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1026" w14:textId="77777777" w:rsidR="00EA1459" w:rsidRPr="003B728D" w:rsidRDefault="00EA1459" w:rsidP="00730E28">
      <w:pPr>
        <w:pStyle w:val="ListParagraph"/>
        <w:tabs>
          <w:tab w:val="left" w:pos="2796"/>
        </w:tabs>
        <w:jc w:val="center"/>
        <w:rPr>
          <w:rFonts w:ascii="Footlight MT Light" w:hAnsi="Footlight MT Light"/>
          <w:b/>
        </w:rPr>
      </w:pPr>
    </w:p>
    <w:p w14:paraId="4BFB212B" w14:textId="77777777" w:rsidR="00185383" w:rsidRPr="003B728D" w:rsidRDefault="00185383" w:rsidP="00185383">
      <w:pPr>
        <w:jc w:val="center"/>
        <w:rPr>
          <w:rFonts w:ascii="Footlight MT Light" w:hAnsi="Footlight MT Light"/>
          <w:b/>
        </w:rPr>
      </w:pPr>
    </w:p>
    <w:p w14:paraId="7FB806E9" w14:textId="77777777" w:rsidR="009770A7" w:rsidRPr="003B728D" w:rsidRDefault="009770A7" w:rsidP="00FC2335">
      <w:pPr>
        <w:jc w:val="center"/>
        <w:rPr>
          <w:rFonts w:ascii="Footlight MT Light" w:hAnsi="Footlight MT Light"/>
          <w:b/>
        </w:rPr>
      </w:pPr>
    </w:p>
    <w:p w14:paraId="51EE1B3E" w14:textId="77777777" w:rsidR="000B72B2" w:rsidRPr="003B728D" w:rsidRDefault="000B72B2" w:rsidP="00FC2335">
      <w:pPr>
        <w:jc w:val="center"/>
        <w:rPr>
          <w:rFonts w:ascii="Footlight MT Light" w:hAnsi="Footlight MT Light"/>
          <w:b/>
        </w:rPr>
      </w:pPr>
    </w:p>
    <w:p w14:paraId="36980A71" w14:textId="77777777" w:rsidR="000B72B2" w:rsidRPr="003B728D" w:rsidRDefault="000B72B2" w:rsidP="00FC2335">
      <w:pPr>
        <w:jc w:val="center"/>
        <w:rPr>
          <w:rFonts w:ascii="Footlight MT Light" w:hAnsi="Footlight MT Light"/>
          <w:b/>
        </w:rPr>
      </w:pPr>
    </w:p>
    <w:p w14:paraId="71E8B037" w14:textId="77777777" w:rsidR="000B72B2" w:rsidRPr="003B728D" w:rsidRDefault="000B72B2" w:rsidP="00FC2335">
      <w:pPr>
        <w:jc w:val="center"/>
        <w:rPr>
          <w:rFonts w:ascii="Footlight MT Light" w:hAnsi="Footlight MT Light"/>
          <w:b/>
        </w:rPr>
      </w:pPr>
    </w:p>
    <w:p w14:paraId="06BD22E0" w14:textId="77777777" w:rsidR="000B72B2" w:rsidRPr="003B728D" w:rsidRDefault="000B72B2" w:rsidP="00FC2335">
      <w:pPr>
        <w:jc w:val="center"/>
        <w:rPr>
          <w:rFonts w:ascii="Footlight MT Light" w:hAnsi="Footlight MT Light"/>
          <w:b/>
        </w:rPr>
      </w:pPr>
    </w:p>
    <w:p w14:paraId="20EF9D5B" w14:textId="77777777" w:rsidR="000B72B2" w:rsidRPr="003B728D" w:rsidRDefault="000B72B2" w:rsidP="00FC2335">
      <w:pPr>
        <w:jc w:val="center"/>
        <w:rPr>
          <w:rFonts w:ascii="Footlight MT Light" w:hAnsi="Footlight MT Light"/>
          <w:b/>
        </w:rPr>
      </w:pPr>
    </w:p>
    <w:p w14:paraId="23746575" w14:textId="77777777" w:rsidR="000B72B2" w:rsidRPr="003B728D" w:rsidRDefault="000B72B2" w:rsidP="00FC2335">
      <w:pPr>
        <w:jc w:val="center"/>
        <w:rPr>
          <w:rFonts w:ascii="Footlight MT Light" w:hAnsi="Footlight MT Light"/>
          <w:b/>
        </w:rPr>
      </w:pPr>
    </w:p>
    <w:p w14:paraId="4364F23A" w14:textId="77777777" w:rsidR="009770A7" w:rsidRPr="003B728D" w:rsidRDefault="009770A7" w:rsidP="00FC2335">
      <w:pPr>
        <w:jc w:val="center"/>
        <w:rPr>
          <w:rFonts w:ascii="Footlight MT Light" w:hAnsi="Footlight MT Light"/>
          <w:b/>
        </w:rPr>
      </w:pPr>
    </w:p>
    <w:p w14:paraId="12AD61CE" w14:textId="77777777" w:rsidR="009770A7" w:rsidRPr="003B728D" w:rsidRDefault="009770A7" w:rsidP="00FC2335">
      <w:pPr>
        <w:jc w:val="center"/>
        <w:rPr>
          <w:rFonts w:ascii="Footlight MT Light" w:hAnsi="Footlight MT Light"/>
          <w:b/>
          <w:lang w:val="en-ID"/>
        </w:rPr>
      </w:pPr>
    </w:p>
    <w:p w14:paraId="19BBB900" w14:textId="77777777" w:rsidR="00730E28" w:rsidRPr="003B728D" w:rsidRDefault="00730E28" w:rsidP="00FC2335">
      <w:pPr>
        <w:jc w:val="center"/>
        <w:rPr>
          <w:rFonts w:ascii="Footlight MT Light" w:hAnsi="Footlight MT Light"/>
          <w:b/>
          <w:lang w:val="en-ID"/>
        </w:rPr>
      </w:pPr>
    </w:p>
    <w:p w14:paraId="208DE14C" w14:textId="27B9E99B" w:rsidR="00EF368B" w:rsidRPr="00FD5665" w:rsidRDefault="00E5516C" w:rsidP="00FC2335">
      <w:pPr>
        <w:jc w:val="center"/>
        <w:rPr>
          <w:rFonts w:ascii="Footlight MT Light" w:hAnsi="Footlight MT Light"/>
          <w:b/>
          <w:sz w:val="36"/>
          <w:szCs w:val="36"/>
        </w:rPr>
      </w:pPr>
      <w:r w:rsidRPr="00FD5665">
        <w:rPr>
          <w:rFonts w:ascii="Footlight MT Light" w:hAnsi="Footlight MT Light"/>
          <w:b/>
          <w:sz w:val="36"/>
          <w:szCs w:val="36"/>
          <w:lang w:val="en-US"/>
        </w:rPr>
        <w:t>Model</w:t>
      </w:r>
      <w:r w:rsidR="00743763" w:rsidRPr="00FD5665">
        <w:rPr>
          <w:rFonts w:ascii="Footlight MT Light" w:hAnsi="Footlight MT Light"/>
          <w:b/>
          <w:sz w:val="36"/>
          <w:szCs w:val="36"/>
        </w:rPr>
        <w:t xml:space="preserve"> Dokumen </w:t>
      </w:r>
      <w:r w:rsidR="00944DD2" w:rsidRPr="00FD5665">
        <w:rPr>
          <w:rFonts w:ascii="Footlight MT Light" w:hAnsi="Footlight MT Light"/>
          <w:b/>
          <w:sz w:val="36"/>
          <w:szCs w:val="36"/>
        </w:rPr>
        <w:t>Pemilihan</w:t>
      </w:r>
      <w:r w:rsidR="00743763" w:rsidRPr="00FD5665">
        <w:rPr>
          <w:rFonts w:ascii="Footlight MT Light" w:hAnsi="Footlight MT Light"/>
          <w:b/>
          <w:sz w:val="36"/>
          <w:szCs w:val="36"/>
        </w:rPr>
        <w:t xml:space="preserve"> </w:t>
      </w:r>
    </w:p>
    <w:p w14:paraId="7E08E2B1" w14:textId="77777777" w:rsidR="003205BA" w:rsidRPr="00FD5665" w:rsidRDefault="003205BA" w:rsidP="00FC2335">
      <w:pPr>
        <w:jc w:val="center"/>
        <w:rPr>
          <w:rFonts w:ascii="Footlight MT Light" w:hAnsi="Footlight MT Light"/>
          <w:b/>
        </w:rPr>
      </w:pPr>
    </w:p>
    <w:p w14:paraId="35EDA872" w14:textId="77777777" w:rsidR="008F025C" w:rsidRPr="00FD5665" w:rsidRDefault="008F025C" w:rsidP="00FC2335">
      <w:pPr>
        <w:jc w:val="center"/>
        <w:rPr>
          <w:rFonts w:ascii="Footlight MT Light" w:hAnsi="Footlight MT Light"/>
          <w:b/>
        </w:rPr>
      </w:pPr>
    </w:p>
    <w:p w14:paraId="7963F8E6" w14:textId="77777777" w:rsidR="008F025C" w:rsidRPr="00FD5665" w:rsidRDefault="008F025C" w:rsidP="00FC2335">
      <w:pPr>
        <w:jc w:val="center"/>
        <w:rPr>
          <w:rFonts w:ascii="Footlight MT Light" w:hAnsi="Footlight MT Light"/>
          <w:b/>
        </w:rPr>
      </w:pPr>
    </w:p>
    <w:tbl>
      <w:tblPr>
        <w:tblW w:w="7931" w:type="dxa"/>
        <w:tblInd w:w="115" w:type="dxa"/>
        <w:tblLayout w:type="fixed"/>
        <w:tblLook w:val="0000" w:firstRow="0" w:lastRow="0" w:firstColumn="0" w:lastColumn="0" w:noHBand="0" w:noVBand="0"/>
      </w:tblPr>
      <w:tblGrid>
        <w:gridCol w:w="7931"/>
      </w:tblGrid>
      <w:tr w:rsidR="007B2B0A" w:rsidRPr="00FD5665" w14:paraId="70735832" w14:textId="77777777">
        <w:tc>
          <w:tcPr>
            <w:tcW w:w="7931" w:type="dxa"/>
            <w:tcBorders>
              <w:top w:val="single" w:sz="6" w:space="0" w:color="auto"/>
              <w:bottom w:val="single" w:sz="6" w:space="0" w:color="auto"/>
            </w:tcBorders>
          </w:tcPr>
          <w:p w14:paraId="0B508772" w14:textId="77777777" w:rsidR="000D609C" w:rsidRPr="00FD5665" w:rsidRDefault="000D609C" w:rsidP="00FC2335">
            <w:pPr>
              <w:jc w:val="center"/>
              <w:rPr>
                <w:rFonts w:ascii="Footlight MT Light" w:hAnsi="Footlight MT Light"/>
                <w:b/>
                <w:sz w:val="28"/>
                <w:szCs w:val="28"/>
              </w:rPr>
            </w:pPr>
          </w:p>
          <w:p w14:paraId="2B68C581" w14:textId="77777777" w:rsidR="00FE48A5" w:rsidRPr="00FD5665" w:rsidRDefault="00743763" w:rsidP="00FC2335">
            <w:pPr>
              <w:jc w:val="center"/>
              <w:rPr>
                <w:rFonts w:ascii="Footlight MT Light" w:hAnsi="Footlight MT Light"/>
                <w:b/>
                <w:sz w:val="32"/>
                <w:szCs w:val="32"/>
              </w:rPr>
            </w:pPr>
            <w:r w:rsidRPr="00FD5665">
              <w:rPr>
                <w:rFonts w:ascii="Footlight MT Light" w:hAnsi="Footlight MT Light"/>
                <w:b/>
                <w:sz w:val="32"/>
                <w:szCs w:val="32"/>
              </w:rPr>
              <w:t>Pengadaan</w:t>
            </w:r>
          </w:p>
          <w:p w14:paraId="6D6DBC54" w14:textId="77777777" w:rsidR="000D609C" w:rsidRPr="00FD5665" w:rsidRDefault="00743763" w:rsidP="00FC2335">
            <w:pPr>
              <w:jc w:val="center"/>
              <w:rPr>
                <w:rFonts w:ascii="Footlight MT Light" w:hAnsi="Footlight MT Light"/>
                <w:b/>
                <w:sz w:val="32"/>
                <w:szCs w:val="32"/>
              </w:rPr>
            </w:pPr>
            <w:r w:rsidRPr="00FD5665">
              <w:rPr>
                <w:rFonts w:ascii="Footlight MT Light" w:hAnsi="Footlight MT Light"/>
                <w:b/>
                <w:sz w:val="32"/>
                <w:szCs w:val="32"/>
              </w:rPr>
              <w:t>Pekerjaan Konstruksi</w:t>
            </w:r>
          </w:p>
          <w:p w14:paraId="25DED3E2" w14:textId="77777777" w:rsidR="000D609C" w:rsidRPr="00FD5665" w:rsidRDefault="000D609C" w:rsidP="00EF3E8E">
            <w:pPr>
              <w:tabs>
                <w:tab w:val="left" w:pos="827"/>
                <w:tab w:val="left" w:pos="1727"/>
              </w:tabs>
              <w:jc w:val="center"/>
              <w:rPr>
                <w:rFonts w:ascii="Footlight MT Light" w:hAnsi="Footlight MT Light"/>
                <w:b/>
                <w:sz w:val="28"/>
                <w:szCs w:val="28"/>
              </w:rPr>
            </w:pPr>
          </w:p>
        </w:tc>
      </w:tr>
    </w:tbl>
    <w:p w14:paraId="140B60DD" w14:textId="77777777" w:rsidR="008F025C" w:rsidRPr="00FD5665" w:rsidRDefault="008F025C" w:rsidP="00FC2335">
      <w:pPr>
        <w:jc w:val="center"/>
        <w:rPr>
          <w:rFonts w:ascii="Footlight MT Light" w:hAnsi="Footlight MT Light"/>
        </w:rPr>
      </w:pPr>
    </w:p>
    <w:p w14:paraId="0E692C10" w14:textId="79A1E361" w:rsidR="00777A76" w:rsidRPr="00FD5665" w:rsidRDefault="00743763">
      <w:pPr>
        <w:jc w:val="center"/>
        <w:rPr>
          <w:rFonts w:ascii="Footlight MT Light" w:hAnsi="Footlight MT Light"/>
          <w:b/>
        </w:rPr>
      </w:pPr>
      <w:r w:rsidRPr="00FD5665">
        <w:rPr>
          <w:rFonts w:ascii="Footlight MT Light" w:hAnsi="Footlight MT Light"/>
          <w:b/>
        </w:rPr>
        <w:t xml:space="preserve">Metode </w:t>
      </w:r>
      <w:r w:rsidR="00944DD2" w:rsidRPr="00FD5665">
        <w:rPr>
          <w:rFonts w:ascii="Footlight MT Light" w:hAnsi="Footlight MT Light"/>
          <w:b/>
        </w:rPr>
        <w:t>Tender</w:t>
      </w:r>
      <w:r w:rsidR="000150EF" w:rsidRPr="00FD5665">
        <w:rPr>
          <w:rFonts w:ascii="Footlight MT Light" w:hAnsi="Footlight MT Light"/>
          <w:b/>
        </w:rPr>
        <w:t xml:space="preserve">, </w:t>
      </w:r>
      <w:r w:rsidRPr="00FD5665">
        <w:rPr>
          <w:rFonts w:ascii="Footlight MT Light" w:hAnsi="Footlight MT Light"/>
          <w:b/>
        </w:rPr>
        <w:t>Pascakualifikasi</w:t>
      </w:r>
      <w:r w:rsidR="00B27E80" w:rsidRPr="00FD5665">
        <w:rPr>
          <w:rFonts w:ascii="Footlight MT Light" w:hAnsi="Footlight MT Light"/>
          <w:b/>
        </w:rPr>
        <w:t xml:space="preserve">, Satu </w:t>
      </w:r>
      <w:r w:rsidR="00B27E80" w:rsidRPr="00FD5665">
        <w:rPr>
          <w:rFonts w:ascii="Footlight MT Light" w:hAnsi="Footlight MT Light"/>
          <w:b/>
          <w:i/>
        </w:rPr>
        <w:t>File</w:t>
      </w:r>
      <w:r w:rsidR="00944DD2" w:rsidRPr="00FD5665">
        <w:rPr>
          <w:rFonts w:ascii="Footlight MT Light" w:hAnsi="Footlight MT Light"/>
          <w:b/>
        </w:rPr>
        <w:t>, Sistem Harga Terendah</w:t>
      </w:r>
      <w:r w:rsidR="000150EF" w:rsidRPr="00FD5665">
        <w:rPr>
          <w:rFonts w:ascii="Footlight MT Light" w:hAnsi="Footlight MT Light"/>
          <w:b/>
        </w:rPr>
        <w:t>,</w:t>
      </w:r>
      <w:r w:rsidR="00CA5991" w:rsidRPr="00FD5665">
        <w:rPr>
          <w:rFonts w:ascii="Footlight MT Light" w:hAnsi="Footlight MT Light"/>
          <w:b/>
          <w:lang w:val="en-US"/>
        </w:rPr>
        <w:t xml:space="preserve"> </w:t>
      </w:r>
      <w:r w:rsidR="00DF2E9A" w:rsidRPr="00FD5665">
        <w:rPr>
          <w:rFonts w:ascii="Footlight MT Light" w:hAnsi="Footlight MT Light"/>
          <w:b/>
          <w:lang w:val="en-US"/>
        </w:rPr>
        <w:br/>
      </w:r>
      <w:r w:rsidR="00944DD2" w:rsidRPr="00FD5665">
        <w:rPr>
          <w:rFonts w:ascii="Footlight MT Light" w:hAnsi="Footlight MT Light"/>
          <w:b/>
        </w:rPr>
        <w:t>Kontra</w:t>
      </w:r>
      <w:r w:rsidR="00CA5991" w:rsidRPr="00FD5665">
        <w:rPr>
          <w:rFonts w:ascii="Footlight MT Light" w:hAnsi="Footlight MT Light"/>
          <w:b/>
          <w:lang w:val="en-US"/>
        </w:rPr>
        <w:t xml:space="preserve">k </w:t>
      </w:r>
      <w:r w:rsidR="00944DD2" w:rsidRPr="00FD5665">
        <w:rPr>
          <w:rFonts w:ascii="Footlight MT Light" w:hAnsi="Footlight MT Light"/>
          <w:b/>
        </w:rPr>
        <w:t xml:space="preserve">Gabungan </w:t>
      </w:r>
      <w:r w:rsidR="00F969F9" w:rsidRPr="00FD5665">
        <w:rPr>
          <w:rFonts w:ascii="Footlight MT Light" w:hAnsi="Footlight MT Light"/>
          <w:b/>
        </w:rPr>
        <w:t xml:space="preserve">Lumsum </w:t>
      </w:r>
      <w:r w:rsidR="000150EF" w:rsidRPr="00FD5665">
        <w:rPr>
          <w:rFonts w:ascii="Footlight MT Light" w:hAnsi="Footlight MT Light"/>
          <w:b/>
        </w:rPr>
        <w:t>dan Harga Satuan</w:t>
      </w:r>
    </w:p>
    <w:p w14:paraId="73CC113D" w14:textId="77777777" w:rsidR="00777A76" w:rsidRPr="00FD5665" w:rsidRDefault="00777A76">
      <w:pPr>
        <w:jc w:val="center"/>
        <w:rPr>
          <w:rFonts w:ascii="Footlight MT Light" w:hAnsi="Footlight MT Light"/>
          <w:b/>
        </w:rPr>
      </w:pPr>
    </w:p>
    <w:p w14:paraId="76BE5089" w14:textId="77777777" w:rsidR="008F025C" w:rsidRPr="00FD5665" w:rsidRDefault="008F025C" w:rsidP="00FC2335">
      <w:pPr>
        <w:jc w:val="center"/>
        <w:rPr>
          <w:rFonts w:ascii="Footlight MT Light" w:hAnsi="Footlight MT Light"/>
        </w:rPr>
      </w:pPr>
    </w:p>
    <w:p w14:paraId="7E248FE0" w14:textId="77777777" w:rsidR="008F025C" w:rsidRPr="00FD5665" w:rsidRDefault="008F025C" w:rsidP="00FC2335">
      <w:pPr>
        <w:jc w:val="center"/>
        <w:rPr>
          <w:rFonts w:ascii="Footlight MT Light" w:hAnsi="Footlight MT Light"/>
        </w:rPr>
      </w:pPr>
    </w:p>
    <w:p w14:paraId="5BB08B2B" w14:textId="77777777" w:rsidR="000B72B2" w:rsidRPr="00FD5665" w:rsidRDefault="000B72B2" w:rsidP="00FC2335">
      <w:pPr>
        <w:jc w:val="center"/>
        <w:rPr>
          <w:rFonts w:ascii="Footlight MT Light" w:hAnsi="Footlight MT Light"/>
        </w:rPr>
      </w:pPr>
    </w:p>
    <w:p w14:paraId="1ED7E822" w14:textId="77777777" w:rsidR="000B72B2" w:rsidRPr="00FD5665" w:rsidRDefault="000B72B2" w:rsidP="00FC2335">
      <w:pPr>
        <w:jc w:val="center"/>
        <w:rPr>
          <w:rFonts w:ascii="Footlight MT Light" w:hAnsi="Footlight MT Light"/>
        </w:rPr>
      </w:pPr>
    </w:p>
    <w:p w14:paraId="5BF12F53" w14:textId="77777777" w:rsidR="000B72B2" w:rsidRPr="00FD5665" w:rsidRDefault="000B72B2" w:rsidP="00FC2335">
      <w:pPr>
        <w:jc w:val="center"/>
        <w:rPr>
          <w:rFonts w:ascii="Footlight MT Light" w:hAnsi="Footlight MT Light"/>
        </w:rPr>
      </w:pPr>
    </w:p>
    <w:p w14:paraId="4EB16E39" w14:textId="77777777" w:rsidR="000B72B2" w:rsidRPr="00FD5665" w:rsidRDefault="000B72B2" w:rsidP="00FC2335">
      <w:pPr>
        <w:jc w:val="center"/>
        <w:rPr>
          <w:rFonts w:ascii="Footlight MT Light" w:hAnsi="Footlight MT Light"/>
        </w:rPr>
      </w:pPr>
    </w:p>
    <w:p w14:paraId="07DE7034" w14:textId="77777777" w:rsidR="000B72B2" w:rsidRPr="00FD5665" w:rsidRDefault="000B72B2" w:rsidP="00FC2335">
      <w:pPr>
        <w:jc w:val="center"/>
        <w:rPr>
          <w:rFonts w:ascii="Footlight MT Light" w:hAnsi="Footlight MT Light"/>
        </w:rPr>
      </w:pPr>
    </w:p>
    <w:p w14:paraId="7B833927" w14:textId="77777777" w:rsidR="000B72B2" w:rsidRPr="00FD5665" w:rsidRDefault="000B72B2" w:rsidP="00FC2335">
      <w:pPr>
        <w:jc w:val="center"/>
        <w:rPr>
          <w:rFonts w:ascii="Footlight MT Light" w:hAnsi="Footlight MT Light"/>
        </w:rPr>
      </w:pPr>
    </w:p>
    <w:p w14:paraId="74348B32" w14:textId="77777777" w:rsidR="000B72B2" w:rsidRPr="00FD5665" w:rsidRDefault="000B72B2" w:rsidP="00FC2335">
      <w:pPr>
        <w:jc w:val="center"/>
        <w:rPr>
          <w:rFonts w:ascii="Footlight MT Light" w:hAnsi="Footlight MT Light"/>
        </w:rPr>
      </w:pPr>
    </w:p>
    <w:p w14:paraId="1ECCEB16" w14:textId="77777777" w:rsidR="000B72B2" w:rsidRPr="00FD5665" w:rsidRDefault="000B72B2" w:rsidP="00FC2335">
      <w:pPr>
        <w:jc w:val="center"/>
        <w:rPr>
          <w:rFonts w:ascii="Footlight MT Light" w:hAnsi="Footlight MT Light"/>
        </w:rPr>
      </w:pPr>
    </w:p>
    <w:p w14:paraId="36637074" w14:textId="77777777" w:rsidR="000B72B2" w:rsidRPr="00FD5665" w:rsidRDefault="000B72B2" w:rsidP="00FC2335">
      <w:pPr>
        <w:jc w:val="center"/>
        <w:rPr>
          <w:rFonts w:ascii="Footlight MT Light" w:hAnsi="Footlight MT Light"/>
        </w:rPr>
      </w:pPr>
    </w:p>
    <w:p w14:paraId="1FDDD43B" w14:textId="77777777" w:rsidR="008F025C" w:rsidRPr="00FD5665" w:rsidRDefault="008F025C" w:rsidP="00FC2335">
      <w:pPr>
        <w:jc w:val="center"/>
        <w:rPr>
          <w:rFonts w:ascii="Footlight MT Light" w:hAnsi="Footlight MT Light"/>
        </w:rPr>
      </w:pPr>
    </w:p>
    <w:p w14:paraId="1C2396DB" w14:textId="77777777" w:rsidR="008F025C" w:rsidRPr="00FD5665" w:rsidRDefault="008F025C" w:rsidP="00FC2335">
      <w:pPr>
        <w:jc w:val="center"/>
        <w:rPr>
          <w:rFonts w:ascii="Footlight MT Light" w:hAnsi="Footlight MT Light"/>
        </w:rPr>
      </w:pPr>
    </w:p>
    <w:p w14:paraId="1C5F049C" w14:textId="77777777" w:rsidR="009770A7" w:rsidRPr="00FD5665" w:rsidRDefault="009770A7" w:rsidP="00FC2335">
      <w:pPr>
        <w:jc w:val="center"/>
        <w:rPr>
          <w:rFonts w:ascii="Footlight MT Light" w:hAnsi="Footlight MT Light"/>
        </w:rPr>
      </w:pPr>
    </w:p>
    <w:p w14:paraId="04409F3B" w14:textId="77777777" w:rsidR="007A357E" w:rsidRPr="00FD5665" w:rsidRDefault="00743763" w:rsidP="00944DD2">
      <w:pPr>
        <w:rPr>
          <w:rFonts w:ascii="Footlight MT Light" w:hAnsi="Footlight MT Light"/>
        </w:rPr>
      </w:pPr>
      <w:r w:rsidRPr="00FD5665">
        <w:rPr>
          <w:rFonts w:ascii="Footlight MT Light" w:hAnsi="Footlight MT Light"/>
        </w:rPr>
        <w:br w:type="page"/>
      </w:r>
    </w:p>
    <w:p w14:paraId="3E2943A5" w14:textId="77777777" w:rsidR="007A357E" w:rsidRPr="00FD5665" w:rsidRDefault="007A357E" w:rsidP="007A357E">
      <w:pPr>
        <w:pStyle w:val="Title"/>
        <w:spacing w:before="0" w:after="0"/>
        <w:rPr>
          <w:rFonts w:ascii="Footlight MT Light" w:hAnsi="Footlight MT Light"/>
          <w:spacing w:val="80"/>
          <w:sz w:val="24"/>
        </w:rPr>
      </w:pPr>
    </w:p>
    <w:p w14:paraId="5014E709" w14:textId="77777777" w:rsidR="007A357E" w:rsidRPr="00FD5665" w:rsidRDefault="007A357E" w:rsidP="007A357E">
      <w:pPr>
        <w:pStyle w:val="Title"/>
        <w:spacing w:before="0" w:after="0"/>
        <w:rPr>
          <w:rFonts w:ascii="Footlight MT Light" w:hAnsi="Footlight MT Light"/>
          <w:spacing w:val="80"/>
          <w:sz w:val="24"/>
        </w:rPr>
      </w:pPr>
    </w:p>
    <w:p w14:paraId="4CF012CB" w14:textId="77777777" w:rsidR="007A357E" w:rsidRPr="00FD5665" w:rsidRDefault="007A357E" w:rsidP="007A357E">
      <w:pPr>
        <w:pStyle w:val="Title"/>
        <w:spacing w:before="0" w:after="0"/>
        <w:rPr>
          <w:rFonts w:ascii="Footlight MT Light" w:hAnsi="Footlight MT Light"/>
          <w:spacing w:val="80"/>
          <w:sz w:val="24"/>
        </w:rPr>
      </w:pPr>
    </w:p>
    <w:p w14:paraId="310DDD60" w14:textId="77777777" w:rsidR="007A357E" w:rsidRPr="00FD5665" w:rsidRDefault="007A357E" w:rsidP="007A357E">
      <w:pPr>
        <w:pStyle w:val="Title"/>
        <w:spacing w:before="0" w:after="0"/>
        <w:rPr>
          <w:rFonts w:ascii="Footlight MT Light" w:hAnsi="Footlight MT Light"/>
          <w:spacing w:val="80"/>
          <w:sz w:val="36"/>
          <w:szCs w:val="36"/>
        </w:rPr>
      </w:pPr>
    </w:p>
    <w:p w14:paraId="7BF2675D" w14:textId="3FC0F8AE" w:rsidR="007A357E" w:rsidRPr="00FD5665" w:rsidRDefault="000F137D" w:rsidP="007A357E">
      <w:pPr>
        <w:pStyle w:val="Title"/>
        <w:spacing w:before="0" w:after="0"/>
        <w:rPr>
          <w:rFonts w:ascii="Footlight MT Light" w:hAnsi="Footlight MT Light"/>
          <w:sz w:val="36"/>
          <w:szCs w:val="36"/>
        </w:rPr>
      </w:pPr>
      <w:r w:rsidRPr="00FD5665">
        <w:rPr>
          <w:rFonts w:ascii="Footlight MT Light" w:hAnsi="Footlight MT Light"/>
          <w:spacing w:val="80"/>
          <w:sz w:val="36"/>
          <w:szCs w:val="36"/>
          <w:lang w:val="en-US"/>
        </w:rPr>
        <w:t xml:space="preserve"> MODEL </w:t>
      </w:r>
      <w:r w:rsidR="00743763" w:rsidRPr="00FD5665">
        <w:rPr>
          <w:rFonts w:ascii="Footlight MT Light" w:hAnsi="Footlight MT Light"/>
          <w:spacing w:val="80"/>
          <w:sz w:val="36"/>
          <w:szCs w:val="36"/>
        </w:rPr>
        <w:t xml:space="preserve">DOKUMEN </w:t>
      </w:r>
      <w:r w:rsidR="00C73F17" w:rsidRPr="00FD5665">
        <w:rPr>
          <w:rFonts w:ascii="Footlight MT Light" w:hAnsi="Footlight MT Light"/>
          <w:spacing w:val="80"/>
          <w:sz w:val="36"/>
          <w:szCs w:val="36"/>
        </w:rPr>
        <w:t>PEMILIHAN</w:t>
      </w:r>
    </w:p>
    <w:p w14:paraId="1D746388" w14:textId="77777777" w:rsidR="007A357E" w:rsidRPr="00FD5665" w:rsidRDefault="007A357E" w:rsidP="007A357E">
      <w:pPr>
        <w:pStyle w:val="Title"/>
        <w:spacing w:before="0" w:after="0"/>
        <w:rPr>
          <w:rFonts w:ascii="Footlight MT Light" w:hAnsi="Footlight MT Light"/>
          <w:sz w:val="24"/>
        </w:rPr>
      </w:pPr>
    </w:p>
    <w:p w14:paraId="151B1EEB" w14:textId="77777777" w:rsidR="00CE4AFD" w:rsidRPr="00FD5665" w:rsidRDefault="00CE4AFD" w:rsidP="007A357E">
      <w:pPr>
        <w:pStyle w:val="Title"/>
        <w:spacing w:before="0" w:after="0"/>
        <w:rPr>
          <w:rFonts w:ascii="Footlight MT Light" w:hAnsi="Footlight MT Light"/>
          <w:sz w:val="24"/>
        </w:rPr>
      </w:pPr>
    </w:p>
    <w:p w14:paraId="4C7DCDED" w14:textId="77777777" w:rsidR="007A357E" w:rsidRPr="00FD5665" w:rsidRDefault="00743763" w:rsidP="007A357E">
      <w:pPr>
        <w:pStyle w:val="Title"/>
        <w:spacing w:before="0" w:after="0"/>
        <w:rPr>
          <w:rFonts w:ascii="Footlight MT Light" w:hAnsi="Footlight MT Light"/>
          <w:sz w:val="24"/>
        </w:rPr>
      </w:pPr>
      <w:r w:rsidRPr="00FD5665">
        <w:rPr>
          <w:rFonts w:ascii="Footlight MT Light" w:hAnsi="Footlight MT Light"/>
          <w:sz w:val="24"/>
        </w:rPr>
        <w:t xml:space="preserve">Nomor: </w:t>
      </w:r>
      <w:r w:rsidR="00C54D81" w:rsidRPr="00FD5665">
        <w:rPr>
          <w:rFonts w:ascii="Footlight MT Light" w:hAnsi="Footlight MT Light"/>
          <w:sz w:val="24"/>
        </w:rPr>
        <w:t>__________</w:t>
      </w:r>
    </w:p>
    <w:p w14:paraId="1151CB8D" w14:textId="77777777" w:rsidR="007A357E" w:rsidRPr="00FD5665" w:rsidRDefault="007A357E" w:rsidP="007A357E">
      <w:pPr>
        <w:pStyle w:val="Title"/>
        <w:spacing w:before="0" w:after="0"/>
        <w:rPr>
          <w:rFonts w:ascii="Footlight MT Light" w:hAnsi="Footlight MT Light"/>
          <w:sz w:val="24"/>
        </w:rPr>
      </w:pPr>
    </w:p>
    <w:p w14:paraId="09FA9A85" w14:textId="77777777" w:rsidR="007A357E" w:rsidRPr="00FD5665" w:rsidRDefault="00743763" w:rsidP="007A357E">
      <w:pPr>
        <w:pStyle w:val="Title"/>
        <w:spacing w:before="0" w:after="0"/>
        <w:rPr>
          <w:rFonts w:ascii="Footlight MT Light" w:hAnsi="Footlight MT Light"/>
          <w:b w:val="0"/>
          <w:sz w:val="24"/>
        </w:rPr>
      </w:pPr>
      <w:r w:rsidRPr="00FD5665">
        <w:rPr>
          <w:rFonts w:ascii="Footlight MT Light" w:hAnsi="Footlight MT Light"/>
          <w:sz w:val="24"/>
        </w:rPr>
        <w:t xml:space="preserve">Tanggal: </w:t>
      </w:r>
      <w:r w:rsidR="00C54D81" w:rsidRPr="00FD5665">
        <w:rPr>
          <w:rFonts w:ascii="Footlight MT Light" w:hAnsi="Footlight MT Light"/>
          <w:sz w:val="24"/>
        </w:rPr>
        <w:t>__________</w:t>
      </w:r>
    </w:p>
    <w:p w14:paraId="6E069FEE" w14:textId="77777777" w:rsidR="007A357E" w:rsidRPr="00FD5665" w:rsidRDefault="007A357E" w:rsidP="007A357E">
      <w:pPr>
        <w:pStyle w:val="Title"/>
        <w:spacing w:before="0" w:after="0"/>
        <w:rPr>
          <w:rFonts w:ascii="Footlight MT Light" w:hAnsi="Footlight MT Light"/>
          <w:sz w:val="24"/>
        </w:rPr>
      </w:pPr>
    </w:p>
    <w:p w14:paraId="0F324F78" w14:textId="77777777" w:rsidR="007A357E" w:rsidRPr="00FD5665" w:rsidRDefault="007A357E" w:rsidP="007A357E">
      <w:pPr>
        <w:pStyle w:val="Title"/>
        <w:spacing w:before="0" w:after="0"/>
        <w:rPr>
          <w:rFonts w:ascii="Footlight MT Light" w:hAnsi="Footlight MT Light"/>
          <w:sz w:val="24"/>
        </w:rPr>
      </w:pPr>
    </w:p>
    <w:p w14:paraId="181F788D" w14:textId="77777777" w:rsidR="007A357E" w:rsidRPr="00FD5665" w:rsidRDefault="007A357E" w:rsidP="007A357E">
      <w:pPr>
        <w:pStyle w:val="Title"/>
        <w:spacing w:before="0" w:after="0"/>
        <w:rPr>
          <w:rFonts w:ascii="Footlight MT Light" w:hAnsi="Footlight MT Light"/>
          <w:sz w:val="24"/>
        </w:rPr>
      </w:pPr>
    </w:p>
    <w:p w14:paraId="0A60776B" w14:textId="77777777" w:rsidR="007A357E" w:rsidRPr="00FD5665" w:rsidRDefault="007A357E" w:rsidP="007A357E">
      <w:pPr>
        <w:pStyle w:val="Title"/>
        <w:spacing w:before="0" w:after="0"/>
        <w:rPr>
          <w:rFonts w:ascii="Footlight MT Light" w:hAnsi="Footlight MT Light"/>
          <w:sz w:val="24"/>
        </w:rPr>
      </w:pPr>
    </w:p>
    <w:p w14:paraId="31D1EE35" w14:textId="77777777" w:rsidR="007A357E" w:rsidRPr="00FD5665" w:rsidRDefault="007A357E" w:rsidP="007A357E">
      <w:pPr>
        <w:pStyle w:val="Title"/>
        <w:spacing w:before="0" w:after="0"/>
        <w:rPr>
          <w:rFonts w:ascii="Footlight MT Light" w:hAnsi="Footlight MT Light"/>
          <w:sz w:val="24"/>
        </w:rPr>
      </w:pPr>
    </w:p>
    <w:p w14:paraId="5DAC32C8" w14:textId="77777777" w:rsidR="007A357E" w:rsidRPr="00FD5665" w:rsidRDefault="007A357E" w:rsidP="007A357E">
      <w:pPr>
        <w:pStyle w:val="Title"/>
        <w:spacing w:before="0" w:after="0"/>
        <w:rPr>
          <w:rFonts w:ascii="Footlight MT Light" w:hAnsi="Footlight MT Light"/>
          <w:sz w:val="24"/>
        </w:rPr>
      </w:pPr>
    </w:p>
    <w:p w14:paraId="32250018" w14:textId="77777777" w:rsidR="007A357E" w:rsidRPr="00FD5665" w:rsidRDefault="007A357E" w:rsidP="007A357E">
      <w:pPr>
        <w:pStyle w:val="Title"/>
        <w:spacing w:before="0" w:after="0"/>
        <w:rPr>
          <w:rFonts w:ascii="Footlight MT Light" w:hAnsi="Footlight MT Light"/>
          <w:sz w:val="24"/>
        </w:rPr>
      </w:pPr>
    </w:p>
    <w:p w14:paraId="50815F9A" w14:textId="77777777" w:rsidR="007A357E" w:rsidRPr="00FD5665" w:rsidRDefault="00CE4AFD" w:rsidP="007A357E">
      <w:pPr>
        <w:jc w:val="center"/>
        <w:rPr>
          <w:rFonts w:ascii="Footlight MT Light" w:hAnsi="Footlight MT Light"/>
          <w:b/>
        </w:rPr>
      </w:pPr>
      <w:r w:rsidRPr="00FD5665">
        <w:rPr>
          <w:rFonts w:ascii="Footlight MT Light" w:hAnsi="Footlight MT Light"/>
          <w:b/>
        </w:rPr>
        <w:t>untuk</w:t>
      </w:r>
    </w:p>
    <w:p w14:paraId="0E3D6A58" w14:textId="77777777" w:rsidR="00CE4AFD" w:rsidRPr="00FD5665" w:rsidRDefault="00CE4AFD" w:rsidP="007A357E">
      <w:pPr>
        <w:jc w:val="center"/>
        <w:rPr>
          <w:rFonts w:ascii="Footlight MT Light" w:hAnsi="Footlight MT Light"/>
          <w:b/>
        </w:rPr>
      </w:pPr>
    </w:p>
    <w:p w14:paraId="65256BD0" w14:textId="64B3392A" w:rsidR="007A357E" w:rsidRPr="00FD5665" w:rsidRDefault="00743763" w:rsidP="007A357E">
      <w:pPr>
        <w:jc w:val="center"/>
        <w:rPr>
          <w:rFonts w:ascii="Footlight MT Light" w:hAnsi="Footlight MT Light"/>
          <w:b/>
        </w:rPr>
      </w:pPr>
      <w:r w:rsidRPr="00FD5665">
        <w:rPr>
          <w:rFonts w:ascii="Footlight MT Light" w:hAnsi="Footlight MT Light"/>
          <w:b/>
        </w:rPr>
        <w:t xml:space="preserve">Pengadaan </w:t>
      </w:r>
      <w:r w:rsidR="006E4A5A" w:rsidRPr="00FD5665">
        <w:rPr>
          <w:rFonts w:ascii="Footlight MT Light" w:hAnsi="Footlight MT Light"/>
          <w:b/>
        </w:rPr>
        <w:t>Pekerjaan Konstruksi</w:t>
      </w:r>
    </w:p>
    <w:p w14:paraId="67A5ED17" w14:textId="77777777" w:rsidR="007A357E" w:rsidRPr="00FD5665" w:rsidRDefault="007A357E" w:rsidP="007A357E">
      <w:pPr>
        <w:jc w:val="center"/>
        <w:rPr>
          <w:rFonts w:ascii="Footlight MT Light" w:hAnsi="Footlight MT Light"/>
          <w:b/>
        </w:rPr>
      </w:pPr>
    </w:p>
    <w:p w14:paraId="63858616" w14:textId="77777777" w:rsidR="007A357E" w:rsidRPr="00FD5665" w:rsidRDefault="00743763" w:rsidP="007A357E">
      <w:pPr>
        <w:jc w:val="center"/>
        <w:rPr>
          <w:rFonts w:ascii="Footlight MT Light" w:hAnsi="Footlight MT Light"/>
          <w:b/>
        </w:rPr>
      </w:pPr>
      <w:r w:rsidRPr="00FD5665">
        <w:rPr>
          <w:rFonts w:ascii="Footlight MT Light" w:hAnsi="Footlight MT Light"/>
          <w:b/>
        </w:rPr>
        <w:t>__________</w:t>
      </w:r>
    </w:p>
    <w:p w14:paraId="1475E811" w14:textId="77777777" w:rsidR="007A357E" w:rsidRPr="00FD5665" w:rsidRDefault="007A357E" w:rsidP="007A357E">
      <w:pPr>
        <w:jc w:val="center"/>
        <w:rPr>
          <w:rFonts w:ascii="Footlight MT Light" w:hAnsi="Footlight MT Light"/>
          <w:b/>
        </w:rPr>
      </w:pPr>
    </w:p>
    <w:p w14:paraId="0A548123" w14:textId="46C6F401" w:rsidR="007A357E" w:rsidRPr="00FD5665" w:rsidRDefault="00FA79CB" w:rsidP="00C4453E">
      <w:pPr>
        <w:tabs>
          <w:tab w:val="left" w:pos="2282"/>
        </w:tabs>
        <w:rPr>
          <w:rFonts w:ascii="Footlight MT Light" w:hAnsi="Footlight MT Light"/>
          <w:b/>
        </w:rPr>
      </w:pPr>
      <w:r w:rsidRPr="00FD5665">
        <w:rPr>
          <w:rFonts w:ascii="Footlight MT Light" w:hAnsi="Footlight MT Light"/>
          <w:b/>
        </w:rPr>
        <w:tab/>
      </w:r>
    </w:p>
    <w:p w14:paraId="66EACE97" w14:textId="77777777" w:rsidR="007A357E" w:rsidRPr="00FD5665" w:rsidRDefault="007A357E" w:rsidP="007A357E">
      <w:pPr>
        <w:jc w:val="center"/>
        <w:rPr>
          <w:rFonts w:ascii="Footlight MT Light" w:hAnsi="Footlight MT Light"/>
          <w:b/>
        </w:rPr>
      </w:pPr>
    </w:p>
    <w:p w14:paraId="59045D82" w14:textId="77777777" w:rsidR="007A357E" w:rsidRPr="00FD5665" w:rsidRDefault="007A357E" w:rsidP="007A357E">
      <w:pPr>
        <w:jc w:val="center"/>
        <w:rPr>
          <w:rFonts w:ascii="Footlight MT Light" w:hAnsi="Footlight MT Light"/>
          <w:b/>
        </w:rPr>
      </w:pPr>
    </w:p>
    <w:p w14:paraId="17841839" w14:textId="77777777" w:rsidR="007A357E" w:rsidRPr="00FD5665" w:rsidRDefault="007A357E" w:rsidP="007A357E">
      <w:pPr>
        <w:jc w:val="center"/>
        <w:rPr>
          <w:rFonts w:ascii="Footlight MT Light" w:hAnsi="Footlight MT Light"/>
          <w:b/>
        </w:rPr>
      </w:pPr>
    </w:p>
    <w:p w14:paraId="41A20DEF" w14:textId="77777777" w:rsidR="007A357E" w:rsidRPr="00FD5665" w:rsidRDefault="007A357E" w:rsidP="007A357E">
      <w:pPr>
        <w:jc w:val="center"/>
        <w:rPr>
          <w:rFonts w:ascii="Footlight MT Light" w:hAnsi="Footlight MT Light"/>
          <w:b/>
        </w:rPr>
      </w:pPr>
    </w:p>
    <w:p w14:paraId="00FD71C1" w14:textId="77777777" w:rsidR="007A357E" w:rsidRPr="00FD5665" w:rsidRDefault="007A357E" w:rsidP="007A357E">
      <w:pPr>
        <w:jc w:val="center"/>
        <w:rPr>
          <w:rFonts w:ascii="Footlight MT Light" w:hAnsi="Footlight MT Light"/>
          <w:b/>
        </w:rPr>
      </w:pPr>
    </w:p>
    <w:p w14:paraId="1601AA1F" w14:textId="77777777" w:rsidR="007A357E" w:rsidRPr="00FD5665" w:rsidRDefault="007A357E" w:rsidP="007A357E">
      <w:pPr>
        <w:jc w:val="center"/>
        <w:rPr>
          <w:rFonts w:ascii="Footlight MT Light" w:hAnsi="Footlight MT Light"/>
          <w:b/>
        </w:rPr>
      </w:pPr>
    </w:p>
    <w:p w14:paraId="58E812CC" w14:textId="77777777" w:rsidR="007A357E" w:rsidRPr="00FD5665" w:rsidRDefault="007A357E" w:rsidP="007A357E">
      <w:pPr>
        <w:jc w:val="center"/>
        <w:rPr>
          <w:rFonts w:ascii="Footlight MT Light" w:hAnsi="Footlight MT Light"/>
          <w:b/>
        </w:rPr>
      </w:pPr>
    </w:p>
    <w:p w14:paraId="5A25EF8A" w14:textId="77777777" w:rsidR="007A357E" w:rsidRPr="00FD5665" w:rsidRDefault="007A357E" w:rsidP="007A357E">
      <w:pPr>
        <w:jc w:val="center"/>
        <w:rPr>
          <w:rFonts w:ascii="Footlight MT Light" w:hAnsi="Footlight MT Light"/>
          <w:b/>
        </w:rPr>
      </w:pPr>
    </w:p>
    <w:p w14:paraId="7C6377F7" w14:textId="77777777" w:rsidR="00A83F7A" w:rsidRPr="00FD5665" w:rsidRDefault="00A83F7A" w:rsidP="007A357E">
      <w:pPr>
        <w:jc w:val="center"/>
        <w:rPr>
          <w:rFonts w:ascii="Footlight MT Light" w:hAnsi="Footlight MT Light"/>
          <w:b/>
        </w:rPr>
      </w:pPr>
    </w:p>
    <w:p w14:paraId="0EFE4215" w14:textId="77777777" w:rsidR="00A83F7A" w:rsidRPr="00FD5665" w:rsidRDefault="00A83F7A" w:rsidP="007A357E">
      <w:pPr>
        <w:jc w:val="center"/>
        <w:rPr>
          <w:rFonts w:ascii="Footlight MT Light" w:hAnsi="Footlight MT Light"/>
          <w:b/>
        </w:rPr>
      </w:pPr>
    </w:p>
    <w:p w14:paraId="4B39E324" w14:textId="77777777" w:rsidR="00A83F7A" w:rsidRPr="00FD5665" w:rsidRDefault="00A83F7A" w:rsidP="007A357E">
      <w:pPr>
        <w:jc w:val="center"/>
        <w:rPr>
          <w:rFonts w:ascii="Footlight MT Light" w:hAnsi="Footlight MT Light"/>
          <w:b/>
        </w:rPr>
      </w:pPr>
    </w:p>
    <w:p w14:paraId="06CBA8CF" w14:textId="77777777" w:rsidR="00A83F7A" w:rsidRPr="00FD5665" w:rsidRDefault="00A83F7A" w:rsidP="007A357E">
      <w:pPr>
        <w:jc w:val="center"/>
        <w:rPr>
          <w:rFonts w:ascii="Footlight MT Light" w:hAnsi="Footlight MT Light"/>
          <w:b/>
        </w:rPr>
      </w:pPr>
    </w:p>
    <w:p w14:paraId="4E17C0AD" w14:textId="77777777" w:rsidR="00A83F7A" w:rsidRPr="00FD5665" w:rsidRDefault="00A83F7A" w:rsidP="007A357E">
      <w:pPr>
        <w:jc w:val="center"/>
        <w:rPr>
          <w:rFonts w:ascii="Footlight MT Light" w:hAnsi="Footlight MT Light"/>
          <w:b/>
        </w:rPr>
      </w:pPr>
    </w:p>
    <w:p w14:paraId="00477E86" w14:textId="77777777" w:rsidR="00A83F7A" w:rsidRPr="00FD5665" w:rsidRDefault="00A83F7A" w:rsidP="007A357E">
      <w:pPr>
        <w:jc w:val="center"/>
        <w:rPr>
          <w:rFonts w:ascii="Footlight MT Light" w:hAnsi="Footlight MT Light"/>
          <w:b/>
        </w:rPr>
      </w:pPr>
    </w:p>
    <w:p w14:paraId="51CD8DB5" w14:textId="77777777" w:rsidR="00A83F7A" w:rsidRPr="00FD5665" w:rsidRDefault="00A83F7A" w:rsidP="007A357E">
      <w:pPr>
        <w:jc w:val="center"/>
        <w:rPr>
          <w:rFonts w:ascii="Footlight MT Light" w:hAnsi="Footlight MT Light"/>
          <w:b/>
        </w:rPr>
      </w:pPr>
    </w:p>
    <w:p w14:paraId="55C226FB" w14:textId="77777777" w:rsidR="00A83F7A" w:rsidRPr="00FD5665" w:rsidRDefault="00A83F7A" w:rsidP="007A357E">
      <w:pPr>
        <w:jc w:val="center"/>
        <w:rPr>
          <w:rFonts w:ascii="Footlight MT Light" w:hAnsi="Footlight MT Light"/>
          <w:b/>
        </w:rPr>
      </w:pPr>
    </w:p>
    <w:p w14:paraId="145E4553" w14:textId="77777777" w:rsidR="00A83F7A" w:rsidRPr="00FD5665" w:rsidRDefault="00A83F7A" w:rsidP="007A357E">
      <w:pPr>
        <w:jc w:val="center"/>
        <w:rPr>
          <w:rFonts w:ascii="Footlight MT Light" w:hAnsi="Footlight MT Light"/>
          <w:b/>
        </w:rPr>
      </w:pPr>
    </w:p>
    <w:p w14:paraId="7F964855" w14:textId="77777777" w:rsidR="00A83F7A" w:rsidRPr="00FD5665" w:rsidRDefault="00A83F7A" w:rsidP="007A357E">
      <w:pPr>
        <w:jc w:val="center"/>
        <w:rPr>
          <w:rFonts w:ascii="Footlight MT Light" w:hAnsi="Footlight MT Light"/>
          <w:b/>
        </w:rPr>
      </w:pPr>
    </w:p>
    <w:p w14:paraId="4361D426" w14:textId="77777777" w:rsidR="00A83F7A" w:rsidRPr="00FD5665" w:rsidRDefault="00A83F7A" w:rsidP="007A357E">
      <w:pPr>
        <w:jc w:val="center"/>
        <w:rPr>
          <w:rFonts w:ascii="Footlight MT Light" w:hAnsi="Footlight MT Light"/>
          <w:b/>
        </w:rPr>
      </w:pPr>
    </w:p>
    <w:p w14:paraId="1B14859B" w14:textId="77777777" w:rsidR="00A83F7A" w:rsidRPr="00FD5665" w:rsidRDefault="00A83F7A" w:rsidP="007A357E">
      <w:pPr>
        <w:jc w:val="center"/>
        <w:rPr>
          <w:rFonts w:ascii="Footlight MT Light" w:hAnsi="Footlight MT Light"/>
          <w:b/>
        </w:rPr>
      </w:pPr>
    </w:p>
    <w:p w14:paraId="7D564FF1" w14:textId="4CC3A6EB" w:rsidR="00CE4AFD" w:rsidRPr="00FD5665" w:rsidRDefault="00CE4AFD" w:rsidP="00CE4AFD">
      <w:pPr>
        <w:jc w:val="center"/>
        <w:rPr>
          <w:rFonts w:ascii="Footlight MT Light" w:hAnsi="Footlight MT Light"/>
          <w:bCs/>
          <w:i/>
          <w:iCs/>
        </w:rPr>
      </w:pPr>
      <w:r w:rsidRPr="00FD5665">
        <w:rPr>
          <w:rFonts w:ascii="Footlight MT Light" w:hAnsi="Footlight MT Light"/>
          <w:b/>
        </w:rPr>
        <w:t>Kelompok Kerja</w:t>
      </w:r>
      <w:r w:rsidR="005E4DEB" w:rsidRPr="00FD5665">
        <w:rPr>
          <w:rFonts w:ascii="Footlight MT Light" w:hAnsi="Footlight MT Light"/>
          <w:b/>
        </w:rPr>
        <w:t xml:space="preserve"> Pemilihan</w:t>
      </w:r>
      <w:r w:rsidRPr="00FD5665">
        <w:rPr>
          <w:rFonts w:ascii="Footlight MT Light" w:hAnsi="Footlight MT Light"/>
          <w:b/>
        </w:rPr>
        <w:t xml:space="preserve"> </w:t>
      </w:r>
      <w:r w:rsidRPr="00FD5665">
        <w:rPr>
          <w:rFonts w:ascii="Footlight MT Light" w:hAnsi="Footlight MT Light"/>
        </w:rPr>
        <w:t>__________</w:t>
      </w:r>
    </w:p>
    <w:p w14:paraId="7345B913" w14:textId="77777777" w:rsidR="00CE4AFD" w:rsidRPr="00FD5665" w:rsidRDefault="00CE4AFD" w:rsidP="00CE4AFD">
      <w:pPr>
        <w:jc w:val="center"/>
        <w:rPr>
          <w:rFonts w:ascii="Footlight MT Light" w:hAnsi="Footlight MT Light"/>
          <w:b/>
          <w:i/>
          <w:iCs/>
        </w:rPr>
      </w:pPr>
    </w:p>
    <w:p w14:paraId="54D9F6BA" w14:textId="13A90668" w:rsidR="00CE4AFD" w:rsidRPr="00FD5665" w:rsidRDefault="00552855" w:rsidP="00CE4AFD">
      <w:pPr>
        <w:jc w:val="center"/>
        <w:rPr>
          <w:rFonts w:ascii="Footlight MT Light" w:hAnsi="Footlight MT Light"/>
          <w:bCs/>
          <w:iCs/>
        </w:rPr>
      </w:pPr>
      <w:r w:rsidRPr="00FD5665">
        <w:rPr>
          <w:rFonts w:ascii="Footlight MT Light" w:hAnsi="Footlight MT Light"/>
          <w:b/>
        </w:rPr>
        <w:t>Kementerian/Lembaga</w:t>
      </w:r>
      <w:r w:rsidR="00FA36A8" w:rsidRPr="00FD5665">
        <w:rPr>
          <w:rFonts w:ascii="Footlight MT Light" w:hAnsi="Footlight MT Light"/>
          <w:b/>
        </w:rPr>
        <w:t>/Pemerintah Daerah</w:t>
      </w:r>
      <w:r w:rsidRPr="00FD5665" w:rsidDel="00552855">
        <w:rPr>
          <w:rFonts w:ascii="Footlight MT Light" w:hAnsi="Footlight MT Light"/>
          <w:b/>
        </w:rPr>
        <w:t xml:space="preserve"> </w:t>
      </w:r>
      <w:r w:rsidR="00CE4AFD" w:rsidRPr="00FD5665">
        <w:rPr>
          <w:rFonts w:ascii="Footlight MT Light" w:hAnsi="Footlight MT Light"/>
          <w:b/>
        </w:rPr>
        <w:t>_______</w:t>
      </w:r>
    </w:p>
    <w:p w14:paraId="48DB1BE8" w14:textId="77777777" w:rsidR="00CE4AFD" w:rsidRPr="00FD5665" w:rsidRDefault="00CE4AFD" w:rsidP="00CE4AFD">
      <w:pPr>
        <w:jc w:val="center"/>
        <w:rPr>
          <w:rFonts w:ascii="Footlight MT Light" w:hAnsi="Footlight MT Light"/>
          <w:bCs/>
          <w:i/>
          <w:iCs/>
        </w:rPr>
      </w:pPr>
    </w:p>
    <w:p w14:paraId="18CA610F" w14:textId="77777777" w:rsidR="00EE05CA" w:rsidRPr="00FD5665" w:rsidRDefault="00CE4AFD" w:rsidP="003923A2">
      <w:pPr>
        <w:jc w:val="center"/>
        <w:rPr>
          <w:rFonts w:ascii="Footlight MT Light" w:hAnsi="Footlight MT Light"/>
        </w:rPr>
        <w:sectPr w:rsidR="00EE05CA" w:rsidRPr="00FD5665" w:rsidSect="003B728D">
          <w:headerReference w:type="even" r:id="rId8"/>
          <w:headerReference w:type="default" r:id="rId9"/>
          <w:footerReference w:type="default" r:id="rId10"/>
          <w:headerReference w:type="first" r:id="rId11"/>
          <w:footerReference w:type="first" r:id="rId12"/>
          <w:type w:val="continuous"/>
          <w:pgSz w:w="12240" w:h="20160" w:code="5"/>
          <w:pgMar w:top="2268" w:right="1701" w:bottom="1701" w:left="2268" w:header="737" w:footer="737" w:gutter="0"/>
          <w:pgNumType w:fmt="numberInDash" w:start="1"/>
          <w:cols w:space="720"/>
          <w:noEndnote/>
          <w:titlePg/>
          <w:docGrid w:linePitch="326"/>
        </w:sectPr>
      </w:pPr>
      <w:r w:rsidRPr="00FD5665">
        <w:rPr>
          <w:rFonts w:ascii="Footlight MT Light" w:hAnsi="Footlight MT Light"/>
          <w:b/>
        </w:rPr>
        <w:t>Tahun Anggaran</w:t>
      </w:r>
      <w:r w:rsidR="00C56AF9" w:rsidRPr="00FD5665">
        <w:rPr>
          <w:rFonts w:ascii="Footlight MT Light" w:hAnsi="Footlight MT Light"/>
          <w:b/>
        </w:rPr>
        <w:t xml:space="preserve"> ____</w:t>
      </w:r>
    </w:p>
    <w:p w14:paraId="26FA44C2" w14:textId="77777777" w:rsidR="00DE4727" w:rsidRPr="00FD5665" w:rsidRDefault="00743763" w:rsidP="00E05382">
      <w:pPr>
        <w:jc w:val="center"/>
        <w:rPr>
          <w:rFonts w:ascii="Footlight MT Light" w:hAnsi="Footlight MT Light"/>
          <w:b/>
        </w:rPr>
      </w:pPr>
      <w:r w:rsidRPr="00FD5665">
        <w:rPr>
          <w:rFonts w:ascii="Footlight MT Light" w:hAnsi="Footlight MT Light"/>
          <w:b/>
        </w:rPr>
        <w:lastRenderedPageBreak/>
        <w:t>DAFTAR ISI</w:t>
      </w:r>
    </w:p>
    <w:p w14:paraId="6A2C84D1" w14:textId="77777777" w:rsidR="008E07BC" w:rsidRPr="00FD5665" w:rsidRDefault="008E07BC">
      <w:pPr>
        <w:rPr>
          <w:rFonts w:ascii="Footlight MT Light" w:hAnsi="Footlight MT Light"/>
        </w:rPr>
      </w:pPr>
    </w:p>
    <w:p w14:paraId="2361E74C" w14:textId="183E3D88" w:rsidR="00EC0471" w:rsidRPr="00FD5665" w:rsidRDefault="00BE0624">
      <w:pPr>
        <w:pStyle w:val="TOC1"/>
        <w:rPr>
          <w:rFonts w:asciiTheme="minorHAnsi" w:eastAsiaTheme="minorEastAsia" w:hAnsiTheme="minorHAnsi" w:cstheme="minorBidi"/>
          <w:b w:val="0"/>
          <w:bCs w:val="0"/>
          <w:caps w:val="0"/>
          <w:lang w:val="en-ID" w:eastAsia="en-ID"/>
        </w:rPr>
      </w:pPr>
      <w:r w:rsidRPr="00FD5665">
        <w:rPr>
          <w:rFonts w:ascii="Footlight MT Light" w:hAnsi="Footlight MT Light"/>
          <w:noProof w:val="0"/>
          <w:sz w:val="24"/>
          <w:szCs w:val="24"/>
          <w:lang w:val="id-ID"/>
        </w:rPr>
        <w:fldChar w:fldCharType="begin"/>
      </w:r>
      <w:r w:rsidR="00743763" w:rsidRPr="00FD5665">
        <w:rPr>
          <w:rFonts w:ascii="Footlight MT Light" w:hAnsi="Footlight MT Light"/>
          <w:noProof w:val="0"/>
          <w:sz w:val="24"/>
          <w:szCs w:val="24"/>
          <w:lang w:val="id-ID"/>
        </w:rPr>
        <w:instrText xml:space="preserve"> TOC \o "1-3" \h \z \u </w:instrText>
      </w:r>
      <w:r w:rsidRPr="00FD5665">
        <w:rPr>
          <w:rFonts w:ascii="Footlight MT Light" w:hAnsi="Footlight MT Light"/>
          <w:noProof w:val="0"/>
          <w:sz w:val="24"/>
          <w:szCs w:val="24"/>
          <w:lang w:val="id-ID"/>
        </w:rPr>
        <w:fldChar w:fldCharType="separate"/>
      </w:r>
      <w:hyperlink w:anchor="_Toc69903298" w:history="1">
        <w:r w:rsidR="00EC0471" w:rsidRPr="00FD5665">
          <w:rPr>
            <w:rStyle w:val="Hyperlink"/>
            <w:rFonts w:ascii="Footlight MT Light" w:hAnsi="Footlight MT Light"/>
          </w:rPr>
          <w:t>BAB I. UMUM</w:t>
        </w:r>
        <w:r w:rsidR="00EC0471" w:rsidRPr="00FD5665">
          <w:rPr>
            <w:webHidden/>
          </w:rPr>
          <w:tab/>
        </w:r>
        <w:r w:rsidR="00EC0471" w:rsidRPr="00FD5665">
          <w:rPr>
            <w:webHidden/>
          </w:rPr>
          <w:fldChar w:fldCharType="begin"/>
        </w:r>
        <w:r w:rsidR="00EC0471" w:rsidRPr="00FD5665">
          <w:rPr>
            <w:webHidden/>
          </w:rPr>
          <w:instrText xml:space="preserve"> PAGEREF _Toc69903298 \h </w:instrText>
        </w:r>
        <w:r w:rsidR="00EC0471" w:rsidRPr="00FD5665">
          <w:rPr>
            <w:webHidden/>
          </w:rPr>
        </w:r>
        <w:r w:rsidR="00EC0471" w:rsidRPr="00FD5665">
          <w:rPr>
            <w:webHidden/>
          </w:rPr>
          <w:fldChar w:fldCharType="separate"/>
        </w:r>
        <w:r w:rsidR="00664C6C">
          <w:rPr>
            <w:webHidden/>
          </w:rPr>
          <w:t>- 6 -</w:t>
        </w:r>
        <w:r w:rsidR="00EC0471" w:rsidRPr="00FD5665">
          <w:rPr>
            <w:webHidden/>
          </w:rPr>
          <w:fldChar w:fldCharType="end"/>
        </w:r>
      </w:hyperlink>
    </w:p>
    <w:p w14:paraId="7DF31497" w14:textId="032FCD3D" w:rsidR="00EC0471" w:rsidRPr="00FD5665" w:rsidRDefault="00F13A24">
      <w:pPr>
        <w:pStyle w:val="TOC1"/>
        <w:rPr>
          <w:rFonts w:asciiTheme="minorHAnsi" w:eastAsiaTheme="minorEastAsia" w:hAnsiTheme="minorHAnsi" w:cstheme="minorBidi"/>
          <w:b w:val="0"/>
          <w:bCs w:val="0"/>
          <w:caps w:val="0"/>
          <w:lang w:val="en-ID" w:eastAsia="en-ID"/>
        </w:rPr>
      </w:pPr>
      <w:hyperlink w:anchor="_Toc69903299" w:history="1">
        <w:r w:rsidR="00EC0471" w:rsidRPr="00FD5665">
          <w:rPr>
            <w:rStyle w:val="Hyperlink"/>
            <w:rFonts w:ascii="Footlight MT Light" w:hAnsi="Footlight MT Light"/>
          </w:rPr>
          <w:t>BAB II. PENGUMUMAN PEMILIHAN DENGAN PASCAKUALIFIKASI</w:t>
        </w:r>
        <w:r w:rsidR="00EC0471" w:rsidRPr="00FD5665">
          <w:rPr>
            <w:webHidden/>
          </w:rPr>
          <w:tab/>
        </w:r>
        <w:r w:rsidR="00EC0471" w:rsidRPr="00FD5665">
          <w:rPr>
            <w:webHidden/>
          </w:rPr>
          <w:fldChar w:fldCharType="begin"/>
        </w:r>
        <w:r w:rsidR="00EC0471" w:rsidRPr="00FD5665">
          <w:rPr>
            <w:webHidden/>
          </w:rPr>
          <w:instrText xml:space="preserve"> PAGEREF _Toc69903299 \h </w:instrText>
        </w:r>
        <w:r w:rsidR="00EC0471" w:rsidRPr="00FD5665">
          <w:rPr>
            <w:webHidden/>
          </w:rPr>
        </w:r>
        <w:r w:rsidR="00EC0471" w:rsidRPr="00FD5665">
          <w:rPr>
            <w:webHidden/>
          </w:rPr>
          <w:fldChar w:fldCharType="separate"/>
        </w:r>
        <w:r w:rsidR="00664C6C">
          <w:rPr>
            <w:webHidden/>
          </w:rPr>
          <w:t>- 10 -</w:t>
        </w:r>
        <w:r w:rsidR="00EC0471" w:rsidRPr="00FD5665">
          <w:rPr>
            <w:webHidden/>
          </w:rPr>
          <w:fldChar w:fldCharType="end"/>
        </w:r>
      </w:hyperlink>
    </w:p>
    <w:p w14:paraId="7169D7B8" w14:textId="6BB1A7FA" w:rsidR="00EC0471" w:rsidRPr="00FD5665" w:rsidRDefault="00F13A24">
      <w:pPr>
        <w:pStyle w:val="TOC1"/>
        <w:rPr>
          <w:rFonts w:asciiTheme="minorHAnsi" w:eastAsiaTheme="minorEastAsia" w:hAnsiTheme="minorHAnsi" w:cstheme="minorBidi"/>
          <w:b w:val="0"/>
          <w:bCs w:val="0"/>
          <w:caps w:val="0"/>
          <w:lang w:val="en-ID" w:eastAsia="en-ID"/>
        </w:rPr>
      </w:pPr>
      <w:hyperlink w:anchor="_Toc69903300" w:history="1">
        <w:r w:rsidR="00EC0471" w:rsidRPr="00FD5665">
          <w:rPr>
            <w:rStyle w:val="Hyperlink"/>
            <w:rFonts w:ascii="Footlight MT Light" w:hAnsi="Footlight MT Light"/>
          </w:rPr>
          <w:t>BAB III. INSTRUKSI KEPADA PESERTA (IKP)</w:t>
        </w:r>
        <w:r w:rsidR="00EC0471" w:rsidRPr="00FD5665">
          <w:rPr>
            <w:webHidden/>
          </w:rPr>
          <w:tab/>
        </w:r>
        <w:r w:rsidR="00EC0471" w:rsidRPr="00FD5665">
          <w:rPr>
            <w:webHidden/>
          </w:rPr>
          <w:fldChar w:fldCharType="begin"/>
        </w:r>
        <w:r w:rsidR="00EC0471" w:rsidRPr="00FD5665">
          <w:rPr>
            <w:webHidden/>
          </w:rPr>
          <w:instrText xml:space="preserve"> PAGEREF _Toc69903300 \h </w:instrText>
        </w:r>
        <w:r w:rsidR="00EC0471" w:rsidRPr="00FD5665">
          <w:rPr>
            <w:webHidden/>
          </w:rPr>
        </w:r>
        <w:r w:rsidR="00EC0471" w:rsidRPr="00FD5665">
          <w:rPr>
            <w:webHidden/>
          </w:rPr>
          <w:fldChar w:fldCharType="separate"/>
        </w:r>
        <w:r w:rsidR="00664C6C">
          <w:rPr>
            <w:webHidden/>
          </w:rPr>
          <w:t>- 11 -</w:t>
        </w:r>
        <w:r w:rsidR="00EC0471" w:rsidRPr="00FD5665">
          <w:rPr>
            <w:webHidden/>
          </w:rPr>
          <w:fldChar w:fldCharType="end"/>
        </w:r>
      </w:hyperlink>
    </w:p>
    <w:p w14:paraId="04859938" w14:textId="4689D7E5" w:rsidR="00EC0471" w:rsidRPr="00FD5665" w:rsidRDefault="00F13A24">
      <w:pPr>
        <w:pStyle w:val="TOC1"/>
        <w:rPr>
          <w:rFonts w:asciiTheme="minorHAnsi" w:eastAsiaTheme="minorEastAsia" w:hAnsiTheme="minorHAnsi" w:cstheme="minorBidi"/>
          <w:b w:val="0"/>
          <w:bCs w:val="0"/>
          <w:caps w:val="0"/>
          <w:lang w:val="en-ID" w:eastAsia="en-ID"/>
        </w:rPr>
      </w:pPr>
      <w:hyperlink w:anchor="_Toc69903301" w:history="1">
        <w:r w:rsidR="00EC0471" w:rsidRPr="00FD5665">
          <w:rPr>
            <w:rStyle w:val="Hyperlink"/>
            <w:rFonts w:ascii="Footlight MT Light" w:hAnsi="Footlight MT Light"/>
          </w:rPr>
          <w:t>A.</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UMUM</w:t>
        </w:r>
        <w:r w:rsidR="00EC0471" w:rsidRPr="00FD5665">
          <w:rPr>
            <w:webHidden/>
          </w:rPr>
          <w:tab/>
        </w:r>
        <w:r w:rsidR="00EC0471" w:rsidRPr="00FD5665">
          <w:rPr>
            <w:webHidden/>
          </w:rPr>
          <w:fldChar w:fldCharType="begin"/>
        </w:r>
        <w:r w:rsidR="00EC0471" w:rsidRPr="00FD5665">
          <w:rPr>
            <w:webHidden/>
          </w:rPr>
          <w:instrText xml:space="preserve"> PAGEREF _Toc69903301 \h </w:instrText>
        </w:r>
        <w:r w:rsidR="00EC0471" w:rsidRPr="00FD5665">
          <w:rPr>
            <w:webHidden/>
          </w:rPr>
        </w:r>
        <w:r w:rsidR="00EC0471" w:rsidRPr="00FD5665">
          <w:rPr>
            <w:webHidden/>
          </w:rPr>
          <w:fldChar w:fldCharType="separate"/>
        </w:r>
        <w:r w:rsidR="00664C6C">
          <w:rPr>
            <w:webHidden/>
          </w:rPr>
          <w:t>- 11 -</w:t>
        </w:r>
        <w:r w:rsidR="00EC0471" w:rsidRPr="00FD5665">
          <w:rPr>
            <w:webHidden/>
          </w:rPr>
          <w:fldChar w:fldCharType="end"/>
        </w:r>
      </w:hyperlink>
    </w:p>
    <w:p w14:paraId="1453B810" w14:textId="09879E17" w:rsidR="00EC0471" w:rsidRPr="00FD5665" w:rsidRDefault="00F13A24">
      <w:pPr>
        <w:pStyle w:val="TOC2"/>
        <w:rPr>
          <w:rFonts w:asciiTheme="minorHAnsi" w:eastAsiaTheme="minorEastAsia" w:hAnsiTheme="minorHAnsi" w:cstheme="minorBidi"/>
          <w:smallCaps w:val="0"/>
          <w:lang w:val="en-ID" w:eastAsia="en-ID"/>
        </w:rPr>
      </w:pPr>
      <w:hyperlink w:anchor="_Toc69903302" w:history="1">
        <w:r w:rsidR="00EC0471" w:rsidRPr="00FD5665">
          <w:rPr>
            <w:rStyle w:val="Hyperlink"/>
          </w:rPr>
          <w:t>1.</w:t>
        </w:r>
        <w:r w:rsidR="00EC0471" w:rsidRPr="00FD5665">
          <w:rPr>
            <w:rFonts w:asciiTheme="minorHAnsi" w:eastAsiaTheme="minorEastAsia" w:hAnsiTheme="minorHAnsi" w:cstheme="minorBidi"/>
            <w:smallCaps w:val="0"/>
            <w:lang w:val="en-ID" w:eastAsia="en-ID"/>
          </w:rPr>
          <w:tab/>
        </w:r>
        <w:r w:rsidR="00EC0471" w:rsidRPr="00FD5665">
          <w:rPr>
            <w:rStyle w:val="Hyperlink"/>
          </w:rPr>
          <w:t>Identitas Pokja</w:t>
        </w:r>
        <w:r w:rsidR="00EC0471" w:rsidRPr="00FD5665">
          <w:rPr>
            <w:rStyle w:val="Hyperlink"/>
            <w:lang w:val="en-US"/>
          </w:rPr>
          <w:t xml:space="preserve"> Pemilihan</w:t>
        </w:r>
        <w:r w:rsidR="00EC0471" w:rsidRPr="00FD5665">
          <w:rPr>
            <w:rStyle w:val="Hyperlink"/>
          </w:rPr>
          <w:t xml:space="preserve"> dan Lingkup Pekerjaan</w:t>
        </w:r>
        <w:r w:rsidR="00EC0471" w:rsidRPr="00FD5665">
          <w:rPr>
            <w:webHidden/>
          </w:rPr>
          <w:tab/>
        </w:r>
        <w:r w:rsidR="00EC0471" w:rsidRPr="00FD5665">
          <w:rPr>
            <w:webHidden/>
          </w:rPr>
          <w:fldChar w:fldCharType="begin"/>
        </w:r>
        <w:r w:rsidR="00EC0471" w:rsidRPr="00FD5665">
          <w:rPr>
            <w:webHidden/>
          </w:rPr>
          <w:instrText xml:space="preserve"> PAGEREF _Toc69903302 \h </w:instrText>
        </w:r>
        <w:r w:rsidR="00EC0471" w:rsidRPr="00FD5665">
          <w:rPr>
            <w:webHidden/>
          </w:rPr>
        </w:r>
        <w:r w:rsidR="00EC0471" w:rsidRPr="00FD5665">
          <w:rPr>
            <w:webHidden/>
          </w:rPr>
          <w:fldChar w:fldCharType="separate"/>
        </w:r>
        <w:r w:rsidR="00664C6C">
          <w:rPr>
            <w:webHidden/>
          </w:rPr>
          <w:t>- 11 -</w:t>
        </w:r>
        <w:r w:rsidR="00EC0471" w:rsidRPr="00FD5665">
          <w:rPr>
            <w:webHidden/>
          </w:rPr>
          <w:fldChar w:fldCharType="end"/>
        </w:r>
      </w:hyperlink>
    </w:p>
    <w:p w14:paraId="6AC8F28F" w14:textId="55D0F7B6" w:rsidR="00EC0471" w:rsidRPr="00FD5665" w:rsidRDefault="00F13A24">
      <w:pPr>
        <w:pStyle w:val="TOC2"/>
        <w:rPr>
          <w:rFonts w:asciiTheme="minorHAnsi" w:eastAsiaTheme="minorEastAsia" w:hAnsiTheme="minorHAnsi" w:cstheme="minorBidi"/>
          <w:smallCaps w:val="0"/>
          <w:lang w:val="en-ID" w:eastAsia="en-ID"/>
        </w:rPr>
      </w:pPr>
      <w:hyperlink w:anchor="_Toc69903303" w:history="1">
        <w:r w:rsidR="00EC0471" w:rsidRPr="00FD5665">
          <w:rPr>
            <w:rStyle w:val="Hyperlink"/>
          </w:rPr>
          <w:t>2.</w:t>
        </w:r>
        <w:r w:rsidR="00EC0471" w:rsidRPr="00FD5665">
          <w:rPr>
            <w:rFonts w:asciiTheme="minorHAnsi" w:eastAsiaTheme="minorEastAsia" w:hAnsiTheme="minorHAnsi" w:cstheme="minorBidi"/>
            <w:smallCaps w:val="0"/>
            <w:lang w:val="en-ID" w:eastAsia="en-ID"/>
          </w:rPr>
          <w:tab/>
        </w:r>
        <w:r w:rsidR="00EC0471" w:rsidRPr="00FD5665">
          <w:rPr>
            <w:rStyle w:val="Hyperlink"/>
          </w:rPr>
          <w:t>Sumber Dana</w:t>
        </w:r>
        <w:r w:rsidR="00EC0471" w:rsidRPr="00FD5665">
          <w:rPr>
            <w:webHidden/>
          </w:rPr>
          <w:tab/>
        </w:r>
        <w:r w:rsidR="00EC0471" w:rsidRPr="00FD5665">
          <w:rPr>
            <w:webHidden/>
          </w:rPr>
          <w:fldChar w:fldCharType="begin"/>
        </w:r>
        <w:r w:rsidR="00EC0471" w:rsidRPr="00FD5665">
          <w:rPr>
            <w:webHidden/>
          </w:rPr>
          <w:instrText xml:space="preserve"> PAGEREF _Toc69903303 \h </w:instrText>
        </w:r>
        <w:r w:rsidR="00EC0471" w:rsidRPr="00FD5665">
          <w:rPr>
            <w:webHidden/>
          </w:rPr>
        </w:r>
        <w:r w:rsidR="00EC0471" w:rsidRPr="00FD5665">
          <w:rPr>
            <w:webHidden/>
          </w:rPr>
          <w:fldChar w:fldCharType="separate"/>
        </w:r>
        <w:r w:rsidR="00664C6C">
          <w:rPr>
            <w:webHidden/>
          </w:rPr>
          <w:t>- 11 -</w:t>
        </w:r>
        <w:r w:rsidR="00EC0471" w:rsidRPr="00FD5665">
          <w:rPr>
            <w:webHidden/>
          </w:rPr>
          <w:fldChar w:fldCharType="end"/>
        </w:r>
      </w:hyperlink>
    </w:p>
    <w:p w14:paraId="3A0E535B" w14:textId="5CA967BC" w:rsidR="00EC0471" w:rsidRPr="00FD5665" w:rsidRDefault="00F13A24">
      <w:pPr>
        <w:pStyle w:val="TOC2"/>
        <w:rPr>
          <w:rFonts w:asciiTheme="minorHAnsi" w:eastAsiaTheme="minorEastAsia" w:hAnsiTheme="minorHAnsi" w:cstheme="minorBidi"/>
          <w:smallCaps w:val="0"/>
          <w:lang w:val="en-ID" w:eastAsia="en-ID"/>
        </w:rPr>
      </w:pPr>
      <w:hyperlink w:anchor="_Toc69903304" w:history="1">
        <w:r w:rsidR="00EC0471" w:rsidRPr="00FD5665">
          <w:rPr>
            <w:rStyle w:val="Hyperlink"/>
          </w:rPr>
          <w:t>3.</w:t>
        </w:r>
        <w:r w:rsidR="00EC0471" w:rsidRPr="00FD5665">
          <w:rPr>
            <w:rFonts w:asciiTheme="minorHAnsi" w:eastAsiaTheme="minorEastAsia" w:hAnsiTheme="minorHAnsi" w:cstheme="minorBidi"/>
            <w:smallCaps w:val="0"/>
            <w:lang w:val="en-ID" w:eastAsia="en-ID"/>
          </w:rPr>
          <w:tab/>
        </w:r>
        <w:r w:rsidR="00EC0471" w:rsidRPr="00FD5665">
          <w:rPr>
            <w:rStyle w:val="Hyperlink"/>
          </w:rPr>
          <w:t>Peserta Tender</w:t>
        </w:r>
        <w:r w:rsidR="00EC0471" w:rsidRPr="00FD5665">
          <w:rPr>
            <w:webHidden/>
          </w:rPr>
          <w:tab/>
        </w:r>
        <w:r w:rsidR="00EC0471" w:rsidRPr="00FD5665">
          <w:rPr>
            <w:webHidden/>
          </w:rPr>
          <w:fldChar w:fldCharType="begin"/>
        </w:r>
        <w:r w:rsidR="00EC0471" w:rsidRPr="00FD5665">
          <w:rPr>
            <w:webHidden/>
          </w:rPr>
          <w:instrText xml:space="preserve"> PAGEREF _Toc69903304 \h </w:instrText>
        </w:r>
        <w:r w:rsidR="00EC0471" w:rsidRPr="00FD5665">
          <w:rPr>
            <w:webHidden/>
          </w:rPr>
        </w:r>
        <w:r w:rsidR="00EC0471" w:rsidRPr="00FD5665">
          <w:rPr>
            <w:webHidden/>
          </w:rPr>
          <w:fldChar w:fldCharType="separate"/>
        </w:r>
        <w:r w:rsidR="00664C6C">
          <w:rPr>
            <w:webHidden/>
          </w:rPr>
          <w:t>- 11 -</w:t>
        </w:r>
        <w:r w:rsidR="00EC0471" w:rsidRPr="00FD5665">
          <w:rPr>
            <w:webHidden/>
          </w:rPr>
          <w:fldChar w:fldCharType="end"/>
        </w:r>
      </w:hyperlink>
    </w:p>
    <w:p w14:paraId="52A0AA31" w14:textId="3FBB45E8" w:rsidR="00EC0471" w:rsidRPr="00FD5665" w:rsidRDefault="00F13A24">
      <w:pPr>
        <w:pStyle w:val="TOC2"/>
        <w:rPr>
          <w:rFonts w:asciiTheme="minorHAnsi" w:eastAsiaTheme="minorEastAsia" w:hAnsiTheme="minorHAnsi" w:cstheme="minorBidi"/>
          <w:smallCaps w:val="0"/>
          <w:lang w:val="en-ID" w:eastAsia="en-ID"/>
        </w:rPr>
      </w:pPr>
      <w:hyperlink w:anchor="_Toc69903305" w:history="1">
        <w:r w:rsidR="00EC0471" w:rsidRPr="00FD5665">
          <w:rPr>
            <w:rStyle w:val="Hyperlink"/>
          </w:rPr>
          <w:t>4.</w:t>
        </w:r>
        <w:r w:rsidR="00EC0471" w:rsidRPr="00FD5665">
          <w:rPr>
            <w:rFonts w:asciiTheme="minorHAnsi" w:eastAsiaTheme="minorEastAsia" w:hAnsiTheme="minorHAnsi" w:cstheme="minorBidi"/>
            <w:smallCaps w:val="0"/>
            <w:lang w:val="en-ID" w:eastAsia="en-ID"/>
          </w:rPr>
          <w:tab/>
        </w:r>
        <w:r w:rsidR="00EC0471" w:rsidRPr="00FD5665">
          <w:rPr>
            <w:rStyle w:val="Hyperlink"/>
          </w:rPr>
          <w:t>Pelanggaran terhadap Aturan Pengadaan</w:t>
        </w:r>
        <w:r w:rsidR="00EC0471" w:rsidRPr="00FD5665">
          <w:rPr>
            <w:webHidden/>
          </w:rPr>
          <w:tab/>
        </w:r>
        <w:r w:rsidR="00EC0471" w:rsidRPr="00FD5665">
          <w:rPr>
            <w:webHidden/>
          </w:rPr>
          <w:fldChar w:fldCharType="begin"/>
        </w:r>
        <w:r w:rsidR="00EC0471" w:rsidRPr="00FD5665">
          <w:rPr>
            <w:webHidden/>
          </w:rPr>
          <w:instrText xml:space="preserve"> PAGEREF _Toc69903305 \h </w:instrText>
        </w:r>
        <w:r w:rsidR="00EC0471" w:rsidRPr="00FD5665">
          <w:rPr>
            <w:webHidden/>
          </w:rPr>
        </w:r>
        <w:r w:rsidR="00EC0471" w:rsidRPr="00FD5665">
          <w:rPr>
            <w:webHidden/>
          </w:rPr>
          <w:fldChar w:fldCharType="separate"/>
        </w:r>
        <w:r w:rsidR="00664C6C">
          <w:rPr>
            <w:webHidden/>
          </w:rPr>
          <w:t>- 12 -</w:t>
        </w:r>
        <w:r w:rsidR="00EC0471" w:rsidRPr="00FD5665">
          <w:rPr>
            <w:webHidden/>
          </w:rPr>
          <w:fldChar w:fldCharType="end"/>
        </w:r>
      </w:hyperlink>
    </w:p>
    <w:p w14:paraId="78ADF55C" w14:textId="533F3045" w:rsidR="00EC0471" w:rsidRPr="00FD5665" w:rsidRDefault="00F13A24">
      <w:pPr>
        <w:pStyle w:val="TOC2"/>
        <w:rPr>
          <w:rFonts w:asciiTheme="minorHAnsi" w:eastAsiaTheme="minorEastAsia" w:hAnsiTheme="minorHAnsi" w:cstheme="minorBidi"/>
          <w:smallCaps w:val="0"/>
          <w:lang w:val="en-ID" w:eastAsia="en-ID"/>
        </w:rPr>
      </w:pPr>
      <w:hyperlink w:anchor="_Toc69903306" w:history="1">
        <w:r w:rsidR="00EC0471" w:rsidRPr="00FD5665">
          <w:rPr>
            <w:rStyle w:val="Hyperlink"/>
          </w:rPr>
          <w:t>5.</w:t>
        </w:r>
        <w:r w:rsidR="00EC0471" w:rsidRPr="00FD5665">
          <w:rPr>
            <w:rFonts w:asciiTheme="minorHAnsi" w:eastAsiaTheme="minorEastAsia" w:hAnsiTheme="minorHAnsi" w:cstheme="minorBidi"/>
            <w:smallCaps w:val="0"/>
            <w:lang w:val="en-ID" w:eastAsia="en-ID"/>
          </w:rPr>
          <w:tab/>
        </w:r>
        <w:r w:rsidR="00EC0471" w:rsidRPr="00FD5665">
          <w:rPr>
            <w:rStyle w:val="Hyperlink"/>
          </w:rPr>
          <w:t>Larangan Pertentangan Kepentingan</w:t>
        </w:r>
        <w:r w:rsidR="00EC0471" w:rsidRPr="00FD5665">
          <w:rPr>
            <w:webHidden/>
          </w:rPr>
          <w:tab/>
        </w:r>
        <w:r w:rsidR="00EC0471" w:rsidRPr="00FD5665">
          <w:rPr>
            <w:webHidden/>
          </w:rPr>
          <w:fldChar w:fldCharType="begin"/>
        </w:r>
        <w:r w:rsidR="00EC0471" w:rsidRPr="00FD5665">
          <w:rPr>
            <w:webHidden/>
          </w:rPr>
          <w:instrText xml:space="preserve"> PAGEREF _Toc69903306 \h </w:instrText>
        </w:r>
        <w:r w:rsidR="00EC0471" w:rsidRPr="00FD5665">
          <w:rPr>
            <w:webHidden/>
          </w:rPr>
        </w:r>
        <w:r w:rsidR="00EC0471" w:rsidRPr="00FD5665">
          <w:rPr>
            <w:webHidden/>
          </w:rPr>
          <w:fldChar w:fldCharType="separate"/>
        </w:r>
        <w:r w:rsidR="00664C6C">
          <w:rPr>
            <w:webHidden/>
          </w:rPr>
          <w:t>- 13 -</w:t>
        </w:r>
        <w:r w:rsidR="00EC0471" w:rsidRPr="00FD5665">
          <w:rPr>
            <w:webHidden/>
          </w:rPr>
          <w:fldChar w:fldCharType="end"/>
        </w:r>
      </w:hyperlink>
    </w:p>
    <w:p w14:paraId="44AAC947" w14:textId="383B8545" w:rsidR="00EC0471" w:rsidRPr="00FD5665" w:rsidRDefault="00F13A24">
      <w:pPr>
        <w:pStyle w:val="TOC2"/>
        <w:rPr>
          <w:rFonts w:asciiTheme="minorHAnsi" w:eastAsiaTheme="minorEastAsia" w:hAnsiTheme="minorHAnsi" w:cstheme="minorBidi"/>
          <w:smallCaps w:val="0"/>
          <w:lang w:val="en-ID" w:eastAsia="en-ID"/>
        </w:rPr>
      </w:pPr>
      <w:hyperlink w:anchor="_Toc69903307" w:history="1">
        <w:r w:rsidR="00EC0471" w:rsidRPr="00FD5665">
          <w:rPr>
            <w:rStyle w:val="Hyperlink"/>
          </w:rPr>
          <w:t>6.</w:t>
        </w:r>
        <w:r w:rsidR="00EC0471" w:rsidRPr="00FD5665">
          <w:rPr>
            <w:rFonts w:asciiTheme="minorHAnsi" w:eastAsiaTheme="minorEastAsia" w:hAnsiTheme="minorHAnsi" w:cstheme="minorBidi"/>
            <w:smallCaps w:val="0"/>
            <w:lang w:val="en-ID" w:eastAsia="en-ID"/>
          </w:rPr>
          <w:tab/>
        </w:r>
        <w:r w:rsidR="00EC0471" w:rsidRPr="00FD5665">
          <w:rPr>
            <w:rStyle w:val="Hyperlink"/>
          </w:rPr>
          <w:t>Peserta Pemilihan/ Penyedia Yang Dikenakan Sanksi Daftar Hitam</w:t>
        </w:r>
        <w:r w:rsidR="00EC0471" w:rsidRPr="00FD5665">
          <w:rPr>
            <w:webHidden/>
          </w:rPr>
          <w:tab/>
        </w:r>
        <w:r w:rsidR="00EC0471" w:rsidRPr="00FD5665">
          <w:rPr>
            <w:webHidden/>
          </w:rPr>
          <w:fldChar w:fldCharType="begin"/>
        </w:r>
        <w:r w:rsidR="00EC0471" w:rsidRPr="00FD5665">
          <w:rPr>
            <w:webHidden/>
          </w:rPr>
          <w:instrText xml:space="preserve"> PAGEREF _Toc69903307 \h </w:instrText>
        </w:r>
        <w:r w:rsidR="00EC0471" w:rsidRPr="00FD5665">
          <w:rPr>
            <w:webHidden/>
          </w:rPr>
        </w:r>
        <w:r w:rsidR="00EC0471" w:rsidRPr="00FD5665">
          <w:rPr>
            <w:webHidden/>
          </w:rPr>
          <w:fldChar w:fldCharType="separate"/>
        </w:r>
        <w:r w:rsidR="00664C6C">
          <w:rPr>
            <w:webHidden/>
          </w:rPr>
          <w:t>- 13 -</w:t>
        </w:r>
        <w:r w:rsidR="00EC0471" w:rsidRPr="00FD5665">
          <w:rPr>
            <w:webHidden/>
          </w:rPr>
          <w:fldChar w:fldCharType="end"/>
        </w:r>
      </w:hyperlink>
    </w:p>
    <w:p w14:paraId="66F87033" w14:textId="37690A4A" w:rsidR="00EC0471" w:rsidRPr="00FD5665" w:rsidRDefault="00F13A24">
      <w:pPr>
        <w:pStyle w:val="TOC2"/>
        <w:rPr>
          <w:rFonts w:asciiTheme="minorHAnsi" w:eastAsiaTheme="minorEastAsia" w:hAnsiTheme="minorHAnsi" w:cstheme="minorBidi"/>
          <w:smallCaps w:val="0"/>
          <w:lang w:val="en-ID" w:eastAsia="en-ID"/>
        </w:rPr>
      </w:pPr>
      <w:hyperlink w:anchor="_Toc69903308" w:history="1">
        <w:r w:rsidR="00EC0471" w:rsidRPr="00FD5665">
          <w:rPr>
            <w:rStyle w:val="Hyperlink"/>
          </w:rPr>
          <w:t>7.</w:t>
        </w:r>
        <w:r w:rsidR="00EC0471" w:rsidRPr="00FD5665">
          <w:rPr>
            <w:rFonts w:asciiTheme="minorHAnsi" w:eastAsiaTheme="minorEastAsia" w:hAnsiTheme="minorHAnsi" w:cstheme="minorBidi"/>
            <w:smallCaps w:val="0"/>
            <w:lang w:val="en-ID" w:eastAsia="en-ID"/>
          </w:rPr>
          <w:tab/>
        </w:r>
        <w:r w:rsidR="00EC0471" w:rsidRPr="00FD5665">
          <w:rPr>
            <w:rStyle w:val="Hyperlink"/>
          </w:rPr>
          <w:t>Alih Pengalaman dan Pendayagunaan Produksi Dalam Negeri</w:t>
        </w:r>
        <w:r w:rsidR="00EC0471" w:rsidRPr="00FD5665">
          <w:rPr>
            <w:webHidden/>
          </w:rPr>
          <w:tab/>
        </w:r>
        <w:r w:rsidR="00EC0471" w:rsidRPr="00FD5665">
          <w:rPr>
            <w:webHidden/>
          </w:rPr>
          <w:fldChar w:fldCharType="begin"/>
        </w:r>
        <w:r w:rsidR="00EC0471" w:rsidRPr="00FD5665">
          <w:rPr>
            <w:webHidden/>
          </w:rPr>
          <w:instrText xml:space="preserve"> PAGEREF _Toc69903308 \h </w:instrText>
        </w:r>
        <w:r w:rsidR="00EC0471" w:rsidRPr="00FD5665">
          <w:rPr>
            <w:webHidden/>
          </w:rPr>
        </w:r>
        <w:r w:rsidR="00EC0471" w:rsidRPr="00FD5665">
          <w:rPr>
            <w:webHidden/>
          </w:rPr>
          <w:fldChar w:fldCharType="separate"/>
        </w:r>
        <w:r w:rsidR="00664C6C">
          <w:rPr>
            <w:webHidden/>
          </w:rPr>
          <w:t>- 14 -</w:t>
        </w:r>
        <w:r w:rsidR="00EC0471" w:rsidRPr="00FD5665">
          <w:rPr>
            <w:webHidden/>
          </w:rPr>
          <w:fldChar w:fldCharType="end"/>
        </w:r>
      </w:hyperlink>
    </w:p>
    <w:p w14:paraId="63F53256" w14:textId="032202B9" w:rsidR="00EC0471" w:rsidRPr="00FD5665" w:rsidRDefault="00F13A24">
      <w:pPr>
        <w:pStyle w:val="TOC2"/>
        <w:rPr>
          <w:rFonts w:asciiTheme="minorHAnsi" w:eastAsiaTheme="minorEastAsia" w:hAnsiTheme="minorHAnsi" w:cstheme="minorBidi"/>
          <w:smallCaps w:val="0"/>
          <w:lang w:val="en-ID" w:eastAsia="en-ID"/>
        </w:rPr>
      </w:pPr>
      <w:hyperlink w:anchor="_Toc69903309" w:history="1">
        <w:r w:rsidR="00EC0471" w:rsidRPr="00FD5665">
          <w:rPr>
            <w:rStyle w:val="Hyperlink"/>
          </w:rPr>
          <w:t>8.</w:t>
        </w:r>
        <w:r w:rsidR="00EC0471" w:rsidRPr="00FD5665">
          <w:rPr>
            <w:rFonts w:asciiTheme="minorHAnsi" w:eastAsiaTheme="minorEastAsia" w:hAnsiTheme="minorHAnsi" w:cstheme="minorBidi"/>
            <w:smallCaps w:val="0"/>
            <w:lang w:val="en-ID" w:eastAsia="en-ID"/>
          </w:rPr>
          <w:tab/>
        </w:r>
        <w:r w:rsidR="00EC0471" w:rsidRPr="00FD5665">
          <w:rPr>
            <w:rStyle w:val="Hyperlink"/>
          </w:rPr>
          <w:t>Sertifikat Kompetensi Kerja</w:t>
        </w:r>
        <w:r w:rsidR="00EC0471" w:rsidRPr="00FD5665">
          <w:rPr>
            <w:webHidden/>
          </w:rPr>
          <w:tab/>
        </w:r>
        <w:r w:rsidR="00EC0471" w:rsidRPr="00FD5665">
          <w:rPr>
            <w:webHidden/>
          </w:rPr>
          <w:fldChar w:fldCharType="begin"/>
        </w:r>
        <w:r w:rsidR="00EC0471" w:rsidRPr="00FD5665">
          <w:rPr>
            <w:webHidden/>
          </w:rPr>
          <w:instrText xml:space="preserve"> PAGEREF _Toc69903309 \h </w:instrText>
        </w:r>
        <w:r w:rsidR="00EC0471" w:rsidRPr="00FD5665">
          <w:rPr>
            <w:webHidden/>
          </w:rPr>
        </w:r>
        <w:r w:rsidR="00EC0471" w:rsidRPr="00FD5665">
          <w:rPr>
            <w:webHidden/>
          </w:rPr>
          <w:fldChar w:fldCharType="separate"/>
        </w:r>
        <w:r w:rsidR="00664C6C">
          <w:rPr>
            <w:webHidden/>
          </w:rPr>
          <w:t>- 15 -</w:t>
        </w:r>
        <w:r w:rsidR="00EC0471" w:rsidRPr="00FD5665">
          <w:rPr>
            <w:webHidden/>
          </w:rPr>
          <w:fldChar w:fldCharType="end"/>
        </w:r>
      </w:hyperlink>
    </w:p>
    <w:p w14:paraId="5098F6F7" w14:textId="05121B86" w:rsidR="00EC0471" w:rsidRPr="00FD5665" w:rsidRDefault="00F13A24">
      <w:pPr>
        <w:pStyle w:val="TOC2"/>
        <w:rPr>
          <w:rFonts w:asciiTheme="minorHAnsi" w:eastAsiaTheme="minorEastAsia" w:hAnsiTheme="minorHAnsi" w:cstheme="minorBidi"/>
          <w:smallCaps w:val="0"/>
          <w:lang w:val="en-ID" w:eastAsia="en-ID"/>
        </w:rPr>
      </w:pPr>
      <w:hyperlink w:anchor="_Toc69903310" w:history="1">
        <w:r w:rsidR="00EC0471" w:rsidRPr="00FD5665">
          <w:rPr>
            <w:rStyle w:val="Hyperlink"/>
          </w:rPr>
          <w:t>9.</w:t>
        </w:r>
        <w:r w:rsidR="00EC0471" w:rsidRPr="00FD5665">
          <w:rPr>
            <w:rFonts w:asciiTheme="minorHAnsi" w:eastAsiaTheme="minorEastAsia" w:hAnsiTheme="minorHAnsi" w:cstheme="minorBidi"/>
            <w:smallCaps w:val="0"/>
            <w:lang w:val="en-ID" w:eastAsia="en-ID"/>
          </w:rPr>
          <w:tab/>
        </w:r>
        <w:r w:rsidR="00EC0471" w:rsidRPr="00FD5665">
          <w:rPr>
            <w:rStyle w:val="Hyperlink"/>
          </w:rPr>
          <w:t>Satu Penawaran Tiap Peserta</w:t>
        </w:r>
        <w:r w:rsidR="00EC0471" w:rsidRPr="00FD5665">
          <w:rPr>
            <w:webHidden/>
          </w:rPr>
          <w:tab/>
        </w:r>
        <w:r w:rsidR="00EC0471" w:rsidRPr="00FD5665">
          <w:rPr>
            <w:webHidden/>
          </w:rPr>
          <w:fldChar w:fldCharType="begin"/>
        </w:r>
        <w:r w:rsidR="00EC0471" w:rsidRPr="00FD5665">
          <w:rPr>
            <w:webHidden/>
          </w:rPr>
          <w:instrText xml:space="preserve"> PAGEREF _Toc69903310 \h </w:instrText>
        </w:r>
        <w:r w:rsidR="00EC0471" w:rsidRPr="00FD5665">
          <w:rPr>
            <w:webHidden/>
          </w:rPr>
        </w:r>
        <w:r w:rsidR="00EC0471" w:rsidRPr="00FD5665">
          <w:rPr>
            <w:webHidden/>
          </w:rPr>
          <w:fldChar w:fldCharType="separate"/>
        </w:r>
        <w:r w:rsidR="00664C6C">
          <w:rPr>
            <w:webHidden/>
          </w:rPr>
          <w:t>- 15 -</w:t>
        </w:r>
        <w:r w:rsidR="00EC0471" w:rsidRPr="00FD5665">
          <w:rPr>
            <w:webHidden/>
          </w:rPr>
          <w:fldChar w:fldCharType="end"/>
        </w:r>
      </w:hyperlink>
    </w:p>
    <w:p w14:paraId="174746E3" w14:textId="52222795" w:rsidR="00EC0471" w:rsidRPr="00FD5665" w:rsidRDefault="00F13A24">
      <w:pPr>
        <w:pStyle w:val="TOC1"/>
        <w:rPr>
          <w:rFonts w:asciiTheme="minorHAnsi" w:eastAsiaTheme="minorEastAsia" w:hAnsiTheme="minorHAnsi" w:cstheme="minorBidi"/>
          <w:b w:val="0"/>
          <w:bCs w:val="0"/>
          <w:caps w:val="0"/>
          <w:lang w:val="en-ID" w:eastAsia="en-ID"/>
        </w:rPr>
      </w:pPr>
      <w:hyperlink w:anchor="_Toc69903311" w:history="1">
        <w:r w:rsidR="00EC0471" w:rsidRPr="00FD5665">
          <w:rPr>
            <w:rStyle w:val="Hyperlink"/>
            <w:rFonts w:ascii="Footlight MT Light" w:hAnsi="Footlight MT Light"/>
          </w:rPr>
          <w:t>B.</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DOKUMEN PEMILIHAN</w:t>
        </w:r>
        <w:r w:rsidR="00EC0471" w:rsidRPr="00FD5665">
          <w:rPr>
            <w:webHidden/>
          </w:rPr>
          <w:tab/>
        </w:r>
        <w:r w:rsidR="00EC0471" w:rsidRPr="00FD5665">
          <w:rPr>
            <w:webHidden/>
          </w:rPr>
          <w:fldChar w:fldCharType="begin"/>
        </w:r>
        <w:r w:rsidR="00EC0471" w:rsidRPr="00FD5665">
          <w:rPr>
            <w:webHidden/>
          </w:rPr>
          <w:instrText xml:space="preserve"> PAGEREF _Toc69903311 \h </w:instrText>
        </w:r>
        <w:r w:rsidR="00EC0471" w:rsidRPr="00FD5665">
          <w:rPr>
            <w:webHidden/>
          </w:rPr>
        </w:r>
        <w:r w:rsidR="00EC0471" w:rsidRPr="00FD5665">
          <w:rPr>
            <w:webHidden/>
          </w:rPr>
          <w:fldChar w:fldCharType="separate"/>
        </w:r>
        <w:r w:rsidR="00664C6C">
          <w:rPr>
            <w:webHidden/>
          </w:rPr>
          <w:t>- 15 -</w:t>
        </w:r>
        <w:r w:rsidR="00EC0471" w:rsidRPr="00FD5665">
          <w:rPr>
            <w:webHidden/>
          </w:rPr>
          <w:fldChar w:fldCharType="end"/>
        </w:r>
      </w:hyperlink>
    </w:p>
    <w:p w14:paraId="24772E2F" w14:textId="7C26350E" w:rsidR="00EC0471" w:rsidRPr="00FD5665" w:rsidRDefault="00F13A24">
      <w:pPr>
        <w:pStyle w:val="TOC2"/>
        <w:rPr>
          <w:rFonts w:asciiTheme="minorHAnsi" w:eastAsiaTheme="minorEastAsia" w:hAnsiTheme="minorHAnsi" w:cstheme="minorBidi"/>
          <w:smallCaps w:val="0"/>
          <w:lang w:val="en-ID" w:eastAsia="en-ID"/>
        </w:rPr>
      </w:pPr>
      <w:hyperlink w:anchor="_Toc69903312" w:history="1">
        <w:r w:rsidR="00EC0471" w:rsidRPr="00FD5665">
          <w:rPr>
            <w:rStyle w:val="Hyperlink"/>
          </w:rPr>
          <w:t>10.</w:t>
        </w:r>
        <w:r w:rsidR="00EC0471" w:rsidRPr="00FD5665">
          <w:rPr>
            <w:rFonts w:asciiTheme="minorHAnsi" w:eastAsiaTheme="minorEastAsia" w:hAnsiTheme="minorHAnsi" w:cstheme="minorBidi"/>
            <w:smallCaps w:val="0"/>
            <w:lang w:val="en-ID" w:eastAsia="en-ID"/>
          </w:rPr>
          <w:tab/>
        </w:r>
        <w:r w:rsidR="00EC0471" w:rsidRPr="00FD5665">
          <w:rPr>
            <w:rStyle w:val="Hyperlink"/>
          </w:rPr>
          <w:t>Isi Dokumen Pemilihan</w:t>
        </w:r>
        <w:r w:rsidR="00EC0471" w:rsidRPr="00FD5665">
          <w:rPr>
            <w:webHidden/>
          </w:rPr>
          <w:tab/>
        </w:r>
        <w:r w:rsidR="00EC0471" w:rsidRPr="00FD5665">
          <w:rPr>
            <w:webHidden/>
          </w:rPr>
          <w:fldChar w:fldCharType="begin"/>
        </w:r>
        <w:r w:rsidR="00EC0471" w:rsidRPr="00FD5665">
          <w:rPr>
            <w:webHidden/>
          </w:rPr>
          <w:instrText xml:space="preserve"> PAGEREF _Toc69903312 \h </w:instrText>
        </w:r>
        <w:r w:rsidR="00EC0471" w:rsidRPr="00FD5665">
          <w:rPr>
            <w:webHidden/>
          </w:rPr>
        </w:r>
        <w:r w:rsidR="00EC0471" w:rsidRPr="00FD5665">
          <w:rPr>
            <w:webHidden/>
          </w:rPr>
          <w:fldChar w:fldCharType="separate"/>
        </w:r>
        <w:r w:rsidR="00664C6C">
          <w:rPr>
            <w:webHidden/>
          </w:rPr>
          <w:t>- 15 -</w:t>
        </w:r>
        <w:r w:rsidR="00EC0471" w:rsidRPr="00FD5665">
          <w:rPr>
            <w:webHidden/>
          </w:rPr>
          <w:fldChar w:fldCharType="end"/>
        </w:r>
      </w:hyperlink>
    </w:p>
    <w:p w14:paraId="0B339200" w14:textId="67C6AD6B" w:rsidR="00EC0471" w:rsidRPr="00FD5665" w:rsidRDefault="00F13A24">
      <w:pPr>
        <w:pStyle w:val="TOC2"/>
        <w:rPr>
          <w:rFonts w:asciiTheme="minorHAnsi" w:eastAsiaTheme="minorEastAsia" w:hAnsiTheme="minorHAnsi" w:cstheme="minorBidi"/>
          <w:smallCaps w:val="0"/>
          <w:lang w:val="en-ID" w:eastAsia="en-ID"/>
        </w:rPr>
      </w:pPr>
      <w:hyperlink w:anchor="_Toc69903313" w:history="1">
        <w:r w:rsidR="00EC0471" w:rsidRPr="00FD5665">
          <w:rPr>
            <w:rStyle w:val="Hyperlink"/>
          </w:rPr>
          <w:t>11.</w:t>
        </w:r>
        <w:r w:rsidR="00EC0471" w:rsidRPr="00FD5665">
          <w:rPr>
            <w:rFonts w:asciiTheme="minorHAnsi" w:eastAsiaTheme="minorEastAsia" w:hAnsiTheme="minorHAnsi" w:cstheme="minorBidi"/>
            <w:smallCaps w:val="0"/>
            <w:lang w:val="en-ID" w:eastAsia="en-ID"/>
          </w:rPr>
          <w:tab/>
        </w:r>
        <w:r w:rsidR="00EC0471" w:rsidRPr="00FD5665">
          <w:rPr>
            <w:rStyle w:val="Hyperlink"/>
          </w:rPr>
          <w:t>Bahasa Dokumen Pemilihan</w:t>
        </w:r>
        <w:r w:rsidR="00EC0471" w:rsidRPr="00FD5665">
          <w:rPr>
            <w:webHidden/>
          </w:rPr>
          <w:tab/>
        </w:r>
        <w:r w:rsidR="00EC0471" w:rsidRPr="00FD5665">
          <w:rPr>
            <w:webHidden/>
          </w:rPr>
          <w:fldChar w:fldCharType="begin"/>
        </w:r>
        <w:r w:rsidR="00EC0471" w:rsidRPr="00FD5665">
          <w:rPr>
            <w:webHidden/>
          </w:rPr>
          <w:instrText xml:space="preserve"> PAGEREF _Toc69903313 \h </w:instrText>
        </w:r>
        <w:r w:rsidR="00EC0471" w:rsidRPr="00FD5665">
          <w:rPr>
            <w:webHidden/>
          </w:rPr>
        </w:r>
        <w:r w:rsidR="00EC0471" w:rsidRPr="00FD5665">
          <w:rPr>
            <w:webHidden/>
          </w:rPr>
          <w:fldChar w:fldCharType="separate"/>
        </w:r>
        <w:r w:rsidR="00664C6C">
          <w:rPr>
            <w:webHidden/>
          </w:rPr>
          <w:t>- 16 -</w:t>
        </w:r>
        <w:r w:rsidR="00EC0471" w:rsidRPr="00FD5665">
          <w:rPr>
            <w:webHidden/>
          </w:rPr>
          <w:fldChar w:fldCharType="end"/>
        </w:r>
      </w:hyperlink>
    </w:p>
    <w:p w14:paraId="5474C412" w14:textId="7BB7D1F7" w:rsidR="00EC0471" w:rsidRPr="00FD5665" w:rsidRDefault="00F13A24">
      <w:pPr>
        <w:pStyle w:val="TOC2"/>
        <w:rPr>
          <w:rFonts w:asciiTheme="minorHAnsi" w:eastAsiaTheme="minorEastAsia" w:hAnsiTheme="minorHAnsi" w:cstheme="minorBidi"/>
          <w:smallCaps w:val="0"/>
          <w:lang w:val="en-ID" w:eastAsia="en-ID"/>
        </w:rPr>
      </w:pPr>
      <w:hyperlink w:anchor="_Toc69903314" w:history="1">
        <w:r w:rsidR="00EC0471" w:rsidRPr="00FD5665">
          <w:rPr>
            <w:rStyle w:val="Hyperlink"/>
          </w:rPr>
          <w:t>12.</w:t>
        </w:r>
        <w:r w:rsidR="00EC0471" w:rsidRPr="00FD5665">
          <w:rPr>
            <w:rFonts w:asciiTheme="minorHAnsi" w:eastAsiaTheme="minorEastAsia" w:hAnsiTheme="minorHAnsi" w:cstheme="minorBidi"/>
            <w:smallCaps w:val="0"/>
            <w:lang w:val="en-ID" w:eastAsia="en-ID"/>
          </w:rPr>
          <w:tab/>
        </w:r>
        <w:r w:rsidR="00EC0471" w:rsidRPr="00FD5665">
          <w:rPr>
            <w:rStyle w:val="Hyperlink"/>
          </w:rPr>
          <w:t>Pemberian Penjelasan</w:t>
        </w:r>
        <w:r w:rsidR="00EC0471" w:rsidRPr="00FD5665">
          <w:rPr>
            <w:webHidden/>
          </w:rPr>
          <w:tab/>
        </w:r>
        <w:r w:rsidR="00EC0471" w:rsidRPr="00FD5665">
          <w:rPr>
            <w:webHidden/>
          </w:rPr>
          <w:fldChar w:fldCharType="begin"/>
        </w:r>
        <w:r w:rsidR="00EC0471" w:rsidRPr="00FD5665">
          <w:rPr>
            <w:webHidden/>
          </w:rPr>
          <w:instrText xml:space="preserve"> PAGEREF _Toc69903314 \h </w:instrText>
        </w:r>
        <w:r w:rsidR="00EC0471" w:rsidRPr="00FD5665">
          <w:rPr>
            <w:webHidden/>
          </w:rPr>
        </w:r>
        <w:r w:rsidR="00EC0471" w:rsidRPr="00FD5665">
          <w:rPr>
            <w:webHidden/>
          </w:rPr>
          <w:fldChar w:fldCharType="separate"/>
        </w:r>
        <w:r w:rsidR="00664C6C">
          <w:rPr>
            <w:webHidden/>
          </w:rPr>
          <w:t>- 16 -</w:t>
        </w:r>
        <w:r w:rsidR="00EC0471" w:rsidRPr="00FD5665">
          <w:rPr>
            <w:webHidden/>
          </w:rPr>
          <w:fldChar w:fldCharType="end"/>
        </w:r>
      </w:hyperlink>
    </w:p>
    <w:p w14:paraId="1E92B79D" w14:textId="2EAA86F4" w:rsidR="00EC0471" w:rsidRPr="00FD5665" w:rsidRDefault="00F13A24">
      <w:pPr>
        <w:pStyle w:val="TOC2"/>
        <w:rPr>
          <w:rFonts w:asciiTheme="minorHAnsi" w:eastAsiaTheme="minorEastAsia" w:hAnsiTheme="minorHAnsi" w:cstheme="minorBidi"/>
          <w:smallCaps w:val="0"/>
          <w:lang w:val="en-ID" w:eastAsia="en-ID"/>
        </w:rPr>
      </w:pPr>
      <w:hyperlink w:anchor="_Toc69903315" w:history="1">
        <w:r w:rsidR="00EC0471" w:rsidRPr="00FD5665">
          <w:rPr>
            <w:rStyle w:val="Hyperlink"/>
          </w:rPr>
          <w:t>13.</w:t>
        </w:r>
        <w:r w:rsidR="00EC0471" w:rsidRPr="00FD5665">
          <w:rPr>
            <w:rFonts w:asciiTheme="minorHAnsi" w:eastAsiaTheme="minorEastAsia" w:hAnsiTheme="minorHAnsi" w:cstheme="minorBidi"/>
            <w:smallCaps w:val="0"/>
            <w:lang w:val="en-ID" w:eastAsia="en-ID"/>
          </w:rPr>
          <w:tab/>
        </w:r>
        <w:r w:rsidR="00EC0471" w:rsidRPr="00FD5665">
          <w:rPr>
            <w:rStyle w:val="Hyperlink"/>
          </w:rPr>
          <w:t>Perubahan Dokumen Pemilihan</w:t>
        </w:r>
        <w:r w:rsidR="00EC0471" w:rsidRPr="00FD5665">
          <w:rPr>
            <w:webHidden/>
          </w:rPr>
          <w:tab/>
        </w:r>
        <w:r w:rsidR="00EC0471" w:rsidRPr="00FD5665">
          <w:rPr>
            <w:webHidden/>
          </w:rPr>
          <w:fldChar w:fldCharType="begin"/>
        </w:r>
        <w:r w:rsidR="00EC0471" w:rsidRPr="00FD5665">
          <w:rPr>
            <w:webHidden/>
          </w:rPr>
          <w:instrText xml:space="preserve"> PAGEREF _Toc69903315 \h </w:instrText>
        </w:r>
        <w:r w:rsidR="00EC0471" w:rsidRPr="00FD5665">
          <w:rPr>
            <w:webHidden/>
          </w:rPr>
        </w:r>
        <w:r w:rsidR="00EC0471" w:rsidRPr="00FD5665">
          <w:rPr>
            <w:webHidden/>
          </w:rPr>
          <w:fldChar w:fldCharType="separate"/>
        </w:r>
        <w:r w:rsidR="00664C6C">
          <w:rPr>
            <w:webHidden/>
          </w:rPr>
          <w:t>- 17 -</w:t>
        </w:r>
        <w:r w:rsidR="00EC0471" w:rsidRPr="00FD5665">
          <w:rPr>
            <w:webHidden/>
          </w:rPr>
          <w:fldChar w:fldCharType="end"/>
        </w:r>
      </w:hyperlink>
    </w:p>
    <w:p w14:paraId="7D9ACA0A" w14:textId="501F4C37" w:rsidR="00EC0471" w:rsidRPr="00FD5665" w:rsidRDefault="00F13A24">
      <w:pPr>
        <w:pStyle w:val="TOC2"/>
        <w:rPr>
          <w:rFonts w:asciiTheme="minorHAnsi" w:eastAsiaTheme="minorEastAsia" w:hAnsiTheme="minorHAnsi" w:cstheme="minorBidi"/>
          <w:smallCaps w:val="0"/>
          <w:lang w:val="en-ID" w:eastAsia="en-ID"/>
        </w:rPr>
      </w:pPr>
      <w:hyperlink w:anchor="_Toc69903316" w:history="1">
        <w:r w:rsidR="00EC0471" w:rsidRPr="00FD5665">
          <w:rPr>
            <w:rStyle w:val="Hyperlink"/>
          </w:rPr>
          <w:t>14.</w:t>
        </w:r>
        <w:r w:rsidR="00EC0471" w:rsidRPr="00FD5665">
          <w:rPr>
            <w:rFonts w:asciiTheme="minorHAnsi" w:eastAsiaTheme="minorEastAsia" w:hAnsiTheme="minorHAnsi" w:cstheme="minorBidi"/>
            <w:smallCaps w:val="0"/>
            <w:lang w:val="en-ID" w:eastAsia="en-ID"/>
          </w:rPr>
          <w:tab/>
        </w:r>
        <w:r w:rsidR="00EC0471" w:rsidRPr="00FD5665">
          <w:rPr>
            <w:rStyle w:val="Hyperlink"/>
          </w:rPr>
          <w:t>Tambahan Waktu Pemasukan Dokumen Penawaran</w:t>
        </w:r>
        <w:r w:rsidR="00EC0471" w:rsidRPr="00FD5665">
          <w:rPr>
            <w:webHidden/>
          </w:rPr>
          <w:tab/>
        </w:r>
        <w:r w:rsidR="00EC0471" w:rsidRPr="00FD5665">
          <w:rPr>
            <w:webHidden/>
          </w:rPr>
          <w:fldChar w:fldCharType="begin"/>
        </w:r>
        <w:r w:rsidR="00EC0471" w:rsidRPr="00FD5665">
          <w:rPr>
            <w:webHidden/>
          </w:rPr>
          <w:instrText xml:space="preserve"> PAGEREF _Toc69903316 \h </w:instrText>
        </w:r>
        <w:r w:rsidR="00EC0471" w:rsidRPr="00FD5665">
          <w:rPr>
            <w:webHidden/>
          </w:rPr>
        </w:r>
        <w:r w:rsidR="00EC0471" w:rsidRPr="00FD5665">
          <w:rPr>
            <w:webHidden/>
          </w:rPr>
          <w:fldChar w:fldCharType="separate"/>
        </w:r>
        <w:r w:rsidR="00664C6C">
          <w:rPr>
            <w:webHidden/>
          </w:rPr>
          <w:t>- 18 -</w:t>
        </w:r>
        <w:r w:rsidR="00EC0471" w:rsidRPr="00FD5665">
          <w:rPr>
            <w:webHidden/>
          </w:rPr>
          <w:fldChar w:fldCharType="end"/>
        </w:r>
      </w:hyperlink>
    </w:p>
    <w:p w14:paraId="3645D0D4" w14:textId="4B4D2CB1" w:rsidR="00EC0471" w:rsidRPr="00FD5665" w:rsidRDefault="00F13A24">
      <w:pPr>
        <w:pStyle w:val="TOC1"/>
        <w:rPr>
          <w:rFonts w:asciiTheme="minorHAnsi" w:eastAsiaTheme="minorEastAsia" w:hAnsiTheme="minorHAnsi" w:cstheme="minorBidi"/>
          <w:b w:val="0"/>
          <w:bCs w:val="0"/>
          <w:caps w:val="0"/>
          <w:lang w:val="en-ID" w:eastAsia="en-ID"/>
        </w:rPr>
      </w:pPr>
      <w:hyperlink w:anchor="_Toc69903317" w:history="1">
        <w:r w:rsidR="00EC0471" w:rsidRPr="00FD5665">
          <w:rPr>
            <w:rStyle w:val="Hyperlink"/>
            <w:rFonts w:ascii="Footlight MT Light" w:hAnsi="Footlight MT Light"/>
          </w:rPr>
          <w:t>C.</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PENYIAPAN DOKUMEN PENAWARAN DAN KUALIFIKASI</w:t>
        </w:r>
        <w:r w:rsidR="00EC0471" w:rsidRPr="00FD5665">
          <w:rPr>
            <w:webHidden/>
          </w:rPr>
          <w:tab/>
        </w:r>
        <w:r w:rsidR="00EC0471" w:rsidRPr="00FD5665">
          <w:rPr>
            <w:webHidden/>
          </w:rPr>
          <w:fldChar w:fldCharType="begin"/>
        </w:r>
        <w:r w:rsidR="00EC0471" w:rsidRPr="00FD5665">
          <w:rPr>
            <w:webHidden/>
          </w:rPr>
          <w:instrText xml:space="preserve"> PAGEREF _Toc69903317 \h </w:instrText>
        </w:r>
        <w:r w:rsidR="00EC0471" w:rsidRPr="00FD5665">
          <w:rPr>
            <w:webHidden/>
          </w:rPr>
        </w:r>
        <w:r w:rsidR="00EC0471" w:rsidRPr="00FD5665">
          <w:rPr>
            <w:webHidden/>
          </w:rPr>
          <w:fldChar w:fldCharType="separate"/>
        </w:r>
        <w:r w:rsidR="00664C6C">
          <w:rPr>
            <w:webHidden/>
          </w:rPr>
          <w:t>- 18 -</w:t>
        </w:r>
        <w:r w:rsidR="00EC0471" w:rsidRPr="00FD5665">
          <w:rPr>
            <w:webHidden/>
          </w:rPr>
          <w:fldChar w:fldCharType="end"/>
        </w:r>
      </w:hyperlink>
    </w:p>
    <w:p w14:paraId="2F691DC6" w14:textId="40402565" w:rsidR="00EC0471" w:rsidRPr="00FD5665" w:rsidRDefault="00F13A24">
      <w:pPr>
        <w:pStyle w:val="TOC2"/>
        <w:rPr>
          <w:rFonts w:asciiTheme="minorHAnsi" w:eastAsiaTheme="minorEastAsia" w:hAnsiTheme="minorHAnsi" w:cstheme="minorBidi"/>
          <w:smallCaps w:val="0"/>
          <w:lang w:val="en-ID" w:eastAsia="en-ID"/>
        </w:rPr>
      </w:pPr>
      <w:hyperlink w:anchor="_Toc69903318" w:history="1">
        <w:r w:rsidR="00EC0471" w:rsidRPr="00FD5665">
          <w:rPr>
            <w:rStyle w:val="Hyperlink"/>
          </w:rPr>
          <w:t>15.</w:t>
        </w:r>
        <w:r w:rsidR="00EC0471" w:rsidRPr="00FD5665">
          <w:rPr>
            <w:rFonts w:asciiTheme="minorHAnsi" w:eastAsiaTheme="minorEastAsia" w:hAnsiTheme="minorHAnsi" w:cstheme="minorBidi"/>
            <w:smallCaps w:val="0"/>
            <w:lang w:val="en-ID" w:eastAsia="en-ID"/>
          </w:rPr>
          <w:tab/>
        </w:r>
        <w:r w:rsidR="00EC0471" w:rsidRPr="00FD5665">
          <w:rPr>
            <w:rStyle w:val="Hyperlink"/>
          </w:rPr>
          <w:t>Biaya dalam Penyiapan Dokumen</w:t>
        </w:r>
        <w:r w:rsidR="00EC0471" w:rsidRPr="00FD5665">
          <w:rPr>
            <w:webHidden/>
          </w:rPr>
          <w:tab/>
        </w:r>
        <w:r w:rsidR="00EC0471" w:rsidRPr="00FD5665">
          <w:rPr>
            <w:webHidden/>
          </w:rPr>
          <w:fldChar w:fldCharType="begin"/>
        </w:r>
        <w:r w:rsidR="00EC0471" w:rsidRPr="00FD5665">
          <w:rPr>
            <w:webHidden/>
          </w:rPr>
          <w:instrText xml:space="preserve"> PAGEREF _Toc69903318 \h </w:instrText>
        </w:r>
        <w:r w:rsidR="00EC0471" w:rsidRPr="00FD5665">
          <w:rPr>
            <w:webHidden/>
          </w:rPr>
        </w:r>
        <w:r w:rsidR="00EC0471" w:rsidRPr="00FD5665">
          <w:rPr>
            <w:webHidden/>
          </w:rPr>
          <w:fldChar w:fldCharType="separate"/>
        </w:r>
        <w:r w:rsidR="00664C6C">
          <w:rPr>
            <w:webHidden/>
          </w:rPr>
          <w:t>- 18 -</w:t>
        </w:r>
        <w:r w:rsidR="00EC0471" w:rsidRPr="00FD5665">
          <w:rPr>
            <w:webHidden/>
          </w:rPr>
          <w:fldChar w:fldCharType="end"/>
        </w:r>
      </w:hyperlink>
    </w:p>
    <w:p w14:paraId="6EA7F6B7" w14:textId="021A4656" w:rsidR="00EC0471" w:rsidRPr="00FD5665" w:rsidRDefault="00F13A24">
      <w:pPr>
        <w:pStyle w:val="TOC2"/>
        <w:rPr>
          <w:rFonts w:asciiTheme="minorHAnsi" w:eastAsiaTheme="minorEastAsia" w:hAnsiTheme="minorHAnsi" w:cstheme="minorBidi"/>
          <w:smallCaps w:val="0"/>
          <w:lang w:val="en-ID" w:eastAsia="en-ID"/>
        </w:rPr>
      </w:pPr>
      <w:hyperlink w:anchor="_Toc69903319" w:history="1">
        <w:r w:rsidR="00EC0471" w:rsidRPr="00FD5665">
          <w:rPr>
            <w:rStyle w:val="Hyperlink"/>
          </w:rPr>
          <w:t>16.</w:t>
        </w:r>
        <w:r w:rsidR="00EC0471" w:rsidRPr="00FD5665">
          <w:rPr>
            <w:rFonts w:asciiTheme="minorHAnsi" w:eastAsiaTheme="minorEastAsia" w:hAnsiTheme="minorHAnsi" w:cstheme="minorBidi"/>
            <w:smallCaps w:val="0"/>
            <w:lang w:val="en-ID" w:eastAsia="en-ID"/>
          </w:rPr>
          <w:tab/>
        </w:r>
        <w:r w:rsidR="00EC0471" w:rsidRPr="00FD5665">
          <w:rPr>
            <w:rStyle w:val="Hyperlink"/>
          </w:rPr>
          <w:t>Bahasa Dokumen</w:t>
        </w:r>
        <w:r w:rsidR="00EC0471" w:rsidRPr="00FD5665">
          <w:rPr>
            <w:webHidden/>
          </w:rPr>
          <w:tab/>
        </w:r>
        <w:r w:rsidR="00EC0471" w:rsidRPr="00FD5665">
          <w:rPr>
            <w:webHidden/>
          </w:rPr>
          <w:fldChar w:fldCharType="begin"/>
        </w:r>
        <w:r w:rsidR="00EC0471" w:rsidRPr="00FD5665">
          <w:rPr>
            <w:webHidden/>
          </w:rPr>
          <w:instrText xml:space="preserve"> PAGEREF _Toc69903319 \h </w:instrText>
        </w:r>
        <w:r w:rsidR="00EC0471" w:rsidRPr="00FD5665">
          <w:rPr>
            <w:webHidden/>
          </w:rPr>
        </w:r>
        <w:r w:rsidR="00EC0471" w:rsidRPr="00FD5665">
          <w:rPr>
            <w:webHidden/>
          </w:rPr>
          <w:fldChar w:fldCharType="separate"/>
        </w:r>
        <w:r w:rsidR="00664C6C">
          <w:rPr>
            <w:webHidden/>
          </w:rPr>
          <w:t>- 18 -</w:t>
        </w:r>
        <w:r w:rsidR="00EC0471" w:rsidRPr="00FD5665">
          <w:rPr>
            <w:webHidden/>
          </w:rPr>
          <w:fldChar w:fldCharType="end"/>
        </w:r>
      </w:hyperlink>
    </w:p>
    <w:p w14:paraId="3CB0B6C1" w14:textId="04DBE5F9" w:rsidR="00EC0471" w:rsidRPr="00FD5665" w:rsidRDefault="00F13A24">
      <w:pPr>
        <w:pStyle w:val="TOC2"/>
        <w:rPr>
          <w:rFonts w:asciiTheme="minorHAnsi" w:eastAsiaTheme="minorEastAsia" w:hAnsiTheme="minorHAnsi" w:cstheme="minorBidi"/>
          <w:smallCaps w:val="0"/>
          <w:lang w:val="en-ID" w:eastAsia="en-ID"/>
        </w:rPr>
      </w:pPr>
      <w:hyperlink w:anchor="_Toc69903320" w:history="1">
        <w:r w:rsidR="00EC0471" w:rsidRPr="00FD5665">
          <w:rPr>
            <w:rStyle w:val="Hyperlink"/>
          </w:rPr>
          <w:t>17.</w:t>
        </w:r>
        <w:r w:rsidR="00EC0471" w:rsidRPr="00FD5665">
          <w:rPr>
            <w:rFonts w:asciiTheme="minorHAnsi" w:eastAsiaTheme="minorEastAsia" w:hAnsiTheme="minorHAnsi" w:cstheme="minorBidi"/>
            <w:smallCaps w:val="0"/>
            <w:lang w:val="en-ID" w:eastAsia="en-ID"/>
          </w:rPr>
          <w:tab/>
        </w:r>
        <w:r w:rsidR="00EC0471" w:rsidRPr="00FD5665">
          <w:rPr>
            <w:rStyle w:val="Hyperlink"/>
          </w:rPr>
          <w:t>Dokumen Penawaran</w:t>
        </w:r>
        <w:r w:rsidR="00EC0471" w:rsidRPr="00FD5665">
          <w:rPr>
            <w:webHidden/>
          </w:rPr>
          <w:tab/>
        </w:r>
        <w:r w:rsidR="00EC0471" w:rsidRPr="00FD5665">
          <w:rPr>
            <w:webHidden/>
          </w:rPr>
          <w:fldChar w:fldCharType="begin"/>
        </w:r>
        <w:r w:rsidR="00EC0471" w:rsidRPr="00FD5665">
          <w:rPr>
            <w:webHidden/>
          </w:rPr>
          <w:instrText xml:space="preserve"> PAGEREF _Toc69903320 \h </w:instrText>
        </w:r>
        <w:r w:rsidR="00EC0471" w:rsidRPr="00FD5665">
          <w:rPr>
            <w:webHidden/>
          </w:rPr>
        </w:r>
        <w:r w:rsidR="00EC0471" w:rsidRPr="00FD5665">
          <w:rPr>
            <w:webHidden/>
          </w:rPr>
          <w:fldChar w:fldCharType="separate"/>
        </w:r>
        <w:r w:rsidR="00664C6C">
          <w:rPr>
            <w:webHidden/>
          </w:rPr>
          <w:t>- 18 -</w:t>
        </w:r>
        <w:r w:rsidR="00EC0471" w:rsidRPr="00FD5665">
          <w:rPr>
            <w:webHidden/>
          </w:rPr>
          <w:fldChar w:fldCharType="end"/>
        </w:r>
      </w:hyperlink>
    </w:p>
    <w:p w14:paraId="625FCFB8" w14:textId="6B23F667" w:rsidR="00EC0471" w:rsidRPr="00FD5665" w:rsidRDefault="00F13A24">
      <w:pPr>
        <w:pStyle w:val="TOC2"/>
        <w:rPr>
          <w:rFonts w:asciiTheme="minorHAnsi" w:eastAsiaTheme="minorEastAsia" w:hAnsiTheme="minorHAnsi" w:cstheme="minorBidi"/>
          <w:smallCaps w:val="0"/>
          <w:lang w:val="en-ID" w:eastAsia="en-ID"/>
        </w:rPr>
      </w:pPr>
      <w:hyperlink w:anchor="_Toc69903321" w:history="1">
        <w:r w:rsidR="00EC0471" w:rsidRPr="00FD5665">
          <w:rPr>
            <w:rStyle w:val="Hyperlink"/>
          </w:rPr>
          <w:t>18.</w:t>
        </w:r>
        <w:r w:rsidR="00EC0471" w:rsidRPr="00FD5665">
          <w:rPr>
            <w:rFonts w:asciiTheme="minorHAnsi" w:eastAsiaTheme="minorEastAsia" w:hAnsiTheme="minorHAnsi" w:cstheme="minorBidi"/>
            <w:smallCaps w:val="0"/>
            <w:lang w:val="en-ID" w:eastAsia="en-ID"/>
          </w:rPr>
          <w:tab/>
        </w:r>
        <w:r w:rsidR="00EC0471" w:rsidRPr="00FD5665">
          <w:rPr>
            <w:rStyle w:val="Hyperlink"/>
          </w:rPr>
          <w:t>Harga Penawaran</w:t>
        </w:r>
        <w:r w:rsidR="00EC0471" w:rsidRPr="00FD5665">
          <w:rPr>
            <w:webHidden/>
          </w:rPr>
          <w:tab/>
        </w:r>
        <w:r w:rsidR="00EC0471" w:rsidRPr="00FD5665">
          <w:rPr>
            <w:webHidden/>
          </w:rPr>
          <w:fldChar w:fldCharType="begin"/>
        </w:r>
        <w:r w:rsidR="00EC0471" w:rsidRPr="00FD5665">
          <w:rPr>
            <w:webHidden/>
          </w:rPr>
          <w:instrText xml:space="preserve"> PAGEREF _Toc69903321 \h </w:instrText>
        </w:r>
        <w:r w:rsidR="00EC0471" w:rsidRPr="00FD5665">
          <w:rPr>
            <w:webHidden/>
          </w:rPr>
        </w:r>
        <w:r w:rsidR="00EC0471" w:rsidRPr="00FD5665">
          <w:rPr>
            <w:webHidden/>
          </w:rPr>
          <w:fldChar w:fldCharType="separate"/>
        </w:r>
        <w:r w:rsidR="00664C6C">
          <w:rPr>
            <w:webHidden/>
          </w:rPr>
          <w:t>- 23 -</w:t>
        </w:r>
        <w:r w:rsidR="00EC0471" w:rsidRPr="00FD5665">
          <w:rPr>
            <w:webHidden/>
          </w:rPr>
          <w:fldChar w:fldCharType="end"/>
        </w:r>
      </w:hyperlink>
    </w:p>
    <w:p w14:paraId="10B0BC3C" w14:textId="5E358A67" w:rsidR="00EC0471" w:rsidRPr="00FD5665" w:rsidRDefault="00F13A24">
      <w:pPr>
        <w:pStyle w:val="TOC2"/>
        <w:rPr>
          <w:rFonts w:asciiTheme="minorHAnsi" w:eastAsiaTheme="minorEastAsia" w:hAnsiTheme="minorHAnsi" w:cstheme="minorBidi"/>
          <w:smallCaps w:val="0"/>
          <w:lang w:val="en-ID" w:eastAsia="en-ID"/>
        </w:rPr>
      </w:pPr>
      <w:hyperlink w:anchor="_Toc69903322" w:history="1">
        <w:r w:rsidR="00EC0471" w:rsidRPr="00FD5665">
          <w:rPr>
            <w:rStyle w:val="Hyperlink"/>
          </w:rPr>
          <w:t>19.</w:t>
        </w:r>
        <w:r w:rsidR="00EC0471" w:rsidRPr="00FD5665">
          <w:rPr>
            <w:rFonts w:asciiTheme="minorHAnsi" w:eastAsiaTheme="minorEastAsia" w:hAnsiTheme="minorHAnsi" w:cstheme="minorBidi"/>
            <w:smallCaps w:val="0"/>
            <w:lang w:val="en-ID" w:eastAsia="en-ID"/>
          </w:rPr>
          <w:tab/>
        </w:r>
        <w:r w:rsidR="00EC0471" w:rsidRPr="00FD5665">
          <w:rPr>
            <w:rStyle w:val="Hyperlink"/>
          </w:rPr>
          <w:t>Mata Uang Penawaran dan Cara Pembayaran</w:t>
        </w:r>
        <w:r w:rsidR="00EC0471" w:rsidRPr="00FD5665">
          <w:rPr>
            <w:webHidden/>
          </w:rPr>
          <w:tab/>
        </w:r>
        <w:r w:rsidR="00EC0471" w:rsidRPr="00FD5665">
          <w:rPr>
            <w:webHidden/>
          </w:rPr>
          <w:fldChar w:fldCharType="begin"/>
        </w:r>
        <w:r w:rsidR="00EC0471" w:rsidRPr="00FD5665">
          <w:rPr>
            <w:webHidden/>
          </w:rPr>
          <w:instrText xml:space="preserve"> PAGEREF _Toc69903322 \h </w:instrText>
        </w:r>
        <w:r w:rsidR="00EC0471" w:rsidRPr="00FD5665">
          <w:rPr>
            <w:webHidden/>
          </w:rPr>
        </w:r>
        <w:r w:rsidR="00EC0471" w:rsidRPr="00FD5665">
          <w:rPr>
            <w:webHidden/>
          </w:rPr>
          <w:fldChar w:fldCharType="separate"/>
        </w:r>
        <w:r w:rsidR="00664C6C">
          <w:rPr>
            <w:webHidden/>
          </w:rPr>
          <w:t>- 24 -</w:t>
        </w:r>
        <w:r w:rsidR="00EC0471" w:rsidRPr="00FD5665">
          <w:rPr>
            <w:webHidden/>
          </w:rPr>
          <w:fldChar w:fldCharType="end"/>
        </w:r>
      </w:hyperlink>
    </w:p>
    <w:p w14:paraId="6731FCF9" w14:textId="211DBB1A" w:rsidR="00EC0471" w:rsidRPr="00FD5665" w:rsidRDefault="00F13A24">
      <w:pPr>
        <w:pStyle w:val="TOC2"/>
        <w:rPr>
          <w:rFonts w:asciiTheme="minorHAnsi" w:eastAsiaTheme="minorEastAsia" w:hAnsiTheme="minorHAnsi" w:cstheme="minorBidi"/>
          <w:smallCaps w:val="0"/>
          <w:lang w:val="en-ID" w:eastAsia="en-ID"/>
        </w:rPr>
      </w:pPr>
      <w:hyperlink w:anchor="_Toc69903323" w:history="1">
        <w:r w:rsidR="00EC0471" w:rsidRPr="00FD5665">
          <w:rPr>
            <w:rStyle w:val="Hyperlink"/>
          </w:rPr>
          <w:t>20.</w:t>
        </w:r>
        <w:r w:rsidR="00EC0471" w:rsidRPr="00FD5665">
          <w:rPr>
            <w:rFonts w:asciiTheme="minorHAnsi" w:eastAsiaTheme="minorEastAsia" w:hAnsiTheme="minorHAnsi" w:cstheme="minorBidi"/>
            <w:smallCaps w:val="0"/>
            <w:lang w:val="en-ID" w:eastAsia="en-ID"/>
          </w:rPr>
          <w:tab/>
        </w:r>
        <w:r w:rsidR="00EC0471" w:rsidRPr="00FD5665">
          <w:rPr>
            <w:rStyle w:val="Hyperlink"/>
          </w:rPr>
          <w:t>Masa Berlaku Penawaran</w:t>
        </w:r>
        <w:r w:rsidR="00EC0471" w:rsidRPr="00FD5665">
          <w:rPr>
            <w:webHidden/>
          </w:rPr>
          <w:tab/>
        </w:r>
        <w:r w:rsidR="00EC0471" w:rsidRPr="00FD5665">
          <w:rPr>
            <w:webHidden/>
          </w:rPr>
          <w:fldChar w:fldCharType="begin"/>
        </w:r>
        <w:r w:rsidR="00EC0471" w:rsidRPr="00FD5665">
          <w:rPr>
            <w:webHidden/>
          </w:rPr>
          <w:instrText xml:space="preserve"> PAGEREF _Toc69903323 \h </w:instrText>
        </w:r>
        <w:r w:rsidR="00EC0471" w:rsidRPr="00FD5665">
          <w:rPr>
            <w:webHidden/>
          </w:rPr>
        </w:r>
        <w:r w:rsidR="00EC0471" w:rsidRPr="00FD5665">
          <w:rPr>
            <w:webHidden/>
          </w:rPr>
          <w:fldChar w:fldCharType="separate"/>
        </w:r>
        <w:r w:rsidR="00664C6C">
          <w:rPr>
            <w:webHidden/>
          </w:rPr>
          <w:t>- 24 -</w:t>
        </w:r>
        <w:r w:rsidR="00EC0471" w:rsidRPr="00FD5665">
          <w:rPr>
            <w:webHidden/>
          </w:rPr>
          <w:fldChar w:fldCharType="end"/>
        </w:r>
      </w:hyperlink>
    </w:p>
    <w:p w14:paraId="03C2B89F" w14:textId="603F4E1E" w:rsidR="00EC0471" w:rsidRPr="00FD5665" w:rsidRDefault="00F13A24">
      <w:pPr>
        <w:pStyle w:val="TOC2"/>
        <w:rPr>
          <w:rFonts w:asciiTheme="minorHAnsi" w:eastAsiaTheme="minorEastAsia" w:hAnsiTheme="minorHAnsi" w:cstheme="minorBidi"/>
          <w:smallCaps w:val="0"/>
          <w:lang w:val="en-ID" w:eastAsia="en-ID"/>
        </w:rPr>
      </w:pPr>
      <w:hyperlink w:anchor="_Toc69903324" w:history="1">
        <w:r w:rsidR="00EC0471" w:rsidRPr="00FD5665">
          <w:rPr>
            <w:rStyle w:val="Hyperlink"/>
          </w:rPr>
          <w:t>21.</w:t>
        </w:r>
        <w:r w:rsidR="00EC0471" w:rsidRPr="00FD5665">
          <w:rPr>
            <w:rFonts w:asciiTheme="minorHAnsi" w:eastAsiaTheme="minorEastAsia" w:hAnsiTheme="minorHAnsi" w:cstheme="minorBidi"/>
            <w:smallCaps w:val="0"/>
            <w:lang w:val="en-ID" w:eastAsia="en-ID"/>
          </w:rPr>
          <w:tab/>
        </w:r>
        <w:r w:rsidR="00EC0471" w:rsidRPr="00FD5665">
          <w:rPr>
            <w:rStyle w:val="Hyperlink"/>
          </w:rPr>
          <w:t>Pengisian Data Kualifikasi</w:t>
        </w:r>
        <w:r w:rsidR="00EC0471" w:rsidRPr="00FD5665">
          <w:rPr>
            <w:webHidden/>
          </w:rPr>
          <w:tab/>
        </w:r>
        <w:r w:rsidR="00EC0471" w:rsidRPr="00FD5665">
          <w:rPr>
            <w:webHidden/>
          </w:rPr>
          <w:fldChar w:fldCharType="begin"/>
        </w:r>
        <w:r w:rsidR="00EC0471" w:rsidRPr="00FD5665">
          <w:rPr>
            <w:webHidden/>
          </w:rPr>
          <w:instrText xml:space="preserve"> PAGEREF _Toc69903324 \h </w:instrText>
        </w:r>
        <w:r w:rsidR="00EC0471" w:rsidRPr="00FD5665">
          <w:rPr>
            <w:webHidden/>
          </w:rPr>
        </w:r>
        <w:r w:rsidR="00EC0471" w:rsidRPr="00FD5665">
          <w:rPr>
            <w:webHidden/>
          </w:rPr>
          <w:fldChar w:fldCharType="separate"/>
        </w:r>
        <w:r w:rsidR="00664C6C">
          <w:rPr>
            <w:webHidden/>
          </w:rPr>
          <w:t>- 24 -</w:t>
        </w:r>
        <w:r w:rsidR="00EC0471" w:rsidRPr="00FD5665">
          <w:rPr>
            <w:webHidden/>
          </w:rPr>
          <w:fldChar w:fldCharType="end"/>
        </w:r>
      </w:hyperlink>
    </w:p>
    <w:p w14:paraId="60316F45" w14:textId="0851067A" w:rsidR="00EC0471" w:rsidRPr="00FD5665" w:rsidRDefault="00F13A24">
      <w:pPr>
        <w:pStyle w:val="TOC2"/>
        <w:rPr>
          <w:rFonts w:asciiTheme="minorHAnsi" w:eastAsiaTheme="minorEastAsia" w:hAnsiTheme="minorHAnsi" w:cstheme="minorBidi"/>
          <w:smallCaps w:val="0"/>
          <w:lang w:val="en-ID" w:eastAsia="en-ID"/>
        </w:rPr>
      </w:pPr>
      <w:hyperlink w:anchor="_Toc69903325" w:history="1">
        <w:r w:rsidR="00EC0471" w:rsidRPr="00FD5665">
          <w:rPr>
            <w:rStyle w:val="Hyperlink"/>
          </w:rPr>
          <w:t>22.</w:t>
        </w:r>
        <w:r w:rsidR="00EC0471" w:rsidRPr="00FD5665">
          <w:rPr>
            <w:rFonts w:asciiTheme="minorHAnsi" w:eastAsiaTheme="minorEastAsia" w:hAnsiTheme="minorHAnsi" w:cstheme="minorBidi"/>
            <w:smallCaps w:val="0"/>
            <w:lang w:val="en-ID" w:eastAsia="en-ID"/>
          </w:rPr>
          <w:tab/>
        </w:r>
        <w:r w:rsidR="00EC0471" w:rsidRPr="00FD5665">
          <w:rPr>
            <w:rStyle w:val="Hyperlink"/>
          </w:rPr>
          <w:t>Pakta Integritas</w:t>
        </w:r>
        <w:r w:rsidR="00EC0471" w:rsidRPr="00FD5665">
          <w:rPr>
            <w:webHidden/>
          </w:rPr>
          <w:tab/>
        </w:r>
        <w:r w:rsidR="00EC0471" w:rsidRPr="00FD5665">
          <w:rPr>
            <w:webHidden/>
          </w:rPr>
          <w:fldChar w:fldCharType="begin"/>
        </w:r>
        <w:r w:rsidR="00EC0471" w:rsidRPr="00FD5665">
          <w:rPr>
            <w:webHidden/>
          </w:rPr>
          <w:instrText xml:space="preserve"> PAGEREF _Toc69903325 \h </w:instrText>
        </w:r>
        <w:r w:rsidR="00EC0471" w:rsidRPr="00FD5665">
          <w:rPr>
            <w:webHidden/>
          </w:rPr>
        </w:r>
        <w:r w:rsidR="00EC0471" w:rsidRPr="00FD5665">
          <w:rPr>
            <w:webHidden/>
          </w:rPr>
          <w:fldChar w:fldCharType="separate"/>
        </w:r>
        <w:r w:rsidR="00664C6C">
          <w:rPr>
            <w:webHidden/>
          </w:rPr>
          <w:t>- 24 -</w:t>
        </w:r>
        <w:r w:rsidR="00EC0471" w:rsidRPr="00FD5665">
          <w:rPr>
            <w:webHidden/>
          </w:rPr>
          <w:fldChar w:fldCharType="end"/>
        </w:r>
      </w:hyperlink>
    </w:p>
    <w:p w14:paraId="63869D28" w14:textId="613BCE78" w:rsidR="00EC0471" w:rsidRPr="00FD5665" w:rsidRDefault="00F13A24">
      <w:pPr>
        <w:pStyle w:val="TOC2"/>
        <w:rPr>
          <w:rFonts w:asciiTheme="minorHAnsi" w:eastAsiaTheme="minorEastAsia" w:hAnsiTheme="minorHAnsi" w:cstheme="minorBidi"/>
          <w:smallCaps w:val="0"/>
          <w:lang w:val="en-ID" w:eastAsia="en-ID"/>
        </w:rPr>
      </w:pPr>
      <w:hyperlink w:anchor="_Toc69903326" w:history="1">
        <w:r w:rsidR="00EC0471" w:rsidRPr="00FD5665">
          <w:rPr>
            <w:rStyle w:val="Hyperlink"/>
          </w:rPr>
          <w:t>23.</w:t>
        </w:r>
        <w:r w:rsidR="00EC0471" w:rsidRPr="00FD5665">
          <w:rPr>
            <w:rFonts w:asciiTheme="minorHAnsi" w:eastAsiaTheme="minorEastAsia" w:hAnsiTheme="minorHAnsi" w:cstheme="minorBidi"/>
            <w:smallCaps w:val="0"/>
            <w:lang w:val="en-ID" w:eastAsia="en-ID"/>
          </w:rPr>
          <w:tab/>
        </w:r>
        <w:r w:rsidR="00EC0471" w:rsidRPr="00FD5665">
          <w:rPr>
            <w:rStyle w:val="Hyperlink"/>
          </w:rPr>
          <w:t>Jaminan Penawaran</w:t>
        </w:r>
        <w:r w:rsidR="00EC0471" w:rsidRPr="00FD5665">
          <w:rPr>
            <w:webHidden/>
          </w:rPr>
          <w:tab/>
        </w:r>
        <w:r w:rsidR="00EC0471" w:rsidRPr="00FD5665">
          <w:rPr>
            <w:webHidden/>
          </w:rPr>
          <w:fldChar w:fldCharType="begin"/>
        </w:r>
        <w:r w:rsidR="00EC0471" w:rsidRPr="00FD5665">
          <w:rPr>
            <w:webHidden/>
          </w:rPr>
          <w:instrText xml:space="preserve"> PAGEREF _Toc69903326 \h </w:instrText>
        </w:r>
        <w:r w:rsidR="00EC0471" w:rsidRPr="00FD5665">
          <w:rPr>
            <w:webHidden/>
          </w:rPr>
        </w:r>
        <w:r w:rsidR="00EC0471" w:rsidRPr="00FD5665">
          <w:rPr>
            <w:webHidden/>
          </w:rPr>
          <w:fldChar w:fldCharType="separate"/>
        </w:r>
        <w:r w:rsidR="00664C6C">
          <w:rPr>
            <w:webHidden/>
          </w:rPr>
          <w:t>- 25 -</w:t>
        </w:r>
        <w:r w:rsidR="00EC0471" w:rsidRPr="00FD5665">
          <w:rPr>
            <w:webHidden/>
          </w:rPr>
          <w:fldChar w:fldCharType="end"/>
        </w:r>
      </w:hyperlink>
    </w:p>
    <w:p w14:paraId="3E47E15F" w14:textId="3E15A3AA" w:rsidR="00EC0471" w:rsidRPr="00FD5665" w:rsidRDefault="00F13A24">
      <w:pPr>
        <w:pStyle w:val="TOC1"/>
        <w:rPr>
          <w:rFonts w:asciiTheme="minorHAnsi" w:eastAsiaTheme="minorEastAsia" w:hAnsiTheme="minorHAnsi" w:cstheme="minorBidi"/>
          <w:b w:val="0"/>
          <w:bCs w:val="0"/>
          <w:caps w:val="0"/>
          <w:lang w:val="en-ID" w:eastAsia="en-ID"/>
        </w:rPr>
      </w:pPr>
      <w:hyperlink w:anchor="_Toc69903327" w:history="1">
        <w:r w:rsidR="00EC0471" w:rsidRPr="00FD5665">
          <w:rPr>
            <w:rStyle w:val="Hyperlink"/>
            <w:rFonts w:ascii="Footlight MT Light" w:hAnsi="Footlight MT Light"/>
          </w:rPr>
          <w:t>D.</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PENYAMPAIAN DATA KUALIFIKASI DAN DOKUMEN PENAWARAN</w:t>
        </w:r>
        <w:r w:rsidR="00EC0471" w:rsidRPr="00FD5665">
          <w:rPr>
            <w:webHidden/>
          </w:rPr>
          <w:tab/>
        </w:r>
        <w:r w:rsidR="00EC0471" w:rsidRPr="00FD5665">
          <w:rPr>
            <w:webHidden/>
          </w:rPr>
          <w:fldChar w:fldCharType="begin"/>
        </w:r>
        <w:r w:rsidR="00EC0471" w:rsidRPr="00FD5665">
          <w:rPr>
            <w:webHidden/>
          </w:rPr>
          <w:instrText xml:space="preserve"> PAGEREF _Toc69903327 \h </w:instrText>
        </w:r>
        <w:r w:rsidR="00EC0471" w:rsidRPr="00FD5665">
          <w:rPr>
            <w:webHidden/>
          </w:rPr>
        </w:r>
        <w:r w:rsidR="00EC0471" w:rsidRPr="00FD5665">
          <w:rPr>
            <w:webHidden/>
          </w:rPr>
          <w:fldChar w:fldCharType="separate"/>
        </w:r>
        <w:r w:rsidR="00664C6C">
          <w:rPr>
            <w:webHidden/>
          </w:rPr>
          <w:t>- 25 -</w:t>
        </w:r>
        <w:r w:rsidR="00EC0471" w:rsidRPr="00FD5665">
          <w:rPr>
            <w:webHidden/>
          </w:rPr>
          <w:fldChar w:fldCharType="end"/>
        </w:r>
      </w:hyperlink>
    </w:p>
    <w:p w14:paraId="669DCB2E" w14:textId="7BD2F6FA" w:rsidR="00EC0471" w:rsidRPr="00FD5665" w:rsidRDefault="00F13A24">
      <w:pPr>
        <w:pStyle w:val="TOC2"/>
        <w:rPr>
          <w:rFonts w:asciiTheme="minorHAnsi" w:eastAsiaTheme="minorEastAsia" w:hAnsiTheme="minorHAnsi" w:cstheme="minorBidi"/>
          <w:smallCaps w:val="0"/>
          <w:lang w:val="en-ID" w:eastAsia="en-ID"/>
        </w:rPr>
      </w:pPr>
      <w:hyperlink w:anchor="_Toc69903328" w:history="1">
        <w:r w:rsidR="00EC0471" w:rsidRPr="00FD5665">
          <w:rPr>
            <w:rStyle w:val="Hyperlink"/>
          </w:rPr>
          <w:t>24.</w:t>
        </w:r>
        <w:r w:rsidR="00EC0471" w:rsidRPr="00FD5665">
          <w:rPr>
            <w:rFonts w:asciiTheme="minorHAnsi" w:eastAsiaTheme="minorEastAsia" w:hAnsiTheme="minorHAnsi" w:cstheme="minorBidi"/>
            <w:smallCaps w:val="0"/>
            <w:lang w:val="en-ID" w:eastAsia="en-ID"/>
          </w:rPr>
          <w:tab/>
        </w:r>
        <w:r w:rsidR="00EC0471" w:rsidRPr="00FD5665">
          <w:rPr>
            <w:rStyle w:val="Hyperlink"/>
          </w:rPr>
          <w:t xml:space="preserve">Persiapan </w:t>
        </w:r>
        <w:r w:rsidR="00EC0471" w:rsidRPr="00FD5665">
          <w:rPr>
            <w:rStyle w:val="Hyperlink"/>
            <w:lang w:val="en-ID"/>
          </w:rPr>
          <w:t xml:space="preserve">Data Kualifikasi dan </w:t>
        </w:r>
        <w:r w:rsidR="00EC0471" w:rsidRPr="00FD5665">
          <w:rPr>
            <w:rStyle w:val="Hyperlink"/>
          </w:rPr>
          <w:t>Dokumen Penawaran</w:t>
        </w:r>
        <w:r w:rsidR="00EC0471" w:rsidRPr="00FD5665">
          <w:rPr>
            <w:webHidden/>
          </w:rPr>
          <w:tab/>
        </w:r>
        <w:r w:rsidR="00EC0471" w:rsidRPr="00FD5665">
          <w:rPr>
            <w:webHidden/>
          </w:rPr>
          <w:fldChar w:fldCharType="begin"/>
        </w:r>
        <w:r w:rsidR="00EC0471" w:rsidRPr="00FD5665">
          <w:rPr>
            <w:webHidden/>
          </w:rPr>
          <w:instrText xml:space="preserve"> PAGEREF _Toc69903328 \h </w:instrText>
        </w:r>
        <w:r w:rsidR="00EC0471" w:rsidRPr="00FD5665">
          <w:rPr>
            <w:webHidden/>
          </w:rPr>
        </w:r>
        <w:r w:rsidR="00EC0471" w:rsidRPr="00FD5665">
          <w:rPr>
            <w:webHidden/>
          </w:rPr>
          <w:fldChar w:fldCharType="separate"/>
        </w:r>
        <w:r w:rsidR="00664C6C">
          <w:rPr>
            <w:webHidden/>
          </w:rPr>
          <w:t>- 25 -</w:t>
        </w:r>
        <w:r w:rsidR="00EC0471" w:rsidRPr="00FD5665">
          <w:rPr>
            <w:webHidden/>
          </w:rPr>
          <w:fldChar w:fldCharType="end"/>
        </w:r>
      </w:hyperlink>
    </w:p>
    <w:p w14:paraId="4E88A377" w14:textId="7C81D698" w:rsidR="00EC0471" w:rsidRPr="00FD5665" w:rsidRDefault="00F13A24">
      <w:pPr>
        <w:pStyle w:val="TOC2"/>
        <w:rPr>
          <w:rFonts w:asciiTheme="minorHAnsi" w:eastAsiaTheme="minorEastAsia" w:hAnsiTheme="minorHAnsi" w:cstheme="minorBidi"/>
          <w:smallCaps w:val="0"/>
          <w:lang w:val="en-ID" w:eastAsia="en-ID"/>
        </w:rPr>
      </w:pPr>
      <w:hyperlink w:anchor="_Toc69903329" w:history="1">
        <w:r w:rsidR="00EC0471" w:rsidRPr="00FD5665">
          <w:rPr>
            <w:rStyle w:val="Hyperlink"/>
          </w:rPr>
          <w:t>25.</w:t>
        </w:r>
        <w:r w:rsidR="00EC0471" w:rsidRPr="00FD5665">
          <w:rPr>
            <w:rFonts w:asciiTheme="minorHAnsi" w:eastAsiaTheme="minorEastAsia" w:hAnsiTheme="minorHAnsi" w:cstheme="minorBidi"/>
            <w:smallCaps w:val="0"/>
            <w:lang w:val="en-ID" w:eastAsia="en-ID"/>
          </w:rPr>
          <w:tab/>
        </w:r>
        <w:r w:rsidR="00EC0471" w:rsidRPr="00FD5665">
          <w:rPr>
            <w:rStyle w:val="Hyperlink"/>
          </w:rPr>
          <w:t xml:space="preserve">Penyampaian </w:t>
        </w:r>
        <w:r w:rsidR="00EC0471" w:rsidRPr="00FD5665">
          <w:rPr>
            <w:rStyle w:val="Hyperlink"/>
            <w:lang w:val="en-ID"/>
          </w:rPr>
          <w:t xml:space="preserve">Data Kualifikasi dan </w:t>
        </w:r>
        <w:r w:rsidR="00EC0471" w:rsidRPr="00FD5665">
          <w:rPr>
            <w:rStyle w:val="Hyperlink"/>
          </w:rPr>
          <w:t>Dokumen Penawaran</w:t>
        </w:r>
        <w:r w:rsidR="00EC0471" w:rsidRPr="00FD5665">
          <w:rPr>
            <w:webHidden/>
          </w:rPr>
          <w:tab/>
        </w:r>
        <w:r w:rsidR="00EC0471" w:rsidRPr="00FD5665">
          <w:rPr>
            <w:webHidden/>
          </w:rPr>
          <w:fldChar w:fldCharType="begin"/>
        </w:r>
        <w:r w:rsidR="00EC0471" w:rsidRPr="00FD5665">
          <w:rPr>
            <w:webHidden/>
          </w:rPr>
          <w:instrText xml:space="preserve"> PAGEREF _Toc69903329 \h </w:instrText>
        </w:r>
        <w:r w:rsidR="00EC0471" w:rsidRPr="00FD5665">
          <w:rPr>
            <w:webHidden/>
          </w:rPr>
        </w:r>
        <w:r w:rsidR="00EC0471" w:rsidRPr="00FD5665">
          <w:rPr>
            <w:webHidden/>
          </w:rPr>
          <w:fldChar w:fldCharType="separate"/>
        </w:r>
        <w:r w:rsidR="00664C6C">
          <w:rPr>
            <w:webHidden/>
          </w:rPr>
          <w:t>- 26 -</w:t>
        </w:r>
        <w:r w:rsidR="00EC0471" w:rsidRPr="00FD5665">
          <w:rPr>
            <w:webHidden/>
          </w:rPr>
          <w:fldChar w:fldCharType="end"/>
        </w:r>
      </w:hyperlink>
    </w:p>
    <w:p w14:paraId="6AF3DA74" w14:textId="0EF12243" w:rsidR="00EC0471" w:rsidRPr="00FD5665" w:rsidRDefault="00F13A24">
      <w:pPr>
        <w:pStyle w:val="TOC2"/>
        <w:rPr>
          <w:rFonts w:asciiTheme="minorHAnsi" w:eastAsiaTheme="minorEastAsia" w:hAnsiTheme="minorHAnsi" w:cstheme="minorBidi"/>
          <w:smallCaps w:val="0"/>
          <w:lang w:val="en-ID" w:eastAsia="en-ID"/>
        </w:rPr>
      </w:pPr>
      <w:hyperlink w:anchor="_Toc69903330" w:history="1">
        <w:r w:rsidR="00EC0471" w:rsidRPr="00FD5665">
          <w:rPr>
            <w:rStyle w:val="Hyperlink"/>
          </w:rPr>
          <w:t>26.</w:t>
        </w:r>
        <w:r w:rsidR="00EC0471" w:rsidRPr="00FD5665">
          <w:rPr>
            <w:rFonts w:asciiTheme="minorHAnsi" w:eastAsiaTheme="minorEastAsia" w:hAnsiTheme="minorHAnsi" w:cstheme="minorBidi"/>
            <w:smallCaps w:val="0"/>
            <w:lang w:val="en-ID" w:eastAsia="en-ID"/>
          </w:rPr>
          <w:tab/>
        </w:r>
        <w:r w:rsidR="00EC0471" w:rsidRPr="00FD5665">
          <w:rPr>
            <w:rStyle w:val="Hyperlink"/>
          </w:rPr>
          <w:t>Batas Akhir Waktu Pemasukan Penawaran</w:t>
        </w:r>
        <w:r w:rsidR="00EC0471" w:rsidRPr="00FD5665">
          <w:rPr>
            <w:webHidden/>
          </w:rPr>
          <w:tab/>
        </w:r>
        <w:r w:rsidR="00EC0471" w:rsidRPr="00FD5665">
          <w:rPr>
            <w:webHidden/>
          </w:rPr>
          <w:fldChar w:fldCharType="begin"/>
        </w:r>
        <w:r w:rsidR="00EC0471" w:rsidRPr="00FD5665">
          <w:rPr>
            <w:webHidden/>
          </w:rPr>
          <w:instrText xml:space="preserve"> PAGEREF _Toc69903330 \h </w:instrText>
        </w:r>
        <w:r w:rsidR="00EC0471" w:rsidRPr="00FD5665">
          <w:rPr>
            <w:webHidden/>
          </w:rPr>
        </w:r>
        <w:r w:rsidR="00EC0471" w:rsidRPr="00FD5665">
          <w:rPr>
            <w:webHidden/>
          </w:rPr>
          <w:fldChar w:fldCharType="separate"/>
        </w:r>
        <w:r w:rsidR="00664C6C">
          <w:rPr>
            <w:webHidden/>
          </w:rPr>
          <w:t>- 28 -</w:t>
        </w:r>
        <w:r w:rsidR="00EC0471" w:rsidRPr="00FD5665">
          <w:rPr>
            <w:webHidden/>
          </w:rPr>
          <w:fldChar w:fldCharType="end"/>
        </w:r>
      </w:hyperlink>
    </w:p>
    <w:p w14:paraId="28108642" w14:textId="71DC1F3E" w:rsidR="00EC0471" w:rsidRPr="00FD5665" w:rsidRDefault="00F13A24">
      <w:pPr>
        <w:pStyle w:val="TOC1"/>
        <w:rPr>
          <w:rFonts w:asciiTheme="minorHAnsi" w:eastAsiaTheme="minorEastAsia" w:hAnsiTheme="minorHAnsi" w:cstheme="minorBidi"/>
          <w:b w:val="0"/>
          <w:bCs w:val="0"/>
          <w:caps w:val="0"/>
          <w:lang w:val="en-ID" w:eastAsia="en-ID"/>
        </w:rPr>
      </w:pPr>
      <w:hyperlink w:anchor="_Toc69903331" w:history="1">
        <w:r w:rsidR="00EC0471" w:rsidRPr="00FD5665">
          <w:rPr>
            <w:rStyle w:val="Hyperlink"/>
            <w:rFonts w:ascii="Footlight MT Light" w:hAnsi="Footlight MT Light"/>
          </w:rPr>
          <w:t>E.</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PEMBUKAAN DAN EVALUASI PENAWARAN DAN KUALIFIKASI</w:t>
        </w:r>
        <w:r w:rsidR="00EC0471" w:rsidRPr="00FD5665">
          <w:rPr>
            <w:webHidden/>
          </w:rPr>
          <w:tab/>
        </w:r>
        <w:r w:rsidR="00EC0471" w:rsidRPr="00FD5665">
          <w:rPr>
            <w:webHidden/>
          </w:rPr>
          <w:fldChar w:fldCharType="begin"/>
        </w:r>
        <w:r w:rsidR="00EC0471" w:rsidRPr="00FD5665">
          <w:rPr>
            <w:webHidden/>
          </w:rPr>
          <w:instrText xml:space="preserve"> PAGEREF _Toc69903331 \h </w:instrText>
        </w:r>
        <w:r w:rsidR="00EC0471" w:rsidRPr="00FD5665">
          <w:rPr>
            <w:webHidden/>
          </w:rPr>
        </w:r>
        <w:r w:rsidR="00EC0471" w:rsidRPr="00FD5665">
          <w:rPr>
            <w:webHidden/>
          </w:rPr>
          <w:fldChar w:fldCharType="separate"/>
        </w:r>
        <w:r w:rsidR="00664C6C">
          <w:rPr>
            <w:webHidden/>
          </w:rPr>
          <w:t>- 28 -</w:t>
        </w:r>
        <w:r w:rsidR="00EC0471" w:rsidRPr="00FD5665">
          <w:rPr>
            <w:webHidden/>
          </w:rPr>
          <w:fldChar w:fldCharType="end"/>
        </w:r>
      </w:hyperlink>
    </w:p>
    <w:p w14:paraId="1CFB5E08" w14:textId="483A69AB" w:rsidR="00EC0471" w:rsidRPr="00FD5665" w:rsidRDefault="00F13A24">
      <w:pPr>
        <w:pStyle w:val="TOC2"/>
        <w:rPr>
          <w:rFonts w:asciiTheme="minorHAnsi" w:eastAsiaTheme="minorEastAsia" w:hAnsiTheme="minorHAnsi" w:cstheme="minorBidi"/>
          <w:smallCaps w:val="0"/>
          <w:lang w:val="en-ID" w:eastAsia="en-ID"/>
        </w:rPr>
      </w:pPr>
      <w:hyperlink w:anchor="_Toc69903332" w:history="1">
        <w:r w:rsidR="00EC0471" w:rsidRPr="00FD5665">
          <w:rPr>
            <w:rStyle w:val="Hyperlink"/>
          </w:rPr>
          <w:t>27.</w:t>
        </w:r>
        <w:r w:rsidR="00EC0471" w:rsidRPr="00FD5665">
          <w:rPr>
            <w:rFonts w:asciiTheme="minorHAnsi" w:eastAsiaTheme="minorEastAsia" w:hAnsiTheme="minorHAnsi" w:cstheme="minorBidi"/>
            <w:smallCaps w:val="0"/>
            <w:lang w:val="en-ID" w:eastAsia="en-ID"/>
          </w:rPr>
          <w:tab/>
        </w:r>
        <w:r w:rsidR="00EC0471" w:rsidRPr="00FD5665">
          <w:rPr>
            <w:rStyle w:val="Hyperlink"/>
          </w:rPr>
          <w:t>Pembukaan Penawaran</w:t>
        </w:r>
        <w:r w:rsidR="00EC0471" w:rsidRPr="00FD5665">
          <w:rPr>
            <w:webHidden/>
          </w:rPr>
          <w:tab/>
        </w:r>
        <w:r w:rsidR="00EC0471" w:rsidRPr="00FD5665">
          <w:rPr>
            <w:webHidden/>
          </w:rPr>
          <w:fldChar w:fldCharType="begin"/>
        </w:r>
        <w:r w:rsidR="00EC0471" w:rsidRPr="00FD5665">
          <w:rPr>
            <w:webHidden/>
          </w:rPr>
          <w:instrText xml:space="preserve"> PAGEREF _Toc69903332 \h </w:instrText>
        </w:r>
        <w:r w:rsidR="00EC0471" w:rsidRPr="00FD5665">
          <w:rPr>
            <w:webHidden/>
          </w:rPr>
        </w:r>
        <w:r w:rsidR="00EC0471" w:rsidRPr="00FD5665">
          <w:rPr>
            <w:webHidden/>
          </w:rPr>
          <w:fldChar w:fldCharType="separate"/>
        </w:r>
        <w:r w:rsidR="00664C6C">
          <w:rPr>
            <w:webHidden/>
          </w:rPr>
          <w:t>- 28 -</w:t>
        </w:r>
        <w:r w:rsidR="00EC0471" w:rsidRPr="00FD5665">
          <w:rPr>
            <w:webHidden/>
          </w:rPr>
          <w:fldChar w:fldCharType="end"/>
        </w:r>
      </w:hyperlink>
    </w:p>
    <w:p w14:paraId="72531A64" w14:textId="5B0A2EF6" w:rsidR="00EC0471" w:rsidRPr="00FD5665" w:rsidRDefault="00F13A24">
      <w:pPr>
        <w:pStyle w:val="TOC2"/>
        <w:rPr>
          <w:rFonts w:asciiTheme="minorHAnsi" w:eastAsiaTheme="minorEastAsia" w:hAnsiTheme="minorHAnsi" w:cstheme="minorBidi"/>
          <w:smallCaps w:val="0"/>
          <w:lang w:val="en-ID" w:eastAsia="en-ID"/>
        </w:rPr>
      </w:pPr>
      <w:hyperlink w:anchor="_Toc69903333" w:history="1">
        <w:r w:rsidR="00EC0471" w:rsidRPr="00FD5665">
          <w:rPr>
            <w:rStyle w:val="Hyperlink"/>
          </w:rPr>
          <w:t>28.</w:t>
        </w:r>
        <w:r w:rsidR="00EC0471" w:rsidRPr="00FD5665">
          <w:rPr>
            <w:rFonts w:asciiTheme="minorHAnsi" w:eastAsiaTheme="minorEastAsia" w:hAnsiTheme="minorHAnsi" w:cstheme="minorBidi"/>
            <w:smallCaps w:val="0"/>
            <w:lang w:val="en-ID" w:eastAsia="en-ID"/>
          </w:rPr>
          <w:tab/>
        </w:r>
        <w:r w:rsidR="00EC0471" w:rsidRPr="00FD5665">
          <w:rPr>
            <w:rStyle w:val="Hyperlink"/>
          </w:rPr>
          <w:t>Evaluasi Dokumen Penawaran</w:t>
        </w:r>
        <w:r w:rsidR="00EC0471" w:rsidRPr="00FD5665">
          <w:rPr>
            <w:webHidden/>
          </w:rPr>
          <w:tab/>
        </w:r>
        <w:r w:rsidR="00EC0471" w:rsidRPr="00FD5665">
          <w:rPr>
            <w:webHidden/>
          </w:rPr>
          <w:fldChar w:fldCharType="begin"/>
        </w:r>
        <w:r w:rsidR="00EC0471" w:rsidRPr="00FD5665">
          <w:rPr>
            <w:webHidden/>
          </w:rPr>
          <w:instrText xml:space="preserve"> PAGEREF _Toc69903333 \h </w:instrText>
        </w:r>
        <w:r w:rsidR="00EC0471" w:rsidRPr="00FD5665">
          <w:rPr>
            <w:webHidden/>
          </w:rPr>
        </w:r>
        <w:r w:rsidR="00EC0471" w:rsidRPr="00FD5665">
          <w:rPr>
            <w:webHidden/>
          </w:rPr>
          <w:fldChar w:fldCharType="separate"/>
        </w:r>
        <w:r w:rsidR="00664C6C">
          <w:rPr>
            <w:webHidden/>
          </w:rPr>
          <w:t>- 29 -</w:t>
        </w:r>
        <w:r w:rsidR="00EC0471" w:rsidRPr="00FD5665">
          <w:rPr>
            <w:webHidden/>
          </w:rPr>
          <w:fldChar w:fldCharType="end"/>
        </w:r>
      </w:hyperlink>
    </w:p>
    <w:p w14:paraId="79286516" w14:textId="2DE93FF0" w:rsidR="00EC0471" w:rsidRPr="00FD5665" w:rsidRDefault="00F13A24">
      <w:pPr>
        <w:pStyle w:val="TOC2"/>
        <w:rPr>
          <w:rFonts w:asciiTheme="minorHAnsi" w:eastAsiaTheme="minorEastAsia" w:hAnsiTheme="minorHAnsi" w:cstheme="minorBidi"/>
          <w:smallCaps w:val="0"/>
          <w:lang w:val="en-ID" w:eastAsia="en-ID"/>
        </w:rPr>
      </w:pPr>
      <w:hyperlink w:anchor="_Toc69903334" w:history="1">
        <w:r w:rsidR="00EC0471" w:rsidRPr="00FD5665">
          <w:rPr>
            <w:rStyle w:val="Hyperlink"/>
            <w:rFonts w:cs="Arial"/>
          </w:rPr>
          <w:t>29.</w:t>
        </w:r>
        <w:r w:rsidR="00EC0471" w:rsidRPr="00FD5665">
          <w:rPr>
            <w:rFonts w:asciiTheme="minorHAnsi" w:eastAsiaTheme="minorEastAsia" w:hAnsiTheme="minorHAnsi" w:cstheme="minorBidi"/>
            <w:smallCaps w:val="0"/>
            <w:lang w:val="en-ID" w:eastAsia="en-ID"/>
          </w:rPr>
          <w:tab/>
        </w:r>
        <w:r w:rsidR="00EC0471" w:rsidRPr="00FD5665">
          <w:rPr>
            <w:rStyle w:val="Hyperlink"/>
          </w:rPr>
          <w:t>Evaluasi</w:t>
        </w:r>
        <w:r w:rsidR="00EC0471" w:rsidRPr="00FD5665">
          <w:rPr>
            <w:rStyle w:val="Hyperlink"/>
            <w:rFonts w:cs="Arial"/>
          </w:rPr>
          <w:t xml:space="preserve"> Kualifikasi</w:t>
        </w:r>
        <w:r w:rsidR="00EC0471" w:rsidRPr="00FD5665">
          <w:rPr>
            <w:webHidden/>
          </w:rPr>
          <w:tab/>
        </w:r>
        <w:r w:rsidR="00EC0471" w:rsidRPr="00FD5665">
          <w:rPr>
            <w:webHidden/>
          </w:rPr>
          <w:fldChar w:fldCharType="begin"/>
        </w:r>
        <w:r w:rsidR="00EC0471" w:rsidRPr="00FD5665">
          <w:rPr>
            <w:webHidden/>
          </w:rPr>
          <w:instrText xml:space="preserve"> PAGEREF _Toc69903334 \h </w:instrText>
        </w:r>
        <w:r w:rsidR="00EC0471" w:rsidRPr="00FD5665">
          <w:rPr>
            <w:webHidden/>
          </w:rPr>
        </w:r>
        <w:r w:rsidR="00EC0471" w:rsidRPr="00FD5665">
          <w:rPr>
            <w:webHidden/>
          </w:rPr>
          <w:fldChar w:fldCharType="separate"/>
        </w:r>
        <w:r w:rsidR="00664C6C">
          <w:rPr>
            <w:webHidden/>
          </w:rPr>
          <w:t>- 42 -</w:t>
        </w:r>
        <w:r w:rsidR="00EC0471" w:rsidRPr="00FD5665">
          <w:rPr>
            <w:webHidden/>
          </w:rPr>
          <w:fldChar w:fldCharType="end"/>
        </w:r>
      </w:hyperlink>
    </w:p>
    <w:p w14:paraId="1DBAF973" w14:textId="778A0F59" w:rsidR="00EC0471" w:rsidRPr="00FD5665" w:rsidRDefault="00F13A24">
      <w:pPr>
        <w:pStyle w:val="TOC2"/>
        <w:rPr>
          <w:rFonts w:asciiTheme="minorHAnsi" w:eastAsiaTheme="minorEastAsia" w:hAnsiTheme="minorHAnsi" w:cstheme="minorBidi"/>
          <w:smallCaps w:val="0"/>
          <w:lang w:val="en-ID" w:eastAsia="en-ID"/>
        </w:rPr>
      </w:pPr>
      <w:hyperlink w:anchor="_Toc69903335" w:history="1">
        <w:r w:rsidR="00EC0471" w:rsidRPr="00FD5665">
          <w:rPr>
            <w:rStyle w:val="Hyperlink"/>
          </w:rPr>
          <w:t>30.</w:t>
        </w:r>
        <w:r w:rsidR="00EC0471" w:rsidRPr="00FD5665">
          <w:rPr>
            <w:rFonts w:asciiTheme="minorHAnsi" w:eastAsiaTheme="minorEastAsia" w:hAnsiTheme="minorHAnsi" w:cstheme="minorBidi"/>
            <w:smallCaps w:val="0"/>
            <w:lang w:val="en-ID" w:eastAsia="en-ID"/>
          </w:rPr>
          <w:tab/>
        </w:r>
        <w:r w:rsidR="00EC0471" w:rsidRPr="00FD5665">
          <w:rPr>
            <w:rStyle w:val="Hyperlink"/>
          </w:rPr>
          <w:t>Pembuktian Kualifikasi</w:t>
        </w:r>
        <w:r w:rsidR="00EC0471" w:rsidRPr="00FD5665">
          <w:rPr>
            <w:webHidden/>
          </w:rPr>
          <w:tab/>
        </w:r>
        <w:r w:rsidR="00EC0471" w:rsidRPr="00FD5665">
          <w:rPr>
            <w:webHidden/>
          </w:rPr>
          <w:fldChar w:fldCharType="begin"/>
        </w:r>
        <w:r w:rsidR="00EC0471" w:rsidRPr="00FD5665">
          <w:rPr>
            <w:webHidden/>
          </w:rPr>
          <w:instrText xml:space="preserve"> PAGEREF _Toc69903335 \h </w:instrText>
        </w:r>
        <w:r w:rsidR="00EC0471" w:rsidRPr="00FD5665">
          <w:rPr>
            <w:webHidden/>
          </w:rPr>
        </w:r>
        <w:r w:rsidR="00EC0471" w:rsidRPr="00FD5665">
          <w:rPr>
            <w:webHidden/>
          </w:rPr>
          <w:fldChar w:fldCharType="separate"/>
        </w:r>
        <w:r w:rsidR="00664C6C">
          <w:rPr>
            <w:webHidden/>
          </w:rPr>
          <w:t>- 44 -</w:t>
        </w:r>
        <w:r w:rsidR="00EC0471" w:rsidRPr="00FD5665">
          <w:rPr>
            <w:webHidden/>
          </w:rPr>
          <w:fldChar w:fldCharType="end"/>
        </w:r>
      </w:hyperlink>
    </w:p>
    <w:p w14:paraId="29007F61" w14:textId="52EFE0F8" w:rsidR="00EC0471" w:rsidRPr="00FD5665" w:rsidRDefault="00F13A24">
      <w:pPr>
        <w:pStyle w:val="TOC2"/>
        <w:rPr>
          <w:rFonts w:asciiTheme="minorHAnsi" w:eastAsiaTheme="minorEastAsia" w:hAnsiTheme="minorHAnsi" w:cstheme="minorBidi"/>
          <w:smallCaps w:val="0"/>
          <w:lang w:val="en-ID" w:eastAsia="en-ID"/>
        </w:rPr>
      </w:pPr>
      <w:hyperlink w:anchor="_Toc69903336" w:history="1">
        <w:r w:rsidR="00EC0471" w:rsidRPr="00FD5665">
          <w:rPr>
            <w:rStyle w:val="Hyperlink"/>
          </w:rPr>
          <w:t>31.</w:t>
        </w:r>
        <w:r w:rsidR="00EC0471" w:rsidRPr="00FD5665">
          <w:rPr>
            <w:rFonts w:asciiTheme="minorHAnsi" w:eastAsiaTheme="minorEastAsia" w:hAnsiTheme="minorHAnsi" w:cstheme="minorBidi"/>
            <w:smallCaps w:val="0"/>
            <w:lang w:val="en-ID" w:eastAsia="en-ID"/>
          </w:rPr>
          <w:tab/>
        </w:r>
        <w:r w:rsidR="00EC0471" w:rsidRPr="00FD5665">
          <w:rPr>
            <w:rStyle w:val="Hyperlink"/>
          </w:rPr>
          <w:t>Klarifikasi dan Negosiasi Teknis dan Harga</w:t>
        </w:r>
        <w:r w:rsidR="00EC0471" w:rsidRPr="00FD5665">
          <w:rPr>
            <w:webHidden/>
          </w:rPr>
          <w:tab/>
        </w:r>
        <w:r w:rsidR="00EC0471" w:rsidRPr="00FD5665">
          <w:rPr>
            <w:webHidden/>
          </w:rPr>
          <w:fldChar w:fldCharType="begin"/>
        </w:r>
        <w:r w:rsidR="00EC0471" w:rsidRPr="00FD5665">
          <w:rPr>
            <w:webHidden/>
          </w:rPr>
          <w:instrText xml:space="preserve"> PAGEREF _Toc69903336 \h </w:instrText>
        </w:r>
        <w:r w:rsidR="00EC0471" w:rsidRPr="00FD5665">
          <w:rPr>
            <w:webHidden/>
          </w:rPr>
        </w:r>
        <w:r w:rsidR="00EC0471" w:rsidRPr="00FD5665">
          <w:rPr>
            <w:webHidden/>
          </w:rPr>
          <w:fldChar w:fldCharType="separate"/>
        </w:r>
        <w:r w:rsidR="00664C6C">
          <w:rPr>
            <w:webHidden/>
          </w:rPr>
          <w:t>- 46 -</w:t>
        </w:r>
        <w:r w:rsidR="00EC0471" w:rsidRPr="00FD5665">
          <w:rPr>
            <w:webHidden/>
          </w:rPr>
          <w:fldChar w:fldCharType="end"/>
        </w:r>
      </w:hyperlink>
    </w:p>
    <w:p w14:paraId="13237479" w14:textId="435E8D23" w:rsidR="00EC0471" w:rsidRPr="00FD5665" w:rsidRDefault="00F13A24">
      <w:pPr>
        <w:pStyle w:val="TOC1"/>
        <w:rPr>
          <w:rFonts w:asciiTheme="minorHAnsi" w:eastAsiaTheme="minorEastAsia" w:hAnsiTheme="minorHAnsi" w:cstheme="minorBidi"/>
          <w:b w:val="0"/>
          <w:bCs w:val="0"/>
          <w:caps w:val="0"/>
          <w:lang w:val="en-ID" w:eastAsia="en-ID"/>
        </w:rPr>
      </w:pPr>
      <w:hyperlink w:anchor="_Toc69903337" w:history="1">
        <w:r w:rsidR="00EC0471" w:rsidRPr="00FD5665">
          <w:rPr>
            <w:rStyle w:val="Hyperlink"/>
            <w:rFonts w:ascii="Footlight MT Light" w:hAnsi="Footlight MT Light"/>
          </w:rPr>
          <w:t>F.</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PENETAPAN PEMENANG</w:t>
        </w:r>
        <w:r w:rsidR="00EC0471" w:rsidRPr="00FD5665">
          <w:rPr>
            <w:webHidden/>
          </w:rPr>
          <w:tab/>
        </w:r>
        <w:r w:rsidR="00EC0471" w:rsidRPr="00FD5665">
          <w:rPr>
            <w:webHidden/>
          </w:rPr>
          <w:fldChar w:fldCharType="begin"/>
        </w:r>
        <w:r w:rsidR="00EC0471" w:rsidRPr="00FD5665">
          <w:rPr>
            <w:webHidden/>
          </w:rPr>
          <w:instrText xml:space="preserve"> PAGEREF _Toc69903337 \h </w:instrText>
        </w:r>
        <w:r w:rsidR="00EC0471" w:rsidRPr="00FD5665">
          <w:rPr>
            <w:webHidden/>
          </w:rPr>
        </w:r>
        <w:r w:rsidR="00EC0471" w:rsidRPr="00FD5665">
          <w:rPr>
            <w:webHidden/>
          </w:rPr>
          <w:fldChar w:fldCharType="separate"/>
        </w:r>
        <w:r w:rsidR="00664C6C">
          <w:rPr>
            <w:webHidden/>
          </w:rPr>
          <w:t>- 46 -</w:t>
        </w:r>
        <w:r w:rsidR="00EC0471" w:rsidRPr="00FD5665">
          <w:rPr>
            <w:webHidden/>
          </w:rPr>
          <w:fldChar w:fldCharType="end"/>
        </w:r>
      </w:hyperlink>
    </w:p>
    <w:p w14:paraId="5237FD54" w14:textId="076C5CD2" w:rsidR="00EC0471" w:rsidRPr="00FD5665" w:rsidRDefault="00F13A24">
      <w:pPr>
        <w:pStyle w:val="TOC2"/>
        <w:rPr>
          <w:rFonts w:asciiTheme="minorHAnsi" w:eastAsiaTheme="minorEastAsia" w:hAnsiTheme="minorHAnsi" w:cstheme="minorBidi"/>
          <w:smallCaps w:val="0"/>
          <w:lang w:val="en-ID" w:eastAsia="en-ID"/>
        </w:rPr>
      </w:pPr>
      <w:hyperlink w:anchor="_Toc69903338" w:history="1">
        <w:r w:rsidR="00EC0471" w:rsidRPr="00FD5665">
          <w:rPr>
            <w:rStyle w:val="Hyperlink"/>
          </w:rPr>
          <w:t>32.</w:t>
        </w:r>
        <w:r w:rsidR="00EC0471" w:rsidRPr="00FD5665">
          <w:rPr>
            <w:rFonts w:asciiTheme="minorHAnsi" w:eastAsiaTheme="minorEastAsia" w:hAnsiTheme="minorHAnsi" w:cstheme="minorBidi"/>
            <w:smallCaps w:val="0"/>
            <w:lang w:val="en-ID" w:eastAsia="en-ID"/>
          </w:rPr>
          <w:tab/>
        </w:r>
        <w:r w:rsidR="00EC0471" w:rsidRPr="00FD5665">
          <w:rPr>
            <w:rStyle w:val="Hyperlink"/>
          </w:rPr>
          <w:t>Penetapan Pemenang</w:t>
        </w:r>
        <w:r w:rsidR="00EC0471" w:rsidRPr="00FD5665">
          <w:rPr>
            <w:webHidden/>
          </w:rPr>
          <w:tab/>
        </w:r>
        <w:r w:rsidR="00EC0471" w:rsidRPr="00FD5665">
          <w:rPr>
            <w:webHidden/>
          </w:rPr>
          <w:fldChar w:fldCharType="begin"/>
        </w:r>
        <w:r w:rsidR="00EC0471" w:rsidRPr="00FD5665">
          <w:rPr>
            <w:webHidden/>
          </w:rPr>
          <w:instrText xml:space="preserve"> PAGEREF _Toc69903338 \h </w:instrText>
        </w:r>
        <w:r w:rsidR="00EC0471" w:rsidRPr="00FD5665">
          <w:rPr>
            <w:webHidden/>
          </w:rPr>
        </w:r>
        <w:r w:rsidR="00EC0471" w:rsidRPr="00FD5665">
          <w:rPr>
            <w:webHidden/>
          </w:rPr>
          <w:fldChar w:fldCharType="separate"/>
        </w:r>
        <w:r w:rsidR="00664C6C">
          <w:rPr>
            <w:webHidden/>
          </w:rPr>
          <w:t>- 46 -</w:t>
        </w:r>
        <w:r w:rsidR="00EC0471" w:rsidRPr="00FD5665">
          <w:rPr>
            <w:webHidden/>
          </w:rPr>
          <w:fldChar w:fldCharType="end"/>
        </w:r>
      </w:hyperlink>
    </w:p>
    <w:p w14:paraId="48FE6245" w14:textId="016FA22E" w:rsidR="00EC0471" w:rsidRPr="00FD5665" w:rsidRDefault="00F13A24">
      <w:pPr>
        <w:pStyle w:val="TOC2"/>
        <w:rPr>
          <w:rFonts w:asciiTheme="minorHAnsi" w:eastAsiaTheme="minorEastAsia" w:hAnsiTheme="minorHAnsi" w:cstheme="minorBidi"/>
          <w:smallCaps w:val="0"/>
          <w:lang w:val="en-ID" w:eastAsia="en-ID"/>
        </w:rPr>
      </w:pPr>
      <w:hyperlink w:anchor="_Toc69903339" w:history="1">
        <w:r w:rsidR="00EC0471" w:rsidRPr="00FD5665">
          <w:rPr>
            <w:rStyle w:val="Hyperlink"/>
          </w:rPr>
          <w:t>33.</w:t>
        </w:r>
        <w:r w:rsidR="00EC0471" w:rsidRPr="00FD5665">
          <w:rPr>
            <w:rFonts w:asciiTheme="minorHAnsi" w:eastAsiaTheme="minorEastAsia" w:hAnsiTheme="minorHAnsi" w:cstheme="minorBidi"/>
            <w:smallCaps w:val="0"/>
            <w:lang w:val="en-ID" w:eastAsia="en-ID"/>
          </w:rPr>
          <w:tab/>
        </w:r>
        <w:r w:rsidR="00EC0471" w:rsidRPr="00FD5665">
          <w:rPr>
            <w:rStyle w:val="Hyperlink"/>
          </w:rPr>
          <w:t>Pengumuman Pemenang</w:t>
        </w:r>
        <w:r w:rsidR="00EC0471" w:rsidRPr="00FD5665">
          <w:rPr>
            <w:webHidden/>
          </w:rPr>
          <w:tab/>
        </w:r>
        <w:r w:rsidR="00EC0471" w:rsidRPr="00FD5665">
          <w:rPr>
            <w:webHidden/>
          </w:rPr>
          <w:fldChar w:fldCharType="begin"/>
        </w:r>
        <w:r w:rsidR="00EC0471" w:rsidRPr="00FD5665">
          <w:rPr>
            <w:webHidden/>
          </w:rPr>
          <w:instrText xml:space="preserve"> PAGEREF _Toc69903339 \h </w:instrText>
        </w:r>
        <w:r w:rsidR="00EC0471" w:rsidRPr="00FD5665">
          <w:rPr>
            <w:webHidden/>
          </w:rPr>
        </w:r>
        <w:r w:rsidR="00EC0471" w:rsidRPr="00FD5665">
          <w:rPr>
            <w:webHidden/>
          </w:rPr>
          <w:fldChar w:fldCharType="separate"/>
        </w:r>
        <w:r w:rsidR="00664C6C">
          <w:rPr>
            <w:webHidden/>
          </w:rPr>
          <w:t>- 49 -</w:t>
        </w:r>
        <w:r w:rsidR="00EC0471" w:rsidRPr="00FD5665">
          <w:rPr>
            <w:webHidden/>
          </w:rPr>
          <w:fldChar w:fldCharType="end"/>
        </w:r>
      </w:hyperlink>
    </w:p>
    <w:p w14:paraId="620CDA57" w14:textId="429DD1A3" w:rsidR="00EC0471" w:rsidRPr="00FD5665" w:rsidRDefault="00F13A24">
      <w:pPr>
        <w:pStyle w:val="TOC2"/>
        <w:rPr>
          <w:rFonts w:asciiTheme="minorHAnsi" w:eastAsiaTheme="minorEastAsia" w:hAnsiTheme="minorHAnsi" w:cstheme="minorBidi"/>
          <w:smallCaps w:val="0"/>
          <w:lang w:val="en-ID" w:eastAsia="en-ID"/>
        </w:rPr>
      </w:pPr>
      <w:hyperlink w:anchor="_Toc69903340" w:history="1">
        <w:r w:rsidR="00EC0471" w:rsidRPr="00FD5665">
          <w:rPr>
            <w:rStyle w:val="Hyperlink"/>
          </w:rPr>
          <w:t>34.</w:t>
        </w:r>
        <w:r w:rsidR="00EC0471" w:rsidRPr="00FD5665">
          <w:rPr>
            <w:rFonts w:asciiTheme="minorHAnsi" w:eastAsiaTheme="minorEastAsia" w:hAnsiTheme="minorHAnsi" w:cstheme="minorBidi"/>
            <w:smallCaps w:val="0"/>
            <w:lang w:val="en-ID" w:eastAsia="en-ID"/>
          </w:rPr>
          <w:tab/>
        </w:r>
        <w:r w:rsidR="00EC0471" w:rsidRPr="00FD5665">
          <w:rPr>
            <w:rStyle w:val="Hyperlink"/>
          </w:rPr>
          <w:t>Sanggah dari Peserta Tender</w:t>
        </w:r>
        <w:r w:rsidR="00EC0471" w:rsidRPr="00FD5665">
          <w:rPr>
            <w:webHidden/>
          </w:rPr>
          <w:tab/>
        </w:r>
        <w:r w:rsidR="00EC0471" w:rsidRPr="00FD5665">
          <w:rPr>
            <w:webHidden/>
          </w:rPr>
          <w:fldChar w:fldCharType="begin"/>
        </w:r>
        <w:r w:rsidR="00EC0471" w:rsidRPr="00FD5665">
          <w:rPr>
            <w:webHidden/>
          </w:rPr>
          <w:instrText xml:space="preserve"> PAGEREF _Toc69903340 \h </w:instrText>
        </w:r>
        <w:r w:rsidR="00EC0471" w:rsidRPr="00FD5665">
          <w:rPr>
            <w:webHidden/>
          </w:rPr>
        </w:r>
        <w:r w:rsidR="00EC0471" w:rsidRPr="00FD5665">
          <w:rPr>
            <w:webHidden/>
          </w:rPr>
          <w:fldChar w:fldCharType="separate"/>
        </w:r>
        <w:r w:rsidR="00664C6C">
          <w:rPr>
            <w:webHidden/>
          </w:rPr>
          <w:t>- 49 -</w:t>
        </w:r>
        <w:r w:rsidR="00EC0471" w:rsidRPr="00FD5665">
          <w:rPr>
            <w:webHidden/>
          </w:rPr>
          <w:fldChar w:fldCharType="end"/>
        </w:r>
      </w:hyperlink>
    </w:p>
    <w:p w14:paraId="22211D50" w14:textId="40A03B8D" w:rsidR="00EC0471" w:rsidRPr="00FD5665" w:rsidRDefault="00F13A24">
      <w:pPr>
        <w:pStyle w:val="TOC2"/>
        <w:rPr>
          <w:rFonts w:asciiTheme="minorHAnsi" w:eastAsiaTheme="minorEastAsia" w:hAnsiTheme="minorHAnsi" w:cstheme="minorBidi"/>
          <w:smallCaps w:val="0"/>
          <w:lang w:val="en-ID" w:eastAsia="en-ID"/>
        </w:rPr>
      </w:pPr>
      <w:hyperlink w:anchor="_Toc69903341" w:history="1">
        <w:r w:rsidR="00EC0471" w:rsidRPr="00FD5665">
          <w:rPr>
            <w:rStyle w:val="Hyperlink"/>
          </w:rPr>
          <w:t>35.</w:t>
        </w:r>
        <w:r w:rsidR="00EC0471" w:rsidRPr="00FD5665">
          <w:rPr>
            <w:rFonts w:asciiTheme="minorHAnsi" w:eastAsiaTheme="minorEastAsia" w:hAnsiTheme="minorHAnsi" w:cstheme="minorBidi"/>
            <w:smallCaps w:val="0"/>
            <w:lang w:val="en-ID" w:eastAsia="en-ID"/>
          </w:rPr>
          <w:tab/>
        </w:r>
        <w:r w:rsidR="00EC0471" w:rsidRPr="00FD5665">
          <w:rPr>
            <w:rStyle w:val="Hyperlink"/>
          </w:rPr>
          <w:t>Sanggah Banding dari Peserta Tender</w:t>
        </w:r>
        <w:r w:rsidR="00EC0471" w:rsidRPr="00FD5665">
          <w:rPr>
            <w:webHidden/>
          </w:rPr>
          <w:tab/>
        </w:r>
        <w:r w:rsidR="00EC0471" w:rsidRPr="00FD5665">
          <w:rPr>
            <w:webHidden/>
          </w:rPr>
          <w:fldChar w:fldCharType="begin"/>
        </w:r>
        <w:r w:rsidR="00EC0471" w:rsidRPr="00FD5665">
          <w:rPr>
            <w:webHidden/>
          </w:rPr>
          <w:instrText xml:space="preserve"> PAGEREF _Toc69903341 \h </w:instrText>
        </w:r>
        <w:r w:rsidR="00EC0471" w:rsidRPr="00FD5665">
          <w:rPr>
            <w:webHidden/>
          </w:rPr>
        </w:r>
        <w:r w:rsidR="00EC0471" w:rsidRPr="00FD5665">
          <w:rPr>
            <w:webHidden/>
          </w:rPr>
          <w:fldChar w:fldCharType="separate"/>
        </w:r>
        <w:r w:rsidR="00664C6C">
          <w:rPr>
            <w:webHidden/>
          </w:rPr>
          <w:t>- 49 -</w:t>
        </w:r>
        <w:r w:rsidR="00EC0471" w:rsidRPr="00FD5665">
          <w:rPr>
            <w:webHidden/>
          </w:rPr>
          <w:fldChar w:fldCharType="end"/>
        </w:r>
      </w:hyperlink>
    </w:p>
    <w:p w14:paraId="6B6E5A81" w14:textId="118DA7E6" w:rsidR="00EC0471" w:rsidRPr="00FD5665" w:rsidRDefault="00F13A24">
      <w:pPr>
        <w:pStyle w:val="TOC2"/>
        <w:rPr>
          <w:rFonts w:asciiTheme="minorHAnsi" w:eastAsiaTheme="minorEastAsia" w:hAnsiTheme="minorHAnsi" w:cstheme="minorBidi"/>
          <w:smallCaps w:val="0"/>
          <w:lang w:val="en-ID" w:eastAsia="en-ID"/>
        </w:rPr>
      </w:pPr>
      <w:hyperlink w:anchor="_Toc69903342" w:history="1">
        <w:r w:rsidR="00EC0471" w:rsidRPr="00FD5665">
          <w:rPr>
            <w:rStyle w:val="Hyperlink"/>
          </w:rPr>
          <w:t>36.</w:t>
        </w:r>
        <w:r w:rsidR="00EC0471" w:rsidRPr="00FD5665">
          <w:rPr>
            <w:rFonts w:asciiTheme="minorHAnsi" w:eastAsiaTheme="minorEastAsia" w:hAnsiTheme="minorHAnsi" w:cstheme="minorBidi"/>
            <w:smallCaps w:val="0"/>
            <w:lang w:val="en-ID" w:eastAsia="en-ID"/>
          </w:rPr>
          <w:tab/>
        </w:r>
        <w:r w:rsidR="00EC0471" w:rsidRPr="00FD5665">
          <w:rPr>
            <w:rStyle w:val="Hyperlink"/>
          </w:rPr>
          <w:t>Pengaduan</w:t>
        </w:r>
        <w:r w:rsidR="00EC0471" w:rsidRPr="00FD5665">
          <w:rPr>
            <w:webHidden/>
          </w:rPr>
          <w:tab/>
        </w:r>
        <w:r w:rsidR="00EC0471" w:rsidRPr="00FD5665">
          <w:rPr>
            <w:webHidden/>
          </w:rPr>
          <w:fldChar w:fldCharType="begin"/>
        </w:r>
        <w:r w:rsidR="00EC0471" w:rsidRPr="00FD5665">
          <w:rPr>
            <w:webHidden/>
          </w:rPr>
          <w:instrText xml:space="preserve"> PAGEREF _Toc69903342 \h </w:instrText>
        </w:r>
        <w:r w:rsidR="00EC0471" w:rsidRPr="00FD5665">
          <w:rPr>
            <w:webHidden/>
          </w:rPr>
        </w:r>
        <w:r w:rsidR="00EC0471" w:rsidRPr="00FD5665">
          <w:rPr>
            <w:webHidden/>
          </w:rPr>
          <w:fldChar w:fldCharType="separate"/>
        </w:r>
        <w:r w:rsidR="00664C6C">
          <w:rPr>
            <w:webHidden/>
          </w:rPr>
          <w:t>- 51 -</w:t>
        </w:r>
        <w:r w:rsidR="00EC0471" w:rsidRPr="00FD5665">
          <w:rPr>
            <w:webHidden/>
          </w:rPr>
          <w:fldChar w:fldCharType="end"/>
        </w:r>
      </w:hyperlink>
    </w:p>
    <w:p w14:paraId="0392FBE8" w14:textId="7343697C" w:rsidR="00EC0471" w:rsidRPr="00FD5665" w:rsidRDefault="00F13A24">
      <w:pPr>
        <w:pStyle w:val="TOC1"/>
        <w:rPr>
          <w:rFonts w:asciiTheme="minorHAnsi" w:eastAsiaTheme="minorEastAsia" w:hAnsiTheme="minorHAnsi" w:cstheme="minorBidi"/>
          <w:b w:val="0"/>
          <w:bCs w:val="0"/>
          <w:caps w:val="0"/>
          <w:lang w:val="en-ID" w:eastAsia="en-ID"/>
        </w:rPr>
      </w:pPr>
      <w:hyperlink w:anchor="_Toc69903343" w:history="1">
        <w:r w:rsidR="00EC0471" w:rsidRPr="00FD5665">
          <w:rPr>
            <w:rStyle w:val="Hyperlink"/>
            <w:rFonts w:ascii="Footlight MT Light" w:hAnsi="Footlight MT Light"/>
          </w:rPr>
          <w:t>G.</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TENDER GAGAL DAN TINDAK LANJUT TENDER GAGAL</w:t>
        </w:r>
        <w:r w:rsidR="00EC0471" w:rsidRPr="00FD5665">
          <w:rPr>
            <w:webHidden/>
          </w:rPr>
          <w:tab/>
        </w:r>
        <w:r w:rsidR="00EC0471" w:rsidRPr="00FD5665">
          <w:rPr>
            <w:webHidden/>
          </w:rPr>
          <w:fldChar w:fldCharType="begin"/>
        </w:r>
        <w:r w:rsidR="00EC0471" w:rsidRPr="00FD5665">
          <w:rPr>
            <w:webHidden/>
          </w:rPr>
          <w:instrText xml:space="preserve"> PAGEREF _Toc69903343 \h </w:instrText>
        </w:r>
        <w:r w:rsidR="00EC0471" w:rsidRPr="00FD5665">
          <w:rPr>
            <w:webHidden/>
          </w:rPr>
        </w:r>
        <w:r w:rsidR="00EC0471" w:rsidRPr="00FD5665">
          <w:rPr>
            <w:webHidden/>
          </w:rPr>
          <w:fldChar w:fldCharType="separate"/>
        </w:r>
        <w:r w:rsidR="00664C6C">
          <w:rPr>
            <w:webHidden/>
          </w:rPr>
          <w:t>- 51 -</w:t>
        </w:r>
        <w:r w:rsidR="00EC0471" w:rsidRPr="00FD5665">
          <w:rPr>
            <w:webHidden/>
          </w:rPr>
          <w:fldChar w:fldCharType="end"/>
        </w:r>
      </w:hyperlink>
    </w:p>
    <w:p w14:paraId="38D69C45" w14:textId="41FA8819" w:rsidR="00EC0471" w:rsidRPr="00FD5665" w:rsidRDefault="00F13A24">
      <w:pPr>
        <w:pStyle w:val="TOC2"/>
        <w:rPr>
          <w:rFonts w:asciiTheme="minorHAnsi" w:eastAsiaTheme="minorEastAsia" w:hAnsiTheme="minorHAnsi" w:cstheme="minorBidi"/>
          <w:smallCaps w:val="0"/>
          <w:lang w:val="en-ID" w:eastAsia="en-ID"/>
        </w:rPr>
      </w:pPr>
      <w:hyperlink w:anchor="_Toc69903344" w:history="1">
        <w:r w:rsidR="00EC0471" w:rsidRPr="00FD5665">
          <w:rPr>
            <w:rStyle w:val="Hyperlink"/>
          </w:rPr>
          <w:t>37.</w:t>
        </w:r>
        <w:r w:rsidR="00EC0471" w:rsidRPr="00FD5665">
          <w:rPr>
            <w:rFonts w:asciiTheme="minorHAnsi" w:eastAsiaTheme="minorEastAsia" w:hAnsiTheme="minorHAnsi" w:cstheme="minorBidi"/>
            <w:smallCaps w:val="0"/>
            <w:lang w:val="en-ID" w:eastAsia="en-ID"/>
          </w:rPr>
          <w:tab/>
        </w:r>
        <w:r w:rsidR="00EC0471" w:rsidRPr="00FD5665">
          <w:rPr>
            <w:rStyle w:val="Hyperlink"/>
            <w:lang w:val="en-US"/>
          </w:rPr>
          <w:t>T</w:t>
        </w:r>
        <w:r w:rsidR="00EC0471" w:rsidRPr="00FD5665">
          <w:rPr>
            <w:rStyle w:val="Hyperlink"/>
          </w:rPr>
          <w:t>ender Gagal</w:t>
        </w:r>
        <w:r w:rsidR="00EC0471" w:rsidRPr="00FD5665">
          <w:rPr>
            <w:webHidden/>
          </w:rPr>
          <w:tab/>
        </w:r>
        <w:r w:rsidR="00EC0471" w:rsidRPr="00FD5665">
          <w:rPr>
            <w:webHidden/>
          </w:rPr>
          <w:fldChar w:fldCharType="begin"/>
        </w:r>
        <w:r w:rsidR="00EC0471" w:rsidRPr="00FD5665">
          <w:rPr>
            <w:webHidden/>
          </w:rPr>
          <w:instrText xml:space="preserve"> PAGEREF _Toc69903344 \h </w:instrText>
        </w:r>
        <w:r w:rsidR="00EC0471" w:rsidRPr="00FD5665">
          <w:rPr>
            <w:webHidden/>
          </w:rPr>
        </w:r>
        <w:r w:rsidR="00EC0471" w:rsidRPr="00FD5665">
          <w:rPr>
            <w:webHidden/>
          </w:rPr>
          <w:fldChar w:fldCharType="separate"/>
        </w:r>
        <w:r w:rsidR="00664C6C">
          <w:rPr>
            <w:webHidden/>
          </w:rPr>
          <w:t>- 51 -</w:t>
        </w:r>
        <w:r w:rsidR="00EC0471" w:rsidRPr="00FD5665">
          <w:rPr>
            <w:webHidden/>
          </w:rPr>
          <w:fldChar w:fldCharType="end"/>
        </w:r>
      </w:hyperlink>
    </w:p>
    <w:p w14:paraId="1C35C442" w14:textId="20888A91" w:rsidR="00EC0471" w:rsidRPr="00FD5665" w:rsidRDefault="00F13A24">
      <w:pPr>
        <w:pStyle w:val="TOC2"/>
        <w:rPr>
          <w:rFonts w:asciiTheme="minorHAnsi" w:eastAsiaTheme="minorEastAsia" w:hAnsiTheme="minorHAnsi" w:cstheme="minorBidi"/>
          <w:smallCaps w:val="0"/>
          <w:lang w:val="en-ID" w:eastAsia="en-ID"/>
        </w:rPr>
      </w:pPr>
      <w:hyperlink w:anchor="_Toc69903345" w:history="1">
        <w:r w:rsidR="00EC0471" w:rsidRPr="00FD5665">
          <w:rPr>
            <w:rStyle w:val="Hyperlink"/>
          </w:rPr>
          <w:t>38.</w:t>
        </w:r>
        <w:r w:rsidR="00EC0471" w:rsidRPr="00FD5665">
          <w:rPr>
            <w:rFonts w:asciiTheme="minorHAnsi" w:eastAsiaTheme="minorEastAsia" w:hAnsiTheme="minorHAnsi" w:cstheme="minorBidi"/>
            <w:smallCaps w:val="0"/>
            <w:lang w:val="en-ID" w:eastAsia="en-ID"/>
          </w:rPr>
          <w:tab/>
        </w:r>
        <w:r w:rsidR="00EC0471" w:rsidRPr="00FD5665">
          <w:rPr>
            <w:rStyle w:val="Hyperlink"/>
          </w:rPr>
          <w:t>Tindak Lanjut Tender Gagal</w:t>
        </w:r>
        <w:r w:rsidR="00EC0471" w:rsidRPr="00FD5665">
          <w:rPr>
            <w:webHidden/>
          </w:rPr>
          <w:tab/>
        </w:r>
        <w:r w:rsidR="00EC0471" w:rsidRPr="00FD5665">
          <w:rPr>
            <w:webHidden/>
          </w:rPr>
          <w:fldChar w:fldCharType="begin"/>
        </w:r>
        <w:r w:rsidR="00EC0471" w:rsidRPr="00FD5665">
          <w:rPr>
            <w:webHidden/>
          </w:rPr>
          <w:instrText xml:space="preserve"> PAGEREF _Toc69903345 \h </w:instrText>
        </w:r>
        <w:r w:rsidR="00EC0471" w:rsidRPr="00FD5665">
          <w:rPr>
            <w:webHidden/>
          </w:rPr>
        </w:r>
        <w:r w:rsidR="00EC0471" w:rsidRPr="00FD5665">
          <w:rPr>
            <w:webHidden/>
          </w:rPr>
          <w:fldChar w:fldCharType="separate"/>
        </w:r>
        <w:r w:rsidR="00664C6C">
          <w:rPr>
            <w:webHidden/>
          </w:rPr>
          <w:t>- 52 -</w:t>
        </w:r>
        <w:r w:rsidR="00EC0471" w:rsidRPr="00FD5665">
          <w:rPr>
            <w:webHidden/>
          </w:rPr>
          <w:fldChar w:fldCharType="end"/>
        </w:r>
      </w:hyperlink>
    </w:p>
    <w:p w14:paraId="55B6CC80" w14:textId="6523D5A0" w:rsidR="00EC0471" w:rsidRPr="00FD5665" w:rsidRDefault="00F13A24">
      <w:pPr>
        <w:pStyle w:val="TOC1"/>
        <w:rPr>
          <w:rFonts w:asciiTheme="minorHAnsi" w:eastAsiaTheme="minorEastAsia" w:hAnsiTheme="minorHAnsi" w:cstheme="minorBidi"/>
          <w:b w:val="0"/>
          <w:bCs w:val="0"/>
          <w:caps w:val="0"/>
          <w:lang w:val="en-ID" w:eastAsia="en-ID"/>
        </w:rPr>
      </w:pPr>
      <w:hyperlink w:anchor="_Toc69903346" w:history="1">
        <w:r w:rsidR="00EC0471" w:rsidRPr="00FD5665">
          <w:rPr>
            <w:rStyle w:val="Hyperlink"/>
            <w:rFonts w:ascii="Footlight MT Light" w:hAnsi="Footlight MT Light"/>
          </w:rPr>
          <w:t>H.</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PENUNJUKAN PEMENANG</w:t>
        </w:r>
        <w:r w:rsidR="00EC0471" w:rsidRPr="00FD5665">
          <w:rPr>
            <w:webHidden/>
          </w:rPr>
          <w:tab/>
        </w:r>
        <w:r w:rsidR="00EC0471" w:rsidRPr="00FD5665">
          <w:rPr>
            <w:webHidden/>
          </w:rPr>
          <w:fldChar w:fldCharType="begin"/>
        </w:r>
        <w:r w:rsidR="00EC0471" w:rsidRPr="00FD5665">
          <w:rPr>
            <w:webHidden/>
          </w:rPr>
          <w:instrText xml:space="preserve"> PAGEREF _Toc69903346 \h </w:instrText>
        </w:r>
        <w:r w:rsidR="00EC0471" w:rsidRPr="00FD5665">
          <w:rPr>
            <w:webHidden/>
          </w:rPr>
        </w:r>
        <w:r w:rsidR="00EC0471" w:rsidRPr="00FD5665">
          <w:rPr>
            <w:webHidden/>
          </w:rPr>
          <w:fldChar w:fldCharType="separate"/>
        </w:r>
        <w:r w:rsidR="00664C6C">
          <w:rPr>
            <w:webHidden/>
          </w:rPr>
          <w:t>- 53 -</w:t>
        </w:r>
        <w:r w:rsidR="00EC0471" w:rsidRPr="00FD5665">
          <w:rPr>
            <w:webHidden/>
          </w:rPr>
          <w:fldChar w:fldCharType="end"/>
        </w:r>
      </w:hyperlink>
    </w:p>
    <w:p w14:paraId="60D03100" w14:textId="3C833D23" w:rsidR="00EC0471" w:rsidRPr="00FD5665" w:rsidRDefault="00F13A24">
      <w:pPr>
        <w:pStyle w:val="TOC2"/>
        <w:rPr>
          <w:rFonts w:asciiTheme="minorHAnsi" w:eastAsiaTheme="minorEastAsia" w:hAnsiTheme="minorHAnsi" w:cstheme="minorBidi"/>
          <w:smallCaps w:val="0"/>
          <w:lang w:val="en-ID" w:eastAsia="en-ID"/>
        </w:rPr>
      </w:pPr>
      <w:hyperlink w:anchor="_Toc69903347" w:history="1">
        <w:r w:rsidR="00EC0471" w:rsidRPr="00FD5665">
          <w:rPr>
            <w:rStyle w:val="Hyperlink"/>
          </w:rPr>
          <w:t>39.</w:t>
        </w:r>
        <w:r w:rsidR="00EC0471" w:rsidRPr="00FD5665">
          <w:rPr>
            <w:rFonts w:asciiTheme="minorHAnsi" w:eastAsiaTheme="minorEastAsia" w:hAnsiTheme="minorHAnsi" w:cstheme="minorBidi"/>
            <w:smallCaps w:val="0"/>
            <w:lang w:val="en-ID" w:eastAsia="en-ID"/>
          </w:rPr>
          <w:tab/>
        </w:r>
        <w:r w:rsidR="00EC0471" w:rsidRPr="00FD5665">
          <w:rPr>
            <w:rStyle w:val="Hyperlink"/>
          </w:rPr>
          <w:t>Penunjukan Penyedia Barang/Jasa</w:t>
        </w:r>
        <w:r w:rsidR="00EC0471" w:rsidRPr="00FD5665">
          <w:rPr>
            <w:webHidden/>
          </w:rPr>
          <w:tab/>
        </w:r>
        <w:r w:rsidR="00EC0471" w:rsidRPr="00FD5665">
          <w:rPr>
            <w:webHidden/>
          </w:rPr>
          <w:fldChar w:fldCharType="begin"/>
        </w:r>
        <w:r w:rsidR="00EC0471" w:rsidRPr="00FD5665">
          <w:rPr>
            <w:webHidden/>
          </w:rPr>
          <w:instrText xml:space="preserve"> PAGEREF _Toc69903347 \h </w:instrText>
        </w:r>
        <w:r w:rsidR="00EC0471" w:rsidRPr="00FD5665">
          <w:rPr>
            <w:webHidden/>
          </w:rPr>
        </w:r>
        <w:r w:rsidR="00EC0471" w:rsidRPr="00FD5665">
          <w:rPr>
            <w:webHidden/>
          </w:rPr>
          <w:fldChar w:fldCharType="separate"/>
        </w:r>
        <w:r w:rsidR="00664C6C">
          <w:rPr>
            <w:webHidden/>
          </w:rPr>
          <w:t>- 53 -</w:t>
        </w:r>
        <w:r w:rsidR="00EC0471" w:rsidRPr="00FD5665">
          <w:rPr>
            <w:webHidden/>
          </w:rPr>
          <w:fldChar w:fldCharType="end"/>
        </w:r>
      </w:hyperlink>
    </w:p>
    <w:p w14:paraId="2DF4B96C" w14:textId="09F13AEB" w:rsidR="00EC0471" w:rsidRPr="00FD5665" w:rsidRDefault="00F13A24">
      <w:pPr>
        <w:pStyle w:val="TOC2"/>
        <w:rPr>
          <w:rFonts w:asciiTheme="minorHAnsi" w:eastAsiaTheme="minorEastAsia" w:hAnsiTheme="minorHAnsi" w:cstheme="minorBidi"/>
          <w:smallCaps w:val="0"/>
          <w:lang w:val="en-ID" w:eastAsia="en-ID"/>
        </w:rPr>
      </w:pPr>
      <w:hyperlink w:anchor="_Toc69903348" w:history="1">
        <w:r w:rsidR="00EC0471" w:rsidRPr="00FD5665">
          <w:rPr>
            <w:rStyle w:val="Hyperlink"/>
          </w:rPr>
          <w:t>40.</w:t>
        </w:r>
        <w:r w:rsidR="00EC0471" w:rsidRPr="00FD5665">
          <w:rPr>
            <w:rFonts w:asciiTheme="minorHAnsi" w:eastAsiaTheme="minorEastAsia" w:hAnsiTheme="minorHAnsi" w:cstheme="minorBidi"/>
            <w:smallCaps w:val="0"/>
            <w:lang w:val="en-ID" w:eastAsia="en-ID"/>
          </w:rPr>
          <w:tab/>
        </w:r>
        <w:r w:rsidR="00EC0471" w:rsidRPr="00FD5665">
          <w:rPr>
            <w:rStyle w:val="Hyperlink"/>
          </w:rPr>
          <w:t>Kerahasiaan Proses</w:t>
        </w:r>
        <w:r w:rsidR="00EC0471" w:rsidRPr="00FD5665">
          <w:rPr>
            <w:webHidden/>
          </w:rPr>
          <w:tab/>
        </w:r>
        <w:r w:rsidR="00EC0471" w:rsidRPr="00FD5665">
          <w:rPr>
            <w:webHidden/>
          </w:rPr>
          <w:fldChar w:fldCharType="begin"/>
        </w:r>
        <w:r w:rsidR="00EC0471" w:rsidRPr="00FD5665">
          <w:rPr>
            <w:webHidden/>
          </w:rPr>
          <w:instrText xml:space="preserve"> PAGEREF _Toc69903348 \h </w:instrText>
        </w:r>
        <w:r w:rsidR="00EC0471" w:rsidRPr="00FD5665">
          <w:rPr>
            <w:webHidden/>
          </w:rPr>
        </w:r>
        <w:r w:rsidR="00EC0471" w:rsidRPr="00FD5665">
          <w:rPr>
            <w:webHidden/>
          </w:rPr>
          <w:fldChar w:fldCharType="separate"/>
        </w:r>
        <w:r w:rsidR="00664C6C">
          <w:rPr>
            <w:webHidden/>
          </w:rPr>
          <w:t>- 56 -</w:t>
        </w:r>
        <w:r w:rsidR="00EC0471" w:rsidRPr="00FD5665">
          <w:rPr>
            <w:webHidden/>
          </w:rPr>
          <w:fldChar w:fldCharType="end"/>
        </w:r>
      </w:hyperlink>
    </w:p>
    <w:p w14:paraId="207A37B5" w14:textId="43B52C13" w:rsidR="00EC0471" w:rsidRPr="00FD5665" w:rsidRDefault="00F13A24">
      <w:pPr>
        <w:pStyle w:val="TOC1"/>
        <w:rPr>
          <w:rFonts w:asciiTheme="minorHAnsi" w:eastAsiaTheme="minorEastAsia" w:hAnsiTheme="minorHAnsi" w:cstheme="minorBidi"/>
          <w:b w:val="0"/>
          <w:bCs w:val="0"/>
          <w:caps w:val="0"/>
          <w:lang w:val="en-ID" w:eastAsia="en-ID"/>
        </w:rPr>
      </w:pPr>
      <w:hyperlink w:anchor="_Toc69903349" w:history="1">
        <w:r w:rsidR="00EC0471" w:rsidRPr="00FD5665">
          <w:rPr>
            <w:rStyle w:val="Hyperlink"/>
            <w:rFonts w:ascii="Footlight MT Light" w:hAnsi="Footlight MT Light"/>
          </w:rPr>
          <w:t>I.</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JAMINAN PELAKSANAAN</w:t>
        </w:r>
        <w:r w:rsidR="00EC0471" w:rsidRPr="00FD5665">
          <w:rPr>
            <w:webHidden/>
          </w:rPr>
          <w:tab/>
        </w:r>
        <w:r w:rsidR="00EC0471" w:rsidRPr="00FD5665">
          <w:rPr>
            <w:webHidden/>
          </w:rPr>
          <w:fldChar w:fldCharType="begin"/>
        </w:r>
        <w:r w:rsidR="00EC0471" w:rsidRPr="00FD5665">
          <w:rPr>
            <w:webHidden/>
          </w:rPr>
          <w:instrText xml:space="preserve"> PAGEREF _Toc69903349 \h </w:instrText>
        </w:r>
        <w:r w:rsidR="00EC0471" w:rsidRPr="00FD5665">
          <w:rPr>
            <w:webHidden/>
          </w:rPr>
        </w:r>
        <w:r w:rsidR="00EC0471" w:rsidRPr="00FD5665">
          <w:rPr>
            <w:webHidden/>
          </w:rPr>
          <w:fldChar w:fldCharType="separate"/>
        </w:r>
        <w:r w:rsidR="00664C6C">
          <w:rPr>
            <w:webHidden/>
          </w:rPr>
          <w:t>- 56 -</w:t>
        </w:r>
        <w:r w:rsidR="00EC0471" w:rsidRPr="00FD5665">
          <w:rPr>
            <w:webHidden/>
          </w:rPr>
          <w:fldChar w:fldCharType="end"/>
        </w:r>
      </w:hyperlink>
    </w:p>
    <w:p w14:paraId="0BB7DB92" w14:textId="02A884D6" w:rsidR="00EC0471" w:rsidRPr="00FD5665" w:rsidRDefault="00F13A24">
      <w:pPr>
        <w:pStyle w:val="TOC2"/>
        <w:rPr>
          <w:rFonts w:asciiTheme="minorHAnsi" w:eastAsiaTheme="minorEastAsia" w:hAnsiTheme="minorHAnsi" w:cstheme="minorBidi"/>
          <w:smallCaps w:val="0"/>
          <w:lang w:val="en-ID" w:eastAsia="en-ID"/>
        </w:rPr>
      </w:pPr>
      <w:hyperlink w:anchor="_Toc69903350" w:history="1">
        <w:r w:rsidR="00EC0471" w:rsidRPr="00FD5665">
          <w:rPr>
            <w:rStyle w:val="Hyperlink"/>
          </w:rPr>
          <w:t>41.</w:t>
        </w:r>
        <w:r w:rsidR="00EC0471" w:rsidRPr="00FD5665">
          <w:rPr>
            <w:rFonts w:asciiTheme="minorHAnsi" w:eastAsiaTheme="minorEastAsia" w:hAnsiTheme="minorHAnsi" w:cstheme="minorBidi"/>
            <w:smallCaps w:val="0"/>
            <w:lang w:val="en-ID" w:eastAsia="en-ID"/>
          </w:rPr>
          <w:tab/>
        </w:r>
        <w:r w:rsidR="00EC0471" w:rsidRPr="00FD5665">
          <w:rPr>
            <w:rStyle w:val="Hyperlink"/>
          </w:rPr>
          <w:t>Jaminan Pelaksanaan</w:t>
        </w:r>
        <w:r w:rsidR="00EC0471" w:rsidRPr="00FD5665">
          <w:rPr>
            <w:webHidden/>
          </w:rPr>
          <w:tab/>
        </w:r>
        <w:r w:rsidR="00EC0471" w:rsidRPr="00FD5665">
          <w:rPr>
            <w:webHidden/>
          </w:rPr>
          <w:fldChar w:fldCharType="begin"/>
        </w:r>
        <w:r w:rsidR="00EC0471" w:rsidRPr="00FD5665">
          <w:rPr>
            <w:webHidden/>
          </w:rPr>
          <w:instrText xml:space="preserve"> PAGEREF _Toc69903350 \h </w:instrText>
        </w:r>
        <w:r w:rsidR="00EC0471" w:rsidRPr="00FD5665">
          <w:rPr>
            <w:webHidden/>
          </w:rPr>
        </w:r>
        <w:r w:rsidR="00EC0471" w:rsidRPr="00FD5665">
          <w:rPr>
            <w:webHidden/>
          </w:rPr>
          <w:fldChar w:fldCharType="separate"/>
        </w:r>
        <w:r w:rsidR="00664C6C">
          <w:rPr>
            <w:webHidden/>
          </w:rPr>
          <w:t>- 56 -</w:t>
        </w:r>
        <w:r w:rsidR="00EC0471" w:rsidRPr="00FD5665">
          <w:rPr>
            <w:webHidden/>
          </w:rPr>
          <w:fldChar w:fldCharType="end"/>
        </w:r>
      </w:hyperlink>
    </w:p>
    <w:p w14:paraId="276F2816" w14:textId="1DCD0ED4" w:rsidR="00EC0471" w:rsidRPr="00FD5665" w:rsidRDefault="00F13A24">
      <w:pPr>
        <w:pStyle w:val="TOC1"/>
        <w:rPr>
          <w:rFonts w:asciiTheme="minorHAnsi" w:eastAsiaTheme="minorEastAsia" w:hAnsiTheme="minorHAnsi" w:cstheme="minorBidi"/>
          <w:b w:val="0"/>
          <w:bCs w:val="0"/>
          <w:caps w:val="0"/>
          <w:lang w:val="en-ID" w:eastAsia="en-ID"/>
        </w:rPr>
      </w:pPr>
      <w:hyperlink w:anchor="_Toc69903351" w:history="1">
        <w:r w:rsidR="00EC0471" w:rsidRPr="00FD5665">
          <w:rPr>
            <w:rStyle w:val="Hyperlink"/>
            <w:rFonts w:ascii="Footlight MT Light" w:hAnsi="Footlight MT Light"/>
          </w:rPr>
          <w:t>J.</w:t>
        </w:r>
        <w:r w:rsidR="00EC0471" w:rsidRPr="00FD5665">
          <w:rPr>
            <w:rFonts w:asciiTheme="minorHAnsi" w:eastAsiaTheme="minorEastAsia" w:hAnsiTheme="minorHAnsi" w:cstheme="minorBidi"/>
            <w:b w:val="0"/>
            <w:bCs w:val="0"/>
            <w:caps w:val="0"/>
            <w:lang w:val="en-ID" w:eastAsia="en-ID"/>
          </w:rPr>
          <w:tab/>
        </w:r>
        <w:r w:rsidR="00EC0471" w:rsidRPr="00FD5665">
          <w:rPr>
            <w:rStyle w:val="Hyperlink"/>
            <w:rFonts w:ascii="Footlight MT Light" w:hAnsi="Footlight MT Light"/>
          </w:rPr>
          <w:t>PENANDATANGANAN KONTRAK</w:t>
        </w:r>
        <w:r w:rsidR="00EC0471" w:rsidRPr="00FD5665">
          <w:rPr>
            <w:webHidden/>
          </w:rPr>
          <w:tab/>
        </w:r>
        <w:r w:rsidR="00EC0471" w:rsidRPr="00FD5665">
          <w:rPr>
            <w:webHidden/>
          </w:rPr>
          <w:fldChar w:fldCharType="begin"/>
        </w:r>
        <w:r w:rsidR="00EC0471" w:rsidRPr="00FD5665">
          <w:rPr>
            <w:webHidden/>
          </w:rPr>
          <w:instrText xml:space="preserve"> PAGEREF _Toc69903351 \h </w:instrText>
        </w:r>
        <w:r w:rsidR="00EC0471" w:rsidRPr="00FD5665">
          <w:rPr>
            <w:webHidden/>
          </w:rPr>
        </w:r>
        <w:r w:rsidR="00EC0471" w:rsidRPr="00FD5665">
          <w:rPr>
            <w:webHidden/>
          </w:rPr>
          <w:fldChar w:fldCharType="separate"/>
        </w:r>
        <w:r w:rsidR="00664C6C">
          <w:rPr>
            <w:webHidden/>
          </w:rPr>
          <w:t>- 57 -</w:t>
        </w:r>
        <w:r w:rsidR="00EC0471" w:rsidRPr="00FD5665">
          <w:rPr>
            <w:webHidden/>
          </w:rPr>
          <w:fldChar w:fldCharType="end"/>
        </w:r>
      </w:hyperlink>
    </w:p>
    <w:p w14:paraId="6E61A8BC" w14:textId="50675E31" w:rsidR="00EC0471" w:rsidRPr="00FD5665" w:rsidRDefault="00F13A24">
      <w:pPr>
        <w:pStyle w:val="TOC2"/>
        <w:rPr>
          <w:rFonts w:asciiTheme="minorHAnsi" w:eastAsiaTheme="minorEastAsia" w:hAnsiTheme="minorHAnsi" w:cstheme="minorBidi"/>
          <w:smallCaps w:val="0"/>
          <w:lang w:val="en-ID" w:eastAsia="en-ID"/>
        </w:rPr>
      </w:pPr>
      <w:hyperlink w:anchor="_Toc69903352" w:history="1">
        <w:r w:rsidR="00EC0471" w:rsidRPr="00FD5665">
          <w:rPr>
            <w:rStyle w:val="Hyperlink"/>
          </w:rPr>
          <w:t>42.</w:t>
        </w:r>
        <w:r w:rsidR="00EC0471" w:rsidRPr="00FD5665">
          <w:rPr>
            <w:rFonts w:asciiTheme="minorHAnsi" w:eastAsiaTheme="minorEastAsia" w:hAnsiTheme="minorHAnsi" w:cstheme="minorBidi"/>
            <w:smallCaps w:val="0"/>
            <w:lang w:val="en-ID" w:eastAsia="en-ID"/>
          </w:rPr>
          <w:tab/>
        </w:r>
        <w:r w:rsidR="00EC0471" w:rsidRPr="00FD5665">
          <w:rPr>
            <w:rStyle w:val="Hyperlink"/>
          </w:rPr>
          <w:t>Penanda-tanganan Kontrak</w:t>
        </w:r>
        <w:r w:rsidR="00EC0471" w:rsidRPr="00FD5665">
          <w:rPr>
            <w:webHidden/>
          </w:rPr>
          <w:tab/>
        </w:r>
        <w:r w:rsidR="00EC0471" w:rsidRPr="00FD5665">
          <w:rPr>
            <w:webHidden/>
          </w:rPr>
          <w:fldChar w:fldCharType="begin"/>
        </w:r>
        <w:r w:rsidR="00EC0471" w:rsidRPr="00FD5665">
          <w:rPr>
            <w:webHidden/>
          </w:rPr>
          <w:instrText xml:space="preserve"> PAGEREF _Toc69903352 \h </w:instrText>
        </w:r>
        <w:r w:rsidR="00EC0471" w:rsidRPr="00FD5665">
          <w:rPr>
            <w:webHidden/>
          </w:rPr>
        </w:r>
        <w:r w:rsidR="00EC0471" w:rsidRPr="00FD5665">
          <w:rPr>
            <w:webHidden/>
          </w:rPr>
          <w:fldChar w:fldCharType="separate"/>
        </w:r>
        <w:r w:rsidR="00664C6C">
          <w:rPr>
            <w:webHidden/>
          </w:rPr>
          <w:t>- 57 -</w:t>
        </w:r>
        <w:r w:rsidR="00EC0471" w:rsidRPr="00FD5665">
          <w:rPr>
            <w:webHidden/>
          </w:rPr>
          <w:fldChar w:fldCharType="end"/>
        </w:r>
      </w:hyperlink>
    </w:p>
    <w:p w14:paraId="33931ED9" w14:textId="0801B5B5" w:rsidR="00EC0471" w:rsidRPr="00FD5665" w:rsidRDefault="00F13A24">
      <w:pPr>
        <w:pStyle w:val="TOC1"/>
        <w:rPr>
          <w:rFonts w:asciiTheme="minorHAnsi" w:eastAsiaTheme="minorEastAsia" w:hAnsiTheme="minorHAnsi" w:cstheme="minorBidi"/>
          <w:b w:val="0"/>
          <w:bCs w:val="0"/>
          <w:caps w:val="0"/>
          <w:lang w:val="en-ID" w:eastAsia="en-ID"/>
        </w:rPr>
      </w:pPr>
      <w:hyperlink w:anchor="_Toc69903353" w:history="1">
        <w:r w:rsidR="00EC0471" w:rsidRPr="00FD5665">
          <w:rPr>
            <w:rStyle w:val="Hyperlink"/>
            <w:rFonts w:ascii="Footlight MT Light" w:hAnsi="Footlight MT Light"/>
          </w:rPr>
          <w:t>BAB IV. LEMBAR DATA PEMILIHAN (LDP)</w:t>
        </w:r>
        <w:r w:rsidR="00EC0471" w:rsidRPr="00FD5665">
          <w:rPr>
            <w:webHidden/>
          </w:rPr>
          <w:tab/>
        </w:r>
        <w:r w:rsidR="00EC0471" w:rsidRPr="00FD5665">
          <w:rPr>
            <w:webHidden/>
          </w:rPr>
          <w:fldChar w:fldCharType="begin"/>
        </w:r>
        <w:r w:rsidR="00EC0471" w:rsidRPr="00FD5665">
          <w:rPr>
            <w:webHidden/>
          </w:rPr>
          <w:instrText xml:space="preserve"> PAGEREF _Toc69903353 \h </w:instrText>
        </w:r>
        <w:r w:rsidR="00EC0471" w:rsidRPr="00FD5665">
          <w:rPr>
            <w:webHidden/>
          </w:rPr>
        </w:r>
        <w:r w:rsidR="00EC0471" w:rsidRPr="00FD5665">
          <w:rPr>
            <w:webHidden/>
          </w:rPr>
          <w:fldChar w:fldCharType="separate"/>
        </w:r>
        <w:r w:rsidR="00664C6C">
          <w:rPr>
            <w:webHidden/>
          </w:rPr>
          <w:t>- 60 -</w:t>
        </w:r>
        <w:r w:rsidR="00EC0471" w:rsidRPr="00FD5665">
          <w:rPr>
            <w:webHidden/>
          </w:rPr>
          <w:fldChar w:fldCharType="end"/>
        </w:r>
      </w:hyperlink>
    </w:p>
    <w:p w14:paraId="2E1329B3" w14:textId="76CF2483" w:rsidR="00EC0471" w:rsidRPr="00FD5665" w:rsidRDefault="00F13A24">
      <w:pPr>
        <w:pStyle w:val="TOC2"/>
        <w:rPr>
          <w:rFonts w:asciiTheme="minorHAnsi" w:eastAsiaTheme="minorEastAsia" w:hAnsiTheme="minorHAnsi" w:cstheme="minorBidi"/>
          <w:smallCaps w:val="0"/>
          <w:lang w:val="en-ID" w:eastAsia="en-ID"/>
        </w:rPr>
      </w:pPr>
      <w:hyperlink w:anchor="_Toc69903354" w:history="1">
        <w:r w:rsidR="00EC0471" w:rsidRPr="00FD5665">
          <w:rPr>
            <w:rStyle w:val="Hyperlink"/>
            <w:rFonts w:cs="Arial"/>
          </w:rPr>
          <w:t>A.</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 xml:space="preserve">Identitas Pokja </w:t>
        </w:r>
        <w:r w:rsidR="00EC0471" w:rsidRPr="00FD5665">
          <w:rPr>
            <w:rStyle w:val="Hyperlink"/>
            <w:rFonts w:cs="Arial"/>
            <w:lang w:val="en-US"/>
          </w:rPr>
          <w:t>Pemilihan</w:t>
        </w:r>
        <w:r w:rsidR="00EC0471" w:rsidRPr="00FD5665">
          <w:rPr>
            <w:webHidden/>
          </w:rPr>
          <w:tab/>
        </w:r>
        <w:r w:rsidR="00EC0471" w:rsidRPr="00FD5665">
          <w:rPr>
            <w:webHidden/>
          </w:rPr>
          <w:fldChar w:fldCharType="begin"/>
        </w:r>
        <w:r w:rsidR="00EC0471" w:rsidRPr="00FD5665">
          <w:rPr>
            <w:webHidden/>
          </w:rPr>
          <w:instrText xml:space="preserve"> PAGEREF _Toc69903354 \h </w:instrText>
        </w:r>
        <w:r w:rsidR="00EC0471" w:rsidRPr="00FD5665">
          <w:rPr>
            <w:webHidden/>
          </w:rPr>
        </w:r>
        <w:r w:rsidR="00EC0471" w:rsidRPr="00FD5665">
          <w:rPr>
            <w:webHidden/>
          </w:rPr>
          <w:fldChar w:fldCharType="separate"/>
        </w:r>
        <w:r w:rsidR="00664C6C">
          <w:rPr>
            <w:webHidden/>
          </w:rPr>
          <w:t>- 60 -</w:t>
        </w:r>
        <w:r w:rsidR="00EC0471" w:rsidRPr="00FD5665">
          <w:rPr>
            <w:webHidden/>
          </w:rPr>
          <w:fldChar w:fldCharType="end"/>
        </w:r>
      </w:hyperlink>
    </w:p>
    <w:p w14:paraId="30337AB7" w14:textId="5CDE840D" w:rsidR="00EC0471" w:rsidRPr="00FD5665" w:rsidRDefault="00F13A24">
      <w:pPr>
        <w:pStyle w:val="TOC2"/>
        <w:rPr>
          <w:rFonts w:asciiTheme="minorHAnsi" w:eastAsiaTheme="minorEastAsia" w:hAnsiTheme="minorHAnsi" w:cstheme="minorBidi"/>
          <w:smallCaps w:val="0"/>
          <w:lang w:val="en-ID" w:eastAsia="en-ID"/>
        </w:rPr>
      </w:pPr>
      <w:hyperlink w:anchor="_Toc69903355" w:history="1">
        <w:r w:rsidR="00EC0471" w:rsidRPr="00FD5665">
          <w:rPr>
            <w:rStyle w:val="Hyperlink"/>
            <w:rFonts w:cs="Arial"/>
          </w:rPr>
          <w:t>B.</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Lingkup Pekerjaan</w:t>
        </w:r>
        <w:r w:rsidR="00EC0471" w:rsidRPr="00FD5665">
          <w:rPr>
            <w:webHidden/>
          </w:rPr>
          <w:tab/>
        </w:r>
        <w:r w:rsidR="00EC0471" w:rsidRPr="00FD5665">
          <w:rPr>
            <w:webHidden/>
          </w:rPr>
          <w:fldChar w:fldCharType="begin"/>
        </w:r>
        <w:r w:rsidR="00EC0471" w:rsidRPr="00FD5665">
          <w:rPr>
            <w:webHidden/>
          </w:rPr>
          <w:instrText xml:space="preserve"> PAGEREF _Toc69903355 \h </w:instrText>
        </w:r>
        <w:r w:rsidR="00EC0471" w:rsidRPr="00FD5665">
          <w:rPr>
            <w:webHidden/>
          </w:rPr>
        </w:r>
        <w:r w:rsidR="00EC0471" w:rsidRPr="00FD5665">
          <w:rPr>
            <w:webHidden/>
          </w:rPr>
          <w:fldChar w:fldCharType="separate"/>
        </w:r>
        <w:r w:rsidR="00664C6C">
          <w:rPr>
            <w:webHidden/>
          </w:rPr>
          <w:t>- 60 -</w:t>
        </w:r>
        <w:r w:rsidR="00EC0471" w:rsidRPr="00FD5665">
          <w:rPr>
            <w:webHidden/>
          </w:rPr>
          <w:fldChar w:fldCharType="end"/>
        </w:r>
      </w:hyperlink>
    </w:p>
    <w:p w14:paraId="41F78B48" w14:textId="5161358F" w:rsidR="00EC0471" w:rsidRPr="00FD5665" w:rsidRDefault="00F13A24">
      <w:pPr>
        <w:pStyle w:val="TOC2"/>
        <w:rPr>
          <w:rFonts w:asciiTheme="minorHAnsi" w:eastAsiaTheme="minorEastAsia" w:hAnsiTheme="minorHAnsi" w:cstheme="minorBidi"/>
          <w:smallCaps w:val="0"/>
          <w:lang w:val="en-ID" w:eastAsia="en-ID"/>
        </w:rPr>
      </w:pPr>
      <w:hyperlink w:anchor="_Toc69903356" w:history="1">
        <w:r w:rsidR="00EC0471" w:rsidRPr="00FD5665">
          <w:rPr>
            <w:rStyle w:val="Hyperlink"/>
            <w:rFonts w:cs="Arial"/>
          </w:rPr>
          <w:t>C.</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Jangka Waktu Pelaksanaan Pekerjaan</w:t>
        </w:r>
        <w:r w:rsidR="00EC0471" w:rsidRPr="00FD5665">
          <w:rPr>
            <w:webHidden/>
          </w:rPr>
          <w:tab/>
        </w:r>
        <w:r w:rsidR="00EC0471" w:rsidRPr="00FD5665">
          <w:rPr>
            <w:webHidden/>
          </w:rPr>
          <w:fldChar w:fldCharType="begin"/>
        </w:r>
        <w:r w:rsidR="00EC0471" w:rsidRPr="00FD5665">
          <w:rPr>
            <w:webHidden/>
          </w:rPr>
          <w:instrText xml:space="preserve"> PAGEREF _Toc69903356 \h </w:instrText>
        </w:r>
        <w:r w:rsidR="00EC0471" w:rsidRPr="00FD5665">
          <w:rPr>
            <w:webHidden/>
          </w:rPr>
        </w:r>
        <w:r w:rsidR="00EC0471" w:rsidRPr="00FD5665">
          <w:rPr>
            <w:webHidden/>
          </w:rPr>
          <w:fldChar w:fldCharType="separate"/>
        </w:r>
        <w:r w:rsidR="00664C6C">
          <w:rPr>
            <w:webHidden/>
          </w:rPr>
          <w:t>- 60 -</w:t>
        </w:r>
        <w:r w:rsidR="00EC0471" w:rsidRPr="00FD5665">
          <w:rPr>
            <w:webHidden/>
          </w:rPr>
          <w:fldChar w:fldCharType="end"/>
        </w:r>
      </w:hyperlink>
    </w:p>
    <w:p w14:paraId="50A729F7" w14:textId="4399482A" w:rsidR="00EC0471" w:rsidRPr="00FD5665" w:rsidRDefault="00F13A24">
      <w:pPr>
        <w:pStyle w:val="TOC2"/>
        <w:rPr>
          <w:rFonts w:asciiTheme="minorHAnsi" w:eastAsiaTheme="minorEastAsia" w:hAnsiTheme="minorHAnsi" w:cstheme="minorBidi"/>
          <w:smallCaps w:val="0"/>
          <w:lang w:val="en-ID" w:eastAsia="en-ID"/>
        </w:rPr>
      </w:pPr>
      <w:hyperlink w:anchor="_Toc69903357" w:history="1">
        <w:r w:rsidR="00EC0471" w:rsidRPr="00FD5665">
          <w:rPr>
            <w:rStyle w:val="Hyperlink"/>
            <w:rFonts w:cs="Arial"/>
          </w:rPr>
          <w:t>D.</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Sumber Dana</w:t>
        </w:r>
        <w:r w:rsidR="00EC0471" w:rsidRPr="00FD5665">
          <w:rPr>
            <w:webHidden/>
          </w:rPr>
          <w:tab/>
        </w:r>
        <w:r w:rsidR="00EC0471" w:rsidRPr="00FD5665">
          <w:rPr>
            <w:webHidden/>
          </w:rPr>
          <w:fldChar w:fldCharType="begin"/>
        </w:r>
        <w:r w:rsidR="00EC0471" w:rsidRPr="00FD5665">
          <w:rPr>
            <w:webHidden/>
          </w:rPr>
          <w:instrText xml:space="preserve"> PAGEREF _Toc69903357 \h </w:instrText>
        </w:r>
        <w:r w:rsidR="00EC0471" w:rsidRPr="00FD5665">
          <w:rPr>
            <w:webHidden/>
          </w:rPr>
        </w:r>
        <w:r w:rsidR="00EC0471" w:rsidRPr="00FD5665">
          <w:rPr>
            <w:webHidden/>
          </w:rPr>
          <w:fldChar w:fldCharType="separate"/>
        </w:r>
        <w:r w:rsidR="00664C6C">
          <w:rPr>
            <w:webHidden/>
          </w:rPr>
          <w:t>- 60 -</w:t>
        </w:r>
        <w:r w:rsidR="00EC0471" w:rsidRPr="00FD5665">
          <w:rPr>
            <w:webHidden/>
          </w:rPr>
          <w:fldChar w:fldCharType="end"/>
        </w:r>
      </w:hyperlink>
    </w:p>
    <w:p w14:paraId="3801B648" w14:textId="3DDF2B70" w:rsidR="00EC0471" w:rsidRPr="00FD5665" w:rsidRDefault="00F13A24">
      <w:pPr>
        <w:pStyle w:val="TOC2"/>
        <w:rPr>
          <w:rFonts w:asciiTheme="minorHAnsi" w:eastAsiaTheme="minorEastAsia" w:hAnsiTheme="minorHAnsi" w:cstheme="minorBidi"/>
          <w:smallCaps w:val="0"/>
          <w:lang w:val="en-ID" w:eastAsia="en-ID"/>
        </w:rPr>
      </w:pPr>
      <w:hyperlink w:anchor="_Toc69903358" w:history="1">
        <w:r w:rsidR="00EC0471" w:rsidRPr="00FD5665">
          <w:rPr>
            <w:rStyle w:val="Hyperlink"/>
            <w:rFonts w:cs="Arial"/>
          </w:rPr>
          <w:t>E.</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Pemberian Penjelasan</w:t>
        </w:r>
        <w:r w:rsidR="00EC0471" w:rsidRPr="00FD5665">
          <w:rPr>
            <w:webHidden/>
          </w:rPr>
          <w:tab/>
        </w:r>
        <w:r w:rsidR="00EC0471" w:rsidRPr="00FD5665">
          <w:rPr>
            <w:webHidden/>
          </w:rPr>
          <w:fldChar w:fldCharType="begin"/>
        </w:r>
        <w:r w:rsidR="00EC0471" w:rsidRPr="00FD5665">
          <w:rPr>
            <w:webHidden/>
          </w:rPr>
          <w:instrText xml:space="preserve"> PAGEREF _Toc69903358 \h </w:instrText>
        </w:r>
        <w:r w:rsidR="00EC0471" w:rsidRPr="00FD5665">
          <w:rPr>
            <w:webHidden/>
          </w:rPr>
        </w:r>
        <w:r w:rsidR="00EC0471" w:rsidRPr="00FD5665">
          <w:rPr>
            <w:webHidden/>
          </w:rPr>
          <w:fldChar w:fldCharType="separate"/>
        </w:r>
        <w:r w:rsidR="00664C6C">
          <w:rPr>
            <w:webHidden/>
          </w:rPr>
          <w:t>- 60 -</w:t>
        </w:r>
        <w:r w:rsidR="00EC0471" w:rsidRPr="00FD5665">
          <w:rPr>
            <w:webHidden/>
          </w:rPr>
          <w:fldChar w:fldCharType="end"/>
        </w:r>
      </w:hyperlink>
    </w:p>
    <w:p w14:paraId="34BAC1EC" w14:textId="435F3274" w:rsidR="00EC0471" w:rsidRPr="00FD5665" w:rsidRDefault="00F13A24">
      <w:pPr>
        <w:pStyle w:val="TOC2"/>
        <w:rPr>
          <w:rFonts w:asciiTheme="minorHAnsi" w:eastAsiaTheme="minorEastAsia" w:hAnsiTheme="minorHAnsi" w:cstheme="minorBidi"/>
          <w:smallCaps w:val="0"/>
          <w:lang w:val="en-ID" w:eastAsia="en-ID"/>
        </w:rPr>
      </w:pPr>
      <w:hyperlink w:anchor="_Toc69903359" w:history="1">
        <w:r w:rsidR="00EC0471" w:rsidRPr="00FD5665">
          <w:rPr>
            <w:rStyle w:val="Hyperlink"/>
            <w:rFonts w:cs="Arial"/>
          </w:rPr>
          <w:t>F.</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Persyaratan Teknis</w:t>
        </w:r>
        <w:r w:rsidR="00EC0471" w:rsidRPr="00FD5665">
          <w:rPr>
            <w:webHidden/>
          </w:rPr>
          <w:tab/>
        </w:r>
        <w:r w:rsidR="00EC0471" w:rsidRPr="00FD5665">
          <w:rPr>
            <w:webHidden/>
          </w:rPr>
          <w:fldChar w:fldCharType="begin"/>
        </w:r>
        <w:r w:rsidR="00EC0471" w:rsidRPr="00FD5665">
          <w:rPr>
            <w:webHidden/>
          </w:rPr>
          <w:instrText xml:space="preserve"> PAGEREF _Toc69903359 \h </w:instrText>
        </w:r>
        <w:r w:rsidR="00EC0471" w:rsidRPr="00FD5665">
          <w:rPr>
            <w:webHidden/>
          </w:rPr>
        </w:r>
        <w:r w:rsidR="00EC0471" w:rsidRPr="00FD5665">
          <w:rPr>
            <w:webHidden/>
          </w:rPr>
          <w:fldChar w:fldCharType="separate"/>
        </w:r>
        <w:r w:rsidR="00664C6C">
          <w:rPr>
            <w:webHidden/>
          </w:rPr>
          <w:t>- 61 -</w:t>
        </w:r>
        <w:r w:rsidR="00EC0471" w:rsidRPr="00FD5665">
          <w:rPr>
            <w:webHidden/>
          </w:rPr>
          <w:fldChar w:fldCharType="end"/>
        </w:r>
      </w:hyperlink>
    </w:p>
    <w:p w14:paraId="7BAE456F" w14:textId="6C984B5D" w:rsidR="00EC0471" w:rsidRPr="00FD5665" w:rsidRDefault="00F13A24">
      <w:pPr>
        <w:pStyle w:val="TOC2"/>
        <w:rPr>
          <w:rFonts w:asciiTheme="minorHAnsi" w:eastAsiaTheme="minorEastAsia" w:hAnsiTheme="minorHAnsi" w:cstheme="minorBidi"/>
          <w:smallCaps w:val="0"/>
          <w:lang w:val="en-ID" w:eastAsia="en-ID"/>
        </w:rPr>
      </w:pPr>
      <w:hyperlink w:anchor="_Toc69903360" w:history="1">
        <w:r w:rsidR="00EC0471" w:rsidRPr="00FD5665">
          <w:rPr>
            <w:rStyle w:val="Hyperlink"/>
            <w:rFonts w:cs="Arial"/>
          </w:rPr>
          <w:t>G.</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Cara Pembayaran</w:t>
        </w:r>
        <w:r w:rsidR="00EC0471" w:rsidRPr="00FD5665">
          <w:rPr>
            <w:webHidden/>
          </w:rPr>
          <w:tab/>
        </w:r>
        <w:r w:rsidR="00EC0471" w:rsidRPr="00FD5665">
          <w:rPr>
            <w:webHidden/>
          </w:rPr>
          <w:fldChar w:fldCharType="begin"/>
        </w:r>
        <w:r w:rsidR="00EC0471" w:rsidRPr="00FD5665">
          <w:rPr>
            <w:webHidden/>
          </w:rPr>
          <w:instrText xml:space="preserve"> PAGEREF _Toc69903360 \h </w:instrText>
        </w:r>
        <w:r w:rsidR="00EC0471" w:rsidRPr="00FD5665">
          <w:rPr>
            <w:webHidden/>
          </w:rPr>
        </w:r>
        <w:r w:rsidR="00EC0471" w:rsidRPr="00FD5665">
          <w:rPr>
            <w:webHidden/>
          </w:rPr>
          <w:fldChar w:fldCharType="separate"/>
        </w:r>
        <w:r w:rsidR="00664C6C">
          <w:rPr>
            <w:webHidden/>
          </w:rPr>
          <w:t>- 63 -</w:t>
        </w:r>
        <w:r w:rsidR="00EC0471" w:rsidRPr="00FD5665">
          <w:rPr>
            <w:webHidden/>
          </w:rPr>
          <w:fldChar w:fldCharType="end"/>
        </w:r>
      </w:hyperlink>
    </w:p>
    <w:p w14:paraId="67AAB732" w14:textId="18CF6F76" w:rsidR="00EC0471" w:rsidRPr="00FD5665" w:rsidRDefault="00F13A24">
      <w:pPr>
        <w:pStyle w:val="TOC2"/>
        <w:rPr>
          <w:rFonts w:asciiTheme="minorHAnsi" w:eastAsiaTheme="minorEastAsia" w:hAnsiTheme="minorHAnsi" w:cstheme="minorBidi"/>
          <w:smallCaps w:val="0"/>
          <w:lang w:val="en-ID" w:eastAsia="en-ID"/>
        </w:rPr>
      </w:pPr>
      <w:hyperlink w:anchor="_Toc69903361" w:history="1">
        <w:r w:rsidR="00EC0471" w:rsidRPr="00FD5665">
          <w:rPr>
            <w:rStyle w:val="Hyperlink"/>
            <w:rFonts w:cs="Arial"/>
            <w:lang w:val="en-US"/>
          </w:rPr>
          <w:t>H.</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Jaminan Penawaran</w:t>
        </w:r>
        <w:r w:rsidR="00EC0471" w:rsidRPr="00FD5665">
          <w:rPr>
            <w:webHidden/>
          </w:rPr>
          <w:tab/>
        </w:r>
        <w:r w:rsidR="00EC0471" w:rsidRPr="00FD5665">
          <w:rPr>
            <w:webHidden/>
          </w:rPr>
          <w:fldChar w:fldCharType="begin"/>
        </w:r>
        <w:r w:rsidR="00EC0471" w:rsidRPr="00FD5665">
          <w:rPr>
            <w:webHidden/>
          </w:rPr>
          <w:instrText xml:space="preserve"> PAGEREF _Toc69903361 \h </w:instrText>
        </w:r>
        <w:r w:rsidR="00EC0471" w:rsidRPr="00FD5665">
          <w:rPr>
            <w:webHidden/>
          </w:rPr>
        </w:r>
        <w:r w:rsidR="00EC0471" w:rsidRPr="00FD5665">
          <w:rPr>
            <w:webHidden/>
          </w:rPr>
          <w:fldChar w:fldCharType="separate"/>
        </w:r>
        <w:r w:rsidR="00664C6C">
          <w:rPr>
            <w:webHidden/>
          </w:rPr>
          <w:t>- 63 -</w:t>
        </w:r>
        <w:r w:rsidR="00EC0471" w:rsidRPr="00FD5665">
          <w:rPr>
            <w:webHidden/>
          </w:rPr>
          <w:fldChar w:fldCharType="end"/>
        </w:r>
      </w:hyperlink>
    </w:p>
    <w:p w14:paraId="1B42ED61" w14:textId="675E6FB3" w:rsidR="00EC0471" w:rsidRPr="00FD5665" w:rsidRDefault="00F13A24">
      <w:pPr>
        <w:pStyle w:val="TOC2"/>
        <w:rPr>
          <w:rFonts w:asciiTheme="minorHAnsi" w:eastAsiaTheme="minorEastAsia" w:hAnsiTheme="minorHAnsi" w:cstheme="minorBidi"/>
          <w:smallCaps w:val="0"/>
          <w:lang w:val="en-ID" w:eastAsia="en-ID"/>
        </w:rPr>
      </w:pPr>
      <w:hyperlink w:anchor="_Toc69903362" w:history="1">
        <w:r w:rsidR="00EC0471" w:rsidRPr="00FD5665">
          <w:rPr>
            <w:rStyle w:val="Hyperlink"/>
            <w:rFonts w:cs="Arial"/>
          </w:rPr>
          <w:t>I.</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Sanggah Banding</w:t>
        </w:r>
        <w:r w:rsidR="00EC0471" w:rsidRPr="00FD5665">
          <w:rPr>
            <w:webHidden/>
          </w:rPr>
          <w:tab/>
        </w:r>
        <w:r w:rsidR="00EC0471" w:rsidRPr="00FD5665">
          <w:rPr>
            <w:webHidden/>
          </w:rPr>
          <w:fldChar w:fldCharType="begin"/>
        </w:r>
        <w:r w:rsidR="00EC0471" w:rsidRPr="00FD5665">
          <w:rPr>
            <w:webHidden/>
          </w:rPr>
          <w:instrText xml:space="preserve"> PAGEREF _Toc69903362 \h </w:instrText>
        </w:r>
        <w:r w:rsidR="00EC0471" w:rsidRPr="00FD5665">
          <w:rPr>
            <w:webHidden/>
          </w:rPr>
        </w:r>
        <w:r w:rsidR="00EC0471" w:rsidRPr="00FD5665">
          <w:rPr>
            <w:webHidden/>
          </w:rPr>
          <w:fldChar w:fldCharType="separate"/>
        </w:r>
        <w:r w:rsidR="00664C6C">
          <w:rPr>
            <w:webHidden/>
          </w:rPr>
          <w:t>- 63 -</w:t>
        </w:r>
        <w:r w:rsidR="00EC0471" w:rsidRPr="00FD5665">
          <w:rPr>
            <w:webHidden/>
          </w:rPr>
          <w:fldChar w:fldCharType="end"/>
        </w:r>
      </w:hyperlink>
    </w:p>
    <w:p w14:paraId="71997182" w14:textId="1308E1D8" w:rsidR="00EC0471" w:rsidRPr="00FD5665" w:rsidRDefault="00F13A24">
      <w:pPr>
        <w:pStyle w:val="TOC1"/>
        <w:rPr>
          <w:rFonts w:asciiTheme="minorHAnsi" w:eastAsiaTheme="minorEastAsia" w:hAnsiTheme="minorHAnsi" w:cstheme="minorBidi"/>
          <w:b w:val="0"/>
          <w:bCs w:val="0"/>
          <w:caps w:val="0"/>
          <w:lang w:val="en-ID" w:eastAsia="en-ID"/>
        </w:rPr>
      </w:pPr>
      <w:hyperlink w:anchor="_Toc69903363" w:history="1">
        <w:r w:rsidR="00EC0471" w:rsidRPr="00FD5665">
          <w:rPr>
            <w:rStyle w:val="Hyperlink"/>
            <w:rFonts w:ascii="Footlight MT Light" w:hAnsi="Footlight MT Light"/>
          </w:rPr>
          <w:t>BAB V. LEMBAR DATA KUALIFIKASI (LDK)</w:t>
        </w:r>
        <w:r w:rsidR="00EC0471" w:rsidRPr="00FD5665">
          <w:rPr>
            <w:webHidden/>
          </w:rPr>
          <w:tab/>
        </w:r>
        <w:r w:rsidR="00EC0471" w:rsidRPr="00FD5665">
          <w:rPr>
            <w:webHidden/>
          </w:rPr>
          <w:fldChar w:fldCharType="begin"/>
        </w:r>
        <w:r w:rsidR="00EC0471" w:rsidRPr="00FD5665">
          <w:rPr>
            <w:webHidden/>
          </w:rPr>
          <w:instrText xml:space="preserve"> PAGEREF _Toc69903363 \h </w:instrText>
        </w:r>
        <w:r w:rsidR="00EC0471" w:rsidRPr="00FD5665">
          <w:rPr>
            <w:webHidden/>
          </w:rPr>
        </w:r>
        <w:r w:rsidR="00EC0471" w:rsidRPr="00FD5665">
          <w:rPr>
            <w:webHidden/>
          </w:rPr>
          <w:fldChar w:fldCharType="separate"/>
        </w:r>
        <w:r w:rsidR="00664C6C">
          <w:rPr>
            <w:webHidden/>
          </w:rPr>
          <w:t>- 64 -</w:t>
        </w:r>
        <w:r w:rsidR="00EC0471" w:rsidRPr="00FD5665">
          <w:rPr>
            <w:webHidden/>
          </w:rPr>
          <w:fldChar w:fldCharType="end"/>
        </w:r>
      </w:hyperlink>
    </w:p>
    <w:p w14:paraId="5A92FB45" w14:textId="099F11ED" w:rsidR="00EC0471" w:rsidRPr="00FD5665" w:rsidRDefault="00F13A24">
      <w:pPr>
        <w:pStyle w:val="TOC1"/>
        <w:rPr>
          <w:rFonts w:asciiTheme="minorHAnsi" w:eastAsiaTheme="minorEastAsia" w:hAnsiTheme="minorHAnsi" w:cstheme="minorBidi"/>
          <w:b w:val="0"/>
          <w:bCs w:val="0"/>
          <w:caps w:val="0"/>
          <w:lang w:val="en-ID" w:eastAsia="en-ID"/>
        </w:rPr>
      </w:pPr>
      <w:hyperlink w:anchor="_Toc69903366" w:history="1">
        <w:r w:rsidR="00EC0471" w:rsidRPr="00FD5665">
          <w:rPr>
            <w:rStyle w:val="Hyperlink"/>
            <w:rFonts w:ascii="Footlight MT Light" w:hAnsi="Footlight MT Light"/>
          </w:rPr>
          <w:t>BAB VI. BENTUK DOKUMEN PENAWARAN</w:t>
        </w:r>
        <w:r w:rsidR="00EC0471" w:rsidRPr="00FD5665">
          <w:rPr>
            <w:webHidden/>
          </w:rPr>
          <w:tab/>
        </w:r>
        <w:r w:rsidR="00EC0471" w:rsidRPr="00FD5665">
          <w:rPr>
            <w:webHidden/>
          </w:rPr>
          <w:fldChar w:fldCharType="begin"/>
        </w:r>
        <w:r w:rsidR="00EC0471" w:rsidRPr="00FD5665">
          <w:rPr>
            <w:webHidden/>
          </w:rPr>
          <w:instrText xml:space="preserve"> PAGEREF _Toc69903366 \h </w:instrText>
        </w:r>
        <w:r w:rsidR="00EC0471" w:rsidRPr="00FD5665">
          <w:rPr>
            <w:webHidden/>
          </w:rPr>
        </w:r>
        <w:r w:rsidR="00EC0471" w:rsidRPr="00FD5665">
          <w:rPr>
            <w:webHidden/>
          </w:rPr>
          <w:fldChar w:fldCharType="separate"/>
        </w:r>
        <w:r w:rsidR="00664C6C">
          <w:rPr>
            <w:webHidden/>
          </w:rPr>
          <w:t>- 66 -</w:t>
        </w:r>
        <w:r w:rsidR="00EC0471" w:rsidRPr="00FD5665">
          <w:rPr>
            <w:webHidden/>
          </w:rPr>
          <w:fldChar w:fldCharType="end"/>
        </w:r>
      </w:hyperlink>
    </w:p>
    <w:p w14:paraId="53BE71E3" w14:textId="51B4FC64" w:rsidR="00EC0471" w:rsidRPr="00FD5665" w:rsidRDefault="00F13A24">
      <w:pPr>
        <w:pStyle w:val="TOC2"/>
        <w:rPr>
          <w:rFonts w:asciiTheme="minorHAnsi" w:eastAsiaTheme="minorEastAsia" w:hAnsiTheme="minorHAnsi" w:cstheme="minorBidi"/>
          <w:smallCaps w:val="0"/>
          <w:lang w:val="en-ID" w:eastAsia="en-ID"/>
        </w:rPr>
      </w:pPr>
      <w:hyperlink w:anchor="_Toc69903367" w:history="1">
        <w:r w:rsidR="00EC0471" w:rsidRPr="00FD5665">
          <w:rPr>
            <w:rStyle w:val="Hyperlink"/>
            <w:rFonts w:cs="Arial"/>
            <w:bCs/>
          </w:rPr>
          <w:t>A.</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 xml:space="preserve">BENTUK PERJANJIAN KERJA SAMA OPERASI (KSO) </w:t>
        </w:r>
        <w:r w:rsidR="00EC0471" w:rsidRPr="00FD5665">
          <w:rPr>
            <w:rStyle w:val="Hyperlink"/>
          </w:rPr>
          <w:t xml:space="preserve">– </w:t>
        </w:r>
        <w:r w:rsidR="00EC0471" w:rsidRPr="00FD5665">
          <w:rPr>
            <w:rStyle w:val="Hyperlink"/>
            <w:i/>
          </w:rPr>
          <w:t>........................</w:t>
        </w:r>
        <w:r w:rsidR="00EC0471" w:rsidRPr="00FD5665">
          <w:rPr>
            <w:webHidden/>
          </w:rPr>
          <w:fldChar w:fldCharType="begin"/>
        </w:r>
        <w:r w:rsidR="00EC0471" w:rsidRPr="00FD5665">
          <w:rPr>
            <w:webHidden/>
          </w:rPr>
          <w:instrText xml:space="preserve"> PAGEREF _Toc69903367 \h </w:instrText>
        </w:r>
        <w:r w:rsidR="00EC0471" w:rsidRPr="00FD5665">
          <w:rPr>
            <w:webHidden/>
          </w:rPr>
        </w:r>
        <w:r w:rsidR="00EC0471" w:rsidRPr="00FD5665">
          <w:rPr>
            <w:webHidden/>
          </w:rPr>
          <w:fldChar w:fldCharType="separate"/>
        </w:r>
        <w:r w:rsidR="00664C6C">
          <w:rPr>
            <w:webHidden/>
          </w:rPr>
          <w:t>- 66 -</w:t>
        </w:r>
        <w:r w:rsidR="00EC0471" w:rsidRPr="00FD5665">
          <w:rPr>
            <w:webHidden/>
          </w:rPr>
          <w:fldChar w:fldCharType="end"/>
        </w:r>
      </w:hyperlink>
    </w:p>
    <w:p w14:paraId="4C23F9EA" w14:textId="5FDA74A0" w:rsidR="00EC0471" w:rsidRPr="00FD5665" w:rsidRDefault="00F13A24">
      <w:pPr>
        <w:pStyle w:val="TOC2"/>
        <w:rPr>
          <w:rFonts w:asciiTheme="minorHAnsi" w:eastAsiaTheme="minorEastAsia" w:hAnsiTheme="minorHAnsi" w:cstheme="minorBidi"/>
          <w:smallCaps w:val="0"/>
          <w:lang w:val="en-ID" w:eastAsia="en-ID"/>
        </w:rPr>
      </w:pPr>
      <w:hyperlink w:anchor="_Toc69903368" w:history="1">
        <w:r w:rsidR="00EC0471" w:rsidRPr="00FD5665">
          <w:rPr>
            <w:rStyle w:val="Hyperlink"/>
            <w:rFonts w:cs="Arial"/>
            <w:bCs/>
          </w:rPr>
          <w:t>B.</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 xml:space="preserve">BENTUK JAMINAN PENAWARAN DARI BANK </w:t>
        </w:r>
        <w:r w:rsidR="00EC0471" w:rsidRPr="00FD5665">
          <w:rPr>
            <w:rStyle w:val="Hyperlink"/>
          </w:rPr>
          <w:t>–</w:t>
        </w:r>
        <w:r w:rsidR="00EC0471" w:rsidRPr="00FD5665">
          <w:rPr>
            <w:webHidden/>
          </w:rPr>
          <w:tab/>
        </w:r>
        <w:r w:rsidR="00EC0471" w:rsidRPr="00FD5665">
          <w:rPr>
            <w:webHidden/>
          </w:rPr>
          <w:fldChar w:fldCharType="begin"/>
        </w:r>
        <w:r w:rsidR="00EC0471" w:rsidRPr="00FD5665">
          <w:rPr>
            <w:webHidden/>
          </w:rPr>
          <w:instrText xml:space="preserve"> PAGEREF _Toc69903368 \h </w:instrText>
        </w:r>
        <w:r w:rsidR="00EC0471" w:rsidRPr="00FD5665">
          <w:rPr>
            <w:webHidden/>
          </w:rPr>
        </w:r>
        <w:r w:rsidR="00EC0471" w:rsidRPr="00FD5665">
          <w:rPr>
            <w:webHidden/>
          </w:rPr>
          <w:fldChar w:fldCharType="separate"/>
        </w:r>
        <w:r w:rsidR="00664C6C">
          <w:rPr>
            <w:webHidden/>
          </w:rPr>
          <w:t>- 68 -</w:t>
        </w:r>
        <w:r w:rsidR="00EC0471" w:rsidRPr="00FD5665">
          <w:rPr>
            <w:webHidden/>
          </w:rPr>
          <w:fldChar w:fldCharType="end"/>
        </w:r>
      </w:hyperlink>
    </w:p>
    <w:p w14:paraId="1B3767CB" w14:textId="0999BC07" w:rsidR="00EC0471" w:rsidRPr="00FD5665" w:rsidRDefault="00F13A24">
      <w:pPr>
        <w:pStyle w:val="TOC2"/>
        <w:rPr>
          <w:rFonts w:asciiTheme="minorHAnsi" w:eastAsiaTheme="minorEastAsia" w:hAnsiTheme="minorHAnsi" w:cstheme="minorBidi"/>
          <w:smallCaps w:val="0"/>
          <w:lang w:val="en-ID" w:eastAsia="en-ID"/>
        </w:rPr>
      </w:pPr>
      <w:hyperlink w:anchor="_Toc69903369" w:history="1">
        <w:r w:rsidR="00EC0471" w:rsidRPr="00FD5665">
          <w:rPr>
            <w:rStyle w:val="Hyperlink"/>
            <w:rFonts w:cs="Arial"/>
            <w:bCs/>
          </w:rPr>
          <w:t>C.</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BENTUK JAMINAN PENAWARAN DARI ASURANSI/</w:t>
        </w:r>
        <w:r w:rsidR="00EC0471" w:rsidRPr="00FD5665">
          <w:rPr>
            <w:rStyle w:val="Hyperlink"/>
            <w:rFonts w:cs="Arial"/>
            <w:lang w:val="en-US"/>
          </w:rPr>
          <w:t>KONSORSIUM PERUSAHAAN ASURANSI/</w:t>
        </w:r>
        <w:r w:rsidR="00EC0471" w:rsidRPr="00FD5665">
          <w:rPr>
            <w:rStyle w:val="Hyperlink"/>
            <w:rFonts w:cs="Arial"/>
          </w:rPr>
          <w:t xml:space="preserve">PERUSAHAAN PENJAMINAN </w:t>
        </w:r>
        <w:r w:rsidR="00EC0471" w:rsidRPr="00FD5665">
          <w:rPr>
            <w:rStyle w:val="Hyperlink"/>
          </w:rPr>
          <w:t>–</w:t>
        </w:r>
        <w:r w:rsidR="00EC0471" w:rsidRPr="00FD5665">
          <w:rPr>
            <w:webHidden/>
          </w:rPr>
          <w:tab/>
        </w:r>
        <w:r w:rsidR="00EC0471" w:rsidRPr="00FD5665">
          <w:rPr>
            <w:webHidden/>
          </w:rPr>
          <w:fldChar w:fldCharType="begin"/>
        </w:r>
        <w:r w:rsidR="00EC0471" w:rsidRPr="00FD5665">
          <w:rPr>
            <w:webHidden/>
          </w:rPr>
          <w:instrText xml:space="preserve"> PAGEREF _Toc69903369 \h </w:instrText>
        </w:r>
        <w:r w:rsidR="00EC0471" w:rsidRPr="00FD5665">
          <w:rPr>
            <w:webHidden/>
          </w:rPr>
        </w:r>
        <w:r w:rsidR="00EC0471" w:rsidRPr="00FD5665">
          <w:rPr>
            <w:webHidden/>
          </w:rPr>
          <w:fldChar w:fldCharType="separate"/>
        </w:r>
        <w:r w:rsidR="00664C6C">
          <w:rPr>
            <w:webHidden/>
          </w:rPr>
          <w:t>- 70 -</w:t>
        </w:r>
        <w:r w:rsidR="00EC0471" w:rsidRPr="00FD5665">
          <w:rPr>
            <w:webHidden/>
          </w:rPr>
          <w:fldChar w:fldCharType="end"/>
        </w:r>
      </w:hyperlink>
    </w:p>
    <w:p w14:paraId="37958BCC" w14:textId="49D2ED8B" w:rsidR="00EC0471" w:rsidRPr="00FD5665" w:rsidRDefault="00F13A24">
      <w:pPr>
        <w:pStyle w:val="TOC2"/>
        <w:rPr>
          <w:rFonts w:asciiTheme="minorHAnsi" w:eastAsiaTheme="minorEastAsia" w:hAnsiTheme="minorHAnsi" w:cstheme="minorBidi"/>
          <w:smallCaps w:val="0"/>
          <w:lang w:val="en-ID" w:eastAsia="en-ID"/>
        </w:rPr>
      </w:pPr>
      <w:hyperlink w:anchor="_Toc69903370" w:history="1">
        <w:r w:rsidR="00EC0471" w:rsidRPr="00FD5665">
          <w:rPr>
            <w:rStyle w:val="Hyperlink"/>
            <w:rFonts w:cs="Arial"/>
            <w:bCs/>
          </w:rPr>
          <w:t>D.</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BENTUK JAMINAN SANGGAHAN BANDING DARI BANK</w:t>
        </w:r>
        <w:r w:rsidR="00EC0471" w:rsidRPr="00FD5665">
          <w:rPr>
            <w:webHidden/>
          </w:rPr>
          <w:tab/>
        </w:r>
        <w:r w:rsidR="00EC0471" w:rsidRPr="00FD5665">
          <w:rPr>
            <w:webHidden/>
          </w:rPr>
          <w:fldChar w:fldCharType="begin"/>
        </w:r>
        <w:r w:rsidR="00EC0471" w:rsidRPr="00FD5665">
          <w:rPr>
            <w:webHidden/>
          </w:rPr>
          <w:instrText xml:space="preserve"> PAGEREF _Toc69903370 \h </w:instrText>
        </w:r>
        <w:r w:rsidR="00EC0471" w:rsidRPr="00FD5665">
          <w:rPr>
            <w:webHidden/>
          </w:rPr>
        </w:r>
        <w:r w:rsidR="00EC0471" w:rsidRPr="00FD5665">
          <w:rPr>
            <w:webHidden/>
          </w:rPr>
          <w:fldChar w:fldCharType="separate"/>
        </w:r>
        <w:r w:rsidR="00664C6C">
          <w:rPr>
            <w:webHidden/>
          </w:rPr>
          <w:t>- 71 -</w:t>
        </w:r>
        <w:r w:rsidR="00EC0471" w:rsidRPr="00FD5665">
          <w:rPr>
            <w:webHidden/>
          </w:rPr>
          <w:fldChar w:fldCharType="end"/>
        </w:r>
      </w:hyperlink>
    </w:p>
    <w:p w14:paraId="7F20DBA9" w14:textId="7B5CC1C7" w:rsidR="00EC0471" w:rsidRPr="00FD5665" w:rsidRDefault="00F13A24">
      <w:pPr>
        <w:pStyle w:val="TOC2"/>
        <w:rPr>
          <w:rFonts w:asciiTheme="minorHAnsi" w:eastAsiaTheme="minorEastAsia" w:hAnsiTheme="minorHAnsi" w:cstheme="minorBidi"/>
          <w:smallCaps w:val="0"/>
          <w:lang w:val="en-ID" w:eastAsia="en-ID"/>
        </w:rPr>
      </w:pPr>
      <w:hyperlink w:anchor="_Toc69903371" w:history="1">
        <w:r w:rsidR="00EC0471" w:rsidRPr="00FD5665">
          <w:rPr>
            <w:rStyle w:val="Hyperlink"/>
            <w:rFonts w:cs="Arial"/>
            <w:bCs/>
          </w:rPr>
          <w:t>E.</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BENTUK JAMINAN SANGGAHAN</w:t>
        </w:r>
        <w:r w:rsidR="00EC0471" w:rsidRPr="00FD5665">
          <w:rPr>
            <w:rStyle w:val="Hyperlink"/>
            <w:rFonts w:cs="Arial"/>
            <w:lang w:val="en-US"/>
          </w:rPr>
          <w:t xml:space="preserve"> </w:t>
        </w:r>
        <w:r w:rsidR="00EC0471" w:rsidRPr="00FD5665">
          <w:rPr>
            <w:rStyle w:val="Hyperlink"/>
            <w:rFonts w:cs="Arial"/>
          </w:rPr>
          <w:t xml:space="preserve"> BANDING DARI ASURANSI//</w:t>
        </w:r>
        <w:r w:rsidR="00EC0471" w:rsidRPr="00FD5665">
          <w:rPr>
            <w:rStyle w:val="Hyperlink"/>
            <w:rFonts w:cs="Arial"/>
            <w:lang w:val="en-US"/>
          </w:rPr>
          <w:t>KONSORSIUM PERUSAHAAN ASURANSI/</w:t>
        </w:r>
        <w:r w:rsidR="00EC0471" w:rsidRPr="00FD5665">
          <w:rPr>
            <w:rStyle w:val="Hyperlink"/>
            <w:rFonts w:cs="Arial"/>
          </w:rPr>
          <w:t>PERUSAHAAN PENJAMINAN</w:t>
        </w:r>
        <w:r w:rsidR="00EC0471" w:rsidRPr="00FD5665">
          <w:rPr>
            <w:webHidden/>
          </w:rPr>
          <w:tab/>
        </w:r>
        <w:r w:rsidR="00EC0471" w:rsidRPr="00FD5665">
          <w:rPr>
            <w:webHidden/>
          </w:rPr>
          <w:fldChar w:fldCharType="begin"/>
        </w:r>
        <w:r w:rsidR="00EC0471" w:rsidRPr="00FD5665">
          <w:rPr>
            <w:webHidden/>
          </w:rPr>
          <w:instrText xml:space="preserve"> PAGEREF _Toc69903371 \h </w:instrText>
        </w:r>
        <w:r w:rsidR="00EC0471" w:rsidRPr="00FD5665">
          <w:rPr>
            <w:webHidden/>
          </w:rPr>
        </w:r>
        <w:r w:rsidR="00EC0471" w:rsidRPr="00FD5665">
          <w:rPr>
            <w:webHidden/>
          </w:rPr>
          <w:fldChar w:fldCharType="separate"/>
        </w:r>
        <w:r w:rsidR="00664C6C">
          <w:rPr>
            <w:webHidden/>
          </w:rPr>
          <w:t>- 73 -</w:t>
        </w:r>
        <w:r w:rsidR="00EC0471" w:rsidRPr="00FD5665">
          <w:rPr>
            <w:webHidden/>
          </w:rPr>
          <w:fldChar w:fldCharType="end"/>
        </w:r>
      </w:hyperlink>
    </w:p>
    <w:p w14:paraId="2A97D855" w14:textId="29EE4FAD" w:rsidR="00EC0471" w:rsidRPr="00FD5665" w:rsidRDefault="00F13A24">
      <w:pPr>
        <w:pStyle w:val="TOC2"/>
        <w:rPr>
          <w:rFonts w:asciiTheme="minorHAnsi" w:eastAsiaTheme="minorEastAsia" w:hAnsiTheme="minorHAnsi" w:cstheme="minorBidi"/>
          <w:smallCaps w:val="0"/>
          <w:lang w:val="en-ID" w:eastAsia="en-ID"/>
        </w:rPr>
      </w:pPr>
      <w:hyperlink w:anchor="_Toc69903372" w:history="1">
        <w:r w:rsidR="00EC0471" w:rsidRPr="00FD5665">
          <w:rPr>
            <w:rStyle w:val="Hyperlink"/>
            <w:rFonts w:cs="Arial"/>
          </w:rPr>
          <w:t>F.</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BENTUK DOKUMEN PENAWARAN TEKNIS</w:t>
        </w:r>
        <w:r w:rsidR="00EC0471" w:rsidRPr="00FD5665">
          <w:rPr>
            <w:webHidden/>
          </w:rPr>
          <w:tab/>
        </w:r>
        <w:r w:rsidR="00EC0471" w:rsidRPr="00FD5665">
          <w:rPr>
            <w:webHidden/>
          </w:rPr>
          <w:fldChar w:fldCharType="begin"/>
        </w:r>
        <w:r w:rsidR="00EC0471" w:rsidRPr="00FD5665">
          <w:rPr>
            <w:webHidden/>
          </w:rPr>
          <w:instrText xml:space="preserve"> PAGEREF _Toc69903372 \h </w:instrText>
        </w:r>
        <w:r w:rsidR="00EC0471" w:rsidRPr="00FD5665">
          <w:rPr>
            <w:webHidden/>
          </w:rPr>
        </w:r>
        <w:r w:rsidR="00EC0471" w:rsidRPr="00FD5665">
          <w:rPr>
            <w:webHidden/>
          </w:rPr>
          <w:fldChar w:fldCharType="separate"/>
        </w:r>
        <w:r w:rsidR="00664C6C">
          <w:rPr>
            <w:webHidden/>
          </w:rPr>
          <w:t>- 74 -</w:t>
        </w:r>
        <w:r w:rsidR="00EC0471" w:rsidRPr="00FD5665">
          <w:rPr>
            <w:webHidden/>
          </w:rPr>
          <w:fldChar w:fldCharType="end"/>
        </w:r>
      </w:hyperlink>
    </w:p>
    <w:p w14:paraId="1E530B20" w14:textId="04CE609C" w:rsidR="00EC0471" w:rsidRPr="00FD5665" w:rsidRDefault="00F13A24">
      <w:pPr>
        <w:pStyle w:val="TOC2"/>
        <w:rPr>
          <w:rFonts w:asciiTheme="minorHAnsi" w:eastAsiaTheme="minorEastAsia" w:hAnsiTheme="minorHAnsi" w:cstheme="minorBidi"/>
          <w:smallCaps w:val="0"/>
          <w:lang w:val="en-ID" w:eastAsia="en-ID"/>
        </w:rPr>
      </w:pPr>
      <w:hyperlink w:anchor="_Toc69903373" w:history="1">
        <w:r w:rsidR="00EC0471" w:rsidRPr="00FD5665">
          <w:rPr>
            <w:rStyle w:val="Hyperlink"/>
            <w:rFonts w:cs="Arial"/>
          </w:rPr>
          <w:t>G.</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DATA PERALATAN</w:t>
        </w:r>
        <w:r w:rsidR="00EC0471" w:rsidRPr="00FD5665">
          <w:rPr>
            <w:webHidden/>
          </w:rPr>
          <w:tab/>
        </w:r>
        <w:r w:rsidR="00EC0471" w:rsidRPr="00FD5665">
          <w:rPr>
            <w:webHidden/>
          </w:rPr>
          <w:fldChar w:fldCharType="begin"/>
        </w:r>
        <w:r w:rsidR="00EC0471" w:rsidRPr="00FD5665">
          <w:rPr>
            <w:webHidden/>
          </w:rPr>
          <w:instrText xml:space="preserve"> PAGEREF _Toc69903373 \h </w:instrText>
        </w:r>
        <w:r w:rsidR="00EC0471" w:rsidRPr="00FD5665">
          <w:rPr>
            <w:webHidden/>
          </w:rPr>
        </w:r>
        <w:r w:rsidR="00EC0471" w:rsidRPr="00FD5665">
          <w:rPr>
            <w:webHidden/>
          </w:rPr>
          <w:fldChar w:fldCharType="separate"/>
        </w:r>
        <w:r w:rsidR="00664C6C">
          <w:rPr>
            <w:webHidden/>
          </w:rPr>
          <w:t>- 75 -</w:t>
        </w:r>
        <w:r w:rsidR="00EC0471" w:rsidRPr="00FD5665">
          <w:rPr>
            <w:webHidden/>
          </w:rPr>
          <w:fldChar w:fldCharType="end"/>
        </w:r>
      </w:hyperlink>
    </w:p>
    <w:p w14:paraId="72DE80B8" w14:textId="12A52349" w:rsidR="00EC0471" w:rsidRPr="00FD5665" w:rsidRDefault="00F13A24">
      <w:pPr>
        <w:pStyle w:val="TOC2"/>
        <w:rPr>
          <w:rFonts w:asciiTheme="minorHAnsi" w:eastAsiaTheme="minorEastAsia" w:hAnsiTheme="minorHAnsi" w:cstheme="minorBidi"/>
          <w:smallCaps w:val="0"/>
          <w:lang w:val="en-ID" w:eastAsia="en-ID"/>
        </w:rPr>
      </w:pPr>
      <w:hyperlink w:anchor="_Toc69903374" w:history="1">
        <w:r w:rsidR="00EC0471" w:rsidRPr="00FD5665">
          <w:rPr>
            <w:rStyle w:val="Hyperlink"/>
            <w:rFonts w:cs="Arial"/>
          </w:rPr>
          <w:t>H.</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DATA PERSONEL MANAJERIAL</w:t>
        </w:r>
        <w:r w:rsidR="00EC0471" w:rsidRPr="00FD5665">
          <w:rPr>
            <w:webHidden/>
          </w:rPr>
          <w:tab/>
        </w:r>
        <w:r w:rsidR="00EC0471" w:rsidRPr="00FD5665">
          <w:rPr>
            <w:webHidden/>
          </w:rPr>
          <w:fldChar w:fldCharType="begin"/>
        </w:r>
        <w:r w:rsidR="00EC0471" w:rsidRPr="00FD5665">
          <w:rPr>
            <w:webHidden/>
          </w:rPr>
          <w:instrText xml:space="preserve"> PAGEREF _Toc69903374 \h </w:instrText>
        </w:r>
        <w:r w:rsidR="00EC0471" w:rsidRPr="00FD5665">
          <w:rPr>
            <w:webHidden/>
          </w:rPr>
        </w:r>
        <w:r w:rsidR="00EC0471" w:rsidRPr="00FD5665">
          <w:rPr>
            <w:webHidden/>
          </w:rPr>
          <w:fldChar w:fldCharType="separate"/>
        </w:r>
        <w:r w:rsidR="00664C6C">
          <w:rPr>
            <w:webHidden/>
          </w:rPr>
          <w:t>- 76 -</w:t>
        </w:r>
        <w:r w:rsidR="00EC0471" w:rsidRPr="00FD5665">
          <w:rPr>
            <w:webHidden/>
          </w:rPr>
          <w:fldChar w:fldCharType="end"/>
        </w:r>
      </w:hyperlink>
    </w:p>
    <w:p w14:paraId="5CFD1897" w14:textId="20F9349F" w:rsidR="00EC0471" w:rsidRPr="00FD5665" w:rsidRDefault="00F13A24">
      <w:pPr>
        <w:pStyle w:val="TOC2"/>
        <w:rPr>
          <w:rFonts w:asciiTheme="minorHAnsi" w:eastAsiaTheme="minorEastAsia" w:hAnsiTheme="minorHAnsi" w:cstheme="minorBidi"/>
          <w:smallCaps w:val="0"/>
          <w:lang w:val="en-ID" w:eastAsia="en-ID"/>
        </w:rPr>
      </w:pPr>
      <w:hyperlink w:anchor="_Toc69903375" w:history="1">
        <w:r w:rsidR="00EC0471" w:rsidRPr="00FD5665">
          <w:rPr>
            <w:rStyle w:val="Hyperlink"/>
            <w:rFonts w:cs="Arial"/>
          </w:rPr>
          <w:t>I.</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BAGIAN PEKERJAAN YANG DISUBKONTRAKKAN (APABILA DISYARATKAN)</w:t>
        </w:r>
        <w:r w:rsidR="00EC0471" w:rsidRPr="00FD5665">
          <w:rPr>
            <w:webHidden/>
          </w:rPr>
          <w:tab/>
        </w:r>
        <w:r w:rsidR="00EC0471" w:rsidRPr="00FD5665">
          <w:rPr>
            <w:webHidden/>
          </w:rPr>
          <w:fldChar w:fldCharType="begin"/>
        </w:r>
        <w:r w:rsidR="00EC0471" w:rsidRPr="00FD5665">
          <w:rPr>
            <w:webHidden/>
          </w:rPr>
          <w:instrText xml:space="preserve"> PAGEREF _Toc69903375 \h </w:instrText>
        </w:r>
        <w:r w:rsidR="00EC0471" w:rsidRPr="00FD5665">
          <w:rPr>
            <w:webHidden/>
          </w:rPr>
        </w:r>
        <w:r w:rsidR="00EC0471" w:rsidRPr="00FD5665">
          <w:rPr>
            <w:webHidden/>
          </w:rPr>
          <w:fldChar w:fldCharType="separate"/>
        </w:r>
        <w:r w:rsidR="00664C6C">
          <w:rPr>
            <w:webHidden/>
          </w:rPr>
          <w:t>- 78 -</w:t>
        </w:r>
        <w:r w:rsidR="00EC0471" w:rsidRPr="00FD5665">
          <w:rPr>
            <w:webHidden/>
          </w:rPr>
          <w:fldChar w:fldCharType="end"/>
        </w:r>
      </w:hyperlink>
    </w:p>
    <w:p w14:paraId="74A53B88" w14:textId="0FF40381" w:rsidR="00EC0471" w:rsidRPr="00FD5665" w:rsidRDefault="00F13A24">
      <w:pPr>
        <w:pStyle w:val="TOC2"/>
        <w:rPr>
          <w:rFonts w:asciiTheme="minorHAnsi" w:eastAsiaTheme="minorEastAsia" w:hAnsiTheme="minorHAnsi" w:cstheme="minorBidi"/>
          <w:smallCaps w:val="0"/>
          <w:lang w:val="en-ID" w:eastAsia="en-ID"/>
        </w:rPr>
      </w:pPr>
      <w:hyperlink w:anchor="_Toc69903376" w:history="1">
        <w:r w:rsidR="00EC0471" w:rsidRPr="00FD5665">
          <w:rPr>
            <w:rStyle w:val="Hyperlink"/>
            <w:rFonts w:cs="Arial"/>
          </w:rPr>
          <w:t>J.</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BENTUK RENCANA KESELAMATAN KONSTRUKSI (RKK)</w:t>
        </w:r>
        <w:r w:rsidR="00EC0471" w:rsidRPr="00FD5665">
          <w:rPr>
            <w:webHidden/>
          </w:rPr>
          <w:tab/>
        </w:r>
        <w:r w:rsidR="00EC0471" w:rsidRPr="00FD5665">
          <w:rPr>
            <w:webHidden/>
          </w:rPr>
          <w:fldChar w:fldCharType="begin"/>
        </w:r>
        <w:r w:rsidR="00EC0471" w:rsidRPr="00FD5665">
          <w:rPr>
            <w:webHidden/>
          </w:rPr>
          <w:instrText xml:space="preserve"> PAGEREF _Toc69903376 \h </w:instrText>
        </w:r>
        <w:r w:rsidR="00EC0471" w:rsidRPr="00FD5665">
          <w:rPr>
            <w:webHidden/>
          </w:rPr>
        </w:r>
        <w:r w:rsidR="00EC0471" w:rsidRPr="00FD5665">
          <w:rPr>
            <w:webHidden/>
          </w:rPr>
          <w:fldChar w:fldCharType="separate"/>
        </w:r>
        <w:r w:rsidR="00664C6C">
          <w:rPr>
            <w:webHidden/>
          </w:rPr>
          <w:t>- 79 -</w:t>
        </w:r>
        <w:r w:rsidR="00EC0471" w:rsidRPr="00FD5665">
          <w:rPr>
            <w:webHidden/>
          </w:rPr>
          <w:fldChar w:fldCharType="end"/>
        </w:r>
      </w:hyperlink>
    </w:p>
    <w:p w14:paraId="01E9D914" w14:textId="2423F6F7" w:rsidR="00EC0471" w:rsidRPr="00FD5665" w:rsidRDefault="00F13A24">
      <w:pPr>
        <w:pStyle w:val="TOC2"/>
        <w:rPr>
          <w:rFonts w:asciiTheme="minorHAnsi" w:eastAsiaTheme="minorEastAsia" w:hAnsiTheme="minorHAnsi" w:cstheme="minorBidi"/>
          <w:smallCaps w:val="0"/>
          <w:lang w:val="en-ID" w:eastAsia="en-ID"/>
        </w:rPr>
      </w:pPr>
      <w:hyperlink w:anchor="_Toc69903377" w:history="1">
        <w:r w:rsidR="00EC0471" w:rsidRPr="00FD5665">
          <w:rPr>
            <w:rStyle w:val="Hyperlink"/>
            <w:rFonts w:cs="Arial"/>
          </w:rPr>
          <w:t>K.</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BENTUK SURAT PERJANJIAN SEWA PERALATAN</w:t>
        </w:r>
        <w:r w:rsidR="00EC0471" w:rsidRPr="00FD5665">
          <w:rPr>
            <w:webHidden/>
          </w:rPr>
          <w:tab/>
        </w:r>
        <w:r w:rsidR="00EC0471" w:rsidRPr="00FD5665">
          <w:rPr>
            <w:webHidden/>
          </w:rPr>
          <w:fldChar w:fldCharType="begin"/>
        </w:r>
        <w:r w:rsidR="00EC0471" w:rsidRPr="00FD5665">
          <w:rPr>
            <w:webHidden/>
          </w:rPr>
          <w:instrText xml:space="preserve"> PAGEREF _Toc69903377 \h </w:instrText>
        </w:r>
        <w:r w:rsidR="00EC0471" w:rsidRPr="00FD5665">
          <w:rPr>
            <w:webHidden/>
          </w:rPr>
        </w:r>
        <w:r w:rsidR="00EC0471" w:rsidRPr="00FD5665">
          <w:rPr>
            <w:webHidden/>
          </w:rPr>
          <w:fldChar w:fldCharType="separate"/>
        </w:r>
        <w:r w:rsidR="00664C6C">
          <w:rPr>
            <w:webHidden/>
          </w:rPr>
          <w:t>- 84 -</w:t>
        </w:r>
        <w:r w:rsidR="00EC0471" w:rsidRPr="00FD5665">
          <w:rPr>
            <w:webHidden/>
          </w:rPr>
          <w:fldChar w:fldCharType="end"/>
        </w:r>
      </w:hyperlink>
    </w:p>
    <w:p w14:paraId="033993BC" w14:textId="56110DF0" w:rsidR="00EC0471" w:rsidRPr="00FD5665" w:rsidRDefault="00F13A24">
      <w:pPr>
        <w:pStyle w:val="TOC2"/>
        <w:rPr>
          <w:rFonts w:asciiTheme="minorHAnsi" w:eastAsiaTheme="minorEastAsia" w:hAnsiTheme="minorHAnsi" w:cstheme="minorBidi"/>
          <w:smallCaps w:val="0"/>
          <w:lang w:val="en-ID" w:eastAsia="en-ID"/>
        </w:rPr>
      </w:pPr>
      <w:hyperlink w:anchor="_Toc69903378" w:history="1">
        <w:r w:rsidR="00EC0471" w:rsidRPr="00FD5665">
          <w:rPr>
            <w:rStyle w:val="Hyperlink"/>
            <w:rFonts w:cs="Arial"/>
          </w:rPr>
          <w:t>L.</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 xml:space="preserve">BENTUK FORMULIR </w:t>
        </w:r>
        <w:r w:rsidR="00EC0471" w:rsidRPr="00FD5665">
          <w:rPr>
            <w:rStyle w:val="Hyperlink"/>
            <w:rFonts w:cs="Arial"/>
            <w:lang w:val="en-US"/>
          </w:rPr>
          <w:t xml:space="preserve">PENYAMPAIAN </w:t>
        </w:r>
        <w:r w:rsidR="00EC0471" w:rsidRPr="00FD5665">
          <w:rPr>
            <w:rStyle w:val="Hyperlink"/>
            <w:rFonts w:cs="Arial"/>
          </w:rPr>
          <w:t>TINGKAT KOMPONEN DALAM NEGERI (TKDN)</w:t>
        </w:r>
        <w:r w:rsidR="00EC0471" w:rsidRPr="00FD5665">
          <w:rPr>
            <w:webHidden/>
          </w:rPr>
          <w:tab/>
        </w:r>
        <w:r w:rsidR="00EC0471" w:rsidRPr="00FD5665">
          <w:rPr>
            <w:webHidden/>
          </w:rPr>
          <w:fldChar w:fldCharType="begin"/>
        </w:r>
        <w:r w:rsidR="00EC0471" w:rsidRPr="00FD5665">
          <w:rPr>
            <w:webHidden/>
          </w:rPr>
          <w:instrText xml:space="preserve"> PAGEREF _Toc69903378 \h </w:instrText>
        </w:r>
        <w:r w:rsidR="00EC0471" w:rsidRPr="00FD5665">
          <w:rPr>
            <w:webHidden/>
          </w:rPr>
        </w:r>
        <w:r w:rsidR="00EC0471" w:rsidRPr="00FD5665">
          <w:rPr>
            <w:webHidden/>
          </w:rPr>
          <w:fldChar w:fldCharType="separate"/>
        </w:r>
        <w:r w:rsidR="00664C6C">
          <w:rPr>
            <w:webHidden/>
          </w:rPr>
          <w:t>- 87 -</w:t>
        </w:r>
        <w:r w:rsidR="00EC0471" w:rsidRPr="00FD5665">
          <w:rPr>
            <w:webHidden/>
          </w:rPr>
          <w:fldChar w:fldCharType="end"/>
        </w:r>
      </w:hyperlink>
    </w:p>
    <w:p w14:paraId="52E54101" w14:textId="1BF9501C" w:rsidR="00EC0471" w:rsidRPr="00FD5665" w:rsidRDefault="00F13A24">
      <w:pPr>
        <w:pStyle w:val="TOC2"/>
        <w:rPr>
          <w:rFonts w:asciiTheme="minorHAnsi" w:eastAsiaTheme="minorEastAsia" w:hAnsiTheme="minorHAnsi" w:cstheme="minorBidi"/>
          <w:smallCaps w:val="0"/>
          <w:lang w:val="en-ID" w:eastAsia="en-ID"/>
        </w:rPr>
      </w:pPr>
      <w:hyperlink w:anchor="_Toc69903379" w:history="1">
        <w:r w:rsidR="00EC0471" w:rsidRPr="00FD5665">
          <w:rPr>
            <w:rStyle w:val="Hyperlink"/>
            <w:rFonts w:cs="Arial"/>
          </w:rPr>
          <w:t>M.</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BENTUK DAFTAR BARANG YANG DIIMPOR</w:t>
        </w:r>
        <w:r w:rsidR="00EC0471" w:rsidRPr="00FD5665">
          <w:rPr>
            <w:webHidden/>
          </w:rPr>
          <w:tab/>
        </w:r>
        <w:r w:rsidR="00EC0471" w:rsidRPr="00FD5665">
          <w:rPr>
            <w:webHidden/>
          </w:rPr>
          <w:fldChar w:fldCharType="begin"/>
        </w:r>
        <w:r w:rsidR="00EC0471" w:rsidRPr="00FD5665">
          <w:rPr>
            <w:webHidden/>
          </w:rPr>
          <w:instrText xml:space="preserve"> PAGEREF _Toc69903379 \h </w:instrText>
        </w:r>
        <w:r w:rsidR="00EC0471" w:rsidRPr="00FD5665">
          <w:rPr>
            <w:webHidden/>
          </w:rPr>
        </w:r>
        <w:r w:rsidR="00EC0471" w:rsidRPr="00FD5665">
          <w:rPr>
            <w:webHidden/>
          </w:rPr>
          <w:fldChar w:fldCharType="separate"/>
        </w:r>
        <w:r w:rsidR="00664C6C">
          <w:rPr>
            <w:webHidden/>
          </w:rPr>
          <w:t>- 88 -</w:t>
        </w:r>
        <w:r w:rsidR="00EC0471" w:rsidRPr="00FD5665">
          <w:rPr>
            <w:webHidden/>
          </w:rPr>
          <w:fldChar w:fldCharType="end"/>
        </w:r>
      </w:hyperlink>
    </w:p>
    <w:p w14:paraId="3FFBAC8F" w14:textId="293EF12B" w:rsidR="00EC0471" w:rsidRPr="00FD5665" w:rsidRDefault="00F13A24">
      <w:pPr>
        <w:pStyle w:val="TOC2"/>
        <w:rPr>
          <w:rFonts w:asciiTheme="minorHAnsi" w:eastAsiaTheme="minorEastAsia" w:hAnsiTheme="minorHAnsi" w:cstheme="minorBidi"/>
          <w:smallCaps w:val="0"/>
          <w:lang w:val="en-ID" w:eastAsia="en-ID"/>
        </w:rPr>
      </w:pPr>
      <w:hyperlink w:anchor="_Toc69903380" w:history="1">
        <w:r w:rsidR="00EC0471" w:rsidRPr="00FD5665">
          <w:rPr>
            <w:rStyle w:val="Hyperlink"/>
            <w:rFonts w:cs="Arial"/>
          </w:rPr>
          <w:t>N.</w:t>
        </w:r>
        <w:r w:rsidR="00EC0471" w:rsidRPr="00FD5665">
          <w:rPr>
            <w:rFonts w:asciiTheme="minorHAnsi" w:eastAsiaTheme="minorEastAsia" w:hAnsiTheme="minorHAnsi" w:cstheme="minorBidi"/>
            <w:smallCaps w:val="0"/>
            <w:lang w:val="en-ID" w:eastAsia="en-ID"/>
          </w:rPr>
          <w:tab/>
        </w:r>
        <w:r w:rsidR="00EC0471" w:rsidRPr="00FD5665">
          <w:rPr>
            <w:rStyle w:val="Hyperlink"/>
            <w:rFonts w:cs="Arial"/>
          </w:rPr>
          <w:t>ISIAN DATA KUALIFIKASI</w:t>
        </w:r>
        <w:r w:rsidR="00EC0471" w:rsidRPr="00FD5665">
          <w:rPr>
            <w:webHidden/>
          </w:rPr>
          <w:tab/>
        </w:r>
        <w:r w:rsidR="00EC0471" w:rsidRPr="00FD5665">
          <w:rPr>
            <w:webHidden/>
          </w:rPr>
          <w:fldChar w:fldCharType="begin"/>
        </w:r>
        <w:r w:rsidR="00EC0471" w:rsidRPr="00FD5665">
          <w:rPr>
            <w:webHidden/>
          </w:rPr>
          <w:instrText xml:space="preserve"> PAGEREF _Toc69903380 \h </w:instrText>
        </w:r>
        <w:r w:rsidR="00EC0471" w:rsidRPr="00FD5665">
          <w:rPr>
            <w:webHidden/>
          </w:rPr>
        </w:r>
        <w:r w:rsidR="00EC0471" w:rsidRPr="00FD5665">
          <w:rPr>
            <w:webHidden/>
          </w:rPr>
          <w:fldChar w:fldCharType="separate"/>
        </w:r>
        <w:r w:rsidR="00664C6C">
          <w:rPr>
            <w:webHidden/>
          </w:rPr>
          <w:t>- 89 -</w:t>
        </w:r>
        <w:r w:rsidR="00EC0471" w:rsidRPr="00FD5665">
          <w:rPr>
            <w:webHidden/>
          </w:rPr>
          <w:fldChar w:fldCharType="end"/>
        </w:r>
      </w:hyperlink>
    </w:p>
    <w:p w14:paraId="3517BD0C" w14:textId="74A41AAE" w:rsidR="00EC0471" w:rsidRPr="00FD5665" w:rsidRDefault="00F13A24">
      <w:pPr>
        <w:pStyle w:val="TOC1"/>
        <w:rPr>
          <w:rFonts w:asciiTheme="minorHAnsi" w:eastAsiaTheme="minorEastAsia" w:hAnsiTheme="minorHAnsi" w:cstheme="minorBidi"/>
          <w:b w:val="0"/>
          <w:bCs w:val="0"/>
          <w:caps w:val="0"/>
          <w:lang w:val="en-ID" w:eastAsia="en-ID"/>
        </w:rPr>
      </w:pPr>
      <w:hyperlink w:anchor="_Toc69903381" w:history="1">
        <w:r w:rsidR="00EC0471" w:rsidRPr="00FD5665">
          <w:rPr>
            <w:rStyle w:val="Hyperlink"/>
            <w:rFonts w:ascii="Footlight MT Light" w:hAnsi="Footlight MT Light"/>
          </w:rPr>
          <w:t>BAB VII. PETUNJUK PENGISIAN DATA KUALIFIKASI</w:t>
        </w:r>
        <w:r w:rsidR="00EC0471" w:rsidRPr="00FD5665">
          <w:rPr>
            <w:webHidden/>
          </w:rPr>
          <w:tab/>
        </w:r>
        <w:r w:rsidR="00EC0471" w:rsidRPr="00FD5665">
          <w:rPr>
            <w:webHidden/>
          </w:rPr>
          <w:fldChar w:fldCharType="begin"/>
        </w:r>
        <w:r w:rsidR="00EC0471" w:rsidRPr="00FD5665">
          <w:rPr>
            <w:webHidden/>
          </w:rPr>
          <w:instrText xml:space="preserve"> PAGEREF _Toc69903381 \h </w:instrText>
        </w:r>
        <w:r w:rsidR="00EC0471" w:rsidRPr="00FD5665">
          <w:rPr>
            <w:webHidden/>
          </w:rPr>
        </w:r>
        <w:r w:rsidR="00EC0471" w:rsidRPr="00FD5665">
          <w:rPr>
            <w:webHidden/>
          </w:rPr>
          <w:fldChar w:fldCharType="separate"/>
        </w:r>
        <w:r w:rsidR="00664C6C">
          <w:rPr>
            <w:webHidden/>
          </w:rPr>
          <w:t>- 94 -</w:t>
        </w:r>
        <w:r w:rsidR="00EC0471" w:rsidRPr="00FD5665">
          <w:rPr>
            <w:webHidden/>
          </w:rPr>
          <w:fldChar w:fldCharType="end"/>
        </w:r>
      </w:hyperlink>
    </w:p>
    <w:p w14:paraId="6ABC39B1" w14:textId="6370B030" w:rsidR="00EC0471" w:rsidRPr="00FD5665" w:rsidRDefault="00F13A24">
      <w:pPr>
        <w:pStyle w:val="TOC1"/>
        <w:rPr>
          <w:rFonts w:asciiTheme="minorHAnsi" w:eastAsiaTheme="minorEastAsia" w:hAnsiTheme="minorHAnsi" w:cstheme="minorBidi"/>
          <w:b w:val="0"/>
          <w:bCs w:val="0"/>
          <w:caps w:val="0"/>
          <w:lang w:val="en-ID" w:eastAsia="en-ID"/>
        </w:rPr>
      </w:pPr>
      <w:hyperlink w:anchor="_Toc69903382" w:history="1">
        <w:r w:rsidR="00EC0471" w:rsidRPr="00FD5665">
          <w:rPr>
            <w:rStyle w:val="Hyperlink"/>
            <w:rFonts w:ascii="Footlight MT Light" w:hAnsi="Footlight MT Light"/>
          </w:rPr>
          <w:t>BAB VIII. TATA CARA EVALUASI KUALIFIKASI</w:t>
        </w:r>
        <w:r w:rsidR="00EC0471" w:rsidRPr="00FD5665">
          <w:rPr>
            <w:webHidden/>
          </w:rPr>
          <w:tab/>
        </w:r>
        <w:r w:rsidR="00EC0471" w:rsidRPr="00FD5665">
          <w:rPr>
            <w:webHidden/>
          </w:rPr>
          <w:fldChar w:fldCharType="begin"/>
        </w:r>
        <w:r w:rsidR="00EC0471" w:rsidRPr="00FD5665">
          <w:rPr>
            <w:webHidden/>
          </w:rPr>
          <w:instrText xml:space="preserve"> PAGEREF _Toc69903382 \h </w:instrText>
        </w:r>
        <w:r w:rsidR="00EC0471" w:rsidRPr="00FD5665">
          <w:rPr>
            <w:webHidden/>
          </w:rPr>
        </w:r>
        <w:r w:rsidR="00EC0471" w:rsidRPr="00FD5665">
          <w:rPr>
            <w:webHidden/>
          </w:rPr>
          <w:fldChar w:fldCharType="separate"/>
        </w:r>
        <w:r w:rsidR="00664C6C">
          <w:rPr>
            <w:webHidden/>
          </w:rPr>
          <w:t>- 96 -</w:t>
        </w:r>
        <w:r w:rsidR="00EC0471" w:rsidRPr="00FD5665">
          <w:rPr>
            <w:webHidden/>
          </w:rPr>
          <w:fldChar w:fldCharType="end"/>
        </w:r>
      </w:hyperlink>
    </w:p>
    <w:p w14:paraId="51FE2E51" w14:textId="05370D3F" w:rsidR="00EC0471" w:rsidRPr="00FD5665" w:rsidRDefault="00F13A24">
      <w:pPr>
        <w:pStyle w:val="TOC1"/>
        <w:rPr>
          <w:rFonts w:asciiTheme="minorHAnsi" w:eastAsiaTheme="minorEastAsia" w:hAnsiTheme="minorHAnsi" w:cstheme="minorBidi"/>
          <w:b w:val="0"/>
          <w:bCs w:val="0"/>
          <w:caps w:val="0"/>
          <w:lang w:val="en-ID" w:eastAsia="en-ID"/>
        </w:rPr>
      </w:pPr>
      <w:hyperlink w:anchor="_Toc69903383" w:history="1">
        <w:r w:rsidR="00EC0471" w:rsidRPr="00FD5665">
          <w:rPr>
            <w:rStyle w:val="Hyperlink"/>
            <w:rFonts w:ascii="Footlight MT Light" w:hAnsi="Footlight MT Light"/>
          </w:rPr>
          <w:t>BAB IX. RANCANGAN KONTRAK</w:t>
        </w:r>
        <w:r w:rsidR="00EC0471" w:rsidRPr="00FD5665">
          <w:rPr>
            <w:webHidden/>
          </w:rPr>
          <w:tab/>
        </w:r>
        <w:r w:rsidR="00EC0471" w:rsidRPr="00FD5665">
          <w:rPr>
            <w:webHidden/>
          </w:rPr>
          <w:fldChar w:fldCharType="begin"/>
        </w:r>
        <w:r w:rsidR="00EC0471" w:rsidRPr="00FD5665">
          <w:rPr>
            <w:webHidden/>
          </w:rPr>
          <w:instrText xml:space="preserve"> PAGEREF _Toc69903383 \h </w:instrText>
        </w:r>
        <w:r w:rsidR="00EC0471" w:rsidRPr="00FD5665">
          <w:rPr>
            <w:webHidden/>
          </w:rPr>
        </w:r>
        <w:r w:rsidR="00EC0471" w:rsidRPr="00FD5665">
          <w:rPr>
            <w:webHidden/>
          </w:rPr>
          <w:fldChar w:fldCharType="separate"/>
        </w:r>
        <w:r w:rsidR="00664C6C">
          <w:rPr>
            <w:webHidden/>
          </w:rPr>
          <w:t>- 100 -</w:t>
        </w:r>
        <w:r w:rsidR="00EC0471" w:rsidRPr="00FD5665">
          <w:rPr>
            <w:webHidden/>
          </w:rPr>
          <w:fldChar w:fldCharType="end"/>
        </w:r>
      </w:hyperlink>
    </w:p>
    <w:p w14:paraId="1F43AC4C" w14:textId="2C024271" w:rsidR="00EC0471" w:rsidRPr="00FD5665" w:rsidRDefault="00F13A24">
      <w:pPr>
        <w:pStyle w:val="TOC1"/>
        <w:rPr>
          <w:rFonts w:asciiTheme="minorHAnsi" w:eastAsiaTheme="minorEastAsia" w:hAnsiTheme="minorHAnsi" w:cstheme="minorBidi"/>
          <w:b w:val="0"/>
          <w:bCs w:val="0"/>
          <w:caps w:val="0"/>
          <w:lang w:val="en-ID" w:eastAsia="en-ID"/>
        </w:rPr>
      </w:pPr>
      <w:hyperlink w:anchor="_Toc69903384" w:history="1">
        <w:r w:rsidR="00EC0471" w:rsidRPr="00FD5665">
          <w:rPr>
            <w:rStyle w:val="Hyperlink"/>
            <w:rFonts w:ascii="Footlight MT Light" w:hAnsi="Footlight MT Light"/>
          </w:rPr>
          <w:t>I. SURAT PERJANJIAN</w:t>
        </w:r>
        <w:r w:rsidR="00EC0471" w:rsidRPr="00FD5665">
          <w:rPr>
            <w:webHidden/>
          </w:rPr>
          <w:tab/>
        </w:r>
        <w:r w:rsidR="00EC0471" w:rsidRPr="00FD5665">
          <w:rPr>
            <w:webHidden/>
          </w:rPr>
          <w:fldChar w:fldCharType="begin"/>
        </w:r>
        <w:r w:rsidR="00EC0471" w:rsidRPr="00FD5665">
          <w:rPr>
            <w:webHidden/>
          </w:rPr>
          <w:instrText xml:space="preserve"> PAGEREF _Toc69903384 \h </w:instrText>
        </w:r>
        <w:r w:rsidR="00EC0471" w:rsidRPr="00FD5665">
          <w:rPr>
            <w:webHidden/>
          </w:rPr>
        </w:r>
        <w:r w:rsidR="00EC0471" w:rsidRPr="00FD5665">
          <w:rPr>
            <w:webHidden/>
          </w:rPr>
          <w:fldChar w:fldCharType="separate"/>
        </w:r>
        <w:r w:rsidR="00664C6C">
          <w:rPr>
            <w:webHidden/>
          </w:rPr>
          <w:t>- 100 -</w:t>
        </w:r>
        <w:r w:rsidR="00EC0471" w:rsidRPr="00FD5665">
          <w:rPr>
            <w:webHidden/>
          </w:rPr>
          <w:fldChar w:fldCharType="end"/>
        </w:r>
      </w:hyperlink>
    </w:p>
    <w:p w14:paraId="0235B568" w14:textId="5353A2FD" w:rsidR="00EC0471" w:rsidRPr="00FD5665" w:rsidRDefault="00F13A24">
      <w:pPr>
        <w:pStyle w:val="TOC1"/>
        <w:rPr>
          <w:rFonts w:asciiTheme="minorHAnsi" w:eastAsiaTheme="minorEastAsia" w:hAnsiTheme="minorHAnsi" w:cstheme="minorBidi"/>
          <w:b w:val="0"/>
          <w:bCs w:val="0"/>
          <w:caps w:val="0"/>
          <w:lang w:val="en-ID" w:eastAsia="en-ID"/>
        </w:rPr>
      </w:pPr>
      <w:hyperlink w:anchor="_Toc69903385" w:history="1">
        <w:r w:rsidR="00EC0471" w:rsidRPr="00FD5665">
          <w:rPr>
            <w:rStyle w:val="Hyperlink"/>
            <w:rFonts w:ascii="Footlight MT Light" w:hAnsi="Footlight MT Light"/>
          </w:rPr>
          <w:t>II. SYARAT-SYARAT UMUM KONTRAK</w:t>
        </w:r>
        <w:r w:rsidR="00EC0471" w:rsidRPr="00FD5665">
          <w:rPr>
            <w:webHidden/>
          </w:rPr>
          <w:tab/>
        </w:r>
        <w:r w:rsidR="00EC0471" w:rsidRPr="00FD5665">
          <w:rPr>
            <w:webHidden/>
          </w:rPr>
          <w:fldChar w:fldCharType="begin"/>
        </w:r>
        <w:r w:rsidR="00EC0471" w:rsidRPr="00FD5665">
          <w:rPr>
            <w:webHidden/>
          </w:rPr>
          <w:instrText xml:space="preserve"> PAGEREF _Toc69903385 \h </w:instrText>
        </w:r>
        <w:r w:rsidR="00EC0471" w:rsidRPr="00FD5665">
          <w:rPr>
            <w:webHidden/>
          </w:rPr>
        </w:r>
        <w:r w:rsidR="00EC0471" w:rsidRPr="00FD5665">
          <w:rPr>
            <w:webHidden/>
          </w:rPr>
          <w:fldChar w:fldCharType="separate"/>
        </w:r>
        <w:r w:rsidR="00664C6C">
          <w:rPr>
            <w:webHidden/>
          </w:rPr>
          <w:t>- 108 -</w:t>
        </w:r>
        <w:r w:rsidR="00EC0471" w:rsidRPr="00FD5665">
          <w:rPr>
            <w:webHidden/>
          </w:rPr>
          <w:fldChar w:fldCharType="end"/>
        </w:r>
      </w:hyperlink>
    </w:p>
    <w:p w14:paraId="617D096E" w14:textId="0E80240C" w:rsidR="00EC0471" w:rsidRPr="00FD5665" w:rsidRDefault="00F13A24">
      <w:pPr>
        <w:pStyle w:val="TOC2"/>
        <w:rPr>
          <w:rFonts w:asciiTheme="minorHAnsi" w:eastAsiaTheme="minorEastAsia" w:hAnsiTheme="minorHAnsi" w:cstheme="minorBidi"/>
          <w:smallCaps w:val="0"/>
          <w:lang w:val="en-ID" w:eastAsia="en-ID"/>
        </w:rPr>
      </w:pPr>
      <w:hyperlink w:anchor="_Toc69903386" w:history="1">
        <w:r w:rsidR="00EC0471" w:rsidRPr="00FD5665">
          <w:rPr>
            <w:rStyle w:val="Hyperlink"/>
            <w14:scene3d>
              <w14:camera w14:prst="orthographicFront"/>
              <w14:lightRig w14:rig="threePt" w14:dir="t">
                <w14:rot w14:lat="0" w14:lon="0" w14:rev="0"/>
              </w14:lightRig>
            </w14:scene3d>
          </w:rPr>
          <w:t>A.</w:t>
        </w:r>
        <w:r w:rsidR="00EC0471" w:rsidRPr="00FD5665">
          <w:rPr>
            <w:rFonts w:asciiTheme="minorHAnsi" w:eastAsiaTheme="minorEastAsia" w:hAnsiTheme="minorHAnsi" w:cstheme="minorBidi"/>
            <w:smallCaps w:val="0"/>
            <w:lang w:val="en-ID" w:eastAsia="en-ID"/>
          </w:rPr>
          <w:tab/>
        </w:r>
        <w:r w:rsidR="00EC0471" w:rsidRPr="00FD5665">
          <w:rPr>
            <w:rStyle w:val="Hyperlink"/>
          </w:rPr>
          <w:t>KETENTUAN UMUM</w:t>
        </w:r>
        <w:r w:rsidR="00EC0471" w:rsidRPr="00FD5665">
          <w:rPr>
            <w:webHidden/>
          </w:rPr>
          <w:tab/>
        </w:r>
        <w:r w:rsidR="00EC0471" w:rsidRPr="00FD5665">
          <w:rPr>
            <w:webHidden/>
          </w:rPr>
          <w:fldChar w:fldCharType="begin"/>
        </w:r>
        <w:r w:rsidR="00EC0471" w:rsidRPr="00FD5665">
          <w:rPr>
            <w:webHidden/>
          </w:rPr>
          <w:instrText xml:space="preserve"> PAGEREF _Toc69903386 \h </w:instrText>
        </w:r>
        <w:r w:rsidR="00EC0471" w:rsidRPr="00FD5665">
          <w:rPr>
            <w:webHidden/>
          </w:rPr>
        </w:r>
        <w:r w:rsidR="00EC0471" w:rsidRPr="00FD5665">
          <w:rPr>
            <w:webHidden/>
          </w:rPr>
          <w:fldChar w:fldCharType="separate"/>
        </w:r>
        <w:r w:rsidR="00664C6C">
          <w:rPr>
            <w:webHidden/>
          </w:rPr>
          <w:t>- 108 -</w:t>
        </w:r>
        <w:r w:rsidR="00EC0471" w:rsidRPr="00FD5665">
          <w:rPr>
            <w:webHidden/>
          </w:rPr>
          <w:fldChar w:fldCharType="end"/>
        </w:r>
      </w:hyperlink>
    </w:p>
    <w:p w14:paraId="14DFB914" w14:textId="6F758AAC" w:rsidR="00EC0471" w:rsidRPr="00FD5665" w:rsidRDefault="00F13A24">
      <w:pPr>
        <w:pStyle w:val="TOC3"/>
        <w:rPr>
          <w:rFonts w:asciiTheme="minorHAnsi" w:eastAsiaTheme="minorEastAsia" w:hAnsiTheme="minorHAnsi" w:cstheme="minorBidi"/>
          <w:i w:val="0"/>
          <w:iCs w:val="0"/>
          <w:sz w:val="22"/>
          <w:szCs w:val="22"/>
          <w:lang w:val="en-ID" w:eastAsia="en-ID"/>
        </w:rPr>
      </w:pPr>
      <w:hyperlink w:anchor="_Toc69903387" w:history="1">
        <w:r w:rsidR="00EC0471" w:rsidRPr="00FD5665">
          <w:rPr>
            <w:rStyle w:val="Hyperlink"/>
            <w:bCs/>
            <w:i w:val="0"/>
            <w:iCs w:val="0"/>
          </w:rPr>
          <w:t>1.</w:t>
        </w:r>
        <w:r w:rsidR="00EC0471" w:rsidRPr="00FD5665">
          <w:rPr>
            <w:rFonts w:asciiTheme="minorHAnsi" w:eastAsiaTheme="minorEastAsia" w:hAnsiTheme="minorHAnsi" w:cstheme="minorBidi"/>
            <w:i w:val="0"/>
            <w:iCs w:val="0"/>
            <w:sz w:val="22"/>
            <w:szCs w:val="22"/>
            <w:lang w:val="en-ID" w:eastAsia="en-ID"/>
          </w:rPr>
          <w:tab/>
        </w:r>
        <w:r w:rsidR="00EC0471" w:rsidRPr="00FD5665">
          <w:rPr>
            <w:rStyle w:val="Hyperlink"/>
            <w:i w:val="0"/>
            <w:iCs w:val="0"/>
          </w:rPr>
          <w:t>Definisi</w:t>
        </w:r>
        <w:r w:rsidR="00EC0471" w:rsidRPr="00FD5665">
          <w:rPr>
            <w:i w:val="0"/>
            <w:iCs w:val="0"/>
            <w:webHidden/>
          </w:rPr>
          <w:tab/>
        </w:r>
        <w:r w:rsidR="00EC0471" w:rsidRPr="00FD5665">
          <w:rPr>
            <w:i w:val="0"/>
            <w:iCs w:val="0"/>
            <w:webHidden/>
          </w:rPr>
          <w:fldChar w:fldCharType="begin"/>
        </w:r>
        <w:r w:rsidR="00EC0471" w:rsidRPr="00FD5665">
          <w:rPr>
            <w:i w:val="0"/>
            <w:iCs w:val="0"/>
            <w:webHidden/>
          </w:rPr>
          <w:instrText xml:space="preserve"> PAGEREF _Toc69903387 \h </w:instrText>
        </w:r>
        <w:r w:rsidR="00EC0471" w:rsidRPr="00FD5665">
          <w:rPr>
            <w:i w:val="0"/>
            <w:iCs w:val="0"/>
            <w:webHidden/>
          </w:rPr>
        </w:r>
        <w:r w:rsidR="00EC0471" w:rsidRPr="00FD5665">
          <w:rPr>
            <w:i w:val="0"/>
            <w:iCs w:val="0"/>
            <w:webHidden/>
          </w:rPr>
          <w:fldChar w:fldCharType="separate"/>
        </w:r>
        <w:r w:rsidR="00664C6C">
          <w:rPr>
            <w:i w:val="0"/>
            <w:iCs w:val="0"/>
            <w:webHidden/>
          </w:rPr>
          <w:t>- 108 -</w:t>
        </w:r>
        <w:r w:rsidR="00EC0471" w:rsidRPr="00FD5665">
          <w:rPr>
            <w:i w:val="0"/>
            <w:iCs w:val="0"/>
            <w:webHidden/>
          </w:rPr>
          <w:fldChar w:fldCharType="end"/>
        </w:r>
      </w:hyperlink>
    </w:p>
    <w:p w14:paraId="65CBDEE6" w14:textId="7537AE72" w:rsidR="00EC0471" w:rsidRPr="00FD5665" w:rsidRDefault="00F13A24">
      <w:pPr>
        <w:pStyle w:val="TOC2"/>
        <w:rPr>
          <w:rFonts w:asciiTheme="minorHAnsi" w:eastAsiaTheme="minorEastAsia" w:hAnsiTheme="minorHAnsi" w:cstheme="minorBidi"/>
          <w:smallCaps w:val="0"/>
          <w:lang w:val="en-ID" w:eastAsia="en-ID"/>
        </w:rPr>
      </w:pPr>
      <w:hyperlink w:anchor="_Toc69903388" w:history="1">
        <w:r w:rsidR="00EC0471" w:rsidRPr="00FD5665">
          <w:rPr>
            <w:rStyle w:val="Hyperlink"/>
            <w14:scene3d>
              <w14:camera w14:prst="orthographicFront"/>
              <w14:lightRig w14:rig="threePt" w14:dir="t">
                <w14:rot w14:lat="0" w14:lon="0" w14:rev="0"/>
              </w14:lightRig>
            </w14:scene3d>
          </w:rPr>
          <w:t>B.</w:t>
        </w:r>
        <w:r w:rsidR="00EC0471" w:rsidRPr="00FD5665">
          <w:rPr>
            <w:rFonts w:asciiTheme="minorHAnsi" w:eastAsiaTheme="minorEastAsia" w:hAnsiTheme="minorHAnsi" w:cstheme="minorBidi"/>
            <w:smallCaps w:val="0"/>
            <w:lang w:val="en-ID" w:eastAsia="en-ID"/>
          </w:rPr>
          <w:tab/>
        </w:r>
        <w:r w:rsidR="00EC0471" w:rsidRPr="00FD5665">
          <w:rPr>
            <w:rStyle w:val="Hyperlink"/>
          </w:rPr>
          <w:t>PELAKSANAAN, PENYELESAIAN, ADENDUM DAN PEMUTUSAN KONTRAK</w:t>
        </w:r>
        <w:r w:rsidR="00EC0471" w:rsidRPr="00FD5665">
          <w:rPr>
            <w:webHidden/>
          </w:rPr>
          <w:tab/>
        </w:r>
        <w:r w:rsidR="00EC0471" w:rsidRPr="00FD5665">
          <w:rPr>
            <w:webHidden/>
          </w:rPr>
          <w:fldChar w:fldCharType="begin"/>
        </w:r>
        <w:r w:rsidR="00EC0471" w:rsidRPr="00FD5665">
          <w:rPr>
            <w:webHidden/>
          </w:rPr>
          <w:instrText xml:space="preserve"> PAGEREF _Toc69903388 \h </w:instrText>
        </w:r>
        <w:r w:rsidR="00EC0471" w:rsidRPr="00FD5665">
          <w:rPr>
            <w:webHidden/>
          </w:rPr>
        </w:r>
        <w:r w:rsidR="00EC0471" w:rsidRPr="00FD5665">
          <w:rPr>
            <w:webHidden/>
          </w:rPr>
          <w:fldChar w:fldCharType="separate"/>
        </w:r>
        <w:r w:rsidR="00664C6C">
          <w:rPr>
            <w:webHidden/>
          </w:rPr>
          <w:t>- 116 -</w:t>
        </w:r>
        <w:r w:rsidR="00EC0471" w:rsidRPr="00FD5665">
          <w:rPr>
            <w:webHidden/>
          </w:rPr>
          <w:fldChar w:fldCharType="end"/>
        </w:r>
      </w:hyperlink>
    </w:p>
    <w:p w14:paraId="593304F4" w14:textId="625ADE59" w:rsidR="00EC0471" w:rsidRPr="00FD5665" w:rsidRDefault="00F13A24">
      <w:pPr>
        <w:pStyle w:val="TOC3"/>
        <w:rPr>
          <w:rFonts w:asciiTheme="minorHAnsi" w:eastAsiaTheme="minorEastAsia" w:hAnsiTheme="minorHAnsi" w:cstheme="minorBidi"/>
          <w:i w:val="0"/>
          <w:iCs w:val="0"/>
          <w:sz w:val="22"/>
          <w:szCs w:val="22"/>
          <w:lang w:val="en-ID" w:eastAsia="en-ID"/>
        </w:rPr>
      </w:pPr>
      <w:hyperlink w:anchor="_Toc69903389" w:history="1">
        <w:r w:rsidR="00EC0471" w:rsidRPr="00FD5665">
          <w:rPr>
            <w:rStyle w:val="Hyperlink"/>
            <w:i w:val="0"/>
            <w:iCs w:val="0"/>
          </w:rPr>
          <w:t>B.1</w:t>
        </w:r>
        <w:r w:rsidR="00EC0471" w:rsidRPr="00FD5665">
          <w:rPr>
            <w:rFonts w:asciiTheme="minorHAnsi" w:eastAsiaTheme="minorEastAsia" w:hAnsiTheme="minorHAnsi" w:cstheme="minorBidi"/>
            <w:i w:val="0"/>
            <w:iCs w:val="0"/>
            <w:sz w:val="22"/>
            <w:szCs w:val="22"/>
            <w:lang w:val="en-ID" w:eastAsia="en-ID"/>
          </w:rPr>
          <w:tab/>
        </w:r>
        <w:r w:rsidR="00EC0471" w:rsidRPr="00FD5665">
          <w:rPr>
            <w:rStyle w:val="Hyperlink"/>
            <w:i w:val="0"/>
            <w:iCs w:val="0"/>
          </w:rPr>
          <w:t>Pelaksanaan Pekerjaan</w:t>
        </w:r>
        <w:r w:rsidR="00EC0471" w:rsidRPr="00FD5665">
          <w:rPr>
            <w:i w:val="0"/>
            <w:iCs w:val="0"/>
            <w:webHidden/>
          </w:rPr>
          <w:tab/>
        </w:r>
        <w:r w:rsidR="00EC0471" w:rsidRPr="00FD5665">
          <w:rPr>
            <w:i w:val="0"/>
            <w:iCs w:val="0"/>
            <w:webHidden/>
          </w:rPr>
          <w:fldChar w:fldCharType="begin"/>
        </w:r>
        <w:r w:rsidR="00EC0471" w:rsidRPr="00FD5665">
          <w:rPr>
            <w:i w:val="0"/>
            <w:iCs w:val="0"/>
            <w:webHidden/>
          </w:rPr>
          <w:instrText xml:space="preserve"> PAGEREF _Toc69903389 \h </w:instrText>
        </w:r>
        <w:r w:rsidR="00EC0471" w:rsidRPr="00FD5665">
          <w:rPr>
            <w:i w:val="0"/>
            <w:iCs w:val="0"/>
            <w:webHidden/>
          </w:rPr>
        </w:r>
        <w:r w:rsidR="00EC0471" w:rsidRPr="00FD5665">
          <w:rPr>
            <w:i w:val="0"/>
            <w:iCs w:val="0"/>
            <w:webHidden/>
          </w:rPr>
          <w:fldChar w:fldCharType="separate"/>
        </w:r>
        <w:r w:rsidR="00664C6C">
          <w:rPr>
            <w:i w:val="0"/>
            <w:iCs w:val="0"/>
            <w:webHidden/>
          </w:rPr>
          <w:t>- 116 -</w:t>
        </w:r>
        <w:r w:rsidR="00EC0471" w:rsidRPr="00FD5665">
          <w:rPr>
            <w:i w:val="0"/>
            <w:iCs w:val="0"/>
            <w:webHidden/>
          </w:rPr>
          <w:fldChar w:fldCharType="end"/>
        </w:r>
      </w:hyperlink>
    </w:p>
    <w:p w14:paraId="1551F7F5" w14:textId="4A9B8923" w:rsidR="00EC0471" w:rsidRPr="00FD5665" w:rsidRDefault="00F13A24">
      <w:pPr>
        <w:pStyle w:val="TOC3"/>
        <w:rPr>
          <w:rFonts w:asciiTheme="minorHAnsi" w:eastAsiaTheme="minorEastAsia" w:hAnsiTheme="minorHAnsi" w:cstheme="minorBidi"/>
          <w:i w:val="0"/>
          <w:iCs w:val="0"/>
          <w:sz w:val="22"/>
          <w:szCs w:val="22"/>
          <w:lang w:val="en-ID" w:eastAsia="en-ID"/>
        </w:rPr>
      </w:pPr>
      <w:hyperlink w:anchor="_Toc69903390" w:history="1">
        <w:r w:rsidR="00EC0471" w:rsidRPr="00FD5665">
          <w:rPr>
            <w:rStyle w:val="Hyperlink"/>
            <w:i w:val="0"/>
            <w:iCs w:val="0"/>
          </w:rPr>
          <w:t>B.2</w:t>
        </w:r>
        <w:r w:rsidR="00EC0471" w:rsidRPr="00FD5665">
          <w:rPr>
            <w:rFonts w:asciiTheme="minorHAnsi" w:eastAsiaTheme="minorEastAsia" w:hAnsiTheme="minorHAnsi" w:cstheme="minorBidi"/>
            <w:i w:val="0"/>
            <w:iCs w:val="0"/>
            <w:sz w:val="22"/>
            <w:szCs w:val="22"/>
            <w:lang w:val="en-ID" w:eastAsia="en-ID"/>
          </w:rPr>
          <w:tab/>
        </w:r>
        <w:r w:rsidR="00EC0471" w:rsidRPr="00FD5665">
          <w:rPr>
            <w:rStyle w:val="Hyperlink"/>
            <w:i w:val="0"/>
            <w:iCs w:val="0"/>
          </w:rPr>
          <w:t>Pengendalian Waktu</w:t>
        </w:r>
        <w:r w:rsidR="00EC0471" w:rsidRPr="00FD5665">
          <w:rPr>
            <w:i w:val="0"/>
            <w:iCs w:val="0"/>
            <w:webHidden/>
          </w:rPr>
          <w:tab/>
        </w:r>
        <w:r w:rsidR="00EC0471" w:rsidRPr="00FD5665">
          <w:rPr>
            <w:i w:val="0"/>
            <w:iCs w:val="0"/>
            <w:webHidden/>
          </w:rPr>
          <w:fldChar w:fldCharType="begin"/>
        </w:r>
        <w:r w:rsidR="00EC0471" w:rsidRPr="00FD5665">
          <w:rPr>
            <w:i w:val="0"/>
            <w:iCs w:val="0"/>
            <w:webHidden/>
          </w:rPr>
          <w:instrText xml:space="preserve"> PAGEREF _Toc69903390 \h </w:instrText>
        </w:r>
        <w:r w:rsidR="00EC0471" w:rsidRPr="00FD5665">
          <w:rPr>
            <w:i w:val="0"/>
            <w:iCs w:val="0"/>
            <w:webHidden/>
          </w:rPr>
        </w:r>
        <w:r w:rsidR="00EC0471" w:rsidRPr="00FD5665">
          <w:rPr>
            <w:i w:val="0"/>
            <w:iCs w:val="0"/>
            <w:webHidden/>
          </w:rPr>
          <w:fldChar w:fldCharType="separate"/>
        </w:r>
        <w:r w:rsidR="00664C6C">
          <w:rPr>
            <w:i w:val="0"/>
            <w:iCs w:val="0"/>
            <w:webHidden/>
          </w:rPr>
          <w:t>- 120 -</w:t>
        </w:r>
        <w:r w:rsidR="00EC0471" w:rsidRPr="00FD5665">
          <w:rPr>
            <w:i w:val="0"/>
            <w:iCs w:val="0"/>
            <w:webHidden/>
          </w:rPr>
          <w:fldChar w:fldCharType="end"/>
        </w:r>
      </w:hyperlink>
    </w:p>
    <w:p w14:paraId="04A23A63" w14:textId="3D71BA50" w:rsidR="00EC0471" w:rsidRPr="00FD5665" w:rsidRDefault="00F13A24">
      <w:pPr>
        <w:pStyle w:val="TOC3"/>
        <w:rPr>
          <w:rFonts w:asciiTheme="minorHAnsi" w:eastAsiaTheme="minorEastAsia" w:hAnsiTheme="minorHAnsi" w:cstheme="minorBidi"/>
          <w:i w:val="0"/>
          <w:iCs w:val="0"/>
          <w:sz w:val="22"/>
          <w:szCs w:val="22"/>
          <w:lang w:val="en-ID" w:eastAsia="en-ID"/>
        </w:rPr>
      </w:pPr>
      <w:hyperlink w:anchor="_Toc69903391" w:history="1">
        <w:r w:rsidR="00EC0471" w:rsidRPr="00FD5665">
          <w:rPr>
            <w:rStyle w:val="Hyperlink"/>
            <w:i w:val="0"/>
            <w:iCs w:val="0"/>
          </w:rPr>
          <w:t>B.3  Penyelesaian Kontrak</w:t>
        </w:r>
        <w:r w:rsidR="00EC0471" w:rsidRPr="00FD5665">
          <w:rPr>
            <w:i w:val="0"/>
            <w:iCs w:val="0"/>
            <w:webHidden/>
          </w:rPr>
          <w:tab/>
        </w:r>
        <w:r w:rsidR="00EC0471" w:rsidRPr="00FD5665">
          <w:rPr>
            <w:i w:val="0"/>
            <w:iCs w:val="0"/>
            <w:webHidden/>
          </w:rPr>
          <w:fldChar w:fldCharType="begin"/>
        </w:r>
        <w:r w:rsidR="00EC0471" w:rsidRPr="00FD5665">
          <w:rPr>
            <w:i w:val="0"/>
            <w:iCs w:val="0"/>
            <w:webHidden/>
          </w:rPr>
          <w:instrText xml:space="preserve"> PAGEREF _Toc69903391 \h </w:instrText>
        </w:r>
        <w:r w:rsidR="00EC0471" w:rsidRPr="00FD5665">
          <w:rPr>
            <w:i w:val="0"/>
            <w:iCs w:val="0"/>
            <w:webHidden/>
          </w:rPr>
        </w:r>
        <w:r w:rsidR="00EC0471" w:rsidRPr="00FD5665">
          <w:rPr>
            <w:i w:val="0"/>
            <w:iCs w:val="0"/>
            <w:webHidden/>
          </w:rPr>
          <w:fldChar w:fldCharType="separate"/>
        </w:r>
        <w:r w:rsidR="00664C6C">
          <w:rPr>
            <w:i w:val="0"/>
            <w:iCs w:val="0"/>
            <w:webHidden/>
          </w:rPr>
          <w:t>- 124 -</w:t>
        </w:r>
        <w:r w:rsidR="00EC0471" w:rsidRPr="00FD5665">
          <w:rPr>
            <w:i w:val="0"/>
            <w:iCs w:val="0"/>
            <w:webHidden/>
          </w:rPr>
          <w:fldChar w:fldCharType="end"/>
        </w:r>
      </w:hyperlink>
    </w:p>
    <w:p w14:paraId="5EA6AD46" w14:textId="1D6839A9" w:rsidR="00EC0471" w:rsidRPr="00FD5665" w:rsidRDefault="00F13A24">
      <w:pPr>
        <w:pStyle w:val="TOC3"/>
        <w:rPr>
          <w:rFonts w:asciiTheme="minorHAnsi" w:eastAsiaTheme="minorEastAsia" w:hAnsiTheme="minorHAnsi" w:cstheme="minorBidi"/>
          <w:i w:val="0"/>
          <w:iCs w:val="0"/>
          <w:sz w:val="22"/>
          <w:szCs w:val="22"/>
          <w:lang w:val="en-ID" w:eastAsia="en-ID"/>
        </w:rPr>
      </w:pPr>
      <w:hyperlink w:anchor="_Toc69903392" w:history="1">
        <w:r w:rsidR="00EC0471" w:rsidRPr="00FD5665">
          <w:rPr>
            <w:rStyle w:val="Hyperlink"/>
            <w:i w:val="0"/>
            <w:iCs w:val="0"/>
          </w:rPr>
          <w:t>B.4  Adendum</w:t>
        </w:r>
        <w:r w:rsidR="00EC0471" w:rsidRPr="00FD5665">
          <w:rPr>
            <w:i w:val="0"/>
            <w:iCs w:val="0"/>
            <w:webHidden/>
          </w:rPr>
          <w:tab/>
        </w:r>
        <w:r w:rsidR="00EC0471" w:rsidRPr="00FD5665">
          <w:rPr>
            <w:i w:val="0"/>
            <w:iCs w:val="0"/>
            <w:webHidden/>
          </w:rPr>
          <w:fldChar w:fldCharType="begin"/>
        </w:r>
        <w:r w:rsidR="00EC0471" w:rsidRPr="00FD5665">
          <w:rPr>
            <w:i w:val="0"/>
            <w:iCs w:val="0"/>
            <w:webHidden/>
          </w:rPr>
          <w:instrText xml:space="preserve"> PAGEREF _Toc69903392 \h </w:instrText>
        </w:r>
        <w:r w:rsidR="00EC0471" w:rsidRPr="00FD5665">
          <w:rPr>
            <w:i w:val="0"/>
            <w:iCs w:val="0"/>
            <w:webHidden/>
          </w:rPr>
        </w:r>
        <w:r w:rsidR="00EC0471" w:rsidRPr="00FD5665">
          <w:rPr>
            <w:i w:val="0"/>
            <w:iCs w:val="0"/>
            <w:webHidden/>
          </w:rPr>
          <w:fldChar w:fldCharType="separate"/>
        </w:r>
        <w:r w:rsidR="00664C6C">
          <w:rPr>
            <w:i w:val="0"/>
            <w:iCs w:val="0"/>
            <w:webHidden/>
          </w:rPr>
          <w:t>- 126 -</w:t>
        </w:r>
        <w:r w:rsidR="00EC0471" w:rsidRPr="00FD5665">
          <w:rPr>
            <w:i w:val="0"/>
            <w:iCs w:val="0"/>
            <w:webHidden/>
          </w:rPr>
          <w:fldChar w:fldCharType="end"/>
        </w:r>
      </w:hyperlink>
    </w:p>
    <w:p w14:paraId="3B5230F2" w14:textId="30DCBCDE" w:rsidR="00EC0471" w:rsidRPr="00FD5665" w:rsidRDefault="00F13A24">
      <w:pPr>
        <w:pStyle w:val="TOC3"/>
        <w:rPr>
          <w:rFonts w:asciiTheme="minorHAnsi" w:eastAsiaTheme="minorEastAsia" w:hAnsiTheme="minorHAnsi" w:cstheme="minorBidi"/>
          <w:i w:val="0"/>
          <w:iCs w:val="0"/>
          <w:sz w:val="22"/>
          <w:szCs w:val="22"/>
          <w:lang w:val="en-ID" w:eastAsia="en-ID"/>
        </w:rPr>
      </w:pPr>
      <w:hyperlink w:anchor="_Toc69903393" w:history="1">
        <w:r w:rsidR="00EC0471" w:rsidRPr="00FD5665">
          <w:rPr>
            <w:rStyle w:val="Hyperlink"/>
            <w:i w:val="0"/>
            <w:iCs w:val="0"/>
          </w:rPr>
          <w:t>B.5  Keadaan Kahar</w:t>
        </w:r>
        <w:r w:rsidR="00EC0471" w:rsidRPr="00FD5665">
          <w:rPr>
            <w:i w:val="0"/>
            <w:iCs w:val="0"/>
            <w:webHidden/>
          </w:rPr>
          <w:tab/>
        </w:r>
        <w:r w:rsidR="00EC0471" w:rsidRPr="00FD5665">
          <w:rPr>
            <w:i w:val="0"/>
            <w:iCs w:val="0"/>
            <w:webHidden/>
          </w:rPr>
          <w:fldChar w:fldCharType="begin"/>
        </w:r>
        <w:r w:rsidR="00EC0471" w:rsidRPr="00FD5665">
          <w:rPr>
            <w:i w:val="0"/>
            <w:iCs w:val="0"/>
            <w:webHidden/>
          </w:rPr>
          <w:instrText xml:space="preserve"> PAGEREF _Toc69903393 \h </w:instrText>
        </w:r>
        <w:r w:rsidR="00EC0471" w:rsidRPr="00FD5665">
          <w:rPr>
            <w:i w:val="0"/>
            <w:iCs w:val="0"/>
            <w:webHidden/>
          </w:rPr>
        </w:r>
        <w:r w:rsidR="00EC0471" w:rsidRPr="00FD5665">
          <w:rPr>
            <w:i w:val="0"/>
            <w:iCs w:val="0"/>
            <w:webHidden/>
          </w:rPr>
          <w:fldChar w:fldCharType="separate"/>
        </w:r>
        <w:r w:rsidR="00664C6C">
          <w:rPr>
            <w:i w:val="0"/>
            <w:iCs w:val="0"/>
            <w:webHidden/>
          </w:rPr>
          <w:t>- 131 -</w:t>
        </w:r>
        <w:r w:rsidR="00EC0471" w:rsidRPr="00FD5665">
          <w:rPr>
            <w:i w:val="0"/>
            <w:iCs w:val="0"/>
            <w:webHidden/>
          </w:rPr>
          <w:fldChar w:fldCharType="end"/>
        </w:r>
      </w:hyperlink>
    </w:p>
    <w:p w14:paraId="5B2C7793" w14:textId="6C05885B" w:rsidR="00EC0471" w:rsidRPr="00FD5665" w:rsidRDefault="00F13A24">
      <w:pPr>
        <w:pStyle w:val="TOC3"/>
        <w:rPr>
          <w:rFonts w:asciiTheme="minorHAnsi" w:eastAsiaTheme="minorEastAsia" w:hAnsiTheme="minorHAnsi" w:cstheme="minorBidi"/>
          <w:i w:val="0"/>
          <w:iCs w:val="0"/>
          <w:sz w:val="22"/>
          <w:szCs w:val="22"/>
          <w:lang w:val="en-ID" w:eastAsia="en-ID"/>
        </w:rPr>
      </w:pPr>
      <w:hyperlink w:anchor="_Toc69903394" w:history="1">
        <w:r w:rsidR="00EC0471" w:rsidRPr="00FD5665">
          <w:rPr>
            <w:rStyle w:val="Hyperlink"/>
            <w:i w:val="0"/>
            <w:iCs w:val="0"/>
          </w:rPr>
          <w:t>B.6  Penghentian, Pemutusan, dan Berakhirnya Kontrak</w:t>
        </w:r>
        <w:r w:rsidR="00EC0471" w:rsidRPr="00FD5665">
          <w:rPr>
            <w:i w:val="0"/>
            <w:iCs w:val="0"/>
            <w:webHidden/>
          </w:rPr>
          <w:tab/>
        </w:r>
        <w:r w:rsidR="00EC0471" w:rsidRPr="00FD5665">
          <w:rPr>
            <w:i w:val="0"/>
            <w:iCs w:val="0"/>
            <w:webHidden/>
          </w:rPr>
          <w:fldChar w:fldCharType="begin"/>
        </w:r>
        <w:r w:rsidR="00EC0471" w:rsidRPr="00FD5665">
          <w:rPr>
            <w:i w:val="0"/>
            <w:iCs w:val="0"/>
            <w:webHidden/>
          </w:rPr>
          <w:instrText xml:space="preserve"> PAGEREF _Toc69903394 \h </w:instrText>
        </w:r>
        <w:r w:rsidR="00EC0471" w:rsidRPr="00FD5665">
          <w:rPr>
            <w:i w:val="0"/>
            <w:iCs w:val="0"/>
            <w:webHidden/>
          </w:rPr>
        </w:r>
        <w:r w:rsidR="00EC0471" w:rsidRPr="00FD5665">
          <w:rPr>
            <w:i w:val="0"/>
            <w:iCs w:val="0"/>
            <w:webHidden/>
          </w:rPr>
          <w:fldChar w:fldCharType="separate"/>
        </w:r>
        <w:r w:rsidR="00664C6C">
          <w:rPr>
            <w:i w:val="0"/>
            <w:iCs w:val="0"/>
            <w:webHidden/>
          </w:rPr>
          <w:t>- 133 -</w:t>
        </w:r>
        <w:r w:rsidR="00EC0471" w:rsidRPr="00FD5665">
          <w:rPr>
            <w:i w:val="0"/>
            <w:iCs w:val="0"/>
            <w:webHidden/>
          </w:rPr>
          <w:fldChar w:fldCharType="end"/>
        </w:r>
      </w:hyperlink>
    </w:p>
    <w:p w14:paraId="53F41D11" w14:textId="424642A9" w:rsidR="00EC0471" w:rsidRPr="00FD5665" w:rsidRDefault="00F13A24">
      <w:pPr>
        <w:pStyle w:val="TOC2"/>
        <w:rPr>
          <w:rFonts w:asciiTheme="minorHAnsi" w:eastAsiaTheme="minorEastAsia" w:hAnsiTheme="minorHAnsi" w:cstheme="minorBidi"/>
          <w:smallCaps w:val="0"/>
          <w:lang w:val="en-ID" w:eastAsia="en-ID"/>
        </w:rPr>
      </w:pPr>
      <w:hyperlink w:anchor="_Toc69903395" w:history="1">
        <w:r w:rsidR="00EC0471" w:rsidRPr="00FD5665">
          <w:rPr>
            <w:rStyle w:val="Hyperlink"/>
            <w14:scene3d>
              <w14:camera w14:prst="orthographicFront"/>
              <w14:lightRig w14:rig="threePt" w14:dir="t">
                <w14:rot w14:lat="0" w14:lon="0" w14:rev="0"/>
              </w14:lightRig>
            </w14:scene3d>
          </w:rPr>
          <w:t>C.</w:t>
        </w:r>
        <w:r w:rsidR="00EC0471" w:rsidRPr="00FD5665">
          <w:rPr>
            <w:rFonts w:asciiTheme="minorHAnsi" w:eastAsiaTheme="minorEastAsia" w:hAnsiTheme="minorHAnsi" w:cstheme="minorBidi"/>
            <w:smallCaps w:val="0"/>
            <w:lang w:val="en-ID" w:eastAsia="en-ID"/>
          </w:rPr>
          <w:tab/>
        </w:r>
        <w:r w:rsidR="00EC0471" w:rsidRPr="00FD5665">
          <w:rPr>
            <w:rStyle w:val="Hyperlink"/>
          </w:rPr>
          <w:t>HAK DAN KEWAJIBAN PENYEDIA</w:t>
        </w:r>
        <w:r w:rsidR="00EC0471" w:rsidRPr="00FD5665">
          <w:rPr>
            <w:webHidden/>
          </w:rPr>
          <w:tab/>
        </w:r>
        <w:r w:rsidR="00EC0471" w:rsidRPr="00FD5665">
          <w:rPr>
            <w:webHidden/>
          </w:rPr>
          <w:fldChar w:fldCharType="begin"/>
        </w:r>
        <w:r w:rsidR="00EC0471" w:rsidRPr="00FD5665">
          <w:rPr>
            <w:webHidden/>
          </w:rPr>
          <w:instrText xml:space="preserve"> PAGEREF _Toc69903395 \h </w:instrText>
        </w:r>
        <w:r w:rsidR="00EC0471" w:rsidRPr="00FD5665">
          <w:rPr>
            <w:webHidden/>
          </w:rPr>
        </w:r>
        <w:r w:rsidR="00EC0471" w:rsidRPr="00FD5665">
          <w:rPr>
            <w:webHidden/>
          </w:rPr>
          <w:fldChar w:fldCharType="separate"/>
        </w:r>
        <w:r w:rsidR="00664C6C">
          <w:rPr>
            <w:webHidden/>
          </w:rPr>
          <w:t>- 136 -</w:t>
        </w:r>
        <w:r w:rsidR="00EC0471" w:rsidRPr="00FD5665">
          <w:rPr>
            <w:webHidden/>
          </w:rPr>
          <w:fldChar w:fldCharType="end"/>
        </w:r>
      </w:hyperlink>
    </w:p>
    <w:p w14:paraId="570BE6C6" w14:textId="48C257C1" w:rsidR="00EC0471" w:rsidRPr="00FD5665" w:rsidRDefault="00F13A24">
      <w:pPr>
        <w:pStyle w:val="TOC2"/>
        <w:rPr>
          <w:rFonts w:asciiTheme="minorHAnsi" w:eastAsiaTheme="minorEastAsia" w:hAnsiTheme="minorHAnsi" w:cstheme="minorBidi"/>
          <w:smallCaps w:val="0"/>
          <w:lang w:val="en-ID" w:eastAsia="en-ID"/>
        </w:rPr>
      </w:pPr>
      <w:hyperlink w:anchor="_Toc69903396" w:history="1">
        <w:r w:rsidR="00EC0471" w:rsidRPr="00FD5665">
          <w:rPr>
            <w:rStyle w:val="Hyperlink"/>
            <w14:scene3d>
              <w14:camera w14:prst="orthographicFront"/>
              <w14:lightRig w14:rig="threePt" w14:dir="t">
                <w14:rot w14:lat="0" w14:lon="0" w14:rev="0"/>
              </w14:lightRig>
            </w14:scene3d>
          </w:rPr>
          <w:t>D.</w:t>
        </w:r>
        <w:r w:rsidR="00EC0471" w:rsidRPr="00FD5665">
          <w:rPr>
            <w:rFonts w:asciiTheme="minorHAnsi" w:eastAsiaTheme="minorEastAsia" w:hAnsiTheme="minorHAnsi" w:cstheme="minorBidi"/>
            <w:smallCaps w:val="0"/>
            <w:lang w:val="en-ID" w:eastAsia="en-ID"/>
          </w:rPr>
          <w:tab/>
        </w:r>
        <w:r w:rsidR="00EC0471" w:rsidRPr="00FD5665">
          <w:rPr>
            <w:rStyle w:val="Hyperlink"/>
          </w:rPr>
          <w:t>HAK DAN KEWAJIBAN PEJABAT PENANDATANGAN KONTRAK</w:t>
        </w:r>
        <w:r w:rsidR="00EC0471" w:rsidRPr="00FD5665">
          <w:rPr>
            <w:webHidden/>
          </w:rPr>
          <w:tab/>
        </w:r>
        <w:r w:rsidR="00EC0471" w:rsidRPr="00FD5665">
          <w:rPr>
            <w:webHidden/>
          </w:rPr>
          <w:fldChar w:fldCharType="begin"/>
        </w:r>
        <w:r w:rsidR="00EC0471" w:rsidRPr="00FD5665">
          <w:rPr>
            <w:webHidden/>
          </w:rPr>
          <w:instrText xml:space="preserve"> PAGEREF _Toc69903396 \h </w:instrText>
        </w:r>
        <w:r w:rsidR="00EC0471" w:rsidRPr="00FD5665">
          <w:rPr>
            <w:webHidden/>
          </w:rPr>
        </w:r>
        <w:r w:rsidR="00EC0471" w:rsidRPr="00FD5665">
          <w:rPr>
            <w:webHidden/>
          </w:rPr>
          <w:fldChar w:fldCharType="separate"/>
        </w:r>
        <w:r w:rsidR="00664C6C">
          <w:rPr>
            <w:webHidden/>
          </w:rPr>
          <w:t>- 143 -</w:t>
        </w:r>
        <w:r w:rsidR="00EC0471" w:rsidRPr="00FD5665">
          <w:rPr>
            <w:webHidden/>
          </w:rPr>
          <w:fldChar w:fldCharType="end"/>
        </w:r>
      </w:hyperlink>
    </w:p>
    <w:p w14:paraId="7EA10C59" w14:textId="2EE37408" w:rsidR="00EC0471" w:rsidRPr="00FD5665" w:rsidRDefault="00F13A24">
      <w:pPr>
        <w:pStyle w:val="TOC2"/>
        <w:rPr>
          <w:rFonts w:asciiTheme="minorHAnsi" w:eastAsiaTheme="minorEastAsia" w:hAnsiTheme="minorHAnsi" w:cstheme="minorBidi"/>
          <w:smallCaps w:val="0"/>
          <w:lang w:val="en-ID" w:eastAsia="en-ID"/>
        </w:rPr>
      </w:pPr>
      <w:hyperlink w:anchor="_Toc69903397" w:history="1">
        <w:r w:rsidR="00EC0471" w:rsidRPr="00FD5665">
          <w:rPr>
            <w:rStyle w:val="Hyperlink"/>
            <w14:scene3d>
              <w14:camera w14:prst="orthographicFront"/>
              <w14:lightRig w14:rig="threePt" w14:dir="t">
                <w14:rot w14:lat="0" w14:lon="0" w14:rev="0"/>
              </w14:lightRig>
            </w14:scene3d>
          </w:rPr>
          <w:t>E.</w:t>
        </w:r>
        <w:r w:rsidR="00EC0471" w:rsidRPr="00FD5665">
          <w:rPr>
            <w:rFonts w:asciiTheme="minorHAnsi" w:eastAsiaTheme="minorEastAsia" w:hAnsiTheme="minorHAnsi" w:cstheme="minorBidi"/>
            <w:smallCaps w:val="0"/>
            <w:lang w:val="en-ID" w:eastAsia="en-ID"/>
          </w:rPr>
          <w:tab/>
        </w:r>
        <w:r w:rsidR="00EC0471" w:rsidRPr="00FD5665">
          <w:rPr>
            <w:rStyle w:val="Hyperlink"/>
          </w:rPr>
          <w:t>TENAGA KERJA KONSTRUKSI DAN/ATAU PERALATAN PENYEDIA</w:t>
        </w:r>
        <w:r w:rsidR="00EC0471" w:rsidRPr="00FD5665">
          <w:rPr>
            <w:webHidden/>
          </w:rPr>
          <w:tab/>
        </w:r>
        <w:r w:rsidR="00EC0471" w:rsidRPr="00FD5665">
          <w:rPr>
            <w:webHidden/>
          </w:rPr>
          <w:fldChar w:fldCharType="begin"/>
        </w:r>
        <w:r w:rsidR="00EC0471" w:rsidRPr="00FD5665">
          <w:rPr>
            <w:webHidden/>
          </w:rPr>
          <w:instrText xml:space="preserve"> PAGEREF _Toc69903397 \h </w:instrText>
        </w:r>
        <w:r w:rsidR="00EC0471" w:rsidRPr="00FD5665">
          <w:rPr>
            <w:webHidden/>
          </w:rPr>
        </w:r>
        <w:r w:rsidR="00EC0471" w:rsidRPr="00FD5665">
          <w:rPr>
            <w:webHidden/>
          </w:rPr>
          <w:fldChar w:fldCharType="separate"/>
        </w:r>
        <w:r w:rsidR="00664C6C">
          <w:rPr>
            <w:webHidden/>
          </w:rPr>
          <w:t>- 145 -</w:t>
        </w:r>
        <w:r w:rsidR="00EC0471" w:rsidRPr="00FD5665">
          <w:rPr>
            <w:webHidden/>
          </w:rPr>
          <w:fldChar w:fldCharType="end"/>
        </w:r>
      </w:hyperlink>
    </w:p>
    <w:p w14:paraId="0363AB0C" w14:textId="4C93D496" w:rsidR="00EC0471" w:rsidRPr="00FD5665" w:rsidRDefault="00F13A24">
      <w:pPr>
        <w:pStyle w:val="TOC2"/>
        <w:rPr>
          <w:rFonts w:asciiTheme="minorHAnsi" w:eastAsiaTheme="minorEastAsia" w:hAnsiTheme="minorHAnsi" w:cstheme="minorBidi"/>
          <w:smallCaps w:val="0"/>
          <w:lang w:val="en-ID" w:eastAsia="en-ID"/>
        </w:rPr>
      </w:pPr>
      <w:hyperlink w:anchor="_Toc69903398" w:history="1">
        <w:r w:rsidR="00EC0471" w:rsidRPr="00FD5665">
          <w:rPr>
            <w:rStyle w:val="Hyperlink"/>
            <w14:scene3d>
              <w14:camera w14:prst="orthographicFront"/>
              <w14:lightRig w14:rig="threePt" w14:dir="t">
                <w14:rot w14:lat="0" w14:lon="0" w14:rev="0"/>
              </w14:lightRig>
            </w14:scene3d>
          </w:rPr>
          <w:t>F.</w:t>
        </w:r>
        <w:r w:rsidR="00EC0471" w:rsidRPr="00FD5665">
          <w:rPr>
            <w:rFonts w:asciiTheme="minorHAnsi" w:eastAsiaTheme="minorEastAsia" w:hAnsiTheme="minorHAnsi" w:cstheme="minorBidi"/>
            <w:smallCaps w:val="0"/>
            <w:lang w:val="en-ID" w:eastAsia="en-ID"/>
          </w:rPr>
          <w:tab/>
        </w:r>
        <w:r w:rsidR="00EC0471" w:rsidRPr="00FD5665">
          <w:rPr>
            <w:rStyle w:val="Hyperlink"/>
          </w:rPr>
          <w:t>PEMBAYARAN KEPADA PENYEDIA</w:t>
        </w:r>
        <w:r w:rsidR="00EC0471" w:rsidRPr="00FD5665">
          <w:rPr>
            <w:webHidden/>
          </w:rPr>
          <w:tab/>
        </w:r>
        <w:r w:rsidR="00EC0471" w:rsidRPr="00FD5665">
          <w:rPr>
            <w:webHidden/>
          </w:rPr>
          <w:fldChar w:fldCharType="begin"/>
        </w:r>
        <w:r w:rsidR="00EC0471" w:rsidRPr="00FD5665">
          <w:rPr>
            <w:webHidden/>
          </w:rPr>
          <w:instrText xml:space="preserve"> PAGEREF _Toc69903398 \h </w:instrText>
        </w:r>
        <w:r w:rsidR="00EC0471" w:rsidRPr="00FD5665">
          <w:rPr>
            <w:webHidden/>
          </w:rPr>
        </w:r>
        <w:r w:rsidR="00EC0471" w:rsidRPr="00FD5665">
          <w:rPr>
            <w:webHidden/>
          </w:rPr>
          <w:fldChar w:fldCharType="separate"/>
        </w:r>
        <w:r w:rsidR="00664C6C">
          <w:rPr>
            <w:webHidden/>
          </w:rPr>
          <w:t>- 145 -</w:t>
        </w:r>
        <w:r w:rsidR="00EC0471" w:rsidRPr="00FD5665">
          <w:rPr>
            <w:webHidden/>
          </w:rPr>
          <w:fldChar w:fldCharType="end"/>
        </w:r>
      </w:hyperlink>
    </w:p>
    <w:p w14:paraId="21A59073" w14:textId="263018B7" w:rsidR="00EC0471" w:rsidRPr="00FD5665" w:rsidRDefault="00F13A24">
      <w:pPr>
        <w:pStyle w:val="TOC2"/>
        <w:rPr>
          <w:rFonts w:asciiTheme="minorHAnsi" w:eastAsiaTheme="minorEastAsia" w:hAnsiTheme="minorHAnsi" w:cstheme="minorBidi"/>
          <w:smallCaps w:val="0"/>
          <w:lang w:val="en-ID" w:eastAsia="en-ID"/>
        </w:rPr>
      </w:pPr>
      <w:hyperlink w:anchor="_Toc69903399" w:history="1">
        <w:r w:rsidR="00EC0471" w:rsidRPr="00FD5665">
          <w:rPr>
            <w:rStyle w:val="Hyperlink"/>
            <w14:scene3d>
              <w14:camera w14:prst="orthographicFront"/>
              <w14:lightRig w14:rig="threePt" w14:dir="t">
                <w14:rot w14:lat="0" w14:lon="0" w14:rev="0"/>
              </w14:lightRig>
            </w14:scene3d>
          </w:rPr>
          <w:t>G.</w:t>
        </w:r>
        <w:r w:rsidR="00EC0471" w:rsidRPr="00FD5665">
          <w:rPr>
            <w:rFonts w:asciiTheme="minorHAnsi" w:eastAsiaTheme="minorEastAsia" w:hAnsiTheme="minorHAnsi" w:cstheme="minorBidi"/>
            <w:smallCaps w:val="0"/>
            <w:lang w:val="en-ID" w:eastAsia="en-ID"/>
          </w:rPr>
          <w:tab/>
        </w:r>
        <w:r w:rsidR="00EC0471" w:rsidRPr="00FD5665">
          <w:rPr>
            <w:rStyle w:val="Hyperlink"/>
          </w:rPr>
          <w:t>PENGAWASAN MUTU</w:t>
        </w:r>
        <w:r w:rsidR="00EC0471" w:rsidRPr="00FD5665">
          <w:rPr>
            <w:webHidden/>
          </w:rPr>
          <w:tab/>
        </w:r>
        <w:r w:rsidR="00EC0471" w:rsidRPr="00FD5665">
          <w:rPr>
            <w:webHidden/>
          </w:rPr>
          <w:fldChar w:fldCharType="begin"/>
        </w:r>
        <w:r w:rsidR="00EC0471" w:rsidRPr="00FD5665">
          <w:rPr>
            <w:webHidden/>
          </w:rPr>
          <w:instrText xml:space="preserve"> PAGEREF _Toc69903399 \h </w:instrText>
        </w:r>
        <w:r w:rsidR="00EC0471" w:rsidRPr="00FD5665">
          <w:rPr>
            <w:webHidden/>
          </w:rPr>
        </w:r>
        <w:r w:rsidR="00EC0471" w:rsidRPr="00FD5665">
          <w:rPr>
            <w:webHidden/>
          </w:rPr>
          <w:fldChar w:fldCharType="separate"/>
        </w:r>
        <w:r w:rsidR="00664C6C">
          <w:rPr>
            <w:webHidden/>
          </w:rPr>
          <w:t>- 150 -</w:t>
        </w:r>
        <w:r w:rsidR="00EC0471" w:rsidRPr="00FD5665">
          <w:rPr>
            <w:webHidden/>
          </w:rPr>
          <w:fldChar w:fldCharType="end"/>
        </w:r>
      </w:hyperlink>
    </w:p>
    <w:p w14:paraId="67A3623E" w14:textId="55B0E2F5" w:rsidR="00EC0471" w:rsidRPr="00FD5665" w:rsidRDefault="00F13A24">
      <w:pPr>
        <w:pStyle w:val="TOC2"/>
        <w:rPr>
          <w:rFonts w:asciiTheme="minorHAnsi" w:eastAsiaTheme="minorEastAsia" w:hAnsiTheme="minorHAnsi" w:cstheme="minorBidi"/>
          <w:smallCaps w:val="0"/>
          <w:lang w:val="en-ID" w:eastAsia="en-ID"/>
        </w:rPr>
      </w:pPr>
      <w:hyperlink w:anchor="_Toc69903400" w:history="1">
        <w:r w:rsidR="00EC0471" w:rsidRPr="00FD5665">
          <w:rPr>
            <w:rStyle w:val="Hyperlink"/>
            <w14:scene3d>
              <w14:camera w14:prst="orthographicFront"/>
              <w14:lightRig w14:rig="threePt" w14:dir="t">
                <w14:rot w14:lat="0" w14:lon="0" w14:rev="0"/>
              </w14:lightRig>
            </w14:scene3d>
          </w:rPr>
          <w:t>H.</w:t>
        </w:r>
        <w:r w:rsidR="00EC0471" w:rsidRPr="00FD5665">
          <w:rPr>
            <w:rFonts w:asciiTheme="minorHAnsi" w:eastAsiaTheme="minorEastAsia" w:hAnsiTheme="minorHAnsi" w:cstheme="minorBidi"/>
            <w:smallCaps w:val="0"/>
            <w:lang w:val="en-ID" w:eastAsia="en-ID"/>
          </w:rPr>
          <w:tab/>
        </w:r>
        <w:r w:rsidR="00EC0471" w:rsidRPr="00FD5665">
          <w:rPr>
            <w:rStyle w:val="Hyperlink"/>
          </w:rPr>
          <w:t>PENYELESAIAN PERSELISIHAN</w:t>
        </w:r>
        <w:r w:rsidR="00EC0471" w:rsidRPr="00FD5665">
          <w:rPr>
            <w:webHidden/>
          </w:rPr>
          <w:tab/>
        </w:r>
        <w:r w:rsidR="00EC0471" w:rsidRPr="00FD5665">
          <w:rPr>
            <w:webHidden/>
          </w:rPr>
          <w:fldChar w:fldCharType="begin"/>
        </w:r>
        <w:r w:rsidR="00EC0471" w:rsidRPr="00FD5665">
          <w:rPr>
            <w:webHidden/>
          </w:rPr>
          <w:instrText xml:space="preserve"> PAGEREF _Toc69903400 \h </w:instrText>
        </w:r>
        <w:r w:rsidR="00EC0471" w:rsidRPr="00FD5665">
          <w:rPr>
            <w:webHidden/>
          </w:rPr>
        </w:r>
        <w:r w:rsidR="00EC0471" w:rsidRPr="00FD5665">
          <w:rPr>
            <w:webHidden/>
          </w:rPr>
          <w:fldChar w:fldCharType="separate"/>
        </w:r>
        <w:r w:rsidR="00664C6C">
          <w:rPr>
            <w:webHidden/>
          </w:rPr>
          <w:t>- 153 -</w:t>
        </w:r>
        <w:r w:rsidR="00EC0471" w:rsidRPr="00FD5665">
          <w:rPr>
            <w:webHidden/>
          </w:rPr>
          <w:fldChar w:fldCharType="end"/>
        </w:r>
      </w:hyperlink>
    </w:p>
    <w:p w14:paraId="01FCD5E5" w14:textId="53331EAF" w:rsidR="00EC0471" w:rsidRPr="00FD5665" w:rsidRDefault="00F13A24">
      <w:pPr>
        <w:pStyle w:val="TOC1"/>
        <w:rPr>
          <w:rFonts w:asciiTheme="minorHAnsi" w:eastAsiaTheme="minorEastAsia" w:hAnsiTheme="minorHAnsi" w:cstheme="minorBidi"/>
          <w:b w:val="0"/>
          <w:bCs w:val="0"/>
          <w:caps w:val="0"/>
          <w:lang w:val="en-ID" w:eastAsia="en-ID"/>
        </w:rPr>
      </w:pPr>
      <w:hyperlink w:anchor="_Toc69903401" w:history="1">
        <w:r w:rsidR="00EC0471" w:rsidRPr="00FD5665">
          <w:rPr>
            <w:rStyle w:val="Hyperlink"/>
            <w:rFonts w:ascii="Footlight MT Light" w:hAnsi="Footlight MT Light"/>
          </w:rPr>
          <w:t>III. SYARAT-SYARAT KHUSUS KONTRAK</w:t>
        </w:r>
        <w:r w:rsidR="00EC0471" w:rsidRPr="00FD5665">
          <w:rPr>
            <w:webHidden/>
          </w:rPr>
          <w:tab/>
        </w:r>
        <w:r w:rsidR="00EC0471" w:rsidRPr="00FD5665">
          <w:rPr>
            <w:webHidden/>
          </w:rPr>
          <w:fldChar w:fldCharType="begin"/>
        </w:r>
        <w:r w:rsidR="00EC0471" w:rsidRPr="00FD5665">
          <w:rPr>
            <w:webHidden/>
          </w:rPr>
          <w:instrText xml:space="preserve"> PAGEREF _Toc69903401 \h </w:instrText>
        </w:r>
        <w:r w:rsidR="00EC0471" w:rsidRPr="00FD5665">
          <w:rPr>
            <w:webHidden/>
          </w:rPr>
        </w:r>
        <w:r w:rsidR="00EC0471" w:rsidRPr="00FD5665">
          <w:rPr>
            <w:webHidden/>
          </w:rPr>
          <w:fldChar w:fldCharType="separate"/>
        </w:r>
        <w:r w:rsidR="00664C6C">
          <w:rPr>
            <w:webHidden/>
          </w:rPr>
          <w:t>- 154 -</w:t>
        </w:r>
        <w:r w:rsidR="00EC0471" w:rsidRPr="00FD5665">
          <w:rPr>
            <w:webHidden/>
          </w:rPr>
          <w:fldChar w:fldCharType="end"/>
        </w:r>
      </w:hyperlink>
    </w:p>
    <w:p w14:paraId="5BA65ED9" w14:textId="39C4CE06" w:rsidR="00EC0471" w:rsidRPr="00FD5665" w:rsidRDefault="00F13A24">
      <w:pPr>
        <w:pStyle w:val="TOC1"/>
        <w:rPr>
          <w:rFonts w:asciiTheme="minorHAnsi" w:eastAsiaTheme="minorEastAsia" w:hAnsiTheme="minorHAnsi" w:cstheme="minorBidi"/>
          <w:b w:val="0"/>
          <w:bCs w:val="0"/>
          <w:caps w:val="0"/>
          <w:lang w:val="en-ID" w:eastAsia="en-ID"/>
        </w:rPr>
      </w:pPr>
      <w:hyperlink w:anchor="_Toc69903402" w:history="1">
        <w:r w:rsidR="00EC0471" w:rsidRPr="00FD5665">
          <w:rPr>
            <w:rStyle w:val="Hyperlink"/>
            <w:rFonts w:ascii="Footlight MT Light" w:hAnsi="Footlight MT Light"/>
          </w:rPr>
          <w:t>BAB X. SPESIFIKASI TEKNIS DAN GAMBAR</w:t>
        </w:r>
        <w:r w:rsidR="00EC0471" w:rsidRPr="00FD5665">
          <w:rPr>
            <w:webHidden/>
          </w:rPr>
          <w:tab/>
        </w:r>
        <w:r w:rsidR="00EC0471" w:rsidRPr="00FD5665">
          <w:rPr>
            <w:webHidden/>
          </w:rPr>
          <w:fldChar w:fldCharType="begin"/>
        </w:r>
        <w:r w:rsidR="00EC0471" w:rsidRPr="00FD5665">
          <w:rPr>
            <w:webHidden/>
          </w:rPr>
          <w:instrText xml:space="preserve"> PAGEREF _Toc69903402 \h </w:instrText>
        </w:r>
        <w:r w:rsidR="00EC0471" w:rsidRPr="00FD5665">
          <w:rPr>
            <w:webHidden/>
          </w:rPr>
        </w:r>
        <w:r w:rsidR="00EC0471" w:rsidRPr="00FD5665">
          <w:rPr>
            <w:webHidden/>
          </w:rPr>
          <w:fldChar w:fldCharType="separate"/>
        </w:r>
        <w:r w:rsidR="00664C6C">
          <w:rPr>
            <w:webHidden/>
          </w:rPr>
          <w:t>- 167 -</w:t>
        </w:r>
        <w:r w:rsidR="00EC0471" w:rsidRPr="00FD5665">
          <w:rPr>
            <w:webHidden/>
          </w:rPr>
          <w:fldChar w:fldCharType="end"/>
        </w:r>
      </w:hyperlink>
    </w:p>
    <w:p w14:paraId="18918E91" w14:textId="4FE0B540" w:rsidR="00EC0471" w:rsidRPr="00FD5665" w:rsidRDefault="00F13A24">
      <w:pPr>
        <w:pStyle w:val="TOC1"/>
        <w:rPr>
          <w:rFonts w:asciiTheme="minorHAnsi" w:eastAsiaTheme="minorEastAsia" w:hAnsiTheme="minorHAnsi" w:cstheme="minorBidi"/>
          <w:b w:val="0"/>
          <w:bCs w:val="0"/>
          <w:caps w:val="0"/>
          <w:lang w:val="en-ID" w:eastAsia="en-ID"/>
        </w:rPr>
      </w:pPr>
      <w:hyperlink w:anchor="_Toc69903403" w:history="1">
        <w:r w:rsidR="00EC0471" w:rsidRPr="00FD5665">
          <w:rPr>
            <w:rStyle w:val="Hyperlink"/>
            <w:rFonts w:ascii="Footlight MT Light" w:hAnsi="Footlight MT Light"/>
          </w:rPr>
          <w:t>BAB XI. DAFTAR KUANTITAS DAN HARGA/DAFTAR KELUARAN DAN HARGA</w:t>
        </w:r>
        <w:r w:rsidR="00EC0471" w:rsidRPr="00FD5665">
          <w:rPr>
            <w:webHidden/>
          </w:rPr>
          <w:tab/>
        </w:r>
        <w:r w:rsidR="00EC0471" w:rsidRPr="00FD5665">
          <w:rPr>
            <w:webHidden/>
          </w:rPr>
          <w:fldChar w:fldCharType="begin"/>
        </w:r>
        <w:r w:rsidR="00EC0471" w:rsidRPr="00FD5665">
          <w:rPr>
            <w:webHidden/>
          </w:rPr>
          <w:instrText xml:space="preserve"> PAGEREF _Toc69903403 \h </w:instrText>
        </w:r>
        <w:r w:rsidR="00EC0471" w:rsidRPr="00FD5665">
          <w:rPr>
            <w:webHidden/>
          </w:rPr>
        </w:r>
        <w:r w:rsidR="00EC0471" w:rsidRPr="00FD5665">
          <w:rPr>
            <w:webHidden/>
          </w:rPr>
          <w:fldChar w:fldCharType="separate"/>
        </w:r>
        <w:r w:rsidR="00664C6C">
          <w:rPr>
            <w:webHidden/>
          </w:rPr>
          <w:t>- 170 -</w:t>
        </w:r>
        <w:r w:rsidR="00EC0471" w:rsidRPr="00FD5665">
          <w:rPr>
            <w:webHidden/>
          </w:rPr>
          <w:fldChar w:fldCharType="end"/>
        </w:r>
      </w:hyperlink>
    </w:p>
    <w:p w14:paraId="23171217" w14:textId="7117967D" w:rsidR="00EC0471" w:rsidRPr="00FD5665" w:rsidRDefault="00F13A24">
      <w:pPr>
        <w:pStyle w:val="TOC1"/>
        <w:rPr>
          <w:rFonts w:asciiTheme="minorHAnsi" w:eastAsiaTheme="minorEastAsia" w:hAnsiTheme="minorHAnsi" w:cstheme="minorBidi"/>
          <w:b w:val="0"/>
          <w:bCs w:val="0"/>
          <w:caps w:val="0"/>
          <w:lang w:val="en-ID" w:eastAsia="en-ID"/>
        </w:rPr>
      </w:pPr>
      <w:hyperlink w:anchor="_Toc69903404" w:history="1">
        <w:r w:rsidR="00EC0471" w:rsidRPr="00FD5665">
          <w:rPr>
            <w:rStyle w:val="Hyperlink"/>
            <w:rFonts w:ascii="Footlight MT Light" w:hAnsi="Footlight MT Light"/>
          </w:rPr>
          <w:t>BAB XII. BENTUK DOKUMEN LAIN</w:t>
        </w:r>
        <w:r w:rsidR="00EC0471" w:rsidRPr="00FD5665">
          <w:rPr>
            <w:webHidden/>
          </w:rPr>
          <w:tab/>
        </w:r>
        <w:r w:rsidR="00EC0471" w:rsidRPr="00FD5665">
          <w:rPr>
            <w:webHidden/>
          </w:rPr>
          <w:fldChar w:fldCharType="begin"/>
        </w:r>
        <w:r w:rsidR="00EC0471" w:rsidRPr="00FD5665">
          <w:rPr>
            <w:webHidden/>
          </w:rPr>
          <w:instrText xml:space="preserve"> PAGEREF _Toc69903404 \h </w:instrText>
        </w:r>
        <w:r w:rsidR="00EC0471" w:rsidRPr="00FD5665">
          <w:rPr>
            <w:webHidden/>
          </w:rPr>
        </w:r>
        <w:r w:rsidR="00EC0471" w:rsidRPr="00FD5665">
          <w:rPr>
            <w:webHidden/>
          </w:rPr>
          <w:fldChar w:fldCharType="separate"/>
        </w:r>
        <w:r w:rsidR="00664C6C">
          <w:rPr>
            <w:webHidden/>
          </w:rPr>
          <w:t>- 177 -</w:t>
        </w:r>
        <w:r w:rsidR="00EC0471" w:rsidRPr="00FD5665">
          <w:rPr>
            <w:webHidden/>
          </w:rPr>
          <w:fldChar w:fldCharType="end"/>
        </w:r>
      </w:hyperlink>
    </w:p>
    <w:p w14:paraId="471DC5C9" w14:textId="47743307" w:rsidR="00EC0471" w:rsidRPr="00FD5665" w:rsidRDefault="00F13A24">
      <w:pPr>
        <w:pStyle w:val="TOC2"/>
        <w:rPr>
          <w:rFonts w:asciiTheme="minorHAnsi" w:eastAsiaTheme="minorEastAsia" w:hAnsiTheme="minorHAnsi" w:cstheme="minorBidi"/>
          <w:smallCaps w:val="0"/>
          <w:lang w:val="en-ID" w:eastAsia="en-ID"/>
        </w:rPr>
      </w:pPr>
      <w:hyperlink w:anchor="_Toc69903405" w:history="1">
        <w:r w:rsidR="00EC0471" w:rsidRPr="00FD5665">
          <w:rPr>
            <w:rStyle w:val="Hyperlink"/>
          </w:rPr>
          <w:t>A.</w:t>
        </w:r>
        <w:r w:rsidR="00EC0471" w:rsidRPr="00FD5665">
          <w:rPr>
            <w:rFonts w:asciiTheme="minorHAnsi" w:eastAsiaTheme="minorEastAsia" w:hAnsiTheme="minorHAnsi" w:cstheme="minorBidi"/>
            <w:smallCaps w:val="0"/>
            <w:lang w:val="en-ID" w:eastAsia="en-ID"/>
          </w:rPr>
          <w:tab/>
        </w:r>
        <w:r w:rsidR="00EC0471" w:rsidRPr="00FD5665">
          <w:rPr>
            <w:rStyle w:val="Hyperlink"/>
          </w:rPr>
          <w:t>BENTUK SURAT PENUNJUKAN PENYEDIA BARANG/JASA (SPPBJ)</w:t>
        </w:r>
        <w:r w:rsidR="00EC0471" w:rsidRPr="00FD5665">
          <w:rPr>
            <w:webHidden/>
          </w:rPr>
          <w:tab/>
        </w:r>
        <w:r w:rsidR="00EC0471" w:rsidRPr="00FD5665">
          <w:rPr>
            <w:webHidden/>
          </w:rPr>
          <w:fldChar w:fldCharType="begin"/>
        </w:r>
        <w:r w:rsidR="00EC0471" w:rsidRPr="00FD5665">
          <w:rPr>
            <w:webHidden/>
          </w:rPr>
          <w:instrText xml:space="preserve"> PAGEREF _Toc69903405 \h </w:instrText>
        </w:r>
        <w:r w:rsidR="00EC0471" w:rsidRPr="00FD5665">
          <w:rPr>
            <w:webHidden/>
          </w:rPr>
        </w:r>
        <w:r w:rsidR="00EC0471" w:rsidRPr="00FD5665">
          <w:rPr>
            <w:webHidden/>
          </w:rPr>
          <w:fldChar w:fldCharType="separate"/>
        </w:r>
        <w:r w:rsidR="00664C6C">
          <w:rPr>
            <w:webHidden/>
          </w:rPr>
          <w:t>- 177 -</w:t>
        </w:r>
        <w:r w:rsidR="00EC0471" w:rsidRPr="00FD5665">
          <w:rPr>
            <w:webHidden/>
          </w:rPr>
          <w:fldChar w:fldCharType="end"/>
        </w:r>
      </w:hyperlink>
    </w:p>
    <w:p w14:paraId="5C398A28" w14:textId="70CD3328" w:rsidR="00EC0471" w:rsidRPr="00FD5665" w:rsidRDefault="00F13A24">
      <w:pPr>
        <w:pStyle w:val="TOC2"/>
        <w:rPr>
          <w:rFonts w:asciiTheme="minorHAnsi" w:eastAsiaTheme="minorEastAsia" w:hAnsiTheme="minorHAnsi" w:cstheme="minorBidi"/>
          <w:smallCaps w:val="0"/>
          <w:lang w:val="en-ID" w:eastAsia="en-ID"/>
        </w:rPr>
      </w:pPr>
      <w:hyperlink w:anchor="_Toc69903406" w:history="1">
        <w:r w:rsidR="00EC0471" w:rsidRPr="00FD5665">
          <w:rPr>
            <w:rStyle w:val="Hyperlink"/>
          </w:rPr>
          <w:t>B.</w:t>
        </w:r>
        <w:r w:rsidR="00EC0471" w:rsidRPr="00FD5665">
          <w:rPr>
            <w:rFonts w:asciiTheme="minorHAnsi" w:eastAsiaTheme="minorEastAsia" w:hAnsiTheme="minorHAnsi" w:cstheme="minorBidi"/>
            <w:smallCaps w:val="0"/>
            <w:lang w:val="en-ID" w:eastAsia="en-ID"/>
          </w:rPr>
          <w:tab/>
        </w:r>
        <w:r w:rsidR="00EC0471" w:rsidRPr="00FD5665">
          <w:rPr>
            <w:rStyle w:val="Hyperlink"/>
          </w:rPr>
          <w:t>BENTUK SURAT PERINTAH MULAI KERJA (SPMK)</w:t>
        </w:r>
        <w:r w:rsidR="00EC0471" w:rsidRPr="00FD5665">
          <w:rPr>
            <w:webHidden/>
          </w:rPr>
          <w:tab/>
        </w:r>
        <w:r w:rsidR="00EC0471" w:rsidRPr="00FD5665">
          <w:rPr>
            <w:webHidden/>
          </w:rPr>
          <w:fldChar w:fldCharType="begin"/>
        </w:r>
        <w:r w:rsidR="00EC0471" w:rsidRPr="00FD5665">
          <w:rPr>
            <w:webHidden/>
          </w:rPr>
          <w:instrText xml:space="preserve"> PAGEREF _Toc69903406 \h </w:instrText>
        </w:r>
        <w:r w:rsidR="00EC0471" w:rsidRPr="00FD5665">
          <w:rPr>
            <w:webHidden/>
          </w:rPr>
        </w:r>
        <w:r w:rsidR="00EC0471" w:rsidRPr="00FD5665">
          <w:rPr>
            <w:webHidden/>
          </w:rPr>
          <w:fldChar w:fldCharType="separate"/>
        </w:r>
        <w:r w:rsidR="00664C6C">
          <w:rPr>
            <w:webHidden/>
          </w:rPr>
          <w:t>- 178 -</w:t>
        </w:r>
        <w:r w:rsidR="00EC0471" w:rsidRPr="00FD5665">
          <w:rPr>
            <w:webHidden/>
          </w:rPr>
          <w:fldChar w:fldCharType="end"/>
        </w:r>
      </w:hyperlink>
    </w:p>
    <w:p w14:paraId="26760E14" w14:textId="5FFD29AA" w:rsidR="00EC0471" w:rsidRPr="00FD5665" w:rsidRDefault="00F13A24">
      <w:pPr>
        <w:pStyle w:val="TOC2"/>
        <w:rPr>
          <w:rFonts w:asciiTheme="minorHAnsi" w:eastAsiaTheme="minorEastAsia" w:hAnsiTheme="minorHAnsi" w:cstheme="minorBidi"/>
          <w:smallCaps w:val="0"/>
          <w:lang w:val="en-ID" w:eastAsia="en-ID"/>
        </w:rPr>
      </w:pPr>
      <w:hyperlink w:anchor="_Toc69903407" w:history="1">
        <w:r w:rsidR="00EC0471" w:rsidRPr="00FD5665">
          <w:rPr>
            <w:rStyle w:val="Hyperlink"/>
          </w:rPr>
          <w:t>C.</w:t>
        </w:r>
        <w:r w:rsidR="00EC0471" w:rsidRPr="00FD5665">
          <w:rPr>
            <w:rFonts w:asciiTheme="minorHAnsi" w:eastAsiaTheme="minorEastAsia" w:hAnsiTheme="minorHAnsi" w:cstheme="minorBidi"/>
            <w:smallCaps w:val="0"/>
            <w:lang w:val="en-ID" w:eastAsia="en-ID"/>
          </w:rPr>
          <w:tab/>
        </w:r>
        <w:r w:rsidR="00EC0471" w:rsidRPr="00FD5665">
          <w:rPr>
            <w:rStyle w:val="Hyperlink"/>
          </w:rPr>
          <w:t>BENTUK SURAT-SURAT JAMINAN</w:t>
        </w:r>
        <w:r w:rsidR="00EC0471" w:rsidRPr="00FD5665">
          <w:rPr>
            <w:webHidden/>
          </w:rPr>
          <w:tab/>
        </w:r>
        <w:r w:rsidR="00EC0471" w:rsidRPr="00FD5665">
          <w:rPr>
            <w:webHidden/>
          </w:rPr>
          <w:fldChar w:fldCharType="begin"/>
        </w:r>
        <w:r w:rsidR="00EC0471" w:rsidRPr="00FD5665">
          <w:rPr>
            <w:webHidden/>
          </w:rPr>
          <w:instrText xml:space="preserve"> PAGEREF _Toc69903407 \h </w:instrText>
        </w:r>
        <w:r w:rsidR="00EC0471" w:rsidRPr="00FD5665">
          <w:rPr>
            <w:webHidden/>
          </w:rPr>
        </w:r>
        <w:r w:rsidR="00EC0471" w:rsidRPr="00FD5665">
          <w:rPr>
            <w:webHidden/>
          </w:rPr>
          <w:fldChar w:fldCharType="separate"/>
        </w:r>
        <w:r w:rsidR="00664C6C">
          <w:rPr>
            <w:webHidden/>
          </w:rPr>
          <w:t>- 180 -</w:t>
        </w:r>
        <w:r w:rsidR="00EC0471" w:rsidRPr="00FD5665">
          <w:rPr>
            <w:webHidden/>
          </w:rPr>
          <w:fldChar w:fldCharType="end"/>
        </w:r>
      </w:hyperlink>
    </w:p>
    <w:p w14:paraId="1A06DE2C" w14:textId="07C79097" w:rsidR="00EC0471" w:rsidRPr="00FD5665" w:rsidRDefault="00F13A24">
      <w:pPr>
        <w:pStyle w:val="TOC3"/>
        <w:rPr>
          <w:rFonts w:asciiTheme="minorHAnsi" w:eastAsiaTheme="minorEastAsia" w:hAnsiTheme="minorHAnsi" w:cstheme="minorBidi"/>
          <w:sz w:val="22"/>
          <w:szCs w:val="22"/>
          <w:lang w:val="en-ID" w:eastAsia="en-ID"/>
        </w:rPr>
      </w:pPr>
      <w:hyperlink w:anchor="_Toc69903408" w:history="1">
        <w:r w:rsidR="00EC0471" w:rsidRPr="00FD5665">
          <w:rPr>
            <w:rStyle w:val="Hyperlink"/>
          </w:rPr>
          <w:t>Jaminan Pelaksanaan dari Bank</w:t>
        </w:r>
        <w:r w:rsidR="00EC0471" w:rsidRPr="00FD5665">
          <w:rPr>
            <w:webHidden/>
          </w:rPr>
          <w:tab/>
        </w:r>
        <w:r w:rsidR="00EC0471" w:rsidRPr="00FD5665">
          <w:rPr>
            <w:i w:val="0"/>
            <w:iCs w:val="0"/>
            <w:webHidden/>
          </w:rPr>
          <w:fldChar w:fldCharType="begin"/>
        </w:r>
        <w:r w:rsidR="00EC0471" w:rsidRPr="00FD5665">
          <w:rPr>
            <w:i w:val="0"/>
            <w:iCs w:val="0"/>
            <w:webHidden/>
          </w:rPr>
          <w:instrText xml:space="preserve"> PAGEREF _Toc69903408 \h </w:instrText>
        </w:r>
        <w:r w:rsidR="00EC0471" w:rsidRPr="00FD5665">
          <w:rPr>
            <w:i w:val="0"/>
            <w:iCs w:val="0"/>
            <w:webHidden/>
          </w:rPr>
        </w:r>
        <w:r w:rsidR="00EC0471" w:rsidRPr="00FD5665">
          <w:rPr>
            <w:i w:val="0"/>
            <w:iCs w:val="0"/>
            <w:webHidden/>
          </w:rPr>
          <w:fldChar w:fldCharType="separate"/>
        </w:r>
        <w:r w:rsidR="00664C6C">
          <w:rPr>
            <w:i w:val="0"/>
            <w:iCs w:val="0"/>
            <w:webHidden/>
          </w:rPr>
          <w:t>- 180 -</w:t>
        </w:r>
        <w:r w:rsidR="00EC0471" w:rsidRPr="00FD5665">
          <w:rPr>
            <w:i w:val="0"/>
            <w:iCs w:val="0"/>
            <w:webHidden/>
          </w:rPr>
          <w:fldChar w:fldCharType="end"/>
        </w:r>
      </w:hyperlink>
    </w:p>
    <w:p w14:paraId="14860DB6" w14:textId="15A68B38" w:rsidR="00EC0471" w:rsidRPr="00FD5665" w:rsidRDefault="00F13A24">
      <w:pPr>
        <w:pStyle w:val="TOC3"/>
        <w:rPr>
          <w:rFonts w:asciiTheme="minorHAnsi" w:eastAsiaTheme="minorEastAsia" w:hAnsiTheme="minorHAnsi" w:cstheme="minorBidi"/>
          <w:sz w:val="22"/>
          <w:szCs w:val="22"/>
          <w:lang w:val="en-ID" w:eastAsia="en-ID"/>
        </w:rPr>
      </w:pPr>
      <w:hyperlink w:anchor="_Toc69903409" w:history="1">
        <w:r w:rsidR="00EC0471" w:rsidRPr="00FD5665">
          <w:rPr>
            <w:rStyle w:val="Hyperlink"/>
          </w:rPr>
          <w:t>Jaminan Pelaksanaan dari Asuransi/</w:t>
        </w:r>
        <w:r w:rsidR="00EC0471" w:rsidRPr="00FD5665">
          <w:rPr>
            <w:rStyle w:val="Hyperlink"/>
            <w:lang w:val="en-US"/>
          </w:rPr>
          <w:t>Konsorsium Asuransi/</w:t>
        </w:r>
        <w:r w:rsidR="00EC0471" w:rsidRPr="00FD5665">
          <w:rPr>
            <w:rStyle w:val="Hyperlink"/>
          </w:rPr>
          <w:t>Perusahaan Penjaminan</w:t>
        </w:r>
        <w:r w:rsidR="00EC0471" w:rsidRPr="00FD5665">
          <w:rPr>
            <w:webHidden/>
          </w:rPr>
          <w:tab/>
        </w:r>
        <w:r w:rsidR="00EC0471" w:rsidRPr="00FD5665">
          <w:rPr>
            <w:i w:val="0"/>
            <w:iCs w:val="0"/>
            <w:webHidden/>
          </w:rPr>
          <w:fldChar w:fldCharType="begin"/>
        </w:r>
        <w:r w:rsidR="00EC0471" w:rsidRPr="00FD5665">
          <w:rPr>
            <w:i w:val="0"/>
            <w:iCs w:val="0"/>
            <w:webHidden/>
          </w:rPr>
          <w:instrText xml:space="preserve"> PAGEREF _Toc69903409 \h </w:instrText>
        </w:r>
        <w:r w:rsidR="00EC0471" w:rsidRPr="00FD5665">
          <w:rPr>
            <w:i w:val="0"/>
            <w:iCs w:val="0"/>
            <w:webHidden/>
          </w:rPr>
        </w:r>
        <w:r w:rsidR="00EC0471" w:rsidRPr="00FD5665">
          <w:rPr>
            <w:i w:val="0"/>
            <w:iCs w:val="0"/>
            <w:webHidden/>
          </w:rPr>
          <w:fldChar w:fldCharType="separate"/>
        </w:r>
        <w:r w:rsidR="00664C6C">
          <w:rPr>
            <w:i w:val="0"/>
            <w:iCs w:val="0"/>
            <w:webHidden/>
          </w:rPr>
          <w:t>- 182 -</w:t>
        </w:r>
        <w:r w:rsidR="00EC0471" w:rsidRPr="00FD5665">
          <w:rPr>
            <w:i w:val="0"/>
            <w:iCs w:val="0"/>
            <w:webHidden/>
          </w:rPr>
          <w:fldChar w:fldCharType="end"/>
        </w:r>
      </w:hyperlink>
    </w:p>
    <w:p w14:paraId="75C8BCC8" w14:textId="3DB2DBAD" w:rsidR="00EC0471" w:rsidRPr="00FD5665" w:rsidRDefault="00F13A24">
      <w:pPr>
        <w:pStyle w:val="TOC3"/>
        <w:rPr>
          <w:rFonts w:asciiTheme="minorHAnsi" w:eastAsiaTheme="minorEastAsia" w:hAnsiTheme="minorHAnsi" w:cstheme="minorBidi"/>
          <w:sz w:val="22"/>
          <w:szCs w:val="22"/>
          <w:lang w:val="en-ID" w:eastAsia="en-ID"/>
        </w:rPr>
      </w:pPr>
      <w:hyperlink w:anchor="_Toc69903410" w:history="1">
        <w:r w:rsidR="00EC0471" w:rsidRPr="00FD5665">
          <w:rPr>
            <w:rStyle w:val="Hyperlink"/>
          </w:rPr>
          <w:t>Jaminan Uang Muka dari Bank</w:t>
        </w:r>
        <w:r w:rsidR="00EC0471" w:rsidRPr="00FD5665">
          <w:rPr>
            <w:webHidden/>
          </w:rPr>
          <w:tab/>
        </w:r>
        <w:r w:rsidR="00EC0471" w:rsidRPr="00FD5665">
          <w:rPr>
            <w:i w:val="0"/>
            <w:iCs w:val="0"/>
            <w:webHidden/>
          </w:rPr>
          <w:fldChar w:fldCharType="begin"/>
        </w:r>
        <w:r w:rsidR="00EC0471" w:rsidRPr="00FD5665">
          <w:rPr>
            <w:i w:val="0"/>
            <w:iCs w:val="0"/>
            <w:webHidden/>
          </w:rPr>
          <w:instrText xml:space="preserve"> PAGEREF _Toc69903410 \h </w:instrText>
        </w:r>
        <w:r w:rsidR="00EC0471" w:rsidRPr="00FD5665">
          <w:rPr>
            <w:i w:val="0"/>
            <w:iCs w:val="0"/>
            <w:webHidden/>
          </w:rPr>
        </w:r>
        <w:r w:rsidR="00EC0471" w:rsidRPr="00FD5665">
          <w:rPr>
            <w:i w:val="0"/>
            <w:iCs w:val="0"/>
            <w:webHidden/>
          </w:rPr>
          <w:fldChar w:fldCharType="separate"/>
        </w:r>
        <w:r w:rsidR="00664C6C">
          <w:rPr>
            <w:i w:val="0"/>
            <w:iCs w:val="0"/>
            <w:webHidden/>
          </w:rPr>
          <w:t>- 183 -</w:t>
        </w:r>
        <w:r w:rsidR="00EC0471" w:rsidRPr="00FD5665">
          <w:rPr>
            <w:i w:val="0"/>
            <w:iCs w:val="0"/>
            <w:webHidden/>
          </w:rPr>
          <w:fldChar w:fldCharType="end"/>
        </w:r>
      </w:hyperlink>
    </w:p>
    <w:p w14:paraId="30FF314E" w14:textId="1A7F00F8" w:rsidR="00EC0471" w:rsidRPr="00FD5665" w:rsidRDefault="00F13A24">
      <w:pPr>
        <w:pStyle w:val="TOC3"/>
        <w:rPr>
          <w:rFonts w:asciiTheme="minorHAnsi" w:eastAsiaTheme="minorEastAsia" w:hAnsiTheme="minorHAnsi" w:cstheme="minorBidi"/>
          <w:sz w:val="22"/>
          <w:szCs w:val="22"/>
          <w:lang w:val="en-ID" w:eastAsia="en-ID"/>
        </w:rPr>
      </w:pPr>
      <w:hyperlink w:anchor="_Toc69903411" w:history="1">
        <w:r w:rsidR="00EC0471" w:rsidRPr="00FD5665">
          <w:rPr>
            <w:rStyle w:val="Hyperlink"/>
          </w:rPr>
          <w:t>Jaminan Uang Muka dari Asuransi/</w:t>
        </w:r>
        <w:r w:rsidR="00EC0471" w:rsidRPr="00FD5665">
          <w:rPr>
            <w:rStyle w:val="Hyperlink"/>
            <w:lang w:val="en-US"/>
          </w:rPr>
          <w:t>Konsorsium Asuransi/</w:t>
        </w:r>
        <w:r w:rsidR="00EC0471" w:rsidRPr="00FD5665">
          <w:rPr>
            <w:rStyle w:val="Hyperlink"/>
          </w:rPr>
          <w:t>Perusahaan Penjaminan</w:t>
        </w:r>
        <w:r w:rsidR="00EC0471" w:rsidRPr="00FD5665">
          <w:rPr>
            <w:webHidden/>
          </w:rPr>
          <w:tab/>
        </w:r>
        <w:r w:rsidR="00EC0471" w:rsidRPr="00FD5665">
          <w:rPr>
            <w:i w:val="0"/>
            <w:iCs w:val="0"/>
            <w:webHidden/>
          </w:rPr>
          <w:fldChar w:fldCharType="begin"/>
        </w:r>
        <w:r w:rsidR="00EC0471" w:rsidRPr="00FD5665">
          <w:rPr>
            <w:i w:val="0"/>
            <w:iCs w:val="0"/>
            <w:webHidden/>
          </w:rPr>
          <w:instrText xml:space="preserve"> PAGEREF _Toc69903411 \h </w:instrText>
        </w:r>
        <w:r w:rsidR="00EC0471" w:rsidRPr="00FD5665">
          <w:rPr>
            <w:i w:val="0"/>
            <w:iCs w:val="0"/>
            <w:webHidden/>
          </w:rPr>
        </w:r>
        <w:r w:rsidR="00EC0471" w:rsidRPr="00FD5665">
          <w:rPr>
            <w:i w:val="0"/>
            <w:iCs w:val="0"/>
            <w:webHidden/>
          </w:rPr>
          <w:fldChar w:fldCharType="separate"/>
        </w:r>
        <w:r w:rsidR="00664C6C">
          <w:rPr>
            <w:i w:val="0"/>
            <w:iCs w:val="0"/>
            <w:webHidden/>
          </w:rPr>
          <w:t>- 185 -</w:t>
        </w:r>
        <w:r w:rsidR="00EC0471" w:rsidRPr="00FD5665">
          <w:rPr>
            <w:i w:val="0"/>
            <w:iCs w:val="0"/>
            <w:webHidden/>
          </w:rPr>
          <w:fldChar w:fldCharType="end"/>
        </w:r>
      </w:hyperlink>
    </w:p>
    <w:p w14:paraId="49133F7F" w14:textId="7343A187" w:rsidR="00EC0471" w:rsidRPr="00FD5665" w:rsidRDefault="00F13A24">
      <w:pPr>
        <w:pStyle w:val="TOC3"/>
        <w:rPr>
          <w:rFonts w:asciiTheme="minorHAnsi" w:eastAsiaTheme="minorEastAsia" w:hAnsiTheme="minorHAnsi" w:cstheme="minorBidi"/>
          <w:sz w:val="22"/>
          <w:szCs w:val="22"/>
          <w:lang w:val="en-ID" w:eastAsia="en-ID"/>
        </w:rPr>
      </w:pPr>
      <w:hyperlink w:anchor="_Toc69903412" w:history="1">
        <w:r w:rsidR="00EC0471" w:rsidRPr="00FD5665">
          <w:rPr>
            <w:rStyle w:val="Hyperlink"/>
          </w:rPr>
          <w:t>Jaminan Pemeliharaan dari Bank</w:t>
        </w:r>
        <w:r w:rsidR="00EC0471" w:rsidRPr="00FD5665">
          <w:rPr>
            <w:webHidden/>
          </w:rPr>
          <w:tab/>
        </w:r>
        <w:r w:rsidR="00EC0471" w:rsidRPr="00FD5665">
          <w:rPr>
            <w:i w:val="0"/>
            <w:iCs w:val="0"/>
            <w:webHidden/>
          </w:rPr>
          <w:fldChar w:fldCharType="begin"/>
        </w:r>
        <w:r w:rsidR="00EC0471" w:rsidRPr="00FD5665">
          <w:rPr>
            <w:i w:val="0"/>
            <w:iCs w:val="0"/>
            <w:webHidden/>
          </w:rPr>
          <w:instrText xml:space="preserve"> PAGEREF _Toc69903412 \h </w:instrText>
        </w:r>
        <w:r w:rsidR="00EC0471" w:rsidRPr="00FD5665">
          <w:rPr>
            <w:i w:val="0"/>
            <w:iCs w:val="0"/>
            <w:webHidden/>
          </w:rPr>
        </w:r>
        <w:r w:rsidR="00EC0471" w:rsidRPr="00FD5665">
          <w:rPr>
            <w:i w:val="0"/>
            <w:iCs w:val="0"/>
            <w:webHidden/>
          </w:rPr>
          <w:fldChar w:fldCharType="separate"/>
        </w:r>
        <w:r w:rsidR="00664C6C">
          <w:rPr>
            <w:i w:val="0"/>
            <w:iCs w:val="0"/>
            <w:webHidden/>
          </w:rPr>
          <w:t>- 186 -</w:t>
        </w:r>
        <w:r w:rsidR="00EC0471" w:rsidRPr="00FD5665">
          <w:rPr>
            <w:i w:val="0"/>
            <w:iCs w:val="0"/>
            <w:webHidden/>
          </w:rPr>
          <w:fldChar w:fldCharType="end"/>
        </w:r>
      </w:hyperlink>
    </w:p>
    <w:p w14:paraId="0277D3E4" w14:textId="70DB8653" w:rsidR="00EC0471" w:rsidRPr="00FD5665" w:rsidRDefault="00F13A24">
      <w:pPr>
        <w:pStyle w:val="TOC3"/>
        <w:rPr>
          <w:rFonts w:asciiTheme="minorHAnsi" w:eastAsiaTheme="minorEastAsia" w:hAnsiTheme="minorHAnsi" w:cstheme="minorBidi"/>
          <w:sz w:val="22"/>
          <w:szCs w:val="22"/>
          <w:lang w:val="en-ID" w:eastAsia="en-ID"/>
        </w:rPr>
      </w:pPr>
      <w:hyperlink w:anchor="_Toc69903413" w:history="1">
        <w:r w:rsidR="00EC0471" w:rsidRPr="00FD5665">
          <w:rPr>
            <w:rStyle w:val="Hyperlink"/>
          </w:rPr>
          <w:t>Jaminan Pemeliharaan dari Asuransi/</w:t>
        </w:r>
        <w:r w:rsidR="00EC0471" w:rsidRPr="00FD5665">
          <w:rPr>
            <w:rStyle w:val="Hyperlink"/>
            <w:lang w:val="en-US"/>
          </w:rPr>
          <w:t>Konsorsium Asuransi/</w:t>
        </w:r>
        <w:r w:rsidR="00EC0471" w:rsidRPr="00FD5665">
          <w:rPr>
            <w:rStyle w:val="Hyperlink"/>
          </w:rPr>
          <w:t>Perusahaan Penjaminan</w:t>
        </w:r>
        <w:r w:rsidR="00EC0471" w:rsidRPr="00FD5665">
          <w:rPr>
            <w:webHidden/>
          </w:rPr>
          <w:tab/>
        </w:r>
        <w:r w:rsidR="00EC0471" w:rsidRPr="00FD5665">
          <w:rPr>
            <w:i w:val="0"/>
            <w:iCs w:val="0"/>
            <w:webHidden/>
          </w:rPr>
          <w:fldChar w:fldCharType="begin"/>
        </w:r>
        <w:r w:rsidR="00EC0471" w:rsidRPr="00FD5665">
          <w:rPr>
            <w:i w:val="0"/>
            <w:iCs w:val="0"/>
            <w:webHidden/>
          </w:rPr>
          <w:instrText xml:space="preserve"> PAGEREF _Toc69903413 \h </w:instrText>
        </w:r>
        <w:r w:rsidR="00EC0471" w:rsidRPr="00FD5665">
          <w:rPr>
            <w:i w:val="0"/>
            <w:iCs w:val="0"/>
            <w:webHidden/>
          </w:rPr>
        </w:r>
        <w:r w:rsidR="00EC0471" w:rsidRPr="00FD5665">
          <w:rPr>
            <w:i w:val="0"/>
            <w:iCs w:val="0"/>
            <w:webHidden/>
          </w:rPr>
          <w:fldChar w:fldCharType="separate"/>
        </w:r>
        <w:r w:rsidR="00664C6C">
          <w:rPr>
            <w:i w:val="0"/>
            <w:iCs w:val="0"/>
            <w:webHidden/>
          </w:rPr>
          <w:t>- 188 -</w:t>
        </w:r>
        <w:r w:rsidR="00EC0471" w:rsidRPr="00FD5665">
          <w:rPr>
            <w:i w:val="0"/>
            <w:iCs w:val="0"/>
            <w:webHidden/>
          </w:rPr>
          <w:fldChar w:fldCharType="end"/>
        </w:r>
      </w:hyperlink>
    </w:p>
    <w:p w14:paraId="4A0882C2" w14:textId="60E68A87" w:rsidR="00EC0471" w:rsidRPr="00FD5665" w:rsidRDefault="00F13A24">
      <w:pPr>
        <w:pStyle w:val="TOC1"/>
        <w:rPr>
          <w:rFonts w:asciiTheme="minorHAnsi" w:eastAsiaTheme="minorEastAsia" w:hAnsiTheme="minorHAnsi" w:cstheme="minorBidi"/>
          <w:b w:val="0"/>
          <w:bCs w:val="0"/>
          <w:caps w:val="0"/>
          <w:lang w:val="en-ID" w:eastAsia="en-ID"/>
        </w:rPr>
      </w:pPr>
      <w:hyperlink w:anchor="_Toc69903414" w:history="1">
        <w:r w:rsidR="00EC0471" w:rsidRPr="00FD5665">
          <w:rPr>
            <w:rStyle w:val="Hyperlink"/>
            <w:rFonts w:ascii="Footlight MT Light" w:hAnsi="Footlight MT Light"/>
          </w:rPr>
          <w:t>BAB XII</w:t>
        </w:r>
        <w:r w:rsidR="00EC0471" w:rsidRPr="00FD5665">
          <w:rPr>
            <w:rStyle w:val="Hyperlink"/>
            <w:rFonts w:ascii="Footlight MT Light" w:hAnsi="Footlight MT Light"/>
            <w:lang w:val="en-US"/>
          </w:rPr>
          <w:t>I</w:t>
        </w:r>
        <w:r w:rsidR="00EC0471" w:rsidRPr="00FD5665">
          <w:rPr>
            <w:rStyle w:val="Hyperlink"/>
            <w:rFonts w:ascii="Footlight MT Light" w:hAnsi="Footlight MT Light"/>
          </w:rPr>
          <w:t xml:space="preserve">. </w:t>
        </w:r>
        <w:r w:rsidR="00EC0471" w:rsidRPr="00FD5665">
          <w:rPr>
            <w:rStyle w:val="Hyperlink"/>
            <w:rFonts w:ascii="Footlight MT Light" w:hAnsi="Footlight MT Light"/>
            <w:lang w:val="en-US"/>
          </w:rPr>
          <w:t xml:space="preserve">PETUNJUK </w:t>
        </w:r>
        <w:r w:rsidR="00EC0471" w:rsidRPr="00FD5665">
          <w:rPr>
            <w:rStyle w:val="Hyperlink"/>
            <w:rFonts w:ascii="Footlight MT Light" w:hAnsi="Footlight MT Light"/>
          </w:rPr>
          <w:t>EVALUASI KEWAJARAN HARGA</w:t>
        </w:r>
        <w:r w:rsidR="00EC0471" w:rsidRPr="00FD5665">
          <w:rPr>
            <w:webHidden/>
          </w:rPr>
          <w:tab/>
        </w:r>
        <w:r w:rsidR="00EC0471" w:rsidRPr="00FD5665">
          <w:rPr>
            <w:webHidden/>
          </w:rPr>
          <w:fldChar w:fldCharType="begin"/>
        </w:r>
        <w:r w:rsidR="00EC0471" w:rsidRPr="00FD5665">
          <w:rPr>
            <w:webHidden/>
          </w:rPr>
          <w:instrText xml:space="preserve"> PAGEREF _Toc69903414 \h </w:instrText>
        </w:r>
        <w:r w:rsidR="00EC0471" w:rsidRPr="00FD5665">
          <w:rPr>
            <w:webHidden/>
          </w:rPr>
        </w:r>
        <w:r w:rsidR="00EC0471" w:rsidRPr="00FD5665">
          <w:rPr>
            <w:webHidden/>
          </w:rPr>
          <w:fldChar w:fldCharType="separate"/>
        </w:r>
        <w:r w:rsidR="00664C6C">
          <w:rPr>
            <w:webHidden/>
          </w:rPr>
          <w:t>- 189 -</w:t>
        </w:r>
        <w:r w:rsidR="00EC0471" w:rsidRPr="00FD5665">
          <w:rPr>
            <w:webHidden/>
          </w:rPr>
          <w:fldChar w:fldCharType="end"/>
        </w:r>
      </w:hyperlink>
    </w:p>
    <w:p w14:paraId="6451BEEB" w14:textId="438D1768" w:rsidR="008E07BC" w:rsidRPr="00FD5665" w:rsidRDefault="00BE0624">
      <w:pPr>
        <w:rPr>
          <w:rFonts w:ascii="Footlight MT Light" w:hAnsi="Footlight MT Light"/>
          <w:sz w:val="22"/>
          <w:szCs w:val="22"/>
        </w:rPr>
      </w:pPr>
      <w:r w:rsidRPr="00FD5665">
        <w:rPr>
          <w:rFonts w:ascii="Footlight MT Light" w:hAnsi="Footlight MT Light"/>
          <w:b/>
          <w:bCs/>
        </w:rPr>
        <w:fldChar w:fldCharType="end"/>
      </w:r>
    </w:p>
    <w:p w14:paraId="2F16188F" w14:textId="77777777" w:rsidR="00FB35DE" w:rsidRPr="00FD5665" w:rsidRDefault="00FB35DE">
      <w:pPr>
        <w:rPr>
          <w:rFonts w:ascii="Footlight MT Light" w:hAnsi="Footlight MT Light"/>
          <w:sz w:val="22"/>
          <w:szCs w:val="22"/>
        </w:rPr>
      </w:pPr>
    </w:p>
    <w:p w14:paraId="7DB901F5" w14:textId="761AD460" w:rsidR="00BE0C7B" w:rsidRPr="00FD5665" w:rsidRDefault="00BE0C7B" w:rsidP="00F55869">
      <w:pPr>
        <w:jc w:val="center"/>
        <w:rPr>
          <w:rFonts w:ascii="Footlight MT Light" w:hAnsi="Footlight MT Light"/>
        </w:rPr>
      </w:pPr>
    </w:p>
    <w:p w14:paraId="3F0AAD8B" w14:textId="77777777" w:rsidR="00BE0C7B" w:rsidRPr="00FD5665" w:rsidRDefault="00BE0C7B" w:rsidP="006507B7">
      <w:pPr>
        <w:rPr>
          <w:rFonts w:ascii="Footlight MT Light" w:hAnsi="Footlight MT Light"/>
        </w:rPr>
      </w:pPr>
    </w:p>
    <w:p w14:paraId="6C38E969" w14:textId="77777777" w:rsidR="00BE0C7B" w:rsidRPr="00FD5665" w:rsidRDefault="00BE0C7B" w:rsidP="006507B7">
      <w:pPr>
        <w:rPr>
          <w:rFonts w:ascii="Footlight MT Light" w:hAnsi="Footlight MT Light"/>
        </w:rPr>
      </w:pPr>
    </w:p>
    <w:p w14:paraId="081B93A4" w14:textId="77777777" w:rsidR="00BE0C7B" w:rsidRPr="00FD5665" w:rsidRDefault="00BE0C7B" w:rsidP="006507B7">
      <w:pPr>
        <w:rPr>
          <w:rFonts w:ascii="Footlight MT Light" w:hAnsi="Footlight MT Light"/>
        </w:rPr>
      </w:pPr>
    </w:p>
    <w:p w14:paraId="65684B3B" w14:textId="77777777" w:rsidR="00BE0C7B" w:rsidRPr="00FD5665" w:rsidRDefault="00BE0C7B" w:rsidP="006507B7">
      <w:pPr>
        <w:rPr>
          <w:rFonts w:ascii="Footlight MT Light" w:hAnsi="Footlight MT Light"/>
        </w:rPr>
      </w:pPr>
    </w:p>
    <w:p w14:paraId="41773173" w14:textId="77777777" w:rsidR="00BE0C7B" w:rsidRPr="00FD5665" w:rsidRDefault="00BE0C7B" w:rsidP="006507B7">
      <w:pPr>
        <w:rPr>
          <w:rFonts w:ascii="Footlight MT Light" w:hAnsi="Footlight MT Light"/>
        </w:rPr>
      </w:pPr>
    </w:p>
    <w:p w14:paraId="615A146A" w14:textId="77777777" w:rsidR="00BE0C7B" w:rsidRPr="00FD5665" w:rsidRDefault="00BE0C7B" w:rsidP="006507B7">
      <w:pPr>
        <w:rPr>
          <w:rFonts w:ascii="Footlight MT Light" w:hAnsi="Footlight MT Light"/>
        </w:rPr>
      </w:pPr>
    </w:p>
    <w:p w14:paraId="15A25FFD" w14:textId="77777777" w:rsidR="00BE0C7B" w:rsidRPr="00FD5665" w:rsidRDefault="00BE0C7B" w:rsidP="006507B7">
      <w:pPr>
        <w:rPr>
          <w:rFonts w:ascii="Footlight MT Light" w:hAnsi="Footlight MT Light"/>
        </w:rPr>
      </w:pPr>
    </w:p>
    <w:p w14:paraId="3F4F31E9" w14:textId="77777777" w:rsidR="00BE0C7B" w:rsidRPr="00FD5665" w:rsidRDefault="00BE0C7B" w:rsidP="006507B7">
      <w:pPr>
        <w:rPr>
          <w:rFonts w:ascii="Footlight MT Light" w:hAnsi="Footlight MT Light"/>
        </w:rPr>
      </w:pPr>
    </w:p>
    <w:p w14:paraId="4D95D799" w14:textId="77777777" w:rsidR="00BE0C7B" w:rsidRPr="00FD5665" w:rsidRDefault="00BE0C7B" w:rsidP="006507B7">
      <w:pPr>
        <w:rPr>
          <w:rFonts w:ascii="Footlight MT Light" w:hAnsi="Footlight MT Light"/>
        </w:rPr>
      </w:pPr>
    </w:p>
    <w:p w14:paraId="3B3D8CF1" w14:textId="77777777" w:rsidR="00BE0C7B" w:rsidRPr="00FD5665" w:rsidRDefault="00BE0C7B" w:rsidP="006507B7">
      <w:pPr>
        <w:rPr>
          <w:rFonts w:ascii="Footlight MT Light" w:hAnsi="Footlight MT Light"/>
        </w:rPr>
      </w:pPr>
    </w:p>
    <w:p w14:paraId="24B7DD9C" w14:textId="77777777" w:rsidR="00BE0C7B" w:rsidRPr="00FD5665" w:rsidRDefault="00BE0C7B" w:rsidP="006507B7">
      <w:pPr>
        <w:rPr>
          <w:rFonts w:ascii="Footlight MT Light" w:hAnsi="Footlight MT Light"/>
        </w:rPr>
      </w:pPr>
    </w:p>
    <w:p w14:paraId="4BCD1CE2" w14:textId="77777777" w:rsidR="00BE0C7B" w:rsidRPr="00FD5665" w:rsidRDefault="00BE0C7B" w:rsidP="006507B7">
      <w:pPr>
        <w:rPr>
          <w:rFonts w:ascii="Footlight MT Light" w:hAnsi="Footlight MT Light"/>
        </w:rPr>
      </w:pPr>
    </w:p>
    <w:p w14:paraId="42AB07F6" w14:textId="77777777" w:rsidR="00BE0C7B" w:rsidRPr="00FD5665" w:rsidRDefault="00BE0C7B" w:rsidP="006507B7">
      <w:pPr>
        <w:rPr>
          <w:rFonts w:ascii="Footlight MT Light" w:hAnsi="Footlight MT Light"/>
        </w:rPr>
      </w:pPr>
    </w:p>
    <w:p w14:paraId="31E746C1" w14:textId="77777777" w:rsidR="00BE0C7B" w:rsidRPr="00FD5665" w:rsidRDefault="00BE0C7B" w:rsidP="006507B7">
      <w:pPr>
        <w:rPr>
          <w:rFonts w:ascii="Footlight MT Light" w:hAnsi="Footlight MT Light"/>
        </w:rPr>
      </w:pPr>
    </w:p>
    <w:p w14:paraId="54C01F39" w14:textId="77777777" w:rsidR="00BE0C7B" w:rsidRPr="00FD5665" w:rsidRDefault="00BE0C7B" w:rsidP="006507B7">
      <w:pPr>
        <w:rPr>
          <w:rFonts w:ascii="Footlight MT Light" w:hAnsi="Footlight MT Light"/>
        </w:rPr>
      </w:pPr>
    </w:p>
    <w:p w14:paraId="24FB4F2F" w14:textId="77777777" w:rsidR="00BE0C7B" w:rsidRPr="00FD5665" w:rsidRDefault="00BE0C7B" w:rsidP="006507B7">
      <w:pPr>
        <w:jc w:val="right"/>
        <w:rPr>
          <w:rFonts w:ascii="Footlight MT Light" w:hAnsi="Footlight MT Light"/>
        </w:rPr>
      </w:pPr>
    </w:p>
    <w:p w14:paraId="65DDA098" w14:textId="77777777" w:rsidR="00BE0C7B" w:rsidRPr="00FD5665" w:rsidRDefault="00BE0C7B" w:rsidP="006507B7">
      <w:pPr>
        <w:rPr>
          <w:rFonts w:ascii="Footlight MT Light" w:hAnsi="Footlight MT Light"/>
        </w:rPr>
      </w:pPr>
    </w:p>
    <w:p w14:paraId="7E525132" w14:textId="581983AE" w:rsidR="00D80CF3" w:rsidRPr="00FD5665" w:rsidRDefault="00D80CF3" w:rsidP="006507B7">
      <w:pPr>
        <w:rPr>
          <w:rFonts w:ascii="Footlight MT Light" w:hAnsi="Footlight MT Light"/>
        </w:rPr>
        <w:sectPr w:rsidR="00D80CF3" w:rsidRPr="00FD5665" w:rsidSect="00EF3E8E">
          <w:headerReference w:type="even" r:id="rId13"/>
          <w:headerReference w:type="default" r:id="rId14"/>
          <w:headerReference w:type="first" r:id="rId15"/>
          <w:pgSz w:w="12240" w:h="20160" w:code="5"/>
          <w:pgMar w:top="2268" w:right="1701" w:bottom="1701" w:left="2268" w:header="737" w:footer="737" w:gutter="0"/>
          <w:pgNumType w:fmt="numberInDash"/>
          <w:cols w:space="720"/>
          <w:noEndnote/>
          <w:titlePg/>
          <w:docGrid w:linePitch="326"/>
        </w:sectPr>
      </w:pPr>
    </w:p>
    <w:p w14:paraId="3D8D164E" w14:textId="77777777" w:rsidR="00CF3B5A" w:rsidRPr="00FD5665" w:rsidRDefault="00743763" w:rsidP="0080489E">
      <w:pPr>
        <w:pStyle w:val="Heading1"/>
        <w:rPr>
          <w:rFonts w:ascii="Footlight MT Light" w:hAnsi="Footlight MT Light"/>
          <w:sz w:val="28"/>
          <w:szCs w:val="28"/>
        </w:rPr>
      </w:pPr>
      <w:bookmarkStart w:id="0" w:name="_Toc69903298"/>
      <w:bookmarkStart w:id="1" w:name="_Toc278850883"/>
      <w:r w:rsidRPr="00FD5665">
        <w:rPr>
          <w:rFonts w:ascii="Footlight MT Light" w:hAnsi="Footlight MT Light"/>
          <w:sz w:val="28"/>
          <w:szCs w:val="28"/>
        </w:rPr>
        <w:lastRenderedPageBreak/>
        <w:t>BAB I. UMUM</w:t>
      </w:r>
      <w:bookmarkEnd w:id="0"/>
    </w:p>
    <w:p w14:paraId="689D8361" w14:textId="77777777" w:rsidR="00DA39D0" w:rsidRPr="00FD5665" w:rsidRDefault="00DA39D0" w:rsidP="004C47E4">
      <w:pPr>
        <w:pBdr>
          <w:bottom w:val="single" w:sz="4" w:space="1" w:color="auto"/>
        </w:pBdr>
        <w:rPr>
          <w:rFonts w:ascii="Footlight MT Light" w:hAnsi="Footlight MT Light"/>
        </w:rPr>
      </w:pPr>
    </w:p>
    <w:p w14:paraId="7DC6004B" w14:textId="77777777" w:rsidR="00E30640" w:rsidRPr="00FD5665" w:rsidRDefault="00E30640" w:rsidP="00E30640">
      <w:pPr>
        <w:jc w:val="both"/>
        <w:rPr>
          <w:rFonts w:ascii="Footlight MT Light" w:hAnsi="Footlight MT Light"/>
        </w:rPr>
      </w:pPr>
    </w:p>
    <w:p w14:paraId="31BFC729" w14:textId="77777777" w:rsidR="00B305C2" w:rsidRPr="00FD5665" w:rsidRDefault="00B305C2" w:rsidP="00B305C2">
      <w:pPr>
        <w:numPr>
          <w:ilvl w:val="0"/>
          <w:numId w:val="28"/>
        </w:numPr>
        <w:ind w:left="426" w:hanging="426"/>
        <w:jc w:val="both"/>
        <w:rPr>
          <w:rFonts w:ascii="Footlight MT Light" w:hAnsi="Footlight MT Light"/>
        </w:rPr>
      </w:pPr>
      <w:bookmarkStart w:id="2" w:name="_Hlk69890062"/>
      <w:r w:rsidRPr="00FD5665">
        <w:rPr>
          <w:rFonts w:ascii="Footlight MT Light" w:hAnsi="Footlight MT Light"/>
        </w:rPr>
        <w:t xml:space="preserve">Dokumen Pemilihan  ini disusun untuk membantu peserta dalam menyiapkan Dokumen Penawaran berdasarkan </w:t>
      </w:r>
      <w:proofErr w:type="spellStart"/>
      <w:r w:rsidRPr="00FD5665">
        <w:rPr>
          <w:rFonts w:ascii="Footlight MT Light" w:hAnsi="Footlight MT Light"/>
          <w:lang w:val="en-US"/>
        </w:rPr>
        <w:t>Peraturan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Presiden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Nomor</w:t>
      </w:r>
      <w:proofErr w:type="spellEnd"/>
      <w:r w:rsidRPr="00FD5665">
        <w:rPr>
          <w:rFonts w:ascii="Footlight MT Light" w:hAnsi="Footlight MT Light"/>
          <w:lang w:val="en-US"/>
        </w:rPr>
        <w:t xml:space="preserve"> 16 </w:t>
      </w:r>
      <w:proofErr w:type="spellStart"/>
      <w:r w:rsidRPr="00FD5665">
        <w:rPr>
          <w:rFonts w:ascii="Footlight MT Light" w:hAnsi="Footlight MT Light"/>
          <w:lang w:val="en-US"/>
        </w:rPr>
        <w:t>Tahun</w:t>
      </w:r>
      <w:proofErr w:type="spellEnd"/>
      <w:r w:rsidRPr="00FD5665">
        <w:rPr>
          <w:rFonts w:ascii="Footlight MT Light" w:hAnsi="Footlight MT Light"/>
          <w:lang w:val="en-US"/>
        </w:rPr>
        <w:t xml:space="preserve"> 2018 </w:t>
      </w:r>
      <w:proofErr w:type="spellStart"/>
      <w:r w:rsidRPr="00FD5665">
        <w:rPr>
          <w:rFonts w:ascii="Footlight MT Light" w:hAnsi="Footlight MT Light"/>
          <w:lang w:val="en-US"/>
        </w:rPr>
        <w:t>tantang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Pengadaan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Barang</w:t>
      </w:r>
      <w:proofErr w:type="spellEnd"/>
      <w:r w:rsidRPr="00FD5665">
        <w:rPr>
          <w:rFonts w:ascii="Footlight MT Light" w:hAnsi="Footlight MT Light"/>
          <w:lang w:val="en-US"/>
        </w:rPr>
        <w:t xml:space="preserve">/Jasa </w:t>
      </w:r>
      <w:proofErr w:type="spellStart"/>
      <w:r w:rsidRPr="00FD5665">
        <w:rPr>
          <w:rFonts w:ascii="Footlight MT Light" w:hAnsi="Footlight MT Light"/>
          <w:lang w:val="en-US"/>
        </w:rPr>
        <w:t>Pemerintah</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beserta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perubahannya</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aturan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turunannya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membantu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menyiapkan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Dokumen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Penawaran</w:t>
      </w:r>
      <w:proofErr w:type="spellEnd"/>
      <w:r w:rsidRPr="00FD5665">
        <w:rPr>
          <w:rFonts w:ascii="Footlight MT Light" w:hAnsi="Footlight MT Light"/>
          <w:lang w:val="en-US"/>
        </w:rPr>
        <w:t xml:space="preserve">. </w:t>
      </w:r>
    </w:p>
    <w:p w14:paraId="25483DF9" w14:textId="77777777" w:rsidR="00B305C2" w:rsidRPr="00FD5665" w:rsidRDefault="00B305C2" w:rsidP="00B305C2">
      <w:pPr>
        <w:jc w:val="both"/>
        <w:rPr>
          <w:rFonts w:ascii="Footlight MT Light" w:hAnsi="Footlight MT Light"/>
        </w:rPr>
      </w:pPr>
    </w:p>
    <w:p w14:paraId="5F7E3745" w14:textId="77777777" w:rsidR="00B305C2" w:rsidRPr="00FD5665" w:rsidRDefault="00B305C2" w:rsidP="00B305C2">
      <w:pPr>
        <w:numPr>
          <w:ilvl w:val="0"/>
          <w:numId w:val="28"/>
        </w:numPr>
        <w:ind w:left="426" w:hanging="426"/>
        <w:jc w:val="both"/>
        <w:rPr>
          <w:rFonts w:ascii="Footlight MT Light" w:hAnsi="Footlight MT Light"/>
        </w:rPr>
      </w:pPr>
      <w:proofErr w:type="spellStart"/>
      <w:r w:rsidRPr="00FD5665">
        <w:rPr>
          <w:rFonts w:ascii="Footlight MT Light" w:hAnsi="Footlight MT Light"/>
          <w:lang w:val="en-US"/>
        </w:rPr>
        <w:t>Pokja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menyesuaikan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Dokumen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ini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sesuai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kebutuhan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sepanjang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bertentangan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peraturan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perundang-undangan</w:t>
      </w:r>
      <w:proofErr w:type="spellEnd"/>
      <w:r w:rsidRPr="00FD5665">
        <w:rPr>
          <w:rFonts w:ascii="Footlight MT Light" w:hAnsi="Footlight MT Light"/>
          <w:lang w:val="en-US"/>
        </w:rPr>
        <w:t>.</w:t>
      </w:r>
    </w:p>
    <w:bookmarkEnd w:id="2"/>
    <w:p w14:paraId="79A6FF93" w14:textId="77777777" w:rsidR="00342B0C" w:rsidRPr="00FD5665" w:rsidRDefault="00342B0C" w:rsidP="00342B0C">
      <w:pPr>
        <w:jc w:val="both"/>
        <w:rPr>
          <w:rFonts w:ascii="Footlight MT Light" w:hAnsi="Footlight MT Light"/>
        </w:rPr>
      </w:pPr>
    </w:p>
    <w:p w14:paraId="19A15F98" w14:textId="79ADBB39" w:rsidR="006F09CB" w:rsidRPr="00FD5665" w:rsidRDefault="006F09CB" w:rsidP="006F742B">
      <w:pPr>
        <w:numPr>
          <w:ilvl w:val="0"/>
          <w:numId w:val="28"/>
        </w:numPr>
        <w:ind w:left="426" w:hanging="426"/>
        <w:jc w:val="both"/>
        <w:rPr>
          <w:rFonts w:ascii="Footlight MT Light" w:hAnsi="Footlight MT Light"/>
        </w:rPr>
      </w:pPr>
      <w:r w:rsidRPr="00FD5665">
        <w:rPr>
          <w:rFonts w:ascii="Footlight MT Light" w:hAnsi="Footlight MT Light"/>
        </w:rPr>
        <w:t xml:space="preserve">Dalam hal terdapat pertentangan </w:t>
      </w:r>
      <w:proofErr w:type="spellStart"/>
      <w:r w:rsidR="00D84D69" w:rsidRPr="00FD5665">
        <w:rPr>
          <w:rFonts w:ascii="Footlight MT Light" w:hAnsi="Footlight MT Light"/>
          <w:lang w:val="en-US"/>
        </w:rPr>
        <w:t>persyaratan</w:t>
      </w:r>
      <w:proofErr w:type="spellEnd"/>
      <w:r w:rsidRPr="00FD5665">
        <w:rPr>
          <w:rFonts w:ascii="Footlight MT Light" w:hAnsi="Footlight MT Light"/>
        </w:rPr>
        <w:t xml:space="preserve"> yang tertulis pada </w:t>
      </w:r>
      <w:proofErr w:type="spellStart"/>
      <w:r w:rsidR="00D84D69" w:rsidRPr="00FD5665">
        <w:rPr>
          <w:rFonts w:ascii="Footlight MT Light" w:hAnsi="Footlight MT Light"/>
          <w:lang w:val="en-US"/>
        </w:rPr>
        <w:t>Dokumen</w:t>
      </w:r>
      <w:proofErr w:type="spellEnd"/>
      <w:r w:rsidR="00D84D69" w:rsidRPr="00FD5665">
        <w:rPr>
          <w:rFonts w:ascii="Footlight MT Light" w:hAnsi="Footlight MT Light"/>
          <w:lang w:val="en-US"/>
        </w:rPr>
        <w:t xml:space="preserve"> </w:t>
      </w:r>
      <w:proofErr w:type="spellStart"/>
      <w:r w:rsidR="00D84D69" w:rsidRPr="00FD5665">
        <w:rPr>
          <w:rFonts w:ascii="Footlight MT Light" w:hAnsi="Footlight MT Light"/>
          <w:lang w:val="en-US"/>
        </w:rPr>
        <w:t>Pemilihan</w:t>
      </w:r>
      <w:proofErr w:type="spellEnd"/>
      <w:r w:rsidRPr="00FD5665">
        <w:rPr>
          <w:rFonts w:ascii="Footlight MT Light" w:hAnsi="Footlight MT Light"/>
        </w:rPr>
        <w:t xml:space="preserve"> dengan </w:t>
      </w:r>
      <w:r w:rsidR="00D84D69" w:rsidRPr="00FD5665">
        <w:rPr>
          <w:rFonts w:ascii="Footlight MT Light" w:hAnsi="Footlight MT Light"/>
          <w:lang w:val="en-US"/>
        </w:rPr>
        <w:t xml:space="preserve">yang </w:t>
      </w:r>
      <w:proofErr w:type="spellStart"/>
      <w:r w:rsidR="00D84D69" w:rsidRPr="00FD5665">
        <w:rPr>
          <w:rFonts w:ascii="Footlight MT Light" w:hAnsi="Footlight MT Light"/>
          <w:lang w:val="en-US"/>
        </w:rPr>
        <w:t>tertulis</w:t>
      </w:r>
      <w:proofErr w:type="spellEnd"/>
      <w:r w:rsidR="00D84D69" w:rsidRPr="00FD5665">
        <w:rPr>
          <w:rFonts w:ascii="Footlight MT Light" w:hAnsi="Footlight MT Light"/>
          <w:lang w:val="en-US"/>
        </w:rPr>
        <w:t xml:space="preserve"> pada </w:t>
      </w:r>
      <w:proofErr w:type="spellStart"/>
      <w:r w:rsidR="00D84D69" w:rsidRPr="00FD5665">
        <w:rPr>
          <w:rFonts w:ascii="Footlight MT Light" w:hAnsi="Footlight MT Light"/>
          <w:lang w:val="en-US"/>
        </w:rPr>
        <w:t>Sistem</w:t>
      </w:r>
      <w:proofErr w:type="spellEnd"/>
      <w:r w:rsidR="00D84D69" w:rsidRPr="00FD5665">
        <w:rPr>
          <w:rFonts w:ascii="Footlight MT Light" w:hAnsi="Footlight MT Light"/>
          <w:lang w:val="en-US"/>
        </w:rPr>
        <w:t xml:space="preserve"> </w:t>
      </w:r>
      <w:proofErr w:type="spellStart"/>
      <w:r w:rsidR="00D84D69" w:rsidRPr="00FD5665">
        <w:rPr>
          <w:rFonts w:ascii="Footlight MT Light" w:hAnsi="Footlight MT Light"/>
          <w:lang w:val="en-US"/>
        </w:rPr>
        <w:t>Pengadaan</w:t>
      </w:r>
      <w:proofErr w:type="spellEnd"/>
      <w:r w:rsidR="00D84D69" w:rsidRPr="00FD5665">
        <w:rPr>
          <w:rFonts w:ascii="Footlight MT Light" w:hAnsi="Footlight MT Light"/>
          <w:lang w:val="en-US"/>
        </w:rPr>
        <w:t xml:space="preserve"> </w:t>
      </w:r>
      <w:proofErr w:type="spellStart"/>
      <w:r w:rsidR="00D84D69" w:rsidRPr="00FD5665">
        <w:rPr>
          <w:rFonts w:ascii="Footlight MT Light" w:hAnsi="Footlight MT Light"/>
          <w:lang w:val="en-US"/>
        </w:rPr>
        <w:t>Secara</w:t>
      </w:r>
      <w:proofErr w:type="spellEnd"/>
      <w:r w:rsidR="00D84D69" w:rsidRPr="00FD5665">
        <w:rPr>
          <w:rFonts w:ascii="Footlight MT Light" w:hAnsi="Footlight MT Light"/>
          <w:lang w:val="en-US"/>
        </w:rPr>
        <w:t xml:space="preserve"> </w:t>
      </w:r>
      <w:proofErr w:type="spellStart"/>
      <w:r w:rsidR="00D84D69" w:rsidRPr="00FD5665">
        <w:rPr>
          <w:rFonts w:ascii="Footlight MT Light" w:hAnsi="Footlight MT Light"/>
          <w:lang w:val="en-US"/>
        </w:rPr>
        <w:t>Elektronik</w:t>
      </w:r>
      <w:proofErr w:type="spellEnd"/>
      <w:r w:rsidR="00D84D69" w:rsidRPr="00FD5665">
        <w:rPr>
          <w:rFonts w:ascii="Footlight MT Light" w:hAnsi="Footlight MT Light"/>
          <w:lang w:val="en-US"/>
        </w:rPr>
        <w:t xml:space="preserve"> (SPSE)</w:t>
      </w:r>
      <w:r w:rsidRPr="00FD5665">
        <w:rPr>
          <w:rFonts w:ascii="Footlight MT Light" w:hAnsi="Footlight MT Light"/>
        </w:rPr>
        <w:t xml:space="preserve">, maka yang digunakan adalah </w:t>
      </w:r>
      <w:proofErr w:type="spellStart"/>
      <w:r w:rsidR="00D84D69" w:rsidRPr="00FD5665">
        <w:rPr>
          <w:rFonts w:ascii="Footlight MT Light" w:hAnsi="Footlight MT Light"/>
          <w:lang w:val="en-US"/>
        </w:rPr>
        <w:t>persyaratan</w:t>
      </w:r>
      <w:proofErr w:type="spellEnd"/>
      <w:r w:rsidRPr="00FD5665">
        <w:rPr>
          <w:rFonts w:ascii="Footlight MT Light" w:hAnsi="Footlight MT Light"/>
        </w:rPr>
        <w:t xml:space="preserve"> </w:t>
      </w:r>
      <w:r w:rsidR="00D84D69" w:rsidRPr="00FD5665">
        <w:rPr>
          <w:rFonts w:ascii="Footlight MT Light" w:hAnsi="Footlight MT Light"/>
        </w:rPr>
        <w:t xml:space="preserve">yang tertulis pada </w:t>
      </w:r>
      <w:proofErr w:type="spellStart"/>
      <w:r w:rsidR="00D84D69" w:rsidRPr="00FD5665">
        <w:rPr>
          <w:rFonts w:ascii="Footlight MT Light" w:hAnsi="Footlight MT Light"/>
          <w:lang w:val="en-US"/>
        </w:rPr>
        <w:t>Dokumen</w:t>
      </w:r>
      <w:proofErr w:type="spellEnd"/>
      <w:r w:rsidR="00D84D69" w:rsidRPr="00FD5665">
        <w:rPr>
          <w:rFonts w:ascii="Footlight MT Light" w:hAnsi="Footlight MT Light"/>
          <w:lang w:val="en-US"/>
        </w:rPr>
        <w:t xml:space="preserve"> </w:t>
      </w:r>
      <w:proofErr w:type="spellStart"/>
      <w:r w:rsidR="00D84D69" w:rsidRPr="00FD5665">
        <w:rPr>
          <w:rFonts w:ascii="Footlight MT Light" w:hAnsi="Footlight MT Light"/>
          <w:lang w:val="en-US"/>
        </w:rPr>
        <w:t>Pemilihan</w:t>
      </w:r>
      <w:proofErr w:type="spellEnd"/>
      <w:r w:rsidRPr="00FD5665">
        <w:rPr>
          <w:rFonts w:ascii="Footlight MT Light" w:hAnsi="Footlight MT Light"/>
          <w:lang w:val="en-US"/>
        </w:rPr>
        <w:t>.</w:t>
      </w:r>
    </w:p>
    <w:p w14:paraId="5EDD0962" w14:textId="77777777" w:rsidR="006F09CB" w:rsidRPr="00FD5665" w:rsidRDefault="006F09CB" w:rsidP="006F09CB">
      <w:pPr>
        <w:pStyle w:val="ListParagraph"/>
        <w:rPr>
          <w:rFonts w:ascii="Footlight MT Light" w:hAnsi="Footlight MT Light"/>
        </w:rPr>
      </w:pPr>
    </w:p>
    <w:p w14:paraId="16A79EB2" w14:textId="3D13D2F7" w:rsidR="000B72B2" w:rsidRPr="00FD5665" w:rsidRDefault="000B72B2" w:rsidP="006F742B">
      <w:pPr>
        <w:numPr>
          <w:ilvl w:val="0"/>
          <w:numId w:val="28"/>
        </w:numPr>
        <w:ind w:left="426" w:hanging="426"/>
        <w:jc w:val="both"/>
        <w:rPr>
          <w:rFonts w:ascii="Footlight MT Light" w:hAnsi="Footlight MT Light"/>
        </w:rPr>
      </w:pPr>
      <w:r w:rsidRPr="00FD5665">
        <w:rPr>
          <w:rFonts w:ascii="Footlight MT Light" w:hAnsi="Footlight MT Light"/>
        </w:rPr>
        <w:t>Dalam hal terdapat pertentangan ketentuan yang tertulis pada Lembar Data Pemilihan (LDP)</w:t>
      </w:r>
      <w:r w:rsidR="00790323" w:rsidRPr="00FD5665">
        <w:rPr>
          <w:rFonts w:ascii="Footlight MT Light" w:hAnsi="Footlight MT Light"/>
        </w:rPr>
        <w:t xml:space="preserve"> atau Lembar Data Kualifikasi (LDK)</w:t>
      </w:r>
      <w:r w:rsidRPr="00FD5665">
        <w:rPr>
          <w:rFonts w:ascii="Footlight MT Light" w:hAnsi="Footlight MT Light"/>
        </w:rPr>
        <w:t xml:space="preserve"> dengan Instruksi Kepada Peserta (IKP), maka yang digunakan adalah ketentuan pada Lembar data Pemilihan (LDP)</w:t>
      </w:r>
      <w:r w:rsidR="00790323" w:rsidRPr="00FD5665">
        <w:rPr>
          <w:rFonts w:ascii="Footlight MT Light" w:hAnsi="Footlight MT Light"/>
        </w:rPr>
        <w:t xml:space="preserve"> atau Lembar Data Kualifikasi (LDK)</w:t>
      </w:r>
      <w:r w:rsidR="004C3997" w:rsidRPr="00FD5665">
        <w:rPr>
          <w:rFonts w:ascii="Footlight MT Light" w:hAnsi="Footlight MT Light"/>
        </w:rPr>
        <w:t>.</w:t>
      </w:r>
    </w:p>
    <w:p w14:paraId="377FC28B" w14:textId="77777777" w:rsidR="00E30640" w:rsidRPr="00FD5665" w:rsidRDefault="00E30640" w:rsidP="00E30640">
      <w:pPr>
        <w:jc w:val="both"/>
        <w:rPr>
          <w:rFonts w:ascii="Footlight MT Light" w:hAnsi="Footlight MT Light"/>
        </w:rPr>
      </w:pPr>
    </w:p>
    <w:p w14:paraId="3B572AF5" w14:textId="77777777" w:rsidR="00E30640" w:rsidRPr="00FD5665" w:rsidRDefault="00743763" w:rsidP="006F742B">
      <w:pPr>
        <w:numPr>
          <w:ilvl w:val="0"/>
          <w:numId w:val="28"/>
        </w:numPr>
        <w:ind w:left="426" w:hanging="426"/>
        <w:jc w:val="both"/>
        <w:rPr>
          <w:rFonts w:ascii="Footlight MT Light" w:hAnsi="Footlight MT Light"/>
        </w:rPr>
      </w:pPr>
      <w:r w:rsidRPr="00FD5665">
        <w:rPr>
          <w:rFonts w:ascii="Footlight MT Light" w:hAnsi="Footlight MT Light"/>
        </w:rPr>
        <w:t>Dalam</w:t>
      </w:r>
      <w:r w:rsidR="00AD63F6" w:rsidRPr="00FD5665">
        <w:rPr>
          <w:rFonts w:ascii="Footlight MT Light" w:hAnsi="Footlight MT Light"/>
        </w:rPr>
        <w:t xml:space="preserve"> </w:t>
      </w:r>
      <w:r w:rsidRPr="00FD5665">
        <w:rPr>
          <w:rFonts w:ascii="Footlight MT Light" w:hAnsi="Footlight MT Light"/>
        </w:rPr>
        <w:t>dokumen ini dipergunakan pengertian, istilah</w:t>
      </w:r>
      <w:r w:rsidR="004C3997" w:rsidRPr="00FD5665">
        <w:rPr>
          <w:rFonts w:ascii="Footlight MT Light" w:hAnsi="Footlight MT Light"/>
        </w:rPr>
        <w:t>,</w:t>
      </w:r>
      <w:r w:rsidRPr="00FD5665">
        <w:rPr>
          <w:rFonts w:ascii="Footlight MT Light" w:hAnsi="Footlight MT Light"/>
        </w:rPr>
        <w:t xml:space="preserve"> dan singkatan sebagai berikut:</w:t>
      </w:r>
    </w:p>
    <w:p w14:paraId="1A17D864" w14:textId="77777777" w:rsidR="003D5C3A" w:rsidRPr="00FD5665" w:rsidRDefault="003D5C3A">
      <w:pPr>
        <w:ind w:left="426"/>
        <w:jc w:val="both"/>
        <w:rPr>
          <w:rFonts w:ascii="Footlight MT Light" w:hAnsi="Footlight MT Light"/>
        </w:rPr>
      </w:pPr>
    </w:p>
    <w:tbl>
      <w:tblPr>
        <w:tblW w:w="7701" w:type="dxa"/>
        <w:tblInd w:w="579" w:type="dxa"/>
        <w:tblLook w:val="04A0" w:firstRow="1" w:lastRow="0" w:firstColumn="1" w:lastColumn="0" w:noHBand="0" w:noVBand="1"/>
      </w:tblPr>
      <w:tblGrid>
        <w:gridCol w:w="314"/>
        <w:gridCol w:w="2427"/>
        <w:gridCol w:w="281"/>
        <w:gridCol w:w="4679"/>
      </w:tblGrid>
      <w:tr w:rsidR="003B728D" w:rsidRPr="00FD5665" w14:paraId="51ADAAC5" w14:textId="77777777" w:rsidTr="00A66C53">
        <w:tc>
          <w:tcPr>
            <w:tcW w:w="314" w:type="dxa"/>
          </w:tcPr>
          <w:p w14:paraId="1FD53093" w14:textId="77777777" w:rsidR="009744C8" w:rsidRPr="00FD5665" w:rsidRDefault="009744C8" w:rsidP="009744C8">
            <w:pPr>
              <w:pStyle w:val="ListParagraph"/>
              <w:ind w:left="0"/>
              <w:rPr>
                <w:rFonts w:ascii="Footlight MT Light" w:hAnsi="Footlight MT Light"/>
              </w:rPr>
            </w:pPr>
            <w:r w:rsidRPr="00FD5665">
              <w:rPr>
                <w:rFonts w:ascii="Footlight MT Light" w:hAnsi="Footlight MT Light"/>
              </w:rPr>
              <w:t>-</w:t>
            </w:r>
          </w:p>
        </w:tc>
        <w:tc>
          <w:tcPr>
            <w:tcW w:w="2427" w:type="dxa"/>
          </w:tcPr>
          <w:p w14:paraId="50B52C60" w14:textId="77777777" w:rsidR="009744C8" w:rsidRPr="00FD5665" w:rsidRDefault="009744C8"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FD5665">
              <w:rPr>
                <w:rFonts w:ascii="Footlight MT Light" w:hAnsi="Footlight MT Light"/>
                <w:b/>
              </w:rPr>
              <w:t xml:space="preserve">Tender        </w:t>
            </w:r>
          </w:p>
        </w:tc>
        <w:tc>
          <w:tcPr>
            <w:tcW w:w="281" w:type="dxa"/>
          </w:tcPr>
          <w:p w14:paraId="517448D3" w14:textId="77777777" w:rsidR="009744C8"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4679" w:type="dxa"/>
          </w:tcPr>
          <w:p w14:paraId="18A01E0D" w14:textId="657669FB" w:rsidR="009744C8" w:rsidRPr="00FD5665" w:rsidRDefault="00A12574" w:rsidP="009744C8">
            <w:pPr>
              <w:pStyle w:val="ListParagraph"/>
              <w:ind w:left="0"/>
              <w:jc w:val="both"/>
              <w:rPr>
                <w:rFonts w:ascii="Footlight MT Light" w:hAnsi="Footlight MT Light"/>
                <w:lang w:val="en-US"/>
              </w:rPr>
            </w:pPr>
            <w:r w:rsidRPr="00FD5665">
              <w:rPr>
                <w:rFonts w:ascii="Footlight MT Light" w:hAnsi="Footlight MT Light"/>
                <w:lang w:val="en-US"/>
              </w:rPr>
              <w:t>M</w:t>
            </w:r>
            <w:r w:rsidR="009744C8" w:rsidRPr="00FD5665">
              <w:rPr>
                <w:rFonts w:ascii="Footlight MT Light" w:hAnsi="Footlight MT Light"/>
              </w:rPr>
              <w:t>etode pemilihan untuk mendapatkan Penyedia Pekerjaan Konstruksi</w:t>
            </w:r>
            <w:r w:rsidR="00422F6F" w:rsidRPr="00FD5665">
              <w:rPr>
                <w:rFonts w:ascii="Footlight MT Light" w:hAnsi="Footlight MT Light"/>
                <w:lang w:val="en-US"/>
              </w:rPr>
              <w:t>.</w:t>
            </w:r>
          </w:p>
        </w:tc>
      </w:tr>
      <w:tr w:rsidR="003B728D" w:rsidRPr="00FD5665" w14:paraId="39BDDF29" w14:textId="77777777" w:rsidTr="00A66C53">
        <w:tc>
          <w:tcPr>
            <w:tcW w:w="314" w:type="dxa"/>
          </w:tcPr>
          <w:p w14:paraId="5E365A55" w14:textId="77777777" w:rsidR="009F1B28" w:rsidRPr="00FD5665" w:rsidRDefault="009F1B28" w:rsidP="009744C8">
            <w:pPr>
              <w:pStyle w:val="ListParagraph"/>
              <w:ind w:left="0"/>
              <w:rPr>
                <w:rFonts w:ascii="Footlight MT Light" w:hAnsi="Footlight MT Light"/>
              </w:rPr>
            </w:pPr>
          </w:p>
        </w:tc>
        <w:tc>
          <w:tcPr>
            <w:tcW w:w="2427" w:type="dxa"/>
          </w:tcPr>
          <w:p w14:paraId="663445B8" w14:textId="77777777" w:rsidR="009F1B28" w:rsidRPr="00FD5665" w:rsidRDefault="009F1B28"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81" w:type="dxa"/>
          </w:tcPr>
          <w:p w14:paraId="7E6391AF" w14:textId="77777777" w:rsidR="009F1B28" w:rsidRPr="00FD5665" w:rsidRDefault="009F1B28" w:rsidP="009744C8">
            <w:pPr>
              <w:pStyle w:val="ListParagraph"/>
              <w:ind w:left="0"/>
              <w:rPr>
                <w:rFonts w:ascii="Footlight MT Light" w:hAnsi="Footlight MT Light"/>
              </w:rPr>
            </w:pPr>
          </w:p>
        </w:tc>
        <w:tc>
          <w:tcPr>
            <w:tcW w:w="4679" w:type="dxa"/>
          </w:tcPr>
          <w:p w14:paraId="4CD8F1B7" w14:textId="77777777" w:rsidR="009F1B28" w:rsidRPr="00FD5665" w:rsidRDefault="009F1B28" w:rsidP="009744C8">
            <w:pPr>
              <w:pStyle w:val="ListParagraph"/>
              <w:ind w:left="0"/>
              <w:jc w:val="both"/>
              <w:rPr>
                <w:rFonts w:ascii="Footlight MT Light" w:hAnsi="Footlight MT Light"/>
              </w:rPr>
            </w:pPr>
          </w:p>
        </w:tc>
      </w:tr>
      <w:tr w:rsidR="003B728D" w:rsidRPr="00FD5665" w14:paraId="0EA0D60D" w14:textId="77777777" w:rsidTr="00A66C53">
        <w:tc>
          <w:tcPr>
            <w:tcW w:w="314" w:type="dxa"/>
          </w:tcPr>
          <w:p w14:paraId="0E7D1D70" w14:textId="77777777" w:rsidR="009744C8" w:rsidRPr="00FD5665" w:rsidRDefault="009744C8" w:rsidP="009744C8">
            <w:pPr>
              <w:pStyle w:val="ListParagraph"/>
              <w:ind w:left="0"/>
              <w:rPr>
                <w:rFonts w:ascii="Footlight MT Light" w:hAnsi="Footlight MT Light"/>
              </w:rPr>
            </w:pPr>
            <w:r w:rsidRPr="00FD5665">
              <w:rPr>
                <w:rFonts w:ascii="Footlight MT Light" w:hAnsi="Footlight MT Light"/>
              </w:rPr>
              <w:t>-</w:t>
            </w:r>
          </w:p>
        </w:tc>
        <w:tc>
          <w:tcPr>
            <w:tcW w:w="2427" w:type="dxa"/>
          </w:tcPr>
          <w:p w14:paraId="70DF0B4E" w14:textId="77777777" w:rsidR="009744C8" w:rsidRPr="00FD5665" w:rsidRDefault="009744C8" w:rsidP="009744C8">
            <w:pPr>
              <w:pStyle w:val="ListParagraph"/>
              <w:keepNext/>
              <w:keepLines/>
              <w:spacing w:before="120" w:after="240"/>
              <w:ind w:left="0"/>
              <w:outlineLvl w:val="3"/>
              <w:rPr>
                <w:rFonts w:ascii="Footlight MT Light" w:hAnsi="Footlight MT Light"/>
                <w:b/>
              </w:rPr>
            </w:pPr>
            <w:r w:rsidRPr="00FD5665">
              <w:rPr>
                <w:rFonts w:ascii="Footlight MT Light" w:hAnsi="Footlight MT Light"/>
                <w:b/>
              </w:rPr>
              <w:t>Pekerjaan Konstruksi</w:t>
            </w:r>
          </w:p>
        </w:tc>
        <w:tc>
          <w:tcPr>
            <w:tcW w:w="281" w:type="dxa"/>
          </w:tcPr>
          <w:p w14:paraId="37C1A353" w14:textId="77777777" w:rsidR="009744C8"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4679" w:type="dxa"/>
          </w:tcPr>
          <w:p w14:paraId="1AA387E3" w14:textId="41F48DB6" w:rsidR="009744C8" w:rsidRPr="00FD5665" w:rsidRDefault="00A12574" w:rsidP="009744C8">
            <w:pPr>
              <w:pStyle w:val="ListParagraph"/>
              <w:ind w:left="0"/>
              <w:jc w:val="both"/>
              <w:rPr>
                <w:rFonts w:ascii="Footlight MT Light" w:hAnsi="Footlight MT Light"/>
                <w:lang w:val="en-US"/>
              </w:rPr>
            </w:pPr>
            <w:r w:rsidRPr="00FD5665">
              <w:rPr>
                <w:rFonts w:ascii="Footlight MT Light" w:hAnsi="Footlight MT Light"/>
              </w:rPr>
              <w:t>K</w:t>
            </w:r>
            <w:r w:rsidR="009744C8" w:rsidRPr="00FD5665">
              <w:rPr>
                <w:rFonts w:ascii="Footlight MT Light" w:hAnsi="Footlight MT Light"/>
              </w:rPr>
              <w:t>eseluruhan atau sebagian kegiatan yang meliputi pembangunan, pengoperasian, pemeliharaan, pembongkaran, dan pembangunan kembali suatu bangunan</w:t>
            </w:r>
            <w:r w:rsidR="00422F6F" w:rsidRPr="00FD5665">
              <w:rPr>
                <w:rFonts w:ascii="Footlight MT Light" w:hAnsi="Footlight MT Light"/>
                <w:lang w:val="en-US"/>
              </w:rPr>
              <w:t>.</w:t>
            </w:r>
          </w:p>
        </w:tc>
      </w:tr>
      <w:tr w:rsidR="003B728D" w:rsidRPr="00FD5665" w14:paraId="46041ACD" w14:textId="77777777" w:rsidTr="00A66C53">
        <w:tc>
          <w:tcPr>
            <w:tcW w:w="314" w:type="dxa"/>
          </w:tcPr>
          <w:p w14:paraId="4B40683F" w14:textId="77777777" w:rsidR="009744C8" w:rsidRPr="00FD5665" w:rsidRDefault="009744C8" w:rsidP="009744C8">
            <w:pPr>
              <w:pStyle w:val="ListParagraph"/>
              <w:ind w:left="0"/>
              <w:rPr>
                <w:rFonts w:ascii="Footlight MT Light" w:hAnsi="Footlight MT Light"/>
              </w:rPr>
            </w:pPr>
          </w:p>
        </w:tc>
        <w:tc>
          <w:tcPr>
            <w:tcW w:w="2427" w:type="dxa"/>
          </w:tcPr>
          <w:p w14:paraId="00EC0338" w14:textId="77777777" w:rsidR="009744C8" w:rsidRPr="00FD5665" w:rsidRDefault="009744C8" w:rsidP="009744C8">
            <w:pPr>
              <w:pStyle w:val="ListParagraph"/>
              <w:suppressAutoHyphens/>
              <w:ind w:left="0"/>
              <w:jc w:val="center"/>
              <w:rPr>
                <w:rFonts w:ascii="Footlight MT Light" w:hAnsi="Footlight MT Light"/>
                <w:b/>
              </w:rPr>
            </w:pPr>
          </w:p>
        </w:tc>
        <w:tc>
          <w:tcPr>
            <w:tcW w:w="281" w:type="dxa"/>
          </w:tcPr>
          <w:p w14:paraId="79443602" w14:textId="77777777" w:rsidR="009744C8" w:rsidRPr="00FD5665" w:rsidRDefault="009744C8" w:rsidP="009744C8">
            <w:pPr>
              <w:pStyle w:val="ListParagraph"/>
              <w:ind w:left="0"/>
              <w:rPr>
                <w:rFonts w:ascii="Footlight MT Light" w:hAnsi="Footlight MT Light"/>
              </w:rPr>
            </w:pPr>
          </w:p>
        </w:tc>
        <w:tc>
          <w:tcPr>
            <w:tcW w:w="4679" w:type="dxa"/>
          </w:tcPr>
          <w:p w14:paraId="48D8F38C" w14:textId="77777777" w:rsidR="009744C8" w:rsidRPr="00FD5665" w:rsidRDefault="009744C8" w:rsidP="009744C8">
            <w:pPr>
              <w:pStyle w:val="ListParagraph"/>
              <w:ind w:left="0"/>
              <w:jc w:val="both"/>
              <w:rPr>
                <w:rFonts w:ascii="Footlight MT Light" w:hAnsi="Footlight MT Light"/>
                <w:b/>
              </w:rPr>
            </w:pPr>
          </w:p>
        </w:tc>
      </w:tr>
      <w:tr w:rsidR="003B728D" w:rsidRPr="00FD5665" w14:paraId="155FEAEC" w14:textId="77777777" w:rsidTr="001105E6">
        <w:tc>
          <w:tcPr>
            <w:tcW w:w="314" w:type="dxa"/>
          </w:tcPr>
          <w:p w14:paraId="2684F541" w14:textId="77777777" w:rsidR="009744C8" w:rsidRPr="00FD5665" w:rsidRDefault="009744C8"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55C17CBA" w14:textId="77777777" w:rsidR="009744C8" w:rsidRPr="00FD5665" w:rsidRDefault="009744C8" w:rsidP="009744C8">
            <w:pPr>
              <w:pStyle w:val="ListParagraph"/>
              <w:keepNext/>
              <w:keepLines/>
              <w:spacing w:before="120" w:after="240"/>
              <w:ind w:left="0"/>
              <w:outlineLvl w:val="3"/>
              <w:rPr>
                <w:rFonts w:ascii="Footlight MT Light" w:hAnsi="Footlight MT Light"/>
                <w:b/>
              </w:rPr>
            </w:pPr>
            <w:r w:rsidRPr="00FD5665">
              <w:rPr>
                <w:rFonts w:ascii="Footlight MT Light" w:hAnsi="Footlight MT Light"/>
                <w:b/>
              </w:rPr>
              <w:t>Kontrak Gabungan Lumsum dan Harga Satuan</w:t>
            </w:r>
          </w:p>
        </w:tc>
        <w:tc>
          <w:tcPr>
            <w:tcW w:w="281" w:type="dxa"/>
            <w:shd w:val="clear" w:color="auto" w:fill="auto"/>
          </w:tcPr>
          <w:p w14:paraId="7ADADBA9" w14:textId="77777777" w:rsidR="009744C8"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3929D868" w14:textId="725E447F" w:rsidR="009744C8" w:rsidRPr="00FD5665" w:rsidRDefault="00A12574" w:rsidP="009744C8">
            <w:pPr>
              <w:pStyle w:val="ListParagraph"/>
              <w:ind w:left="0"/>
              <w:jc w:val="both"/>
              <w:rPr>
                <w:rFonts w:ascii="Footlight MT Light" w:hAnsi="Footlight MT Light"/>
                <w:lang w:val="en-US"/>
              </w:rPr>
            </w:pPr>
            <w:r w:rsidRPr="00FD5665">
              <w:rPr>
                <w:rFonts w:ascii="Footlight MT Light" w:hAnsi="Footlight MT Light"/>
                <w:lang w:val="en-US"/>
              </w:rPr>
              <w:t>K</w:t>
            </w:r>
            <w:r w:rsidR="004B454C" w:rsidRPr="00FD5665">
              <w:rPr>
                <w:rFonts w:ascii="Footlight MT Light" w:hAnsi="Footlight MT Light"/>
              </w:rPr>
              <w:t>ontrak yang merupakan gabungan lumsum dan harga satuan dalam 1 (satu) pekerjaan yang diperjanjikan</w:t>
            </w:r>
            <w:r w:rsidR="00422F6F" w:rsidRPr="00FD5665">
              <w:rPr>
                <w:rFonts w:ascii="Footlight MT Light" w:hAnsi="Footlight MT Light"/>
                <w:lang w:val="en-US"/>
              </w:rPr>
              <w:t>.</w:t>
            </w:r>
          </w:p>
        </w:tc>
      </w:tr>
      <w:tr w:rsidR="003B728D" w:rsidRPr="00FD5665" w14:paraId="53E3A716" w14:textId="77777777" w:rsidTr="001105E6">
        <w:tc>
          <w:tcPr>
            <w:tcW w:w="314" w:type="dxa"/>
          </w:tcPr>
          <w:p w14:paraId="1BC40ABF" w14:textId="77777777" w:rsidR="009744C8" w:rsidRPr="00FD5665" w:rsidRDefault="009744C8" w:rsidP="009744C8">
            <w:pPr>
              <w:pStyle w:val="ListParagraph"/>
              <w:ind w:left="0"/>
              <w:rPr>
                <w:rFonts w:ascii="Footlight MT Light" w:hAnsi="Footlight MT Light"/>
              </w:rPr>
            </w:pPr>
          </w:p>
        </w:tc>
        <w:tc>
          <w:tcPr>
            <w:tcW w:w="2427" w:type="dxa"/>
            <w:shd w:val="clear" w:color="auto" w:fill="auto"/>
          </w:tcPr>
          <w:p w14:paraId="4ADCFEE7" w14:textId="77777777" w:rsidR="009744C8" w:rsidRPr="00FD5665" w:rsidRDefault="009744C8" w:rsidP="009744C8">
            <w:pPr>
              <w:pStyle w:val="ListParagraph"/>
              <w:keepNext/>
              <w:keepLines/>
              <w:spacing w:before="120" w:after="240"/>
              <w:ind w:left="0"/>
              <w:outlineLvl w:val="3"/>
              <w:rPr>
                <w:rFonts w:ascii="Footlight MT Light" w:hAnsi="Footlight MT Light"/>
                <w:b/>
              </w:rPr>
            </w:pPr>
          </w:p>
        </w:tc>
        <w:tc>
          <w:tcPr>
            <w:tcW w:w="281" w:type="dxa"/>
            <w:shd w:val="clear" w:color="auto" w:fill="auto"/>
          </w:tcPr>
          <w:p w14:paraId="1B2BC2A1" w14:textId="77777777" w:rsidR="009744C8" w:rsidRPr="00FD5665" w:rsidRDefault="009744C8" w:rsidP="009744C8">
            <w:pPr>
              <w:pStyle w:val="ListParagraph"/>
              <w:ind w:left="0"/>
              <w:rPr>
                <w:rFonts w:ascii="Footlight MT Light" w:hAnsi="Footlight MT Light"/>
              </w:rPr>
            </w:pPr>
          </w:p>
        </w:tc>
        <w:tc>
          <w:tcPr>
            <w:tcW w:w="4679" w:type="dxa"/>
            <w:shd w:val="clear" w:color="auto" w:fill="auto"/>
          </w:tcPr>
          <w:p w14:paraId="78D664BD" w14:textId="77777777" w:rsidR="009744C8" w:rsidRPr="00FD5665" w:rsidRDefault="009744C8" w:rsidP="009744C8">
            <w:pPr>
              <w:pStyle w:val="ListParagraph"/>
              <w:ind w:left="0"/>
              <w:jc w:val="both"/>
              <w:rPr>
                <w:rFonts w:ascii="Footlight MT Light" w:hAnsi="Footlight MT Light"/>
              </w:rPr>
            </w:pPr>
          </w:p>
        </w:tc>
      </w:tr>
      <w:tr w:rsidR="007F58FC" w:rsidRPr="00FD5665" w14:paraId="23523310" w14:textId="77777777" w:rsidTr="001105E6">
        <w:tc>
          <w:tcPr>
            <w:tcW w:w="314" w:type="dxa"/>
          </w:tcPr>
          <w:p w14:paraId="5F8DDDB8" w14:textId="4ACB288A" w:rsidR="007F58FC" w:rsidRPr="00FD5665" w:rsidRDefault="007F58FC" w:rsidP="007F58FC">
            <w:pPr>
              <w:pStyle w:val="ListParagraph"/>
              <w:ind w:left="0"/>
              <w:rPr>
                <w:rFonts w:ascii="Footlight MT Light" w:hAnsi="Footlight MT Light"/>
              </w:rPr>
            </w:pPr>
            <w:bookmarkStart w:id="3" w:name="_Hlk69028521"/>
            <w:r w:rsidRPr="00FD5665">
              <w:rPr>
                <w:rFonts w:ascii="Footlight MT Light" w:hAnsi="Footlight MT Light"/>
              </w:rPr>
              <w:t>-</w:t>
            </w:r>
          </w:p>
        </w:tc>
        <w:tc>
          <w:tcPr>
            <w:tcW w:w="2427" w:type="dxa"/>
            <w:shd w:val="clear" w:color="auto" w:fill="auto"/>
          </w:tcPr>
          <w:p w14:paraId="607FB6CE" w14:textId="0B8B506E" w:rsidR="007F58FC" w:rsidRPr="00FD5665" w:rsidRDefault="00E65076" w:rsidP="007F58FC">
            <w:pPr>
              <w:pStyle w:val="ListParagraph"/>
              <w:keepNext/>
              <w:keepLines/>
              <w:spacing w:before="120" w:after="240"/>
              <w:ind w:left="0"/>
              <w:outlineLvl w:val="3"/>
              <w:rPr>
                <w:rFonts w:ascii="Footlight MT Light" w:hAnsi="Footlight MT Light"/>
                <w:b/>
                <w:lang w:val="en-US"/>
              </w:rPr>
            </w:pPr>
            <w:r w:rsidRPr="00FD5665">
              <w:rPr>
                <w:rFonts w:ascii="Footlight MT Light" w:hAnsi="Footlight MT Light"/>
                <w:b/>
                <w:lang w:val="en-US"/>
              </w:rPr>
              <w:t>HPS</w:t>
            </w:r>
            <w:r w:rsidR="007F58FC" w:rsidRPr="00FD5665">
              <w:rPr>
                <w:rFonts w:ascii="Footlight MT Light" w:hAnsi="Footlight MT Light"/>
                <w:b/>
                <w:lang w:val="en-US"/>
              </w:rPr>
              <w:t xml:space="preserve"> </w:t>
            </w:r>
          </w:p>
        </w:tc>
        <w:tc>
          <w:tcPr>
            <w:tcW w:w="281" w:type="dxa"/>
            <w:shd w:val="clear" w:color="auto" w:fill="auto"/>
          </w:tcPr>
          <w:p w14:paraId="1E94EA4F" w14:textId="699D07A1" w:rsidR="007F58FC" w:rsidRPr="00FD5665" w:rsidRDefault="007F58FC" w:rsidP="007F58FC">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51ED9AA3" w14:textId="7F4B689A" w:rsidR="007F58FC" w:rsidRPr="00FD5665" w:rsidRDefault="00E65076" w:rsidP="007F58FC">
            <w:pPr>
              <w:pStyle w:val="ListParagraph"/>
              <w:ind w:left="0"/>
              <w:jc w:val="both"/>
              <w:rPr>
                <w:rFonts w:ascii="Footlight MT Light" w:hAnsi="Footlight MT Light"/>
                <w:lang w:val="en-US"/>
              </w:rPr>
            </w:pPr>
            <w:r w:rsidRPr="00FD5665">
              <w:rPr>
                <w:rFonts w:ascii="Footlight MT Light" w:hAnsi="Footlight MT Light"/>
                <w:bCs/>
                <w:lang w:val="en-US"/>
              </w:rPr>
              <w:t xml:space="preserve">Harga </w:t>
            </w:r>
            <w:proofErr w:type="spellStart"/>
            <w:r w:rsidRPr="00FD5665">
              <w:rPr>
                <w:rFonts w:ascii="Footlight MT Light" w:hAnsi="Footlight MT Light"/>
                <w:bCs/>
                <w:lang w:val="en-US"/>
              </w:rPr>
              <w:t>Perkiraan</w:t>
            </w:r>
            <w:proofErr w:type="spellEnd"/>
            <w:r w:rsidRPr="00FD5665">
              <w:rPr>
                <w:rFonts w:ascii="Footlight MT Light" w:hAnsi="Footlight MT Light"/>
                <w:bCs/>
                <w:lang w:val="en-US"/>
              </w:rPr>
              <w:t xml:space="preserve"> </w:t>
            </w:r>
            <w:proofErr w:type="spellStart"/>
            <w:r w:rsidRPr="00FD5665">
              <w:rPr>
                <w:rFonts w:ascii="Footlight MT Light" w:hAnsi="Footlight MT Light"/>
                <w:bCs/>
                <w:lang w:val="en-US"/>
              </w:rPr>
              <w:t>Sendiri</w:t>
            </w:r>
            <w:proofErr w:type="spellEnd"/>
          </w:p>
        </w:tc>
      </w:tr>
      <w:bookmarkEnd w:id="3"/>
      <w:tr w:rsidR="003B728D" w:rsidRPr="00FD5665" w14:paraId="27380D71" w14:textId="77777777" w:rsidTr="001105E6">
        <w:tc>
          <w:tcPr>
            <w:tcW w:w="314" w:type="dxa"/>
          </w:tcPr>
          <w:p w14:paraId="4A99C2B2"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07CF0920" w14:textId="77777777" w:rsidR="003633CE" w:rsidRPr="00FD5665" w:rsidRDefault="003633CE" w:rsidP="009744C8">
            <w:pPr>
              <w:pStyle w:val="ListParagraph"/>
              <w:ind w:left="0"/>
              <w:rPr>
                <w:rFonts w:ascii="Footlight MT Light" w:hAnsi="Footlight MT Light"/>
                <w:b/>
              </w:rPr>
            </w:pPr>
          </w:p>
        </w:tc>
        <w:tc>
          <w:tcPr>
            <w:tcW w:w="281" w:type="dxa"/>
            <w:shd w:val="clear" w:color="auto" w:fill="auto"/>
          </w:tcPr>
          <w:p w14:paraId="2C9DB7AA"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399BC096" w14:textId="77777777" w:rsidR="003633CE" w:rsidRPr="00FD5665" w:rsidRDefault="003633CE" w:rsidP="009744C8">
            <w:pPr>
              <w:pStyle w:val="ListParagraph"/>
              <w:ind w:left="0"/>
              <w:jc w:val="both"/>
              <w:rPr>
                <w:rFonts w:ascii="Footlight MT Light" w:hAnsi="Footlight MT Light"/>
                <w:b/>
              </w:rPr>
            </w:pPr>
          </w:p>
        </w:tc>
      </w:tr>
      <w:tr w:rsidR="003B728D" w:rsidRPr="00FD5665" w14:paraId="3D3B2861" w14:textId="77777777" w:rsidTr="001105E6">
        <w:tc>
          <w:tcPr>
            <w:tcW w:w="314" w:type="dxa"/>
          </w:tcPr>
          <w:p w14:paraId="2C685E73"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3AFC36AC" w14:textId="3327F39C" w:rsidR="003633CE" w:rsidRPr="00FD5665" w:rsidRDefault="003633CE"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FD5665">
              <w:rPr>
                <w:rFonts w:ascii="Footlight MT Light" w:hAnsi="Footlight MT Light"/>
                <w:b/>
              </w:rPr>
              <w:t xml:space="preserve">Kerja Sama Operasi </w:t>
            </w:r>
          </w:p>
        </w:tc>
        <w:tc>
          <w:tcPr>
            <w:tcW w:w="281" w:type="dxa"/>
            <w:shd w:val="clear" w:color="auto" w:fill="auto"/>
          </w:tcPr>
          <w:p w14:paraId="78CA369A"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009DB526" w14:textId="345E58E8" w:rsidR="003633CE" w:rsidRPr="00FD5665" w:rsidRDefault="005C4419" w:rsidP="009744C8">
            <w:pPr>
              <w:pStyle w:val="ListParagraph"/>
              <w:ind w:left="0"/>
              <w:jc w:val="both"/>
              <w:rPr>
                <w:rFonts w:ascii="Footlight MT Light" w:hAnsi="Footlight MT Light"/>
                <w:lang w:val="en-US"/>
              </w:rPr>
            </w:pPr>
            <w:r w:rsidRPr="00FD5665">
              <w:rPr>
                <w:rFonts w:ascii="Footlight MT Light" w:hAnsi="Footlight MT Light"/>
              </w:rPr>
              <w:t xml:space="preserve">yang selanjutnya disingkat KSO adalah kerja sama usaha antar </w:t>
            </w:r>
            <w:proofErr w:type="spellStart"/>
            <w:r w:rsidR="00E5516C" w:rsidRPr="00FD5665">
              <w:rPr>
                <w:rFonts w:ascii="Footlight MT Light" w:hAnsi="Footlight MT Light"/>
                <w:lang w:val="en-US"/>
              </w:rPr>
              <w:t>Pelaku</w:t>
            </w:r>
            <w:proofErr w:type="spellEnd"/>
            <w:r w:rsidR="00E5516C" w:rsidRPr="00FD5665">
              <w:rPr>
                <w:rFonts w:ascii="Footlight MT Light" w:hAnsi="Footlight MT Light"/>
                <w:lang w:val="en-US"/>
              </w:rPr>
              <w:t xml:space="preserve"> Usaha </w:t>
            </w:r>
            <w:r w:rsidRPr="00FD5665">
              <w:rPr>
                <w:rFonts w:ascii="Footlight MT Light" w:hAnsi="Footlight MT Light"/>
              </w:rPr>
              <w:t>yang masing-masing pihak mempunyai hak, kewajiban dan tanggung jawab yang jelas berdasarkan perjanjian tertulis</w:t>
            </w:r>
            <w:r w:rsidR="00422F6F" w:rsidRPr="00FD5665">
              <w:rPr>
                <w:rFonts w:ascii="Footlight MT Light" w:hAnsi="Footlight MT Light"/>
                <w:lang w:val="en-US"/>
              </w:rPr>
              <w:t>.</w:t>
            </w:r>
          </w:p>
        </w:tc>
      </w:tr>
      <w:tr w:rsidR="003B728D" w:rsidRPr="00FD5665" w14:paraId="2DF68611" w14:textId="77777777" w:rsidTr="001105E6">
        <w:tc>
          <w:tcPr>
            <w:tcW w:w="314" w:type="dxa"/>
          </w:tcPr>
          <w:p w14:paraId="2188E636"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1BF463CF" w14:textId="77777777" w:rsidR="003633CE" w:rsidRPr="00FD5665"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09A5CCE7"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38B25F15" w14:textId="77777777" w:rsidR="003633CE" w:rsidRPr="00FD5665" w:rsidRDefault="003633CE" w:rsidP="009744C8">
            <w:pPr>
              <w:pStyle w:val="ListParagraph"/>
              <w:ind w:left="0"/>
              <w:jc w:val="both"/>
              <w:rPr>
                <w:rFonts w:ascii="Footlight MT Light" w:hAnsi="Footlight MT Light"/>
                <w:b/>
              </w:rPr>
            </w:pPr>
          </w:p>
        </w:tc>
      </w:tr>
      <w:tr w:rsidR="003B728D" w:rsidRPr="00FD5665" w14:paraId="2B1F699C" w14:textId="77777777" w:rsidTr="001105E6">
        <w:tc>
          <w:tcPr>
            <w:tcW w:w="314" w:type="dxa"/>
          </w:tcPr>
          <w:p w14:paraId="6582010E"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476F6FD8" w14:textId="773504A6" w:rsidR="003633CE" w:rsidRPr="00FD5665" w:rsidRDefault="003633CE" w:rsidP="009744C8">
            <w:pPr>
              <w:pStyle w:val="NormalWeb"/>
              <w:keepNext/>
              <w:keepLines/>
              <w:tabs>
                <w:tab w:val="left" w:pos="709"/>
                <w:tab w:val="left" w:pos="1985"/>
              </w:tabs>
              <w:spacing w:before="0" w:beforeAutospacing="0" w:after="0" w:afterAutospacing="0"/>
              <w:outlineLvl w:val="3"/>
              <w:rPr>
                <w:rFonts w:ascii="Footlight MT Light" w:hAnsi="Footlight MT Light"/>
                <w:b/>
                <w:lang w:val="en-US"/>
              </w:rPr>
            </w:pPr>
            <w:r w:rsidRPr="00FD5665">
              <w:rPr>
                <w:rFonts w:ascii="Footlight MT Light" w:hAnsi="Footlight MT Light"/>
                <w:b/>
              </w:rPr>
              <w:t>L</w:t>
            </w:r>
            <w:r w:rsidR="00E5516C" w:rsidRPr="00FD5665">
              <w:rPr>
                <w:rFonts w:ascii="Footlight MT Light" w:hAnsi="Footlight MT Light"/>
                <w:b/>
                <w:lang w:val="en-US"/>
              </w:rPr>
              <w:t>DP</w:t>
            </w:r>
          </w:p>
        </w:tc>
        <w:tc>
          <w:tcPr>
            <w:tcW w:w="281" w:type="dxa"/>
            <w:shd w:val="clear" w:color="auto" w:fill="auto"/>
          </w:tcPr>
          <w:p w14:paraId="192291AE"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5E3B7C60" w14:textId="30EFF5A3" w:rsidR="003633CE" w:rsidRPr="00FD5665" w:rsidRDefault="003633CE" w:rsidP="007C059F">
            <w:pPr>
              <w:pStyle w:val="ListParagraph"/>
              <w:ind w:left="0"/>
              <w:jc w:val="both"/>
              <w:rPr>
                <w:rFonts w:ascii="Footlight MT Light" w:hAnsi="Footlight MT Light"/>
                <w:lang w:val="en-US"/>
              </w:rPr>
            </w:pPr>
            <w:r w:rsidRPr="00FD5665">
              <w:rPr>
                <w:rFonts w:ascii="Footlight MT Light" w:hAnsi="Footlight MT Light"/>
              </w:rPr>
              <w:t>Lembar Data Pemilihan</w:t>
            </w:r>
            <w:r w:rsidR="00422F6F" w:rsidRPr="00FD5665">
              <w:rPr>
                <w:rFonts w:ascii="Footlight MT Light" w:hAnsi="Footlight MT Light"/>
                <w:lang w:val="en-US"/>
              </w:rPr>
              <w:t>.</w:t>
            </w:r>
          </w:p>
        </w:tc>
      </w:tr>
      <w:tr w:rsidR="003B728D" w:rsidRPr="00FD5665" w14:paraId="4D776659" w14:textId="77777777" w:rsidTr="001105E6">
        <w:tc>
          <w:tcPr>
            <w:tcW w:w="314" w:type="dxa"/>
          </w:tcPr>
          <w:p w14:paraId="6F234D60"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385C558F" w14:textId="77777777" w:rsidR="003633CE" w:rsidRPr="00FD5665"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494B2830"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6351A016" w14:textId="77777777" w:rsidR="003633CE" w:rsidRPr="00FD5665" w:rsidRDefault="003633CE" w:rsidP="009744C8">
            <w:pPr>
              <w:pStyle w:val="ListParagraph"/>
              <w:ind w:left="0"/>
              <w:jc w:val="both"/>
              <w:rPr>
                <w:rFonts w:ascii="Footlight MT Light" w:hAnsi="Footlight MT Light"/>
                <w:b/>
              </w:rPr>
            </w:pPr>
          </w:p>
        </w:tc>
      </w:tr>
      <w:tr w:rsidR="003B728D" w:rsidRPr="00FD5665" w14:paraId="637CBE5A" w14:textId="77777777" w:rsidTr="001105E6">
        <w:tc>
          <w:tcPr>
            <w:tcW w:w="314" w:type="dxa"/>
          </w:tcPr>
          <w:p w14:paraId="789E55EC"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6D5326A8" w14:textId="5E844D26" w:rsidR="003633CE" w:rsidRPr="00FD5665" w:rsidRDefault="003633CE"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FD5665">
              <w:rPr>
                <w:rFonts w:ascii="Footlight MT Light" w:hAnsi="Footlight MT Light"/>
                <w:b/>
              </w:rPr>
              <w:t>LDK</w:t>
            </w:r>
          </w:p>
        </w:tc>
        <w:tc>
          <w:tcPr>
            <w:tcW w:w="281" w:type="dxa"/>
            <w:shd w:val="clear" w:color="auto" w:fill="auto"/>
          </w:tcPr>
          <w:p w14:paraId="29FEF8D6"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359D02AF" w14:textId="5CA052F5" w:rsidR="003633CE" w:rsidRPr="00FD5665" w:rsidRDefault="003633CE" w:rsidP="009744C8">
            <w:pPr>
              <w:pStyle w:val="ListParagraph"/>
              <w:ind w:left="0"/>
              <w:jc w:val="both"/>
              <w:rPr>
                <w:rFonts w:ascii="Footlight MT Light" w:hAnsi="Footlight MT Light"/>
                <w:lang w:val="en-US"/>
              </w:rPr>
            </w:pPr>
            <w:r w:rsidRPr="00FD5665">
              <w:rPr>
                <w:rFonts w:ascii="Footlight MT Light" w:hAnsi="Footlight MT Light"/>
              </w:rPr>
              <w:t>Lembar Data Kualifikasi</w:t>
            </w:r>
            <w:r w:rsidR="00422F6F" w:rsidRPr="00FD5665">
              <w:rPr>
                <w:rFonts w:ascii="Footlight MT Light" w:hAnsi="Footlight MT Light"/>
              </w:rPr>
              <w:t>.</w:t>
            </w:r>
          </w:p>
        </w:tc>
      </w:tr>
      <w:tr w:rsidR="003B728D" w:rsidRPr="00FD5665" w14:paraId="4E817018" w14:textId="77777777" w:rsidTr="001105E6">
        <w:tc>
          <w:tcPr>
            <w:tcW w:w="314" w:type="dxa"/>
          </w:tcPr>
          <w:p w14:paraId="439F672D"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5545F313" w14:textId="77777777" w:rsidR="003633CE" w:rsidRPr="00FD5665"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778B15E9"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2DD48F12" w14:textId="77777777" w:rsidR="003633CE" w:rsidRPr="00FD5665" w:rsidRDefault="003633CE" w:rsidP="009744C8">
            <w:pPr>
              <w:pStyle w:val="ListParagraph"/>
              <w:ind w:left="0"/>
              <w:jc w:val="both"/>
              <w:rPr>
                <w:rFonts w:ascii="Footlight MT Light" w:hAnsi="Footlight MT Light"/>
                <w:b/>
              </w:rPr>
            </w:pPr>
          </w:p>
        </w:tc>
      </w:tr>
      <w:tr w:rsidR="003B728D" w:rsidRPr="00FD5665" w14:paraId="283ACCF8" w14:textId="77777777" w:rsidTr="001105E6">
        <w:tc>
          <w:tcPr>
            <w:tcW w:w="314" w:type="dxa"/>
          </w:tcPr>
          <w:p w14:paraId="56B6184B"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22CECB57" w14:textId="32FFCFF6" w:rsidR="003633CE" w:rsidRPr="00FD5665" w:rsidRDefault="003633CE" w:rsidP="009744C8">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PA</w:t>
            </w:r>
          </w:p>
        </w:tc>
        <w:tc>
          <w:tcPr>
            <w:tcW w:w="281" w:type="dxa"/>
            <w:shd w:val="clear" w:color="auto" w:fill="auto"/>
          </w:tcPr>
          <w:p w14:paraId="725B9721"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3EC1B49D" w14:textId="20349CDA" w:rsidR="003633CE" w:rsidRPr="00FD5665" w:rsidRDefault="00E5516C" w:rsidP="00C4453E">
            <w:pPr>
              <w:jc w:val="both"/>
              <w:rPr>
                <w:rFonts w:ascii="Footlight MT Light" w:hAnsi="Footlight MT Light"/>
                <w:lang w:val="en-US"/>
              </w:rPr>
            </w:pPr>
            <w:proofErr w:type="spellStart"/>
            <w:r w:rsidRPr="00FD5665">
              <w:rPr>
                <w:rFonts w:ascii="Footlight MT Light" w:hAnsi="Footlight MT Light"/>
                <w:lang w:val="en-US"/>
              </w:rPr>
              <w:t>Pengguna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Anggaran</w:t>
            </w:r>
            <w:proofErr w:type="spellEnd"/>
            <w:r w:rsidR="00422F6F" w:rsidRPr="00FD5665">
              <w:rPr>
                <w:rFonts w:ascii="Footlight MT Light" w:hAnsi="Footlight MT Light"/>
                <w:lang w:val="en-US"/>
              </w:rPr>
              <w:t>.</w:t>
            </w:r>
          </w:p>
        </w:tc>
      </w:tr>
      <w:tr w:rsidR="003B728D" w:rsidRPr="00FD5665" w14:paraId="6E035C2A" w14:textId="77777777" w:rsidTr="001105E6">
        <w:tc>
          <w:tcPr>
            <w:tcW w:w="314" w:type="dxa"/>
          </w:tcPr>
          <w:p w14:paraId="72D60914"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18272CF1" w14:textId="77777777" w:rsidR="003633CE" w:rsidRPr="00FD5665"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31F3E9F3"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7562E54B" w14:textId="77777777" w:rsidR="003633CE" w:rsidRPr="00FD5665" w:rsidRDefault="003633CE" w:rsidP="009744C8">
            <w:pPr>
              <w:pStyle w:val="ListParagraph"/>
              <w:ind w:left="0"/>
              <w:jc w:val="both"/>
              <w:rPr>
                <w:rFonts w:ascii="Footlight MT Light" w:hAnsi="Footlight MT Light"/>
                <w:b/>
              </w:rPr>
            </w:pPr>
          </w:p>
        </w:tc>
      </w:tr>
      <w:tr w:rsidR="003B728D" w:rsidRPr="00FD5665" w14:paraId="38E53611" w14:textId="77777777" w:rsidTr="001105E6">
        <w:tc>
          <w:tcPr>
            <w:tcW w:w="314" w:type="dxa"/>
          </w:tcPr>
          <w:p w14:paraId="11F3A315"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4AC41ECA" w14:textId="3EA2E511" w:rsidR="003633CE" w:rsidRPr="00FD5665" w:rsidRDefault="003633CE" w:rsidP="009744C8">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KPA</w:t>
            </w:r>
          </w:p>
        </w:tc>
        <w:tc>
          <w:tcPr>
            <w:tcW w:w="281" w:type="dxa"/>
            <w:shd w:val="clear" w:color="auto" w:fill="auto"/>
          </w:tcPr>
          <w:p w14:paraId="60DE1422"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09450BE0" w14:textId="3CAE2789" w:rsidR="0039026D" w:rsidRPr="00FD5665" w:rsidRDefault="00E5516C" w:rsidP="00E5516C">
            <w:pPr>
              <w:jc w:val="both"/>
              <w:rPr>
                <w:rFonts w:ascii="Footlight MT Light" w:hAnsi="Footlight MT Light"/>
                <w:lang w:val="en-US"/>
              </w:rPr>
            </w:pPr>
            <w:r w:rsidRPr="00FD5665">
              <w:rPr>
                <w:rFonts w:ascii="Footlight MT Light" w:hAnsi="Footlight MT Light"/>
                <w:lang w:val="en-US"/>
              </w:rPr>
              <w:t xml:space="preserve">Kuasa </w:t>
            </w:r>
            <w:proofErr w:type="spellStart"/>
            <w:r w:rsidRPr="00FD5665">
              <w:rPr>
                <w:rFonts w:ascii="Footlight MT Light" w:hAnsi="Footlight MT Light"/>
                <w:lang w:val="en-US"/>
              </w:rPr>
              <w:t>Pengguna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Anggaran</w:t>
            </w:r>
            <w:proofErr w:type="spellEnd"/>
            <w:r w:rsidR="00422F6F" w:rsidRPr="00FD5665">
              <w:rPr>
                <w:rFonts w:ascii="Footlight MT Light" w:hAnsi="Footlight MT Light"/>
                <w:lang w:val="en-US"/>
              </w:rPr>
              <w:t>.</w:t>
            </w:r>
          </w:p>
        </w:tc>
      </w:tr>
      <w:tr w:rsidR="003B728D" w:rsidRPr="00FD5665" w14:paraId="480E8C6B" w14:textId="77777777" w:rsidTr="001105E6">
        <w:tc>
          <w:tcPr>
            <w:tcW w:w="314" w:type="dxa"/>
          </w:tcPr>
          <w:p w14:paraId="02AFAC1E"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286ABA70" w14:textId="77777777" w:rsidR="003633CE" w:rsidRPr="00FD5665"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217F35BB"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283D05A6" w14:textId="77777777" w:rsidR="003633CE" w:rsidRPr="00FD5665" w:rsidRDefault="003633CE" w:rsidP="009744C8">
            <w:pPr>
              <w:pStyle w:val="ListParagraph"/>
              <w:ind w:left="0"/>
              <w:jc w:val="both"/>
              <w:rPr>
                <w:rFonts w:ascii="Footlight MT Light" w:hAnsi="Footlight MT Light"/>
                <w:b/>
              </w:rPr>
            </w:pPr>
          </w:p>
        </w:tc>
      </w:tr>
      <w:tr w:rsidR="003B728D" w:rsidRPr="00FD5665" w14:paraId="647F4E73" w14:textId="77777777" w:rsidTr="001105E6">
        <w:tc>
          <w:tcPr>
            <w:tcW w:w="314" w:type="dxa"/>
          </w:tcPr>
          <w:p w14:paraId="712DB9E9"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02422612" w14:textId="6F870647" w:rsidR="003633CE" w:rsidRPr="00FD5665" w:rsidRDefault="00942D3D" w:rsidP="009744C8">
            <w:pPr>
              <w:pStyle w:val="NormalWeb"/>
              <w:keepNext/>
              <w:keepLines/>
              <w:tabs>
                <w:tab w:val="left" w:pos="709"/>
                <w:tab w:val="left" w:pos="1985"/>
              </w:tabs>
              <w:spacing w:before="0" w:beforeAutospacing="0" w:after="0" w:afterAutospacing="0"/>
              <w:outlineLvl w:val="3"/>
              <w:rPr>
                <w:rFonts w:ascii="Footlight MT Light" w:hAnsi="Footlight MT Light"/>
                <w:b/>
                <w:lang w:val="en-US"/>
              </w:rPr>
            </w:pPr>
            <w:r w:rsidRPr="00FD5665">
              <w:rPr>
                <w:rFonts w:ascii="Footlight MT Light" w:hAnsi="Footlight MT Light"/>
                <w:b/>
                <w:lang w:val="en-US"/>
              </w:rPr>
              <w:t>UKPBJ</w:t>
            </w:r>
          </w:p>
        </w:tc>
        <w:tc>
          <w:tcPr>
            <w:tcW w:w="281" w:type="dxa"/>
            <w:shd w:val="clear" w:color="auto" w:fill="auto"/>
          </w:tcPr>
          <w:p w14:paraId="3EBB2EEC"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2E03D7EC" w14:textId="42E4F80F" w:rsidR="003633CE" w:rsidRPr="00FD5665" w:rsidRDefault="00422F6F" w:rsidP="008F4A57">
            <w:pPr>
              <w:jc w:val="both"/>
              <w:rPr>
                <w:rFonts w:ascii="Footlight MT Light" w:hAnsi="Footlight MT Light"/>
                <w:lang w:val="en-US"/>
              </w:rPr>
            </w:pPr>
            <w:r w:rsidRPr="00FD5665">
              <w:t xml:space="preserve">Unit Kerja Pengadaan Barang/Jasa </w:t>
            </w:r>
          </w:p>
        </w:tc>
      </w:tr>
      <w:tr w:rsidR="003B728D" w:rsidRPr="00FD5665" w14:paraId="5043178E" w14:textId="77777777" w:rsidTr="001105E6">
        <w:tc>
          <w:tcPr>
            <w:tcW w:w="314" w:type="dxa"/>
          </w:tcPr>
          <w:p w14:paraId="02F18A31"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074F294F" w14:textId="77777777" w:rsidR="003633CE" w:rsidRPr="00FD5665" w:rsidRDefault="003633CE"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81" w:type="dxa"/>
            <w:shd w:val="clear" w:color="auto" w:fill="auto"/>
          </w:tcPr>
          <w:p w14:paraId="02F07553"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5DD1AF68" w14:textId="77777777" w:rsidR="003633CE" w:rsidRPr="00FD5665" w:rsidRDefault="003633CE" w:rsidP="009744C8">
            <w:pPr>
              <w:pStyle w:val="ListParagraph"/>
              <w:ind w:left="0"/>
              <w:jc w:val="both"/>
              <w:rPr>
                <w:rFonts w:ascii="Footlight MT Light" w:hAnsi="Footlight MT Light"/>
              </w:rPr>
            </w:pPr>
          </w:p>
        </w:tc>
      </w:tr>
      <w:tr w:rsidR="003B728D" w:rsidRPr="00FD5665" w14:paraId="3EB3CB65" w14:textId="77777777" w:rsidTr="001105E6">
        <w:tc>
          <w:tcPr>
            <w:tcW w:w="314" w:type="dxa"/>
          </w:tcPr>
          <w:p w14:paraId="38EB8651"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3E8CA233" w14:textId="77777777" w:rsidR="003633CE" w:rsidRPr="00FD5665" w:rsidRDefault="003633CE" w:rsidP="009744C8">
            <w:pPr>
              <w:pStyle w:val="NormalWeb"/>
              <w:keepNext/>
              <w:keepLines/>
              <w:tabs>
                <w:tab w:val="left" w:pos="709"/>
                <w:tab w:val="left" w:pos="1985"/>
              </w:tabs>
              <w:spacing w:before="0" w:beforeAutospacing="0" w:after="0" w:afterAutospacing="0"/>
              <w:outlineLvl w:val="3"/>
              <w:rPr>
                <w:rFonts w:ascii="Footlight MT Light" w:hAnsi="Footlight MT Light"/>
                <w:b/>
              </w:rPr>
            </w:pPr>
            <w:r w:rsidRPr="00FD5665">
              <w:rPr>
                <w:rFonts w:ascii="Footlight MT Light" w:hAnsi="Footlight MT Light"/>
                <w:b/>
              </w:rPr>
              <w:t>Pokja Pemilihan</w:t>
            </w:r>
          </w:p>
        </w:tc>
        <w:tc>
          <w:tcPr>
            <w:tcW w:w="281" w:type="dxa"/>
            <w:shd w:val="clear" w:color="auto" w:fill="auto"/>
          </w:tcPr>
          <w:p w14:paraId="34375106"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492C2C7E" w14:textId="4536D173" w:rsidR="003633CE" w:rsidRPr="00FD5665" w:rsidRDefault="00942D3D" w:rsidP="003633CE">
            <w:pPr>
              <w:pStyle w:val="ListParagraph"/>
              <w:ind w:left="0"/>
              <w:jc w:val="both"/>
              <w:rPr>
                <w:rFonts w:ascii="Footlight MT Light" w:hAnsi="Footlight MT Light"/>
                <w:lang w:val="en-US"/>
              </w:rPr>
            </w:pPr>
            <w:proofErr w:type="spellStart"/>
            <w:r w:rsidRPr="00FD5665">
              <w:rPr>
                <w:rFonts w:ascii="Footlight MT Light" w:hAnsi="Footlight MT Light"/>
                <w:lang w:val="en-US"/>
              </w:rPr>
              <w:t>Kelompok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Kerja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00422F6F" w:rsidRPr="00FD5665">
              <w:rPr>
                <w:rFonts w:ascii="Footlight MT Light" w:hAnsi="Footlight MT Light"/>
                <w:lang w:val="en-US"/>
              </w:rPr>
              <w:t>.</w:t>
            </w:r>
          </w:p>
        </w:tc>
      </w:tr>
      <w:tr w:rsidR="003B728D" w:rsidRPr="00FD5665" w14:paraId="37BF3CA7" w14:textId="77777777" w:rsidTr="001105E6">
        <w:tc>
          <w:tcPr>
            <w:tcW w:w="314" w:type="dxa"/>
          </w:tcPr>
          <w:p w14:paraId="128EB191"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073ED348" w14:textId="77777777" w:rsidR="003633CE" w:rsidRPr="00FD5665"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103C2F33"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6FEB7A49" w14:textId="77777777" w:rsidR="003633CE" w:rsidRPr="00FD5665" w:rsidRDefault="003633CE" w:rsidP="009744C8">
            <w:pPr>
              <w:pStyle w:val="ListParagraph"/>
              <w:ind w:left="0"/>
              <w:jc w:val="both"/>
              <w:rPr>
                <w:rFonts w:ascii="Footlight MT Light" w:hAnsi="Footlight MT Light"/>
                <w:b/>
              </w:rPr>
            </w:pPr>
          </w:p>
        </w:tc>
      </w:tr>
      <w:tr w:rsidR="003B728D" w:rsidRPr="00FD5665" w14:paraId="66111997" w14:textId="77777777" w:rsidTr="001105E6">
        <w:tc>
          <w:tcPr>
            <w:tcW w:w="314" w:type="dxa"/>
          </w:tcPr>
          <w:p w14:paraId="3E86AF81"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5007C3BA" w14:textId="3E9351A5" w:rsidR="003633CE" w:rsidRPr="00FD5665" w:rsidRDefault="005C4419" w:rsidP="009744C8">
            <w:pPr>
              <w:pStyle w:val="NormalWeb"/>
              <w:tabs>
                <w:tab w:val="left" w:pos="709"/>
                <w:tab w:val="left" w:pos="1985"/>
              </w:tabs>
              <w:spacing w:before="0" w:beforeAutospacing="0" w:after="0" w:afterAutospacing="0"/>
              <w:rPr>
                <w:rFonts w:ascii="Footlight MT Light" w:hAnsi="Footlight MT Light"/>
                <w:b/>
                <w:lang w:val="en-US"/>
              </w:rPr>
            </w:pPr>
            <w:r w:rsidRPr="00FD5665">
              <w:rPr>
                <w:rFonts w:ascii="Footlight MT Light" w:hAnsi="Footlight MT Light"/>
                <w:b/>
                <w:lang w:val="en-US"/>
              </w:rPr>
              <w:t>PPK</w:t>
            </w:r>
          </w:p>
        </w:tc>
        <w:tc>
          <w:tcPr>
            <w:tcW w:w="281" w:type="dxa"/>
            <w:shd w:val="clear" w:color="auto" w:fill="auto"/>
          </w:tcPr>
          <w:p w14:paraId="54EC8492"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10A6B241" w14:textId="2BCC35F8" w:rsidR="003633CE" w:rsidRPr="00FD5665" w:rsidRDefault="005C4419" w:rsidP="00C4453E">
            <w:pPr>
              <w:jc w:val="both"/>
              <w:rPr>
                <w:rFonts w:ascii="Footlight MT Light" w:hAnsi="Footlight MT Light"/>
                <w:lang w:val="en-US"/>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Pembuat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Komitmen</w:t>
            </w:r>
            <w:proofErr w:type="spellEnd"/>
            <w:r w:rsidR="00422F6F" w:rsidRPr="00FD5665">
              <w:rPr>
                <w:rFonts w:ascii="Footlight MT Light" w:hAnsi="Footlight MT Light"/>
                <w:lang w:val="en-US"/>
              </w:rPr>
              <w:t>.</w:t>
            </w:r>
          </w:p>
        </w:tc>
      </w:tr>
      <w:tr w:rsidR="003B728D" w:rsidRPr="00FD5665" w14:paraId="03BBB32C" w14:textId="77777777" w:rsidTr="001105E6">
        <w:tc>
          <w:tcPr>
            <w:tcW w:w="314" w:type="dxa"/>
          </w:tcPr>
          <w:p w14:paraId="390F959D"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25EB871F" w14:textId="77777777" w:rsidR="003633CE" w:rsidRPr="00FD5665"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57AB76FE"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6800DA18" w14:textId="77777777" w:rsidR="003633CE" w:rsidRPr="00FD5665" w:rsidRDefault="003633CE" w:rsidP="009744C8">
            <w:pPr>
              <w:pStyle w:val="ListParagraph"/>
              <w:ind w:left="0"/>
              <w:jc w:val="both"/>
              <w:rPr>
                <w:rFonts w:ascii="Footlight MT Light" w:hAnsi="Footlight MT Light"/>
                <w:b/>
              </w:rPr>
            </w:pPr>
          </w:p>
        </w:tc>
      </w:tr>
      <w:tr w:rsidR="00E117D7" w:rsidRPr="00FD5665" w14:paraId="1D4A4E9E" w14:textId="77777777" w:rsidTr="001105E6">
        <w:tc>
          <w:tcPr>
            <w:tcW w:w="314" w:type="dxa"/>
          </w:tcPr>
          <w:p w14:paraId="48D06E15" w14:textId="46B6B59A" w:rsidR="00E117D7" w:rsidRPr="00FD5665" w:rsidRDefault="00E117D7" w:rsidP="009744C8">
            <w:pPr>
              <w:pStyle w:val="ListParagraph"/>
              <w:ind w:left="0"/>
              <w:rPr>
                <w:rFonts w:ascii="Footlight MT Light" w:hAnsi="Footlight MT Light"/>
                <w:lang w:val="en-US"/>
              </w:rPr>
            </w:pPr>
            <w:r w:rsidRPr="00FD5665">
              <w:rPr>
                <w:rFonts w:ascii="Footlight MT Light" w:hAnsi="Footlight MT Light"/>
                <w:lang w:val="en-US"/>
              </w:rPr>
              <w:t>-</w:t>
            </w:r>
          </w:p>
        </w:tc>
        <w:tc>
          <w:tcPr>
            <w:tcW w:w="2427" w:type="dxa"/>
            <w:shd w:val="clear" w:color="auto" w:fill="auto"/>
          </w:tcPr>
          <w:p w14:paraId="7F1BFE3B" w14:textId="56762FA8" w:rsidR="00E117D7" w:rsidRPr="00FD5665" w:rsidRDefault="00E117D7" w:rsidP="00E117D7">
            <w:pPr>
              <w:pStyle w:val="NormalWeb"/>
              <w:tabs>
                <w:tab w:val="left" w:pos="709"/>
                <w:tab w:val="left" w:pos="1985"/>
              </w:tabs>
              <w:suppressAutoHyphens/>
              <w:spacing w:before="0" w:beforeAutospacing="0" w:after="0" w:afterAutospacing="0"/>
              <w:rPr>
                <w:rFonts w:ascii="Footlight MT Light" w:hAnsi="Footlight MT Light"/>
                <w:b/>
                <w:lang w:val="en-US"/>
              </w:rPr>
            </w:pPr>
            <w:proofErr w:type="spellStart"/>
            <w:r w:rsidRPr="00FD5665">
              <w:rPr>
                <w:rFonts w:ascii="Footlight MT Light" w:hAnsi="Footlight MT Light"/>
                <w:b/>
                <w:lang w:val="en-US"/>
              </w:rPr>
              <w:t>Pejabat</w:t>
            </w:r>
            <w:proofErr w:type="spellEnd"/>
            <w:r w:rsidRPr="00FD5665">
              <w:rPr>
                <w:rFonts w:ascii="Footlight MT Light" w:hAnsi="Footlight MT Light"/>
                <w:b/>
                <w:lang w:val="en-US"/>
              </w:rPr>
              <w:t xml:space="preserve"> </w:t>
            </w:r>
            <w:proofErr w:type="spellStart"/>
            <w:r w:rsidR="00E65076" w:rsidRPr="00FD5665">
              <w:rPr>
                <w:rFonts w:ascii="Footlight MT Light" w:hAnsi="Footlight MT Light"/>
                <w:b/>
                <w:lang w:val="en-US"/>
              </w:rPr>
              <w:t>Penandatangan</w:t>
            </w:r>
            <w:proofErr w:type="spellEnd"/>
            <w:r w:rsidR="00E65076" w:rsidRPr="00FD5665">
              <w:rPr>
                <w:rFonts w:ascii="Footlight MT Light" w:hAnsi="Footlight MT Light"/>
                <w:b/>
                <w:lang w:val="en-US"/>
              </w:rPr>
              <w:t xml:space="preserve"> </w:t>
            </w:r>
            <w:proofErr w:type="spellStart"/>
            <w:r w:rsidR="00E65076" w:rsidRPr="00FD5665">
              <w:rPr>
                <w:rFonts w:ascii="Footlight MT Light" w:hAnsi="Footlight MT Light"/>
                <w:b/>
                <w:lang w:val="en-US"/>
              </w:rPr>
              <w:t>Kontrak</w:t>
            </w:r>
            <w:proofErr w:type="spellEnd"/>
          </w:p>
        </w:tc>
        <w:tc>
          <w:tcPr>
            <w:tcW w:w="281" w:type="dxa"/>
            <w:shd w:val="clear" w:color="auto" w:fill="auto"/>
          </w:tcPr>
          <w:p w14:paraId="6FF51F22" w14:textId="148D7BF5" w:rsidR="00E117D7" w:rsidRPr="00FD5665" w:rsidRDefault="00E117D7" w:rsidP="009744C8">
            <w:pPr>
              <w:pStyle w:val="ListParagraph"/>
              <w:ind w:left="0"/>
              <w:rPr>
                <w:rFonts w:ascii="Footlight MT Light" w:hAnsi="Footlight MT Light"/>
                <w:lang w:val="en-US"/>
              </w:rPr>
            </w:pPr>
            <w:r w:rsidRPr="00FD5665">
              <w:rPr>
                <w:rFonts w:ascii="Footlight MT Light" w:hAnsi="Footlight MT Light"/>
                <w:lang w:val="en-US"/>
              </w:rPr>
              <w:t>:</w:t>
            </w:r>
          </w:p>
        </w:tc>
        <w:tc>
          <w:tcPr>
            <w:tcW w:w="4679" w:type="dxa"/>
            <w:shd w:val="clear" w:color="auto" w:fill="auto"/>
          </w:tcPr>
          <w:p w14:paraId="29B84560" w14:textId="691F94DF" w:rsidR="00E117D7" w:rsidRPr="00FD5665" w:rsidRDefault="00E65076" w:rsidP="009744C8">
            <w:pPr>
              <w:pStyle w:val="ListParagraph"/>
              <w:ind w:left="0"/>
              <w:jc w:val="both"/>
              <w:rPr>
                <w:rFonts w:ascii="Footlight MT Light" w:hAnsi="Footlight MT Light"/>
                <w:bCs/>
                <w:lang w:val="en-US"/>
              </w:rPr>
            </w:pPr>
            <w:proofErr w:type="spellStart"/>
            <w:r w:rsidRPr="00FD5665">
              <w:rPr>
                <w:rFonts w:ascii="Footlight MT Light" w:hAnsi="Footlight MT Light"/>
                <w:bCs/>
                <w:lang w:val="en-US"/>
              </w:rPr>
              <w:t>P</w:t>
            </w:r>
            <w:r w:rsidR="00E117D7" w:rsidRPr="00FD5665">
              <w:rPr>
                <w:rFonts w:ascii="Footlight MT Light" w:hAnsi="Footlight MT Light"/>
                <w:bCs/>
                <w:lang w:val="en-US"/>
              </w:rPr>
              <w:t>ejabat</w:t>
            </w:r>
            <w:proofErr w:type="spellEnd"/>
            <w:r w:rsidR="00E117D7" w:rsidRPr="00FD5665">
              <w:rPr>
                <w:rFonts w:ascii="Footlight MT Light" w:hAnsi="Footlight MT Light"/>
                <w:bCs/>
                <w:lang w:val="en-US"/>
              </w:rPr>
              <w:t xml:space="preserve"> yang </w:t>
            </w:r>
            <w:proofErr w:type="spellStart"/>
            <w:r w:rsidR="00E117D7" w:rsidRPr="00FD5665">
              <w:rPr>
                <w:rFonts w:ascii="Footlight MT Light" w:hAnsi="Footlight MT Light"/>
                <w:bCs/>
                <w:lang w:val="en-US"/>
              </w:rPr>
              <w:t>memiliki</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kewenangan</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untuk</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mengikat</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perjanjian</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atau</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menandatangani</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lastRenderedPageBreak/>
              <w:t>Kontrak</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dengan</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Penyedia</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dapat</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berasal</w:t>
            </w:r>
            <w:proofErr w:type="spellEnd"/>
            <w:r w:rsidR="00E117D7" w:rsidRPr="00FD5665">
              <w:rPr>
                <w:rFonts w:ascii="Footlight MT Light" w:hAnsi="Footlight MT Light"/>
                <w:bCs/>
                <w:lang w:val="en-US"/>
              </w:rPr>
              <w:t xml:space="preserve"> </w:t>
            </w:r>
            <w:proofErr w:type="spellStart"/>
            <w:r w:rsidR="00E117D7" w:rsidRPr="00FD5665">
              <w:rPr>
                <w:rFonts w:ascii="Footlight MT Light" w:hAnsi="Footlight MT Light"/>
                <w:bCs/>
                <w:lang w:val="en-US"/>
              </w:rPr>
              <w:t>dari</w:t>
            </w:r>
            <w:proofErr w:type="spellEnd"/>
            <w:r w:rsidR="00E117D7" w:rsidRPr="00FD5665">
              <w:rPr>
                <w:rFonts w:ascii="Footlight MT Light" w:hAnsi="Footlight MT Light"/>
                <w:bCs/>
                <w:lang w:val="en-US"/>
              </w:rPr>
              <w:t xml:space="preserve"> PA, KPA, </w:t>
            </w:r>
            <w:proofErr w:type="spellStart"/>
            <w:r w:rsidR="00E117D7" w:rsidRPr="00FD5665">
              <w:rPr>
                <w:rFonts w:ascii="Footlight MT Light" w:hAnsi="Footlight MT Light"/>
                <w:bCs/>
                <w:lang w:val="en-US"/>
              </w:rPr>
              <w:t>atau</w:t>
            </w:r>
            <w:proofErr w:type="spellEnd"/>
            <w:r w:rsidR="00E117D7" w:rsidRPr="00FD5665">
              <w:rPr>
                <w:rFonts w:ascii="Footlight MT Light" w:hAnsi="Footlight MT Light"/>
                <w:bCs/>
                <w:lang w:val="en-US"/>
              </w:rPr>
              <w:t xml:space="preserve"> PPK</w:t>
            </w:r>
            <w:r w:rsidR="00422F6F" w:rsidRPr="00FD5665">
              <w:rPr>
                <w:rFonts w:ascii="Footlight MT Light" w:hAnsi="Footlight MT Light"/>
                <w:bCs/>
                <w:lang w:val="en-US"/>
              </w:rPr>
              <w:t>.</w:t>
            </w:r>
          </w:p>
        </w:tc>
      </w:tr>
      <w:tr w:rsidR="00E117D7" w:rsidRPr="00FD5665" w14:paraId="6BD8CA8A" w14:textId="77777777" w:rsidTr="001105E6">
        <w:tc>
          <w:tcPr>
            <w:tcW w:w="314" w:type="dxa"/>
          </w:tcPr>
          <w:p w14:paraId="08EDB53B" w14:textId="76DF1008" w:rsidR="00E117D7" w:rsidRPr="00FD5665" w:rsidRDefault="00E117D7" w:rsidP="009744C8">
            <w:pPr>
              <w:pStyle w:val="ListParagraph"/>
              <w:ind w:left="0"/>
              <w:rPr>
                <w:rFonts w:ascii="Footlight MT Light" w:hAnsi="Footlight MT Light"/>
              </w:rPr>
            </w:pPr>
          </w:p>
        </w:tc>
        <w:tc>
          <w:tcPr>
            <w:tcW w:w="2427" w:type="dxa"/>
            <w:shd w:val="clear" w:color="auto" w:fill="auto"/>
          </w:tcPr>
          <w:p w14:paraId="224E5BF2" w14:textId="77777777" w:rsidR="00E117D7" w:rsidRPr="00FD5665" w:rsidRDefault="00E117D7"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332A1FA4" w14:textId="77777777" w:rsidR="00E117D7" w:rsidRPr="00FD5665" w:rsidRDefault="00E117D7" w:rsidP="009744C8">
            <w:pPr>
              <w:pStyle w:val="ListParagraph"/>
              <w:ind w:left="0"/>
              <w:rPr>
                <w:rFonts w:ascii="Footlight MT Light" w:hAnsi="Footlight MT Light"/>
              </w:rPr>
            </w:pPr>
          </w:p>
        </w:tc>
        <w:tc>
          <w:tcPr>
            <w:tcW w:w="4679" w:type="dxa"/>
            <w:shd w:val="clear" w:color="auto" w:fill="auto"/>
          </w:tcPr>
          <w:p w14:paraId="720CB06A" w14:textId="77777777" w:rsidR="00E117D7" w:rsidRPr="00FD5665" w:rsidRDefault="00E117D7" w:rsidP="009744C8">
            <w:pPr>
              <w:pStyle w:val="ListParagraph"/>
              <w:ind w:left="0"/>
              <w:jc w:val="both"/>
              <w:rPr>
                <w:rFonts w:ascii="Footlight MT Light" w:hAnsi="Footlight MT Light"/>
                <w:b/>
              </w:rPr>
            </w:pPr>
          </w:p>
        </w:tc>
      </w:tr>
      <w:tr w:rsidR="003B728D" w:rsidRPr="00FD5665" w14:paraId="6D034825" w14:textId="77777777" w:rsidTr="001105E6">
        <w:tc>
          <w:tcPr>
            <w:tcW w:w="314" w:type="dxa"/>
          </w:tcPr>
          <w:p w14:paraId="52D55A67"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5DF9FCD4" w14:textId="77777777" w:rsidR="003633CE" w:rsidRPr="00FD5665" w:rsidRDefault="003633CE" w:rsidP="009744C8">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Pelaku Usaha</w:t>
            </w:r>
          </w:p>
        </w:tc>
        <w:tc>
          <w:tcPr>
            <w:tcW w:w="281" w:type="dxa"/>
            <w:shd w:val="clear" w:color="auto" w:fill="auto"/>
          </w:tcPr>
          <w:p w14:paraId="5A6541EE"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799F3D65" w14:textId="55AB9838" w:rsidR="003633CE" w:rsidRPr="00FD5665" w:rsidRDefault="00A12574" w:rsidP="009744C8">
            <w:pPr>
              <w:pStyle w:val="ListParagraph"/>
              <w:ind w:left="0"/>
              <w:jc w:val="both"/>
              <w:rPr>
                <w:rFonts w:ascii="Footlight MT Light" w:hAnsi="Footlight MT Light"/>
                <w:b/>
                <w:lang w:val="en-US"/>
              </w:rPr>
            </w:pPr>
            <w:r w:rsidRPr="00FD5665">
              <w:rPr>
                <w:rFonts w:ascii="Footlight MT Light" w:hAnsi="Footlight MT Light"/>
                <w:lang w:val="en-US"/>
              </w:rPr>
              <w:t>B</w:t>
            </w:r>
            <w:r w:rsidR="00942D3D" w:rsidRPr="00FD5665">
              <w:rPr>
                <w:rFonts w:ascii="Footlight MT Light" w:hAnsi="Footlight MT Light"/>
                <w:lang w:val="en-US"/>
              </w:rPr>
              <w:t xml:space="preserve">adan </w:t>
            </w:r>
            <w:proofErr w:type="spellStart"/>
            <w:r w:rsidR="00942D3D" w:rsidRPr="00FD5665">
              <w:rPr>
                <w:rFonts w:ascii="Footlight MT Light" w:hAnsi="Footlight MT Light"/>
                <w:lang w:val="en-US"/>
              </w:rPr>
              <w:t>usaha</w:t>
            </w:r>
            <w:proofErr w:type="spellEnd"/>
            <w:r w:rsidR="00942D3D" w:rsidRPr="00FD5665">
              <w:rPr>
                <w:rFonts w:ascii="Footlight MT Light" w:hAnsi="Footlight MT Light"/>
                <w:lang w:val="en-US"/>
              </w:rPr>
              <w:t xml:space="preserve"> </w:t>
            </w:r>
            <w:proofErr w:type="spellStart"/>
            <w:r w:rsidR="00942D3D" w:rsidRPr="00FD5665">
              <w:rPr>
                <w:rFonts w:ascii="Footlight MT Light" w:hAnsi="Footlight MT Light"/>
                <w:lang w:val="en-US"/>
              </w:rPr>
              <w:t>atau</w:t>
            </w:r>
            <w:proofErr w:type="spellEnd"/>
            <w:r w:rsidR="00942D3D" w:rsidRPr="00FD5665">
              <w:rPr>
                <w:rFonts w:ascii="Footlight MT Light" w:hAnsi="Footlight MT Light"/>
                <w:lang w:val="en-US"/>
              </w:rPr>
              <w:t xml:space="preserve"> </w:t>
            </w:r>
            <w:proofErr w:type="spellStart"/>
            <w:r w:rsidR="00942D3D" w:rsidRPr="00FD5665">
              <w:rPr>
                <w:rFonts w:ascii="Footlight MT Light" w:hAnsi="Footlight MT Light"/>
                <w:lang w:val="en-US"/>
              </w:rPr>
              <w:t>perseorangan</w:t>
            </w:r>
            <w:proofErr w:type="spellEnd"/>
            <w:r w:rsidR="00942D3D" w:rsidRPr="00FD5665">
              <w:rPr>
                <w:rFonts w:ascii="Footlight MT Light" w:hAnsi="Footlight MT Light"/>
                <w:lang w:val="en-US"/>
              </w:rPr>
              <w:t xml:space="preserve"> yang </w:t>
            </w:r>
            <w:proofErr w:type="spellStart"/>
            <w:r w:rsidR="00942D3D" w:rsidRPr="00FD5665">
              <w:rPr>
                <w:rFonts w:ascii="Footlight MT Light" w:hAnsi="Footlight MT Light"/>
                <w:lang w:val="en-US"/>
              </w:rPr>
              <w:t>melakukan</w:t>
            </w:r>
            <w:proofErr w:type="spellEnd"/>
            <w:r w:rsidR="00942D3D" w:rsidRPr="00FD5665">
              <w:rPr>
                <w:rFonts w:ascii="Footlight MT Light" w:hAnsi="Footlight MT Light"/>
                <w:lang w:val="en-US"/>
              </w:rPr>
              <w:t xml:space="preserve"> </w:t>
            </w:r>
            <w:proofErr w:type="spellStart"/>
            <w:r w:rsidR="00942D3D" w:rsidRPr="00FD5665">
              <w:rPr>
                <w:rFonts w:ascii="Footlight MT Light" w:hAnsi="Footlight MT Light"/>
                <w:lang w:val="en-US"/>
              </w:rPr>
              <w:t>usaha</w:t>
            </w:r>
            <w:proofErr w:type="spellEnd"/>
            <w:r w:rsidR="00942D3D" w:rsidRPr="00FD5665">
              <w:rPr>
                <w:rFonts w:ascii="Footlight MT Light" w:hAnsi="Footlight MT Light"/>
                <w:lang w:val="en-US"/>
              </w:rPr>
              <w:t xml:space="preserve"> dan/</w:t>
            </w:r>
            <w:proofErr w:type="spellStart"/>
            <w:r w:rsidR="00942D3D" w:rsidRPr="00FD5665">
              <w:rPr>
                <w:rFonts w:ascii="Footlight MT Light" w:hAnsi="Footlight MT Light"/>
                <w:lang w:val="en-US"/>
              </w:rPr>
              <w:t>atau</w:t>
            </w:r>
            <w:proofErr w:type="spellEnd"/>
            <w:r w:rsidR="00942D3D" w:rsidRPr="00FD5665">
              <w:rPr>
                <w:rFonts w:ascii="Footlight MT Light" w:hAnsi="Footlight MT Light"/>
                <w:lang w:val="en-US"/>
              </w:rPr>
              <w:t xml:space="preserve"> </w:t>
            </w:r>
            <w:proofErr w:type="spellStart"/>
            <w:r w:rsidR="005C4419" w:rsidRPr="00FD5665">
              <w:rPr>
                <w:rFonts w:ascii="Footlight MT Light" w:hAnsi="Footlight MT Light"/>
                <w:lang w:val="en-US"/>
              </w:rPr>
              <w:t>kegiatan</w:t>
            </w:r>
            <w:proofErr w:type="spellEnd"/>
            <w:r w:rsidR="005C4419" w:rsidRPr="00FD5665">
              <w:rPr>
                <w:rFonts w:ascii="Footlight MT Light" w:hAnsi="Footlight MT Light"/>
                <w:lang w:val="en-US"/>
              </w:rPr>
              <w:t xml:space="preserve"> pada </w:t>
            </w:r>
            <w:proofErr w:type="spellStart"/>
            <w:r w:rsidR="005C4419" w:rsidRPr="00FD5665">
              <w:rPr>
                <w:rFonts w:ascii="Footlight MT Light" w:hAnsi="Footlight MT Light"/>
                <w:lang w:val="en-US"/>
              </w:rPr>
              <w:t>bidang</w:t>
            </w:r>
            <w:proofErr w:type="spellEnd"/>
            <w:r w:rsidR="005C4419" w:rsidRPr="00FD5665">
              <w:rPr>
                <w:rFonts w:ascii="Footlight MT Light" w:hAnsi="Footlight MT Light"/>
                <w:lang w:val="en-US"/>
              </w:rPr>
              <w:t xml:space="preserve"> </w:t>
            </w:r>
            <w:proofErr w:type="spellStart"/>
            <w:r w:rsidR="005C4419" w:rsidRPr="00FD5665">
              <w:rPr>
                <w:rFonts w:ascii="Footlight MT Light" w:hAnsi="Footlight MT Light"/>
                <w:lang w:val="en-US"/>
              </w:rPr>
              <w:t>tertentu</w:t>
            </w:r>
            <w:proofErr w:type="spellEnd"/>
            <w:r w:rsidR="00422F6F" w:rsidRPr="00FD5665">
              <w:rPr>
                <w:rFonts w:ascii="Footlight MT Light" w:hAnsi="Footlight MT Light"/>
                <w:lang w:val="en-US"/>
              </w:rPr>
              <w:t>.</w:t>
            </w:r>
          </w:p>
        </w:tc>
      </w:tr>
      <w:tr w:rsidR="003B728D" w:rsidRPr="00FD5665" w14:paraId="1D1758A3" w14:textId="77777777" w:rsidTr="001105E6">
        <w:tc>
          <w:tcPr>
            <w:tcW w:w="314" w:type="dxa"/>
          </w:tcPr>
          <w:p w14:paraId="0A9DA306" w14:textId="77777777" w:rsidR="00730E28" w:rsidRPr="00FD5665" w:rsidRDefault="00730E28" w:rsidP="009744C8">
            <w:pPr>
              <w:pStyle w:val="ListParagraph"/>
              <w:ind w:left="0"/>
              <w:rPr>
                <w:rFonts w:ascii="Footlight MT Light" w:hAnsi="Footlight MT Light"/>
                <w:lang w:val="en-ID"/>
              </w:rPr>
            </w:pPr>
          </w:p>
        </w:tc>
        <w:tc>
          <w:tcPr>
            <w:tcW w:w="2427" w:type="dxa"/>
            <w:shd w:val="clear" w:color="auto" w:fill="auto"/>
          </w:tcPr>
          <w:p w14:paraId="5C83DA2B" w14:textId="77777777" w:rsidR="00730E28" w:rsidRPr="00FD5665" w:rsidRDefault="00730E28" w:rsidP="009744C8">
            <w:pPr>
              <w:pStyle w:val="NormalWeb"/>
              <w:tabs>
                <w:tab w:val="left" w:pos="709"/>
                <w:tab w:val="left" w:pos="1985"/>
              </w:tabs>
              <w:suppressAutoHyphens/>
              <w:spacing w:before="0" w:beforeAutospacing="0" w:after="0" w:afterAutospacing="0"/>
              <w:rPr>
                <w:rFonts w:ascii="Footlight MT Light" w:hAnsi="Footlight MT Light"/>
                <w:b/>
                <w:lang w:val="en-ID"/>
              </w:rPr>
            </w:pPr>
          </w:p>
        </w:tc>
        <w:tc>
          <w:tcPr>
            <w:tcW w:w="281" w:type="dxa"/>
            <w:shd w:val="clear" w:color="auto" w:fill="auto"/>
          </w:tcPr>
          <w:p w14:paraId="49559E47" w14:textId="77777777" w:rsidR="00730E28" w:rsidRPr="00FD5665" w:rsidRDefault="00730E28" w:rsidP="003633CE">
            <w:pPr>
              <w:pStyle w:val="ListParagraph"/>
              <w:ind w:left="0"/>
              <w:rPr>
                <w:rFonts w:ascii="Footlight MT Light" w:hAnsi="Footlight MT Light"/>
                <w:lang w:val="en-ID"/>
              </w:rPr>
            </w:pPr>
          </w:p>
        </w:tc>
        <w:tc>
          <w:tcPr>
            <w:tcW w:w="4679" w:type="dxa"/>
            <w:shd w:val="clear" w:color="auto" w:fill="auto"/>
          </w:tcPr>
          <w:p w14:paraId="74A5F0E4" w14:textId="77777777" w:rsidR="00730E28" w:rsidRPr="00FD5665" w:rsidRDefault="00730E28" w:rsidP="009744C8">
            <w:pPr>
              <w:pStyle w:val="ListParagraph"/>
              <w:ind w:left="0"/>
              <w:jc w:val="both"/>
              <w:rPr>
                <w:rFonts w:ascii="Footlight MT Light" w:hAnsi="Footlight MT Light"/>
                <w:lang w:val="en-ID"/>
              </w:rPr>
            </w:pPr>
          </w:p>
        </w:tc>
      </w:tr>
      <w:tr w:rsidR="003B728D" w:rsidRPr="00FD5665" w14:paraId="4F9B3DFE" w14:textId="77777777" w:rsidTr="001105E6">
        <w:tc>
          <w:tcPr>
            <w:tcW w:w="314" w:type="dxa"/>
          </w:tcPr>
          <w:p w14:paraId="593DC410" w14:textId="11A607F4" w:rsidR="00E264B2" w:rsidRPr="00FD5665" w:rsidRDefault="00E264B2" w:rsidP="009744C8">
            <w:pPr>
              <w:pStyle w:val="ListParagraph"/>
              <w:ind w:left="0"/>
              <w:rPr>
                <w:rFonts w:ascii="Footlight MT Light" w:hAnsi="Footlight MT Light"/>
                <w:lang w:val="en-ID"/>
              </w:rPr>
            </w:pPr>
            <w:r w:rsidRPr="00FD5665">
              <w:rPr>
                <w:rFonts w:ascii="Footlight MT Light" w:hAnsi="Footlight MT Light"/>
                <w:lang w:val="en-ID"/>
              </w:rPr>
              <w:t>-</w:t>
            </w:r>
          </w:p>
        </w:tc>
        <w:tc>
          <w:tcPr>
            <w:tcW w:w="2427" w:type="dxa"/>
            <w:shd w:val="clear" w:color="auto" w:fill="auto"/>
          </w:tcPr>
          <w:p w14:paraId="31977C92" w14:textId="444BE7DA" w:rsidR="00E264B2" w:rsidRPr="00FD5665" w:rsidRDefault="00E264B2" w:rsidP="009744C8">
            <w:pPr>
              <w:pStyle w:val="NormalWeb"/>
              <w:tabs>
                <w:tab w:val="left" w:pos="709"/>
                <w:tab w:val="left" w:pos="1985"/>
              </w:tabs>
              <w:suppressAutoHyphens/>
              <w:spacing w:before="0" w:beforeAutospacing="0" w:after="0" w:afterAutospacing="0"/>
              <w:rPr>
                <w:rFonts w:ascii="Footlight MT Light" w:hAnsi="Footlight MT Light"/>
                <w:b/>
                <w:lang w:val="en-ID"/>
              </w:rPr>
            </w:pPr>
            <w:proofErr w:type="spellStart"/>
            <w:r w:rsidRPr="00FD5665">
              <w:rPr>
                <w:rFonts w:ascii="Footlight MT Light" w:hAnsi="Footlight MT Light"/>
                <w:b/>
                <w:lang w:val="en-ID"/>
              </w:rPr>
              <w:t>Pelaku</w:t>
            </w:r>
            <w:proofErr w:type="spellEnd"/>
            <w:r w:rsidRPr="00FD5665">
              <w:rPr>
                <w:rFonts w:ascii="Footlight MT Light" w:hAnsi="Footlight MT Light"/>
                <w:b/>
                <w:lang w:val="en-ID"/>
              </w:rPr>
              <w:t xml:space="preserve"> Usaha Orang Asli Papua</w:t>
            </w:r>
          </w:p>
        </w:tc>
        <w:tc>
          <w:tcPr>
            <w:tcW w:w="281" w:type="dxa"/>
            <w:shd w:val="clear" w:color="auto" w:fill="auto"/>
          </w:tcPr>
          <w:p w14:paraId="1B92AFF4" w14:textId="2F0A7009" w:rsidR="00E264B2" w:rsidRPr="00FD5665" w:rsidRDefault="00E264B2" w:rsidP="003633CE">
            <w:pPr>
              <w:pStyle w:val="ListParagraph"/>
              <w:ind w:left="0"/>
              <w:rPr>
                <w:rFonts w:ascii="Footlight MT Light" w:hAnsi="Footlight MT Light"/>
                <w:lang w:val="en-ID"/>
              </w:rPr>
            </w:pPr>
            <w:r w:rsidRPr="00FD5665">
              <w:rPr>
                <w:rFonts w:ascii="Footlight MT Light" w:hAnsi="Footlight MT Light"/>
                <w:lang w:val="en-ID"/>
              </w:rPr>
              <w:t>:</w:t>
            </w:r>
          </w:p>
        </w:tc>
        <w:tc>
          <w:tcPr>
            <w:tcW w:w="4679" w:type="dxa"/>
            <w:shd w:val="clear" w:color="auto" w:fill="auto"/>
          </w:tcPr>
          <w:p w14:paraId="4CDE3972" w14:textId="744AD6BC" w:rsidR="00E264B2" w:rsidRPr="00FD5665" w:rsidRDefault="00A12574" w:rsidP="009744C8">
            <w:pPr>
              <w:pStyle w:val="ListParagraph"/>
              <w:ind w:left="0"/>
              <w:jc w:val="both"/>
              <w:rPr>
                <w:rFonts w:ascii="Footlight MT Light" w:hAnsi="Footlight MT Light"/>
                <w:lang w:val="en-ID"/>
              </w:rPr>
            </w:pPr>
            <w:r w:rsidRPr="00FD5665">
              <w:rPr>
                <w:rFonts w:ascii="Footlight MT Light" w:hAnsi="Footlight MT Light"/>
                <w:lang w:val="en-ID"/>
              </w:rPr>
              <w:t>C</w:t>
            </w:r>
            <w:r w:rsidR="00E264B2" w:rsidRPr="00FD5665">
              <w:rPr>
                <w:rFonts w:ascii="Footlight MT Light" w:hAnsi="Footlight MT Light"/>
                <w:lang w:val="en-ID"/>
              </w:rPr>
              <w:t xml:space="preserve">alon </w:t>
            </w:r>
            <w:proofErr w:type="spellStart"/>
            <w:r w:rsidR="00E264B2" w:rsidRPr="00FD5665">
              <w:rPr>
                <w:rFonts w:ascii="Footlight MT Light" w:hAnsi="Footlight MT Light"/>
                <w:lang w:val="en-ID"/>
              </w:rPr>
              <w:t>penyedia</w:t>
            </w:r>
            <w:proofErr w:type="spellEnd"/>
            <w:r w:rsidR="00E264B2" w:rsidRPr="00FD5665">
              <w:rPr>
                <w:rFonts w:ascii="Footlight MT Light" w:hAnsi="Footlight MT Light"/>
                <w:lang w:val="en-ID"/>
              </w:rPr>
              <w:t xml:space="preserve"> yang </w:t>
            </w:r>
            <w:proofErr w:type="spellStart"/>
            <w:r w:rsidR="00E264B2" w:rsidRPr="00FD5665">
              <w:rPr>
                <w:rFonts w:ascii="Footlight MT Light" w:hAnsi="Footlight MT Light"/>
                <w:lang w:val="en-ID"/>
              </w:rPr>
              <w:t>merupakan</w:t>
            </w:r>
            <w:proofErr w:type="spellEnd"/>
            <w:r w:rsidR="00E264B2" w:rsidRPr="00FD5665">
              <w:rPr>
                <w:rFonts w:ascii="Footlight MT Light" w:hAnsi="Footlight MT Light"/>
                <w:lang w:val="en-ID"/>
              </w:rPr>
              <w:t>/</w:t>
            </w:r>
            <w:proofErr w:type="spellStart"/>
            <w:r w:rsidR="00E264B2" w:rsidRPr="00FD5665">
              <w:rPr>
                <w:rFonts w:ascii="Footlight MT Light" w:hAnsi="Footlight MT Light"/>
                <w:lang w:val="en-ID"/>
              </w:rPr>
              <w:t>dimiliki</w:t>
            </w:r>
            <w:proofErr w:type="spellEnd"/>
            <w:r w:rsidR="00E264B2" w:rsidRPr="00FD5665">
              <w:rPr>
                <w:rFonts w:ascii="Footlight MT Light" w:hAnsi="Footlight MT Light"/>
                <w:lang w:val="en-ID"/>
              </w:rPr>
              <w:t xml:space="preserve"> orang </w:t>
            </w:r>
            <w:proofErr w:type="spellStart"/>
            <w:r w:rsidR="00E264B2" w:rsidRPr="00FD5665">
              <w:rPr>
                <w:rFonts w:ascii="Footlight MT Light" w:hAnsi="Footlight MT Light"/>
                <w:lang w:val="en-ID"/>
              </w:rPr>
              <w:t>asli</w:t>
            </w:r>
            <w:proofErr w:type="spellEnd"/>
            <w:r w:rsidR="00E264B2" w:rsidRPr="00FD5665">
              <w:rPr>
                <w:rFonts w:ascii="Footlight MT Light" w:hAnsi="Footlight MT Light"/>
                <w:lang w:val="en-ID"/>
              </w:rPr>
              <w:t xml:space="preserve"> Papua dan </w:t>
            </w:r>
            <w:proofErr w:type="spellStart"/>
            <w:r w:rsidR="00E264B2" w:rsidRPr="00FD5665">
              <w:rPr>
                <w:rFonts w:ascii="Footlight MT Light" w:hAnsi="Footlight MT Light"/>
                <w:lang w:val="en-ID"/>
              </w:rPr>
              <w:t>berdomisili</w:t>
            </w:r>
            <w:proofErr w:type="spellEnd"/>
            <w:r w:rsidR="00E264B2" w:rsidRPr="00FD5665">
              <w:rPr>
                <w:rFonts w:ascii="Footlight MT Light" w:hAnsi="Footlight MT Light"/>
                <w:lang w:val="en-ID"/>
              </w:rPr>
              <w:t>/</w:t>
            </w:r>
            <w:proofErr w:type="spellStart"/>
            <w:r w:rsidR="00E264B2" w:rsidRPr="00FD5665">
              <w:rPr>
                <w:rFonts w:ascii="Footlight MT Light" w:hAnsi="Footlight MT Light"/>
                <w:lang w:val="en-ID"/>
              </w:rPr>
              <w:t>berkedudukan</w:t>
            </w:r>
            <w:proofErr w:type="spellEnd"/>
            <w:r w:rsidR="00E264B2" w:rsidRPr="00FD5665">
              <w:rPr>
                <w:rFonts w:ascii="Footlight MT Light" w:hAnsi="Footlight MT Light"/>
                <w:lang w:val="en-ID"/>
              </w:rPr>
              <w:t xml:space="preserve"> di </w:t>
            </w:r>
            <w:proofErr w:type="spellStart"/>
            <w:r w:rsidR="00E264B2" w:rsidRPr="00FD5665">
              <w:rPr>
                <w:rFonts w:ascii="Footlight MT Light" w:hAnsi="Footlight MT Light"/>
                <w:lang w:val="en-ID"/>
              </w:rPr>
              <w:t>Provinsi</w:t>
            </w:r>
            <w:proofErr w:type="spellEnd"/>
            <w:r w:rsidR="00E264B2" w:rsidRPr="00FD5665">
              <w:rPr>
                <w:rFonts w:ascii="Footlight MT Light" w:hAnsi="Footlight MT Light"/>
                <w:lang w:val="en-ID"/>
              </w:rPr>
              <w:t xml:space="preserve"> Papua dan </w:t>
            </w:r>
            <w:proofErr w:type="spellStart"/>
            <w:r w:rsidR="00E264B2" w:rsidRPr="00FD5665">
              <w:rPr>
                <w:rFonts w:ascii="Footlight MT Light" w:hAnsi="Footlight MT Light"/>
                <w:lang w:val="en-ID"/>
              </w:rPr>
              <w:t>Provinsi</w:t>
            </w:r>
            <w:proofErr w:type="spellEnd"/>
            <w:r w:rsidR="00E264B2" w:rsidRPr="00FD5665">
              <w:rPr>
                <w:rFonts w:ascii="Footlight MT Light" w:hAnsi="Footlight MT Light"/>
                <w:lang w:val="en-ID"/>
              </w:rPr>
              <w:t xml:space="preserve"> Papua Barat.</w:t>
            </w:r>
          </w:p>
          <w:p w14:paraId="6574DEFB" w14:textId="1EB97C31" w:rsidR="00E5516C" w:rsidRPr="00FD5665" w:rsidRDefault="00E5516C" w:rsidP="009744C8">
            <w:pPr>
              <w:pStyle w:val="ListParagraph"/>
              <w:ind w:left="0"/>
              <w:jc w:val="both"/>
              <w:rPr>
                <w:rFonts w:ascii="Footlight MT Light" w:hAnsi="Footlight MT Light"/>
                <w:lang w:val="en-ID"/>
              </w:rPr>
            </w:pPr>
          </w:p>
        </w:tc>
      </w:tr>
      <w:tr w:rsidR="003B728D" w:rsidRPr="00FD5665" w14:paraId="55BF7A42" w14:textId="77777777" w:rsidTr="001105E6">
        <w:tc>
          <w:tcPr>
            <w:tcW w:w="314" w:type="dxa"/>
          </w:tcPr>
          <w:p w14:paraId="31F3A868" w14:textId="012448AF" w:rsidR="003633CE" w:rsidRPr="00FD5665" w:rsidRDefault="00BC2C15" w:rsidP="009744C8">
            <w:pPr>
              <w:pStyle w:val="ListParagraph"/>
              <w:ind w:left="0"/>
              <w:rPr>
                <w:rFonts w:ascii="Footlight MT Light" w:hAnsi="Footlight MT Light"/>
              </w:rPr>
            </w:pPr>
            <w:r w:rsidRPr="00FD5665">
              <w:rPr>
                <w:rFonts w:ascii="Footlight MT Light" w:hAnsi="Footlight MT Light"/>
                <w:lang w:val="en-ID"/>
              </w:rPr>
              <w:t>-</w:t>
            </w:r>
          </w:p>
        </w:tc>
        <w:tc>
          <w:tcPr>
            <w:tcW w:w="2427" w:type="dxa"/>
            <w:shd w:val="clear" w:color="auto" w:fill="auto"/>
          </w:tcPr>
          <w:p w14:paraId="6B906616" w14:textId="15DA4ECF" w:rsidR="003633CE" w:rsidRPr="00FD5665" w:rsidRDefault="00BC2C15" w:rsidP="00BC2C15">
            <w:pPr>
              <w:pStyle w:val="NormalWeb"/>
              <w:tabs>
                <w:tab w:val="left" w:pos="0"/>
                <w:tab w:val="left" w:pos="1985"/>
              </w:tabs>
              <w:suppressAutoHyphens/>
              <w:spacing w:before="0" w:beforeAutospacing="0" w:after="0" w:afterAutospacing="0"/>
              <w:rPr>
                <w:rFonts w:ascii="Footlight MT Light" w:hAnsi="Footlight MT Light"/>
                <w:b/>
                <w:lang w:val="en-US"/>
              </w:rPr>
            </w:pPr>
            <w:proofErr w:type="spellStart"/>
            <w:r w:rsidRPr="00FD5665">
              <w:rPr>
                <w:rFonts w:ascii="Footlight MT Light" w:hAnsi="Footlight MT Light"/>
                <w:b/>
                <w:lang w:val="en-US"/>
              </w:rPr>
              <w:t>Peserta</w:t>
            </w:r>
            <w:proofErr w:type="spellEnd"/>
          </w:p>
        </w:tc>
        <w:tc>
          <w:tcPr>
            <w:tcW w:w="281" w:type="dxa"/>
            <w:shd w:val="clear" w:color="auto" w:fill="auto"/>
          </w:tcPr>
          <w:p w14:paraId="1DA93EB3" w14:textId="680504B7" w:rsidR="003633CE" w:rsidRPr="00FD5665" w:rsidRDefault="00BC2C15" w:rsidP="009744C8">
            <w:pPr>
              <w:pStyle w:val="ListParagraph"/>
              <w:ind w:left="0"/>
              <w:rPr>
                <w:rFonts w:ascii="Footlight MT Light" w:hAnsi="Footlight MT Light"/>
                <w:lang w:val="en-US"/>
              </w:rPr>
            </w:pPr>
            <w:r w:rsidRPr="00FD5665">
              <w:rPr>
                <w:rFonts w:ascii="Footlight MT Light" w:hAnsi="Footlight MT Light"/>
                <w:lang w:val="en-US"/>
              </w:rPr>
              <w:t>:</w:t>
            </w:r>
          </w:p>
        </w:tc>
        <w:tc>
          <w:tcPr>
            <w:tcW w:w="4679" w:type="dxa"/>
            <w:shd w:val="clear" w:color="auto" w:fill="auto"/>
          </w:tcPr>
          <w:p w14:paraId="00D7114D" w14:textId="0859AD63" w:rsidR="003633CE" w:rsidRPr="00FD5665" w:rsidRDefault="00BC2C15" w:rsidP="009744C8">
            <w:pPr>
              <w:pStyle w:val="ListParagraph"/>
              <w:ind w:left="0"/>
              <w:jc w:val="both"/>
              <w:rPr>
                <w:rFonts w:ascii="Footlight MT Light" w:hAnsi="Footlight MT Light"/>
                <w:bCs/>
                <w:lang w:val="en-US"/>
              </w:rPr>
            </w:pPr>
            <w:proofErr w:type="spellStart"/>
            <w:r w:rsidRPr="00FD5665">
              <w:rPr>
                <w:rFonts w:ascii="Footlight MT Light" w:hAnsi="Footlight MT Light"/>
                <w:bCs/>
                <w:lang w:val="en-US"/>
              </w:rPr>
              <w:t>Pelaku</w:t>
            </w:r>
            <w:proofErr w:type="spellEnd"/>
            <w:r w:rsidRPr="00FD5665">
              <w:rPr>
                <w:rFonts w:ascii="Footlight MT Light" w:hAnsi="Footlight MT Light"/>
                <w:bCs/>
                <w:lang w:val="en-US"/>
              </w:rPr>
              <w:t xml:space="preserve"> Usaha yang </w:t>
            </w:r>
            <w:proofErr w:type="spellStart"/>
            <w:r w:rsidRPr="00FD5665">
              <w:rPr>
                <w:rFonts w:ascii="Footlight MT Light" w:hAnsi="Footlight MT Light"/>
                <w:bCs/>
                <w:lang w:val="en-US"/>
              </w:rPr>
              <w:t>mendaftar</w:t>
            </w:r>
            <w:proofErr w:type="spellEnd"/>
            <w:r w:rsidR="00762DD3" w:rsidRPr="00FD5665">
              <w:rPr>
                <w:rFonts w:ascii="Footlight MT Light" w:hAnsi="Footlight MT Light"/>
                <w:bCs/>
                <w:lang w:val="en-US"/>
              </w:rPr>
              <w:t xml:space="preserve"> </w:t>
            </w:r>
            <w:proofErr w:type="spellStart"/>
            <w:r w:rsidR="00762DD3" w:rsidRPr="00FD5665">
              <w:rPr>
                <w:rFonts w:ascii="Footlight MT Light" w:hAnsi="Footlight MT Light"/>
                <w:bCs/>
                <w:lang w:val="en-US"/>
              </w:rPr>
              <w:t>untuk</w:t>
            </w:r>
            <w:proofErr w:type="spellEnd"/>
            <w:r w:rsidR="00762DD3" w:rsidRPr="00FD5665">
              <w:rPr>
                <w:rFonts w:ascii="Footlight MT Light" w:hAnsi="Footlight MT Light"/>
                <w:bCs/>
                <w:lang w:val="en-US"/>
              </w:rPr>
              <w:t xml:space="preserve"> </w:t>
            </w:r>
            <w:proofErr w:type="spellStart"/>
            <w:r w:rsidR="00762DD3" w:rsidRPr="00FD5665">
              <w:rPr>
                <w:rFonts w:ascii="Footlight MT Light" w:hAnsi="Footlight MT Light"/>
                <w:bCs/>
                <w:lang w:val="en-US"/>
              </w:rPr>
              <w:t>mengikuti</w:t>
            </w:r>
            <w:proofErr w:type="spellEnd"/>
            <w:r w:rsidR="00762DD3" w:rsidRPr="00FD5665">
              <w:rPr>
                <w:rFonts w:ascii="Footlight MT Light" w:hAnsi="Footlight MT Light"/>
                <w:bCs/>
                <w:lang w:val="en-US"/>
              </w:rPr>
              <w:t xml:space="preserve"> Tender</w:t>
            </w:r>
            <w:r w:rsidR="00422F6F" w:rsidRPr="00FD5665">
              <w:rPr>
                <w:rFonts w:ascii="Footlight MT Light" w:hAnsi="Footlight MT Light"/>
                <w:bCs/>
                <w:lang w:val="en-US"/>
              </w:rPr>
              <w:t>.</w:t>
            </w:r>
          </w:p>
        </w:tc>
      </w:tr>
      <w:tr w:rsidR="003B728D" w:rsidRPr="00FD5665" w14:paraId="03CD09C1" w14:textId="77777777" w:rsidTr="001105E6">
        <w:tc>
          <w:tcPr>
            <w:tcW w:w="314" w:type="dxa"/>
          </w:tcPr>
          <w:p w14:paraId="337B21BD" w14:textId="77777777" w:rsidR="00BC2C15" w:rsidRPr="00FD5665" w:rsidRDefault="00BC2C15" w:rsidP="009744C8">
            <w:pPr>
              <w:pStyle w:val="ListParagraph"/>
              <w:ind w:left="0"/>
              <w:rPr>
                <w:rFonts w:ascii="Footlight MT Light" w:hAnsi="Footlight MT Light"/>
              </w:rPr>
            </w:pPr>
          </w:p>
          <w:p w14:paraId="2DC2142A" w14:textId="0310B84D"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0537383E" w14:textId="77777777" w:rsidR="00BC2C15" w:rsidRPr="00FD5665" w:rsidRDefault="00BC2C15" w:rsidP="009744C8">
            <w:pPr>
              <w:pStyle w:val="NormalWeb"/>
              <w:tabs>
                <w:tab w:val="left" w:pos="709"/>
                <w:tab w:val="left" w:pos="1985"/>
              </w:tabs>
              <w:suppressAutoHyphens/>
              <w:spacing w:before="0" w:beforeAutospacing="0" w:after="0" w:afterAutospacing="0"/>
              <w:rPr>
                <w:rFonts w:ascii="Footlight MT Light" w:hAnsi="Footlight MT Light"/>
                <w:b/>
              </w:rPr>
            </w:pPr>
          </w:p>
          <w:p w14:paraId="098C5A90" w14:textId="15CA193F" w:rsidR="003633CE" w:rsidRPr="00FD5665" w:rsidRDefault="003633CE" w:rsidP="009744C8">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Penyedia</w:t>
            </w:r>
          </w:p>
        </w:tc>
        <w:tc>
          <w:tcPr>
            <w:tcW w:w="281" w:type="dxa"/>
            <w:shd w:val="clear" w:color="auto" w:fill="auto"/>
          </w:tcPr>
          <w:p w14:paraId="5ACD0B88" w14:textId="77777777" w:rsidR="00BC2C15" w:rsidRPr="00FD5665" w:rsidRDefault="00BC2C15" w:rsidP="003633CE">
            <w:pPr>
              <w:pStyle w:val="ListParagraph"/>
              <w:ind w:left="0"/>
              <w:rPr>
                <w:rFonts w:ascii="Footlight MT Light" w:hAnsi="Footlight MT Light"/>
              </w:rPr>
            </w:pPr>
          </w:p>
          <w:p w14:paraId="687B0ED7" w14:textId="32755866"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4931F017" w14:textId="77777777" w:rsidR="00BC2C15" w:rsidRPr="00FD5665" w:rsidRDefault="00BC2C15" w:rsidP="009744C8">
            <w:pPr>
              <w:pStyle w:val="ListParagraph"/>
              <w:ind w:left="0"/>
              <w:jc w:val="both"/>
              <w:rPr>
                <w:rFonts w:ascii="Footlight MT Light" w:hAnsi="Footlight MT Light"/>
                <w:strike/>
              </w:rPr>
            </w:pPr>
          </w:p>
          <w:p w14:paraId="53F547B7" w14:textId="278C251A" w:rsidR="003633CE" w:rsidRPr="00FD5665" w:rsidRDefault="003633CE" w:rsidP="009744C8">
            <w:pPr>
              <w:pStyle w:val="ListParagraph"/>
              <w:ind w:left="0"/>
              <w:jc w:val="both"/>
              <w:rPr>
                <w:rFonts w:ascii="Footlight MT Light" w:hAnsi="Footlight MT Light"/>
              </w:rPr>
            </w:pPr>
            <w:r w:rsidRPr="00FD5665">
              <w:rPr>
                <w:rFonts w:ascii="Footlight MT Light" w:hAnsi="Footlight MT Light"/>
              </w:rPr>
              <w:t>Pelaku Usaha yang menyediakan barang/jasa berdasarkan kontrak</w:t>
            </w:r>
            <w:r w:rsidR="00730E28" w:rsidRPr="00FD5665">
              <w:rPr>
                <w:rFonts w:ascii="Footlight MT Light" w:hAnsi="Footlight MT Light"/>
                <w:lang w:val="en-ID"/>
              </w:rPr>
              <w:t>.</w:t>
            </w:r>
          </w:p>
        </w:tc>
      </w:tr>
      <w:tr w:rsidR="003B728D" w:rsidRPr="00FD5665" w14:paraId="0250D086" w14:textId="77777777" w:rsidTr="001105E6">
        <w:tc>
          <w:tcPr>
            <w:tcW w:w="314" w:type="dxa"/>
          </w:tcPr>
          <w:p w14:paraId="6BFBF585"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3C06E94D" w14:textId="77777777" w:rsidR="003633CE" w:rsidRPr="00FD5665"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7030FDB8"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22827860" w14:textId="77777777" w:rsidR="003633CE" w:rsidRPr="00FD5665" w:rsidRDefault="003633CE" w:rsidP="009744C8">
            <w:pPr>
              <w:pStyle w:val="ListParagraph"/>
              <w:ind w:left="0"/>
              <w:jc w:val="both"/>
              <w:rPr>
                <w:rFonts w:ascii="Footlight MT Light" w:hAnsi="Footlight MT Light"/>
              </w:rPr>
            </w:pPr>
          </w:p>
        </w:tc>
      </w:tr>
      <w:tr w:rsidR="003B728D" w:rsidRPr="00FD5665" w14:paraId="51DE7FF7" w14:textId="77777777" w:rsidTr="001105E6">
        <w:tc>
          <w:tcPr>
            <w:tcW w:w="314" w:type="dxa"/>
          </w:tcPr>
          <w:p w14:paraId="715C4964" w14:textId="77777777" w:rsidR="003633CE" w:rsidRPr="00FD5665" w:rsidRDefault="003633CE" w:rsidP="009744C8">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7C7881AE" w14:textId="467820D9" w:rsidR="003633CE" w:rsidRPr="00FD5665" w:rsidRDefault="00762DD3" w:rsidP="009744C8">
            <w:pPr>
              <w:pStyle w:val="NormalWeb"/>
              <w:tabs>
                <w:tab w:val="left" w:pos="709"/>
                <w:tab w:val="left" w:pos="1985"/>
              </w:tabs>
              <w:suppressAutoHyphens/>
              <w:spacing w:before="0" w:beforeAutospacing="0" w:after="0" w:afterAutospacing="0"/>
              <w:rPr>
                <w:rFonts w:ascii="Footlight MT Light" w:hAnsi="Footlight MT Light"/>
                <w:b/>
                <w:strike/>
                <w:lang w:val="en-US"/>
              </w:rPr>
            </w:pPr>
            <w:proofErr w:type="spellStart"/>
            <w:r w:rsidRPr="00FD5665">
              <w:rPr>
                <w:rFonts w:ascii="Footlight MT Light" w:hAnsi="Footlight MT Light"/>
                <w:b/>
                <w:lang w:val="en-US"/>
              </w:rPr>
              <w:t>Subkontraktor</w:t>
            </w:r>
            <w:proofErr w:type="spellEnd"/>
          </w:p>
        </w:tc>
        <w:tc>
          <w:tcPr>
            <w:tcW w:w="281" w:type="dxa"/>
            <w:shd w:val="clear" w:color="auto" w:fill="auto"/>
          </w:tcPr>
          <w:p w14:paraId="3613E6D3" w14:textId="77777777" w:rsidR="003633CE" w:rsidRPr="00FD5665" w:rsidRDefault="003633CE" w:rsidP="003633CE">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348AF4CF" w14:textId="36866FDD" w:rsidR="003633CE" w:rsidRPr="00FD5665" w:rsidRDefault="001105E6" w:rsidP="009744C8">
            <w:pPr>
              <w:pStyle w:val="ListParagraph"/>
              <w:ind w:left="0"/>
              <w:jc w:val="both"/>
              <w:rPr>
                <w:rFonts w:ascii="Footlight MT Light" w:hAnsi="Footlight MT Light"/>
              </w:rPr>
            </w:pPr>
            <w:r w:rsidRPr="00FD5665">
              <w:rPr>
                <w:rFonts w:ascii="Footlight MT Light" w:hAnsi="Footlight MT Light"/>
                <w:lang w:val="en-US"/>
              </w:rPr>
              <w:t>P</w:t>
            </w:r>
            <w:r w:rsidR="003633CE" w:rsidRPr="00FD5665">
              <w:rPr>
                <w:rFonts w:ascii="Footlight MT Light" w:hAnsi="Footlight MT Light"/>
              </w:rPr>
              <w:t>enyedia yang mengadakan perjanjian kerja dengan penyedia penanggung jawab kontrak, untuk melaksanakan sebagian pekerjaan (subkontrak)</w:t>
            </w:r>
            <w:r w:rsidR="00DD047E" w:rsidRPr="00FD5665">
              <w:rPr>
                <w:rFonts w:ascii="Footlight MT Light" w:hAnsi="Footlight MT Light"/>
              </w:rPr>
              <w:t>.</w:t>
            </w:r>
          </w:p>
        </w:tc>
      </w:tr>
      <w:tr w:rsidR="003B728D" w:rsidRPr="00FD5665" w14:paraId="1301E61A" w14:textId="77777777" w:rsidTr="001105E6">
        <w:tc>
          <w:tcPr>
            <w:tcW w:w="314" w:type="dxa"/>
          </w:tcPr>
          <w:p w14:paraId="5FE00D9B" w14:textId="77777777" w:rsidR="003633CE" w:rsidRPr="00FD5665" w:rsidRDefault="003633CE" w:rsidP="009744C8">
            <w:pPr>
              <w:pStyle w:val="ListParagraph"/>
              <w:ind w:left="0"/>
              <w:rPr>
                <w:rFonts w:ascii="Footlight MT Light" w:hAnsi="Footlight MT Light"/>
              </w:rPr>
            </w:pPr>
          </w:p>
        </w:tc>
        <w:tc>
          <w:tcPr>
            <w:tcW w:w="2427" w:type="dxa"/>
            <w:shd w:val="clear" w:color="auto" w:fill="auto"/>
          </w:tcPr>
          <w:p w14:paraId="3176DC36" w14:textId="77777777" w:rsidR="003633CE" w:rsidRPr="00FD5665" w:rsidRDefault="003633CE" w:rsidP="009744C8">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37EAC27C" w14:textId="77777777" w:rsidR="003633CE" w:rsidRPr="00FD5665" w:rsidRDefault="003633CE" w:rsidP="009744C8">
            <w:pPr>
              <w:pStyle w:val="ListParagraph"/>
              <w:ind w:left="0"/>
              <w:rPr>
                <w:rFonts w:ascii="Footlight MT Light" w:hAnsi="Footlight MT Light"/>
              </w:rPr>
            </w:pPr>
          </w:p>
        </w:tc>
        <w:tc>
          <w:tcPr>
            <w:tcW w:w="4679" w:type="dxa"/>
            <w:shd w:val="clear" w:color="auto" w:fill="auto"/>
          </w:tcPr>
          <w:p w14:paraId="4433D1BC" w14:textId="77777777" w:rsidR="003633CE" w:rsidRPr="00FD5665" w:rsidRDefault="003633CE" w:rsidP="009744C8">
            <w:pPr>
              <w:pStyle w:val="ListParagraph"/>
              <w:ind w:left="0"/>
              <w:jc w:val="both"/>
              <w:rPr>
                <w:rFonts w:ascii="Footlight MT Light" w:hAnsi="Footlight MT Light"/>
              </w:rPr>
            </w:pPr>
          </w:p>
        </w:tc>
      </w:tr>
      <w:tr w:rsidR="003B728D" w:rsidRPr="00FD5665" w14:paraId="0FE43999" w14:textId="77777777" w:rsidTr="001105E6">
        <w:tc>
          <w:tcPr>
            <w:tcW w:w="314" w:type="dxa"/>
          </w:tcPr>
          <w:p w14:paraId="7EEEDABB" w14:textId="035C5F6F" w:rsidR="00C82213" w:rsidRPr="00FD5665" w:rsidRDefault="00C82213" w:rsidP="00C82213">
            <w:pPr>
              <w:pStyle w:val="ListParagraph"/>
              <w:ind w:left="0"/>
              <w:rPr>
                <w:rFonts w:ascii="Footlight MT Light" w:hAnsi="Footlight MT Light"/>
              </w:rPr>
            </w:pPr>
            <w:r w:rsidRPr="00FD5665">
              <w:rPr>
                <w:rFonts w:ascii="Footlight MT Light" w:hAnsi="Footlight MT Light"/>
                <w:lang w:val="en-US"/>
              </w:rPr>
              <w:t>-</w:t>
            </w:r>
          </w:p>
        </w:tc>
        <w:tc>
          <w:tcPr>
            <w:tcW w:w="2427" w:type="dxa"/>
            <w:shd w:val="clear" w:color="auto" w:fill="auto"/>
          </w:tcPr>
          <w:p w14:paraId="2C4A3BA9" w14:textId="09C5DA61"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roofErr w:type="spellStart"/>
            <w:r w:rsidRPr="00FD5665">
              <w:rPr>
                <w:rFonts w:ascii="Footlight MT Light" w:hAnsi="Footlight MT Light"/>
                <w:b/>
                <w:bCs/>
                <w:lang w:val="en-US"/>
              </w:rPr>
              <w:t>Penyedia</w:t>
            </w:r>
            <w:proofErr w:type="spellEnd"/>
            <w:r w:rsidRPr="00FD5665">
              <w:rPr>
                <w:rFonts w:ascii="Footlight MT Light" w:hAnsi="Footlight MT Light"/>
                <w:b/>
                <w:bCs/>
                <w:lang w:val="en-US"/>
              </w:rPr>
              <w:t xml:space="preserve"> Jasa </w:t>
            </w:r>
            <w:proofErr w:type="spellStart"/>
            <w:r w:rsidRPr="00FD5665">
              <w:rPr>
                <w:rFonts w:ascii="Footlight MT Light" w:hAnsi="Footlight MT Light"/>
                <w:b/>
                <w:bCs/>
                <w:lang w:val="en-US"/>
              </w:rPr>
              <w:t>Spesialis</w:t>
            </w:r>
            <w:proofErr w:type="spellEnd"/>
          </w:p>
        </w:tc>
        <w:tc>
          <w:tcPr>
            <w:tcW w:w="281" w:type="dxa"/>
            <w:shd w:val="clear" w:color="auto" w:fill="auto"/>
          </w:tcPr>
          <w:p w14:paraId="36DF8276" w14:textId="06575F6F" w:rsidR="00C82213" w:rsidRPr="00FD5665" w:rsidRDefault="00C82213" w:rsidP="00C82213">
            <w:pPr>
              <w:pStyle w:val="ListParagraph"/>
              <w:ind w:left="0"/>
              <w:rPr>
                <w:rFonts w:ascii="Footlight MT Light" w:hAnsi="Footlight MT Light"/>
              </w:rPr>
            </w:pPr>
            <w:r w:rsidRPr="00FD5665">
              <w:rPr>
                <w:rFonts w:ascii="Footlight MT Light" w:hAnsi="Footlight MT Light"/>
                <w:lang w:val="en-US"/>
              </w:rPr>
              <w:t>:</w:t>
            </w:r>
          </w:p>
        </w:tc>
        <w:tc>
          <w:tcPr>
            <w:tcW w:w="4679" w:type="dxa"/>
            <w:shd w:val="clear" w:color="auto" w:fill="auto"/>
          </w:tcPr>
          <w:p w14:paraId="379CA7F5" w14:textId="60F4CE88" w:rsidR="00C82213" w:rsidRPr="00FD5665" w:rsidRDefault="00C82213" w:rsidP="00C82213">
            <w:pPr>
              <w:pStyle w:val="ListParagraph"/>
              <w:ind w:left="0"/>
              <w:jc w:val="both"/>
              <w:rPr>
                <w:rFonts w:ascii="Footlight MT Light" w:hAnsi="Footlight MT Light"/>
              </w:rPr>
            </w:pPr>
            <w:proofErr w:type="spellStart"/>
            <w:r w:rsidRPr="00FD5665">
              <w:rPr>
                <w:rFonts w:ascii="Footlight MT Light" w:hAnsi="Footlight MT Light" w:cs="Arial"/>
                <w:lang w:val="en-US"/>
              </w:rPr>
              <w:t>Penyedia</w:t>
            </w:r>
            <w:proofErr w:type="spellEnd"/>
            <w:r w:rsidRPr="00FD5665">
              <w:rPr>
                <w:rFonts w:ascii="Footlight MT Light" w:hAnsi="Footlight MT Light" w:cs="Arial"/>
                <w:lang w:val="en-US"/>
              </w:rPr>
              <w:t xml:space="preserve"> Jasa yang </w:t>
            </w:r>
            <w:proofErr w:type="spellStart"/>
            <w:r w:rsidRPr="00FD5665">
              <w:rPr>
                <w:rFonts w:ascii="Footlight MT Light" w:hAnsi="Footlight MT Light" w:cs="Arial"/>
                <w:lang w:val="en-US"/>
              </w:rPr>
              <w:t>memberikan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layanan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usaha</w:t>
            </w:r>
            <w:proofErr w:type="spellEnd"/>
            <w:r w:rsidRPr="00FD5665">
              <w:rPr>
                <w:rFonts w:ascii="Footlight MT Light" w:hAnsi="Footlight MT Light" w:cs="Arial"/>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bersifat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spesialis</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mampu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mengerjakan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bagian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tertentu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dari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bangunan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atau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fisik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lain</w:t>
            </w:r>
            <w:proofErr w:type="spellEnd"/>
            <w:r w:rsidRPr="00FD5665">
              <w:rPr>
                <w:rFonts w:ascii="Footlight MT Light" w:hAnsi="Footlight MT Light"/>
                <w:lang w:val="en-US"/>
              </w:rPr>
              <w:t xml:space="preserve">. </w:t>
            </w:r>
          </w:p>
        </w:tc>
      </w:tr>
      <w:tr w:rsidR="003B728D" w:rsidRPr="00FD5665" w14:paraId="386E24C8" w14:textId="77777777" w:rsidTr="001105E6">
        <w:tc>
          <w:tcPr>
            <w:tcW w:w="314" w:type="dxa"/>
          </w:tcPr>
          <w:p w14:paraId="41826305" w14:textId="77777777" w:rsidR="00C82213" w:rsidRPr="00FD5665" w:rsidRDefault="00C82213" w:rsidP="00C82213">
            <w:pPr>
              <w:pStyle w:val="ListParagraph"/>
              <w:ind w:left="0"/>
              <w:rPr>
                <w:rFonts w:ascii="Footlight MT Light" w:hAnsi="Footlight MT Light"/>
              </w:rPr>
            </w:pPr>
          </w:p>
        </w:tc>
        <w:tc>
          <w:tcPr>
            <w:tcW w:w="2427" w:type="dxa"/>
            <w:shd w:val="clear" w:color="auto" w:fill="auto"/>
          </w:tcPr>
          <w:p w14:paraId="421D98BF"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0479C0BD" w14:textId="77777777" w:rsidR="00C82213" w:rsidRPr="00FD5665" w:rsidRDefault="00C82213" w:rsidP="00C82213">
            <w:pPr>
              <w:pStyle w:val="ListParagraph"/>
              <w:ind w:left="0"/>
              <w:rPr>
                <w:rFonts w:ascii="Footlight MT Light" w:hAnsi="Footlight MT Light"/>
              </w:rPr>
            </w:pPr>
          </w:p>
        </w:tc>
        <w:tc>
          <w:tcPr>
            <w:tcW w:w="4679" w:type="dxa"/>
            <w:shd w:val="clear" w:color="auto" w:fill="auto"/>
          </w:tcPr>
          <w:p w14:paraId="4DE3D4F9" w14:textId="77777777" w:rsidR="00C82213" w:rsidRPr="00FD5665" w:rsidRDefault="00C82213" w:rsidP="00C82213">
            <w:pPr>
              <w:pStyle w:val="ListParagraph"/>
              <w:ind w:left="0"/>
              <w:jc w:val="both"/>
              <w:rPr>
                <w:rFonts w:ascii="Footlight MT Light" w:hAnsi="Footlight MT Light"/>
              </w:rPr>
            </w:pPr>
          </w:p>
        </w:tc>
      </w:tr>
      <w:tr w:rsidR="003B728D" w:rsidRPr="00FD5665" w14:paraId="540046AF" w14:textId="77777777" w:rsidTr="001105E6">
        <w:tc>
          <w:tcPr>
            <w:tcW w:w="314" w:type="dxa"/>
          </w:tcPr>
          <w:p w14:paraId="4AE52DE4"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551E5161" w14:textId="5AEDF089"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APIP</w:t>
            </w:r>
          </w:p>
        </w:tc>
        <w:tc>
          <w:tcPr>
            <w:tcW w:w="281" w:type="dxa"/>
            <w:shd w:val="clear" w:color="auto" w:fill="auto"/>
          </w:tcPr>
          <w:p w14:paraId="0724D002"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2A4C8112" w14:textId="7B68974E" w:rsidR="00C82213" w:rsidRPr="00FD5665" w:rsidRDefault="00E5516C" w:rsidP="00FD5E49">
            <w:pPr>
              <w:pStyle w:val="ListParagraph"/>
              <w:ind w:left="0"/>
              <w:jc w:val="both"/>
              <w:rPr>
                <w:rFonts w:ascii="Footlight MT Light" w:hAnsi="Footlight MT Light"/>
                <w:lang w:val="en-US"/>
              </w:rPr>
            </w:pPr>
            <w:proofErr w:type="spellStart"/>
            <w:r w:rsidRPr="00FD5665">
              <w:rPr>
                <w:rFonts w:ascii="Footlight MT Light" w:hAnsi="Footlight MT Light"/>
                <w:lang w:val="en-US"/>
              </w:rPr>
              <w:t>Aparat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Pengawasan</w:t>
            </w:r>
            <w:proofErr w:type="spellEnd"/>
            <w:r w:rsidRPr="00FD5665">
              <w:rPr>
                <w:rFonts w:ascii="Footlight MT Light" w:hAnsi="Footlight MT Light"/>
                <w:lang w:val="en-US"/>
              </w:rPr>
              <w:t xml:space="preserve"> Intern </w:t>
            </w:r>
            <w:proofErr w:type="spellStart"/>
            <w:r w:rsidRPr="00FD5665">
              <w:rPr>
                <w:rFonts w:ascii="Footlight MT Light" w:hAnsi="Footlight MT Light"/>
                <w:lang w:val="en-US"/>
              </w:rPr>
              <w:t>Pemerintah</w:t>
            </w:r>
            <w:proofErr w:type="spellEnd"/>
            <w:r w:rsidR="00422F6F" w:rsidRPr="00FD5665">
              <w:rPr>
                <w:rFonts w:ascii="Footlight MT Light" w:hAnsi="Footlight MT Light"/>
                <w:lang w:val="en-US"/>
              </w:rPr>
              <w:t>.</w:t>
            </w:r>
          </w:p>
        </w:tc>
      </w:tr>
      <w:tr w:rsidR="003B728D" w:rsidRPr="00FD5665" w14:paraId="3F1BBE20" w14:textId="77777777" w:rsidTr="001105E6">
        <w:tc>
          <w:tcPr>
            <w:tcW w:w="314" w:type="dxa"/>
          </w:tcPr>
          <w:p w14:paraId="29A49BCA" w14:textId="77777777" w:rsidR="00C82213" w:rsidRPr="00FD5665" w:rsidRDefault="00C82213" w:rsidP="00C82213">
            <w:pPr>
              <w:pStyle w:val="ListParagraph"/>
              <w:ind w:left="0"/>
              <w:rPr>
                <w:rFonts w:ascii="Footlight MT Light" w:hAnsi="Footlight MT Light"/>
              </w:rPr>
            </w:pPr>
          </w:p>
        </w:tc>
        <w:tc>
          <w:tcPr>
            <w:tcW w:w="2427" w:type="dxa"/>
            <w:shd w:val="clear" w:color="auto" w:fill="auto"/>
          </w:tcPr>
          <w:p w14:paraId="2AF963A9"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shd w:val="clear" w:color="auto" w:fill="auto"/>
          </w:tcPr>
          <w:p w14:paraId="3C71049D" w14:textId="77777777" w:rsidR="00C82213" w:rsidRPr="00FD5665" w:rsidRDefault="00C82213" w:rsidP="00C82213">
            <w:pPr>
              <w:pStyle w:val="ListParagraph"/>
              <w:ind w:left="0"/>
              <w:rPr>
                <w:rFonts w:ascii="Footlight MT Light" w:hAnsi="Footlight MT Light"/>
              </w:rPr>
            </w:pPr>
          </w:p>
        </w:tc>
        <w:tc>
          <w:tcPr>
            <w:tcW w:w="4679" w:type="dxa"/>
            <w:shd w:val="clear" w:color="auto" w:fill="auto"/>
          </w:tcPr>
          <w:p w14:paraId="56CADA0B" w14:textId="77777777" w:rsidR="00C82213" w:rsidRPr="00FD5665" w:rsidRDefault="00C82213" w:rsidP="00C82213">
            <w:pPr>
              <w:pStyle w:val="ListParagraph"/>
              <w:ind w:left="0"/>
              <w:jc w:val="both"/>
              <w:rPr>
                <w:rFonts w:ascii="Footlight MT Light" w:hAnsi="Footlight MT Light"/>
                <w:b/>
              </w:rPr>
            </w:pPr>
          </w:p>
        </w:tc>
      </w:tr>
      <w:tr w:rsidR="003B728D" w:rsidRPr="00FD5665" w14:paraId="378F9CDB" w14:textId="77777777" w:rsidTr="001105E6">
        <w:tc>
          <w:tcPr>
            <w:tcW w:w="314" w:type="dxa"/>
          </w:tcPr>
          <w:p w14:paraId="26599B35"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shd w:val="clear" w:color="auto" w:fill="auto"/>
          </w:tcPr>
          <w:p w14:paraId="56A401F7" w14:textId="1CDFA4CD" w:rsidR="00C82213" w:rsidRPr="00FD5665" w:rsidRDefault="00C82213" w:rsidP="00C82213">
            <w:pPr>
              <w:pStyle w:val="NormalWeb"/>
              <w:keepNext/>
              <w:keepLines/>
              <w:tabs>
                <w:tab w:val="left" w:pos="709"/>
                <w:tab w:val="left" w:pos="1985"/>
              </w:tabs>
              <w:spacing w:before="0" w:beforeAutospacing="0" w:after="0" w:afterAutospacing="0"/>
              <w:outlineLvl w:val="3"/>
              <w:rPr>
                <w:rFonts w:ascii="Footlight MT Light" w:hAnsi="Footlight MT Light"/>
                <w:b/>
              </w:rPr>
            </w:pPr>
            <w:r w:rsidRPr="00FD5665">
              <w:rPr>
                <w:rFonts w:ascii="Footlight MT Light" w:hAnsi="Footlight MT Light"/>
                <w:b/>
              </w:rPr>
              <w:t>SPPBJ</w:t>
            </w:r>
          </w:p>
        </w:tc>
        <w:tc>
          <w:tcPr>
            <w:tcW w:w="281" w:type="dxa"/>
            <w:shd w:val="clear" w:color="auto" w:fill="auto"/>
          </w:tcPr>
          <w:p w14:paraId="6CEC4608"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shd w:val="clear" w:color="auto" w:fill="auto"/>
          </w:tcPr>
          <w:p w14:paraId="3F4790ED" w14:textId="5FB344F0" w:rsidR="00C82213" w:rsidRPr="00FD5665" w:rsidRDefault="00C82213" w:rsidP="00C82213">
            <w:pPr>
              <w:pStyle w:val="ListParagraph"/>
              <w:ind w:left="0"/>
              <w:jc w:val="both"/>
              <w:rPr>
                <w:rFonts w:ascii="Footlight MT Light" w:hAnsi="Footlight MT Light"/>
                <w:lang w:val="en-US"/>
              </w:rPr>
            </w:pPr>
            <w:r w:rsidRPr="00FD5665">
              <w:rPr>
                <w:rFonts w:ascii="Footlight MT Light" w:hAnsi="Footlight MT Light"/>
              </w:rPr>
              <w:t>Surat Penunjukan Penyedia Barang/Jasa</w:t>
            </w:r>
            <w:r w:rsidR="00422F6F" w:rsidRPr="00FD5665">
              <w:rPr>
                <w:rFonts w:ascii="Footlight MT Light" w:hAnsi="Footlight MT Light"/>
                <w:lang w:val="en-US"/>
              </w:rPr>
              <w:t>.</w:t>
            </w:r>
          </w:p>
        </w:tc>
      </w:tr>
      <w:tr w:rsidR="003B728D" w:rsidRPr="00FD5665" w14:paraId="7E968553" w14:textId="77777777" w:rsidTr="00A66C53">
        <w:tc>
          <w:tcPr>
            <w:tcW w:w="314" w:type="dxa"/>
          </w:tcPr>
          <w:p w14:paraId="18771205" w14:textId="77777777" w:rsidR="00C82213" w:rsidRPr="00FD5665" w:rsidRDefault="00C82213" w:rsidP="00C82213">
            <w:pPr>
              <w:pStyle w:val="ListParagraph"/>
              <w:ind w:left="0"/>
              <w:rPr>
                <w:rFonts w:ascii="Footlight MT Light" w:hAnsi="Footlight MT Light"/>
              </w:rPr>
            </w:pPr>
          </w:p>
        </w:tc>
        <w:tc>
          <w:tcPr>
            <w:tcW w:w="2427" w:type="dxa"/>
          </w:tcPr>
          <w:p w14:paraId="2AFAFCFE"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9C8786F" w14:textId="77777777" w:rsidR="00C82213" w:rsidRPr="00FD5665" w:rsidRDefault="00C82213" w:rsidP="00C82213">
            <w:pPr>
              <w:pStyle w:val="ListParagraph"/>
              <w:ind w:left="0"/>
              <w:rPr>
                <w:rFonts w:ascii="Footlight MT Light" w:hAnsi="Footlight MT Light"/>
              </w:rPr>
            </w:pPr>
          </w:p>
        </w:tc>
        <w:tc>
          <w:tcPr>
            <w:tcW w:w="4679" w:type="dxa"/>
          </w:tcPr>
          <w:p w14:paraId="1AC12433" w14:textId="77777777" w:rsidR="00C82213" w:rsidRPr="00FD5665" w:rsidRDefault="00C82213" w:rsidP="00C82213">
            <w:pPr>
              <w:pStyle w:val="ListParagraph"/>
              <w:ind w:left="0"/>
              <w:jc w:val="both"/>
              <w:rPr>
                <w:rFonts w:ascii="Footlight MT Light" w:hAnsi="Footlight MT Light"/>
                <w:b/>
              </w:rPr>
            </w:pPr>
          </w:p>
        </w:tc>
      </w:tr>
      <w:tr w:rsidR="003B728D" w:rsidRPr="00FD5665" w14:paraId="34EA4E12" w14:textId="77777777" w:rsidTr="00A66C53">
        <w:tc>
          <w:tcPr>
            <w:tcW w:w="314" w:type="dxa"/>
          </w:tcPr>
          <w:p w14:paraId="6F85C852"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7A62E5B3" w14:textId="7777777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Surat Jaminan</w:t>
            </w:r>
          </w:p>
        </w:tc>
        <w:tc>
          <w:tcPr>
            <w:tcW w:w="281" w:type="dxa"/>
          </w:tcPr>
          <w:p w14:paraId="3F13043B"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57961D2E" w14:textId="4C65F8CE" w:rsidR="00C82213" w:rsidRPr="00FD5665" w:rsidRDefault="00A12574" w:rsidP="00C82213">
            <w:pPr>
              <w:pStyle w:val="ListParagraph"/>
              <w:ind w:left="0"/>
              <w:jc w:val="both"/>
              <w:rPr>
                <w:rFonts w:ascii="Footlight MT Light" w:hAnsi="Footlight MT Light"/>
              </w:rPr>
            </w:pPr>
            <w:r w:rsidRPr="00FD5665">
              <w:rPr>
                <w:rFonts w:ascii="Footlight MT Light" w:hAnsi="Footlight MT Light"/>
                <w:lang w:val="en-US"/>
              </w:rPr>
              <w:t>J</w:t>
            </w:r>
            <w:r w:rsidR="00C82213" w:rsidRPr="00FD5665">
              <w:rPr>
                <w:rFonts w:ascii="Footlight MT Light" w:hAnsi="Footlight MT Light"/>
              </w:rPr>
              <w:t xml:space="preserve">aminan tertulis yang dikeluarkan oleh penerbit penjaminan. </w:t>
            </w:r>
          </w:p>
        </w:tc>
      </w:tr>
      <w:tr w:rsidR="003B728D" w:rsidRPr="00FD5665" w14:paraId="70655B45" w14:textId="77777777" w:rsidTr="00A66C53">
        <w:tc>
          <w:tcPr>
            <w:tcW w:w="314" w:type="dxa"/>
          </w:tcPr>
          <w:p w14:paraId="1BC1D2A5" w14:textId="77777777" w:rsidR="00C82213" w:rsidRPr="00FD5665" w:rsidRDefault="00C82213" w:rsidP="00C82213">
            <w:pPr>
              <w:pStyle w:val="ListParagraph"/>
              <w:ind w:left="0"/>
              <w:rPr>
                <w:rFonts w:ascii="Footlight MT Light" w:hAnsi="Footlight MT Light"/>
              </w:rPr>
            </w:pPr>
          </w:p>
        </w:tc>
        <w:tc>
          <w:tcPr>
            <w:tcW w:w="2427" w:type="dxa"/>
          </w:tcPr>
          <w:p w14:paraId="75BAD011"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1ACD0AFF" w14:textId="77777777" w:rsidR="00C82213" w:rsidRPr="00FD5665" w:rsidRDefault="00C82213" w:rsidP="00C82213">
            <w:pPr>
              <w:pStyle w:val="ListParagraph"/>
              <w:ind w:left="0"/>
              <w:rPr>
                <w:rFonts w:ascii="Footlight MT Light" w:hAnsi="Footlight MT Light"/>
              </w:rPr>
            </w:pPr>
          </w:p>
        </w:tc>
        <w:tc>
          <w:tcPr>
            <w:tcW w:w="4679" w:type="dxa"/>
          </w:tcPr>
          <w:p w14:paraId="472BA4FD" w14:textId="77777777" w:rsidR="00C82213" w:rsidRPr="00FD5665" w:rsidRDefault="00C82213" w:rsidP="00C82213">
            <w:pPr>
              <w:pStyle w:val="ListParagraph"/>
              <w:ind w:left="0"/>
              <w:jc w:val="both"/>
              <w:rPr>
                <w:rFonts w:ascii="Footlight MT Light" w:hAnsi="Footlight MT Light"/>
              </w:rPr>
            </w:pPr>
          </w:p>
        </w:tc>
      </w:tr>
      <w:tr w:rsidR="003B728D" w:rsidRPr="00FD5665" w14:paraId="78783473" w14:textId="77777777" w:rsidTr="00A66C53">
        <w:tc>
          <w:tcPr>
            <w:tcW w:w="314" w:type="dxa"/>
          </w:tcPr>
          <w:p w14:paraId="7B6B4C57"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5E5CA38F" w14:textId="7777777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Daftar Kuantitas dan Harga/Daftar Keluaran dan Harga</w:t>
            </w:r>
          </w:p>
        </w:tc>
        <w:tc>
          <w:tcPr>
            <w:tcW w:w="281" w:type="dxa"/>
          </w:tcPr>
          <w:p w14:paraId="22FB8BD4"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2730068E" w14:textId="4249DC7D" w:rsidR="00C82213" w:rsidRPr="00FD5665" w:rsidRDefault="00A12574" w:rsidP="00C82213">
            <w:pPr>
              <w:pStyle w:val="ListParagraph"/>
              <w:ind w:left="0"/>
              <w:jc w:val="both"/>
              <w:rPr>
                <w:rFonts w:ascii="Footlight MT Light" w:hAnsi="Footlight MT Light"/>
              </w:rPr>
            </w:pPr>
            <w:r w:rsidRPr="00FD5665">
              <w:rPr>
                <w:rFonts w:ascii="Footlight MT Light" w:hAnsi="Footlight MT Light"/>
                <w:lang w:val="en-US"/>
              </w:rPr>
              <w:t>D</w:t>
            </w:r>
            <w:r w:rsidR="00C82213" w:rsidRPr="00FD5665">
              <w:rPr>
                <w:rFonts w:ascii="Footlight MT Light" w:hAnsi="Footlight MT Light"/>
              </w:rPr>
              <w:t>aftar kuantitas/keluaran yang telah diisi harga satuan kuantitas/keluaran dan jumlah biaya keseluruhannya yang merupakan bagian dari penawaran.</w:t>
            </w:r>
          </w:p>
        </w:tc>
      </w:tr>
      <w:tr w:rsidR="003B728D" w:rsidRPr="00FD5665" w14:paraId="1EF21301" w14:textId="77777777" w:rsidTr="00A66C53">
        <w:tc>
          <w:tcPr>
            <w:tcW w:w="314" w:type="dxa"/>
          </w:tcPr>
          <w:p w14:paraId="368108D4" w14:textId="77777777" w:rsidR="00C82213" w:rsidRPr="00FD5665" w:rsidRDefault="00C82213" w:rsidP="00C82213">
            <w:pPr>
              <w:pStyle w:val="ListParagraph"/>
              <w:ind w:left="0"/>
              <w:rPr>
                <w:rFonts w:ascii="Footlight MT Light" w:hAnsi="Footlight MT Light"/>
              </w:rPr>
            </w:pPr>
          </w:p>
        </w:tc>
        <w:tc>
          <w:tcPr>
            <w:tcW w:w="2427" w:type="dxa"/>
          </w:tcPr>
          <w:p w14:paraId="0F3C79F8"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1E1FE77A" w14:textId="77777777" w:rsidR="00C82213" w:rsidRPr="00FD5665" w:rsidRDefault="00C82213" w:rsidP="00C82213">
            <w:pPr>
              <w:pStyle w:val="ListParagraph"/>
              <w:ind w:left="0"/>
              <w:rPr>
                <w:rFonts w:ascii="Footlight MT Light" w:hAnsi="Footlight MT Light"/>
              </w:rPr>
            </w:pPr>
          </w:p>
        </w:tc>
        <w:tc>
          <w:tcPr>
            <w:tcW w:w="4679" w:type="dxa"/>
          </w:tcPr>
          <w:p w14:paraId="48FFF8A1" w14:textId="77777777" w:rsidR="00C82213" w:rsidRPr="00FD5665" w:rsidRDefault="00C82213" w:rsidP="00C82213">
            <w:pPr>
              <w:pStyle w:val="ListParagraph"/>
              <w:ind w:left="0"/>
              <w:jc w:val="both"/>
              <w:rPr>
                <w:rFonts w:ascii="Footlight MT Light" w:hAnsi="Footlight MT Light"/>
                <w:b/>
              </w:rPr>
            </w:pPr>
          </w:p>
        </w:tc>
      </w:tr>
      <w:tr w:rsidR="003B728D" w:rsidRPr="00FD5665" w14:paraId="1D9CF6EE" w14:textId="77777777" w:rsidTr="00A66C53">
        <w:tc>
          <w:tcPr>
            <w:tcW w:w="314" w:type="dxa"/>
          </w:tcPr>
          <w:p w14:paraId="47CFD106"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0A92ADD9" w14:textId="7777777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Pekerjaan Utama</w:t>
            </w:r>
          </w:p>
        </w:tc>
        <w:tc>
          <w:tcPr>
            <w:tcW w:w="281" w:type="dxa"/>
          </w:tcPr>
          <w:p w14:paraId="38240911"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597CA398" w14:textId="5AC160D2" w:rsidR="00C82213" w:rsidRPr="00FD5665" w:rsidRDefault="00A12574" w:rsidP="00C82213">
            <w:pPr>
              <w:pStyle w:val="ListParagraph"/>
              <w:ind w:left="0"/>
              <w:jc w:val="both"/>
              <w:rPr>
                <w:rFonts w:ascii="Footlight MT Light" w:hAnsi="Footlight MT Light"/>
              </w:rPr>
            </w:pPr>
            <w:r w:rsidRPr="00FD5665">
              <w:rPr>
                <w:rFonts w:ascii="Footlight MT Light" w:hAnsi="Footlight MT Light"/>
                <w:lang w:val="en-US"/>
              </w:rPr>
              <w:t>J</w:t>
            </w:r>
            <w:r w:rsidR="00C82213" w:rsidRPr="00FD5665">
              <w:rPr>
                <w:rFonts w:ascii="Footlight MT Light" w:hAnsi="Footlight MT Light"/>
              </w:rPr>
              <w:t>enis pekerjaan yang secara langsung menunjang terwujudnya dan berfungsinya suatu konstruksi sesuai peruntukannya yang ditetapkan sebagaimana tercantum dalam Dokumen Pemilihan.</w:t>
            </w:r>
          </w:p>
        </w:tc>
      </w:tr>
      <w:tr w:rsidR="003B728D" w:rsidRPr="00FD5665" w14:paraId="2400AC59" w14:textId="77777777" w:rsidTr="00A66C53">
        <w:tc>
          <w:tcPr>
            <w:tcW w:w="314" w:type="dxa"/>
          </w:tcPr>
          <w:p w14:paraId="29B9D3D7" w14:textId="77777777" w:rsidR="00C82213" w:rsidRPr="00FD5665" w:rsidRDefault="00C82213" w:rsidP="00C82213">
            <w:pPr>
              <w:pStyle w:val="ListParagraph"/>
              <w:ind w:left="0"/>
              <w:rPr>
                <w:rFonts w:ascii="Footlight MT Light" w:hAnsi="Footlight MT Light"/>
              </w:rPr>
            </w:pPr>
          </w:p>
        </w:tc>
        <w:tc>
          <w:tcPr>
            <w:tcW w:w="2427" w:type="dxa"/>
          </w:tcPr>
          <w:p w14:paraId="5900AE9A"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A373F70" w14:textId="77777777" w:rsidR="00C82213" w:rsidRPr="00FD5665" w:rsidRDefault="00C82213" w:rsidP="00C82213">
            <w:pPr>
              <w:pStyle w:val="ListParagraph"/>
              <w:ind w:left="0"/>
              <w:rPr>
                <w:rFonts w:ascii="Footlight MT Light" w:hAnsi="Footlight MT Light"/>
              </w:rPr>
            </w:pPr>
          </w:p>
        </w:tc>
        <w:tc>
          <w:tcPr>
            <w:tcW w:w="4679" w:type="dxa"/>
          </w:tcPr>
          <w:p w14:paraId="048957F9" w14:textId="77777777" w:rsidR="00C82213" w:rsidRPr="00FD5665" w:rsidRDefault="00C82213" w:rsidP="00C82213">
            <w:pPr>
              <w:pStyle w:val="ListParagraph"/>
              <w:ind w:left="0"/>
              <w:jc w:val="both"/>
              <w:rPr>
                <w:rFonts w:ascii="Footlight MT Light" w:hAnsi="Footlight MT Light"/>
                <w:b/>
              </w:rPr>
            </w:pPr>
          </w:p>
        </w:tc>
      </w:tr>
      <w:tr w:rsidR="003B728D" w:rsidRPr="00FD5665" w14:paraId="7B996484" w14:textId="77777777" w:rsidTr="00A66C53">
        <w:tc>
          <w:tcPr>
            <w:tcW w:w="314" w:type="dxa"/>
          </w:tcPr>
          <w:p w14:paraId="48E09159"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6A34D3F4" w14:textId="7777777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Mata Pembayaran Utama</w:t>
            </w:r>
          </w:p>
        </w:tc>
        <w:tc>
          <w:tcPr>
            <w:tcW w:w="281" w:type="dxa"/>
          </w:tcPr>
          <w:p w14:paraId="07B42291"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249ECFDF" w14:textId="35F497AD" w:rsidR="00C82213" w:rsidRPr="00FD5665" w:rsidRDefault="00A12574" w:rsidP="00C82213">
            <w:pPr>
              <w:pStyle w:val="ListParagraph"/>
              <w:ind w:left="0"/>
              <w:jc w:val="both"/>
              <w:rPr>
                <w:rFonts w:ascii="Footlight MT Light" w:hAnsi="Footlight MT Light"/>
              </w:rPr>
            </w:pPr>
            <w:r w:rsidRPr="00FD5665">
              <w:rPr>
                <w:rFonts w:ascii="Footlight MT Light" w:hAnsi="Footlight MT Light"/>
                <w:lang w:val="en-US"/>
              </w:rPr>
              <w:t>M</w:t>
            </w:r>
            <w:r w:rsidR="00C82213" w:rsidRPr="00FD5665">
              <w:rPr>
                <w:rFonts w:ascii="Footlight MT Light" w:hAnsi="Footlight MT Light"/>
              </w:rPr>
              <w:t>ata pembayaran yang pokok dan penting yang nilai bobot kumulatifnya minimal 80% (delapan puluh per seratus) dari seluruh nilai pekerjaan, dihitung mulai dari mata pembayaran yang nilai bobotnya terbesar.</w:t>
            </w:r>
          </w:p>
        </w:tc>
      </w:tr>
      <w:tr w:rsidR="003B728D" w:rsidRPr="00FD5665" w14:paraId="579093F6" w14:textId="77777777" w:rsidTr="00A66C53">
        <w:tc>
          <w:tcPr>
            <w:tcW w:w="314" w:type="dxa"/>
          </w:tcPr>
          <w:p w14:paraId="46B2193C" w14:textId="77777777" w:rsidR="00C82213" w:rsidRPr="00FD5665" w:rsidRDefault="00C82213" w:rsidP="00C82213">
            <w:pPr>
              <w:pStyle w:val="ListParagraph"/>
              <w:ind w:left="0"/>
              <w:rPr>
                <w:rFonts w:ascii="Footlight MT Light" w:hAnsi="Footlight MT Light"/>
              </w:rPr>
            </w:pPr>
          </w:p>
        </w:tc>
        <w:tc>
          <w:tcPr>
            <w:tcW w:w="2427" w:type="dxa"/>
          </w:tcPr>
          <w:p w14:paraId="397EE13F"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3940E8B" w14:textId="77777777" w:rsidR="00C82213" w:rsidRPr="00FD5665" w:rsidRDefault="00C82213" w:rsidP="00C82213">
            <w:pPr>
              <w:pStyle w:val="ListParagraph"/>
              <w:ind w:left="0"/>
              <w:rPr>
                <w:rFonts w:ascii="Footlight MT Light" w:hAnsi="Footlight MT Light"/>
              </w:rPr>
            </w:pPr>
          </w:p>
        </w:tc>
        <w:tc>
          <w:tcPr>
            <w:tcW w:w="4679" w:type="dxa"/>
          </w:tcPr>
          <w:p w14:paraId="71FED079" w14:textId="77777777" w:rsidR="00C82213" w:rsidRPr="00FD5665" w:rsidRDefault="00C82213" w:rsidP="00C82213">
            <w:pPr>
              <w:pStyle w:val="ListParagraph"/>
              <w:ind w:left="0"/>
              <w:jc w:val="both"/>
              <w:rPr>
                <w:rFonts w:ascii="Footlight MT Light" w:hAnsi="Footlight MT Light"/>
                <w:b/>
              </w:rPr>
            </w:pPr>
          </w:p>
        </w:tc>
      </w:tr>
      <w:tr w:rsidR="003B728D" w:rsidRPr="00FD5665" w14:paraId="3909ADAB" w14:textId="77777777" w:rsidTr="00A66C53">
        <w:tc>
          <w:tcPr>
            <w:tcW w:w="314" w:type="dxa"/>
          </w:tcPr>
          <w:p w14:paraId="608934AF"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0AB70222" w14:textId="37995E89"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 xml:space="preserve">Harga Satuan Pekerjaan </w:t>
            </w:r>
          </w:p>
        </w:tc>
        <w:tc>
          <w:tcPr>
            <w:tcW w:w="281" w:type="dxa"/>
          </w:tcPr>
          <w:p w14:paraId="29D97CB0"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17913778" w14:textId="451FF4BC" w:rsidR="00C82213" w:rsidRPr="00FD5665" w:rsidRDefault="00C82213" w:rsidP="00C82213">
            <w:pPr>
              <w:pStyle w:val="ListParagraph"/>
              <w:ind w:left="0"/>
              <w:jc w:val="both"/>
              <w:rPr>
                <w:rFonts w:ascii="Footlight MT Light" w:hAnsi="Footlight MT Light"/>
              </w:rPr>
            </w:pPr>
            <w:r w:rsidRPr="00FD5665">
              <w:rPr>
                <w:rFonts w:ascii="Footlight MT Light" w:hAnsi="Footlight MT Light"/>
              </w:rPr>
              <w:t>yang selanjutnya disingkat HSP adalah harga satu jenis pekerjaan tertentu per satu satuan tertentu.</w:t>
            </w:r>
          </w:p>
        </w:tc>
      </w:tr>
      <w:tr w:rsidR="003B728D" w:rsidRPr="00FD5665" w14:paraId="019C2B2F" w14:textId="77777777" w:rsidTr="00A66C53">
        <w:tc>
          <w:tcPr>
            <w:tcW w:w="314" w:type="dxa"/>
          </w:tcPr>
          <w:p w14:paraId="43584001" w14:textId="77777777" w:rsidR="00C82213" w:rsidRPr="00FD5665" w:rsidRDefault="00C82213" w:rsidP="00C82213">
            <w:pPr>
              <w:pStyle w:val="ListParagraph"/>
              <w:ind w:left="0"/>
              <w:rPr>
                <w:rFonts w:ascii="Footlight MT Light" w:hAnsi="Footlight MT Light"/>
              </w:rPr>
            </w:pPr>
          </w:p>
        </w:tc>
        <w:tc>
          <w:tcPr>
            <w:tcW w:w="2427" w:type="dxa"/>
          </w:tcPr>
          <w:p w14:paraId="2B9C39C3"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360A7B0" w14:textId="77777777" w:rsidR="00C82213" w:rsidRPr="00FD5665" w:rsidRDefault="00C82213" w:rsidP="00C82213">
            <w:pPr>
              <w:pStyle w:val="ListParagraph"/>
              <w:ind w:left="0"/>
              <w:rPr>
                <w:rFonts w:ascii="Footlight MT Light" w:hAnsi="Footlight MT Light"/>
              </w:rPr>
            </w:pPr>
          </w:p>
        </w:tc>
        <w:tc>
          <w:tcPr>
            <w:tcW w:w="4679" w:type="dxa"/>
          </w:tcPr>
          <w:p w14:paraId="4E0DC71B" w14:textId="77777777" w:rsidR="00C82213" w:rsidRPr="00FD5665" w:rsidRDefault="00C82213" w:rsidP="00C82213">
            <w:pPr>
              <w:pStyle w:val="ListParagraph"/>
              <w:ind w:left="0"/>
              <w:jc w:val="both"/>
              <w:rPr>
                <w:rFonts w:ascii="Footlight MT Light" w:hAnsi="Footlight MT Light"/>
                <w:b/>
              </w:rPr>
            </w:pPr>
          </w:p>
        </w:tc>
      </w:tr>
      <w:tr w:rsidR="003B728D" w:rsidRPr="00FD5665" w14:paraId="0943D14B" w14:textId="77777777" w:rsidTr="00A66C53">
        <w:tc>
          <w:tcPr>
            <w:tcW w:w="314" w:type="dxa"/>
          </w:tcPr>
          <w:p w14:paraId="5F314B6A"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01271B32" w14:textId="11CC8B82"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 xml:space="preserve">Harga Satuan Dasar </w:t>
            </w:r>
          </w:p>
        </w:tc>
        <w:tc>
          <w:tcPr>
            <w:tcW w:w="281" w:type="dxa"/>
          </w:tcPr>
          <w:p w14:paraId="544B0B81"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5E05327F" w14:textId="77777777" w:rsidR="00C82213" w:rsidRPr="00FD5665" w:rsidRDefault="00C82213" w:rsidP="00C82213">
            <w:pPr>
              <w:jc w:val="both"/>
              <w:rPr>
                <w:rFonts w:ascii="Footlight MT Light" w:hAnsi="Footlight MT Light"/>
              </w:rPr>
            </w:pPr>
            <w:r w:rsidRPr="00FD5665">
              <w:rPr>
                <w:rFonts w:ascii="Footlight MT Light" w:hAnsi="Footlight MT Light"/>
              </w:rPr>
              <w:t>yang selanjutnya disingkat HSD adalah harga satuan komponen dari harga satuan pekerjaan (HSP) per satu satuan tertentu, misalnya:</w:t>
            </w:r>
          </w:p>
          <w:p w14:paraId="086F2741" w14:textId="77777777" w:rsidR="00C82213" w:rsidRPr="00FD5665" w:rsidRDefault="00C82213" w:rsidP="00C82213">
            <w:pPr>
              <w:pStyle w:val="ListParagraph"/>
              <w:ind w:left="255" w:hanging="284"/>
              <w:jc w:val="both"/>
              <w:rPr>
                <w:rFonts w:ascii="Footlight MT Light" w:hAnsi="Footlight MT Light"/>
              </w:rPr>
            </w:pPr>
            <w:r w:rsidRPr="00FD5665">
              <w:rPr>
                <w:rFonts w:ascii="Footlight MT Light" w:hAnsi="Footlight MT Light"/>
              </w:rPr>
              <w:t>a.</w:t>
            </w:r>
            <w:r w:rsidRPr="00FD5665">
              <w:rPr>
                <w:rFonts w:ascii="Footlight MT Light" w:hAnsi="Footlight MT Light"/>
              </w:rPr>
              <w:tab/>
              <w:t>Upah tenaga kerja (per jam, per hari);</w:t>
            </w:r>
          </w:p>
          <w:p w14:paraId="2B41986B" w14:textId="77777777" w:rsidR="00C82213" w:rsidRPr="00FD5665" w:rsidRDefault="00C82213" w:rsidP="00C82213">
            <w:pPr>
              <w:pStyle w:val="ListParagraph"/>
              <w:ind w:left="255" w:hanging="284"/>
              <w:jc w:val="both"/>
              <w:rPr>
                <w:rFonts w:ascii="Footlight MT Light" w:hAnsi="Footlight MT Light"/>
              </w:rPr>
            </w:pPr>
            <w:r w:rsidRPr="00FD5665">
              <w:rPr>
                <w:rFonts w:ascii="Footlight MT Light" w:hAnsi="Footlight MT Light"/>
              </w:rPr>
              <w:lastRenderedPageBreak/>
              <w:t>b.</w:t>
            </w:r>
            <w:r w:rsidRPr="00FD5665">
              <w:rPr>
                <w:rFonts w:ascii="Footlight MT Light" w:hAnsi="Footlight MT Light"/>
              </w:rPr>
              <w:tab/>
              <w:t>Bahan  (per  m,  per  m</w:t>
            </w:r>
            <w:r w:rsidRPr="00FD5665">
              <w:rPr>
                <w:rFonts w:ascii="Footlight MT Light" w:hAnsi="Footlight MT Light"/>
                <w:vertAlign w:val="superscript"/>
              </w:rPr>
              <w:t>2</w:t>
            </w:r>
            <w:r w:rsidRPr="00FD5665">
              <w:rPr>
                <w:rFonts w:ascii="Footlight MT Light" w:hAnsi="Footlight MT Light"/>
              </w:rPr>
              <w:t>,  per  m</w:t>
            </w:r>
            <w:r w:rsidRPr="00FD5665">
              <w:rPr>
                <w:rFonts w:ascii="Footlight MT Light" w:hAnsi="Footlight MT Light"/>
                <w:vertAlign w:val="superscript"/>
              </w:rPr>
              <w:t>3</w:t>
            </w:r>
            <w:r w:rsidRPr="00FD5665">
              <w:rPr>
                <w:rFonts w:ascii="Footlight MT Light" w:hAnsi="Footlight MT Light"/>
              </w:rPr>
              <w:t>,  per  kg,  per ton);</w:t>
            </w:r>
          </w:p>
          <w:p w14:paraId="0E81165E" w14:textId="77777777" w:rsidR="00C82213" w:rsidRPr="00FD5665" w:rsidRDefault="00C82213" w:rsidP="00C82213">
            <w:pPr>
              <w:pStyle w:val="ListParagraph"/>
              <w:ind w:left="255" w:hanging="284"/>
              <w:jc w:val="both"/>
              <w:rPr>
                <w:rFonts w:ascii="Footlight MT Light" w:hAnsi="Footlight MT Light"/>
              </w:rPr>
            </w:pPr>
            <w:r w:rsidRPr="00FD5665">
              <w:rPr>
                <w:rFonts w:ascii="Footlight MT Light" w:hAnsi="Footlight MT Light"/>
              </w:rPr>
              <w:t>c.</w:t>
            </w:r>
            <w:r w:rsidRPr="00FD5665">
              <w:rPr>
                <w:rFonts w:ascii="Footlight MT Light" w:hAnsi="Footlight MT Light"/>
              </w:rPr>
              <w:tab/>
              <w:t>Peralatan (per jam, per hari).</w:t>
            </w:r>
          </w:p>
        </w:tc>
      </w:tr>
      <w:tr w:rsidR="003B728D" w:rsidRPr="00FD5665" w14:paraId="01FCFB11" w14:textId="77777777" w:rsidTr="00A66C53">
        <w:tc>
          <w:tcPr>
            <w:tcW w:w="314" w:type="dxa"/>
          </w:tcPr>
          <w:p w14:paraId="09C0E61E" w14:textId="77777777" w:rsidR="00C82213" w:rsidRPr="00FD5665" w:rsidRDefault="00C82213" w:rsidP="00C82213">
            <w:pPr>
              <w:pStyle w:val="ListParagraph"/>
              <w:ind w:left="0"/>
              <w:rPr>
                <w:rFonts w:ascii="Footlight MT Light" w:hAnsi="Footlight MT Light"/>
              </w:rPr>
            </w:pPr>
          </w:p>
        </w:tc>
        <w:tc>
          <w:tcPr>
            <w:tcW w:w="2427" w:type="dxa"/>
          </w:tcPr>
          <w:p w14:paraId="4848C565"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AC98BE2" w14:textId="77777777" w:rsidR="00C82213" w:rsidRPr="00FD5665" w:rsidRDefault="00C82213" w:rsidP="00C82213">
            <w:pPr>
              <w:pStyle w:val="ListParagraph"/>
              <w:ind w:left="0"/>
              <w:rPr>
                <w:rFonts w:ascii="Footlight MT Light" w:hAnsi="Footlight MT Light"/>
              </w:rPr>
            </w:pPr>
          </w:p>
        </w:tc>
        <w:tc>
          <w:tcPr>
            <w:tcW w:w="4679" w:type="dxa"/>
          </w:tcPr>
          <w:p w14:paraId="11082EED" w14:textId="77777777" w:rsidR="00C82213" w:rsidRPr="00FD5665" w:rsidRDefault="00C82213" w:rsidP="00C82213">
            <w:pPr>
              <w:pStyle w:val="ListParagraph"/>
              <w:ind w:left="0"/>
              <w:jc w:val="both"/>
              <w:rPr>
                <w:rFonts w:ascii="Footlight MT Light" w:hAnsi="Footlight MT Light"/>
                <w:b/>
              </w:rPr>
            </w:pPr>
          </w:p>
        </w:tc>
      </w:tr>
      <w:tr w:rsidR="003B728D" w:rsidRPr="00FD5665" w14:paraId="7BF7978E" w14:textId="77777777" w:rsidTr="00A66C53">
        <w:tc>
          <w:tcPr>
            <w:tcW w:w="314" w:type="dxa"/>
          </w:tcPr>
          <w:p w14:paraId="61385ACB"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4A00109D" w14:textId="7777777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Metode Pelaksanaan Pekerjaan</w:t>
            </w:r>
          </w:p>
          <w:p w14:paraId="7F8A32F8" w14:textId="77777777" w:rsidR="00C82213" w:rsidRPr="00FD5665" w:rsidRDefault="00C82213" w:rsidP="00C82213">
            <w:pPr>
              <w:rPr>
                <w:rFonts w:ascii="Footlight MT Light" w:hAnsi="Footlight MT Light"/>
              </w:rPr>
            </w:pPr>
          </w:p>
          <w:p w14:paraId="637117D7" w14:textId="77777777" w:rsidR="00C82213" w:rsidRPr="00FD5665" w:rsidRDefault="00C82213" w:rsidP="00C82213">
            <w:pPr>
              <w:jc w:val="center"/>
              <w:rPr>
                <w:rFonts w:ascii="Footlight MT Light" w:hAnsi="Footlight MT Light"/>
              </w:rPr>
            </w:pPr>
          </w:p>
          <w:p w14:paraId="73D24F6C" w14:textId="76818FA8" w:rsidR="00422F6F" w:rsidRPr="00FD5665" w:rsidRDefault="00422F6F" w:rsidP="00422F6F">
            <w:pPr>
              <w:jc w:val="center"/>
              <w:rPr>
                <w:rFonts w:ascii="Footlight MT Light" w:hAnsi="Footlight MT Light"/>
              </w:rPr>
            </w:pPr>
          </w:p>
        </w:tc>
        <w:tc>
          <w:tcPr>
            <w:tcW w:w="281" w:type="dxa"/>
          </w:tcPr>
          <w:p w14:paraId="663DE1D6"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6F0DB577" w14:textId="65CBBCCF" w:rsidR="00C82213" w:rsidRPr="00FD5665" w:rsidRDefault="00A12574" w:rsidP="00C82213">
            <w:pPr>
              <w:pStyle w:val="ListParagraph"/>
              <w:ind w:left="0"/>
              <w:jc w:val="both"/>
              <w:rPr>
                <w:rFonts w:ascii="Footlight MT Light" w:hAnsi="Footlight MT Light"/>
              </w:rPr>
            </w:pPr>
            <w:r w:rsidRPr="00FD5665">
              <w:rPr>
                <w:rFonts w:ascii="Footlight MT Light" w:hAnsi="Footlight MT Light"/>
                <w:lang w:val="en-US"/>
              </w:rPr>
              <w:t>M</w:t>
            </w:r>
            <w:r w:rsidR="00C82213" w:rsidRPr="00FD5665">
              <w:rPr>
                <w:rFonts w:ascii="Footlight MT Light" w:hAnsi="Footlight MT Light"/>
              </w:rPr>
              <w:t>etode yang menggambarkan penguasaan penyelesaian pekerjaan yang sistematis dari awal sampai akhir meliputi tahapan/urutan pekerjaan utama dan uraian/cara kerja dari masing-masing jenis kegiatan pekerjaan utama yang dapat dipertanggungjawabkan secara teknis.</w:t>
            </w:r>
          </w:p>
        </w:tc>
      </w:tr>
      <w:tr w:rsidR="003B728D" w:rsidRPr="00FD5665" w14:paraId="3109A861" w14:textId="77777777" w:rsidTr="00A66C53">
        <w:tc>
          <w:tcPr>
            <w:tcW w:w="314" w:type="dxa"/>
          </w:tcPr>
          <w:p w14:paraId="647E1034" w14:textId="77777777" w:rsidR="00C82213" w:rsidRPr="00FD5665" w:rsidRDefault="00C82213" w:rsidP="00C82213">
            <w:pPr>
              <w:pStyle w:val="ListParagraph"/>
              <w:ind w:left="0"/>
              <w:rPr>
                <w:rFonts w:ascii="Footlight MT Light" w:hAnsi="Footlight MT Light"/>
              </w:rPr>
            </w:pPr>
          </w:p>
        </w:tc>
        <w:tc>
          <w:tcPr>
            <w:tcW w:w="2427" w:type="dxa"/>
          </w:tcPr>
          <w:p w14:paraId="53409134"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strike/>
              </w:rPr>
            </w:pPr>
          </w:p>
        </w:tc>
        <w:tc>
          <w:tcPr>
            <w:tcW w:w="281" w:type="dxa"/>
          </w:tcPr>
          <w:p w14:paraId="6F0F4A76" w14:textId="77777777" w:rsidR="00C82213" w:rsidRPr="00FD5665" w:rsidRDefault="00C82213" w:rsidP="00C82213">
            <w:pPr>
              <w:pStyle w:val="ListParagraph"/>
              <w:ind w:left="0"/>
              <w:rPr>
                <w:rFonts w:ascii="Footlight MT Light" w:hAnsi="Footlight MT Light"/>
                <w:strike/>
              </w:rPr>
            </w:pPr>
          </w:p>
        </w:tc>
        <w:tc>
          <w:tcPr>
            <w:tcW w:w="4679" w:type="dxa"/>
          </w:tcPr>
          <w:p w14:paraId="38A87127" w14:textId="77777777" w:rsidR="00C82213" w:rsidRPr="00FD5665" w:rsidRDefault="00C82213" w:rsidP="00C82213">
            <w:pPr>
              <w:pStyle w:val="ListParagraph"/>
              <w:ind w:left="0"/>
              <w:jc w:val="both"/>
              <w:rPr>
                <w:rFonts w:ascii="Footlight MT Light" w:hAnsi="Footlight MT Light"/>
                <w:b/>
                <w:strike/>
              </w:rPr>
            </w:pPr>
          </w:p>
        </w:tc>
      </w:tr>
      <w:tr w:rsidR="003B728D" w:rsidRPr="00FD5665" w14:paraId="586613DA" w14:textId="77777777" w:rsidTr="00A66C53">
        <w:tc>
          <w:tcPr>
            <w:tcW w:w="314" w:type="dxa"/>
          </w:tcPr>
          <w:p w14:paraId="5A8D6874"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7DED1476" w14:textId="66EAAD2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Personel Manajerial</w:t>
            </w:r>
          </w:p>
        </w:tc>
        <w:tc>
          <w:tcPr>
            <w:tcW w:w="281" w:type="dxa"/>
          </w:tcPr>
          <w:p w14:paraId="0B36E968"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54A4FC0B" w14:textId="0C08F50F" w:rsidR="00C82213" w:rsidRPr="00FD5665" w:rsidRDefault="00A12574" w:rsidP="00C82213">
            <w:pPr>
              <w:pStyle w:val="ListParagraph"/>
              <w:ind w:left="0"/>
              <w:jc w:val="both"/>
              <w:rPr>
                <w:rFonts w:ascii="Footlight MT Light" w:hAnsi="Footlight MT Light"/>
              </w:rPr>
            </w:pPr>
            <w:r w:rsidRPr="00FD5665">
              <w:rPr>
                <w:rFonts w:ascii="Footlight MT Light" w:hAnsi="Footlight MT Light"/>
                <w:lang w:val="en-US"/>
              </w:rPr>
              <w:t>T</w:t>
            </w:r>
            <w:r w:rsidR="00C82213" w:rsidRPr="00FD5665">
              <w:rPr>
                <w:rFonts w:ascii="Footlight MT Light" w:hAnsi="Footlight MT Light"/>
              </w:rPr>
              <w:t>enaga ahli atau tenaga teknis yang ditempatkan sesuai penugasan pada organisasi pelaksanaan pekerjaan.</w:t>
            </w:r>
          </w:p>
        </w:tc>
      </w:tr>
      <w:tr w:rsidR="003B728D" w:rsidRPr="00FD5665" w14:paraId="48B80943" w14:textId="77777777" w:rsidTr="00A66C53">
        <w:tc>
          <w:tcPr>
            <w:tcW w:w="314" w:type="dxa"/>
          </w:tcPr>
          <w:p w14:paraId="5F147493" w14:textId="77777777" w:rsidR="00C82213" w:rsidRPr="00FD5665" w:rsidRDefault="00C82213" w:rsidP="00C82213">
            <w:pPr>
              <w:pStyle w:val="ListParagraph"/>
              <w:ind w:left="0"/>
              <w:rPr>
                <w:rFonts w:ascii="Footlight MT Light" w:hAnsi="Footlight MT Light"/>
              </w:rPr>
            </w:pPr>
          </w:p>
        </w:tc>
        <w:tc>
          <w:tcPr>
            <w:tcW w:w="2427" w:type="dxa"/>
          </w:tcPr>
          <w:p w14:paraId="2EC91833"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3B22C79" w14:textId="77777777" w:rsidR="00C82213" w:rsidRPr="00FD5665" w:rsidRDefault="00C82213" w:rsidP="00C82213">
            <w:pPr>
              <w:pStyle w:val="ListParagraph"/>
              <w:ind w:left="0"/>
              <w:rPr>
                <w:rFonts w:ascii="Footlight MT Light" w:hAnsi="Footlight MT Light"/>
              </w:rPr>
            </w:pPr>
          </w:p>
        </w:tc>
        <w:tc>
          <w:tcPr>
            <w:tcW w:w="4679" w:type="dxa"/>
          </w:tcPr>
          <w:p w14:paraId="156116E5" w14:textId="77777777" w:rsidR="00C82213" w:rsidRPr="00FD5665" w:rsidRDefault="00C82213" w:rsidP="00C82213">
            <w:pPr>
              <w:pStyle w:val="ListParagraph"/>
              <w:ind w:left="0"/>
              <w:jc w:val="both"/>
              <w:rPr>
                <w:rFonts w:ascii="Footlight MT Light" w:hAnsi="Footlight MT Light"/>
                <w:b/>
              </w:rPr>
            </w:pPr>
          </w:p>
        </w:tc>
      </w:tr>
      <w:tr w:rsidR="00160945" w:rsidRPr="00FD5665" w14:paraId="19069A84" w14:textId="77777777" w:rsidTr="00933F24">
        <w:tc>
          <w:tcPr>
            <w:tcW w:w="314" w:type="dxa"/>
          </w:tcPr>
          <w:p w14:paraId="45808608" w14:textId="77777777" w:rsidR="00160945" w:rsidRPr="00FD5665" w:rsidRDefault="00160945" w:rsidP="00933F24">
            <w:pPr>
              <w:pStyle w:val="ListParagraph"/>
              <w:ind w:left="0"/>
              <w:rPr>
                <w:rFonts w:ascii="Footlight MT Light" w:hAnsi="Footlight MT Light"/>
              </w:rPr>
            </w:pPr>
            <w:r w:rsidRPr="00FD5665">
              <w:rPr>
                <w:rFonts w:ascii="Footlight MT Light" w:hAnsi="Footlight MT Light"/>
              </w:rPr>
              <w:t>-</w:t>
            </w:r>
          </w:p>
        </w:tc>
        <w:tc>
          <w:tcPr>
            <w:tcW w:w="2427" w:type="dxa"/>
          </w:tcPr>
          <w:p w14:paraId="6EA2C11D" w14:textId="77777777" w:rsidR="00160945" w:rsidRPr="00FD5665" w:rsidRDefault="00160945" w:rsidP="00933F24">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Bagian Pekerjaan yang disubkontrakkan</w:t>
            </w:r>
          </w:p>
        </w:tc>
        <w:tc>
          <w:tcPr>
            <w:tcW w:w="281" w:type="dxa"/>
          </w:tcPr>
          <w:p w14:paraId="74D75810" w14:textId="77777777" w:rsidR="00160945" w:rsidRPr="00FD5665" w:rsidRDefault="00160945" w:rsidP="00933F24">
            <w:pPr>
              <w:pStyle w:val="ListParagraph"/>
              <w:ind w:left="0"/>
              <w:rPr>
                <w:rFonts w:ascii="Footlight MT Light" w:hAnsi="Footlight MT Light"/>
              </w:rPr>
            </w:pPr>
            <w:r w:rsidRPr="00FD5665">
              <w:rPr>
                <w:rFonts w:ascii="Footlight MT Light" w:hAnsi="Footlight MT Light"/>
              </w:rPr>
              <w:t>:</w:t>
            </w:r>
          </w:p>
        </w:tc>
        <w:tc>
          <w:tcPr>
            <w:tcW w:w="4679" w:type="dxa"/>
          </w:tcPr>
          <w:p w14:paraId="045A58A0" w14:textId="4594168E" w:rsidR="00160945" w:rsidRPr="00FD5665" w:rsidRDefault="00A12574" w:rsidP="00933F24">
            <w:pPr>
              <w:pStyle w:val="ListParagraph"/>
              <w:ind w:left="0"/>
              <w:jc w:val="both"/>
              <w:rPr>
                <w:rFonts w:ascii="Footlight MT Light" w:hAnsi="Footlight MT Light"/>
              </w:rPr>
            </w:pPr>
            <w:r w:rsidRPr="00FD5665">
              <w:rPr>
                <w:rFonts w:ascii="Footlight MT Light" w:hAnsi="Footlight MT Light"/>
                <w:lang w:val="en-US"/>
              </w:rPr>
              <w:t>B</w:t>
            </w:r>
            <w:r w:rsidR="00160945" w:rsidRPr="00FD5665">
              <w:rPr>
                <w:rFonts w:ascii="Footlight MT Light" w:hAnsi="Footlight MT Light"/>
              </w:rPr>
              <w:t xml:space="preserve">agian pekerjaan bukan pekerjaan utama atau pekerjaan spesialis yang ditetapkan sebagaimana tercantum dalam Dokumen Pemilihan, yang pelaksanaannya diserahkan kepada penyedia barang/jasa dan disetujui oleh </w:t>
            </w:r>
            <w:r w:rsidR="0076035D" w:rsidRPr="00FD5665">
              <w:rPr>
                <w:rFonts w:ascii="Footlight MT Light" w:hAnsi="Footlight MT Light"/>
              </w:rPr>
              <w:t>PPK</w:t>
            </w:r>
            <w:r w:rsidR="00160945" w:rsidRPr="00FD5665">
              <w:rPr>
                <w:rFonts w:ascii="Footlight MT Light" w:hAnsi="Footlight MT Light"/>
              </w:rPr>
              <w:t>.</w:t>
            </w:r>
          </w:p>
        </w:tc>
      </w:tr>
      <w:tr w:rsidR="003B728D" w:rsidRPr="00FD5665" w14:paraId="1B577AD7" w14:textId="77777777" w:rsidTr="00A66C53">
        <w:tc>
          <w:tcPr>
            <w:tcW w:w="314" w:type="dxa"/>
          </w:tcPr>
          <w:p w14:paraId="3DEF488A" w14:textId="77777777" w:rsidR="00C82213" w:rsidRPr="00FD5665" w:rsidRDefault="00C82213" w:rsidP="00C82213">
            <w:pPr>
              <w:pStyle w:val="ListParagraph"/>
              <w:ind w:left="0"/>
              <w:rPr>
                <w:rFonts w:ascii="Footlight MT Light" w:hAnsi="Footlight MT Light"/>
              </w:rPr>
            </w:pPr>
          </w:p>
        </w:tc>
        <w:tc>
          <w:tcPr>
            <w:tcW w:w="2427" w:type="dxa"/>
          </w:tcPr>
          <w:p w14:paraId="1FBEB2AC"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1D93078" w14:textId="77777777" w:rsidR="00C82213" w:rsidRPr="00FD5665" w:rsidRDefault="00C82213" w:rsidP="00C82213">
            <w:pPr>
              <w:pStyle w:val="ListParagraph"/>
              <w:ind w:left="0"/>
              <w:rPr>
                <w:rFonts w:ascii="Footlight MT Light" w:hAnsi="Footlight MT Light"/>
              </w:rPr>
            </w:pPr>
          </w:p>
        </w:tc>
        <w:tc>
          <w:tcPr>
            <w:tcW w:w="4679" w:type="dxa"/>
          </w:tcPr>
          <w:p w14:paraId="34257071" w14:textId="77777777" w:rsidR="00C82213" w:rsidRPr="00FD5665" w:rsidRDefault="00C82213" w:rsidP="00C82213">
            <w:pPr>
              <w:pStyle w:val="ListParagraph"/>
              <w:ind w:left="0"/>
              <w:jc w:val="both"/>
              <w:rPr>
                <w:rFonts w:ascii="Footlight MT Light" w:hAnsi="Footlight MT Light"/>
                <w:b/>
              </w:rPr>
            </w:pPr>
          </w:p>
        </w:tc>
      </w:tr>
      <w:tr w:rsidR="003B728D" w:rsidRPr="00FD5665" w14:paraId="53791BA6" w14:textId="77777777" w:rsidTr="00A66C53">
        <w:tc>
          <w:tcPr>
            <w:tcW w:w="314" w:type="dxa"/>
          </w:tcPr>
          <w:p w14:paraId="06105124"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3B058D0C" w14:textId="7777777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Masa Pelaksanaan Pekerjaan (Jangka Waktu Pelaksanaan Pekerjaan)</w:t>
            </w:r>
          </w:p>
        </w:tc>
        <w:tc>
          <w:tcPr>
            <w:tcW w:w="281" w:type="dxa"/>
          </w:tcPr>
          <w:p w14:paraId="5F00DD53"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3F379C6F" w14:textId="578A0761" w:rsidR="00C82213" w:rsidRPr="00FD5665" w:rsidRDefault="00A12574" w:rsidP="00C82213">
            <w:pPr>
              <w:pStyle w:val="ListParagraph"/>
              <w:ind w:left="0"/>
              <w:jc w:val="both"/>
              <w:rPr>
                <w:rFonts w:ascii="Footlight MT Light" w:hAnsi="Footlight MT Light"/>
              </w:rPr>
            </w:pPr>
            <w:r w:rsidRPr="00FD5665">
              <w:rPr>
                <w:rFonts w:ascii="Footlight MT Light" w:hAnsi="Footlight MT Light"/>
                <w:lang w:val="en-US"/>
              </w:rPr>
              <w:t>J</w:t>
            </w:r>
            <w:r w:rsidR="00C82213" w:rsidRPr="00FD5665">
              <w:rPr>
                <w:rFonts w:ascii="Footlight MT Light" w:hAnsi="Footlight MT Light"/>
              </w:rPr>
              <w:t>angka waktu untuk melaksanakan pekerjaan dihitung berdasarkan SPMK sampai dengan serah terima pertama pekerjaan.</w:t>
            </w:r>
          </w:p>
        </w:tc>
      </w:tr>
      <w:tr w:rsidR="003B728D" w:rsidRPr="00FD5665" w14:paraId="59DB5683" w14:textId="77777777" w:rsidTr="00A66C53">
        <w:tc>
          <w:tcPr>
            <w:tcW w:w="314" w:type="dxa"/>
          </w:tcPr>
          <w:p w14:paraId="68269A86" w14:textId="77777777" w:rsidR="00C82213" w:rsidRPr="00FD5665" w:rsidRDefault="00C82213" w:rsidP="00C82213">
            <w:pPr>
              <w:pStyle w:val="ListParagraph"/>
              <w:ind w:left="0"/>
              <w:rPr>
                <w:rFonts w:ascii="Footlight MT Light" w:hAnsi="Footlight MT Light"/>
              </w:rPr>
            </w:pPr>
          </w:p>
        </w:tc>
        <w:tc>
          <w:tcPr>
            <w:tcW w:w="2427" w:type="dxa"/>
          </w:tcPr>
          <w:p w14:paraId="2C03041C"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AC18290" w14:textId="77777777" w:rsidR="00C82213" w:rsidRPr="00FD5665" w:rsidRDefault="00C82213" w:rsidP="00C82213">
            <w:pPr>
              <w:pStyle w:val="ListParagraph"/>
              <w:ind w:left="0"/>
              <w:rPr>
                <w:rFonts w:ascii="Footlight MT Light" w:hAnsi="Footlight MT Light"/>
              </w:rPr>
            </w:pPr>
          </w:p>
        </w:tc>
        <w:tc>
          <w:tcPr>
            <w:tcW w:w="4679" w:type="dxa"/>
          </w:tcPr>
          <w:p w14:paraId="3CBA805D" w14:textId="77777777" w:rsidR="00C82213" w:rsidRPr="00FD5665" w:rsidRDefault="00C82213" w:rsidP="00C82213">
            <w:pPr>
              <w:pStyle w:val="ListParagraph"/>
              <w:ind w:left="0"/>
              <w:jc w:val="both"/>
              <w:rPr>
                <w:rFonts w:ascii="Footlight MT Light" w:hAnsi="Footlight MT Light"/>
                <w:b/>
              </w:rPr>
            </w:pPr>
          </w:p>
        </w:tc>
      </w:tr>
      <w:tr w:rsidR="003B728D" w:rsidRPr="00FD5665" w14:paraId="66E59209" w14:textId="77777777" w:rsidTr="00A66C53">
        <w:tc>
          <w:tcPr>
            <w:tcW w:w="314" w:type="dxa"/>
          </w:tcPr>
          <w:p w14:paraId="4E92BA8D"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6E0BA0B1" w14:textId="7777777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Keselamatan Konstruksi</w:t>
            </w:r>
          </w:p>
        </w:tc>
        <w:tc>
          <w:tcPr>
            <w:tcW w:w="281" w:type="dxa"/>
          </w:tcPr>
          <w:p w14:paraId="4F208E9A"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2F0B7DCB" w14:textId="7614CA25" w:rsidR="00C82213" w:rsidRPr="00FD5665" w:rsidRDefault="00A12574" w:rsidP="00C82213">
            <w:pPr>
              <w:pStyle w:val="ListParagraph"/>
              <w:ind w:left="0"/>
              <w:jc w:val="both"/>
              <w:rPr>
                <w:rFonts w:ascii="Footlight MT Light" w:hAnsi="Footlight MT Light"/>
                <w:lang w:val="en-US"/>
              </w:rPr>
            </w:pPr>
            <w:proofErr w:type="spellStart"/>
            <w:r w:rsidRPr="00FD5665">
              <w:rPr>
                <w:rFonts w:ascii="Footlight MT Light" w:hAnsi="Footlight MT Light"/>
                <w:lang w:val="en-US"/>
              </w:rPr>
              <w:t>S</w:t>
            </w:r>
            <w:r w:rsidR="00C82213" w:rsidRPr="00FD5665">
              <w:rPr>
                <w:rFonts w:ascii="Footlight MT Light" w:hAnsi="Footlight MT Light"/>
                <w:lang w:val="en-US"/>
              </w:rPr>
              <w:t>egala</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kegiatan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keteknikan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untuk</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mendukung</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Pekerjaan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Konstruksi</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dalam</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mewujudkan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pemenuhan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standar</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keamanan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keselamatan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kesehatan</w:t>
            </w:r>
            <w:proofErr w:type="spellEnd"/>
            <w:r w:rsidR="00C82213" w:rsidRPr="00FD5665">
              <w:rPr>
                <w:rFonts w:ascii="Footlight MT Light" w:hAnsi="Footlight MT Light"/>
                <w:lang w:val="en-US"/>
              </w:rPr>
              <w:t xml:space="preserve"> dan </w:t>
            </w:r>
            <w:proofErr w:type="spellStart"/>
            <w:r w:rsidR="00C82213" w:rsidRPr="00FD5665">
              <w:rPr>
                <w:rFonts w:ascii="Footlight MT Light" w:hAnsi="Footlight MT Light"/>
                <w:lang w:val="en-US"/>
              </w:rPr>
              <w:t>keberlanjutan</w:t>
            </w:r>
            <w:proofErr w:type="spellEnd"/>
            <w:r w:rsidR="00C82213" w:rsidRPr="00FD5665">
              <w:rPr>
                <w:rFonts w:ascii="Footlight MT Light" w:hAnsi="Footlight MT Light"/>
                <w:lang w:val="en-US"/>
              </w:rPr>
              <w:t xml:space="preserve"> yang </w:t>
            </w:r>
            <w:proofErr w:type="spellStart"/>
            <w:r w:rsidR="00C82213" w:rsidRPr="00FD5665">
              <w:rPr>
                <w:rFonts w:ascii="Footlight MT Light" w:hAnsi="Footlight MT Light"/>
                <w:lang w:val="en-US"/>
              </w:rPr>
              <w:t>menjamin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keselamatan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keteknikan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konstruksi</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keselamatan</w:t>
            </w:r>
            <w:proofErr w:type="spellEnd"/>
            <w:r w:rsidR="00C82213" w:rsidRPr="00FD5665">
              <w:rPr>
                <w:rFonts w:ascii="Footlight MT Light" w:hAnsi="Footlight MT Light"/>
                <w:lang w:val="en-US"/>
              </w:rPr>
              <w:t xml:space="preserve"> dan </w:t>
            </w:r>
            <w:proofErr w:type="spellStart"/>
            <w:r w:rsidR="00C82213" w:rsidRPr="00FD5665">
              <w:rPr>
                <w:rFonts w:ascii="Footlight MT Light" w:hAnsi="Footlight MT Light"/>
                <w:lang w:val="en-US"/>
              </w:rPr>
              <w:t>kesehatan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tenaga</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kerja</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keselamatan</w:t>
            </w:r>
            <w:proofErr w:type="spellEnd"/>
            <w:r w:rsidR="00C82213" w:rsidRPr="00FD5665">
              <w:rPr>
                <w:rFonts w:ascii="Footlight MT Light" w:hAnsi="Footlight MT Light"/>
                <w:lang w:val="en-US"/>
              </w:rPr>
              <w:t xml:space="preserve"> </w:t>
            </w:r>
            <w:proofErr w:type="spellStart"/>
            <w:r w:rsidR="00C82213" w:rsidRPr="00FD5665">
              <w:rPr>
                <w:rFonts w:ascii="Footlight MT Light" w:hAnsi="Footlight MT Light"/>
                <w:lang w:val="en-US"/>
              </w:rPr>
              <w:t>publik</w:t>
            </w:r>
            <w:proofErr w:type="spellEnd"/>
            <w:r w:rsidR="00C82213" w:rsidRPr="00FD5665">
              <w:rPr>
                <w:rFonts w:ascii="Footlight MT Light" w:hAnsi="Footlight MT Light"/>
                <w:lang w:val="en-US"/>
              </w:rPr>
              <w:t xml:space="preserve"> dan </w:t>
            </w:r>
            <w:proofErr w:type="spellStart"/>
            <w:r w:rsidR="00C82213" w:rsidRPr="00FD5665">
              <w:rPr>
                <w:rFonts w:ascii="Footlight MT Light" w:hAnsi="Footlight MT Light"/>
                <w:lang w:val="en-US"/>
              </w:rPr>
              <w:t>lingkungan</w:t>
            </w:r>
            <w:proofErr w:type="spellEnd"/>
            <w:r w:rsidR="00C82213" w:rsidRPr="00FD5665">
              <w:rPr>
                <w:rFonts w:ascii="Footlight MT Light" w:hAnsi="Footlight MT Light"/>
                <w:lang w:val="en-US"/>
              </w:rPr>
              <w:t>.</w:t>
            </w:r>
          </w:p>
        </w:tc>
      </w:tr>
      <w:tr w:rsidR="003B728D" w:rsidRPr="00FD5665" w14:paraId="1EC7C84B" w14:textId="77777777" w:rsidTr="00A66C53">
        <w:tc>
          <w:tcPr>
            <w:tcW w:w="314" w:type="dxa"/>
          </w:tcPr>
          <w:p w14:paraId="02438B28" w14:textId="77777777" w:rsidR="00C82213" w:rsidRPr="00FD5665" w:rsidRDefault="00C82213" w:rsidP="00C82213">
            <w:pPr>
              <w:pStyle w:val="ListParagraph"/>
              <w:ind w:left="0"/>
              <w:rPr>
                <w:rFonts w:ascii="Footlight MT Light" w:hAnsi="Footlight MT Light"/>
              </w:rPr>
            </w:pPr>
          </w:p>
        </w:tc>
        <w:tc>
          <w:tcPr>
            <w:tcW w:w="2427" w:type="dxa"/>
          </w:tcPr>
          <w:p w14:paraId="743E24F1" w14:textId="7777777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0F1C203A" w14:textId="77777777" w:rsidR="00C82213" w:rsidRPr="00FD5665" w:rsidRDefault="00C82213" w:rsidP="00C82213">
            <w:pPr>
              <w:pStyle w:val="ListParagraph"/>
              <w:ind w:left="0"/>
              <w:rPr>
                <w:rFonts w:ascii="Footlight MT Light" w:hAnsi="Footlight MT Light"/>
              </w:rPr>
            </w:pPr>
          </w:p>
        </w:tc>
        <w:tc>
          <w:tcPr>
            <w:tcW w:w="4679" w:type="dxa"/>
          </w:tcPr>
          <w:p w14:paraId="450D000D" w14:textId="77777777" w:rsidR="00C82213" w:rsidRPr="00FD5665" w:rsidRDefault="00C82213" w:rsidP="00C82213">
            <w:pPr>
              <w:pStyle w:val="ListParagraph"/>
              <w:ind w:left="0"/>
              <w:jc w:val="both"/>
              <w:rPr>
                <w:rFonts w:ascii="Footlight MT Light" w:hAnsi="Footlight MT Light"/>
              </w:rPr>
            </w:pPr>
          </w:p>
        </w:tc>
      </w:tr>
      <w:tr w:rsidR="003B728D" w:rsidRPr="00FD5665" w14:paraId="11A930A7" w14:textId="77777777" w:rsidTr="00A66C53">
        <w:tc>
          <w:tcPr>
            <w:tcW w:w="314" w:type="dxa"/>
          </w:tcPr>
          <w:p w14:paraId="715BA95A"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647CE62B" w14:textId="4A6037EE"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Sistem Manajemen Keselamatan Konstruksi</w:t>
            </w:r>
          </w:p>
        </w:tc>
        <w:tc>
          <w:tcPr>
            <w:tcW w:w="281" w:type="dxa"/>
          </w:tcPr>
          <w:p w14:paraId="2696DEDB"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04F04C3B" w14:textId="7B3E2F4F" w:rsidR="00C82213" w:rsidRPr="00FD5665" w:rsidRDefault="00C82213" w:rsidP="00C82213">
            <w:pPr>
              <w:pStyle w:val="ListParagraph"/>
              <w:ind w:left="0"/>
              <w:jc w:val="both"/>
              <w:rPr>
                <w:rFonts w:ascii="Footlight MT Light" w:hAnsi="Footlight MT Light"/>
                <w:lang w:val="en-US"/>
              </w:rPr>
            </w:pPr>
            <w:r w:rsidRPr="00FD5665">
              <w:rPr>
                <w:rFonts w:ascii="Footlight MT Light" w:hAnsi="Footlight MT Light"/>
              </w:rPr>
              <w:t xml:space="preserve">yang selanjutnya disingkat SMKK adalah </w:t>
            </w:r>
            <w:proofErr w:type="spellStart"/>
            <w:r w:rsidRPr="00FD5665">
              <w:rPr>
                <w:rFonts w:ascii="Footlight MT Light" w:hAnsi="Footlight MT Light"/>
                <w:lang w:val="en-US"/>
              </w:rPr>
              <w:t>bagian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dari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sistem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manajemen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pelaksanaan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rangka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menjamin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terwujudnya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Keselamatan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w:t>
            </w:r>
          </w:p>
        </w:tc>
      </w:tr>
      <w:tr w:rsidR="003B728D" w:rsidRPr="00FD5665" w14:paraId="4ED410A0" w14:textId="77777777" w:rsidTr="00A66C53">
        <w:tc>
          <w:tcPr>
            <w:tcW w:w="314" w:type="dxa"/>
          </w:tcPr>
          <w:p w14:paraId="22BC3982" w14:textId="77777777" w:rsidR="00C82213" w:rsidRPr="00FD5665" w:rsidRDefault="00C82213" w:rsidP="00C82213">
            <w:pPr>
              <w:pStyle w:val="ListParagraph"/>
              <w:ind w:left="0"/>
              <w:rPr>
                <w:rFonts w:ascii="Footlight MT Light" w:hAnsi="Footlight MT Light"/>
              </w:rPr>
            </w:pPr>
          </w:p>
        </w:tc>
        <w:tc>
          <w:tcPr>
            <w:tcW w:w="2427" w:type="dxa"/>
          </w:tcPr>
          <w:p w14:paraId="29F6E49A" w14:textId="77777777"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7FACC082" w14:textId="77777777" w:rsidR="00C82213" w:rsidRPr="00FD5665" w:rsidRDefault="00C82213" w:rsidP="00C82213">
            <w:pPr>
              <w:pStyle w:val="ListParagraph"/>
              <w:ind w:left="0"/>
              <w:rPr>
                <w:rFonts w:ascii="Footlight MT Light" w:hAnsi="Footlight MT Light"/>
              </w:rPr>
            </w:pPr>
          </w:p>
        </w:tc>
        <w:tc>
          <w:tcPr>
            <w:tcW w:w="4679" w:type="dxa"/>
          </w:tcPr>
          <w:p w14:paraId="21622FE4" w14:textId="77777777" w:rsidR="00C82213" w:rsidRPr="00FD5665" w:rsidRDefault="00C82213" w:rsidP="00C82213">
            <w:pPr>
              <w:pStyle w:val="ListParagraph"/>
              <w:ind w:left="0"/>
              <w:jc w:val="both"/>
              <w:rPr>
                <w:rFonts w:ascii="Footlight MT Light" w:hAnsi="Footlight MT Light"/>
              </w:rPr>
            </w:pPr>
          </w:p>
        </w:tc>
      </w:tr>
      <w:tr w:rsidR="003B728D" w:rsidRPr="00FD5665" w14:paraId="04C4E11D" w14:textId="77777777" w:rsidTr="00A66C53">
        <w:tc>
          <w:tcPr>
            <w:tcW w:w="314" w:type="dxa"/>
          </w:tcPr>
          <w:p w14:paraId="388E98F3"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518E7F6A" w14:textId="358E9DBB"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r w:rsidRPr="00FD5665">
              <w:rPr>
                <w:rFonts w:ascii="Footlight MT Light" w:hAnsi="Footlight MT Light"/>
                <w:b/>
              </w:rPr>
              <w:t>Rencana Keselamatan Konstruksi</w:t>
            </w:r>
          </w:p>
        </w:tc>
        <w:tc>
          <w:tcPr>
            <w:tcW w:w="281" w:type="dxa"/>
          </w:tcPr>
          <w:p w14:paraId="62BAD6E1"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34D2599E" w14:textId="0E07A9FE" w:rsidR="00C82213" w:rsidRPr="00FD5665" w:rsidRDefault="00C82213" w:rsidP="00C82213">
            <w:pPr>
              <w:pStyle w:val="ListParagraph"/>
              <w:ind w:left="0"/>
              <w:jc w:val="both"/>
              <w:rPr>
                <w:rFonts w:ascii="Footlight MT Light" w:hAnsi="Footlight MT Light"/>
                <w:lang w:val="en-US"/>
              </w:rPr>
            </w:pPr>
            <w:r w:rsidRPr="00FD5665">
              <w:rPr>
                <w:rFonts w:ascii="Footlight MT Light" w:hAnsi="Footlight MT Light"/>
              </w:rPr>
              <w:t>yang selanjutnya disingkat RKK adalah</w:t>
            </w:r>
            <w:r w:rsidRPr="00FD5665">
              <w:rPr>
                <w:rFonts w:ascii="Footlight MT Light" w:hAnsi="Footlight MT Light"/>
                <w:lang w:val="en-US"/>
              </w:rPr>
              <w:t xml:space="preserve"> </w:t>
            </w:r>
            <w:proofErr w:type="spellStart"/>
            <w:r w:rsidRPr="00FD5665">
              <w:rPr>
                <w:rFonts w:ascii="Footlight MT Light" w:hAnsi="Footlight MT Light"/>
                <w:lang w:val="en-US"/>
              </w:rPr>
              <w:t>dokumen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lengkap</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rencana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penerapan</w:t>
            </w:r>
            <w:proofErr w:type="spellEnd"/>
            <w:r w:rsidRPr="00FD5665">
              <w:rPr>
                <w:rFonts w:ascii="Footlight MT Light" w:hAnsi="Footlight MT Light"/>
                <w:lang w:val="en-US"/>
              </w:rPr>
              <w:t xml:space="preserve"> SMKK dan </w:t>
            </w:r>
            <w:proofErr w:type="spellStart"/>
            <w:r w:rsidRPr="00FD5665">
              <w:rPr>
                <w:rFonts w:ascii="Footlight MT Light" w:hAnsi="Footlight MT Light"/>
                <w:lang w:val="en-US"/>
              </w:rPr>
              <w:t>merupakan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satu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kesatuan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dokumen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00730E28" w:rsidRPr="00FD5665">
              <w:rPr>
                <w:rFonts w:ascii="Footlight MT Light" w:hAnsi="Footlight MT Light"/>
                <w:lang w:val="en-US"/>
              </w:rPr>
              <w:t>.</w:t>
            </w:r>
          </w:p>
        </w:tc>
      </w:tr>
      <w:tr w:rsidR="003B728D" w:rsidRPr="00FD5665" w14:paraId="69C88257" w14:textId="77777777" w:rsidTr="00A66C53">
        <w:tc>
          <w:tcPr>
            <w:tcW w:w="314" w:type="dxa"/>
          </w:tcPr>
          <w:p w14:paraId="0FFCB96E" w14:textId="77777777" w:rsidR="00C82213" w:rsidRPr="00FD5665" w:rsidRDefault="00C82213" w:rsidP="00C82213">
            <w:pPr>
              <w:pStyle w:val="ListParagraph"/>
              <w:ind w:left="0"/>
              <w:rPr>
                <w:rFonts w:ascii="Footlight MT Light" w:hAnsi="Footlight MT Light"/>
              </w:rPr>
            </w:pPr>
          </w:p>
        </w:tc>
        <w:tc>
          <w:tcPr>
            <w:tcW w:w="2427" w:type="dxa"/>
          </w:tcPr>
          <w:p w14:paraId="6D6264A9"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2BC8DF8" w14:textId="77777777" w:rsidR="00C82213" w:rsidRPr="00FD5665" w:rsidRDefault="00C82213" w:rsidP="00C82213">
            <w:pPr>
              <w:pStyle w:val="ListParagraph"/>
              <w:ind w:left="0"/>
              <w:rPr>
                <w:rFonts w:ascii="Footlight MT Light" w:hAnsi="Footlight MT Light"/>
              </w:rPr>
            </w:pPr>
          </w:p>
        </w:tc>
        <w:tc>
          <w:tcPr>
            <w:tcW w:w="4679" w:type="dxa"/>
          </w:tcPr>
          <w:p w14:paraId="469F568F" w14:textId="77777777" w:rsidR="00C82213" w:rsidRPr="00FD5665" w:rsidRDefault="00C82213" w:rsidP="00C82213">
            <w:pPr>
              <w:pStyle w:val="ListParagraph"/>
              <w:ind w:left="0"/>
              <w:jc w:val="both"/>
              <w:rPr>
                <w:rFonts w:ascii="Footlight MT Light" w:hAnsi="Footlight MT Light"/>
                <w:b/>
              </w:rPr>
            </w:pPr>
          </w:p>
        </w:tc>
      </w:tr>
      <w:tr w:rsidR="003B728D" w:rsidRPr="00FD5665" w14:paraId="6AA0BB90" w14:textId="77777777" w:rsidTr="00A66C53">
        <w:tc>
          <w:tcPr>
            <w:tcW w:w="314" w:type="dxa"/>
          </w:tcPr>
          <w:p w14:paraId="7843ECF6" w14:textId="67D2110F"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60E6924D" w14:textId="47AC8236"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lang w:val="en-US"/>
              </w:rPr>
            </w:pPr>
            <w:r w:rsidRPr="00FD5665">
              <w:rPr>
                <w:rFonts w:ascii="Footlight MT Light" w:hAnsi="Footlight MT Light"/>
                <w:b/>
                <w:lang w:val="en-US"/>
              </w:rPr>
              <w:t xml:space="preserve">Ahli K3 </w:t>
            </w:r>
            <w:proofErr w:type="spellStart"/>
            <w:r w:rsidRPr="00FD5665">
              <w:rPr>
                <w:rFonts w:ascii="Footlight MT Light" w:hAnsi="Footlight MT Light"/>
                <w:b/>
                <w:lang w:val="en-US"/>
              </w:rPr>
              <w:t>Konstruksi</w:t>
            </w:r>
            <w:proofErr w:type="spellEnd"/>
            <w:r w:rsidR="00121D12" w:rsidRPr="00FD5665">
              <w:rPr>
                <w:rFonts w:ascii="Footlight MT Light" w:hAnsi="Footlight MT Light"/>
                <w:b/>
                <w:lang w:val="en-US"/>
              </w:rPr>
              <w:t xml:space="preserve">/Ahli </w:t>
            </w:r>
            <w:proofErr w:type="spellStart"/>
            <w:r w:rsidR="00121D12" w:rsidRPr="00FD5665">
              <w:rPr>
                <w:rFonts w:ascii="Footlight MT Light" w:hAnsi="Footlight MT Light"/>
                <w:b/>
                <w:lang w:val="en-US"/>
              </w:rPr>
              <w:t>Keselamatan</w:t>
            </w:r>
            <w:proofErr w:type="spellEnd"/>
            <w:r w:rsidR="00121D12" w:rsidRPr="00FD5665">
              <w:rPr>
                <w:rFonts w:ascii="Footlight MT Light" w:hAnsi="Footlight MT Light"/>
                <w:b/>
                <w:lang w:val="en-US"/>
              </w:rPr>
              <w:t xml:space="preserve"> </w:t>
            </w:r>
            <w:proofErr w:type="spellStart"/>
            <w:r w:rsidR="00121D12" w:rsidRPr="00FD5665">
              <w:rPr>
                <w:rFonts w:ascii="Footlight MT Light" w:hAnsi="Footlight MT Light"/>
                <w:b/>
                <w:lang w:val="en-US"/>
              </w:rPr>
              <w:t>Konstruksi</w:t>
            </w:r>
            <w:proofErr w:type="spellEnd"/>
          </w:p>
        </w:tc>
        <w:tc>
          <w:tcPr>
            <w:tcW w:w="281" w:type="dxa"/>
          </w:tcPr>
          <w:p w14:paraId="08877469" w14:textId="7A35EEFA"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4F898ADA" w14:textId="785474F6" w:rsidR="00C82213" w:rsidRPr="00FD5665" w:rsidRDefault="00A12574" w:rsidP="00C82213">
            <w:pPr>
              <w:pStyle w:val="ListParagraph"/>
              <w:ind w:left="0"/>
              <w:jc w:val="both"/>
              <w:rPr>
                <w:rFonts w:ascii="Footlight MT Light" w:hAnsi="Footlight MT Light"/>
                <w:b/>
                <w:lang w:val="en-US"/>
              </w:rPr>
            </w:pPr>
            <w:r w:rsidRPr="00FD5665">
              <w:rPr>
                <w:rFonts w:ascii="Footlight MT Light" w:hAnsi="Footlight MT Light"/>
                <w:lang w:val="en-US"/>
              </w:rPr>
              <w:t>T</w:t>
            </w:r>
            <w:r w:rsidR="00C82213" w:rsidRPr="00FD5665">
              <w:rPr>
                <w:rFonts w:ascii="Footlight MT Light" w:hAnsi="Footlight MT Light"/>
              </w:rPr>
              <w:t>enaga ahli yang mempunyai kompetensi khusus di bidang K3 Konstruksi</w:t>
            </w:r>
            <w:r w:rsidR="002510B6" w:rsidRPr="00FD5665">
              <w:rPr>
                <w:rFonts w:ascii="Footlight MT Light" w:hAnsi="Footlight MT Light"/>
                <w:lang w:val="en-US"/>
              </w:rPr>
              <w:t>/</w:t>
            </w:r>
            <w:proofErr w:type="spellStart"/>
            <w:r w:rsidR="002510B6" w:rsidRPr="00FD5665">
              <w:rPr>
                <w:rFonts w:ascii="Footlight MT Light" w:hAnsi="Footlight MT Light"/>
                <w:lang w:val="en-US"/>
              </w:rPr>
              <w:t>Keselamatan</w:t>
            </w:r>
            <w:proofErr w:type="spellEnd"/>
            <w:r w:rsidR="002510B6" w:rsidRPr="00FD5665">
              <w:rPr>
                <w:rFonts w:ascii="Footlight MT Light" w:hAnsi="Footlight MT Light"/>
                <w:lang w:val="en-US"/>
              </w:rPr>
              <w:t xml:space="preserve"> </w:t>
            </w:r>
            <w:proofErr w:type="spellStart"/>
            <w:r w:rsidR="002510B6" w:rsidRPr="00FD5665">
              <w:rPr>
                <w:rFonts w:ascii="Footlight MT Light" w:hAnsi="Footlight MT Light"/>
                <w:lang w:val="en-US"/>
              </w:rPr>
              <w:t>Konstruksi</w:t>
            </w:r>
            <w:proofErr w:type="spellEnd"/>
            <w:r w:rsidR="00C82213" w:rsidRPr="00FD5665">
              <w:rPr>
                <w:rFonts w:ascii="Footlight MT Light" w:hAnsi="Footlight MT Light"/>
              </w:rPr>
              <w:t xml:space="preserve">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r w:rsidR="00C82213" w:rsidRPr="00FD5665">
              <w:rPr>
                <w:rFonts w:ascii="Footlight MT Light" w:hAnsi="Footlight MT Light"/>
                <w:lang w:val="en-US"/>
              </w:rPr>
              <w:t>.</w:t>
            </w:r>
          </w:p>
        </w:tc>
      </w:tr>
      <w:tr w:rsidR="003B728D" w:rsidRPr="00FD5665" w14:paraId="5D589071" w14:textId="77777777" w:rsidTr="00A66C53">
        <w:tc>
          <w:tcPr>
            <w:tcW w:w="314" w:type="dxa"/>
          </w:tcPr>
          <w:p w14:paraId="33487282" w14:textId="77777777" w:rsidR="00C82213" w:rsidRPr="00FD5665" w:rsidRDefault="00C82213" w:rsidP="00C82213">
            <w:pPr>
              <w:pStyle w:val="ListParagraph"/>
              <w:ind w:left="0"/>
              <w:rPr>
                <w:rFonts w:ascii="Footlight MT Light" w:hAnsi="Footlight MT Light"/>
              </w:rPr>
            </w:pPr>
          </w:p>
        </w:tc>
        <w:tc>
          <w:tcPr>
            <w:tcW w:w="2427" w:type="dxa"/>
          </w:tcPr>
          <w:p w14:paraId="7D5DADFB"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DE85E56" w14:textId="77777777" w:rsidR="00C82213" w:rsidRPr="00FD5665" w:rsidRDefault="00C82213" w:rsidP="00C82213">
            <w:pPr>
              <w:pStyle w:val="ListParagraph"/>
              <w:ind w:left="0"/>
              <w:rPr>
                <w:rFonts w:ascii="Footlight MT Light" w:hAnsi="Footlight MT Light"/>
              </w:rPr>
            </w:pPr>
          </w:p>
        </w:tc>
        <w:tc>
          <w:tcPr>
            <w:tcW w:w="4679" w:type="dxa"/>
          </w:tcPr>
          <w:p w14:paraId="2677CF4D" w14:textId="77777777" w:rsidR="00C82213" w:rsidRPr="00FD5665" w:rsidRDefault="00C82213" w:rsidP="00C82213">
            <w:pPr>
              <w:pStyle w:val="ListParagraph"/>
              <w:ind w:left="0"/>
              <w:jc w:val="both"/>
              <w:rPr>
                <w:rFonts w:ascii="Footlight MT Light" w:hAnsi="Footlight MT Light"/>
                <w:b/>
              </w:rPr>
            </w:pPr>
          </w:p>
        </w:tc>
      </w:tr>
      <w:tr w:rsidR="003B728D" w:rsidRPr="00FD5665" w14:paraId="1E8EFC65" w14:textId="77777777" w:rsidTr="00A66C53">
        <w:tc>
          <w:tcPr>
            <w:tcW w:w="314" w:type="dxa"/>
          </w:tcPr>
          <w:p w14:paraId="29AA263B" w14:textId="47550DD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7F895D7A" w14:textId="50DD6130"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proofErr w:type="spellStart"/>
            <w:r w:rsidRPr="00FD5665">
              <w:rPr>
                <w:rFonts w:ascii="Footlight MT Light" w:hAnsi="Footlight MT Light"/>
                <w:b/>
                <w:lang w:val="en-US"/>
              </w:rPr>
              <w:t>Petugas</w:t>
            </w:r>
            <w:proofErr w:type="spellEnd"/>
            <w:r w:rsidRPr="00FD5665">
              <w:rPr>
                <w:rFonts w:ascii="Footlight MT Light" w:hAnsi="Footlight MT Light"/>
                <w:b/>
                <w:lang w:val="en-US"/>
              </w:rPr>
              <w:t xml:space="preserve"> </w:t>
            </w:r>
            <w:proofErr w:type="spellStart"/>
            <w:r w:rsidRPr="00FD5665">
              <w:rPr>
                <w:rFonts w:ascii="Footlight MT Light" w:hAnsi="Footlight MT Light"/>
                <w:b/>
                <w:lang w:val="en-US"/>
              </w:rPr>
              <w:t>Keselamatan</w:t>
            </w:r>
            <w:proofErr w:type="spellEnd"/>
            <w:r w:rsidRPr="00FD5665">
              <w:rPr>
                <w:rFonts w:ascii="Footlight MT Light" w:hAnsi="Footlight MT Light"/>
                <w:b/>
                <w:lang w:val="en-US"/>
              </w:rPr>
              <w:t xml:space="preserve"> </w:t>
            </w:r>
            <w:proofErr w:type="spellStart"/>
            <w:r w:rsidRPr="00FD5665">
              <w:rPr>
                <w:rFonts w:ascii="Footlight MT Light" w:hAnsi="Footlight MT Light"/>
                <w:b/>
                <w:lang w:val="en-US"/>
              </w:rPr>
              <w:t>Konstruksi</w:t>
            </w:r>
            <w:proofErr w:type="spellEnd"/>
          </w:p>
        </w:tc>
        <w:tc>
          <w:tcPr>
            <w:tcW w:w="281" w:type="dxa"/>
          </w:tcPr>
          <w:p w14:paraId="53D40C6D" w14:textId="2820927D"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08ED9C39" w14:textId="42F2B082" w:rsidR="00C82213" w:rsidRPr="00FD5665" w:rsidRDefault="00A12574" w:rsidP="00C82213">
            <w:pPr>
              <w:pStyle w:val="ListParagraph"/>
              <w:ind w:left="0"/>
              <w:jc w:val="both"/>
              <w:rPr>
                <w:rFonts w:ascii="Footlight MT Light" w:hAnsi="Footlight MT Light"/>
                <w:b/>
                <w:lang w:val="en-US"/>
              </w:rPr>
            </w:pPr>
            <w:r w:rsidRPr="00FD5665">
              <w:rPr>
                <w:rFonts w:ascii="Footlight MT Light" w:hAnsi="Footlight MT Light"/>
                <w:lang w:val="en-US"/>
              </w:rPr>
              <w:t>O</w:t>
            </w:r>
            <w:r w:rsidR="00C82213" w:rsidRPr="00FD5665">
              <w:rPr>
                <w:rFonts w:ascii="Footlight MT Light" w:hAnsi="Footlight MT Light"/>
              </w:rPr>
              <w:t xml:space="preserve">rang atau petugas K3 Konstruksi yang memiliki sertifikat yang diterbitkan oleh unit </w:t>
            </w:r>
            <w:r w:rsidR="00C82213" w:rsidRPr="00FD5665">
              <w:rPr>
                <w:rFonts w:ascii="Footlight MT Light" w:hAnsi="Footlight MT Light"/>
              </w:rPr>
              <w:lastRenderedPageBreak/>
              <w:t>kerja yang menangani Keselamatan Konstruksi di Kementerian Pekerjaan Umum dan Perumahan Rakyat dan/atau yang diterbitkan oleh lembaga atau instansi yang berwenang yang mengacu Standar Kompetensi Kerja Nasional Indonesia (SKKNI) dan ketentuan peraturan perundang-undangan</w:t>
            </w:r>
            <w:r w:rsidR="00C82213" w:rsidRPr="00FD5665">
              <w:rPr>
                <w:rFonts w:ascii="Footlight MT Light" w:hAnsi="Footlight MT Light"/>
                <w:lang w:val="en-US"/>
              </w:rPr>
              <w:t>.</w:t>
            </w:r>
          </w:p>
        </w:tc>
      </w:tr>
      <w:tr w:rsidR="003B728D" w:rsidRPr="00FD5665" w14:paraId="6FA8C8EE" w14:textId="77777777" w:rsidTr="00A66C53">
        <w:tc>
          <w:tcPr>
            <w:tcW w:w="314" w:type="dxa"/>
          </w:tcPr>
          <w:p w14:paraId="6E755F51" w14:textId="77777777" w:rsidR="00C82213" w:rsidRPr="00FD5665" w:rsidRDefault="00C82213" w:rsidP="00C82213">
            <w:pPr>
              <w:pStyle w:val="ListParagraph"/>
              <w:ind w:left="0"/>
              <w:rPr>
                <w:rFonts w:ascii="Footlight MT Light" w:hAnsi="Footlight MT Light"/>
              </w:rPr>
            </w:pPr>
          </w:p>
        </w:tc>
        <w:tc>
          <w:tcPr>
            <w:tcW w:w="2427" w:type="dxa"/>
          </w:tcPr>
          <w:p w14:paraId="27D6A236"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019A7CA" w14:textId="77777777" w:rsidR="00C82213" w:rsidRPr="00FD5665" w:rsidRDefault="00C82213" w:rsidP="00C82213">
            <w:pPr>
              <w:pStyle w:val="ListParagraph"/>
              <w:ind w:left="0"/>
              <w:rPr>
                <w:rFonts w:ascii="Footlight MT Light" w:hAnsi="Footlight MT Light"/>
              </w:rPr>
            </w:pPr>
          </w:p>
        </w:tc>
        <w:tc>
          <w:tcPr>
            <w:tcW w:w="4679" w:type="dxa"/>
          </w:tcPr>
          <w:p w14:paraId="2346D6BD" w14:textId="77777777" w:rsidR="00C82213" w:rsidRPr="00FD5665" w:rsidRDefault="00C82213" w:rsidP="00C82213">
            <w:pPr>
              <w:pStyle w:val="ListParagraph"/>
              <w:ind w:left="0"/>
              <w:jc w:val="both"/>
              <w:rPr>
                <w:rFonts w:ascii="Footlight MT Light" w:hAnsi="Footlight MT Light"/>
                <w:b/>
              </w:rPr>
            </w:pPr>
          </w:p>
        </w:tc>
      </w:tr>
      <w:tr w:rsidR="003B728D" w:rsidRPr="00FD5665" w14:paraId="7F9697E5" w14:textId="77777777" w:rsidTr="00A66C53">
        <w:tc>
          <w:tcPr>
            <w:tcW w:w="314" w:type="dxa"/>
          </w:tcPr>
          <w:p w14:paraId="39313C1C" w14:textId="551131F4"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30DBDC82" w14:textId="52E93495" w:rsidR="00C82213" w:rsidRPr="00FD5665" w:rsidRDefault="00C82213" w:rsidP="00C82213">
            <w:pPr>
              <w:pStyle w:val="NormalWeb"/>
              <w:tabs>
                <w:tab w:val="left" w:pos="709"/>
                <w:tab w:val="left" w:pos="1985"/>
              </w:tabs>
              <w:suppressAutoHyphens/>
              <w:spacing w:before="0" w:beforeAutospacing="0" w:after="0" w:afterAutospacing="0"/>
              <w:rPr>
                <w:rFonts w:ascii="Footlight MT Light" w:hAnsi="Footlight MT Light"/>
                <w:b/>
              </w:rPr>
            </w:pPr>
            <w:proofErr w:type="spellStart"/>
            <w:r w:rsidRPr="00FD5665">
              <w:rPr>
                <w:rFonts w:ascii="Footlight MT Light" w:hAnsi="Footlight MT Light"/>
                <w:b/>
                <w:lang w:val="en-US"/>
              </w:rPr>
              <w:t>Biaya</w:t>
            </w:r>
            <w:proofErr w:type="spellEnd"/>
            <w:r w:rsidRPr="00FD5665">
              <w:rPr>
                <w:rFonts w:ascii="Footlight MT Light" w:hAnsi="Footlight MT Light"/>
                <w:b/>
                <w:lang w:val="en-US"/>
              </w:rPr>
              <w:t xml:space="preserve"> </w:t>
            </w:r>
            <w:proofErr w:type="spellStart"/>
            <w:r w:rsidRPr="00FD5665">
              <w:rPr>
                <w:rFonts w:ascii="Footlight MT Light" w:hAnsi="Footlight MT Light"/>
                <w:b/>
                <w:lang w:val="en-US"/>
              </w:rPr>
              <w:t>Penerapan</w:t>
            </w:r>
            <w:proofErr w:type="spellEnd"/>
            <w:r w:rsidRPr="00FD5665">
              <w:rPr>
                <w:rFonts w:ascii="Footlight MT Light" w:hAnsi="Footlight MT Light"/>
                <w:b/>
                <w:lang w:val="en-US"/>
              </w:rPr>
              <w:t xml:space="preserve"> SMKK</w:t>
            </w:r>
          </w:p>
        </w:tc>
        <w:tc>
          <w:tcPr>
            <w:tcW w:w="281" w:type="dxa"/>
          </w:tcPr>
          <w:p w14:paraId="7DA73500" w14:textId="5D10B4A1"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12A92FAC" w14:textId="4E449638" w:rsidR="00C82213" w:rsidRPr="00FD5665" w:rsidRDefault="00A12574" w:rsidP="00C82213">
            <w:pPr>
              <w:pStyle w:val="ListParagraph"/>
              <w:ind w:left="0"/>
              <w:jc w:val="both"/>
              <w:rPr>
                <w:rFonts w:ascii="Footlight MT Light" w:hAnsi="Footlight MT Light"/>
                <w:b/>
              </w:rPr>
            </w:pPr>
            <w:r w:rsidRPr="00FD5665">
              <w:rPr>
                <w:rFonts w:ascii="Footlight MT Light" w:hAnsi="Footlight MT Light"/>
                <w:lang w:val="en-US"/>
              </w:rPr>
              <w:t>B</w:t>
            </w:r>
            <w:r w:rsidR="00C82213" w:rsidRPr="00FD5665">
              <w:rPr>
                <w:rFonts w:ascii="Footlight MT Light" w:hAnsi="Footlight MT Light"/>
              </w:rPr>
              <w:t>iaya SMKK yang diperlukan untuk menerapkan SMKK dalam setiap Pekerjaan Konstruksi</w:t>
            </w:r>
            <w:r w:rsidR="00C82213" w:rsidRPr="00FD5665">
              <w:rPr>
                <w:rFonts w:ascii="Footlight MT Light" w:hAnsi="Footlight MT Light"/>
                <w:lang w:val="en-US"/>
              </w:rPr>
              <w:t>.</w:t>
            </w:r>
          </w:p>
        </w:tc>
      </w:tr>
      <w:tr w:rsidR="003B728D" w:rsidRPr="00FD5665" w14:paraId="1AC74517" w14:textId="77777777" w:rsidTr="00A66C53">
        <w:tc>
          <w:tcPr>
            <w:tcW w:w="314" w:type="dxa"/>
          </w:tcPr>
          <w:p w14:paraId="4F4E3828" w14:textId="77777777" w:rsidR="00C82213" w:rsidRPr="00FD5665" w:rsidRDefault="00C82213" w:rsidP="00C82213">
            <w:pPr>
              <w:pStyle w:val="ListParagraph"/>
              <w:ind w:left="0"/>
              <w:rPr>
                <w:rFonts w:ascii="Footlight MT Light" w:hAnsi="Footlight MT Light"/>
              </w:rPr>
            </w:pPr>
          </w:p>
        </w:tc>
        <w:tc>
          <w:tcPr>
            <w:tcW w:w="2427" w:type="dxa"/>
          </w:tcPr>
          <w:p w14:paraId="06CD3C10"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A85EA03" w14:textId="77777777" w:rsidR="00C82213" w:rsidRPr="00FD5665" w:rsidRDefault="00C82213" w:rsidP="00C82213">
            <w:pPr>
              <w:pStyle w:val="ListParagraph"/>
              <w:ind w:left="0"/>
              <w:rPr>
                <w:rFonts w:ascii="Footlight MT Light" w:hAnsi="Footlight MT Light"/>
              </w:rPr>
            </w:pPr>
          </w:p>
        </w:tc>
        <w:tc>
          <w:tcPr>
            <w:tcW w:w="4679" w:type="dxa"/>
          </w:tcPr>
          <w:p w14:paraId="4E6F3168" w14:textId="77777777" w:rsidR="00C82213" w:rsidRPr="00FD5665" w:rsidRDefault="00C82213" w:rsidP="00C82213">
            <w:pPr>
              <w:pStyle w:val="ListParagraph"/>
              <w:ind w:left="0"/>
              <w:jc w:val="both"/>
              <w:rPr>
                <w:rFonts w:ascii="Footlight MT Light" w:hAnsi="Footlight MT Light"/>
                <w:b/>
              </w:rPr>
            </w:pPr>
          </w:p>
        </w:tc>
      </w:tr>
      <w:tr w:rsidR="003B728D" w:rsidRPr="00FD5665" w14:paraId="452C2351" w14:textId="77777777" w:rsidTr="00A66C53">
        <w:tc>
          <w:tcPr>
            <w:tcW w:w="314" w:type="dxa"/>
          </w:tcPr>
          <w:p w14:paraId="4C3D2E01"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2427" w:type="dxa"/>
          </w:tcPr>
          <w:p w14:paraId="621AB381" w14:textId="77777777" w:rsidR="00C82213" w:rsidRPr="00FD5665" w:rsidRDefault="00C82213" w:rsidP="00C82213">
            <w:pPr>
              <w:pStyle w:val="NormalWeb"/>
              <w:keepNext/>
              <w:keepLines/>
              <w:tabs>
                <w:tab w:val="left" w:pos="709"/>
                <w:tab w:val="left" w:pos="1985"/>
              </w:tabs>
              <w:spacing w:before="0" w:beforeAutospacing="0" w:after="0" w:afterAutospacing="0"/>
              <w:outlineLvl w:val="3"/>
              <w:rPr>
                <w:rFonts w:ascii="Footlight MT Light" w:hAnsi="Footlight MT Light"/>
                <w:b/>
              </w:rPr>
            </w:pPr>
            <w:r w:rsidRPr="00FD5665">
              <w:rPr>
                <w:rFonts w:ascii="Footlight MT Light" w:hAnsi="Footlight MT Light"/>
                <w:b/>
              </w:rPr>
              <w:t>Harga Terendah</w:t>
            </w:r>
          </w:p>
        </w:tc>
        <w:tc>
          <w:tcPr>
            <w:tcW w:w="281" w:type="dxa"/>
          </w:tcPr>
          <w:p w14:paraId="35653F38" w14:textId="77777777" w:rsidR="00C82213" w:rsidRPr="00FD5665" w:rsidRDefault="00C82213" w:rsidP="00C82213">
            <w:pPr>
              <w:pStyle w:val="ListParagraph"/>
              <w:ind w:left="0"/>
              <w:rPr>
                <w:rFonts w:ascii="Footlight MT Light" w:hAnsi="Footlight MT Light"/>
              </w:rPr>
            </w:pPr>
            <w:r w:rsidRPr="00FD5665">
              <w:rPr>
                <w:rFonts w:ascii="Footlight MT Light" w:hAnsi="Footlight MT Light"/>
              </w:rPr>
              <w:t>:</w:t>
            </w:r>
          </w:p>
        </w:tc>
        <w:tc>
          <w:tcPr>
            <w:tcW w:w="4679" w:type="dxa"/>
          </w:tcPr>
          <w:p w14:paraId="08371BA4" w14:textId="52F6FE6F" w:rsidR="00C82213" w:rsidRPr="00FD5665" w:rsidRDefault="00A12574" w:rsidP="00C82213">
            <w:pPr>
              <w:pStyle w:val="ListParagraph"/>
              <w:ind w:left="0"/>
              <w:jc w:val="both"/>
              <w:rPr>
                <w:rFonts w:ascii="Footlight MT Light" w:hAnsi="Footlight MT Light"/>
              </w:rPr>
            </w:pPr>
            <w:r w:rsidRPr="00FD5665">
              <w:rPr>
                <w:rFonts w:ascii="Footlight MT Light" w:hAnsi="Footlight MT Light"/>
                <w:lang w:val="en-US"/>
              </w:rPr>
              <w:t>M</w:t>
            </w:r>
            <w:r w:rsidR="00C82213" w:rsidRPr="00FD5665">
              <w:rPr>
                <w:rFonts w:ascii="Footlight MT Light" w:hAnsi="Footlight MT Light"/>
              </w:rPr>
              <w:t>etode evaluasi dalam hal harga menjadi dasar penetapan pemenang di antara penawaran yang memenuhi persyaratan administrasi, teknis, dan kualifikasi.</w:t>
            </w:r>
          </w:p>
        </w:tc>
      </w:tr>
      <w:tr w:rsidR="003B728D" w:rsidRPr="00FD5665" w14:paraId="6196EA67" w14:textId="77777777" w:rsidTr="00A66C53">
        <w:tc>
          <w:tcPr>
            <w:tcW w:w="314" w:type="dxa"/>
          </w:tcPr>
          <w:p w14:paraId="4953B1DE" w14:textId="77777777" w:rsidR="00C82213" w:rsidRPr="00FD5665" w:rsidRDefault="00C82213" w:rsidP="00C82213">
            <w:pPr>
              <w:pStyle w:val="ListParagraph"/>
              <w:ind w:left="0"/>
              <w:rPr>
                <w:rFonts w:ascii="Footlight MT Light" w:hAnsi="Footlight MT Light"/>
              </w:rPr>
            </w:pPr>
          </w:p>
        </w:tc>
        <w:tc>
          <w:tcPr>
            <w:tcW w:w="2427" w:type="dxa"/>
          </w:tcPr>
          <w:p w14:paraId="2ADB6A84" w14:textId="77777777" w:rsidR="00C82213" w:rsidRPr="00FD5665" w:rsidRDefault="00C82213" w:rsidP="00C82213">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E920DC3" w14:textId="77777777" w:rsidR="00C82213" w:rsidRPr="00FD5665" w:rsidRDefault="00C82213" w:rsidP="00C82213">
            <w:pPr>
              <w:pStyle w:val="ListParagraph"/>
              <w:ind w:left="0"/>
              <w:rPr>
                <w:rFonts w:ascii="Footlight MT Light" w:hAnsi="Footlight MT Light"/>
              </w:rPr>
            </w:pPr>
          </w:p>
        </w:tc>
        <w:tc>
          <w:tcPr>
            <w:tcW w:w="4679" w:type="dxa"/>
          </w:tcPr>
          <w:p w14:paraId="0426DA72" w14:textId="77777777" w:rsidR="00C82213" w:rsidRPr="00FD5665" w:rsidRDefault="00C82213" w:rsidP="00C82213">
            <w:pPr>
              <w:pStyle w:val="ListParagraph"/>
              <w:ind w:left="0"/>
              <w:jc w:val="both"/>
              <w:rPr>
                <w:rFonts w:ascii="Footlight MT Light" w:hAnsi="Footlight MT Light"/>
                <w:b/>
              </w:rPr>
            </w:pPr>
          </w:p>
        </w:tc>
      </w:tr>
      <w:tr w:rsidR="003B728D" w:rsidRPr="00FD5665" w14:paraId="37BE948F" w14:textId="77777777" w:rsidTr="00A66C53">
        <w:tc>
          <w:tcPr>
            <w:tcW w:w="314" w:type="dxa"/>
          </w:tcPr>
          <w:p w14:paraId="75AB6AF3"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2427" w:type="dxa"/>
          </w:tcPr>
          <w:p w14:paraId="4C32DDF1" w14:textId="2D0D6831" w:rsidR="00121D12" w:rsidRPr="00FD5665" w:rsidRDefault="00121D12" w:rsidP="00121D12">
            <w:pPr>
              <w:pStyle w:val="NormalWeb"/>
              <w:keepNext/>
              <w:keepLines/>
              <w:tabs>
                <w:tab w:val="left" w:pos="709"/>
                <w:tab w:val="left" w:pos="1985"/>
              </w:tabs>
              <w:spacing w:before="0" w:beforeAutospacing="0" w:after="0" w:afterAutospacing="0"/>
              <w:outlineLvl w:val="3"/>
              <w:rPr>
                <w:rFonts w:ascii="Footlight MT Light" w:hAnsi="Footlight MT Light"/>
                <w:b/>
              </w:rPr>
            </w:pPr>
            <w:r w:rsidRPr="00FD5665">
              <w:rPr>
                <w:rFonts w:ascii="Footlight MT Light" w:hAnsi="Footlight MT Light"/>
                <w:b/>
              </w:rPr>
              <w:t>LPSE</w:t>
            </w:r>
          </w:p>
        </w:tc>
        <w:tc>
          <w:tcPr>
            <w:tcW w:w="281" w:type="dxa"/>
          </w:tcPr>
          <w:p w14:paraId="56795585"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4679" w:type="dxa"/>
          </w:tcPr>
          <w:p w14:paraId="07D2A989" w14:textId="52EABCC3" w:rsidR="00121D12" w:rsidRPr="00FD5665" w:rsidRDefault="00121D12" w:rsidP="00121D12">
            <w:pPr>
              <w:pStyle w:val="ListParagraph"/>
              <w:ind w:left="0"/>
              <w:jc w:val="both"/>
              <w:rPr>
                <w:rFonts w:ascii="Footlight MT Light" w:hAnsi="Footlight MT Light"/>
              </w:rPr>
            </w:pPr>
            <w:r w:rsidRPr="00FD5665">
              <w:rPr>
                <w:rFonts w:ascii="Footlight MT Light" w:hAnsi="Footlight MT Light"/>
              </w:rPr>
              <w:t>Layanan Pengadaan Secara Elektronik.</w:t>
            </w:r>
          </w:p>
        </w:tc>
      </w:tr>
      <w:tr w:rsidR="003B728D" w:rsidRPr="00FD5665" w14:paraId="4205CDED" w14:textId="77777777" w:rsidTr="00A66C53">
        <w:tc>
          <w:tcPr>
            <w:tcW w:w="314" w:type="dxa"/>
          </w:tcPr>
          <w:p w14:paraId="2555F6BC" w14:textId="77777777" w:rsidR="00121D12" w:rsidRPr="00FD5665" w:rsidRDefault="00121D12" w:rsidP="00121D12">
            <w:pPr>
              <w:pStyle w:val="ListParagraph"/>
              <w:ind w:left="0"/>
              <w:rPr>
                <w:rFonts w:ascii="Footlight MT Light" w:hAnsi="Footlight MT Light"/>
              </w:rPr>
            </w:pPr>
          </w:p>
        </w:tc>
        <w:tc>
          <w:tcPr>
            <w:tcW w:w="2427" w:type="dxa"/>
          </w:tcPr>
          <w:p w14:paraId="6DE75A65" w14:textId="77777777" w:rsidR="00121D12" w:rsidRPr="00FD5665" w:rsidRDefault="00121D12" w:rsidP="00121D12">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F83B533" w14:textId="77777777" w:rsidR="00121D12" w:rsidRPr="00FD5665" w:rsidRDefault="00121D12" w:rsidP="00121D12">
            <w:pPr>
              <w:pStyle w:val="ListParagraph"/>
              <w:ind w:left="0"/>
              <w:rPr>
                <w:rFonts w:ascii="Footlight MT Light" w:hAnsi="Footlight MT Light"/>
              </w:rPr>
            </w:pPr>
          </w:p>
        </w:tc>
        <w:tc>
          <w:tcPr>
            <w:tcW w:w="4679" w:type="dxa"/>
          </w:tcPr>
          <w:p w14:paraId="5ACB3D91" w14:textId="77777777" w:rsidR="00121D12" w:rsidRPr="00FD5665" w:rsidRDefault="00121D12" w:rsidP="00121D12">
            <w:pPr>
              <w:pStyle w:val="ListParagraph"/>
              <w:ind w:left="0"/>
              <w:jc w:val="both"/>
              <w:rPr>
                <w:rFonts w:ascii="Footlight MT Light" w:hAnsi="Footlight MT Light"/>
                <w:b/>
              </w:rPr>
            </w:pPr>
          </w:p>
        </w:tc>
      </w:tr>
      <w:tr w:rsidR="003B728D" w:rsidRPr="00FD5665" w14:paraId="770C94B7" w14:textId="77777777" w:rsidTr="00A66C53">
        <w:tc>
          <w:tcPr>
            <w:tcW w:w="314" w:type="dxa"/>
          </w:tcPr>
          <w:p w14:paraId="73B9C64D"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2427" w:type="dxa"/>
          </w:tcPr>
          <w:p w14:paraId="38F96392" w14:textId="7662F152" w:rsidR="00121D12" w:rsidRPr="00FD5665" w:rsidRDefault="00121D12" w:rsidP="00121D12">
            <w:pPr>
              <w:pStyle w:val="NormalWeb"/>
              <w:keepNext/>
              <w:keepLines/>
              <w:tabs>
                <w:tab w:val="left" w:pos="709"/>
                <w:tab w:val="left" w:pos="1985"/>
              </w:tabs>
              <w:spacing w:before="0" w:beforeAutospacing="0" w:after="0" w:afterAutospacing="0"/>
              <w:outlineLvl w:val="3"/>
              <w:rPr>
                <w:rFonts w:ascii="Footlight MT Light" w:hAnsi="Footlight MT Light"/>
                <w:b/>
              </w:rPr>
            </w:pPr>
            <w:r w:rsidRPr="00FD5665">
              <w:rPr>
                <w:rFonts w:ascii="Footlight MT Light" w:hAnsi="Footlight MT Light"/>
                <w:b/>
              </w:rPr>
              <w:t>SPSE</w:t>
            </w:r>
          </w:p>
        </w:tc>
        <w:tc>
          <w:tcPr>
            <w:tcW w:w="281" w:type="dxa"/>
          </w:tcPr>
          <w:p w14:paraId="526DAB95"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4679" w:type="dxa"/>
          </w:tcPr>
          <w:p w14:paraId="545C6146" w14:textId="03764ECF" w:rsidR="00121D12" w:rsidRPr="00FD5665" w:rsidRDefault="002510B6" w:rsidP="00121D12">
            <w:pPr>
              <w:pStyle w:val="ListParagraph"/>
              <w:ind w:left="0"/>
              <w:jc w:val="both"/>
              <w:rPr>
                <w:rFonts w:ascii="Footlight MT Light" w:hAnsi="Footlight MT Light"/>
              </w:rPr>
            </w:pPr>
            <w:proofErr w:type="spellStart"/>
            <w:r w:rsidRPr="00FD5665">
              <w:rPr>
                <w:rFonts w:ascii="Footlight MT Light" w:hAnsi="Footlight MT Light"/>
                <w:lang w:val="en-US"/>
              </w:rPr>
              <w:t>Perangkat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lunak</w:t>
            </w:r>
            <w:proofErr w:type="spellEnd"/>
            <w:r w:rsidRPr="00FD5665">
              <w:rPr>
                <w:rFonts w:ascii="Footlight MT Light" w:hAnsi="Footlight MT Light"/>
                <w:lang w:val="en-US"/>
              </w:rPr>
              <w:t xml:space="preserve"> </w:t>
            </w:r>
            <w:r w:rsidR="00121D12" w:rsidRPr="00FD5665">
              <w:rPr>
                <w:rFonts w:ascii="Footlight MT Light" w:hAnsi="Footlight MT Light"/>
              </w:rPr>
              <w:t xml:space="preserve">Sistem Pengadaan Secara Elektronik (SPSE) berbasis </w:t>
            </w:r>
            <w:r w:rsidR="00121D12" w:rsidRPr="00FD5665">
              <w:rPr>
                <w:rFonts w:ascii="Footlight MT Light" w:hAnsi="Footlight MT Light"/>
                <w:i/>
              </w:rPr>
              <w:t>web</w:t>
            </w:r>
            <w:r w:rsidR="00121D12" w:rsidRPr="00FD5665">
              <w:rPr>
                <w:rFonts w:ascii="Footlight MT Light" w:hAnsi="Footlight MT Light"/>
              </w:rPr>
              <w:t xml:space="preserve"> yang dapat diakses melalui </w:t>
            </w:r>
            <w:proofErr w:type="spellStart"/>
            <w:r w:rsidR="007F58FC" w:rsidRPr="00FD5665">
              <w:rPr>
                <w:rFonts w:ascii="Footlight MT Light" w:hAnsi="Footlight MT Light"/>
                <w:iCs/>
                <w:lang w:val="en-US"/>
              </w:rPr>
              <w:t>laman</w:t>
            </w:r>
            <w:proofErr w:type="spellEnd"/>
            <w:r w:rsidR="00121D12" w:rsidRPr="00FD5665">
              <w:rPr>
                <w:rFonts w:ascii="Footlight MT Light" w:hAnsi="Footlight MT Light"/>
              </w:rPr>
              <w:t xml:space="preserve"> unit kerja yang melaksanakan fungsi layanan pengadaan secara elektronik.</w:t>
            </w:r>
          </w:p>
        </w:tc>
      </w:tr>
      <w:tr w:rsidR="003B728D" w:rsidRPr="00FD5665" w14:paraId="4F2F7653" w14:textId="77777777" w:rsidTr="00A66C53">
        <w:tc>
          <w:tcPr>
            <w:tcW w:w="314" w:type="dxa"/>
          </w:tcPr>
          <w:p w14:paraId="38B22BF7" w14:textId="77777777" w:rsidR="00121D12" w:rsidRPr="00FD5665" w:rsidRDefault="00121D12" w:rsidP="00121D12">
            <w:pPr>
              <w:pStyle w:val="ListParagraph"/>
              <w:ind w:left="0"/>
              <w:rPr>
                <w:rFonts w:ascii="Footlight MT Light" w:hAnsi="Footlight MT Light"/>
              </w:rPr>
            </w:pPr>
          </w:p>
        </w:tc>
        <w:tc>
          <w:tcPr>
            <w:tcW w:w="2427" w:type="dxa"/>
          </w:tcPr>
          <w:p w14:paraId="264D6365" w14:textId="77777777" w:rsidR="00121D12" w:rsidRPr="00FD5665" w:rsidRDefault="00121D12" w:rsidP="00121D12">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1EAEA2B" w14:textId="77777777" w:rsidR="00121D12" w:rsidRPr="00FD5665" w:rsidRDefault="00121D12" w:rsidP="00121D12">
            <w:pPr>
              <w:pStyle w:val="ListParagraph"/>
              <w:ind w:left="0"/>
              <w:rPr>
                <w:rFonts w:ascii="Footlight MT Light" w:hAnsi="Footlight MT Light"/>
              </w:rPr>
            </w:pPr>
          </w:p>
        </w:tc>
        <w:tc>
          <w:tcPr>
            <w:tcW w:w="4679" w:type="dxa"/>
          </w:tcPr>
          <w:p w14:paraId="2C262A3F" w14:textId="77777777" w:rsidR="00121D12" w:rsidRPr="00FD5665" w:rsidRDefault="00121D12" w:rsidP="00121D12">
            <w:pPr>
              <w:pStyle w:val="ListParagraph"/>
              <w:ind w:left="0"/>
              <w:jc w:val="both"/>
              <w:rPr>
                <w:rFonts w:ascii="Footlight MT Light" w:hAnsi="Footlight MT Light"/>
                <w:b/>
              </w:rPr>
            </w:pPr>
          </w:p>
        </w:tc>
      </w:tr>
      <w:tr w:rsidR="003B728D" w:rsidRPr="00FD5665" w14:paraId="0D3149B1" w14:textId="77777777" w:rsidTr="00A66C53">
        <w:tc>
          <w:tcPr>
            <w:tcW w:w="314" w:type="dxa"/>
          </w:tcPr>
          <w:p w14:paraId="576E3468"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2427" w:type="dxa"/>
          </w:tcPr>
          <w:p w14:paraId="39DD66CD" w14:textId="77777777" w:rsidR="00121D12" w:rsidRPr="00FD5665" w:rsidRDefault="00121D12" w:rsidP="00121D12">
            <w:pPr>
              <w:pStyle w:val="NormalWeb"/>
              <w:tabs>
                <w:tab w:val="left" w:pos="709"/>
                <w:tab w:val="left" w:pos="1985"/>
              </w:tabs>
              <w:spacing w:before="0" w:beforeAutospacing="0" w:after="0" w:afterAutospacing="0"/>
              <w:rPr>
                <w:rFonts w:ascii="Footlight MT Light" w:hAnsi="Footlight MT Light"/>
                <w:b/>
              </w:rPr>
            </w:pPr>
            <w:r w:rsidRPr="00FD5665">
              <w:rPr>
                <w:rFonts w:ascii="Footlight MT Light" w:hAnsi="Footlight MT Light"/>
                <w:b/>
              </w:rPr>
              <w:t xml:space="preserve">Satu </w:t>
            </w:r>
            <w:r w:rsidRPr="00FD5665">
              <w:rPr>
                <w:rFonts w:ascii="Footlight MT Light" w:hAnsi="Footlight MT Light"/>
                <w:b/>
                <w:i/>
              </w:rPr>
              <w:t>File</w:t>
            </w:r>
          </w:p>
        </w:tc>
        <w:tc>
          <w:tcPr>
            <w:tcW w:w="281" w:type="dxa"/>
          </w:tcPr>
          <w:p w14:paraId="7DBDAB53"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4679" w:type="dxa"/>
          </w:tcPr>
          <w:p w14:paraId="70627BB9" w14:textId="04026264" w:rsidR="00121D12" w:rsidRPr="00FD5665" w:rsidRDefault="00121D12" w:rsidP="00121D12">
            <w:pPr>
              <w:pStyle w:val="ListParagraph"/>
              <w:ind w:left="0"/>
              <w:jc w:val="both"/>
              <w:rPr>
                <w:rFonts w:ascii="Footlight MT Light" w:hAnsi="Footlight MT Light"/>
              </w:rPr>
            </w:pPr>
            <w:r w:rsidRPr="00FD5665">
              <w:rPr>
                <w:rFonts w:ascii="Footlight MT Light" w:hAnsi="Footlight MT Light"/>
              </w:rPr>
              <w:t xml:space="preserve">Metode penyampaian Dokumen Penawaran yang terdiri atas persyaratan administrasi, teknis dan penawaran harga yang dimasukkan dalam 1 (satu) </w:t>
            </w:r>
            <w:r w:rsidRPr="00FD5665">
              <w:rPr>
                <w:rFonts w:ascii="Footlight MT Light" w:hAnsi="Footlight MT Light"/>
                <w:i/>
              </w:rPr>
              <w:t>file</w:t>
            </w:r>
            <w:r w:rsidRPr="00FD5665">
              <w:rPr>
                <w:rFonts w:ascii="Footlight MT Light" w:hAnsi="Footlight MT Light"/>
              </w:rPr>
              <w:t>.</w:t>
            </w:r>
          </w:p>
        </w:tc>
      </w:tr>
      <w:tr w:rsidR="003B728D" w:rsidRPr="00FD5665" w14:paraId="0FFE80F2" w14:textId="77777777" w:rsidTr="00A66C53">
        <w:tc>
          <w:tcPr>
            <w:tcW w:w="314" w:type="dxa"/>
          </w:tcPr>
          <w:p w14:paraId="36E4CAEA" w14:textId="77777777" w:rsidR="00121D12" w:rsidRPr="00FD5665" w:rsidRDefault="00121D12" w:rsidP="00121D12">
            <w:pPr>
              <w:pStyle w:val="ListParagraph"/>
              <w:ind w:left="0"/>
              <w:rPr>
                <w:rFonts w:ascii="Footlight MT Light" w:hAnsi="Footlight MT Light"/>
              </w:rPr>
            </w:pPr>
          </w:p>
        </w:tc>
        <w:tc>
          <w:tcPr>
            <w:tcW w:w="2427" w:type="dxa"/>
          </w:tcPr>
          <w:p w14:paraId="02495505" w14:textId="77777777" w:rsidR="00121D12" w:rsidRPr="00FD5665" w:rsidRDefault="00121D12" w:rsidP="00121D12">
            <w:pPr>
              <w:pStyle w:val="NormalWeb"/>
              <w:tabs>
                <w:tab w:val="left" w:pos="709"/>
                <w:tab w:val="left" w:pos="1985"/>
              </w:tabs>
              <w:spacing w:before="0" w:beforeAutospacing="0" w:after="0" w:afterAutospacing="0"/>
              <w:rPr>
                <w:rFonts w:ascii="Footlight MT Light" w:hAnsi="Footlight MT Light"/>
                <w:b/>
              </w:rPr>
            </w:pPr>
          </w:p>
        </w:tc>
        <w:tc>
          <w:tcPr>
            <w:tcW w:w="281" w:type="dxa"/>
          </w:tcPr>
          <w:p w14:paraId="524F4468" w14:textId="77777777" w:rsidR="00121D12" w:rsidRPr="00FD5665" w:rsidRDefault="00121D12" w:rsidP="00121D12">
            <w:pPr>
              <w:pStyle w:val="ListParagraph"/>
              <w:ind w:left="0"/>
              <w:rPr>
                <w:rFonts w:ascii="Footlight MT Light" w:hAnsi="Footlight MT Light"/>
              </w:rPr>
            </w:pPr>
          </w:p>
        </w:tc>
        <w:tc>
          <w:tcPr>
            <w:tcW w:w="4679" w:type="dxa"/>
          </w:tcPr>
          <w:p w14:paraId="46002E56" w14:textId="77777777" w:rsidR="00121D12" w:rsidRPr="00FD5665" w:rsidRDefault="00121D12" w:rsidP="00121D12">
            <w:pPr>
              <w:pStyle w:val="ListParagraph"/>
              <w:ind w:left="0"/>
              <w:jc w:val="both"/>
              <w:rPr>
                <w:rFonts w:ascii="Footlight MT Light" w:hAnsi="Footlight MT Light"/>
              </w:rPr>
            </w:pPr>
          </w:p>
        </w:tc>
      </w:tr>
      <w:tr w:rsidR="003B728D" w:rsidRPr="00FD5665" w14:paraId="1ADDBBC0" w14:textId="77777777" w:rsidTr="00A66C53">
        <w:tc>
          <w:tcPr>
            <w:tcW w:w="314" w:type="dxa"/>
          </w:tcPr>
          <w:p w14:paraId="7C8729FC"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2427" w:type="dxa"/>
          </w:tcPr>
          <w:p w14:paraId="6862A0CE" w14:textId="77777777" w:rsidR="00121D12" w:rsidRPr="00FD5665" w:rsidRDefault="00121D12" w:rsidP="00121D12">
            <w:pPr>
              <w:pStyle w:val="NormalWeb"/>
              <w:keepNext/>
              <w:keepLines/>
              <w:tabs>
                <w:tab w:val="left" w:pos="709"/>
                <w:tab w:val="left" w:pos="1985"/>
              </w:tabs>
              <w:outlineLvl w:val="3"/>
              <w:rPr>
                <w:rFonts w:ascii="Footlight MT Light" w:hAnsi="Footlight MT Light"/>
                <w:b/>
              </w:rPr>
            </w:pPr>
            <w:r w:rsidRPr="00FD5665">
              <w:rPr>
                <w:rFonts w:ascii="Footlight MT Light" w:hAnsi="Footlight MT Light"/>
                <w:b/>
              </w:rPr>
              <w:t xml:space="preserve">Isian Elektronik </w:t>
            </w:r>
          </w:p>
        </w:tc>
        <w:tc>
          <w:tcPr>
            <w:tcW w:w="281" w:type="dxa"/>
          </w:tcPr>
          <w:p w14:paraId="2ABFED35"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4679" w:type="dxa"/>
          </w:tcPr>
          <w:p w14:paraId="1FFBD316" w14:textId="531A3055" w:rsidR="00121D12" w:rsidRPr="00FD5665" w:rsidRDefault="00121D12" w:rsidP="00121D12">
            <w:pPr>
              <w:jc w:val="both"/>
              <w:rPr>
                <w:rFonts w:ascii="Footlight MT Light" w:hAnsi="Footlight MT Light"/>
              </w:rPr>
            </w:pPr>
            <w:r w:rsidRPr="00FD5665">
              <w:rPr>
                <w:rFonts w:ascii="Footlight MT Light" w:hAnsi="Footlight MT Light"/>
              </w:rPr>
              <w:t>Tampilan/antarmuka pemakai berbentuk grafis berisi komponen isian yang dapat diinput atau diunggah (</w:t>
            </w:r>
            <w:r w:rsidRPr="00FD5665">
              <w:rPr>
                <w:rFonts w:ascii="Footlight MT Light" w:hAnsi="Footlight MT Light"/>
                <w:i/>
              </w:rPr>
              <w:t>upload</w:t>
            </w:r>
            <w:r w:rsidRPr="00FD5665">
              <w:rPr>
                <w:rFonts w:ascii="Footlight MT Light" w:hAnsi="Footlight MT Light"/>
              </w:rPr>
              <w:t>) oleh pengguna aplikasi.</w:t>
            </w:r>
          </w:p>
        </w:tc>
      </w:tr>
      <w:tr w:rsidR="003B728D" w:rsidRPr="00FD5665" w14:paraId="71D16B86" w14:textId="77777777" w:rsidTr="00A66C53">
        <w:tc>
          <w:tcPr>
            <w:tcW w:w="314" w:type="dxa"/>
          </w:tcPr>
          <w:p w14:paraId="47787689" w14:textId="77777777" w:rsidR="00121D12" w:rsidRPr="00FD5665" w:rsidRDefault="00121D12" w:rsidP="00121D12">
            <w:pPr>
              <w:pStyle w:val="ListParagraph"/>
              <w:ind w:left="0"/>
              <w:rPr>
                <w:rFonts w:ascii="Footlight MT Light" w:hAnsi="Footlight MT Light"/>
              </w:rPr>
            </w:pPr>
          </w:p>
        </w:tc>
        <w:tc>
          <w:tcPr>
            <w:tcW w:w="2427" w:type="dxa"/>
          </w:tcPr>
          <w:p w14:paraId="7368520A" w14:textId="77777777" w:rsidR="00121D12" w:rsidRPr="00FD5665" w:rsidRDefault="00121D12" w:rsidP="00121D12">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4203589" w14:textId="77777777" w:rsidR="00121D12" w:rsidRPr="00FD5665" w:rsidRDefault="00121D12" w:rsidP="00121D12">
            <w:pPr>
              <w:pStyle w:val="ListParagraph"/>
              <w:ind w:left="0"/>
              <w:rPr>
                <w:rFonts w:ascii="Footlight MT Light" w:hAnsi="Footlight MT Light"/>
              </w:rPr>
            </w:pPr>
          </w:p>
        </w:tc>
        <w:tc>
          <w:tcPr>
            <w:tcW w:w="4679" w:type="dxa"/>
          </w:tcPr>
          <w:p w14:paraId="62B26B76" w14:textId="77777777" w:rsidR="00121D12" w:rsidRPr="00FD5665" w:rsidRDefault="00121D12" w:rsidP="00121D12">
            <w:pPr>
              <w:pStyle w:val="ListParagraph"/>
              <w:ind w:left="0"/>
              <w:jc w:val="both"/>
              <w:rPr>
                <w:rFonts w:ascii="Footlight MT Light" w:hAnsi="Footlight MT Light"/>
                <w:b/>
              </w:rPr>
            </w:pPr>
          </w:p>
        </w:tc>
      </w:tr>
      <w:tr w:rsidR="003B728D" w:rsidRPr="00FD5665" w14:paraId="66138800" w14:textId="77777777" w:rsidTr="00A66C53">
        <w:tc>
          <w:tcPr>
            <w:tcW w:w="314" w:type="dxa"/>
          </w:tcPr>
          <w:p w14:paraId="0A16F5D5"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2427" w:type="dxa"/>
          </w:tcPr>
          <w:p w14:paraId="2DE1B37D" w14:textId="77777777" w:rsidR="00121D12" w:rsidRPr="00FD5665" w:rsidRDefault="00121D12" w:rsidP="00121D12">
            <w:pPr>
              <w:pStyle w:val="NormalWeb"/>
              <w:keepNext/>
              <w:keepLines/>
              <w:tabs>
                <w:tab w:val="left" w:pos="709"/>
                <w:tab w:val="left" w:pos="1985"/>
              </w:tabs>
              <w:outlineLvl w:val="3"/>
              <w:rPr>
                <w:rFonts w:ascii="Footlight MT Light" w:hAnsi="Footlight MT Light"/>
                <w:b/>
              </w:rPr>
            </w:pPr>
            <w:r w:rsidRPr="00FD5665">
              <w:rPr>
                <w:rFonts w:ascii="Footlight MT Light" w:hAnsi="Footlight MT Light"/>
                <w:b/>
              </w:rPr>
              <w:t>Formulir Isian Elektronik Data Kualifikasi</w:t>
            </w:r>
          </w:p>
        </w:tc>
        <w:tc>
          <w:tcPr>
            <w:tcW w:w="281" w:type="dxa"/>
          </w:tcPr>
          <w:p w14:paraId="46AF8459" w14:textId="77777777" w:rsidR="00121D12" w:rsidRPr="00FD5665" w:rsidRDefault="00121D12" w:rsidP="00121D12">
            <w:pPr>
              <w:pStyle w:val="ListParagraph"/>
              <w:ind w:left="0"/>
              <w:rPr>
                <w:rFonts w:ascii="Footlight MT Light" w:hAnsi="Footlight MT Light"/>
              </w:rPr>
            </w:pPr>
            <w:r w:rsidRPr="00FD5665">
              <w:rPr>
                <w:rFonts w:ascii="Footlight MT Light" w:hAnsi="Footlight MT Light"/>
              </w:rPr>
              <w:t>:</w:t>
            </w:r>
          </w:p>
        </w:tc>
        <w:tc>
          <w:tcPr>
            <w:tcW w:w="4679" w:type="dxa"/>
          </w:tcPr>
          <w:p w14:paraId="56751E2D" w14:textId="6007817F" w:rsidR="00121D12" w:rsidRPr="00FD5665" w:rsidRDefault="00121D12" w:rsidP="00121D12">
            <w:pPr>
              <w:jc w:val="both"/>
              <w:rPr>
                <w:rFonts w:ascii="Footlight MT Light" w:hAnsi="Footlight MT Light"/>
              </w:rPr>
            </w:pPr>
            <w:r w:rsidRPr="00FD5665">
              <w:rPr>
                <w:rFonts w:ascii="Footlight MT Light" w:hAnsi="Footlight MT Light"/>
              </w:rPr>
              <w:t xml:space="preserve">Formulir isian elektronik pada SPSE yang digunakan peserta untuk </w:t>
            </w:r>
            <w:proofErr w:type="spellStart"/>
            <w:r w:rsidR="003138D7" w:rsidRPr="00FD5665">
              <w:rPr>
                <w:rFonts w:ascii="Footlight MT Light" w:hAnsi="Footlight MT Light"/>
                <w:lang w:val="en-US"/>
              </w:rPr>
              <w:t>memasukan</w:t>
            </w:r>
            <w:proofErr w:type="spellEnd"/>
            <w:r w:rsidRPr="00FD5665">
              <w:rPr>
                <w:rFonts w:ascii="Footlight MT Light" w:hAnsi="Footlight MT Light"/>
              </w:rPr>
              <w:t xml:space="preserve"> dan mengirimkan data kualifikasi.</w:t>
            </w:r>
          </w:p>
        </w:tc>
      </w:tr>
      <w:tr w:rsidR="003B728D" w:rsidRPr="00FD5665" w14:paraId="2F074430" w14:textId="77777777" w:rsidTr="00A66C53">
        <w:tc>
          <w:tcPr>
            <w:tcW w:w="314" w:type="dxa"/>
          </w:tcPr>
          <w:p w14:paraId="1655582C" w14:textId="77777777" w:rsidR="00121D12" w:rsidRPr="00FD5665" w:rsidRDefault="00121D12" w:rsidP="00121D12">
            <w:pPr>
              <w:pStyle w:val="ListParagraph"/>
              <w:ind w:left="0"/>
              <w:rPr>
                <w:rFonts w:ascii="Footlight MT Light" w:hAnsi="Footlight MT Light"/>
              </w:rPr>
            </w:pPr>
          </w:p>
        </w:tc>
        <w:tc>
          <w:tcPr>
            <w:tcW w:w="2427" w:type="dxa"/>
          </w:tcPr>
          <w:p w14:paraId="6324403D" w14:textId="77777777" w:rsidR="00121D12" w:rsidRPr="00FD5665" w:rsidRDefault="00121D12" w:rsidP="00121D12">
            <w:pPr>
              <w:pStyle w:val="NormalWeb"/>
              <w:tabs>
                <w:tab w:val="left" w:pos="709"/>
                <w:tab w:val="left" w:pos="1985"/>
              </w:tabs>
              <w:spacing w:before="0" w:beforeAutospacing="0" w:after="0" w:afterAutospacing="0"/>
              <w:rPr>
                <w:rFonts w:ascii="Footlight MT Light" w:hAnsi="Footlight MT Light"/>
              </w:rPr>
            </w:pPr>
          </w:p>
        </w:tc>
        <w:tc>
          <w:tcPr>
            <w:tcW w:w="281" w:type="dxa"/>
          </w:tcPr>
          <w:p w14:paraId="00C13D1B" w14:textId="77777777" w:rsidR="00121D12" w:rsidRPr="00FD5665" w:rsidRDefault="00121D12" w:rsidP="00121D12">
            <w:pPr>
              <w:pStyle w:val="ListParagraph"/>
              <w:ind w:left="0"/>
              <w:rPr>
                <w:rFonts w:ascii="Footlight MT Light" w:hAnsi="Footlight MT Light"/>
              </w:rPr>
            </w:pPr>
          </w:p>
        </w:tc>
        <w:tc>
          <w:tcPr>
            <w:tcW w:w="4679" w:type="dxa"/>
          </w:tcPr>
          <w:p w14:paraId="1051D93A" w14:textId="77777777" w:rsidR="00121D12" w:rsidRPr="00FD5665" w:rsidRDefault="00121D12" w:rsidP="00121D12">
            <w:pPr>
              <w:pStyle w:val="ListParagraph"/>
              <w:ind w:left="0"/>
              <w:rPr>
                <w:rFonts w:ascii="Footlight MT Light" w:hAnsi="Footlight MT Light"/>
              </w:rPr>
            </w:pPr>
          </w:p>
        </w:tc>
      </w:tr>
    </w:tbl>
    <w:p w14:paraId="7039106A" w14:textId="77777777" w:rsidR="00DA39D0" w:rsidRPr="00FD5665" w:rsidRDefault="00743763" w:rsidP="004C47E4">
      <w:pPr>
        <w:rPr>
          <w:rFonts w:ascii="Footlight MT Light" w:hAnsi="Footlight MT Light"/>
          <w:sz w:val="20"/>
          <w:szCs w:val="20"/>
        </w:rPr>
      </w:pPr>
      <w:r w:rsidRPr="00FD5665">
        <w:rPr>
          <w:rFonts w:ascii="Footlight MT Light" w:hAnsi="Footlight MT Light"/>
          <w:sz w:val="20"/>
          <w:szCs w:val="20"/>
        </w:rPr>
        <w:br w:type="page"/>
      </w:r>
    </w:p>
    <w:p w14:paraId="5837B661" w14:textId="77777777" w:rsidR="00096D91" w:rsidRPr="00FD5665" w:rsidRDefault="00743763" w:rsidP="00067146">
      <w:pPr>
        <w:pStyle w:val="Heading1"/>
        <w:rPr>
          <w:rFonts w:ascii="Footlight MT Light" w:hAnsi="Footlight MT Light"/>
          <w:sz w:val="28"/>
          <w:szCs w:val="28"/>
        </w:rPr>
      </w:pPr>
      <w:bookmarkStart w:id="4" w:name="_Toc345106518"/>
      <w:bookmarkStart w:id="5" w:name="_Toc69903299"/>
      <w:r w:rsidRPr="00FD5665">
        <w:rPr>
          <w:rFonts w:ascii="Footlight MT Light" w:hAnsi="Footlight MT Light"/>
          <w:sz w:val="28"/>
          <w:szCs w:val="28"/>
        </w:rPr>
        <w:lastRenderedPageBreak/>
        <w:t xml:space="preserve">BAB II. PENGUMUMAN </w:t>
      </w:r>
      <w:r w:rsidR="00527678" w:rsidRPr="00FD5665">
        <w:rPr>
          <w:rFonts w:ascii="Footlight MT Light" w:hAnsi="Footlight MT Light"/>
          <w:sz w:val="28"/>
          <w:szCs w:val="28"/>
        </w:rPr>
        <w:t>PEMILIHAN</w:t>
      </w:r>
      <w:r w:rsidR="00C54104" w:rsidRPr="00FD5665">
        <w:rPr>
          <w:rFonts w:ascii="Footlight MT Light" w:hAnsi="Footlight MT Light"/>
          <w:sz w:val="28"/>
          <w:szCs w:val="28"/>
        </w:rPr>
        <w:t xml:space="preserve"> </w:t>
      </w:r>
      <w:r w:rsidRPr="00FD5665">
        <w:rPr>
          <w:rFonts w:ascii="Footlight MT Light" w:hAnsi="Footlight MT Light"/>
          <w:sz w:val="28"/>
          <w:szCs w:val="28"/>
        </w:rPr>
        <w:t>DENGAN PASCAKUALIFIKASI</w:t>
      </w:r>
      <w:bookmarkEnd w:id="1"/>
      <w:bookmarkEnd w:id="4"/>
      <w:bookmarkEnd w:id="5"/>
    </w:p>
    <w:p w14:paraId="6C5C9B73" w14:textId="77777777" w:rsidR="00096D91" w:rsidRPr="00FD5665" w:rsidRDefault="00096D91" w:rsidP="00F55869">
      <w:pPr>
        <w:pBdr>
          <w:bottom w:val="single" w:sz="4" w:space="1" w:color="auto"/>
        </w:pBdr>
        <w:jc w:val="center"/>
        <w:rPr>
          <w:rFonts w:ascii="Footlight MT Light" w:hAnsi="Footlight MT Light"/>
        </w:rPr>
      </w:pPr>
    </w:p>
    <w:p w14:paraId="37C4806A" w14:textId="77777777" w:rsidR="00106C23" w:rsidRPr="00FD5665" w:rsidRDefault="00106C23" w:rsidP="00387452">
      <w:pPr>
        <w:jc w:val="center"/>
        <w:rPr>
          <w:rFonts w:ascii="Footlight MT Light" w:hAnsi="Footlight MT Light"/>
        </w:rPr>
      </w:pPr>
      <w:bookmarkStart w:id="6" w:name="_Toc345106519"/>
    </w:p>
    <w:p w14:paraId="087F433E" w14:textId="4F96BBF2" w:rsidR="00DE4727" w:rsidRPr="00FD5665" w:rsidRDefault="00C54D81" w:rsidP="00387452">
      <w:pPr>
        <w:jc w:val="center"/>
        <w:rPr>
          <w:rFonts w:ascii="Footlight MT Light" w:hAnsi="Footlight MT Light"/>
          <w:b/>
          <w:i/>
        </w:rPr>
        <w:sectPr w:rsidR="00DE4727" w:rsidRPr="00FD5665" w:rsidSect="00EF3E8E">
          <w:headerReference w:type="even" r:id="rId16"/>
          <w:footerReference w:type="default" r:id="rId17"/>
          <w:headerReference w:type="first" r:id="rId18"/>
          <w:footerReference w:type="first" r:id="rId19"/>
          <w:pgSz w:w="12240" w:h="20160" w:code="5"/>
          <w:pgMar w:top="2268" w:right="1701" w:bottom="1701" w:left="2268" w:header="737" w:footer="629" w:gutter="0"/>
          <w:pgNumType w:fmt="numberInDash"/>
          <w:cols w:space="720"/>
          <w:noEndnote/>
          <w:docGrid w:linePitch="326"/>
        </w:sectPr>
      </w:pPr>
      <w:r w:rsidRPr="00FD5665">
        <w:rPr>
          <w:rFonts w:ascii="Footlight MT Light" w:hAnsi="Footlight MT Light"/>
          <w:i/>
        </w:rPr>
        <w:t xml:space="preserve">Pengumuman </w:t>
      </w:r>
      <w:r w:rsidR="00551B4F" w:rsidRPr="00FD5665">
        <w:rPr>
          <w:rFonts w:ascii="Footlight MT Light" w:hAnsi="Footlight MT Light"/>
          <w:i/>
        </w:rPr>
        <w:t>tercantum</w:t>
      </w:r>
      <w:r w:rsidRPr="00FD5665">
        <w:rPr>
          <w:rFonts w:ascii="Footlight MT Light" w:hAnsi="Footlight MT Light"/>
          <w:i/>
        </w:rPr>
        <w:t xml:space="preserve"> pada SPSE</w:t>
      </w:r>
      <w:bookmarkEnd w:id="6"/>
      <w:r w:rsidR="00C1529E" w:rsidRPr="00FD5665">
        <w:rPr>
          <w:rFonts w:ascii="Footlight MT Light" w:hAnsi="Footlight MT Light"/>
          <w:i/>
          <w:szCs w:val="48"/>
        </w:rPr>
        <w:t xml:space="preserve"> dan dapat ditambahkan di situs web Kementerian/Lembaga</w:t>
      </w:r>
      <w:r w:rsidR="007405B9" w:rsidRPr="00FD5665">
        <w:rPr>
          <w:rFonts w:ascii="Footlight MT Light" w:hAnsi="Footlight MT Light"/>
          <w:i/>
          <w:szCs w:val="48"/>
        </w:rPr>
        <w:t>/</w:t>
      </w:r>
      <w:r w:rsidR="00F973DD" w:rsidRPr="00FD5665">
        <w:rPr>
          <w:rFonts w:ascii="Footlight MT Light" w:hAnsi="Footlight MT Light"/>
          <w:i/>
          <w:szCs w:val="48"/>
        </w:rPr>
        <w:t>Pemerintah</w:t>
      </w:r>
      <w:r w:rsidR="007405B9" w:rsidRPr="00FD5665">
        <w:rPr>
          <w:rFonts w:ascii="Footlight MT Light" w:hAnsi="Footlight MT Light"/>
          <w:i/>
          <w:szCs w:val="48"/>
        </w:rPr>
        <w:t xml:space="preserve"> Daerah</w:t>
      </w:r>
      <w:r w:rsidR="00C1529E" w:rsidRPr="00FD5665">
        <w:rPr>
          <w:rFonts w:ascii="Footlight MT Light" w:hAnsi="Footlight MT Light"/>
          <w:i/>
          <w:szCs w:val="48"/>
        </w:rPr>
        <w:t>, papan pengumuman resmi untuk masyarakat, surat kabar, dan/atau media lainnya</w:t>
      </w:r>
    </w:p>
    <w:p w14:paraId="55FDB1B1" w14:textId="77777777" w:rsidR="001153E0" w:rsidRPr="00FD5665" w:rsidRDefault="00743763" w:rsidP="00067146">
      <w:pPr>
        <w:pStyle w:val="Heading1"/>
        <w:rPr>
          <w:rFonts w:ascii="Footlight MT Light" w:hAnsi="Footlight MT Light"/>
          <w:sz w:val="28"/>
          <w:szCs w:val="28"/>
        </w:rPr>
      </w:pPr>
      <w:bookmarkStart w:id="8" w:name="_Toc278850884"/>
      <w:bookmarkStart w:id="9" w:name="_Toc69903300"/>
      <w:bookmarkStart w:id="10" w:name="_Toc147562943"/>
      <w:bookmarkStart w:id="11" w:name="_Toc147653416"/>
      <w:bookmarkStart w:id="12" w:name="_Toc147653965"/>
      <w:bookmarkStart w:id="13" w:name="_Toc147702981"/>
      <w:bookmarkStart w:id="14" w:name="_Toc147703115"/>
      <w:bookmarkStart w:id="15" w:name="_Toc147703447"/>
      <w:bookmarkStart w:id="16" w:name="_Toc147705177"/>
      <w:bookmarkStart w:id="17" w:name="_Toc147705448"/>
      <w:bookmarkStart w:id="18" w:name="_Toc147784008"/>
      <w:bookmarkStart w:id="19" w:name="_Toc147784347"/>
      <w:bookmarkStart w:id="20" w:name="_Toc147800090"/>
      <w:bookmarkStart w:id="21" w:name="_Toc147800655"/>
      <w:bookmarkStart w:id="22" w:name="_Toc147801230"/>
      <w:bookmarkStart w:id="23" w:name="_Toc147801492"/>
      <w:bookmarkStart w:id="24" w:name="_Toc147953113"/>
      <w:bookmarkStart w:id="25" w:name="_Toc147953516"/>
      <w:bookmarkStart w:id="26" w:name="_Toc147982941"/>
      <w:bookmarkStart w:id="27" w:name="_Toc147992116"/>
      <w:bookmarkStart w:id="28" w:name="_Toc147992651"/>
      <w:bookmarkStart w:id="29" w:name="_Toc147992857"/>
      <w:bookmarkStart w:id="30" w:name="_Toc148105408"/>
      <w:bookmarkStart w:id="31" w:name="_Toc148105615"/>
      <w:bookmarkStart w:id="32" w:name="_Toc148105822"/>
      <w:bookmarkStart w:id="33" w:name="_Toc148106236"/>
      <w:bookmarkStart w:id="34" w:name="_Toc148106443"/>
      <w:bookmarkStart w:id="35" w:name="_Toc148106650"/>
      <w:bookmarkStart w:id="36" w:name="_Toc152494976"/>
      <w:bookmarkStart w:id="37" w:name="_Toc150753918"/>
      <w:bookmarkStart w:id="38" w:name="_Toc153425005"/>
      <w:bookmarkStart w:id="39" w:name="_Toc153494166"/>
      <w:bookmarkStart w:id="40" w:name="_Toc153498341"/>
      <w:bookmarkStart w:id="41" w:name="_Toc153498562"/>
      <w:bookmarkStart w:id="42" w:name="_Toc155490128"/>
      <w:r w:rsidRPr="00FD5665">
        <w:rPr>
          <w:rFonts w:ascii="Footlight MT Light" w:hAnsi="Footlight MT Light"/>
          <w:sz w:val="28"/>
          <w:szCs w:val="28"/>
        </w:rPr>
        <w:lastRenderedPageBreak/>
        <w:t>BAB III.</w:t>
      </w:r>
      <w:r w:rsidR="00D6397F" w:rsidRPr="00FD5665">
        <w:rPr>
          <w:rFonts w:ascii="Footlight MT Light" w:hAnsi="Footlight MT Light"/>
          <w:sz w:val="28"/>
          <w:szCs w:val="28"/>
        </w:rPr>
        <w:t xml:space="preserve"> </w:t>
      </w:r>
      <w:r w:rsidRPr="00FD5665">
        <w:rPr>
          <w:rFonts w:ascii="Footlight MT Light" w:hAnsi="Footlight MT Light"/>
          <w:sz w:val="28"/>
          <w:szCs w:val="28"/>
        </w:rPr>
        <w:t>INSTRUKSI KEPADA PESERTA (IKP)</w:t>
      </w:r>
      <w:bookmarkEnd w:id="8"/>
      <w:bookmarkEnd w:id="9"/>
    </w:p>
    <w:p w14:paraId="32E9C84F" w14:textId="77777777" w:rsidR="00DE4727" w:rsidRPr="00FD5665" w:rsidRDefault="00DE4727" w:rsidP="0063354C">
      <w:pPr>
        <w:pBdr>
          <w:bottom w:val="single" w:sz="4" w:space="1" w:color="auto"/>
        </w:pBdr>
        <w:jc w:val="center"/>
        <w:rPr>
          <w:rFonts w:ascii="Footlight MT Light" w:hAnsi="Footlight MT Light"/>
        </w:rPr>
      </w:pPr>
      <w:bookmarkStart w:id="43" w:name="_Toc278187862"/>
      <w:bookmarkStart w:id="44" w:name="_Toc278187863"/>
      <w:bookmarkStart w:id="45" w:name="_Toc27818786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DB63ACB" w14:textId="77777777" w:rsidR="0016188F" w:rsidRPr="00FD5665" w:rsidRDefault="0016188F" w:rsidP="00DC6501">
      <w:pPr>
        <w:jc w:val="center"/>
        <w:rPr>
          <w:rFonts w:ascii="Footlight MT Light" w:hAnsi="Footlight MT Light"/>
        </w:rPr>
      </w:pPr>
    </w:p>
    <w:p w14:paraId="62FA56A6" w14:textId="77777777" w:rsidR="00354974" w:rsidRPr="00FD5665" w:rsidRDefault="00743763" w:rsidP="006F742B">
      <w:pPr>
        <w:pStyle w:val="Heading1"/>
        <w:numPr>
          <w:ilvl w:val="0"/>
          <w:numId w:val="27"/>
        </w:numPr>
        <w:ind w:left="426" w:hanging="426"/>
        <w:jc w:val="both"/>
        <w:rPr>
          <w:rFonts w:ascii="Footlight MT Light" w:hAnsi="Footlight MT Light"/>
          <w:sz w:val="24"/>
        </w:rPr>
      </w:pPr>
      <w:bookmarkStart w:id="46" w:name="_Toc69903301"/>
      <w:r w:rsidRPr="00FD5665">
        <w:rPr>
          <w:rFonts w:ascii="Footlight MT Light" w:hAnsi="Footlight MT Light"/>
          <w:sz w:val="24"/>
        </w:rPr>
        <w:t>UMUM</w:t>
      </w:r>
      <w:bookmarkEnd w:id="46"/>
    </w:p>
    <w:p w14:paraId="38DAF8D2" w14:textId="77777777" w:rsidR="00354974" w:rsidRPr="00FD5665" w:rsidRDefault="00354974" w:rsidP="00DC6501">
      <w:pPr>
        <w:jc w:val="center"/>
        <w:rPr>
          <w:rFonts w:ascii="Footlight MT Light" w:hAnsi="Footlight MT Light"/>
        </w:rPr>
      </w:pPr>
    </w:p>
    <w:tbl>
      <w:tblPr>
        <w:tblW w:w="8730" w:type="dxa"/>
        <w:tblLayout w:type="fixed"/>
        <w:tblLook w:val="0000" w:firstRow="0" w:lastRow="0" w:firstColumn="0" w:lastColumn="0" w:noHBand="0" w:noVBand="0"/>
      </w:tblPr>
      <w:tblGrid>
        <w:gridCol w:w="2235"/>
        <w:gridCol w:w="6495"/>
      </w:tblGrid>
      <w:tr w:rsidR="003B728D" w:rsidRPr="00FD5665" w14:paraId="7A8789C3" w14:textId="77777777" w:rsidTr="000F6FDC">
        <w:tc>
          <w:tcPr>
            <w:tcW w:w="2235" w:type="dxa"/>
          </w:tcPr>
          <w:p w14:paraId="438853F3" w14:textId="3218B719" w:rsidR="00F13866" w:rsidRPr="00FD5665" w:rsidRDefault="00B03AB4" w:rsidP="006F742B">
            <w:pPr>
              <w:pStyle w:val="Heading2"/>
              <w:numPr>
                <w:ilvl w:val="0"/>
                <w:numId w:val="26"/>
              </w:numPr>
              <w:ind w:left="426" w:hanging="426"/>
              <w:jc w:val="left"/>
            </w:pPr>
            <w:bookmarkStart w:id="47" w:name="_Toc147653418"/>
            <w:bookmarkStart w:id="48" w:name="_Toc147702983"/>
            <w:bookmarkStart w:id="49" w:name="_Toc147703117"/>
            <w:bookmarkStart w:id="50" w:name="_Toc147705179"/>
            <w:bookmarkStart w:id="51" w:name="_Toc147705450"/>
            <w:bookmarkStart w:id="52" w:name="_Toc147783002"/>
            <w:bookmarkStart w:id="53" w:name="_Toc147783844"/>
            <w:bookmarkStart w:id="54" w:name="_Toc147784010"/>
            <w:bookmarkStart w:id="55" w:name="_Toc147784349"/>
            <w:bookmarkStart w:id="56" w:name="_Toc147800092"/>
            <w:bookmarkStart w:id="57" w:name="_Toc147800657"/>
            <w:bookmarkStart w:id="58" w:name="_Toc147801232"/>
            <w:bookmarkStart w:id="59" w:name="_Toc147801494"/>
            <w:bookmarkStart w:id="60" w:name="_Toc147951151"/>
            <w:bookmarkStart w:id="61" w:name="_Toc147952023"/>
            <w:bookmarkStart w:id="62" w:name="_Toc147952386"/>
            <w:bookmarkStart w:id="63" w:name="_Toc147952907"/>
            <w:bookmarkStart w:id="64" w:name="_Toc147953518"/>
            <w:bookmarkStart w:id="65" w:name="_Toc147982943"/>
            <w:bookmarkStart w:id="66" w:name="_Toc147992118"/>
            <w:bookmarkStart w:id="67" w:name="_Toc147992653"/>
            <w:bookmarkStart w:id="68" w:name="_Toc147992859"/>
            <w:bookmarkStart w:id="69" w:name="_Toc148105410"/>
            <w:bookmarkStart w:id="70" w:name="_Toc148105617"/>
            <w:bookmarkStart w:id="71" w:name="_Toc148105824"/>
            <w:bookmarkStart w:id="72" w:name="_Toc148106031"/>
            <w:bookmarkStart w:id="73" w:name="_Toc148106445"/>
            <w:bookmarkStart w:id="74" w:name="_Toc148106652"/>
            <w:bookmarkStart w:id="75" w:name="_Toc151527807"/>
            <w:bookmarkStart w:id="76" w:name="_Toc152438084"/>
            <w:bookmarkStart w:id="77" w:name="_Toc152494978"/>
            <w:bookmarkStart w:id="78" w:name="_Toc152959873"/>
            <w:bookmarkStart w:id="79" w:name="_Toc150753920"/>
            <w:bookmarkStart w:id="80" w:name="_Toc153425007"/>
            <w:bookmarkStart w:id="81" w:name="_Toc153473224"/>
            <w:bookmarkStart w:id="82" w:name="_Toc153494168"/>
            <w:bookmarkStart w:id="83" w:name="_Toc153498343"/>
            <w:bookmarkStart w:id="84" w:name="_Toc153498564"/>
            <w:bookmarkStart w:id="85" w:name="_Toc155490130"/>
            <w:bookmarkStart w:id="86" w:name="_Toc278850886"/>
            <w:bookmarkStart w:id="87" w:name="_Toc69903302"/>
            <w:r w:rsidRPr="00FD5665">
              <w:t>Identitas Pokja</w:t>
            </w:r>
            <w:r w:rsidR="003138D7" w:rsidRPr="00FD5665">
              <w:rPr>
                <w:lang w:val="en-US"/>
              </w:rPr>
              <w:t xml:space="preserve"> </w:t>
            </w:r>
            <w:proofErr w:type="spellStart"/>
            <w:r w:rsidR="003138D7" w:rsidRPr="00FD5665">
              <w:rPr>
                <w:lang w:val="en-US"/>
              </w:rPr>
              <w:t>Pemilihan</w:t>
            </w:r>
            <w:proofErr w:type="spellEnd"/>
            <w:r w:rsidRPr="00FD5665">
              <w:t xml:space="preserve"> dan </w:t>
            </w:r>
            <w:r w:rsidR="00743763" w:rsidRPr="00FD5665">
              <w:t>Lingkup Pekerjaan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tc>
        <w:tc>
          <w:tcPr>
            <w:tcW w:w="6495" w:type="dxa"/>
          </w:tcPr>
          <w:p w14:paraId="60096BF0" w14:textId="0B6CE14F" w:rsidR="00B03AB4" w:rsidRPr="00FD5665" w:rsidRDefault="00B03AB4" w:rsidP="006F742B">
            <w:pPr>
              <w:pStyle w:val="ListParagraph"/>
              <w:numPr>
                <w:ilvl w:val="1"/>
                <w:numId w:val="113"/>
              </w:numPr>
              <w:ind w:hanging="792"/>
              <w:jc w:val="both"/>
              <w:rPr>
                <w:rFonts w:ascii="Footlight MT Light" w:hAnsi="Footlight MT Light"/>
              </w:rPr>
            </w:pPr>
            <w:r w:rsidRPr="00FD5665">
              <w:rPr>
                <w:rFonts w:ascii="Footlight MT Light" w:hAnsi="Footlight MT Light"/>
              </w:rPr>
              <w:t xml:space="preserve">Identitas </w:t>
            </w:r>
            <w:r w:rsidR="003138D7" w:rsidRPr="00FD5665">
              <w:rPr>
                <w:rFonts w:ascii="Footlight MT Light" w:hAnsi="Footlight MT Light"/>
              </w:rPr>
              <w:t xml:space="preserve">Pokja Pemilihan </w:t>
            </w:r>
            <w:r w:rsidRPr="00FD5665">
              <w:rPr>
                <w:rFonts w:ascii="Footlight MT Light" w:hAnsi="Footlight MT Light"/>
              </w:rPr>
              <w:t>sebagaimana tercantum dalam LDP.</w:t>
            </w:r>
          </w:p>
          <w:p w14:paraId="647ECE25" w14:textId="77777777" w:rsidR="00B03AB4" w:rsidRPr="00FD5665" w:rsidRDefault="00B03AB4" w:rsidP="00B03AB4">
            <w:pPr>
              <w:tabs>
                <w:tab w:val="left" w:pos="884"/>
              </w:tabs>
              <w:ind w:left="884"/>
              <w:jc w:val="both"/>
              <w:rPr>
                <w:rFonts w:ascii="Footlight MT Light" w:hAnsi="Footlight MT Light"/>
              </w:rPr>
            </w:pPr>
          </w:p>
          <w:p w14:paraId="6FB75A39" w14:textId="564274FF" w:rsidR="009E3CEA" w:rsidRPr="00FD5665" w:rsidRDefault="00743763" w:rsidP="006F742B">
            <w:pPr>
              <w:pStyle w:val="ListParagraph"/>
              <w:numPr>
                <w:ilvl w:val="1"/>
                <w:numId w:val="113"/>
              </w:numPr>
              <w:ind w:hanging="792"/>
              <w:jc w:val="both"/>
              <w:rPr>
                <w:rFonts w:ascii="Footlight MT Light" w:hAnsi="Footlight MT Light"/>
              </w:rPr>
            </w:pPr>
            <w:r w:rsidRPr="00FD5665">
              <w:rPr>
                <w:rFonts w:ascii="Footlight MT Light" w:hAnsi="Footlight MT Light"/>
              </w:rPr>
              <w:t>Nama paket</w:t>
            </w:r>
            <w:r w:rsidR="009312B4" w:rsidRPr="00FD5665">
              <w:rPr>
                <w:rFonts w:ascii="Footlight MT Light" w:hAnsi="Footlight MT Light"/>
              </w:rPr>
              <w:t>,</w:t>
            </w:r>
            <w:r w:rsidRPr="00FD5665">
              <w:rPr>
                <w:rFonts w:ascii="Footlight MT Light" w:hAnsi="Footlight MT Light"/>
              </w:rPr>
              <w:t xml:space="preserve"> </w:t>
            </w:r>
            <w:r w:rsidR="00B6162B" w:rsidRPr="00FD5665">
              <w:rPr>
                <w:rFonts w:ascii="Footlight MT Light" w:hAnsi="Footlight MT Light"/>
              </w:rPr>
              <w:t xml:space="preserve">uraian singkat dan </w:t>
            </w:r>
            <w:r w:rsidR="000414B5" w:rsidRPr="00FD5665">
              <w:rPr>
                <w:rFonts w:ascii="Footlight MT Light" w:hAnsi="Footlight MT Light"/>
              </w:rPr>
              <w:t xml:space="preserve">ruang </w:t>
            </w:r>
            <w:r w:rsidRPr="00FD5665">
              <w:rPr>
                <w:rFonts w:ascii="Footlight MT Light" w:hAnsi="Footlight MT Light"/>
              </w:rPr>
              <w:t>lingkup pekerjaan</w:t>
            </w:r>
            <w:r w:rsidR="009312B4" w:rsidRPr="00FD5665">
              <w:rPr>
                <w:rFonts w:ascii="Footlight MT Light" w:hAnsi="Footlight MT Light"/>
              </w:rPr>
              <w:t>, dan lokasi pekerjaan</w:t>
            </w:r>
            <w:r w:rsidR="0022713E" w:rsidRPr="00FD5665">
              <w:rPr>
                <w:rFonts w:ascii="Footlight MT Light" w:hAnsi="Footlight MT Light"/>
              </w:rPr>
              <w:t xml:space="preserve"> </w:t>
            </w:r>
            <w:r w:rsidRPr="00FD5665">
              <w:rPr>
                <w:rFonts w:ascii="Footlight MT Light" w:hAnsi="Footlight MT Light"/>
              </w:rPr>
              <w:t xml:space="preserve">sebagaimana </w:t>
            </w:r>
            <w:r w:rsidR="000414B5" w:rsidRPr="00FD5665">
              <w:rPr>
                <w:rFonts w:ascii="Footlight MT Light" w:hAnsi="Footlight MT Light"/>
              </w:rPr>
              <w:t xml:space="preserve">lingkup pekerjaan yang </w:t>
            </w:r>
            <w:r w:rsidRPr="00FD5665">
              <w:rPr>
                <w:rFonts w:ascii="Footlight MT Light" w:hAnsi="Footlight MT Light"/>
              </w:rPr>
              <w:t>tercantum dalam LDP.</w:t>
            </w:r>
          </w:p>
          <w:p w14:paraId="680D356A" w14:textId="77777777" w:rsidR="00F13866" w:rsidRPr="00FD5665" w:rsidRDefault="00F13866" w:rsidP="00870D0D">
            <w:pPr>
              <w:tabs>
                <w:tab w:val="left" w:pos="884"/>
              </w:tabs>
              <w:ind w:left="884" w:hanging="884"/>
              <w:jc w:val="both"/>
              <w:rPr>
                <w:rFonts w:ascii="Footlight MT Light" w:hAnsi="Footlight MT Light"/>
              </w:rPr>
            </w:pPr>
          </w:p>
          <w:p w14:paraId="5DC71553" w14:textId="2869C43F" w:rsidR="00F13866" w:rsidRPr="00FD5665" w:rsidRDefault="009E18CA" w:rsidP="006F742B">
            <w:pPr>
              <w:pStyle w:val="ListParagraph"/>
              <w:numPr>
                <w:ilvl w:val="1"/>
                <w:numId w:val="113"/>
              </w:numPr>
              <w:ind w:hanging="792"/>
              <w:jc w:val="both"/>
              <w:rPr>
                <w:rFonts w:ascii="Footlight MT Light" w:hAnsi="Footlight MT Light"/>
              </w:rPr>
            </w:pPr>
            <w:r w:rsidRPr="00FD5665">
              <w:rPr>
                <w:rFonts w:ascii="Footlight MT Light" w:hAnsi="Footlight MT Light"/>
              </w:rPr>
              <w:t xml:space="preserve">Peserta </w:t>
            </w:r>
            <w:r w:rsidR="00743763" w:rsidRPr="00FD5665">
              <w:rPr>
                <w:rFonts w:ascii="Footlight MT Light" w:hAnsi="Footlight MT Light"/>
              </w:rPr>
              <w:t>yang ditunjuk berkewajiban untuk menyelesaikan pekerjaan dalam jangka waktu</w:t>
            </w:r>
            <w:r w:rsidR="0022713E" w:rsidRPr="00FD5665">
              <w:rPr>
                <w:rFonts w:ascii="Footlight MT Light" w:hAnsi="Footlight MT Light"/>
              </w:rPr>
              <w:t xml:space="preserve"> pelaks</w:t>
            </w:r>
            <w:r w:rsidR="00CC39A0" w:rsidRPr="00FD5665">
              <w:rPr>
                <w:rFonts w:ascii="Footlight MT Light" w:hAnsi="Footlight MT Light"/>
              </w:rPr>
              <w:t>a</w:t>
            </w:r>
            <w:r w:rsidR="0022713E" w:rsidRPr="00FD5665">
              <w:rPr>
                <w:rFonts w:ascii="Footlight MT Light" w:hAnsi="Footlight MT Light"/>
              </w:rPr>
              <w:t>naan pekerjaan</w:t>
            </w:r>
            <w:r w:rsidR="00743763" w:rsidRPr="00FD5665">
              <w:rPr>
                <w:rFonts w:ascii="Footlight MT Light" w:hAnsi="Footlight MT Light"/>
              </w:rPr>
              <w:t xml:space="preserve"> sebagaimana tercantum dalam LDP, berdasarkan syarat umum dan syarat khusus kontrak dengan mutu sesuai spesifikasi teknis dan harga</w:t>
            </w:r>
            <w:r w:rsidR="003A0517" w:rsidRPr="00FD5665">
              <w:rPr>
                <w:rFonts w:ascii="Footlight MT Light" w:hAnsi="Footlight MT Light"/>
              </w:rPr>
              <w:t xml:space="preserve"> yang tercantum dalam</w:t>
            </w:r>
            <w:r w:rsidR="00743763" w:rsidRPr="00FD5665">
              <w:rPr>
                <w:rFonts w:ascii="Footlight MT Light" w:hAnsi="Footlight MT Light"/>
              </w:rPr>
              <w:t xml:space="preserve"> kontrak.</w:t>
            </w:r>
          </w:p>
          <w:p w14:paraId="3989E79F" w14:textId="77777777" w:rsidR="00F13866" w:rsidRPr="00FD5665" w:rsidRDefault="00F13866" w:rsidP="00F55869">
            <w:pPr>
              <w:jc w:val="both"/>
              <w:rPr>
                <w:rFonts w:ascii="Footlight MT Light" w:hAnsi="Footlight MT Light"/>
              </w:rPr>
            </w:pPr>
          </w:p>
        </w:tc>
      </w:tr>
      <w:tr w:rsidR="003B728D" w:rsidRPr="00FD5665" w14:paraId="3489941A" w14:textId="77777777" w:rsidTr="000F6FDC">
        <w:tc>
          <w:tcPr>
            <w:tcW w:w="2235" w:type="dxa"/>
          </w:tcPr>
          <w:p w14:paraId="3CBCF739" w14:textId="53FC9857" w:rsidR="008E36AF" w:rsidRPr="00FD5665" w:rsidRDefault="00743763" w:rsidP="006F742B">
            <w:pPr>
              <w:pStyle w:val="Heading2"/>
              <w:numPr>
                <w:ilvl w:val="0"/>
                <w:numId w:val="26"/>
              </w:numPr>
              <w:ind w:left="426" w:hanging="426"/>
              <w:jc w:val="left"/>
            </w:pPr>
            <w:bookmarkStart w:id="88" w:name="_Toc147653419"/>
            <w:bookmarkStart w:id="89" w:name="_Toc147702984"/>
            <w:bookmarkStart w:id="90" w:name="_Toc147703118"/>
            <w:bookmarkStart w:id="91" w:name="_Toc147705180"/>
            <w:bookmarkStart w:id="92" w:name="_Toc147705451"/>
            <w:bookmarkStart w:id="93" w:name="_Toc147783003"/>
            <w:bookmarkStart w:id="94" w:name="_Toc147783845"/>
            <w:bookmarkStart w:id="95" w:name="_Toc147784011"/>
            <w:bookmarkStart w:id="96" w:name="_Toc147784350"/>
            <w:bookmarkStart w:id="97" w:name="_Toc147800093"/>
            <w:bookmarkStart w:id="98" w:name="_Toc147800658"/>
            <w:bookmarkStart w:id="99" w:name="_Toc147801233"/>
            <w:bookmarkStart w:id="100" w:name="_Toc147801495"/>
            <w:bookmarkStart w:id="101" w:name="_Toc147951152"/>
            <w:bookmarkStart w:id="102" w:name="_Toc147952024"/>
            <w:bookmarkStart w:id="103" w:name="_Toc147952387"/>
            <w:bookmarkStart w:id="104" w:name="_Toc147952908"/>
            <w:bookmarkStart w:id="105" w:name="_Toc147953519"/>
            <w:bookmarkStart w:id="106" w:name="_Toc147982944"/>
            <w:bookmarkStart w:id="107" w:name="_Toc147992119"/>
            <w:bookmarkStart w:id="108" w:name="_Toc147992654"/>
            <w:bookmarkStart w:id="109" w:name="_Toc147992860"/>
            <w:bookmarkStart w:id="110" w:name="_Toc148105411"/>
            <w:bookmarkStart w:id="111" w:name="_Toc148105618"/>
            <w:bookmarkStart w:id="112" w:name="_Toc148105825"/>
            <w:bookmarkStart w:id="113" w:name="_Toc148106032"/>
            <w:bookmarkStart w:id="114" w:name="_Toc148106446"/>
            <w:bookmarkStart w:id="115" w:name="_Toc148106653"/>
            <w:bookmarkStart w:id="116" w:name="_Toc151527808"/>
            <w:bookmarkStart w:id="117" w:name="_Toc152438085"/>
            <w:bookmarkStart w:id="118" w:name="_Toc152494979"/>
            <w:bookmarkStart w:id="119" w:name="_Toc152959874"/>
            <w:bookmarkStart w:id="120" w:name="_Toc150753921"/>
            <w:bookmarkStart w:id="121" w:name="_Toc153425008"/>
            <w:bookmarkStart w:id="122" w:name="_Toc153473225"/>
            <w:bookmarkStart w:id="123" w:name="_Toc153494169"/>
            <w:bookmarkStart w:id="124" w:name="_Toc153498344"/>
            <w:bookmarkStart w:id="125" w:name="_Toc153498565"/>
            <w:bookmarkStart w:id="126" w:name="_Toc155490131"/>
            <w:bookmarkStart w:id="127" w:name="_Toc278850887"/>
            <w:bookmarkStart w:id="128" w:name="_Toc69903303"/>
            <w:r w:rsidRPr="00FD5665">
              <w:t>Sumber Dana</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8652970" w14:textId="77777777" w:rsidR="008E36AF" w:rsidRPr="00FD5665" w:rsidRDefault="008E36AF" w:rsidP="00DC6501">
            <w:pPr>
              <w:pStyle w:val="Head22"/>
              <w:ind w:left="0" w:firstLine="0"/>
              <w:rPr>
                <w:rFonts w:ascii="Footlight MT Light" w:hAnsi="Footlight MT Light"/>
              </w:rPr>
            </w:pPr>
          </w:p>
        </w:tc>
        <w:tc>
          <w:tcPr>
            <w:tcW w:w="6495" w:type="dxa"/>
          </w:tcPr>
          <w:p w14:paraId="1BF37E76" w14:textId="1EEC5FCD" w:rsidR="008E36AF" w:rsidRPr="00FD5665" w:rsidRDefault="00191909" w:rsidP="00F55869">
            <w:pPr>
              <w:jc w:val="both"/>
              <w:rPr>
                <w:rFonts w:ascii="Footlight MT Light" w:hAnsi="Footlight MT Light"/>
              </w:rPr>
            </w:pPr>
            <w:r w:rsidRPr="00FD5665">
              <w:rPr>
                <w:rFonts w:ascii="Footlight MT Light" w:hAnsi="Footlight MT Light"/>
              </w:rPr>
              <w:t>Sumber pendanaan, pagu Anggaran, dan HPS untuk p</w:t>
            </w:r>
            <w:r w:rsidR="00743763" w:rsidRPr="00FD5665">
              <w:rPr>
                <w:rFonts w:ascii="Footlight MT Light" w:hAnsi="Footlight MT Light"/>
              </w:rPr>
              <w:t>engadaan</w:t>
            </w:r>
            <w:r w:rsidRPr="00FD5665">
              <w:rPr>
                <w:rFonts w:ascii="Footlight MT Light" w:hAnsi="Footlight MT Light"/>
              </w:rPr>
              <w:t xml:space="preserve"> pekerjaan konstruksi</w:t>
            </w:r>
            <w:r w:rsidR="00743763" w:rsidRPr="00FD5665">
              <w:rPr>
                <w:rFonts w:ascii="Footlight MT Light" w:hAnsi="Footlight MT Light"/>
              </w:rPr>
              <w:t xml:space="preserve"> ini dibiayai dari sumber pendanaan sebagaimana tercantum dalam LDP.</w:t>
            </w:r>
          </w:p>
          <w:p w14:paraId="6747475C" w14:textId="77777777" w:rsidR="00312E64" w:rsidRPr="00FD5665" w:rsidRDefault="00312E64" w:rsidP="006411BB">
            <w:pPr>
              <w:jc w:val="both"/>
              <w:rPr>
                <w:rFonts w:ascii="Footlight MT Light" w:hAnsi="Footlight MT Light"/>
              </w:rPr>
            </w:pPr>
          </w:p>
        </w:tc>
      </w:tr>
      <w:tr w:rsidR="003B728D" w:rsidRPr="00FD5665" w14:paraId="244ECC16" w14:textId="77777777" w:rsidTr="000F6FDC">
        <w:tc>
          <w:tcPr>
            <w:tcW w:w="2235" w:type="dxa"/>
          </w:tcPr>
          <w:p w14:paraId="1D0370B4" w14:textId="4B688C4C" w:rsidR="009B6B6E" w:rsidRPr="00FD5665" w:rsidRDefault="00743763" w:rsidP="006F742B">
            <w:pPr>
              <w:pStyle w:val="Heading2"/>
              <w:numPr>
                <w:ilvl w:val="0"/>
                <w:numId w:val="26"/>
              </w:numPr>
              <w:ind w:left="426" w:hanging="426"/>
              <w:jc w:val="left"/>
            </w:pPr>
            <w:bookmarkStart w:id="129" w:name="_Toc147653420"/>
            <w:bookmarkStart w:id="130" w:name="_Toc147702985"/>
            <w:bookmarkStart w:id="131" w:name="_Toc147703119"/>
            <w:bookmarkStart w:id="132" w:name="_Toc147705181"/>
            <w:bookmarkStart w:id="133" w:name="_Toc147705452"/>
            <w:bookmarkStart w:id="134" w:name="_Toc147783004"/>
            <w:bookmarkStart w:id="135" w:name="_Toc147783846"/>
            <w:bookmarkStart w:id="136" w:name="_Toc147784012"/>
            <w:bookmarkStart w:id="137" w:name="_Toc147784351"/>
            <w:bookmarkStart w:id="138" w:name="_Toc147800094"/>
            <w:bookmarkStart w:id="139" w:name="_Toc147800659"/>
            <w:bookmarkStart w:id="140" w:name="_Toc147801234"/>
            <w:bookmarkStart w:id="141" w:name="_Toc147801496"/>
            <w:bookmarkStart w:id="142" w:name="_Toc147951153"/>
            <w:bookmarkStart w:id="143" w:name="_Toc147952025"/>
            <w:bookmarkStart w:id="144" w:name="_Toc147952388"/>
            <w:bookmarkStart w:id="145" w:name="_Toc147952909"/>
            <w:bookmarkStart w:id="146" w:name="_Toc147953520"/>
            <w:bookmarkStart w:id="147" w:name="_Toc147982945"/>
            <w:bookmarkStart w:id="148" w:name="_Toc147992120"/>
            <w:bookmarkStart w:id="149" w:name="_Toc147992655"/>
            <w:bookmarkStart w:id="150" w:name="_Toc147992861"/>
            <w:bookmarkStart w:id="151" w:name="_Toc148105412"/>
            <w:bookmarkStart w:id="152" w:name="_Toc148105619"/>
            <w:bookmarkStart w:id="153" w:name="_Toc148105826"/>
            <w:bookmarkStart w:id="154" w:name="_Toc148106033"/>
            <w:bookmarkStart w:id="155" w:name="_Toc148106447"/>
            <w:bookmarkStart w:id="156" w:name="_Toc148106654"/>
            <w:bookmarkStart w:id="157" w:name="_Toc151527809"/>
            <w:bookmarkStart w:id="158" w:name="_Toc152438086"/>
            <w:bookmarkStart w:id="159" w:name="_Toc152494980"/>
            <w:bookmarkStart w:id="160" w:name="_Toc152959875"/>
            <w:bookmarkStart w:id="161" w:name="_Toc150753922"/>
            <w:bookmarkStart w:id="162" w:name="_Toc153425009"/>
            <w:bookmarkStart w:id="163" w:name="_Toc153473226"/>
            <w:bookmarkStart w:id="164" w:name="_Toc153494170"/>
            <w:bookmarkStart w:id="165" w:name="_Toc153498345"/>
            <w:bookmarkStart w:id="166" w:name="_Toc153498566"/>
            <w:bookmarkStart w:id="167" w:name="_Toc155490132"/>
            <w:bookmarkStart w:id="168" w:name="_Toc278850888"/>
            <w:bookmarkStart w:id="169" w:name="_Toc69903304"/>
            <w:r w:rsidRPr="00FD5665">
              <w:t xml:space="preserve">Peserta </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BA206F" w:rsidRPr="00FD5665">
              <w:t>Tender</w:t>
            </w:r>
            <w:bookmarkEnd w:id="168"/>
            <w:bookmarkEnd w:id="169"/>
          </w:p>
          <w:p w14:paraId="28077944" w14:textId="77777777" w:rsidR="009B6B6E" w:rsidRPr="00FD5665" w:rsidRDefault="009B6B6E" w:rsidP="00DC6501">
            <w:pPr>
              <w:ind w:left="426" w:hanging="426"/>
              <w:rPr>
                <w:rFonts w:ascii="Footlight MT Light" w:hAnsi="Footlight MT Light"/>
              </w:rPr>
            </w:pPr>
          </w:p>
          <w:p w14:paraId="41C3F14E" w14:textId="77777777" w:rsidR="007C097A" w:rsidRPr="00FD5665" w:rsidRDefault="007C097A" w:rsidP="006411BB">
            <w:pPr>
              <w:ind w:left="426" w:hanging="426"/>
              <w:rPr>
                <w:rFonts w:ascii="Footlight MT Light" w:hAnsi="Footlight MT Light"/>
              </w:rPr>
            </w:pPr>
          </w:p>
          <w:p w14:paraId="150D21BE" w14:textId="77777777" w:rsidR="007C097A" w:rsidRPr="00FD5665" w:rsidRDefault="007C097A" w:rsidP="00EA6F1A">
            <w:pPr>
              <w:ind w:left="426" w:hanging="426"/>
              <w:rPr>
                <w:rFonts w:ascii="Footlight MT Light" w:hAnsi="Footlight MT Light"/>
              </w:rPr>
            </w:pPr>
          </w:p>
          <w:p w14:paraId="33D438C9" w14:textId="77777777" w:rsidR="007C097A" w:rsidRPr="00FD5665" w:rsidRDefault="007C097A" w:rsidP="00F55869">
            <w:pPr>
              <w:ind w:left="426" w:hanging="426"/>
              <w:rPr>
                <w:rFonts w:ascii="Footlight MT Light" w:hAnsi="Footlight MT Light"/>
              </w:rPr>
            </w:pPr>
          </w:p>
          <w:p w14:paraId="6F934AC9" w14:textId="77777777" w:rsidR="007C097A" w:rsidRPr="00FD5665" w:rsidRDefault="007C097A" w:rsidP="00F55869">
            <w:pPr>
              <w:ind w:left="426" w:hanging="426"/>
              <w:rPr>
                <w:rFonts w:ascii="Footlight MT Light" w:hAnsi="Footlight MT Light"/>
              </w:rPr>
            </w:pPr>
          </w:p>
          <w:p w14:paraId="00A90413" w14:textId="77777777" w:rsidR="007C097A" w:rsidRPr="00FD5665" w:rsidRDefault="007C097A" w:rsidP="00F55869">
            <w:pPr>
              <w:ind w:left="426" w:hanging="426"/>
              <w:rPr>
                <w:rFonts w:ascii="Footlight MT Light" w:hAnsi="Footlight MT Light"/>
              </w:rPr>
            </w:pPr>
          </w:p>
        </w:tc>
        <w:tc>
          <w:tcPr>
            <w:tcW w:w="6495" w:type="dxa"/>
          </w:tcPr>
          <w:p w14:paraId="6F0DF489" w14:textId="7FE0B917" w:rsidR="00982859" w:rsidRPr="00FD5665" w:rsidRDefault="001D2B8C"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 xml:space="preserve">Tender </w:t>
            </w:r>
            <w:r w:rsidR="001178F4" w:rsidRPr="00FD5665">
              <w:rPr>
                <w:rFonts w:ascii="Footlight MT Light" w:hAnsi="Footlight MT Light"/>
              </w:rPr>
              <w:t xml:space="preserve">ini terbuka dan dapat diikuti oleh semua peserta yang berbentuk </w:t>
            </w:r>
            <w:r w:rsidR="00FF330B" w:rsidRPr="00FD5665">
              <w:rPr>
                <w:rFonts w:ascii="Footlight MT Light" w:hAnsi="Footlight MT Light"/>
              </w:rPr>
              <w:t xml:space="preserve">badan usaha </w:t>
            </w:r>
            <w:r w:rsidR="00317FA6" w:rsidRPr="00FD5665">
              <w:rPr>
                <w:rFonts w:ascii="Footlight MT Light" w:hAnsi="Footlight MT Light"/>
              </w:rPr>
              <w:t xml:space="preserve">tunggal/atas nama sendiri </w:t>
            </w:r>
            <w:r w:rsidR="00FF330B" w:rsidRPr="00FD5665">
              <w:rPr>
                <w:rFonts w:ascii="Footlight MT Light" w:hAnsi="Footlight MT Light"/>
              </w:rPr>
              <w:t>atau</w:t>
            </w:r>
            <w:r w:rsidR="00551B4F" w:rsidRPr="00FD5665">
              <w:rPr>
                <w:rFonts w:ascii="Footlight MT Light" w:hAnsi="Footlight MT Light"/>
              </w:rPr>
              <w:t xml:space="preserve"> </w:t>
            </w:r>
            <w:r w:rsidR="001178F4" w:rsidRPr="00FD5665">
              <w:rPr>
                <w:rFonts w:ascii="Footlight MT Light" w:hAnsi="Footlight MT Light"/>
              </w:rPr>
              <w:t>KSO.</w:t>
            </w:r>
          </w:p>
          <w:p w14:paraId="056B2F59" w14:textId="77777777" w:rsidR="00982859" w:rsidRPr="00FD5665" w:rsidRDefault="00982859" w:rsidP="00982859">
            <w:pPr>
              <w:tabs>
                <w:tab w:val="left" w:pos="884"/>
              </w:tabs>
              <w:ind w:left="884"/>
              <w:jc w:val="both"/>
              <w:rPr>
                <w:rFonts w:ascii="Footlight MT Light" w:hAnsi="Footlight MT Light"/>
              </w:rPr>
            </w:pPr>
          </w:p>
          <w:p w14:paraId="643825B9" w14:textId="56593D2D" w:rsidR="00E5516C" w:rsidRPr="00FD5665" w:rsidRDefault="00E5516C" w:rsidP="006F742B">
            <w:pPr>
              <w:pStyle w:val="ListParagraph"/>
              <w:numPr>
                <w:ilvl w:val="1"/>
                <w:numId w:val="114"/>
              </w:numPr>
              <w:ind w:hanging="792"/>
              <w:jc w:val="both"/>
              <w:rPr>
                <w:rFonts w:ascii="Footlight MT Light" w:hAnsi="Footlight MT Light"/>
              </w:rPr>
            </w:pPr>
            <w:proofErr w:type="spellStart"/>
            <w:r w:rsidRPr="00FD5665">
              <w:rPr>
                <w:rFonts w:ascii="Footlight MT Light" w:hAnsi="Footlight MT Light"/>
                <w:lang w:val="en-US"/>
              </w:rPr>
              <w:t>Kualifikasi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Penyedia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sebagaimana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tercantum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LDK.</w:t>
            </w:r>
          </w:p>
          <w:p w14:paraId="61C737D9" w14:textId="77777777" w:rsidR="00E5516C" w:rsidRPr="00FD5665" w:rsidRDefault="00E5516C" w:rsidP="00E5516C">
            <w:pPr>
              <w:pStyle w:val="ListParagraph"/>
              <w:ind w:left="792"/>
              <w:jc w:val="both"/>
              <w:rPr>
                <w:rFonts w:ascii="Footlight MT Light" w:hAnsi="Footlight MT Light"/>
              </w:rPr>
            </w:pPr>
          </w:p>
          <w:p w14:paraId="3DA5B5C6" w14:textId="5D059D10" w:rsidR="00FF330B" w:rsidRPr="00FD5665" w:rsidRDefault="009D5684"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 xml:space="preserve">Dalam hal peserta melakukan KSO, maka </w:t>
            </w:r>
            <w:r w:rsidR="00FF330B" w:rsidRPr="00FD5665">
              <w:rPr>
                <w:rFonts w:ascii="Footlight MT Light" w:hAnsi="Footlight MT Light"/>
              </w:rPr>
              <w:t>KSO dilakukan sebelum memasukk</w:t>
            </w:r>
            <w:r w:rsidR="0019398F" w:rsidRPr="00FD5665">
              <w:rPr>
                <w:rFonts w:ascii="Footlight MT Light" w:hAnsi="Footlight MT Light"/>
              </w:rPr>
              <w:t xml:space="preserve">an </w:t>
            </w:r>
            <w:r w:rsidR="00082568" w:rsidRPr="00FD5665">
              <w:rPr>
                <w:rFonts w:ascii="Footlight MT Light" w:hAnsi="Footlight MT Light"/>
              </w:rPr>
              <w:t>Dokumen Penawaran</w:t>
            </w:r>
            <w:r w:rsidR="0019398F" w:rsidRPr="00FD5665">
              <w:rPr>
                <w:rFonts w:ascii="Footlight MT Light" w:hAnsi="Footlight MT Light"/>
              </w:rPr>
              <w:t>.</w:t>
            </w:r>
          </w:p>
          <w:p w14:paraId="193B305E" w14:textId="77777777" w:rsidR="00FF330B" w:rsidRPr="00FD5665" w:rsidRDefault="00FF330B" w:rsidP="00FF330B">
            <w:pPr>
              <w:tabs>
                <w:tab w:val="left" w:pos="884"/>
              </w:tabs>
              <w:jc w:val="both"/>
              <w:rPr>
                <w:rFonts w:ascii="Footlight MT Light" w:hAnsi="Footlight MT Light"/>
              </w:rPr>
            </w:pPr>
          </w:p>
          <w:p w14:paraId="09849472" w14:textId="34E56B78" w:rsidR="00DA4CBB" w:rsidRPr="00FD5665" w:rsidRDefault="00743763"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 xml:space="preserve">Dalam </w:t>
            </w:r>
            <w:r w:rsidR="00551B4F" w:rsidRPr="00FD5665">
              <w:rPr>
                <w:rFonts w:ascii="Footlight MT Light" w:hAnsi="Footlight MT Light"/>
              </w:rPr>
              <w:t xml:space="preserve">hal peserta melakukan </w:t>
            </w:r>
            <w:r w:rsidRPr="00FD5665">
              <w:rPr>
                <w:rFonts w:ascii="Footlight MT Light" w:hAnsi="Footlight MT Light"/>
              </w:rPr>
              <w:t xml:space="preserve">KSO, maka peserta harus memiliki </w:t>
            </w:r>
            <w:r w:rsidR="00551B4F" w:rsidRPr="00FD5665">
              <w:rPr>
                <w:rFonts w:ascii="Footlight MT Light" w:hAnsi="Footlight MT Light" w:cs="Footlight MT Light"/>
                <w:lang w:eastAsia="id-ID"/>
              </w:rPr>
              <w:t xml:space="preserve">Perjanjian </w:t>
            </w:r>
            <w:r w:rsidRPr="00FD5665">
              <w:rPr>
                <w:rFonts w:ascii="Footlight MT Light" w:hAnsi="Footlight MT Light" w:cs="Footlight MT Light"/>
                <w:lang w:eastAsia="id-ID"/>
              </w:rPr>
              <w:t>Kerja Sama Operasi</w:t>
            </w:r>
            <w:r w:rsidR="00EC5D4D" w:rsidRPr="00FD5665">
              <w:rPr>
                <w:rFonts w:ascii="Footlight MT Light" w:hAnsi="Footlight MT Light" w:cs="Footlight MT Light"/>
                <w:lang w:eastAsia="id-ID"/>
              </w:rPr>
              <w:t xml:space="preserve"> </w:t>
            </w:r>
            <w:r w:rsidR="00551B4F" w:rsidRPr="00FD5665">
              <w:rPr>
                <w:rFonts w:ascii="Footlight MT Light" w:hAnsi="Footlight MT Light" w:cs="Footlight MT Light"/>
                <w:lang w:eastAsia="id-ID"/>
              </w:rPr>
              <w:t>yang</w:t>
            </w:r>
            <w:r w:rsidR="00DA4CBB" w:rsidRPr="00FD5665">
              <w:rPr>
                <w:rFonts w:ascii="Footlight MT Light" w:hAnsi="Footlight MT Light" w:cs="Footlight MT Light"/>
                <w:lang w:val="en-ID" w:eastAsia="id-ID"/>
              </w:rPr>
              <w:t>:</w:t>
            </w:r>
          </w:p>
          <w:p w14:paraId="73C73446" w14:textId="6D1D07D9" w:rsidR="002647E0" w:rsidRPr="00FD5665" w:rsidRDefault="002647E0" w:rsidP="006F742B">
            <w:pPr>
              <w:pStyle w:val="ListParagraph"/>
              <w:numPr>
                <w:ilvl w:val="0"/>
                <w:numId w:val="225"/>
              </w:numPr>
              <w:ind w:left="1201" w:hanging="142"/>
              <w:jc w:val="both"/>
              <w:rPr>
                <w:rFonts w:ascii="Footlight MT Light" w:hAnsi="Footlight MT Light"/>
              </w:rPr>
            </w:pPr>
            <w:r w:rsidRPr="00FD5665">
              <w:rPr>
                <w:rFonts w:ascii="Footlight MT Light" w:hAnsi="Footlight MT Light"/>
              </w:rPr>
              <w:t>mencantumkan nama KSO</w:t>
            </w:r>
            <w:r w:rsidR="009A739E" w:rsidRPr="00FD5665">
              <w:rPr>
                <w:rFonts w:ascii="Footlight MT Light" w:hAnsi="Footlight MT Light"/>
              </w:rPr>
              <w:t xml:space="preserve"> sesuai dengan dokumen isian kualifikasi</w:t>
            </w:r>
            <w:r w:rsidRPr="00FD5665">
              <w:rPr>
                <w:rFonts w:ascii="Footlight MT Light" w:hAnsi="Footlight MT Light"/>
                <w:lang w:val="en-US"/>
              </w:rPr>
              <w:t>;</w:t>
            </w:r>
          </w:p>
          <w:p w14:paraId="47CCB10E" w14:textId="0E6A2B9C" w:rsidR="002647E0" w:rsidRPr="00FD5665" w:rsidRDefault="002647E0" w:rsidP="006F742B">
            <w:pPr>
              <w:pStyle w:val="ListParagraph"/>
              <w:numPr>
                <w:ilvl w:val="0"/>
                <w:numId w:val="225"/>
              </w:numPr>
              <w:ind w:left="1201" w:hanging="142"/>
              <w:jc w:val="both"/>
              <w:rPr>
                <w:rFonts w:ascii="Footlight MT Light" w:hAnsi="Footlight MT Light"/>
              </w:rPr>
            </w:pPr>
            <w:r w:rsidRPr="00FD5665">
              <w:rPr>
                <w:rFonts w:ascii="Footlight MT Light" w:hAnsi="Footlight MT Light"/>
              </w:rPr>
              <w:t xml:space="preserve">mencantumkan nama perusahaan </w:t>
            </w:r>
            <w:r w:rsidRPr="00FD5665">
              <w:rPr>
                <w:rFonts w:ascii="Footlight MT Light" w:hAnsi="Footlight MT Light"/>
                <w:i/>
                <w:iCs/>
              </w:rPr>
              <w:t>leadfirm</w:t>
            </w:r>
            <w:r w:rsidRPr="00FD5665">
              <w:rPr>
                <w:rFonts w:ascii="Footlight MT Light" w:hAnsi="Footlight MT Light"/>
              </w:rPr>
              <w:t xml:space="preserve"> KSO dan anggota KSO</w:t>
            </w:r>
            <w:r w:rsidRPr="00FD5665">
              <w:rPr>
                <w:rFonts w:ascii="Footlight MT Light" w:hAnsi="Footlight MT Light"/>
                <w:lang w:val="en-US"/>
              </w:rPr>
              <w:t>;</w:t>
            </w:r>
          </w:p>
          <w:p w14:paraId="7AD22562" w14:textId="0C5B098A" w:rsidR="002647E0" w:rsidRPr="00FD5665" w:rsidRDefault="002647E0" w:rsidP="006F742B">
            <w:pPr>
              <w:pStyle w:val="ListParagraph"/>
              <w:numPr>
                <w:ilvl w:val="0"/>
                <w:numId w:val="225"/>
              </w:numPr>
              <w:ind w:left="1201" w:hanging="142"/>
              <w:jc w:val="both"/>
              <w:rPr>
                <w:rFonts w:ascii="Footlight MT Light" w:hAnsi="Footlight MT Light"/>
              </w:rPr>
            </w:pPr>
            <w:r w:rsidRPr="00FD5665">
              <w:rPr>
                <w:rFonts w:ascii="Footlight MT Light" w:hAnsi="Footlight MT Light"/>
              </w:rPr>
              <w:t>mencantumkan pembagian modal (</w:t>
            </w:r>
            <w:r w:rsidRPr="00FD5665">
              <w:rPr>
                <w:rFonts w:ascii="Footlight MT Light" w:hAnsi="Footlight MT Light"/>
                <w:i/>
                <w:iCs/>
              </w:rPr>
              <w:t>sharing</w:t>
            </w:r>
            <w:r w:rsidRPr="00FD5665">
              <w:rPr>
                <w:rFonts w:ascii="Footlight MT Light" w:hAnsi="Footlight MT Light"/>
              </w:rPr>
              <w:t>) dari setiap perusahaan</w:t>
            </w:r>
            <w:r w:rsidRPr="00FD5665">
              <w:rPr>
                <w:rFonts w:ascii="Footlight MT Light" w:hAnsi="Footlight MT Light"/>
                <w:lang w:val="en-US"/>
              </w:rPr>
              <w:t>;</w:t>
            </w:r>
          </w:p>
          <w:p w14:paraId="1B89AC02" w14:textId="65D40CD6" w:rsidR="002647E0" w:rsidRPr="00FD5665" w:rsidRDefault="002647E0" w:rsidP="006F742B">
            <w:pPr>
              <w:pStyle w:val="ListParagraph"/>
              <w:numPr>
                <w:ilvl w:val="0"/>
                <w:numId w:val="225"/>
              </w:numPr>
              <w:ind w:left="1201" w:hanging="142"/>
              <w:jc w:val="both"/>
              <w:rPr>
                <w:rFonts w:ascii="Footlight MT Light" w:hAnsi="Footlight MT Light"/>
              </w:rPr>
            </w:pPr>
            <w:r w:rsidRPr="00FD5665">
              <w:rPr>
                <w:rFonts w:ascii="Footlight MT Light" w:hAnsi="Footlight MT Light"/>
              </w:rPr>
              <w:t xml:space="preserve">mencantumkan nama individu dari </w:t>
            </w:r>
            <w:r w:rsidRPr="00FD5665">
              <w:rPr>
                <w:rFonts w:ascii="Footlight MT Light" w:hAnsi="Footlight MT Light"/>
                <w:i/>
                <w:iCs/>
              </w:rPr>
              <w:t>leadfirm</w:t>
            </w:r>
            <w:r w:rsidRPr="00FD5665">
              <w:rPr>
                <w:rFonts w:ascii="Footlight MT Light" w:hAnsi="Footlight MT Light"/>
              </w:rPr>
              <w:t xml:space="preserve"> KSO sebagai pihak yang mewakili KSO</w:t>
            </w:r>
            <w:r w:rsidRPr="00FD5665">
              <w:rPr>
                <w:rFonts w:ascii="Footlight MT Light" w:hAnsi="Footlight MT Light"/>
                <w:lang w:val="en-US"/>
              </w:rPr>
              <w:t>; dan</w:t>
            </w:r>
          </w:p>
          <w:p w14:paraId="0EBB4BE9" w14:textId="6E14C00F" w:rsidR="00982859" w:rsidRPr="00FD5665" w:rsidRDefault="002647E0" w:rsidP="006F742B">
            <w:pPr>
              <w:pStyle w:val="ListParagraph"/>
              <w:numPr>
                <w:ilvl w:val="0"/>
                <w:numId w:val="225"/>
              </w:numPr>
              <w:ind w:left="1201" w:hanging="142"/>
              <w:jc w:val="both"/>
              <w:rPr>
                <w:rFonts w:ascii="Footlight MT Light" w:hAnsi="Footlight MT Light"/>
              </w:rPr>
            </w:pPr>
            <w:proofErr w:type="spellStart"/>
            <w:r w:rsidRPr="00FD5665">
              <w:rPr>
                <w:rFonts w:ascii="Footlight MT Light" w:hAnsi="Footlight MT Light" w:cs="Footlight MT Light"/>
                <w:lang w:val="en-ID" w:eastAsia="id-ID"/>
              </w:rPr>
              <w:t>ditandatangani</w:t>
            </w:r>
            <w:proofErr w:type="spellEnd"/>
            <w:r w:rsidRPr="00FD5665">
              <w:rPr>
                <w:rFonts w:ascii="Footlight MT Light" w:hAnsi="Footlight MT Light" w:cs="Footlight MT Light"/>
                <w:lang w:val="en-ID" w:eastAsia="id-ID"/>
              </w:rPr>
              <w:t xml:space="preserve"> oleh </w:t>
            </w:r>
            <w:proofErr w:type="spellStart"/>
            <w:r w:rsidRPr="00FD5665">
              <w:rPr>
                <w:rFonts w:ascii="Footlight MT Light" w:hAnsi="Footlight MT Light" w:cs="Footlight MT Light"/>
                <w:lang w:val="en-ID" w:eastAsia="id-ID"/>
              </w:rPr>
              <w:t>setiap</w:t>
            </w:r>
            <w:proofErr w:type="spellEnd"/>
            <w:r w:rsidRPr="00FD5665">
              <w:rPr>
                <w:rFonts w:ascii="Footlight MT Light" w:hAnsi="Footlight MT Light" w:cs="Footlight MT Light"/>
                <w:lang w:val="en-ID" w:eastAsia="id-ID"/>
              </w:rPr>
              <w:t xml:space="preserve"> </w:t>
            </w:r>
            <w:proofErr w:type="spellStart"/>
            <w:r w:rsidRPr="00FD5665">
              <w:rPr>
                <w:rFonts w:ascii="Footlight MT Light" w:hAnsi="Footlight MT Light" w:cs="Footlight MT Light"/>
                <w:lang w:val="en-ID" w:eastAsia="id-ID"/>
              </w:rPr>
              <w:t>perusahaan</w:t>
            </w:r>
            <w:proofErr w:type="spellEnd"/>
            <w:r w:rsidRPr="00FD5665">
              <w:rPr>
                <w:rFonts w:ascii="Footlight MT Light" w:hAnsi="Footlight MT Light" w:cs="Footlight MT Light"/>
                <w:lang w:val="en-ID" w:eastAsia="id-ID"/>
              </w:rPr>
              <w:t xml:space="preserve"> yang </w:t>
            </w:r>
            <w:proofErr w:type="spellStart"/>
            <w:r w:rsidRPr="00FD5665">
              <w:rPr>
                <w:rFonts w:ascii="Footlight MT Light" w:hAnsi="Footlight MT Light" w:cs="Footlight MT Light"/>
                <w:lang w:val="en-ID" w:eastAsia="id-ID"/>
              </w:rPr>
              <w:t>tergabung</w:t>
            </w:r>
            <w:proofErr w:type="spellEnd"/>
            <w:r w:rsidR="00847051" w:rsidRPr="00FD5665">
              <w:rPr>
                <w:rFonts w:ascii="Footlight MT Light" w:hAnsi="Footlight MT Light" w:cs="Footlight MT Light"/>
                <w:lang w:val="en-ID" w:eastAsia="id-ID"/>
              </w:rPr>
              <w:t xml:space="preserve"> </w:t>
            </w:r>
            <w:proofErr w:type="spellStart"/>
            <w:r w:rsidR="00847051" w:rsidRPr="00FD5665">
              <w:rPr>
                <w:rFonts w:ascii="Footlight MT Light" w:hAnsi="Footlight MT Light" w:cs="Footlight MT Light"/>
                <w:lang w:val="en-ID" w:eastAsia="id-ID"/>
              </w:rPr>
              <w:t>dalam</w:t>
            </w:r>
            <w:proofErr w:type="spellEnd"/>
            <w:r w:rsidR="00847051" w:rsidRPr="00FD5665">
              <w:rPr>
                <w:rFonts w:ascii="Footlight MT Light" w:hAnsi="Footlight MT Light" w:cs="Footlight MT Light"/>
                <w:lang w:val="en-ID" w:eastAsia="id-ID"/>
              </w:rPr>
              <w:t xml:space="preserve"> KSO</w:t>
            </w:r>
            <w:r w:rsidR="00A13F41" w:rsidRPr="00FD5665">
              <w:rPr>
                <w:rFonts w:ascii="Footlight MT Light" w:hAnsi="Footlight MT Light" w:cs="Footlight MT Light"/>
                <w:lang w:val="en-ID" w:eastAsia="id-ID"/>
              </w:rPr>
              <w:t>.</w:t>
            </w:r>
            <w:r w:rsidR="00FF330B" w:rsidRPr="00FD5665">
              <w:rPr>
                <w:rFonts w:ascii="Footlight MT Light" w:hAnsi="Footlight MT Light" w:cs="Footlight MT Light"/>
                <w:lang w:eastAsia="id-ID"/>
              </w:rPr>
              <w:t xml:space="preserve"> </w:t>
            </w:r>
          </w:p>
          <w:p w14:paraId="5638E1EA" w14:textId="34357A8A" w:rsidR="00A13F41" w:rsidRPr="00FD5665" w:rsidRDefault="00A13F41" w:rsidP="00A13F41">
            <w:pPr>
              <w:jc w:val="both"/>
              <w:rPr>
                <w:rFonts w:ascii="Footlight MT Light" w:hAnsi="Footlight MT Light"/>
              </w:rPr>
            </w:pPr>
          </w:p>
          <w:p w14:paraId="0B0CCD5E" w14:textId="2197085F" w:rsidR="001F35B0" w:rsidRPr="00FD5665" w:rsidRDefault="001F35B0" w:rsidP="006F742B">
            <w:pPr>
              <w:pStyle w:val="ListParagraph"/>
              <w:numPr>
                <w:ilvl w:val="1"/>
                <w:numId w:val="114"/>
              </w:numPr>
              <w:ind w:hanging="792"/>
              <w:jc w:val="both"/>
              <w:rPr>
                <w:rFonts w:ascii="Footlight MT Light" w:hAnsi="Footlight MT Light" w:cs="Footlight MT Light"/>
                <w:lang w:val="en-ID" w:eastAsia="id-ID"/>
              </w:rPr>
            </w:pPr>
            <w:r w:rsidRPr="00FD5665">
              <w:rPr>
                <w:rFonts w:ascii="Footlight MT Light" w:hAnsi="Footlight MT Light" w:cs="Footlight MT Light"/>
                <w:lang w:val="en-ID" w:eastAsia="id-ID"/>
              </w:rPr>
              <w:t xml:space="preserve">Badan </w:t>
            </w:r>
            <w:proofErr w:type="spellStart"/>
            <w:r w:rsidRPr="00FD5665">
              <w:rPr>
                <w:rFonts w:ascii="Footlight MT Light" w:hAnsi="Footlight MT Light" w:cs="Footlight MT Light"/>
                <w:lang w:val="en-ID" w:eastAsia="id-ID"/>
              </w:rPr>
              <w:t>usaha</w:t>
            </w:r>
            <w:proofErr w:type="spellEnd"/>
            <w:r w:rsidRPr="00FD5665">
              <w:rPr>
                <w:rFonts w:ascii="Footlight MT Light" w:hAnsi="Footlight MT Light" w:cs="Footlight MT Light"/>
                <w:lang w:val="en-ID" w:eastAsia="id-ID"/>
              </w:rPr>
              <w:t xml:space="preserve"> yang </w:t>
            </w:r>
            <w:proofErr w:type="spellStart"/>
            <w:r w:rsidRPr="00FD5665">
              <w:rPr>
                <w:rFonts w:ascii="Footlight MT Light" w:hAnsi="Footlight MT Light" w:cs="Footlight MT Light"/>
                <w:lang w:val="en-ID" w:eastAsia="id-ID"/>
              </w:rPr>
              <w:t>mewakili</w:t>
            </w:r>
            <w:proofErr w:type="spellEnd"/>
            <w:r w:rsidRPr="00FD5665">
              <w:rPr>
                <w:rFonts w:ascii="Footlight MT Light" w:hAnsi="Footlight MT Light" w:cs="Footlight MT Light"/>
                <w:lang w:val="en-ID" w:eastAsia="id-ID"/>
              </w:rPr>
              <w:t xml:space="preserve"> KSO </w:t>
            </w:r>
            <w:proofErr w:type="spellStart"/>
            <w:r w:rsidRPr="00FD5665">
              <w:rPr>
                <w:rFonts w:ascii="Footlight MT Light" w:hAnsi="Footlight MT Light" w:cs="Footlight MT Light"/>
                <w:lang w:val="en-ID" w:eastAsia="id-ID"/>
              </w:rPr>
              <w:t>dalam</w:t>
            </w:r>
            <w:proofErr w:type="spellEnd"/>
            <w:r w:rsidRPr="00FD5665">
              <w:rPr>
                <w:rFonts w:ascii="Footlight MT Light" w:hAnsi="Footlight MT Light" w:cs="Footlight MT Light"/>
                <w:lang w:val="en-ID" w:eastAsia="id-ID"/>
              </w:rPr>
              <w:t xml:space="preserve"> </w:t>
            </w:r>
            <w:r w:rsidRPr="00FD5665">
              <w:rPr>
                <w:rFonts w:ascii="Footlight MT Light" w:hAnsi="Footlight MT Light"/>
                <w:lang w:val="en-ID"/>
              </w:rPr>
              <w:t xml:space="preserve">proses </w:t>
            </w:r>
            <w:proofErr w:type="spellStart"/>
            <w:r w:rsidRPr="00FD5665">
              <w:rPr>
                <w:rFonts w:ascii="Footlight MT Light" w:hAnsi="Footlight MT Light"/>
                <w:lang w:val="en-ID"/>
              </w:rPr>
              <w:t>pengadaan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konstruksi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adalah</w:t>
            </w:r>
            <w:proofErr w:type="spellEnd"/>
            <w:r w:rsidRPr="00FD5665">
              <w:rPr>
                <w:rFonts w:ascii="Footlight MT Light" w:hAnsi="Footlight MT Light"/>
                <w:lang w:val="en-ID"/>
              </w:rPr>
              <w:t xml:space="preserve"> </w:t>
            </w:r>
            <w:proofErr w:type="spellStart"/>
            <w:r w:rsidRPr="00FD5665">
              <w:rPr>
                <w:rFonts w:ascii="Footlight MT Light" w:hAnsi="Footlight MT Light"/>
                <w:i/>
                <w:iCs/>
                <w:lang w:val="en-ID"/>
              </w:rPr>
              <w:t>leadfirm</w:t>
            </w:r>
            <w:proofErr w:type="spellEnd"/>
            <w:r w:rsidRPr="00FD5665">
              <w:rPr>
                <w:rFonts w:ascii="Footlight MT Light" w:hAnsi="Footlight MT Light"/>
                <w:i/>
                <w:iCs/>
                <w:lang w:val="en-ID"/>
              </w:rPr>
              <w:t xml:space="preserve"> </w:t>
            </w:r>
            <w:r w:rsidRPr="00FD5665">
              <w:rPr>
                <w:rFonts w:ascii="Footlight MT Light" w:hAnsi="Footlight MT Light"/>
                <w:lang w:val="en-ID"/>
              </w:rPr>
              <w:t xml:space="preserve">yang </w:t>
            </w:r>
            <w:proofErr w:type="spellStart"/>
            <w:r w:rsidRPr="00FD5665">
              <w:rPr>
                <w:rFonts w:ascii="Footlight MT Light" w:hAnsi="Footlight MT Light"/>
                <w:lang w:val="en-ID"/>
              </w:rPr>
              <w:t>telah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dicantumkan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w:t>
            </w:r>
            <w:r w:rsidRPr="00FD5665">
              <w:rPr>
                <w:rFonts w:ascii="Footlight MT Light" w:hAnsi="Footlight MT Light" w:cs="Footlight MT Light"/>
                <w:lang w:eastAsia="id-ID"/>
              </w:rPr>
              <w:t>Perjanjian Kerja Sama Operasi</w:t>
            </w:r>
            <w:r w:rsidRPr="00FD5665">
              <w:rPr>
                <w:rFonts w:ascii="Footlight MT Light" w:hAnsi="Footlight MT Light" w:cs="Footlight MT Light"/>
                <w:lang w:val="en-ID" w:eastAsia="id-ID"/>
              </w:rPr>
              <w:t>.</w:t>
            </w:r>
          </w:p>
          <w:p w14:paraId="425BE13E" w14:textId="77777777" w:rsidR="00982859" w:rsidRPr="00FD5665" w:rsidRDefault="00982859" w:rsidP="00982859">
            <w:pPr>
              <w:tabs>
                <w:tab w:val="left" w:pos="884"/>
              </w:tabs>
              <w:ind w:left="884"/>
              <w:jc w:val="both"/>
              <w:rPr>
                <w:rFonts w:ascii="Footlight MT Light" w:hAnsi="Footlight MT Light"/>
              </w:rPr>
            </w:pPr>
          </w:p>
          <w:p w14:paraId="59DCD8D2" w14:textId="5211E053" w:rsidR="00E23248" w:rsidRPr="00FD5665" w:rsidRDefault="00E23248"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 xml:space="preserve">KSO harus </w:t>
            </w:r>
            <w:r w:rsidR="004D4360" w:rsidRPr="00FD5665">
              <w:rPr>
                <w:rFonts w:ascii="Footlight MT Light" w:hAnsi="Footlight MT Light"/>
              </w:rPr>
              <w:t xml:space="preserve">terdiri </w:t>
            </w:r>
            <w:proofErr w:type="spellStart"/>
            <w:r w:rsidR="00A13F41" w:rsidRPr="00FD5665">
              <w:rPr>
                <w:rFonts w:ascii="Footlight MT Light" w:hAnsi="Footlight MT Light"/>
                <w:lang w:val="en-ID"/>
              </w:rPr>
              <w:t>atas</w:t>
            </w:r>
            <w:proofErr w:type="spellEnd"/>
            <w:r w:rsidRPr="00FD5665">
              <w:rPr>
                <w:rFonts w:ascii="Footlight MT Light" w:hAnsi="Footlight MT Light"/>
              </w:rPr>
              <w:t xml:space="preserve"> perusahaan nasional. </w:t>
            </w:r>
          </w:p>
          <w:p w14:paraId="0876CD34" w14:textId="77777777" w:rsidR="00E23248" w:rsidRPr="00FD5665" w:rsidRDefault="00E23248" w:rsidP="00E23248">
            <w:pPr>
              <w:tabs>
                <w:tab w:val="left" w:pos="884"/>
              </w:tabs>
              <w:jc w:val="both"/>
              <w:rPr>
                <w:rFonts w:ascii="Footlight MT Light" w:hAnsi="Footlight MT Light"/>
              </w:rPr>
            </w:pPr>
          </w:p>
          <w:p w14:paraId="50AB005B" w14:textId="77777777" w:rsidR="00B131DC" w:rsidRPr="00FD5665" w:rsidRDefault="00B15CFB"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 xml:space="preserve">KSO </w:t>
            </w:r>
            <w:r w:rsidR="00B131DC" w:rsidRPr="00FD5665">
              <w:rPr>
                <w:rFonts w:ascii="Footlight MT Light" w:hAnsi="Footlight MT Light"/>
              </w:rPr>
              <w:t>dapat dilakukan antar pelaku usaha yang:</w:t>
            </w:r>
          </w:p>
          <w:p w14:paraId="4572CA4F" w14:textId="77777777" w:rsidR="009F3857" w:rsidRPr="00FD5665" w:rsidRDefault="009F3857" w:rsidP="006F742B">
            <w:pPr>
              <w:pStyle w:val="ListParagraph"/>
              <w:numPr>
                <w:ilvl w:val="1"/>
                <w:numId w:val="111"/>
              </w:numPr>
              <w:tabs>
                <w:tab w:val="left" w:pos="884"/>
              </w:tabs>
              <w:ind w:left="1252"/>
              <w:jc w:val="both"/>
              <w:rPr>
                <w:rFonts w:ascii="Footlight MT Light" w:hAnsi="Footlight MT Light"/>
              </w:rPr>
            </w:pPr>
            <w:r w:rsidRPr="00FD5665">
              <w:rPr>
                <w:rFonts w:ascii="Footlight MT Light" w:hAnsi="Footlight MT Light"/>
              </w:rPr>
              <w:t>Memiliki Kualifikasi usaha besar dengan Kualifikasi usaha besar</w:t>
            </w:r>
            <w:r w:rsidRPr="00FD5665">
              <w:rPr>
                <w:rFonts w:ascii="Footlight MT Light" w:hAnsi="Footlight MT Light"/>
                <w:lang w:val="en-US"/>
              </w:rPr>
              <w:t>;</w:t>
            </w:r>
          </w:p>
          <w:p w14:paraId="09C98C32" w14:textId="77777777" w:rsidR="009F3857" w:rsidRPr="00FD5665" w:rsidRDefault="009F3857" w:rsidP="006F742B">
            <w:pPr>
              <w:pStyle w:val="ListParagraph"/>
              <w:numPr>
                <w:ilvl w:val="1"/>
                <w:numId w:val="111"/>
              </w:numPr>
              <w:tabs>
                <w:tab w:val="left" w:pos="884"/>
              </w:tabs>
              <w:ind w:left="1252"/>
              <w:jc w:val="both"/>
              <w:rPr>
                <w:rFonts w:ascii="Footlight MT Light" w:hAnsi="Footlight MT Light"/>
              </w:rPr>
            </w:pPr>
            <w:r w:rsidRPr="00FD5665">
              <w:rPr>
                <w:rFonts w:ascii="Footlight MT Light" w:hAnsi="Footlight MT Light"/>
              </w:rPr>
              <w:t>Memiliki Kualifikasi usaha menengah dengan Kualifikasi usaha menengah;</w:t>
            </w:r>
          </w:p>
          <w:p w14:paraId="1413FF2F" w14:textId="3E3B4DB1" w:rsidR="009F3857" w:rsidRPr="00FD5665" w:rsidRDefault="009F3857" w:rsidP="006F742B">
            <w:pPr>
              <w:pStyle w:val="ListParagraph"/>
              <w:numPr>
                <w:ilvl w:val="1"/>
                <w:numId w:val="111"/>
              </w:numPr>
              <w:tabs>
                <w:tab w:val="left" w:pos="884"/>
              </w:tabs>
              <w:ind w:left="1252"/>
              <w:jc w:val="both"/>
              <w:rPr>
                <w:rFonts w:ascii="Footlight MT Light" w:hAnsi="Footlight MT Light"/>
              </w:rPr>
            </w:pPr>
            <w:r w:rsidRPr="00FD5665">
              <w:rPr>
                <w:rFonts w:ascii="Footlight MT Light" w:hAnsi="Footlight MT Light"/>
              </w:rPr>
              <w:t>Memiliki Kualifikasi usaha besar dengan Kualifikasi usaha menengah;</w:t>
            </w:r>
            <w:r w:rsidR="00BC5EA0" w:rsidRPr="00FD5665">
              <w:rPr>
                <w:rFonts w:ascii="Footlight MT Light" w:hAnsi="Footlight MT Light"/>
                <w:lang w:val="en-US"/>
              </w:rPr>
              <w:t xml:space="preserve"> </w:t>
            </w:r>
            <w:proofErr w:type="spellStart"/>
            <w:r w:rsidR="00BC5EA0" w:rsidRPr="00FD5665">
              <w:rPr>
                <w:rFonts w:ascii="Footlight MT Light" w:hAnsi="Footlight MT Light"/>
                <w:lang w:val="en-US"/>
              </w:rPr>
              <w:t>atau</w:t>
            </w:r>
            <w:proofErr w:type="spellEnd"/>
          </w:p>
          <w:p w14:paraId="5E315735" w14:textId="48504FB3" w:rsidR="009F3857" w:rsidRPr="00FD5665" w:rsidRDefault="009F3857" w:rsidP="006F742B">
            <w:pPr>
              <w:pStyle w:val="ListParagraph"/>
              <w:numPr>
                <w:ilvl w:val="1"/>
                <w:numId w:val="111"/>
              </w:numPr>
              <w:tabs>
                <w:tab w:val="left" w:pos="884"/>
              </w:tabs>
              <w:ind w:left="1252"/>
              <w:jc w:val="both"/>
              <w:rPr>
                <w:rFonts w:ascii="Footlight MT Light" w:hAnsi="Footlight MT Light"/>
              </w:rPr>
            </w:pPr>
            <w:r w:rsidRPr="00FD5665">
              <w:rPr>
                <w:rFonts w:ascii="Footlight MT Light" w:hAnsi="Footlight MT Light"/>
              </w:rPr>
              <w:lastRenderedPageBreak/>
              <w:t>Memiliki Kualifikasi usaha menengah dengan Kualifikasi usaha kecil</w:t>
            </w:r>
            <w:r w:rsidR="003138D7" w:rsidRPr="00FD5665">
              <w:rPr>
                <w:rFonts w:ascii="Footlight MT Light" w:hAnsi="Footlight MT Light"/>
                <w:lang w:val="en-US"/>
              </w:rPr>
              <w:t>.</w:t>
            </w:r>
          </w:p>
          <w:p w14:paraId="4C0E529B" w14:textId="77777777" w:rsidR="004029EA" w:rsidRPr="00FD5665" w:rsidRDefault="004029EA" w:rsidP="004029EA">
            <w:pPr>
              <w:pStyle w:val="ListParagraph"/>
              <w:tabs>
                <w:tab w:val="left" w:pos="884"/>
              </w:tabs>
              <w:ind w:left="1252"/>
              <w:jc w:val="both"/>
              <w:rPr>
                <w:rFonts w:ascii="Footlight MT Light" w:hAnsi="Footlight MT Light"/>
              </w:rPr>
            </w:pPr>
          </w:p>
          <w:p w14:paraId="4B9408B8" w14:textId="42733C18" w:rsidR="00B15CFB" w:rsidRPr="00FD5665" w:rsidRDefault="009F3857"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Dalam melaksanakan KSO salah satu badan usaha</w:t>
            </w:r>
            <w:r w:rsidRPr="00FD5665">
              <w:rPr>
                <w:rFonts w:ascii="Footlight MT Light" w:hAnsi="Footlight MT Light"/>
                <w:strike/>
              </w:rPr>
              <w:t xml:space="preserve"> </w:t>
            </w:r>
            <w:r w:rsidRPr="00FD5665">
              <w:rPr>
                <w:rFonts w:ascii="Footlight MT Light" w:hAnsi="Footlight MT Light"/>
              </w:rPr>
              <w:t>anggota KSO harus menjadi pimpinan KSO (</w:t>
            </w:r>
            <w:r w:rsidRPr="00FD5665">
              <w:rPr>
                <w:rFonts w:ascii="Footlight MT Light" w:hAnsi="Footlight MT Light"/>
                <w:i/>
                <w:iCs/>
              </w:rPr>
              <w:t>leadfirm</w:t>
            </w:r>
            <w:r w:rsidRPr="00FD5665">
              <w:rPr>
                <w:rFonts w:ascii="Footlight MT Light" w:hAnsi="Footlight MT Light"/>
              </w:rPr>
              <w:t>).</w:t>
            </w:r>
          </w:p>
          <w:p w14:paraId="59D52C0D" w14:textId="77777777" w:rsidR="009F3857" w:rsidRPr="00FD5665" w:rsidRDefault="009F3857" w:rsidP="00C82213">
            <w:pPr>
              <w:pStyle w:val="ListParagraph"/>
              <w:tabs>
                <w:tab w:val="left" w:pos="884"/>
              </w:tabs>
              <w:ind w:left="915"/>
              <w:jc w:val="both"/>
              <w:rPr>
                <w:rFonts w:ascii="Footlight MT Light" w:hAnsi="Footlight MT Light"/>
              </w:rPr>
            </w:pPr>
          </w:p>
          <w:p w14:paraId="3E90C5F0" w14:textId="5D3A0484" w:rsidR="000A680E" w:rsidRPr="00FD5665" w:rsidRDefault="000B7A63" w:rsidP="006F742B">
            <w:pPr>
              <w:pStyle w:val="ListParagraph"/>
              <w:numPr>
                <w:ilvl w:val="1"/>
                <w:numId w:val="114"/>
              </w:numPr>
              <w:ind w:hanging="792"/>
              <w:jc w:val="both"/>
              <w:rPr>
                <w:rFonts w:ascii="Footlight MT Light" w:hAnsi="Footlight MT Light"/>
              </w:rPr>
            </w:pPr>
            <w:r w:rsidRPr="00FD5665">
              <w:rPr>
                <w:rFonts w:ascii="Footlight MT Light" w:hAnsi="Footlight MT Light"/>
                <w:i/>
                <w:sz w:val="23"/>
                <w:szCs w:val="23"/>
              </w:rPr>
              <w:t>Leadfirm</w:t>
            </w:r>
            <w:r w:rsidRPr="00FD5665">
              <w:rPr>
                <w:rFonts w:ascii="Footlight MT Light" w:hAnsi="Footlight MT Light"/>
              </w:rPr>
              <w:t xml:space="preserve"> </w:t>
            </w:r>
            <w:r w:rsidR="00594092" w:rsidRPr="00FD5665">
              <w:rPr>
                <w:rFonts w:ascii="Footlight MT Light" w:hAnsi="Footlight MT Light"/>
                <w:lang w:val="en-US"/>
              </w:rPr>
              <w:t xml:space="preserve">KSO </w:t>
            </w:r>
            <w:r w:rsidR="000A680E" w:rsidRPr="00FD5665">
              <w:rPr>
                <w:rFonts w:ascii="Footlight MT Light" w:hAnsi="Footlight MT Light"/>
              </w:rPr>
              <w:t xml:space="preserve">harus memiliki kualifikasi setingkat atau lebih tinggi dari badan usaha anggota </w:t>
            </w:r>
            <w:r w:rsidR="00BC5EA0" w:rsidRPr="00FD5665">
              <w:rPr>
                <w:rFonts w:ascii="Footlight MT Light" w:hAnsi="Footlight MT Light"/>
                <w:lang w:val="en-US"/>
              </w:rPr>
              <w:t>KSO.</w:t>
            </w:r>
          </w:p>
          <w:p w14:paraId="27E39CA9" w14:textId="61FDD722" w:rsidR="001F35B0" w:rsidRPr="00FD5665" w:rsidRDefault="001F35B0" w:rsidP="001F35B0">
            <w:pPr>
              <w:pStyle w:val="ListParagraph"/>
              <w:ind w:left="792"/>
              <w:jc w:val="both"/>
              <w:rPr>
                <w:rFonts w:ascii="Footlight MT Light" w:hAnsi="Footlight MT Light"/>
                <w:i/>
                <w:sz w:val="23"/>
                <w:szCs w:val="23"/>
              </w:rPr>
            </w:pPr>
          </w:p>
          <w:p w14:paraId="65EE1779" w14:textId="12CB88CA" w:rsidR="001F35B0" w:rsidRPr="00FD5665" w:rsidRDefault="001F35B0" w:rsidP="006F742B">
            <w:pPr>
              <w:pStyle w:val="ListParagraph"/>
              <w:numPr>
                <w:ilvl w:val="1"/>
                <w:numId w:val="114"/>
              </w:numPr>
              <w:ind w:hanging="792"/>
              <w:jc w:val="both"/>
              <w:rPr>
                <w:rFonts w:ascii="Footlight MT Light" w:hAnsi="Footlight MT Light"/>
                <w:lang w:val="en-ID"/>
              </w:rPr>
            </w:pP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hal</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paket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konstruksi</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diperuntukkan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bagi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percepatan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pembangunan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kesejahteraan</w:t>
            </w:r>
            <w:proofErr w:type="spellEnd"/>
            <w:r w:rsidRPr="00FD5665">
              <w:rPr>
                <w:rFonts w:ascii="Footlight MT Light" w:hAnsi="Footlight MT Light"/>
                <w:lang w:val="en-ID"/>
              </w:rPr>
              <w:t xml:space="preserve"> di </w:t>
            </w:r>
            <w:proofErr w:type="spellStart"/>
            <w:r w:rsidRPr="00FD5665">
              <w:rPr>
                <w:rFonts w:ascii="Footlight MT Light" w:hAnsi="Footlight MT Light"/>
                <w:lang w:val="en-ID"/>
              </w:rPr>
              <w:t>Provinsi</w:t>
            </w:r>
            <w:proofErr w:type="spellEnd"/>
            <w:r w:rsidRPr="00FD5665">
              <w:rPr>
                <w:rFonts w:ascii="Footlight MT Light" w:hAnsi="Footlight MT Light"/>
                <w:lang w:val="en-ID"/>
              </w:rPr>
              <w:t xml:space="preserve"> Papua dan </w:t>
            </w:r>
            <w:proofErr w:type="spellStart"/>
            <w:r w:rsidRPr="00FD5665">
              <w:rPr>
                <w:rFonts w:ascii="Footlight MT Light" w:hAnsi="Footlight MT Light"/>
                <w:lang w:val="en-ID"/>
              </w:rPr>
              <w:t>Provinsi</w:t>
            </w:r>
            <w:proofErr w:type="spellEnd"/>
            <w:r w:rsidRPr="00FD5665">
              <w:rPr>
                <w:rFonts w:ascii="Footlight MT Light" w:hAnsi="Footlight MT Light"/>
                <w:lang w:val="en-ID"/>
              </w:rPr>
              <w:t xml:space="preserve"> Papua Barat, </w:t>
            </w:r>
            <w:proofErr w:type="spellStart"/>
            <w:r w:rsidRPr="00FD5665">
              <w:rPr>
                <w:rFonts w:ascii="Footlight MT Light" w:hAnsi="Footlight MT Light"/>
                <w:lang w:val="en-ID"/>
              </w:rPr>
              <w:t>maka</w:t>
            </w:r>
            <w:proofErr w:type="spellEnd"/>
            <w:r w:rsidRPr="00FD5665">
              <w:rPr>
                <w:rFonts w:ascii="Footlight MT Light" w:hAnsi="Footlight MT Light"/>
                <w:lang w:val="en-ID"/>
              </w:rPr>
              <w:t>:</w:t>
            </w:r>
          </w:p>
          <w:p w14:paraId="62332817" w14:textId="57B586FB" w:rsidR="001F35B0" w:rsidRPr="00FD5665" w:rsidRDefault="001F35B0" w:rsidP="006F742B">
            <w:pPr>
              <w:pStyle w:val="ListParagraph"/>
              <w:numPr>
                <w:ilvl w:val="4"/>
                <w:numId w:val="227"/>
              </w:numPr>
              <w:ind w:left="1165"/>
              <w:jc w:val="both"/>
              <w:rPr>
                <w:rFonts w:ascii="Footlight MT Light" w:hAnsi="Footlight MT Light"/>
                <w:lang w:val="en-ID"/>
              </w:rPr>
            </w:pP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HPS paling </w:t>
            </w:r>
            <w:proofErr w:type="spellStart"/>
            <w:r w:rsidRPr="00FD5665">
              <w:rPr>
                <w:rFonts w:ascii="Footlight MT Light" w:hAnsi="Footlight MT Light"/>
                <w:lang w:val="en-ID"/>
              </w:rPr>
              <w:t>sedikit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bernilai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diatas</w:t>
            </w:r>
            <w:proofErr w:type="spellEnd"/>
            <w:r w:rsidRPr="00FD5665">
              <w:rPr>
                <w:rFonts w:ascii="Footlight MT Light" w:hAnsi="Footlight MT Light"/>
                <w:lang w:val="en-ID"/>
              </w:rPr>
              <w:t xml:space="preserve"> Rp2.500.000.</w:t>
            </w:r>
            <w:proofErr w:type="gramStart"/>
            <w:r w:rsidRPr="00FD5665">
              <w:rPr>
                <w:rFonts w:ascii="Footlight MT Light" w:hAnsi="Footlight MT Light"/>
                <w:lang w:val="en-ID"/>
              </w:rPr>
              <w:t>000,-</w:t>
            </w:r>
            <w:proofErr w:type="gramEnd"/>
            <w:r w:rsidRPr="00FD5665">
              <w:rPr>
                <w:rFonts w:ascii="Footlight MT Light" w:hAnsi="Footlight MT Light"/>
                <w:lang w:val="en-ID"/>
              </w:rPr>
              <w:t xml:space="preserve"> (</w:t>
            </w:r>
            <w:proofErr w:type="spellStart"/>
            <w:r w:rsidRPr="00FD5665">
              <w:rPr>
                <w:rFonts w:ascii="Footlight MT Light" w:hAnsi="Footlight MT Light"/>
                <w:lang w:val="en-ID"/>
              </w:rPr>
              <w:t>dua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miliar</w:t>
            </w:r>
            <w:proofErr w:type="spellEnd"/>
            <w:r w:rsidRPr="00FD5665">
              <w:rPr>
                <w:rFonts w:ascii="Footlight MT Light" w:hAnsi="Footlight MT Light"/>
                <w:lang w:val="en-ID"/>
              </w:rPr>
              <w:t xml:space="preserve"> lima ratus </w:t>
            </w:r>
            <w:proofErr w:type="spellStart"/>
            <w:r w:rsidRPr="00FD5665">
              <w:rPr>
                <w:rFonts w:ascii="Footlight MT Light" w:hAnsi="Footlight MT Light"/>
                <w:lang w:val="en-ID"/>
              </w:rPr>
              <w:t>juta</w:t>
            </w:r>
            <w:proofErr w:type="spellEnd"/>
            <w:r w:rsidRPr="00FD5665">
              <w:rPr>
                <w:rFonts w:ascii="Footlight MT Light" w:hAnsi="Footlight MT Light"/>
                <w:lang w:val="en-ID"/>
              </w:rPr>
              <w:t xml:space="preserve"> rupiah) </w:t>
            </w:r>
            <w:proofErr w:type="spellStart"/>
            <w:r w:rsidRPr="00FD5665">
              <w:rPr>
                <w:rFonts w:ascii="Footlight MT Light" w:hAnsi="Footlight MT Light"/>
                <w:lang w:val="en-ID"/>
              </w:rPr>
              <w:t>pelaksanaan</w:t>
            </w:r>
            <w:proofErr w:type="spellEnd"/>
            <w:r w:rsidRPr="00FD5665">
              <w:rPr>
                <w:rFonts w:ascii="Footlight MT Light" w:hAnsi="Footlight MT Light"/>
                <w:lang w:val="en-ID"/>
              </w:rPr>
              <w:t xml:space="preserve"> tender </w:t>
            </w:r>
            <w:proofErr w:type="spellStart"/>
            <w:r w:rsidRPr="00FD5665">
              <w:rPr>
                <w:rFonts w:ascii="Footlight MT Light" w:hAnsi="Footlight MT Light"/>
                <w:lang w:val="en-ID"/>
              </w:rPr>
              <w:t>diikuti</w:t>
            </w:r>
            <w:proofErr w:type="spellEnd"/>
            <w:r w:rsidRPr="00FD5665">
              <w:rPr>
                <w:rFonts w:ascii="Footlight MT Light" w:hAnsi="Footlight MT Light"/>
                <w:lang w:val="en-ID"/>
              </w:rPr>
              <w:t xml:space="preserve"> oleh </w:t>
            </w: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w:t>
            </w:r>
            <w:r w:rsidR="00FD5E49" w:rsidRPr="00FD5665">
              <w:rPr>
                <w:rFonts w:ascii="Footlight MT Light" w:hAnsi="Footlight MT Light"/>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kewajiban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melakukan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pemberdayaan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kepada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 Papua </w:t>
            </w: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bentuk</w:t>
            </w:r>
            <w:proofErr w:type="spellEnd"/>
            <w:r w:rsidRPr="00FD5665">
              <w:rPr>
                <w:rFonts w:ascii="Footlight MT Light" w:hAnsi="Footlight MT Light"/>
                <w:lang w:val="en-ID"/>
              </w:rPr>
              <w:t xml:space="preserve"> KSO dan/</w:t>
            </w:r>
            <w:proofErr w:type="spellStart"/>
            <w:r w:rsidRPr="00FD5665">
              <w:rPr>
                <w:rFonts w:ascii="Footlight MT Light" w:hAnsi="Footlight MT Light"/>
                <w:lang w:val="en-ID"/>
              </w:rPr>
              <w:t>atau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subkontrak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kecuali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apabila</w:t>
            </w:r>
            <w:proofErr w:type="spellEnd"/>
            <w:r w:rsidRPr="00FD5665">
              <w:rPr>
                <w:rFonts w:ascii="Footlight MT Light" w:hAnsi="Footlight MT Light"/>
                <w:lang w:val="en-ID"/>
              </w:rPr>
              <w:t xml:space="preserve"> </w:t>
            </w:r>
            <w:r w:rsidR="00FD5E49" w:rsidRPr="00FD5665">
              <w:rPr>
                <w:rFonts w:ascii="Footlight MT Light" w:hAnsi="Footlight MT Light"/>
              </w:rPr>
              <w:t>peserta</w:t>
            </w:r>
            <w:r w:rsidRPr="00FD5665">
              <w:rPr>
                <w:rFonts w:ascii="Footlight MT Light" w:hAnsi="Footlight MT Light"/>
                <w:lang w:val="en-ID"/>
              </w:rPr>
              <w:t xml:space="preserve"> </w:t>
            </w:r>
            <w:r w:rsidR="00FD5E49" w:rsidRPr="00FD5665">
              <w:rPr>
                <w:rFonts w:ascii="Footlight MT Light" w:hAnsi="Footlight MT Light"/>
              </w:rPr>
              <w:t>adalah</w:t>
            </w:r>
            <w:r w:rsidRPr="00FD5665">
              <w:rPr>
                <w:rFonts w:ascii="Footlight MT Light" w:hAnsi="Footlight MT Light"/>
                <w:lang w:val="en-ID"/>
              </w:rPr>
              <w:t xml:space="preserve"> </w:t>
            </w: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 Papua;</w:t>
            </w:r>
          </w:p>
          <w:p w14:paraId="3333C62F" w14:textId="6949449B" w:rsidR="001F35B0" w:rsidRPr="00FD5665" w:rsidRDefault="001F35B0" w:rsidP="006F742B">
            <w:pPr>
              <w:pStyle w:val="ListParagraph"/>
              <w:numPr>
                <w:ilvl w:val="4"/>
                <w:numId w:val="227"/>
              </w:numPr>
              <w:ind w:left="1165"/>
              <w:jc w:val="both"/>
              <w:rPr>
                <w:rFonts w:ascii="Footlight MT Light" w:hAnsi="Footlight MT Light"/>
                <w:lang w:val="en-ID"/>
              </w:rPr>
            </w:pP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 </w:t>
            </w:r>
            <w:proofErr w:type="spellStart"/>
            <w:r w:rsidRPr="00FD5665">
              <w:rPr>
                <w:rFonts w:ascii="Footlight MT Light" w:hAnsi="Footlight MT Light"/>
                <w:lang w:val="en-ID"/>
              </w:rPr>
              <w:t>dilarang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melakukan</w:t>
            </w:r>
            <w:proofErr w:type="spellEnd"/>
            <w:r w:rsidRPr="00FD5665">
              <w:rPr>
                <w:rFonts w:ascii="Footlight MT Light" w:hAnsi="Footlight MT Light"/>
                <w:lang w:val="en-ID"/>
              </w:rPr>
              <w:t xml:space="preserve"> KSO dan/</w:t>
            </w:r>
            <w:proofErr w:type="spellStart"/>
            <w:r w:rsidRPr="00FD5665">
              <w:rPr>
                <w:rFonts w:ascii="Footlight MT Light" w:hAnsi="Footlight MT Light"/>
                <w:lang w:val="en-ID"/>
              </w:rPr>
              <w:t>atau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subkontrak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 Papua yang </w:t>
            </w:r>
            <w:proofErr w:type="spellStart"/>
            <w:r w:rsidRPr="00FD5665">
              <w:rPr>
                <w:rFonts w:ascii="Footlight MT Light" w:hAnsi="Footlight MT Light"/>
                <w:lang w:val="en-ID"/>
              </w:rPr>
              <w:t>tidak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aktif</w:t>
            </w:r>
            <w:proofErr w:type="spellEnd"/>
            <w:r w:rsidRPr="00FD5665">
              <w:rPr>
                <w:rFonts w:ascii="Footlight MT Light" w:hAnsi="Footlight MT Light"/>
                <w:lang w:val="en-ID"/>
              </w:rPr>
              <w:t>; da</w:t>
            </w:r>
            <w:r w:rsidR="003E1705" w:rsidRPr="00FD5665">
              <w:rPr>
                <w:rFonts w:ascii="Footlight MT Light" w:hAnsi="Footlight MT Light"/>
                <w:lang w:val="en-ID"/>
              </w:rPr>
              <w:t>n</w:t>
            </w:r>
          </w:p>
          <w:p w14:paraId="70503286" w14:textId="01B5C9BE" w:rsidR="001F35B0" w:rsidRPr="00FD5665" w:rsidRDefault="001F35B0" w:rsidP="006F742B">
            <w:pPr>
              <w:pStyle w:val="ListParagraph"/>
              <w:numPr>
                <w:ilvl w:val="4"/>
                <w:numId w:val="227"/>
              </w:numPr>
              <w:ind w:left="1165"/>
              <w:jc w:val="both"/>
              <w:rPr>
                <w:rFonts w:ascii="Footlight MT Light" w:hAnsi="Footlight MT Light"/>
                <w:lang w:val="en-ID"/>
              </w:rPr>
            </w:pP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hal</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 </w:t>
            </w:r>
            <w:proofErr w:type="spellStart"/>
            <w:r w:rsidRPr="00FD5665">
              <w:rPr>
                <w:rFonts w:ascii="Footlight MT Light" w:hAnsi="Footlight MT Light"/>
                <w:lang w:val="en-ID"/>
              </w:rPr>
              <w:t>melakukan</w:t>
            </w:r>
            <w:proofErr w:type="spellEnd"/>
            <w:r w:rsidRPr="00FD5665">
              <w:rPr>
                <w:rFonts w:ascii="Footlight MT Light" w:hAnsi="Footlight MT Light"/>
                <w:lang w:val="en-ID"/>
              </w:rPr>
              <w:t xml:space="preserve"> KSO, </w:t>
            </w:r>
            <w:proofErr w:type="spellStart"/>
            <w:r w:rsidRPr="00FD5665">
              <w:rPr>
                <w:rFonts w:ascii="Footlight MT Light" w:hAnsi="Footlight MT Light"/>
                <w:lang w:val="en-ID"/>
              </w:rPr>
              <w:t>maka</w:t>
            </w:r>
            <w:proofErr w:type="spellEnd"/>
            <w:r w:rsidRPr="00FD5665">
              <w:rPr>
                <w:rFonts w:ascii="Footlight MT Light" w:hAnsi="Footlight MT Light"/>
                <w:lang w:val="en-ID"/>
              </w:rPr>
              <w:t xml:space="preserve"> KSO </w:t>
            </w:r>
            <w:proofErr w:type="spellStart"/>
            <w:r w:rsidRPr="00FD5665">
              <w:rPr>
                <w:rFonts w:ascii="Footlight MT Light" w:hAnsi="Footlight MT Light"/>
                <w:lang w:val="en-ID"/>
              </w:rPr>
              <w:t>dipimpin</w:t>
            </w:r>
            <w:proofErr w:type="spellEnd"/>
            <w:r w:rsidRPr="00FD5665">
              <w:rPr>
                <w:rFonts w:ascii="Footlight MT Light" w:hAnsi="Footlight MT Light"/>
                <w:lang w:val="en-ID"/>
              </w:rPr>
              <w:t xml:space="preserve"> oleh </w:t>
            </w: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 Papua </w:t>
            </w:r>
            <w:proofErr w:type="spellStart"/>
            <w:r w:rsidRPr="00FD5665">
              <w:rPr>
                <w:rFonts w:ascii="Footlight MT Light" w:hAnsi="Footlight MT Light"/>
                <w:lang w:val="en-ID"/>
              </w:rPr>
              <w:t>sepanjang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ada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 Papua yang </w:t>
            </w:r>
            <w:proofErr w:type="spellStart"/>
            <w:r w:rsidRPr="00FD5665">
              <w:rPr>
                <w:rFonts w:ascii="Footlight MT Light" w:hAnsi="Footlight MT Light"/>
                <w:lang w:val="en-ID"/>
              </w:rPr>
              <w:t>memenuhi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kualif</w:t>
            </w:r>
            <w:proofErr w:type="spellEnd"/>
            <w:r w:rsidR="00797786" w:rsidRPr="00FD5665">
              <w:rPr>
                <w:rFonts w:ascii="Footlight MT Light" w:hAnsi="Footlight MT Light"/>
              </w:rPr>
              <w:t>i</w:t>
            </w:r>
            <w:proofErr w:type="spellStart"/>
            <w:r w:rsidRPr="00FD5665">
              <w:rPr>
                <w:rFonts w:ascii="Footlight MT Light" w:hAnsi="Footlight MT Light"/>
                <w:lang w:val="en-ID"/>
              </w:rPr>
              <w:t>kasi</w:t>
            </w:r>
            <w:proofErr w:type="spellEnd"/>
            <w:r w:rsidRPr="00FD5665">
              <w:rPr>
                <w:rFonts w:ascii="Footlight MT Light" w:hAnsi="Footlight MT Light"/>
                <w:lang w:val="en-ID"/>
              </w:rPr>
              <w:t>.</w:t>
            </w:r>
          </w:p>
          <w:p w14:paraId="7F4964FF" w14:textId="77777777" w:rsidR="000A680E" w:rsidRPr="00FD5665" w:rsidRDefault="000A680E" w:rsidP="00C4453E">
            <w:pPr>
              <w:pStyle w:val="ListParagraph"/>
              <w:ind w:left="792"/>
              <w:jc w:val="both"/>
              <w:rPr>
                <w:rFonts w:ascii="Footlight MT Light" w:hAnsi="Footlight MT Light"/>
              </w:rPr>
            </w:pPr>
          </w:p>
          <w:p w14:paraId="7757E36C" w14:textId="5602A296" w:rsidR="00784162" w:rsidRPr="00FD5665" w:rsidRDefault="00784162"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Jumlah anggota KSO</w:t>
            </w:r>
            <w:r w:rsidR="007405B9" w:rsidRPr="00FD5665">
              <w:rPr>
                <w:rFonts w:ascii="Footlight MT Light" w:hAnsi="Footlight MT Light"/>
              </w:rPr>
              <w:t xml:space="preserve"> dapat dilakukan dengan batasan </w:t>
            </w:r>
            <w:r w:rsidR="000A680E" w:rsidRPr="00FD5665">
              <w:rPr>
                <w:rFonts w:ascii="Footlight MT Light" w:hAnsi="Footlight MT Light"/>
                <w:szCs w:val="20"/>
              </w:rPr>
              <w:t>paling banyak 3 (tiga) perusahaan da</w:t>
            </w:r>
            <w:r w:rsidR="007405B9" w:rsidRPr="00FD5665">
              <w:rPr>
                <w:rFonts w:ascii="Footlight MT Light" w:hAnsi="Footlight MT Light"/>
                <w:szCs w:val="20"/>
              </w:rPr>
              <w:t xml:space="preserve">lam 1 (satu) </w:t>
            </w:r>
            <w:r w:rsidR="00594092" w:rsidRPr="00FD5665">
              <w:rPr>
                <w:rFonts w:ascii="Footlight MT Light" w:hAnsi="Footlight MT Light"/>
                <w:szCs w:val="20"/>
                <w:lang w:val="en-US"/>
              </w:rPr>
              <w:t>KSO</w:t>
            </w:r>
            <w:r w:rsidR="007405B9" w:rsidRPr="00FD5665">
              <w:rPr>
                <w:rFonts w:ascii="Footlight MT Light" w:hAnsi="Footlight MT Light"/>
                <w:szCs w:val="20"/>
              </w:rPr>
              <w:t>.</w:t>
            </w:r>
          </w:p>
          <w:p w14:paraId="1F3753D5" w14:textId="77777777" w:rsidR="007405B9" w:rsidRPr="00FD5665" w:rsidRDefault="007405B9" w:rsidP="007405B9">
            <w:pPr>
              <w:pStyle w:val="ListParagraph"/>
              <w:ind w:left="792"/>
              <w:jc w:val="both"/>
              <w:rPr>
                <w:rFonts w:ascii="Footlight MT Light" w:hAnsi="Footlight MT Light"/>
              </w:rPr>
            </w:pPr>
          </w:p>
          <w:p w14:paraId="091F5BCE" w14:textId="49370F08" w:rsidR="00982859" w:rsidRPr="00FD5665" w:rsidRDefault="00551B4F"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 xml:space="preserve">Peserta </w:t>
            </w:r>
            <w:r w:rsidR="00743763" w:rsidRPr="00FD5665">
              <w:rPr>
                <w:rFonts w:ascii="Footlight MT Light" w:hAnsi="Footlight MT Light"/>
              </w:rPr>
              <w:t xml:space="preserve">KSO dilarang untuk mengubah </w:t>
            </w:r>
            <w:r w:rsidRPr="00FD5665">
              <w:rPr>
                <w:rFonts w:ascii="Footlight MT Light" w:hAnsi="Footlight MT Light" w:cs="Footlight MT Light"/>
                <w:lang w:eastAsia="id-ID"/>
              </w:rPr>
              <w:t xml:space="preserve">Perjanjian </w:t>
            </w:r>
            <w:r w:rsidR="00D10D0D" w:rsidRPr="00FD5665">
              <w:rPr>
                <w:rFonts w:ascii="Footlight MT Light" w:hAnsi="Footlight MT Light" w:cs="Footlight MT Light"/>
                <w:lang w:eastAsia="id-ID"/>
              </w:rPr>
              <w:t>Kerja Sama Operasi</w:t>
            </w:r>
            <w:r w:rsidR="00594092" w:rsidRPr="00FD5665">
              <w:rPr>
                <w:rFonts w:ascii="Footlight MT Light" w:hAnsi="Footlight MT Light" w:cs="Footlight MT Light"/>
                <w:lang w:val="en-US" w:eastAsia="id-ID"/>
              </w:rPr>
              <w:t xml:space="preserve"> </w:t>
            </w:r>
            <w:r w:rsidR="00E23248" w:rsidRPr="00FD5665">
              <w:rPr>
                <w:rFonts w:ascii="Footlight MT Light" w:hAnsi="Footlight MT Light" w:cs="Footlight MT Light"/>
                <w:lang w:eastAsia="id-ID"/>
              </w:rPr>
              <w:t xml:space="preserve">selama proses </w:t>
            </w:r>
            <w:r w:rsidR="00594092" w:rsidRPr="00FD5665">
              <w:rPr>
                <w:rFonts w:ascii="Footlight MT Light" w:hAnsi="Footlight MT Light" w:cs="Footlight MT Light"/>
                <w:lang w:val="en-US" w:eastAsia="id-ID"/>
              </w:rPr>
              <w:t>tender</w:t>
            </w:r>
            <w:r w:rsidR="00D10D0D" w:rsidRPr="00FD5665">
              <w:rPr>
                <w:rFonts w:ascii="Footlight MT Light" w:hAnsi="Footlight MT Light" w:cs="Footlight MT Light"/>
                <w:lang w:val="en-US" w:eastAsia="id-ID"/>
              </w:rPr>
              <w:t xml:space="preserve">, </w:t>
            </w:r>
            <w:proofErr w:type="spellStart"/>
            <w:r w:rsidR="00D10D0D" w:rsidRPr="00FD5665">
              <w:rPr>
                <w:rFonts w:ascii="Footlight MT Light" w:hAnsi="Footlight MT Light" w:cs="Footlight MT Light"/>
                <w:lang w:val="en-US" w:eastAsia="id-ID"/>
              </w:rPr>
              <w:t>pelaksanaan</w:t>
            </w:r>
            <w:proofErr w:type="spellEnd"/>
            <w:r w:rsidR="00D10D0D" w:rsidRPr="00FD5665">
              <w:rPr>
                <w:rFonts w:ascii="Footlight MT Light" w:hAnsi="Footlight MT Light" w:cs="Footlight MT Light"/>
                <w:lang w:val="en-US" w:eastAsia="id-ID"/>
              </w:rPr>
              <w:t xml:space="preserve"> </w:t>
            </w:r>
            <w:proofErr w:type="spellStart"/>
            <w:r w:rsidR="00D10D0D" w:rsidRPr="00FD5665">
              <w:rPr>
                <w:rFonts w:ascii="Footlight MT Light" w:hAnsi="Footlight MT Light" w:cs="Footlight MT Light"/>
                <w:lang w:val="en-US" w:eastAsia="id-ID"/>
              </w:rPr>
              <w:t>sampai</w:t>
            </w:r>
            <w:proofErr w:type="spellEnd"/>
            <w:r w:rsidR="00D10D0D" w:rsidRPr="00FD5665">
              <w:rPr>
                <w:rFonts w:ascii="Footlight MT Light" w:hAnsi="Footlight MT Light" w:cs="Footlight MT Light"/>
                <w:lang w:val="en-US" w:eastAsia="id-ID"/>
              </w:rPr>
              <w:t xml:space="preserve"> </w:t>
            </w:r>
            <w:proofErr w:type="spellStart"/>
            <w:r w:rsidR="00D10D0D" w:rsidRPr="00FD5665">
              <w:rPr>
                <w:rFonts w:ascii="Footlight MT Light" w:hAnsi="Footlight MT Light" w:cs="Footlight MT Light"/>
                <w:lang w:val="en-US" w:eastAsia="id-ID"/>
              </w:rPr>
              <w:t>dengan</w:t>
            </w:r>
            <w:proofErr w:type="spellEnd"/>
            <w:r w:rsidR="00D10D0D" w:rsidRPr="00FD5665">
              <w:rPr>
                <w:rFonts w:ascii="Footlight MT Light" w:hAnsi="Footlight MT Light" w:cs="Footlight MT Light"/>
                <w:lang w:val="en-US" w:eastAsia="id-ID"/>
              </w:rPr>
              <w:t xml:space="preserve"> </w:t>
            </w:r>
            <w:proofErr w:type="spellStart"/>
            <w:r w:rsidR="00D10D0D" w:rsidRPr="00FD5665">
              <w:rPr>
                <w:rFonts w:ascii="Footlight MT Light" w:hAnsi="Footlight MT Light" w:cs="Footlight MT Light"/>
                <w:lang w:val="en-US" w:eastAsia="id-ID"/>
              </w:rPr>
              <w:t>pengakhiran</w:t>
            </w:r>
            <w:proofErr w:type="spellEnd"/>
            <w:r w:rsidR="00D10D0D" w:rsidRPr="00FD5665">
              <w:rPr>
                <w:rFonts w:ascii="Footlight MT Light" w:hAnsi="Footlight MT Light" w:cs="Footlight MT Light"/>
                <w:lang w:val="en-US" w:eastAsia="id-ID"/>
              </w:rPr>
              <w:t xml:space="preserve"> </w:t>
            </w:r>
            <w:proofErr w:type="spellStart"/>
            <w:r w:rsidR="00D10D0D" w:rsidRPr="00FD5665">
              <w:rPr>
                <w:rFonts w:ascii="Footlight MT Light" w:hAnsi="Footlight MT Light" w:cs="Footlight MT Light"/>
                <w:lang w:val="en-US" w:eastAsia="id-ID"/>
              </w:rPr>
              <w:t>Pekerjaan</w:t>
            </w:r>
            <w:proofErr w:type="spellEnd"/>
            <w:r w:rsidR="00D10D0D" w:rsidRPr="00FD5665">
              <w:rPr>
                <w:rFonts w:ascii="Footlight MT Light" w:hAnsi="Footlight MT Light" w:cs="Footlight MT Light"/>
                <w:lang w:val="en-US" w:eastAsia="id-ID"/>
              </w:rPr>
              <w:t xml:space="preserve"> </w:t>
            </w:r>
            <w:proofErr w:type="spellStart"/>
            <w:r w:rsidR="00D10D0D" w:rsidRPr="00FD5665">
              <w:rPr>
                <w:rFonts w:ascii="Footlight MT Light" w:hAnsi="Footlight MT Light" w:cs="Footlight MT Light"/>
                <w:lang w:val="en-US" w:eastAsia="id-ID"/>
              </w:rPr>
              <w:t>Konstruksi</w:t>
            </w:r>
            <w:proofErr w:type="spellEnd"/>
            <w:r w:rsidR="00D10D0D" w:rsidRPr="00FD5665">
              <w:rPr>
                <w:rFonts w:ascii="Footlight MT Light" w:hAnsi="Footlight MT Light" w:cs="Footlight MT Light"/>
                <w:lang w:val="en-US" w:eastAsia="id-ID"/>
              </w:rPr>
              <w:t>.</w:t>
            </w:r>
          </w:p>
          <w:p w14:paraId="1311A2F7" w14:textId="77777777" w:rsidR="00F168E9" w:rsidRPr="00FD5665" w:rsidRDefault="00F168E9" w:rsidP="00F168E9">
            <w:pPr>
              <w:tabs>
                <w:tab w:val="left" w:pos="884"/>
              </w:tabs>
              <w:jc w:val="both"/>
              <w:rPr>
                <w:rFonts w:ascii="Footlight MT Light" w:hAnsi="Footlight MT Light"/>
              </w:rPr>
            </w:pPr>
          </w:p>
          <w:p w14:paraId="26A588E4" w14:textId="75E2934E" w:rsidR="00E23248" w:rsidRPr="00FD5665" w:rsidRDefault="00551B4F"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 xml:space="preserve">Penyedia jasa yang </w:t>
            </w:r>
            <w:r w:rsidR="00982B5C" w:rsidRPr="00FD5665">
              <w:rPr>
                <w:rFonts w:ascii="Footlight MT Light" w:hAnsi="Footlight MT Light"/>
              </w:rPr>
              <w:t xml:space="preserve">akan melakukan </w:t>
            </w:r>
            <w:r w:rsidR="00E23248" w:rsidRPr="00FD5665">
              <w:rPr>
                <w:rFonts w:ascii="Footlight MT Light" w:hAnsi="Footlight MT Light"/>
              </w:rPr>
              <w:t xml:space="preserve">KSO untuk memenuhi </w:t>
            </w:r>
            <w:r w:rsidRPr="00FD5665">
              <w:rPr>
                <w:rFonts w:ascii="Footlight MT Light" w:hAnsi="Footlight MT Light"/>
              </w:rPr>
              <w:t>jenis pekerjaan yang ditenderkan</w:t>
            </w:r>
            <w:r w:rsidR="00E23248" w:rsidRPr="00FD5665">
              <w:rPr>
                <w:rFonts w:ascii="Footlight MT Light" w:hAnsi="Footlight MT Light"/>
              </w:rPr>
              <w:t xml:space="preserve"> dapat </w:t>
            </w:r>
            <w:r w:rsidR="004D4360" w:rsidRPr="00FD5665">
              <w:rPr>
                <w:rFonts w:ascii="Footlight MT Light" w:hAnsi="Footlight MT Light"/>
              </w:rPr>
              <w:t>terdiri atas</w:t>
            </w:r>
            <w:r w:rsidR="00E23248" w:rsidRPr="00FD5665">
              <w:rPr>
                <w:rFonts w:ascii="Footlight MT Light" w:hAnsi="Footlight MT Light"/>
              </w:rPr>
              <w:t xml:space="preserve"> penyedia jasa konstruksi umum (</w:t>
            </w:r>
            <w:r w:rsidR="00E23248" w:rsidRPr="00FD5665">
              <w:rPr>
                <w:rFonts w:ascii="Footlight MT Light" w:hAnsi="Footlight MT Light"/>
                <w:i/>
              </w:rPr>
              <w:t>general</w:t>
            </w:r>
            <w:r w:rsidR="00E23248" w:rsidRPr="00FD5665">
              <w:rPr>
                <w:rFonts w:ascii="Footlight MT Light" w:hAnsi="Footlight MT Light"/>
              </w:rPr>
              <w:t>), spesialis, mekanikal/</w:t>
            </w:r>
            <w:r w:rsidR="00982B5C" w:rsidRPr="00FD5665">
              <w:rPr>
                <w:rFonts w:ascii="Footlight MT Light" w:hAnsi="Footlight MT Light"/>
              </w:rPr>
              <w:t xml:space="preserve"> </w:t>
            </w:r>
            <w:r w:rsidR="00E23248" w:rsidRPr="00FD5665">
              <w:rPr>
                <w:rFonts w:ascii="Footlight MT Light" w:hAnsi="Footlight MT Light"/>
              </w:rPr>
              <w:t xml:space="preserve">elektrikal, dan/atau keterampilan tertentu. </w:t>
            </w:r>
          </w:p>
          <w:p w14:paraId="37815E48" w14:textId="77777777" w:rsidR="00E23248" w:rsidRPr="00FD5665" w:rsidRDefault="00E23248" w:rsidP="00E23248">
            <w:pPr>
              <w:tabs>
                <w:tab w:val="left" w:pos="884"/>
              </w:tabs>
              <w:jc w:val="both"/>
              <w:rPr>
                <w:rFonts w:ascii="Footlight MT Light" w:hAnsi="Footlight MT Light"/>
              </w:rPr>
            </w:pPr>
          </w:p>
          <w:p w14:paraId="4683B887" w14:textId="77777777" w:rsidR="0053763B" w:rsidRPr="00FD5665" w:rsidRDefault="00F168E9" w:rsidP="006F742B">
            <w:pPr>
              <w:pStyle w:val="ListParagraph"/>
              <w:numPr>
                <w:ilvl w:val="1"/>
                <w:numId w:val="114"/>
              </w:numPr>
              <w:ind w:hanging="792"/>
              <w:jc w:val="both"/>
              <w:rPr>
                <w:rFonts w:ascii="Footlight MT Light" w:hAnsi="Footlight MT Light"/>
              </w:rPr>
            </w:pPr>
            <w:r w:rsidRPr="00FD5665">
              <w:rPr>
                <w:rFonts w:ascii="Footlight MT Light" w:hAnsi="Footlight MT Light"/>
              </w:rPr>
              <w:t xml:space="preserve">Perjanjian KSO yang berakhir sebelum penyelesaian pekerjaan, maka tanggung jawab penyelesaian pekerjaan dibebankan pada perusahaan yang menjadi </w:t>
            </w:r>
            <w:r w:rsidR="000B7A63" w:rsidRPr="00FD5665">
              <w:rPr>
                <w:rFonts w:ascii="Footlight MT Light" w:hAnsi="Footlight MT Light"/>
                <w:i/>
                <w:sz w:val="23"/>
                <w:szCs w:val="23"/>
              </w:rPr>
              <w:t>leadfirm</w:t>
            </w:r>
            <w:r w:rsidR="00A76D0F" w:rsidRPr="00FD5665">
              <w:rPr>
                <w:rFonts w:ascii="Footlight MT Light" w:hAnsi="Footlight MT Light"/>
              </w:rPr>
              <w:t xml:space="preserve"> KSO</w:t>
            </w:r>
            <w:r w:rsidRPr="00FD5665">
              <w:rPr>
                <w:rFonts w:ascii="Footlight MT Light" w:hAnsi="Footlight MT Light"/>
              </w:rPr>
              <w:t xml:space="preserve"> atau mengacu pada ketentuan yang tercantum dalam perjanjian KSO. </w:t>
            </w:r>
          </w:p>
          <w:p w14:paraId="2D72B321" w14:textId="64419906" w:rsidR="00C82213" w:rsidRPr="00FD5665" w:rsidRDefault="00C82213" w:rsidP="00C82213">
            <w:pPr>
              <w:jc w:val="both"/>
              <w:rPr>
                <w:rFonts w:ascii="Footlight MT Light" w:hAnsi="Footlight MT Light"/>
              </w:rPr>
            </w:pPr>
          </w:p>
        </w:tc>
      </w:tr>
      <w:tr w:rsidR="003B728D" w:rsidRPr="00FD5665" w14:paraId="6971C03C" w14:textId="77777777" w:rsidTr="000F6FDC">
        <w:tc>
          <w:tcPr>
            <w:tcW w:w="2235" w:type="dxa"/>
          </w:tcPr>
          <w:p w14:paraId="7DF82C53" w14:textId="2CEA87B3" w:rsidR="00C47152" w:rsidRPr="00FD5665" w:rsidRDefault="006402DD" w:rsidP="006F742B">
            <w:pPr>
              <w:pStyle w:val="Heading2"/>
              <w:numPr>
                <w:ilvl w:val="0"/>
                <w:numId w:val="26"/>
              </w:numPr>
              <w:ind w:left="426" w:hanging="426"/>
              <w:jc w:val="left"/>
            </w:pPr>
            <w:bookmarkStart w:id="170" w:name="_Toc69903305"/>
            <w:r w:rsidRPr="00FD5665">
              <w:lastRenderedPageBreak/>
              <w:t>Pelanggaran terhadap Aturan Pengadaan</w:t>
            </w:r>
            <w:bookmarkEnd w:id="170"/>
          </w:p>
          <w:p w14:paraId="34C95F2B" w14:textId="77777777" w:rsidR="00EB29C4" w:rsidRPr="00FD5665" w:rsidRDefault="00EB29C4" w:rsidP="00DC6501">
            <w:pPr>
              <w:rPr>
                <w:rFonts w:ascii="Footlight MT Light" w:hAnsi="Footlight MT Light"/>
              </w:rPr>
            </w:pPr>
          </w:p>
        </w:tc>
        <w:tc>
          <w:tcPr>
            <w:tcW w:w="6495" w:type="dxa"/>
          </w:tcPr>
          <w:p w14:paraId="2C54C791" w14:textId="341A5719" w:rsidR="00D26F43" w:rsidRPr="00FD5665" w:rsidRDefault="00743763" w:rsidP="006F742B">
            <w:pPr>
              <w:pStyle w:val="ListParagraph"/>
              <w:numPr>
                <w:ilvl w:val="1"/>
                <w:numId w:val="116"/>
              </w:numPr>
              <w:ind w:hanging="792"/>
              <w:jc w:val="both"/>
              <w:rPr>
                <w:rFonts w:ascii="Footlight MT Light" w:hAnsi="Footlight MT Light"/>
              </w:rPr>
            </w:pPr>
            <w:r w:rsidRPr="00FD5665">
              <w:rPr>
                <w:rFonts w:ascii="Footlight MT Light" w:hAnsi="Footlight MT Light"/>
              </w:rPr>
              <w:t xml:space="preserve">Peserta dan pihak yang terkait dengan pengadaan ini berkewajiban untuk mematuhi </w:t>
            </w:r>
            <w:r w:rsidR="006402DD" w:rsidRPr="00FD5665">
              <w:rPr>
                <w:rFonts w:ascii="Footlight MT Light" w:hAnsi="Footlight MT Light"/>
              </w:rPr>
              <w:t xml:space="preserve">aturan </w:t>
            </w:r>
            <w:r w:rsidRPr="00FD5665">
              <w:rPr>
                <w:rFonts w:ascii="Footlight MT Light" w:hAnsi="Footlight MT Light"/>
              </w:rPr>
              <w:t>pengadaan dengan tidak melakukan tindakan sebagai berikut:</w:t>
            </w:r>
          </w:p>
          <w:p w14:paraId="4B78E270" w14:textId="77777777" w:rsidR="006402DD" w:rsidRPr="00FD5665" w:rsidRDefault="006402DD" w:rsidP="000B3F31">
            <w:pPr>
              <w:numPr>
                <w:ilvl w:val="0"/>
                <w:numId w:val="5"/>
              </w:numPr>
              <w:autoSpaceDE w:val="0"/>
              <w:autoSpaceDN w:val="0"/>
              <w:adjustRightInd w:val="0"/>
              <w:jc w:val="both"/>
              <w:rPr>
                <w:rFonts w:ascii="Footlight MT Light" w:hAnsi="Footlight MT Light"/>
              </w:rPr>
            </w:pPr>
            <w:r w:rsidRPr="00FD5665">
              <w:rPr>
                <w:rFonts w:ascii="Footlight MT Light" w:hAnsi="Footlight MT Light"/>
              </w:rPr>
              <w:t xml:space="preserve">menyampaikan dokumen atau keterangan palsu/tidak benar untuk memenuhi persyaratan yang ditentukan dalam Dokumen Pemilihan; </w:t>
            </w:r>
          </w:p>
          <w:p w14:paraId="19765FBD" w14:textId="6C3D253D" w:rsidR="00FD5E49" w:rsidRPr="00FD5665" w:rsidRDefault="00FD5E49" w:rsidP="000B3F31">
            <w:pPr>
              <w:numPr>
                <w:ilvl w:val="0"/>
                <w:numId w:val="5"/>
              </w:numPr>
              <w:autoSpaceDE w:val="0"/>
              <w:autoSpaceDN w:val="0"/>
              <w:adjustRightInd w:val="0"/>
              <w:jc w:val="both"/>
              <w:rPr>
                <w:rFonts w:ascii="Footlight MT Light" w:hAnsi="Footlight MT Light"/>
              </w:rPr>
            </w:pPr>
            <w:r w:rsidRPr="00FD5665">
              <w:rPr>
                <w:rFonts w:ascii="Footlight MT Light" w:hAnsi="Footlight MT Light"/>
              </w:rPr>
              <w:t>berusaha mempengaruhi Pokja Pemilihan dalam bentuk dan cara apapun, untuk memenuhi keinginan peserta yang bertentangan dengan Dokumen Pemilihan dan/atau peraturan perundang-undangan;</w:t>
            </w:r>
          </w:p>
          <w:p w14:paraId="7793B794" w14:textId="39A6A636" w:rsidR="006402DD" w:rsidRPr="00FD5665" w:rsidRDefault="006402DD" w:rsidP="000B3F31">
            <w:pPr>
              <w:numPr>
                <w:ilvl w:val="0"/>
                <w:numId w:val="5"/>
              </w:numPr>
              <w:autoSpaceDE w:val="0"/>
              <w:autoSpaceDN w:val="0"/>
              <w:adjustRightInd w:val="0"/>
              <w:jc w:val="both"/>
              <w:rPr>
                <w:rFonts w:ascii="Footlight MT Light" w:hAnsi="Footlight MT Light"/>
              </w:rPr>
            </w:pPr>
            <w:r w:rsidRPr="00FD5665">
              <w:rPr>
                <w:rFonts w:ascii="Footlight MT Light" w:hAnsi="Footlight MT Light"/>
              </w:rPr>
              <w:t xml:space="preserve">melakukan persekongkolan dengan peserta lain untuk mengatur harga penawaran; </w:t>
            </w:r>
          </w:p>
          <w:p w14:paraId="78F6A13F" w14:textId="7403DF39" w:rsidR="006402DD" w:rsidRPr="00FD5665" w:rsidRDefault="006402DD" w:rsidP="000B3F31">
            <w:pPr>
              <w:numPr>
                <w:ilvl w:val="0"/>
                <w:numId w:val="5"/>
              </w:numPr>
              <w:autoSpaceDE w:val="0"/>
              <w:autoSpaceDN w:val="0"/>
              <w:adjustRightInd w:val="0"/>
              <w:jc w:val="both"/>
              <w:rPr>
                <w:rFonts w:ascii="Footlight MT Light" w:hAnsi="Footlight MT Light"/>
              </w:rPr>
            </w:pPr>
            <w:r w:rsidRPr="00FD5665">
              <w:rPr>
                <w:rFonts w:ascii="Footlight MT Light" w:hAnsi="Footlight MT Light"/>
              </w:rPr>
              <w:t xml:space="preserve">melakukan </w:t>
            </w:r>
            <w:proofErr w:type="spellStart"/>
            <w:r w:rsidR="00E5516C" w:rsidRPr="00FD5665">
              <w:rPr>
                <w:rFonts w:ascii="Footlight MT Light" w:hAnsi="Footlight MT Light"/>
                <w:lang w:val="en-US"/>
              </w:rPr>
              <w:t>korupsi</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kolusi</w:t>
            </w:r>
            <w:proofErr w:type="spellEnd"/>
            <w:r w:rsidR="00E5516C" w:rsidRPr="00FD5665">
              <w:rPr>
                <w:rFonts w:ascii="Footlight MT Light" w:hAnsi="Footlight MT Light"/>
                <w:lang w:val="en-US"/>
              </w:rPr>
              <w:t>, dan/</w:t>
            </w:r>
            <w:proofErr w:type="spellStart"/>
            <w:r w:rsidR="00E5516C" w:rsidRPr="00FD5665">
              <w:rPr>
                <w:rFonts w:ascii="Footlight MT Light" w:hAnsi="Footlight MT Light"/>
                <w:lang w:val="en-US"/>
              </w:rPr>
              <w:t>atau</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nepotisme</w:t>
            </w:r>
            <w:proofErr w:type="spellEnd"/>
            <w:r w:rsidR="00E5516C" w:rsidRPr="00FD5665">
              <w:rPr>
                <w:rFonts w:ascii="Footlight MT Light" w:hAnsi="Footlight MT Light"/>
              </w:rPr>
              <w:t xml:space="preserve"> </w:t>
            </w:r>
            <w:r w:rsidRPr="00FD5665">
              <w:rPr>
                <w:rFonts w:ascii="Footlight MT Light" w:hAnsi="Footlight MT Light"/>
              </w:rPr>
              <w:t xml:space="preserve"> dalam </w:t>
            </w:r>
            <w:r w:rsidR="00CF5E6A" w:rsidRPr="00FD5665">
              <w:rPr>
                <w:rFonts w:ascii="Footlight MT Light" w:hAnsi="Footlight MT Light"/>
              </w:rPr>
              <w:t xml:space="preserve">proses </w:t>
            </w:r>
            <w:r w:rsidRPr="00FD5665">
              <w:rPr>
                <w:rFonts w:ascii="Footlight MT Light" w:hAnsi="Footlight MT Light"/>
              </w:rPr>
              <w:t>pemilihan; atau</w:t>
            </w:r>
          </w:p>
          <w:p w14:paraId="2894F117" w14:textId="718C3531" w:rsidR="006402DD" w:rsidRPr="00FD5665" w:rsidRDefault="006402DD" w:rsidP="000B3F31">
            <w:pPr>
              <w:numPr>
                <w:ilvl w:val="0"/>
                <w:numId w:val="5"/>
              </w:numPr>
              <w:autoSpaceDE w:val="0"/>
              <w:autoSpaceDN w:val="0"/>
              <w:adjustRightInd w:val="0"/>
              <w:jc w:val="both"/>
              <w:rPr>
                <w:rFonts w:ascii="Footlight MT Light" w:hAnsi="Footlight MT Light"/>
              </w:rPr>
            </w:pPr>
            <w:r w:rsidRPr="00FD5665">
              <w:rPr>
                <w:rFonts w:ascii="Footlight MT Light" w:hAnsi="Footlight MT Light"/>
              </w:rPr>
              <w:lastRenderedPageBreak/>
              <w:t>mengundurkan diri dengan alasan yang tidak dapat diterima oleh Pokja  Pemilihan</w:t>
            </w:r>
            <w:r w:rsidR="00383F5C" w:rsidRPr="00FD5665">
              <w:rPr>
                <w:rFonts w:ascii="Footlight MT Light" w:hAnsi="Footlight MT Light"/>
              </w:rPr>
              <w:t>.</w:t>
            </w:r>
          </w:p>
          <w:p w14:paraId="3E3FCC33" w14:textId="77777777" w:rsidR="00FF330B" w:rsidRPr="00FD5665" w:rsidRDefault="00FF330B" w:rsidP="00C4453E">
            <w:pPr>
              <w:autoSpaceDE w:val="0"/>
              <w:autoSpaceDN w:val="0"/>
              <w:adjustRightInd w:val="0"/>
              <w:jc w:val="both"/>
              <w:rPr>
                <w:rFonts w:ascii="Footlight MT Light" w:hAnsi="Footlight MT Light"/>
              </w:rPr>
            </w:pPr>
          </w:p>
          <w:p w14:paraId="12ED8265" w14:textId="2346C2C1" w:rsidR="00D26F43" w:rsidRPr="00FD5665" w:rsidRDefault="00743763" w:rsidP="006F742B">
            <w:pPr>
              <w:pStyle w:val="ListParagraph"/>
              <w:numPr>
                <w:ilvl w:val="1"/>
                <w:numId w:val="116"/>
              </w:numPr>
              <w:ind w:hanging="792"/>
              <w:jc w:val="both"/>
              <w:rPr>
                <w:rFonts w:ascii="Footlight MT Light" w:hAnsi="Footlight MT Light"/>
              </w:rPr>
            </w:pPr>
            <w:bookmarkStart w:id="171" w:name="_Toc524252247"/>
            <w:bookmarkStart w:id="172" w:name="_Toc524252586"/>
            <w:bookmarkStart w:id="173" w:name="_Toc524252248"/>
            <w:bookmarkStart w:id="174" w:name="_Toc524252587"/>
            <w:bookmarkStart w:id="175" w:name="_Toc524252249"/>
            <w:bookmarkStart w:id="176" w:name="_Toc524252588"/>
            <w:bookmarkStart w:id="177" w:name="_Toc524252250"/>
            <w:bookmarkStart w:id="178" w:name="_Toc524252589"/>
            <w:bookmarkStart w:id="179" w:name="_Toc524252251"/>
            <w:bookmarkStart w:id="180" w:name="_Toc524252590"/>
            <w:bookmarkStart w:id="181" w:name="_Toc524252252"/>
            <w:bookmarkStart w:id="182" w:name="_Toc524252591"/>
            <w:bookmarkStart w:id="183" w:name="_Toc524252253"/>
            <w:bookmarkStart w:id="184" w:name="_Toc524252592"/>
            <w:bookmarkStart w:id="185" w:name="_Toc524252254"/>
            <w:bookmarkStart w:id="186" w:name="_Toc524252593"/>
            <w:bookmarkStart w:id="187" w:name="_Toc524252255"/>
            <w:bookmarkStart w:id="188" w:name="_Toc524252594"/>
            <w:bookmarkStart w:id="189" w:name="_Toc524252256"/>
            <w:bookmarkStart w:id="190" w:name="_Toc52425259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FD5665">
              <w:rPr>
                <w:rFonts w:ascii="Footlight MT Light" w:hAnsi="Footlight MT Light"/>
              </w:rPr>
              <w:t>Peserta yang terbukti melakukan tindakan sebagaimana dimaksud</w:t>
            </w:r>
            <w:r w:rsidR="00C54104" w:rsidRPr="00FD5665">
              <w:rPr>
                <w:rFonts w:ascii="Footlight MT Light" w:hAnsi="Footlight MT Light"/>
              </w:rPr>
              <w:t xml:space="preserve"> </w:t>
            </w:r>
            <w:r w:rsidRPr="00FD5665">
              <w:rPr>
                <w:rFonts w:ascii="Footlight MT Light" w:hAnsi="Footlight MT Light"/>
              </w:rPr>
              <w:t>pada</w:t>
            </w:r>
            <w:r w:rsidR="00C54104" w:rsidRPr="00FD5665">
              <w:rPr>
                <w:rFonts w:ascii="Footlight MT Light" w:hAnsi="Footlight MT Light"/>
              </w:rPr>
              <w:t xml:space="preserve"> </w:t>
            </w:r>
            <w:r w:rsidRPr="00FD5665">
              <w:rPr>
                <w:rFonts w:ascii="Footlight MT Light" w:hAnsi="Footlight MT Light"/>
              </w:rPr>
              <w:t>angka</w:t>
            </w:r>
            <w:r w:rsidR="003923A2" w:rsidRPr="00FD5665">
              <w:rPr>
                <w:rFonts w:ascii="Footlight MT Light" w:hAnsi="Footlight MT Light"/>
              </w:rPr>
              <w:t xml:space="preserve"> </w:t>
            </w:r>
            <w:r w:rsidRPr="00FD5665">
              <w:rPr>
                <w:rFonts w:ascii="Footlight MT Light" w:hAnsi="Footlight MT Light"/>
              </w:rPr>
              <w:t xml:space="preserve">4.1 dikenakan sanksi </w:t>
            </w:r>
            <w:proofErr w:type="spellStart"/>
            <w:r w:rsidR="00E5516C" w:rsidRPr="00FD5665">
              <w:rPr>
                <w:rFonts w:ascii="Footlight MT Light" w:hAnsi="Footlight MT Light"/>
                <w:lang w:val="en-US"/>
              </w:rPr>
              <w:t>administratif</w:t>
            </w:r>
            <w:proofErr w:type="spellEnd"/>
            <w:r w:rsidR="00E5516C" w:rsidRPr="00FD5665">
              <w:rPr>
                <w:rFonts w:ascii="Footlight MT Light" w:hAnsi="Footlight MT Light"/>
              </w:rPr>
              <w:t xml:space="preserve"> </w:t>
            </w:r>
            <w:r w:rsidRPr="00FD5665">
              <w:rPr>
                <w:rFonts w:ascii="Footlight MT Light" w:hAnsi="Footlight MT Light"/>
              </w:rPr>
              <w:t>sebagai berikut:</w:t>
            </w:r>
          </w:p>
          <w:p w14:paraId="3CB02945" w14:textId="539788F7" w:rsidR="00D26F43" w:rsidRPr="00FD5665" w:rsidRDefault="00743763" w:rsidP="005A5AFC">
            <w:pPr>
              <w:pStyle w:val="ListParagraph"/>
              <w:numPr>
                <w:ilvl w:val="0"/>
                <w:numId w:val="320"/>
              </w:numPr>
              <w:autoSpaceDE w:val="0"/>
              <w:autoSpaceDN w:val="0"/>
              <w:adjustRightInd w:val="0"/>
              <w:ind w:left="1204"/>
              <w:jc w:val="both"/>
              <w:rPr>
                <w:rFonts w:ascii="Footlight MT Light" w:hAnsi="Footlight MT Light"/>
              </w:rPr>
            </w:pPr>
            <w:r w:rsidRPr="00FD5665">
              <w:rPr>
                <w:rFonts w:ascii="Footlight MT Light" w:hAnsi="Footlight MT Light"/>
              </w:rPr>
              <w:t xml:space="preserve">digugurkan dari proses </w:t>
            </w:r>
            <w:r w:rsidR="00551B4F" w:rsidRPr="00FD5665">
              <w:rPr>
                <w:rFonts w:ascii="Footlight MT Light" w:hAnsi="Footlight MT Light"/>
              </w:rPr>
              <w:t>pemilihan</w:t>
            </w:r>
            <w:r w:rsidRPr="00FD5665">
              <w:rPr>
                <w:rFonts w:ascii="Footlight MT Light" w:hAnsi="Footlight MT Light"/>
              </w:rPr>
              <w:t xml:space="preserve"> atau pembatalan </w:t>
            </w:r>
            <w:proofErr w:type="spellStart"/>
            <w:r w:rsidRPr="00FD5665">
              <w:rPr>
                <w:rFonts w:ascii="Footlight MT Light" w:hAnsi="Footlight MT Light"/>
                <w:lang w:val="en-US"/>
              </w:rPr>
              <w:t>penetapan</w:t>
            </w:r>
            <w:proofErr w:type="spellEnd"/>
            <w:r w:rsidRPr="00FD5665">
              <w:rPr>
                <w:rFonts w:ascii="Footlight MT Light" w:hAnsi="Footlight MT Light"/>
              </w:rPr>
              <w:t xml:space="preserve"> pemenang;</w:t>
            </w:r>
            <w:r w:rsidR="00E86889" w:rsidRPr="00FD5665">
              <w:rPr>
                <w:rFonts w:ascii="Footlight MT Light" w:hAnsi="Footlight MT Light"/>
                <w:lang w:val="en-US"/>
              </w:rPr>
              <w:t xml:space="preserve"> </w:t>
            </w:r>
          </w:p>
          <w:p w14:paraId="045A2B20" w14:textId="00581233" w:rsidR="00E5516C" w:rsidRPr="00FD5665" w:rsidRDefault="00E5516C" w:rsidP="005A5AFC">
            <w:pPr>
              <w:pStyle w:val="ListParagraph"/>
              <w:numPr>
                <w:ilvl w:val="0"/>
                <w:numId w:val="320"/>
              </w:numPr>
              <w:autoSpaceDE w:val="0"/>
              <w:autoSpaceDN w:val="0"/>
              <w:adjustRightInd w:val="0"/>
              <w:ind w:left="1204"/>
              <w:jc w:val="both"/>
              <w:rPr>
                <w:rFonts w:ascii="Footlight MT Light" w:hAnsi="Footlight MT Light"/>
              </w:rPr>
            </w:pPr>
            <w:proofErr w:type="spellStart"/>
            <w:r w:rsidRPr="00FD5665">
              <w:rPr>
                <w:rFonts w:ascii="Footlight MT Light" w:hAnsi="Footlight MT Light"/>
                <w:lang w:val="en-US"/>
              </w:rPr>
              <w:t>Jaminan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Penawaran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dicairkan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jika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ada</w:t>
            </w:r>
            <w:proofErr w:type="spellEnd"/>
            <w:r w:rsidRPr="00FD5665">
              <w:rPr>
                <w:rFonts w:ascii="Footlight MT Light" w:hAnsi="Footlight MT Light"/>
                <w:lang w:val="en-US"/>
              </w:rPr>
              <w:t>)</w:t>
            </w:r>
            <w:r w:rsidRPr="00FD5665">
              <w:rPr>
                <w:rFonts w:ascii="Footlight MT Light" w:hAnsi="Footlight MT Light"/>
              </w:rPr>
              <w:t>;</w:t>
            </w:r>
            <w:r w:rsidRPr="00FD5665">
              <w:rPr>
                <w:rFonts w:ascii="Footlight MT Light" w:hAnsi="Footlight MT Light"/>
                <w:lang w:val="en-US"/>
              </w:rPr>
              <w:t xml:space="preserve"> </w:t>
            </w:r>
            <w:r w:rsidRPr="00FD5665">
              <w:rPr>
                <w:rFonts w:ascii="Footlight MT Light" w:hAnsi="Footlight MT Light"/>
              </w:rPr>
              <w:t>dan</w:t>
            </w:r>
          </w:p>
          <w:p w14:paraId="4D2C1EF9" w14:textId="10DD862C" w:rsidR="00D26F43" w:rsidRPr="00FD5665" w:rsidRDefault="00743763" w:rsidP="005A5AFC">
            <w:pPr>
              <w:pStyle w:val="ListParagraph"/>
              <w:numPr>
                <w:ilvl w:val="0"/>
                <w:numId w:val="320"/>
              </w:numPr>
              <w:autoSpaceDE w:val="0"/>
              <w:autoSpaceDN w:val="0"/>
              <w:adjustRightInd w:val="0"/>
              <w:ind w:left="1204"/>
              <w:jc w:val="both"/>
              <w:rPr>
                <w:rFonts w:ascii="Footlight MT Light" w:hAnsi="Footlight MT Light"/>
              </w:rPr>
            </w:pPr>
            <w:r w:rsidRPr="00FD5665">
              <w:rPr>
                <w:rFonts w:ascii="Footlight MT Light" w:hAnsi="Footlight MT Light"/>
              </w:rPr>
              <w:t>sanksi Daftar Hitam</w:t>
            </w:r>
            <w:r w:rsidR="0091175C" w:rsidRPr="00FD5665">
              <w:rPr>
                <w:rFonts w:ascii="Footlight MT Light" w:hAnsi="Footlight MT Light"/>
                <w:lang w:val="en-ID"/>
              </w:rPr>
              <w:t>.</w:t>
            </w:r>
          </w:p>
          <w:p w14:paraId="4670D1AB" w14:textId="77777777" w:rsidR="00FF330B" w:rsidRPr="00FD5665" w:rsidRDefault="00FF330B" w:rsidP="00FF330B">
            <w:pPr>
              <w:tabs>
                <w:tab w:val="left" w:pos="1167"/>
              </w:tabs>
              <w:autoSpaceDE w:val="0"/>
              <w:autoSpaceDN w:val="0"/>
              <w:adjustRightInd w:val="0"/>
              <w:ind w:left="1167"/>
              <w:jc w:val="both"/>
              <w:rPr>
                <w:rFonts w:ascii="Footlight MT Light" w:hAnsi="Footlight MT Light"/>
              </w:rPr>
            </w:pPr>
          </w:p>
          <w:p w14:paraId="712854D3" w14:textId="77777777" w:rsidR="00FF330B" w:rsidRPr="00FD5665" w:rsidRDefault="00FF330B" w:rsidP="006F742B">
            <w:pPr>
              <w:pStyle w:val="ListParagraph"/>
              <w:numPr>
                <w:ilvl w:val="1"/>
                <w:numId w:val="116"/>
              </w:numPr>
              <w:ind w:hanging="792"/>
              <w:jc w:val="both"/>
              <w:rPr>
                <w:rFonts w:ascii="Footlight MT Light" w:hAnsi="Footlight MT Light"/>
              </w:rPr>
            </w:pPr>
            <w:r w:rsidRPr="00FD5665">
              <w:rPr>
                <w:rFonts w:ascii="Footlight MT Light" w:hAnsi="Footlight MT Light"/>
              </w:rPr>
              <w:t xml:space="preserve">Pengenaan </w:t>
            </w:r>
            <w:r w:rsidR="00551B4F" w:rsidRPr="00FD5665">
              <w:rPr>
                <w:rFonts w:ascii="Footlight MT Light" w:hAnsi="Footlight MT Light"/>
              </w:rPr>
              <w:t>Sanksi dilaporkan oleh Pokja Pemilihan</w:t>
            </w:r>
            <w:r w:rsidRPr="00FD5665">
              <w:rPr>
                <w:rFonts w:ascii="Footlight MT Light" w:hAnsi="Footlight MT Light"/>
              </w:rPr>
              <w:t xml:space="preserve"> kepada PA/KPA</w:t>
            </w:r>
            <w:r w:rsidR="0063697D" w:rsidRPr="00FD5665">
              <w:rPr>
                <w:rFonts w:ascii="Footlight MT Light" w:hAnsi="Footlight MT Light"/>
              </w:rPr>
              <w:t>.</w:t>
            </w:r>
          </w:p>
          <w:p w14:paraId="334B1C56" w14:textId="77777777" w:rsidR="006402DD" w:rsidRPr="00FD5665" w:rsidRDefault="006402DD" w:rsidP="00C4453E">
            <w:pPr>
              <w:tabs>
                <w:tab w:val="left" w:pos="884"/>
              </w:tabs>
              <w:ind w:left="884"/>
              <w:jc w:val="both"/>
              <w:rPr>
                <w:rFonts w:ascii="Footlight MT Light" w:hAnsi="Footlight MT Light"/>
              </w:rPr>
            </w:pPr>
          </w:p>
          <w:p w14:paraId="638AE87B" w14:textId="77777777" w:rsidR="006402DD" w:rsidRPr="00FD5665" w:rsidRDefault="006402DD" w:rsidP="006F742B">
            <w:pPr>
              <w:pStyle w:val="ListParagraph"/>
              <w:numPr>
                <w:ilvl w:val="1"/>
                <w:numId w:val="116"/>
              </w:numPr>
              <w:ind w:hanging="792"/>
              <w:jc w:val="both"/>
              <w:rPr>
                <w:rFonts w:ascii="Footlight MT Light" w:hAnsi="Footlight MT Light"/>
              </w:rPr>
            </w:pPr>
            <w:r w:rsidRPr="00FD5665">
              <w:rPr>
                <w:rFonts w:ascii="Footlight MT Light" w:hAnsi="Footlight MT Light"/>
              </w:rPr>
              <w:t>Pengenaan Sanksi Daftar Hitam oleh PA/KPA atas usulan Pokja Pemilihan</w:t>
            </w:r>
            <w:r w:rsidR="00FF3F2C" w:rsidRPr="00FD5665">
              <w:rPr>
                <w:rFonts w:ascii="Footlight MT Light" w:hAnsi="Footlight MT Light"/>
              </w:rPr>
              <w:t>.</w:t>
            </w:r>
          </w:p>
          <w:p w14:paraId="73DE7C7C" w14:textId="77777777" w:rsidR="005E3F73" w:rsidRPr="00FD5665" w:rsidRDefault="005E3F73" w:rsidP="006507B7">
            <w:pPr>
              <w:pStyle w:val="ListParagraph"/>
              <w:rPr>
                <w:rFonts w:ascii="Footlight MT Light" w:hAnsi="Footlight MT Light"/>
              </w:rPr>
            </w:pPr>
          </w:p>
          <w:p w14:paraId="4D660BFD" w14:textId="7BBDADEA" w:rsidR="005E3F73" w:rsidRPr="00FD5665" w:rsidRDefault="001977A7" w:rsidP="006F742B">
            <w:pPr>
              <w:pStyle w:val="ListParagraph"/>
              <w:numPr>
                <w:ilvl w:val="1"/>
                <w:numId w:val="116"/>
              </w:numPr>
              <w:ind w:hanging="792"/>
              <w:jc w:val="both"/>
              <w:rPr>
                <w:rFonts w:ascii="Footlight MT Light" w:hAnsi="Footlight MT Light"/>
              </w:rPr>
            </w:pPr>
            <w:r w:rsidRPr="00FD5665">
              <w:rPr>
                <w:rFonts w:ascii="Footlight MT Light" w:hAnsi="Footlight MT Light"/>
              </w:rPr>
              <w:t>Peserta dilarang melibatkan p</w:t>
            </w:r>
            <w:r w:rsidR="005E3F73" w:rsidRPr="00FD5665">
              <w:rPr>
                <w:rFonts w:ascii="Footlight MT Light" w:hAnsi="Footlight MT Light"/>
              </w:rPr>
              <w:t>egawai Kementerian/Lembaga</w:t>
            </w:r>
            <w:r w:rsidRPr="00FD5665">
              <w:rPr>
                <w:rFonts w:ascii="Footlight MT Light" w:hAnsi="Footlight MT Light"/>
              </w:rPr>
              <w:t>/Perangkat Daerah</w:t>
            </w:r>
            <w:r w:rsidR="005E3F73" w:rsidRPr="00FD5665">
              <w:rPr>
                <w:rFonts w:ascii="Footlight MT Light" w:hAnsi="Footlight MT Light"/>
              </w:rPr>
              <w:t xml:space="preserve"> </w:t>
            </w:r>
            <w:r w:rsidRPr="00FD5665">
              <w:rPr>
                <w:rFonts w:ascii="Footlight MT Light" w:hAnsi="Footlight MT Light"/>
              </w:rPr>
              <w:t>sebagai pimpinan dan/atau pengurus badan usaha dan/atau tenaga kerja</w:t>
            </w:r>
            <w:r w:rsidR="005E3F73" w:rsidRPr="00FD5665">
              <w:rPr>
                <w:rFonts w:ascii="Footlight MT Light" w:hAnsi="Footlight MT Light"/>
              </w:rPr>
              <w:t xml:space="preserve"> kecuali cuti di</w:t>
            </w:r>
            <w:r w:rsidR="00736F35" w:rsidRPr="00FD5665">
              <w:rPr>
                <w:rFonts w:ascii="Footlight MT Light" w:hAnsi="Footlight MT Light"/>
                <w:lang w:val="en-US"/>
              </w:rPr>
              <w:t xml:space="preserve"> </w:t>
            </w:r>
            <w:r w:rsidR="005E3F73" w:rsidRPr="00FD5665">
              <w:rPr>
                <w:rFonts w:ascii="Footlight MT Light" w:hAnsi="Footlight MT Light"/>
              </w:rPr>
              <w:t xml:space="preserve">luar tanggungan </w:t>
            </w:r>
            <w:r w:rsidRPr="00FD5665">
              <w:rPr>
                <w:rFonts w:ascii="Footlight MT Light" w:hAnsi="Footlight MT Light"/>
              </w:rPr>
              <w:t>negara</w:t>
            </w:r>
            <w:r w:rsidR="005E3F73" w:rsidRPr="00FD5665">
              <w:rPr>
                <w:rFonts w:ascii="Footlight MT Light" w:hAnsi="Footlight MT Light"/>
              </w:rPr>
              <w:t>.</w:t>
            </w:r>
          </w:p>
          <w:p w14:paraId="63059D55" w14:textId="77777777" w:rsidR="00C47152" w:rsidRPr="00FD5665" w:rsidRDefault="00C47152" w:rsidP="00CE4AFD">
            <w:pPr>
              <w:autoSpaceDE w:val="0"/>
              <w:autoSpaceDN w:val="0"/>
              <w:adjustRightInd w:val="0"/>
              <w:jc w:val="both"/>
              <w:rPr>
                <w:rFonts w:ascii="Footlight MT Light" w:hAnsi="Footlight MT Light"/>
              </w:rPr>
            </w:pPr>
          </w:p>
        </w:tc>
      </w:tr>
      <w:tr w:rsidR="003B728D" w:rsidRPr="00FD5665" w14:paraId="57CAC285" w14:textId="77777777" w:rsidTr="000F6FDC">
        <w:tc>
          <w:tcPr>
            <w:tcW w:w="2235" w:type="dxa"/>
          </w:tcPr>
          <w:p w14:paraId="4BE8AF63" w14:textId="466F73F7" w:rsidR="00760D88" w:rsidRPr="00FD5665" w:rsidRDefault="00743763" w:rsidP="006F742B">
            <w:pPr>
              <w:pStyle w:val="Heading2"/>
              <w:numPr>
                <w:ilvl w:val="0"/>
                <w:numId w:val="115"/>
              </w:numPr>
              <w:ind w:left="426" w:hanging="426"/>
              <w:jc w:val="left"/>
            </w:pPr>
            <w:bookmarkStart w:id="191" w:name="_Toc278850890"/>
            <w:bookmarkStart w:id="192" w:name="_Toc147800096"/>
            <w:bookmarkStart w:id="193" w:name="_Toc147800661"/>
            <w:bookmarkStart w:id="194" w:name="_Toc147801236"/>
            <w:bookmarkStart w:id="195" w:name="_Toc147801498"/>
            <w:bookmarkStart w:id="196" w:name="_Toc147951155"/>
            <w:bookmarkStart w:id="197" w:name="_Toc147952027"/>
            <w:bookmarkStart w:id="198" w:name="_Toc147952390"/>
            <w:bookmarkStart w:id="199" w:name="_Toc147952911"/>
            <w:bookmarkStart w:id="200" w:name="_Toc147953522"/>
            <w:bookmarkStart w:id="201" w:name="_Toc147982947"/>
            <w:bookmarkStart w:id="202" w:name="_Toc147992122"/>
            <w:bookmarkStart w:id="203" w:name="_Toc147992657"/>
            <w:bookmarkStart w:id="204" w:name="_Toc147992863"/>
            <w:bookmarkStart w:id="205" w:name="_Toc148105414"/>
            <w:bookmarkStart w:id="206" w:name="_Toc148105621"/>
            <w:bookmarkStart w:id="207" w:name="_Toc148105828"/>
            <w:bookmarkStart w:id="208" w:name="_Toc148106035"/>
            <w:bookmarkStart w:id="209" w:name="_Toc148106449"/>
            <w:bookmarkStart w:id="210" w:name="_Toc148106656"/>
            <w:bookmarkStart w:id="211" w:name="_Toc151527811"/>
            <w:bookmarkStart w:id="212" w:name="_Toc152438088"/>
            <w:bookmarkStart w:id="213" w:name="_Toc152494982"/>
            <w:bookmarkStart w:id="214" w:name="_Toc152959877"/>
            <w:bookmarkStart w:id="215" w:name="_Toc150753924"/>
            <w:bookmarkStart w:id="216" w:name="_Toc153425011"/>
            <w:bookmarkStart w:id="217" w:name="_Toc153473228"/>
            <w:bookmarkStart w:id="218" w:name="_Toc153494172"/>
            <w:bookmarkStart w:id="219" w:name="_Toc153498347"/>
            <w:bookmarkStart w:id="220" w:name="_Toc153498568"/>
            <w:bookmarkStart w:id="221" w:name="_Toc155490134"/>
            <w:bookmarkStart w:id="222" w:name="_Toc69903306"/>
            <w:r w:rsidRPr="00FD5665">
              <w:lastRenderedPageBreak/>
              <w:t>Larangan Pertentangan Kepentingan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tc>
        <w:tc>
          <w:tcPr>
            <w:tcW w:w="6495" w:type="dxa"/>
          </w:tcPr>
          <w:p w14:paraId="389D50E4" w14:textId="77777777" w:rsidR="0075596D" w:rsidRPr="00FD5665" w:rsidRDefault="00743763" w:rsidP="006F742B">
            <w:pPr>
              <w:pStyle w:val="ListParagraph"/>
              <w:numPr>
                <w:ilvl w:val="1"/>
                <w:numId w:val="117"/>
              </w:numPr>
              <w:ind w:hanging="792"/>
              <w:jc w:val="both"/>
              <w:rPr>
                <w:rFonts w:ascii="Footlight MT Light" w:hAnsi="Footlight MT Light"/>
              </w:rPr>
            </w:pPr>
            <w:r w:rsidRPr="00FD5665">
              <w:rPr>
                <w:rFonts w:ascii="Footlight MT Light" w:hAnsi="Footlight MT Light"/>
              </w:rPr>
              <w:t>Para pihak dalam melaksanakan tugas, fungsi dan perannya, menghindari dan mencegah pertentangan kepentingan para pihak yang terkait, baik secara langsung maupun tidak langsung.</w:t>
            </w:r>
          </w:p>
          <w:p w14:paraId="06351233" w14:textId="77777777" w:rsidR="0075596D" w:rsidRPr="00FD5665" w:rsidRDefault="0075596D" w:rsidP="00870D0D">
            <w:pPr>
              <w:tabs>
                <w:tab w:val="left" w:pos="884"/>
              </w:tabs>
              <w:autoSpaceDE w:val="0"/>
              <w:autoSpaceDN w:val="0"/>
              <w:adjustRightInd w:val="0"/>
              <w:ind w:left="884" w:hanging="884"/>
              <w:jc w:val="both"/>
              <w:rPr>
                <w:rFonts w:ascii="Footlight MT Light" w:hAnsi="Footlight MT Light"/>
              </w:rPr>
            </w:pPr>
          </w:p>
          <w:p w14:paraId="3D07DA10" w14:textId="77777777" w:rsidR="003818AE" w:rsidRPr="00FD5665" w:rsidRDefault="00743763" w:rsidP="006F742B">
            <w:pPr>
              <w:pStyle w:val="ListParagraph"/>
              <w:numPr>
                <w:ilvl w:val="1"/>
                <w:numId w:val="117"/>
              </w:numPr>
              <w:ind w:hanging="792"/>
              <w:jc w:val="both"/>
              <w:rPr>
                <w:rFonts w:ascii="Footlight MT Light" w:hAnsi="Footlight MT Light" w:cs="Arial"/>
              </w:rPr>
            </w:pPr>
            <w:r w:rsidRPr="00FD5665">
              <w:rPr>
                <w:rFonts w:ascii="Footlight MT Light" w:hAnsi="Footlight MT Light"/>
              </w:rPr>
              <w:t>Pertentangan kepentingan</w:t>
            </w:r>
            <w:r w:rsidR="00D7560D" w:rsidRPr="00FD5665">
              <w:rPr>
                <w:rFonts w:ascii="Footlight MT Light" w:hAnsi="Footlight MT Light"/>
              </w:rPr>
              <w:t xml:space="preserve"> </w:t>
            </w:r>
            <w:r w:rsidRPr="00FD5665">
              <w:rPr>
                <w:rFonts w:ascii="Footlight MT Light" w:hAnsi="Footlight MT Light" w:cs="Arial"/>
              </w:rPr>
              <w:t>sebagaimana dimaksud pada angka 5.1 antara lain meliputi:</w:t>
            </w:r>
          </w:p>
          <w:p w14:paraId="71455FBE" w14:textId="129E9DA0" w:rsidR="003818AE" w:rsidRPr="00FD5665" w:rsidRDefault="008E4DB4" w:rsidP="004B0111">
            <w:pPr>
              <w:numPr>
                <w:ilvl w:val="1"/>
                <w:numId w:val="3"/>
              </w:numPr>
              <w:tabs>
                <w:tab w:val="left" w:pos="1167"/>
              </w:tabs>
              <w:ind w:left="1167" w:hanging="283"/>
              <w:jc w:val="both"/>
              <w:rPr>
                <w:rFonts w:ascii="Footlight MT Light" w:hAnsi="Footlight MT Light" w:cs="Arial"/>
              </w:rPr>
            </w:pPr>
            <w:r w:rsidRPr="00FD5665">
              <w:rPr>
                <w:rFonts w:ascii="Footlight MT Light" w:hAnsi="Footlight MT Light" w:cs="Arial"/>
              </w:rPr>
              <w:t xml:space="preserve">Direksi, </w:t>
            </w:r>
            <w:r w:rsidR="00A517BF" w:rsidRPr="00FD5665">
              <w:rPr>
                <w:rFonts w:ascii="Footlight MT Light" w:hAnsi="Footlight MT Light" w:cs="Arial"/>
              </w:rPr>
              <w:t>Dewan Komisaris</w:t>
            </w:r>
            <w:r w:rsidRPr="00FD5665">
              <w:rPr>
                <w:rFonts w:ascii="Footlight MT Light" w:hAnsi="Footlight MT Light" w:cs="Arial"/>
              </w:rPr>
              <w:t xml:space="preserve">, atau </w:t>
            </w:r>
            <w:r w:rsidR="002D7A32" w:rsidRPr="00FD5665">
              <w:rPr>
                <w:rFonts w:ascii="Footlight MT Light" w:hAnsi="Footlight MT Light" w:cs="Arial"/>
              </w:rPr>
              <w:t>tenaga tetap</w:t>
            </w:r>
            <w:r w:rsidRPr="00FD5665">
              <w:rPr>
                <w:rFonts w:ascii="Footlight MT Light" w:hAnsi="Footlight MT Light" w:cs="Arial"/>
              </w:rPr>
              <w:t xml:space="preserve"> </w:t>
            </w:r>
            <w:r w:rsidR="00A517BF" w:rsidRPr="00FD5665">
              <w:rPr>
                <w:rFonts w:ascii="Footlight MT Light" w:hAnsi="Footlight MT Light" w:cs="Arial"/>
              </w:rPr>
              <w:t xml:space="preserve"> suatu Badan Usaha merangkap sebagai </w:t>
            </w:r>
            <w:r w:rsidRPr="00FD5665">
              <w:rPr>
                <w:rFonts w:ascii="Footlight MT Light" w:hAnsi="Footlight MT Light" w:cs="Arial"/>
              </w:rPr>
              <w:t xml:space="preserve">Direksi, Dewan Komisaris, atau </w:t>
            </w:r>
            <w:r w:rsidR="002D7A32" w:rsidRPr="00FD5665">
              <w:rPr>
                <w:rFonts w:ascii="Footlight MT Light" w:hAnsi="Footlight MT Light" w:cs="Arial"/>
              </w:rPr>
              <w:t xml:space="preserve">tenaga tetap  </w:t>
            </w:r>
            <w:r w:rsidRPr="00FD5665">
              <w:rPr>
                <w:rFonts w:ascii="Footlight MT Light" w:hAnsi="Footlight MT Light" w:cs="Arial"/>
              </w:rPr>
              <w:t>pada Badan Usaha lain</w:t>
            </w:r>
            <w:r w:rsidR="00A517BF" w:rsidRPr="00FD5665">
              <w:rPr>
                <w:rFonts w:ascii="Footlight MT Light" w:hAnsi="Footlight MT Light" w:cs="Arial"/>
              </w:rPr>
              <w:t xml:space="preserve"> yang </w:t>
            </w:r>
            <w:r w:rsidRPr="00FD5665">
              <w:rPr>
                <w:rFonts w:ascii="Footlight MT Light" w:hAnsi="Footlight MT Light" w:cs="Arial"/>
              </w:rPr>
              <w:t>mengikuti tender yang sama</w:t>
            </w:r>
            <w:r w:rsidR="00A517BF" w:rsidRPr="00FD5665">
              <w:rPr>
                <w:rFonts w:ascii="Footlight MT Light" w:hAnsi="Footlight MT Light" w:cs="Arial"/>
              </w:rPr>
              <w:t>;</w:t>
            </w:r>
          </w:p>
          <w:p w14:paraId="0D76E441" w14:textId="2AB486F7" w:rsidR="007A23CD" w:rsidRPr="00FD5665" w:rsidRDefault="00620E32" w:rsidP="00AE5948">
            <w:pPr>
              <w:numPr>
                <w:ilvl w:val="1"/>
                <w:numId w:val="3"/>
              </w:numPr>
              <w:tabs>
                <w:tab w:val="left" w:pos="1167"/>
              </w:tabs>
              <w:ind w:left="1167" w:hanging="283"/>
              <w:jc w:val="both"/>
              <w:rPr>
                <w:rFonts w:ascii="Footlight MT Light" w:hAnsi="Footlight MT Light" w:cs="Arial"/>
              </w:rPr>
            </w:pPr>
            <w:r w:rsidRPr="00FD5665">
              <w:rPr>
                <w:rFonts w:ascii="Footlight MT Light" w:hAnsi="Footlight MT Light" w:cs="Arial"/>
              </w:rPr>
              <w:t xml:space="preserve">Penyedia yang telah ditunjuk </w:t>
            </w:r>
            <w:r w:rsidR="00BA7E5E" w:rsidRPr="00FD5665">
              <w:rPr>
                <w:rFonts w:ascii="Footlight MT Light" w:hAnsi="Footlight MT Light" w:cs="Arial"/>
              </w:rPr>
              <w:t>sebagai</w:t>
            </w:r>
            <w:r w:rsidR="007A23CD" w:rsidRPr="00FD5665">
              <w:rPr>
                <w:rFonts w:ascii="Footlight MT Light" w:hAnsi="Footlight MT Light" w:cs="Arial"/>
              </w:rPr>
              <w:t xml:space="preserve"> konsultan per</w:t>
            </w:r>
            <w:r w:rsidR="00DB03C0" w:rsidRPr="00FD5665">
              <w:rPr>
                <w:rFonts w:ascii="Footlight MT Light" w:hAnsi="Footlight MT Light" w:cs="Arial"/>
              </w:rPr>
              <w:t>ancang</w:t>
            </w:r>
            <w:r w:rsidR="007A23CD" w:rsidRPr="00FD5665">
              <w:rPr>
                <w:rFonts w:ascii="Footlight MT Light" w:hAnsi="Footlight MT Light" w:cs="Arial"/>
              </w:rPr>
              <w:t>/pengawas</w:t>
            </w:r>
            <w:r w:rsidR="00E77383" w:rsidRPr="00FD5665">
              <w:rPr>
                <w:rFonts w:ascii="Footlight MT Light" w:hAnsi="Footlight MT Light" w:cs="Arial"/>
                <w:lang w:val="en-ID"/>
              </w:rPr>
              <w:t>/</w:t>
            </w:r>
            <w:r w:rsidR="006B033F" w:rsidRPr="00FD5665">
              <w:rPr>
                <w:rFonts w:ascii="Footlight MT Light" w:hAnsi="Footlight MT Light" w:cs="Arial"/>
                <w:lang w:val="en-ID"/>
              </w:rPr>
              <w:t xml:space="preserve"> </w:t>
            </w:r>
            <w:proofErr w:type="spellStart"/>
            <w:r w:rsidR="00E77383" w:rsidRPr="00FD5665">
              <w:rPr>
                <w:rFonts w:ascii="Footlight MT Light" w:hAnsi="Footlight MT Light" w:cs="Arial"/>
                <w:lang w:val="en-ID"/>
              </w:rPr>
              <w:t>manajemen</w:t>
            </w:r>
            <w:proofErr w:type="spellEnd"/>
            <w:r w:rsidR="00E77383" w:rsidRPr="00FD5665">
              <w:rPr>
                <w:rFonts w:ascii="Footlight MT Light" w:hAnsi="Footlight MT Light" w:cs="Arial"/>
                <w:lang w:val="en-ID"/>
              </w:rPr>
              <w:t xml:space="preserve"> </w:t>
            </w:r>
            <w:proofErr w:type="spellStart"/>
            <w:r w:rsidR="00E77383" w:rsidRPr="00FD5665">
              <w:rPr>
                <w:rFonts w:ascii="Footlight MT Light" w:hAnsi="Footlight MT Light" w:cs="Arial"/>
                <w:lang w:val="en-ID"/>
              </w:rPr>
              <w:t>konstruksi</w:t>
            </w:r>
            <w:proofErr w:type="spellEnd"/>
            <w:r w:rsidR="007A23CD" w:rsidRPr="00FD5665">
              <w:rPr>
                <w:rFonts w:ascii="Footlight MT Light" w:hAnsi="Footlight MT Light" w:cs="Arial"/>
              </w:rPr>
              <w:t xml:space="preserve"> bertindak sebagai pelaksana Pekerjaan Konstruksi yang </w:t>
            </w:r>
            <w:r w:rsidR="00DB03C0" w:rsidRPr="00FD5665">
              <w:rPr>
                <w:rFonts w:ascii="Footlight MT Light" w:hAnsi="Footlight MT Light" w:cs="Arial"/>
              </w:rPr>
              <w:t>di</w:t>
            </w:r>
            <w:r w:rsidR="007A23CD" w:rsidRPr="00FD5665">
              <w:rPr>
                <w:rFonts w:ascii="Footlight MT Light" w:hAnsi="Footlight MT Light" w:cs="Arial"/>
              </w:rPr>
              <w:t>d</w:t>
            </w:r>
            <w:r w:rsidR="00DB03C0" w:rsidRPr="00FD5665">
              <w:rPr>
                <w:rFonts w:ascii="Footlight MT Light" w:hAnsi="Footlight MT Light" w:cs="Arial"/>
              </w:rPr>
              <w:t>esain</w:t>
            </w:r>
            <w:r w:rsidR="007A23CD" w:rsidRPr="00FD5665">
              <w:rPr>
                <w:rFonts w:ascii="Footlight MT Light" w:hAnsi="Footlight MT Light" w:cs="Arial"/>
              </w:rPr>
              <w:t>/diawasinya;</w:t>
            </w:r>
          </w:p>
          <w:p w14:paraId="39BBEB46" w14:textId="59FC0A41" w:rsidR="00AE5948" w:rsidRPr="00FD5665" w:rsidRDefault="00AE5948" w:rsidP="00AE5948">
            <w:pPr>
              <w:numPr>
                <w:ilvl w:val="1"/>
                <w:numId w:val="3"/>
              </w:numPr>
              <w:tabs>
                <w:tab w:val="left" w:pos="1167"/>
              </w:tabs>
              <w:ind w:left="1167" w:hanging="283"/>
              <w:jc w:val="both"/>
              <w:rPr>
                <w:rFonts w:ascii="Footlight MT Light" w:hAnsi="Footlight MT Light" w:cs="Arial"/>
              </w:rPr>
            </w:pPr>
            <w:r w:rsidRPr="00FD5665">
              <w:rPr>
                <w:rFonts w:ascii="Footlight MT Light" w:hAnsi="Footlight MT Light" w:cs="Arial"/>
              </w:rPr>
              <w:t>PPK/Pokja Pemi</w:t>
            </w:r>
            <w:r w:rsidR="008E5DDE" w:rsidRPr="00FD5665">
              <w:rPr>
                <w:rFonts w:ascii="Footlight MT Light" w:hAnsi="Footlight MT Light" w:cs="Arial"/>
              </w:rPr>
              <w:t>l</w:t>
            </w:r>
            <w:r w:rsidR="001977A7" w:rsidRPr="00FD5665">
              <w:rPr>
                <w:rFonts w:ascii="Footlight MT Light" w:hAnsi="Footlight MT Light" w:cs="Arial"/>
              </w:rPr>
              <w:t>ihan</w:t>
            </w:r>
            <w:r w:rsidRPr="00FD5665">
              <w:rPr>
                <w:rFonts w:ascii="Footlight MT Light" w:hAnsi="Footlight MT Light" w:cs="Arial"/>
              </w:rPr>
              <w:t xml:space="preserve"> baik langsung maupun tidak langsung mengendalikan atau menjalankan badan usaha </w:t>
            </w:r>
            <w:r w:rsidR="007A23CD" w:rsidRPr="00FD5665">
              <w:rPr>
                <w:rFonts w:ascii="Footlight MT Light" w:hAnsi="Footlight MT Light" w:cs="Arial"/>
              </w:rPr>
              <w:t>peserta</w:t>
            </w:r>
            <w:r w:rsidRPr="00FD5665">
              <w:rPr>
                <w:rFonts w:ascii="Footlight MT Light" w:hAnsi="Footlight MT Light" w:cs="Arial"/>
              </w:rPr>
              <w:t xml:space="preserve">; </w:t>
            </w:r>
            <w:r w:rsidR="00736F35" w:rsidRPr="00FD5665">
              <w:rPr>
                <w:rFonts w:ascii="Footlight MT Light" w:hAnsi="Footlight MT Light" w:cs="Arial"/>
                <w:lang w:val="en-US"/>
              </w:rPr>
              <w:t>dan/</w:t>
            </w:r>
            <w:proofErr w:type="spellStart"/>
            <w:r w:rsidR="00736F35" w:rsidRPr="00FD5665">
              <w:rPr>
                <w:rFonts w:ascii="Footlight MT Light" w:hAnsi="Footlight MT Light" w:cs="Arial"/>
                <w:lang w:val="en-US"/>
              </w:rPr>
              <w:t>atau</w:t>
            </w:r>
            <w:proofErr w:type="spellEnd"/>
          </w:p>
          <w:p w14:paraId="793DA1BC" w14:textId="51099B32" w:rsidR="003D5C3A" w:rsidRPr="00FD5665" w:rsidRDefault="00A04C6B" w:rsidP="00AE5948">
            <w:pPr>
              <w:numPr>
                <w:ilvl w:val="1"/>
                <w:numId w:val="3"/>
              </w:numPr>
              <w:tabs>
                <w:tab w:val="left" w:pos="1167"/>
                <w:tab w:val="right" w:leader="dot" w:pos="7938"/>
              </w:tabs>
              <w:ind w:left="1169" w:hanging="284"/>
              <w:jc w:val="both"/>
              <w:rPr>
                <w:rFonts w:ascii="Footlight MT Light" w:hAnsi="Footlight MT Light" w:cs="Arial"/>
              </w:rPr>
            </w:pPr>
            <w:r w:rsidRPr="00FD5665">
              <w:rPr>
                <w:rFonts w:ascii="Footlight MT Light" w:hAnsi="Footlight MT Light" w:cs="Arial"/>
              </w:rPr>
              <w:t xml:space="preserve">Beberapa </w:t>
            </w:r>
            <w:r w:rsidR="00AE5948" w:rsidRPr="00FD5665">
              <w:rPr>
                <w:rFonts w:ascii="Footlight MT Light" w:hAnsi="Footlight MT Light" w:cs="Arial"/>
              </w:rPr>
              <w:t>badan usa</w:t>
            </w:r>
            <w:r w:rsidR="009C1141" w:rsidRPr="00FD5665">
              <w:rPr>
                <w:rFonts w:ascii="Footlight MT Light" w:hAnsi="Footlight MT Light" w:cs="Arial"/>
              </w:rPr>
              <w:t>ha yang mengikuti Tender</w:t>
            </w:r>
            <w:r w:rsidR="00AE5948" w:rsidRPr="00FD5665">
              <w:rPr>
                <w:rFonts w:ascii="Footlight MT Light" w:hAnsi="Footlight MT Light" w:cs="Arial"/>
              </w:rPr>
              <w:t xml:space="preserve"> yang sama, dikendalikan baik langsung maupun tidak langsung oleh pihak yang sama, dan/atau kepemilikan sahamnya lebih dari 50% (lima puluh persen) dikuasai oleh pemegang saham yang sama</w:t>
            </w:r>
            <w:r w:rsidR="00D75328" w:rsidRPr="00FD5665">
              <w:rPr>
                <w:rFonts w:ascii="Footlight MT Light" w:hAnsi="Footlight MT Light" w:cs="Arial"/>
              </w:rPr>
              <w:t>.</w:t>
            </w:r>
          </w:p>
          <w:p w14:paraId="65F74402" w14:textId="77777777" w:rsidR="003818AE" w:rsidRPr="00FD5665" w:rsidRDefault="003818AE" w:rsidP="00404984">
            <w:pPr>
              <w:pStyle w:val="ListParagraph"/>
              <w:rPr>
                <w:rFonts w:ascii="Footlight MT Light" w:hAnsi="Footlight MT Light"/>
              </w:rPr>
            </w:pPr>
          </w:p>
          <w:p w14:paraId="06C0D444" w14:textId="1D4F4EA2" w:rsidR="000F4069" w:rsidRPr="00FD5665" w:rsidRDefault="00AE5948" w:rsidP="00FA1688">
            <w:pPr>
              <w:pStyle w:val="ListParagraph"/>
              <w:numPr>
                <w:ilvl w:val="1"/>
                <w:numId w:val="117"/>
              </w:numPr>
              <w:ind w:hanging="792"/>
              <w:jc w:val="both"/>
              <w:rPr>
                <w:rFonts w:ascii="Footlight MT Light" w:hAnsi="Footlight MT Light"/>
              </w:rPr>
            </w:pPr>
            <w:r w:rsidRPr="00FD5665">
              <w:rPr>
                <w:rFonts w:ascii="Footlight MT Light" w:hAnsi="Footlight MT Light"/>
              </w:rPr>
              <w:t>Pegawai</w:t>
            </w:r>
            <w:r w:rsidR="00D75328" w:rsidRPr="00FD5665">
              <w:rPr>
                <w:rFonts w:ascii="Footlight MT Light" w:hAnsi="Footlight MT Light"/>
              </w:rPr>
              <w:t xml:space="preserve"> </w:t>
            </w:r>
            <w:r w:rsidRPr="00FD5665">
              <w:rPr>
                <w:rFonts w:ascii="Footlight MT Light" w:hAnsi="Footlight MT Light"/>
              </w:rPr>
              <w:t>Kementerian/Lembaga</w:t>
            </w:r>
            <w:r w:rsidR="00A939EC" w:rsidRPr="00FD5665">
              <w:rPr>
                <w:rFonts w:ascii="Footlight MT Light" w:hAnsi="Footlight MT Light"/>
              </w:rPr>
              <w:t>/Perangkat Daerah</w:t>
            </w:r>
            <w:r w:rsidR="00DE2A89" w:rsidRPr="00FD5665">
              <w:rPr>
                <w:rFonts w:ascii="Footlight MT Light" w:hAnsi="Footlight MT Light"/>
                <w:lang w:val="en-ID"/>
              </w:rPr>
              <w:t xml:space="preserve"> </w:t>
            </w:r>
            <w:r w:rsidRPr="00FD5665">
              <w:rPr>
                <w:rFonts w:ascii="Footlight MT Light" w:hAnsi="Footlight MT Light"/>
              </w:rPr>
              <w:t>dilarang menjadi peserta kecuali cuti di</w:t>
            </w:r>
            <w:r w:rsidR="00736F35" w:rsidRPr="00FD5665">
              <w:rPr>
                <w:rFonts w:ascii="Footlight MT Light" w:hAnsi="Footlight MT Light"/>
                <w:lang w:val="en-US"/>
              </w:rPr>
              <w:t xml:space="preserve"> </w:t>
            </w:r>
            <w:r w:rsidRPr="00FD5665">
              <w:rPr>
                <w:rFonts w:ascii="Footlight MT Light" w:hAnsi="Footlight MT Light"/>
              </w:rPr>
              <w:t xml:space="preserve">luar tanggungan </w:t>
            </w:r>
            <w:r w:rsidR="00736F35" w:rsidRPr="00FD5665">
              <w:rPr>
                <w:rFonts w:ascii="Footlight MT Light" w:hAnsi="Footlight MT Light"/>
              </w:rPr>
              <w:t xml:space="preserve">negara. </w:t>
            </w:r>
          </w:p>
          <w:p w14:paraId="735EA3F1" w14:textId="77777777" w:rsidR="007A41AF" w:rsidRPr="00FD5665" w:rsidRDefault="007A41AF" w:rsidP="007A41AF">
            <w:pPr>
              <w:pStyle w:val="ListParagraph"/>
              <w:ind w:left="792"/>
              <w:jc w:val="both"/>
              <w:rPr>
                <w:rFonts w:ascii="Footlight MT Light" w:hAnsi="Footlight MT Light"/>
              </w:rPr>
            </w:pPr>
          </w:p>
          <w:p w14:paraId="22BBD16A" w14:textId="38A37F7D" w:rsidR="000F4069" w:rsidRPr="00FD5665" w:rsidRDefault="000F4069" w:rsidP="006F742B">
            <w:pPr>
              <w:pStyle w:val="ListParagraph"/>
              <w:numPr>
                <w:ilvl w:val="1"/>
                <w:numId w:val="117"/>
              </w:numPr>
              <w:ind w:hanging="792"/>
              <w:jc w:val="both"/>
              <w:rPr>
                <w:rFonts w:ascii="Footlight MT Light" w:hAnsi="Footlight MT Light"/>
              </w:rPr>
            </w:pPr>
            <w:r w:rsidRPr="00FD5665">
              <w:rPr>
                <w:rFonts w:ascii="Footlight MT Light" w:hAnsi="Footlight MT Light"/>
              </w:rPr>
              <w:t xml:space="preserve">Peserta yang </w:t>
            </w:r>
            <w:r w:rsidR="0082068B" w:rsidRPr="00FD5665">
              <w:rPr>
                <w:rFonts w:ascii="Footlight MT Light" w:hAnsi="Footlight MT Light"/>
              </w:rPr>
              <w:t>terbukti melanggar ketentuan pertentangan kepentingan, maka digugurkan sebagai peserta.</w:t>
            </w:r>
          </w:p>
          <w:p w14:paraId="3B055CED" w14:textId="77777777" w:rsidR="00760D88" w:rsidRPr="00FD5665" w:rsidRDefault="00760D88" w:rsidP="006411BB">
            <w:pPr>
              <w:autoSpaceDE w:val="0"/>
              <w:autoSpaceDN w:val="0"/>
              <w:adjustRightInd w:val="0"/>
              <w:ind w:left="534" w:hanging="567"/>
              <w:jc w:val="both"/>
              <w:rPr>
                <w:rFonts w:ascii="Footlight MT Light" w:hAnsi="Footlight MT Light"/>
              </w:rPr>
            </w:pPr>
          </w:p>
        </w:tc>
      </w:tr>
      <w:tr w:rsidR="003B728D" w:rsidRPr="00FD5665" w14:paraId="0E5B285D" w14:textId="77777777" w:rsidTr="000F6FDC">
        <w:tc>
          <w:tcPr>
            <w:tcW w:w="2235" w:type="dxa"/>
          </w:tcPr>
          <w:p w14:paraId="18953AAA" w14:textId="0305D09A" w:rsidR="006402DD" w:rsidRPr="00FD5665" w:rsidRDefault="006402DD" w:rsidP="006F742B">
            <w:pPr>
              <w:pStyle w:val="Heading2"/>
              <w:numPr>
                <w:ilvl w:val="0"/>
                <w:numId w:val="115"/>
              </w:numPr>
              <w:ind w:left="426" w:hanging="426"/>
              <w:jc w:val="left"/>
            </w:pPr>
            <w:bookmarkStart w:id="223" w:name="_Toc69903307"/>
            <w:r w:rsidRPr="00FD5665">
              <w:t>Peserta Pemilihan/ Penyedia Yang Dikenakan Sanksi Daftar Hitam</w:t>
            </w:r>
            <w:bookmarkEnd w:id="223"/>
          </w:p>
        </w:tc>
        <w:tc>
          <w:tcPr>
            <w:tcW w:w="6495" w:type="dxa"/>
          </w:tcPr>
          <w:p w14:paraId="2FF85723" w14:textId="337FA8FF" w:rsidR="006402DD" w:rsidRPr="00FD5665" w:rsidRDefault="006402DD" w:rsidP="006402DD">
            <w:pPr>
              <w:tabs>
                <w:tab w:val="left" w:pos="884"/>
              </w:tabs>
              <w:autoSpaceDE w:val="0"/>
              <w:autoSpaceDN w:val="0"/>
              <w:adjustRightInd w:val="0"/>
              <w:jc w:val="both"/>
              <w:rPr>
                <w:rFonts w:ascii="Footlight MT Light" w:hAnsi="Footlight MT Light"/>
              </w:rPr>
            </w:pPr>
            <w:r w:rsidRPr="00FD5665">
              <w:rPr>
                <w:rFonts w:ascii="Footlight MT Light" w:hAnsi="Footlight MT Light"/>
              </w:rPr>
              <w:t xml:space="preserve">Sanksi daftar hitam </w:t>
            </w:r>
            <w:r w:rsidR="00483165" w:rsidRPr="00FD5665">
              <w:rPr>
                <w:rFonts w:ascii="Footlight MT Light" w:hAnsi="Footlight MT Light"/>
              </w:rPr>
              <w:t>dikenakan</w:t>
            </w:r>
            <w:r w:rsidRPr="00FD5665">
              <w:rPr>
                <w:rFonts w:ascii="Footlight MT Light" w:hAnsi="Footlight MT Light"/>
              </w:rPr>
              <w:t xml:space="preserve"> kepada peserta pemilihan/Penyedia apabila:</w:t>
            </w:r>
          </w:p>
          <w:p w14:paraId="6533A936" w14:textId="77777777" w:rsidR="006402DD" w:rsidRPr="00FD5665" w:rsidRDefault="006402DD" w:rsidP="006F742B">
            <w:pPr>
              <w:pStyle w:val="ListParagraph"/>
              <w:numPr>
                <w:ilvl w:val="0"/>
                <w:numId w:val="110"/>
              </w:numPr>
              <w:autoSpaceDE w:val="0"/>
              <w:autoSpaceDN w:val="0"/>
              <w:adjustRightInd w:val="0"/>
              <w:ind w:left="375"/>
              <w:jc w:val="both"/>
              <w:rPr>
                <w:rFonts w:ascii="Footlight MT Light" w:hAnsi="Footlight MT Light"/>
              </w:rPr>
            </w:pPr>
            <w:r w:rsidRPr="00FD5665">
              <w:rPr>
                <w:rFonts w:ascii="Footlight MT Light" w:hAnsi="Footlight MT Light"/>
              </w:rPr>
              <w:t xml:space="preserve">peserta pemilihan  menyampaikan dokumen atau keterangan palsu/tidak benar untuk memenuhi persyaratan yang ditentukan dalam Dokumen Pemilihan; </w:t>
            </w:r>
          </w:p>
          <w:p w14:paraId="09EF721C" w14:textId="76C1623E" w:rsidR="006402DD" w:rsidRPr="00FD5665" w:rsidRDefault="006402DD" w:rsidP="006F742B">
            <w:pPr>
              <w:pStyle w:val="ListParagraph"/>
              <w:numPr>
                <w:ilvl w:val="0"/>
                <w:numId w:val="110"/>
              </w:numPr>
              <w:autoSpaceDE w:val="0"/>
              <w:autoSpaceDN w:val="0"/>
              <w:adjustRightInd w:val="0"/>
              <w:ind w:left="375"/>
              <w:jc w:val="both"/>
              <w:rPr>
                <w:rFonts w:ascii="Footlight MT Light" w:hAnsi="Footlight MT Light"/>
              </w:rPr>
            </w:pPr>
            <w:r w:rsidRPr="00FD5665">
              <w:rPr>
                <w:rFonts w:ascii="Footlight MT Light" w:hAnsi="Footlight MT Light"/>
              </w:rPr>
              <w:t>peserta pemilihan  terindikasi melakukan persekongkolan dengan peserta lain untuk mengatur harga penawaran</w:t>
            </w:r>
            <w:r w:rsidR="00A939EC" w:rsidRPr="00FD5665">
              <w:rPr>
                <w:rFonts w:ascii="Footlight MT Light" w:hAnsi="Footlight MT Light"/>
              </w:rPr>
              <w:t>;</w:t>
            </w:r>
          </w:p>
          <w:p w14:paraId="32CB18ED" w14:textId="1D13654F" w:rsidR="006402DD" w:rsidRPr="00FD5665" w:rsidRDefault="006402DD" w:rsidP="006F742B">
            <w:pPr>
              <w:pStyle w:val="ListParagraph"/>
              <w:numPr>
                <w:ilvl w:val="0"/>
                <w:numId w:val="110"/>
              </w:numPr>
              <w:autoSpaceDE w:val="0"/>
              <w:autoSpaceDN w:val="0"/>
              <w:adjustRightInd w:val="0"/>
              <w:ind w:left="375"/>
              <w:jc w:val="both"/>
              <w:rPr>
                <w:rFonts w:ascii="Footlight MT Light" w:hAnsi="Footlight MT Light"/>
              </w:rPr>
            </w:pPr>
            <w:r w:rsidRPr="00FD5665">
              <w:rPr>
                <w:rFonts w:ascii="Footlight MT Light" w:hAnsi="Footlight MT Light"/>
              </w:rPr>
              <w:lastRenderedPageBreak/>
              <w:t xml:space="preserve">peserta pemilihan terindikasi melakukan </w:t>
            </w:r>
            <w:r w:rsidR="008A61F3" w:rsidRPr="00FD5665">
              <w:rPr>
                <w:rFonts w:ascii="Footlight MT Light" w:hAnsi="Footlight MT Light"/>
              </w:rPr>
              <w:t>Korupsi, kolusi, dan/atau nepotisme</w:t>
            </w:r>
            <w:r w:rsidRPr="00FD5665">
              <w:rPr>
                <w:rFonts w:ascii="Footlight MT Light" w:hAnsi="Footlight MT Light"/>
              </w:rPr>
              <w:t xml:space="preserve">  dalam pemilihan Penyedia;</w:t>
            </w:r>
          </w:p>
          <w:p w14:paraId="348813D7" w14:textId="0C58E4BA" w:rsidR="006402DD" w:rsidRPr="00FD5665" w:rsidRDefault="006402DD" w:rsidP="006F742B">
            <w:pPr>
              <w:pStyle w:val="ListParagraph"/>
              <w:numPr>
                <w:ilvl w:val="0"/>
                <w:numId w:val="110"/>
              </w:numPr>
              <w:autoSpaceDE w:val="0"/>
              <w:autoSpaceDN w:val="0"/>
              <w:adjustRightInd w:val="0"/>
              <w:ind w:left="375"/>
              <w:jc w:val="both"/>
              <w:rPr>
                <w:rFonts w:ascii="Footlight MT Light" w:hAnsi="Footlight MT Light"/>
              </w:rPr>
            </w:pPr>
            <w:r w:rsidRPr="00FD5665">
              <w:rPr>
                <w:rFonts w:ascii="Footlight MT Light" w:hAnsi="Footlight MT Light"/>
              </w:rPr>
              <w:t xml:space="preserve">peserta pemilihan  yang mengundurkan diri dengan alasan yang tidak dapat diterima Pokja Pemilihan; </w:t>
            </w:r>
          </w:p>
          <w:p w14:paraId="494B6699" w14:textId="623211EA" w:rsidR="001977A7" w:rsidRPr="00FD5665" w:rsidRDefault="001977A7" w:rsidP="006F742B">
            <w:pPr>
              <w:pStyle w:val="ListParagraph"/>
              <w:numPr>
                <w:ilvl w:val="0"/>
                <w:numId w:val="110"/>
              </w:numPr>
              <w:autoSpaceDE w:val="0"/>
              <w:autoSpaceDN w:val="0"/>
              <w:adjustRightInd w:val="0"/>
              <w:ind w:left="375"/>
              <w:jc w:val="both"/>
              <w:rPr>
                <w:rFonts w:ascii="Footlight MT Light" w:hAnsi="Footlight MT Light"/>
              </w:rPr>
            </w:pPr>
            <w:r w:rsidRPr="00FD5665">
              <w:rPr>
                <w:rFonts w:ascii="Footlight MT Light" w:hAnsi="Footlight MT Light" w:cs="Arial"/>
              </w:rPr>
              <w:t xml:space="preserve">peserta pemilihan dengan harga penawaran dibawah nilai nominal 80% (delapan puluh persen) HPS yang tidak bersedia menaikkan nilai Jaminan Pelaksanaan menjadi sebesar 5% (lima </w:t>
            </w:r>
            <w:proofErr w:type="spellStart"/>
            <w:r w:rsidRPr="00FD5665">
              <w:rPr>
                <w:rFonts w:ascii="Footlight MT Light" w:hAnsi="Footlight MT Light" w:cs="Arial"/>
                <w:lang w:val="en-US"/>
              </w:rPr>
              <w:t>persen</w:t>
            </w:r>
            <w:proofErr w:type="spellEnd"/>
            <w:r w:rsidRPr="00FD5665">
              <w:rPr>
                <w:rFonts w:ascii="Footlight MT Light" w:hAnsi="Footlight MT Light" w:cs="Arial"/>
              </w:rPr>
              <w:t>) HPS;</w:t>
            </w:r>
          </w:p>
          <w:p w14:paraId="0B3C6160" w14:textId="10C443F9" w:rsidR="006402DD" w:rsidRPr="00FD5665" w:rsidRDefault="006402DD" w:rsidP="006F742B">
            <w:pPr>
              <w:pStyle w:val="ListParagraph"/>
              <w:numPr>
                <w:ilvl w:val="0"/>
                <w:numId w:val="110"/>
              </w:numPr>
              <w:autoSpaceDE w:val="0"/>
              <w:autoSpaceDN w:val="0"/>
              <w:adjustRightInd w:val="0"/>
              <w:ind w:left="375"/>
              <w:jc w:val="both"/>
              <w:rPr>
                <w:rFonts w:ascii="Footlight MT Light" w:hAnsi="Footlight MT Light"/>
              </w:rPr>
            </w:pPr>
            <w:r w:rsidRPr="00FD5665">
              <w:rPr>
                <w:rFonts w:ascii="Footlight MT Light" w:hAnsi="Footlight MT Light"/>
              </w:rPr>
              <w:t>pemenang Pemilihan mengundurkan diri sebelum penandatanganan Kontrak dengan alasan yang tidak dapat diterima oleh PPK;</w:t>
            </w:r>
          </w:p>
          <w:p w14:paraId="2670639D" w14:textId="465F604E" w:rsidR="006402DD" w:rsidRPr="00FD5665" w:rsidRDefault="006402DD" w:rsidP="006F742B">
            <w:pPr>
              <w:pStyle w:val="ListParagraph"/>
              <w:numPr>
                <w:ilvl w:val="0"/>
                <w:numId w:val="110"/>
              </w:numPr>
              <w:autoSpaceDE w:val="0"/>
              <w:autoSpaceDN w:val="0"/>
              <w:adjustRightInd w:val="0"/>
              <w:ind w:left="375"/>
              <w:jc w:val="both"/>
              <w:rPr>
                <w:rFonts w:ascii="Footlight MT Light" w:hAnsi="Footlight MT Light"/>
              </w:rPr>
            </w:pPr>
            <w:r w:rsidRPr="00FD5665">
              <w:rPr>
                <w:rFonts w:ascii="Footlight MT Light" w:hAnsi="Footlight MT Light"/>
              </w:rPr>
              <w:t>Penyedia yang tidak melaksanakan kontrak, tidak menyelesaikan pekerjaan, atau dilakukan pemutusan kontrak secara sepihak oleh PPK yang disebabkan oleh kesalahan Penyedia Barang/Jasa; atau</w:t>
            </w:r>
          </w:p>
          <w:p w14:paraId="40AA394E" w14:textId="77777777" w:rsidR="006402DD" w:rsidRPr="00FD5665" w:rsidRDefault="006402DD" w:rsidP="006F742B">
            <w:pPr>
              <w:pStyle w:val="ListParagraph"/>
              <w:numPr>
                <w:ilvl w:val="0"/>
                <w:numId w:val="110"/>
              </w:numPr>
              <w:autoSpaceDE w:val="0"/>
              <w:autoSpaceDN w:val="0"/>
              <w:adjustRightInd w:val="0"/>
              <w:ind w:left="375"/>
              <w:jc w:val="both"/>
              <w:rPr>
                <w:rFonts w:ascii="Footlight MT Light" w:hAnsi="Footlight MT Light"/>
              </w:rPr>
            </w:pPr>
            <w:r w:rsidRPr="00FD5665">
              <w:rPr>
                <w:rFonts w:ascii="Footlight MT Light" w:hAnsi="Footlight MT Light"/>
              </w:rPr>
              <w:t>Penyedia tidak melaksanakan kewajiban dalam masa pemeliharaan sebagaimana mestinya.</w:t>
            </w:r>
          </w:p>
          <w:p w14:paraId="5D6532CF" w14:textId="77777777" w:rsidR="006402DD" w:rsidRPr="00FD5665" w:rsidRDefault="006402DD" w:rsidP="00C4453E">
            <w:pPr>
              <w:pStyle w:val="ListParagraph"/>
              <w:autoSpaceDE w:val="0"/>
              <w:autoSpaceDN w:val="0"/>
              <w:adjustRightInd w:val="0"/>
              <w:ind w:left="375"/>
              <w:jc w:val="both"/>
              <w:rPr>
                <w:rFonts w:ascii="Footlight MT Light" w:hAnsi="Footlight MT Light"/>
              </w:rPr>
            </w:pPr>
          </w:p>
        </w:tc>
      </w:tr>
      <w:tr w:rsidR="003B728D" w:rsidRPr="00FD5665" w14:paraId="3592928B" w14:textId="77777777" w:rsidTr="000F6FDC">
        <w:tc>
          <w:tcPr>
            <w:tcW w:w="2235" w:type="dxa"/>
          </w:tcPr>
          <w:p w14:paraId="5A28203F" w14:textId="1455115A" w:rsidR="009B6B6E" w:rsidRPr="00FD5665" w:rsidRDefault="00640836" w:rsidP="006F742B">
            <w:pPr>
              <w:pStyle w:val="Heading2"/>
              <w:numPr>
                <w:ilvl w:val="0"/>
                <w:numId w:val="115"/>
              </w:numPr>
              <w:ind w:left="426" w:hanging="426"/>
              <w:jc w:val="left"/>
            </w:pPr>
            <w:bookmarkStart w:id="224" w:name="_Toc147653423"/>
            <w:bookmarkStart w:id="225" w:name="_Toc147702988"/>
            <w:bookmarkStart w:id="226" w:name="_Toc147703122"/>
            <w:bookmarkStart w:id="227" w:name="_Toc147705184"/>
            <w:bookmarkStart w:id="228" w:name="_Toc147705455"/>
            <w:bookmarkStart w:id="229" w:name="_Toc147783007"/>
            <w:bookmarkStart w:id="230" w:name="_Toc147783849"/>
            <w:bookmarkStart w:id="231" w:name="_Toc147784015"/>
            <w:bookmarkStart w:id="232" w:name="_Toc147784354"/>
            <w:bookmarkStart w:id="233" w:name="_Toc147800097"/>
            <w:bookmarkStart w:id="234" w:name="_Toc147800662"/>
            <w:bookmarkStart w:id="235" w:name="_Toc147801237"/>
            <w:bookmarkStart w:id="236" w:name="_Toc147801499"/>
            <w:bookmarkStart w:id="237" w:name="_Toc147951156"/>
            <w:bookmarkStart w:id="238" w:name="_Toc147952028"/>
            <w:bookmarkStart w:id="239" w:name="_Toc147952391"/>
            <w:bookmarkStart w:id="240" w:name="_Toc147952912"/>
            <w:bookmarkStart w:id="241" w:name="_Toc147953523"/>
            <w:bookmarkStart w:id="242" w:name="_Toc147982948"/>
            <w:bookmarkStart w:id="243" w:name="_Toc147992123"/>
            <w:bookmarkStart w:id="244" w:name="_Toc147992658"/>
            <w:bookmarkStart w:id="245" w:name="_Toc147992864"/>
            <w:bookmarkStart w:id="246" w:name="_Toc148105415"/>
            <w:bookmarkStart w:id="247" w:name="_Toc148105622"/>
            <w:bookmarkStart w:id="248" w:name="_Toc148105829"/>
            <w:bookmarkStart w:id="249" w:name="_Toc148106036"/>
            <w:bookmarkStart w:id="250" w:name="_Toc148106450"/>
            <w:bookmarkStart w:id="251" w:name="_Toc148106657"/>
            <w:bookmarkStart w:id="252" w:name="_Toc151527812"/>
            <w:bookmarkStart w:id="253" w:name="_Toc152438089"/>
            <w:bookmarkStart w:id="254" w:name="_Toc152494983"/>
            <w:bookmarkStart w:id="255" w:name="_Toc152959878"/>
            <w:bookmarkStart w:id="256" w:name="_Toc150753925"/>
            <w:bookmarkStart w:id="257" w:name="_Toc153425012"/>
            <w:bookmarkStart w:id="258" w:name="_Toc153473229"/>
            <w:bookmarkStart w:id="259" w:name="_Toc153494173"/>
            <w:bookmarkStart w:id="260" w:name="_Toc153498348"/>
            <w:bookmarkStart w:id="261" w:name="_Toc153498569"/>
            <w:bookmarkStart w:id="262" w:name="_Toc155490135"/>
            <w:bookmarkStart w:id="263" w:name="_Toc278850891"/>
            <w:bookmarkStart w:id="264" w:name="_Toc69903308"/>
            <w:r w:rsidRPr="00FD5665">
              <w:lastRenderedPageBreak/>
              <w:t xml:space="preserve">Alih Pengalaman dan </w:t>
            </w:r>
            <w:r w:rsidR="00743763" w:rsidRPr="00FD5665">
              <w:t>Pendayagunaan Produksi Dalam Negeri</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5069EE06" w14:textId="77777777" w:rsidR="00CC07EA" w:rsidRPr="00FD5665" w:rsidRDefault="00CC07EA" w:rsidP="00DC6501">
            <w:pPr>
              <w:ind w:left="360"/>
              <w:rPr>
                <w:rFonts w:ascii="Footlight MT Light" w:hAnsi="Footlight MT Light"/>
              </w:rPr>
            </w:pPr>
          </w:p>
          <w:p w14:paraId="0ADD2D8E" w14:textId="77777777" w:rsidR="0036626E" w:rsidRPr="00FD5665" w:rsidRDefault="0036626E" w:rsidP="006411BB">
            <w:pPr>
              <w:rPr>
                <w:rFonts w:ascii="Footlight MT Light" w:hAnsi="Footlight MT Light"/>
              </w:rPr>
            </w:pPr>
          </w:p>
          <w:p w14:paraId="62295E1A" w14:textId="77777777" w:rsidR="0036626E" w:rsidRPr="00FD5665" w:rsidRDefault="0036626E" w:rsidP="00EA6F1A">
            <w:pPr>
              <w:rPr>
                <w:rFonts w:ascii="Footlight MT Light" w:hAnsi="Footlight MT Light"/>
              </w:rPr>
            </w:pPr>
          </w:p>
          <w:p w14:paraId="680BEA27" w14:textId="77777777" w:rsidR="0036626E" w:rsidRPr="00FD5665" w:rsidRDefault="0036626E" w:rsidP="00F55869">
            <w:pPr>
              <w:rPr>
                <w:rFonts w:ascii="Footlight MT Light" w:hAnsi="Footlight MT Light"/>
              </w:rPr>
            </w:pPr>
          </w:p>
          <w:p w14:paraId="2C22CAC9" w14:textId="77777777" w:rsidR="0036626E" w:rsidRPr="00FD5665" w:rsidRDefault="0036626E" w:rsidP="00F55869">
            <w:pPr>
              <w:rPr>
                <w:rFonts w:ascii="Footlight MT Light" w:hAnsi="Footlight MT Light"/>
              </w:rPr>
            </w:pPr>
          </w:p>
          <w:p w14:paraId="4DCA5B15" w14:textId="77777777" w:rsidR="0036626E" w:rsidRPr="00FD5665" w:rsidRDefault="0036626E" w:rsidP="00F55869">
            <w:pPr>
              <w:rPr>
                <w:rFonts w:ascii="Footlight MT Light" w:hAnsi="Footlight MT Light"/>
              </w:rPr>
            </w:pPr>
          </w:p>
          <w:p w14:paraId="67151B34" w14:textId="77777777" w:rsidR="0036626E" w:rsidRPr="00FD5665" w:rsidRDefault="0036626E" w:rsidP="00F55869">
            <w:pPr>
              <w:rPr>
                <w:rFonts w:ascii="Footlight MT Light" w:hAnsi="Footlight MT Light"/>
              </w:rPr>
            </w:pPr>
          </w:p>
          <w:p w14:paraId="2FC18D48" w14:textId="77777777" w:rsidR="0036626E" w:rsidRPr="00FD5665" w:rsidRDefault="0036626E" w:rsidP="00F55869">
            <w:pPr>
              <w:rPr>
                <w:rFonts w:ascii="Footlight MT Light" w:hAnsi="Footlight MT Light"/>
              </w:rPr>
            </w:pPr>
          </w:p>
          <w:p w14:paraId="2F55D282" w14:textId="77777777" w:rsidR="0036626E" w:rsidRPr="00FD5665" w:rsidRDefault="0036626E" w:rsidP="00F55869">
            <w:pPr>
              <w:rPr>
                <w:rFonts w:ascii="Footlight MT Light" w:hAnsi="Footlight MT Light"/>
              </w:rPr>
            </w:pPr>
          </w:p>
          <w:p w14:paraId="0A79866B" w14:textId="77777777" w:rsidR="0036626E" w:rsidRPr="00FD5665" w:rsidRDefault="0036626E" w:rsidP="00F55869">
            <w:pPr>
              <w:rPr>
                <w:rFonts w:ascii="Footlight MT Light" w:hAnsi="Footlight MT Light"/>
              </w:rPr>
            </w:pPr>
          </w:p>
          <w:p w14:paraId="73266B65" w14:textId="77777777" w:rsidR="009B5E03" w:rsidRPr="00FD5665" w:rsidRDefault="009B5E03" w:rsidP="00F55869">
            <w:pPr>
              <w:rPr>
                <w:rFonts w:ascii="Footlight MT Light" w:hAnsi="Footlight MT Light"/>
              </w:rPr>
            </w:pPr>
          </w:p>
          <w:p w14:paraId="23F2E832" w14:textId="77777777" w:rsidR="009B5E03" w:rsidRPr="00FD5665" w:rsidRDefault="009B5E03" w:rsidP="00F55869">
            <w:pPr>
              <w:rPr>
                <w:rFonts w:ascii="Footlight MT Light" w:hAnsi="Footlight MT Light"/>
              </w:rPr>
            </w:pPr>
          </w:p>
          <w:p w14:paraId="38C28C39" w14:textId="77777777" w:rsidR="009B5E03" w:rsidRPr="00FD5665" w:rsidRDefault="009B5E03" w:rsidP="00F55869">
            <w:pPr>
              <w:rPr>
                <w:rFonts w:ascii="Footlight MT Light" w:hAnsi="Footlight MT Light"/>
              </w:rPr>
            </w:pPr>
          </w:p>
          <w:p w14:paraId="1A8A3A2E" w14:textId="77777777" w:rsidR="009B5E03" w:rsidRPr="00FD5665" w:rsidRDefault="009B5E03" w:rsidP="00F55869">
            <w:pPr>
              <w:rPr>
                <w:rFonts w:ascii="Footlight MT Light" w:hAnsi="Footlight MT Light"/>
              </w:rPr>
            </w:pPr>
          </w:p>
          <w:p w14:paraId="43E6B786" w14:textId="77777777" w:rsidR="009B5E03" w:rsidRPr="00FD5665" w:rsidRDefault="009B5E03" w:rsidP="00F55869">
            <w:pPr>
              <w:rPr>
                <w:rFonts w:ascii="Footlight MT Light" w:hAnsi="Footlight MT Light"/>
              </w:rPr>
            </w:pPr>
          </w:p>
          <w:p w14:paraId="051B6E18" w14:textId="77777777" w:rsidR="009B5E03" w:rsidRPr="00FD5665" w:rsidRDefault="009B5E03" w:rsidP="00F55869">
            <w:pPr>
              <w:rPr>
                <w:rFonts w:ascii="Footlight MT Light" w:hAnsi="Footlight MT Light"/>
              </w:rPr>
            </w:pPr>
          </w:p>
          <w:p w14:paraId="085B3D1A" w14:textId="77777777" w:rsidR="009B5E03" w:rsidRPr="00FD5665" w:rsidRDefault="009B5E03" w:rsidP="00F55869">
            <w:pPr>
              <w:rPr>
                <w:rFonts w:ascii="Footlight MT Light" w:hAnsi="Footlight MT Light"/>
              </w:rPr>
            </w:pPr>
          </w:p>
          <w:p w14:paraId="2F43D2A2" w14:textId="77777777" w:rsidR="009B5E03" w:rsidRPr="00FD5665" w:rsidRDefault="009B5E03" w:rsidP="00F55869">
            <w:pPr>
              <w:rPr>
                <w:rFonts w:ascii="Footlight MT Light" w:hAnsi="Footlight MT Light"/>
              </w:rPr>
            </w:pPr>
          </w:p>
          <w:p w14:paraId="57F44F91" w14:textId="77777777" w:rsidR="009B5E03" w:rsidRPr="00FD5665" w:rsidRDefault="009B5E03" w:rsidP="00F55869">
            <w:pPr>
              <w:rPr>
                <w:rFonts w:ascii="Footlight MT Light" w:hAnsi="Footlight MT Light"/>
              </w:rPr>
            </w:pPr>
          </w:p>
          <w:p w14:paraId="529D48CA" w14:textId="77777777" w:rsidR="009B5E03" w:rsidRPr="00FD5665" w:rsidRDefault="009B5E03" w:rsidP="00F55869">
            <w:pPr>
              <w:rPr>
                <w:rFonts w:ascii="Footlight MT Light" w:hAnsi="Footlight MT Light"/>
              </w:rPr>
            </w:pPr>
          </w:p>
          <w:p w14:paraId="76FE426C" w14:textId="77777777" w:rsidR="009B5E03" w:rsidRPr="00FD5665" w:rsidRDefault="009B5E03" w:rsidP="00F55869">
            <w:pPr>
              <w:rPr>
                <w:rFonts w:ascii="Footlight MT Light" w:hAnsi="Footlight MT Light"/>
              </w:rPr>
            </w:pPr>
          </w:p>
          <w:p w14:paraId="13472FA9" w14:textId="77777777" w:rsidR="009B5E03" w:rsidRPr="00FD5665" w:rsidRDefault="009B5E03" w:rsidP="00F55869">
            <w:pPr>
              <w:rPr>
                <w:rFonts w:ascii="Footlight MT Light" w:hAnsi="Footlight MT Light"/>
              </w:rPr>
            </w:pPr>
          </w:p>
          <w:p w14:paraId="2CFC14C7" w14:textId="77777777" w:rsidR="009B5E03" w:rsidRPr="00FD5665" w:rsidRDefault="009B5E03" w:rsidP="00F55869">
            <w:pPr>
              <w:rPr>
                <w:rFonts w:ascii="Footlight MT Light" w:hAnsi="Footlight MT Light"/>
              </w:rPr>
            </w:pPr>
          </w:p>
          <w:p w14:paraId="5DB5DA7A" w14:textId="77777777" w:rsidR="009B5E03" w:rsidRPr="00FD5665" w:rsidRDefault="009B5E03" w:rsidP="00F55869">
            <w:pPr>
              <w:rPr>
                <w:rFonts w:ascii="Footlight MT Light" w:hAnsi="Footlight MT Light"/>
              </w:rPr>
            </w:pPr>
          </w:p>
          <w:p w14:paraId="248B5F67" w14:textId="77777777" w:rsidR="009B5E03" w:rsidRPr="00FD5665" w:rsidRDefault="009B5E03" w:rsidP="00F55869">
            <w:pPr>
              <w:rPr>
                <w:rFonts w:ascii="Footlight MT Light" w:hAnsi="Footlight MT Light"/>
              </w:rPr>
            </w:pPr>
          </w:p>
          <w:p w14:paraId="11D7A72C" w14:textId="77777777" w:rsidR="009B5E03" w:rsidRPr="00FD5665" w:rsidRDefault="009B5E03" w:rsidP="00F55869">
            <w:pPr>
              <w:rPr>
                <w:rFonts w:ascii="Footlight MT Light" w:hAnsi="Footlight MT Light"/>
              </w:rPr>
            </w:pPr>
          </w:p>
          <w:p w14:paraId="1934F1AB" w14:textId="77777777" w:rsidR="009B5E03" w:rsidRPr="00FD5665" w:rsidRDefault="009B5E03" w:rsidP="00F55869">
            <w:pPr>
              <w:rPr>
                <w:rFonts w:ascii="Footlight MT Light" w:hAnsi="Footlight MT Light"/>
              </w:rPr>
            </w:pPr>
          </w:p>
          <w:p w14:paraId="1F27E6D1" w14:textId="77777777" w:rsidR="009B5E03" w:rsidRPr="00FD5665" w:rsidRDefault="009B5E03" w:rsidP="00F55869">
            <w:pPr>
              <w:rPr>
                <w:rFonts w:ascii="Footlight MT Light" w:hAnsi="Footlight MT Light"/>
              </w:rPr>
            </w:pPr>
          </w:p>
          <w:p w14:paraId="58CEB485" w14:textId="77777777" w:rsidR="009B5E03" w:rsidRPr="00FD5665" w:rsidRDefault="009B5E03" w:rsidP="00F55869">
            <w:pPr>
              <w:rPr>
                <w:rFonts w:ascii="Footlight MT Light" w:hAnsi="Footlight MT Light"/>
              </w:rPr>
            </w:pPr>
          </w:p>
          <w:p w14:paraId="0CF02EEE" w14:textId="77777777" w:rsidR="009B5E03" w:rsidRPr="00FD5665" w:rsidRDefault="009B5E03" w:rsidP="00F55869">
            <w:pPr>
              <w:rPr>
                <w:rFonts w:ascii="Footlight MT Light" w:hAnsi="Footlight MT Light"/>
              </w:rPr>
            </w:pPr>
          </w:p>
          <w:p w14:paraId="7545276A" w14:textId="77777777" w:rsidR="009B5E03" w:rsidRPr="00FD5665" w:rsidRDefault="009B5E03" w:rsidP="00F55869">
            <w:pPr>
              <w:rPr>
                <w:rFonts w:ascii="Footlight MT Light" w:hAnsi="Footlight MT Light"/>
              </w:rPr>
            </w:pPr>
          </w:p>
          <w:p w14:paraId="79060E3B" w14:textId="77777777" w:rsidR="009B5E03" w:rsidRPr="00FD5665" w:rsidRDefault="009B5E03" w:rsidP="00F55869">
            <w:pPr>
              <w:rPr>
                <w:rFonts w:ascii="Footlight MT Light" w:hAnsi="Footlight MT Light"/>
              </w:rPr>
            </w:pPr>
          </w:p>
          <w:p w14:paraId="785CF008" w14:textId="77777777" w:rsidR="009B5E03" w:rsidRPr="00FD5665" w:rsidRDefault="009B5E03" w:rsidP="00F55869">
            <w:pPr>
              <w:rPr>
                <w:rFonts w:ascii="Footlight MT Light" w:hAnsi="Footlight MT Light"/>
              </w:rPr>
            </w:pPr>
          </w:p>
          <w:p w14:paraId="207153D3" w14:textId="77777777" w:rsidR="009B5E03" w:rsidRPr="00FD5665" w:rsidRDefault="009B5E03" w:rsidP="00F55869">
            <w:pPr>
              <w:rPr>
                <w:rFonts w:ascii="Footlight MT Light" w:hAnsi="Footlight MT Light"/>
              </w:rPr>
            </w:pPr>
          </w:p>
          <w:p w14:paraId="36A9954D" w14:textId="77777777" w:rsidR="009B5E03" w:rsidRPr="00FD5665" w:rsidRDefault="009B5E03" w:rsidP="00F55869">
            <w:pPr>
              <w:rPr>
                <w:rFonts w:ascii="Footlight MT Light" w:hAnsi="Footlight MT Light"/>
              </w:rPr>
            </w:pPr>
          </w:p>
          <w:p w14:paraId="22D18809" w14:textId="77777777" w:rsidR="009B5E03" w:rsidRPr="00FD5665" w:rsidRDefault="009B5E03" w:rsidP="00F55869">
            <w:pPr>
              <w:rPr>
                <w:rFonts w:ascii="Footlight MT Light" w:hAnsi="Footlight MT Light"/>
              </w:rPr>
            </w:pPr>
          </w:p>
          <w:p w14:paraId="5B5C8BAC" w14:textId="77777777" w:rsidR="009B5E03" w:rsidRPr="00FD5665" w:rsidRDefault="009B5E03" w:rsidP="00F55869">
            <w:pPr>
              <w:rPr>
                <w:rFonts w:ascii="Footlight MT Light" w:hAnsi="Footlight MT Light"/>
              </w:rPr>
            </w:pPr>
          </w:p>
          <w:p w14:paraId="08672D7D" w14:textId="77777777" w:rsidR="009B5E03" w:rsidRPr="00FD5665" w:rsidRDefault="009B5E03" w:rsidP="00404984">
            <w:pPr>
              <w:pStyle w:val="Heading2"/>
              <w:jc w:val="left"/>
            </w:pPr>
          </w:p>
        </w:tc>
        <w:tc>
          <w:tcPr>
            <w:tcW w:w="6495" w:type="dxa"/>
          </w:tcPr>
          <w:p w14:paraId="7948CC61" w14:textId="037D48BA" w:rsidR="00F92A12" w:rsidRPr="00FD5665" w:rsidRDefault="00F92A12" w:rsidP="006F742B">
            <w:pPr>
              <w:pStyle w:val="ListParagraph"/>
              <w:numPr>
                <w:ilvl w:val="1"/>
                <w:numId w:val="118"/>
              </w:numPr>
              <w:ind w:hanging="792"/>
              <w:jc w:val="both"/>
              <w:rPr>
                <w:rFonts w:ascii="Footlight MT Light" w:hAnsi="Footlight MT Light"/>
              </w:rPr>
            </w:pPr>
            <w:r w:rsidRPr="00FD5665">
              <w:rPr>
                <w:rFonts w:ascii="Footlight MT Light" w:hAnsi="Footlight MT Light"/>
              </w:rPr>
              <w:t>Dalam hal pelaksanaan paket pekerjaan konstruksi de</w:t>
            </w:r>
            <w:r w:rsidR="001E0346" w:rsidRPr="00FD5665">
              <w:rPr>
                <w:rFonts w:ascii="Footlight MT Light" w:hAnsi="Footlight MT Light"/>
              </w:rPr>
              <w:t xml:space="preserve">ngan nilai </w:t>
            </w:r>
            <w:r w:rsidR="003F2C45" w:rsidRPr="00FD5665">
              <w:rPr>
                <w:rFonts w:ascii="Footlight MT Light" w:hAnsi="Footlight MT Light"/>
              </w:rPr>
              <w:t>p</w:t>
            </w:r>
            <w:r w:rsidR="00CF397B" w:rsidRPr="00FD5665">
              <w:rPr>
                <w:rFonts w:ascii="Footlight MT Light" w:hAnsi="Footlight MT Light"/>
              </w:rPr>
              <w:t xml:space="preserve">agu </w:t>
            </w:r>
            <w:r w:rsidR="003F2C45" w:rsidRPr="00FD5665">
              <w:rPr>
                <w:rFonts w:ascii="Footlight MT Light" w:hAnsi="Footlight MT Light"/>
              </w:rPr>
              <w:t>a</w:t>
            </w:r>
            <w:r w:rsidR="00CF397B" w:rsidRPr="00FD5665">
              <w:rPr>
                <w:rFonts w:ascii="Footlight MT Light" w:hAnsi="Footlight MT Light"/>
              </w:rPr>
              <w:t xml:space="preserve">nggaran </w:t>
            </w:r>
            <w:r w:rsidR="001E0346" w:rsidRPr="00FD5665">
              <w:rPr>
                <w:rFonts w:ascii="Footlight MT Light" w:hAnsi="Footlight MT Light"/>
              </w:rPr>
              <w:t>di atas Rp50.000.000.000,00 (lima puluh</w:t>
            </w:r>
            <w:r w:rsidRPr="00FD5665">
              <w:rPr>
                <w:rFonts w:ascii="Footlight MT Light" w:hAnsi="Footlight MT Light"/>
              </w:rPr>
              <w:t xml:space="preserve"> miliar rupiah)</w:t>
            </w:r>
            <w:r w:rsidR="0019398F" w:rsidRPr="00FD5665">
              <w:rPr>
                <w:rFonts w:ascii="Footlight MT Light" w:hAnsi="Footlight MT Light"/>
              </w:rPr>
              <w:t>,</w:t>
            </w:r>
            <w:r w:rsidRPr="00FD5665">
              <w:rPr>
                <w:rFonts w:ascii="Footlight MT Light" w:hAnsi="Footlight MT Light"/>
              </w:rPr>
              <w:t xml:space="preserve"> penyedia jasa pelaksana konstruksi diwajibkan memberikan alih pengalaman/</w:t>
            </w:r>
            <w:r w:rsidR="00BC1FE0" w:rsidRPr="00FD5665">
              <w:rPr>
                <w:rFonts w:ascii="Footlight MT Light" w:hAnsi="Footlight MT Light"/>
              </w:rPr>
              <w:t xml:space="preserve"> </w:t>
            </w:r>
            <w:r w:rsidRPr="00FD5665">
              <w:rPr>
                <w:rFonts w:ascii="Footlight MT Light" w:hAnsi="Footlight MT Light"/>
              </w:rPr>
              <w:t>keahlian melalui sistem kerja prakt</w:t>
            </w:r>
            <w:r w:rsidR="003903FA" w:rsidRPr="00FD5665">
              <w:rPr>
                <w:rFonts w:ascii="Footlight MT Light" w:hAnsi="Footlight MT Light"/>
              </w:rPr>
              <w:t>i</w:t>
            </w:r>
            <w:r w:rsidRPr="00FD5665">
              <w:rPr>
                <w:rFonts w:ascii="Footlight MT Light" w:hAnsi="Footlight MT Light"/>
              </w:rPr>
              <w:t xml:space="preserve">k/magang. </w:t>
            </w:r>
            <w:r w:rsidR="0086497A" w:rsidRPr="00FD5665">
              <w:rPr>
                <w:rFonts w:ascii="Footlight MT Light" w:hAnsi="Footlight MT Light"/>
              </w:rPr>
              <w:t xml:space="preserve">   </w:t>
            </w:r>
          </w:p>
          <w:p w14:paraId="78D59960" w14:textId="77777777" w:rsidR="00114F96" w:rsidRPr="00FD5665" w:rsidRDefault="00114F96" w:rsidP="00114F96">
            <w:pPr>
              <w:tabs>
                <w:tab w:val="left" w:pos="884"/>
              </w:tabs>
              <w:autoSpaceDE w:val="0"/>
              <w:autoSpaceDN w:val="0"/>
              <w:adjustRightInd w:val="0"/>
              <w:ind w:left="884"/>
              <w:jc w:val="both"/>
              <w:rPr>
                <w:rFonts w:ascii="Footlight MT Light" w:hAnsi="Footlight MT Light"/>
              </w:rPr>
            </w:pPr>
          </w:p>
          <w:p w14:paraId="3569E6B2" w14:textId="77777777" w:rsidR="00EE29D7" w:rsidRPr="00FD5665" w:rsidRDefault="00C54D81" w:rsidP="006F742B">
            <w:pPr>
              <w:pStyle w:val="ListParagraph"/>
              <w:numPr>
                <w:ilvl w:val="1"/>
                <w:numId w:val="118"/>
              </w:numPr>
              <w:ind w:hanging="792"/>
              <w:jc w:val="both"/>
              <w:rPr>
                <w:rFonts w:ascii="Footlight MT Light" w:hAnsi="Footlight MT Light"/>
              </w:rPr>
            </w:pPr>
            <w:r w:rsidRPr="00FD5665">
              <w:rPr>
                <w:rFonts w:ascii="Footlight MT Light" w:hAnsi="Footlight MT Light"/>
              </w:rPr>
              <w:t xml:space="preserve">Peserta berkewajiban menyampaikan penawaran yang mengutamakan material/ bahan produksi dalam negeri dan tenaga kerja Indonesia </w:t>
            </w:r>
            <w:r w:rsidR="0063697D" w:rsidRPr="00FD5665">
              <w:rPr>
                <w:rFonts w:ascii="Footlight MT Light" w:hAnsi="Footlight MT Light"/>
              </w:rPr>
              <w:t>untuk</w:t>
            </w:r>
            <w:r w:rsidRPr="00FD5665">
              <w:rPr>
                <w:rFonts w:ascii="Footlight MT Light" w:hAnsi="Footlight MT Light"/>
              </w:rPr>
              <w:t xml:space="preserve"> Pekerjaan Konstruksi yang dilaksanakan di Indonesia.</w:t>
            </w:r>
          </w:p>
          <w:p w14:paraId="3AC40704" w14:textId="77777777" w:rsidR="0095547C" w:rsidRPr="00FD5665" w:rsidRDefault="0095547C" w:rsidP="00870D0D">
            <w:pPr>
              <w:tabs>
                <w:tab w:val="left" w:pos="884"/>
              </w:tabs>
              <w:autoSpaceDE w:val="0"/>
              <w:autoSpaceDN w:val="0"/>
              <w:adjustRightInd w:val="0"/>
              <w:ind w:left="884" w:hanging="884"/>
              <w:jc w:val="both"/>
              <w:rPr>
                <w:rFonts w:ascii="Footlight MT Light" w:hAnsi="Footlight MT Light"/>
              </w:rPr>
            </w:pPr>
          </w:p>
          <w:p w14:paraId="0D4E01D1" w14:textId="77777777" w:rsidR="00EE29D7" w:rsidRPr="00FD5665" w:rsidRDefault="00743763" w:rsidP="006F742B">
            <w:pPr>
              <w:pStyle w:val="ListParagraph"/>
              <w:numPr>
                <w:ilvl w:val="1"/>
                <w:numId w:val="118"/>
              </w:numPr>
              <w:ind w:hanging="792"/>
              <w:jc w:val="both"/>
              <w:rPr>
                <w:rFonts w:ascii="Footlight MT Light" w:hAnsi="Footlight MT Light"/>
              </w:rPr>
            </w:pPr>
            <w:r w:rsidRPr="00FD5665">
              <w:rPr>
                <w:rFonts w:ascii="Footlight MT Light" w:hAnsi="Footlight MT Light"/>
              </w:rPr>
              <w:t>Dalam pelaksanaan Pekerjaan Konstruksi dimungkinkan menggunakan bahan baku, tenaga ahli, dan perangkat lunak yang berasal dari luar negeri (impor) dengan ketentuan:</w:t>
            </w:r>
          </w:p>
          <w:p w14:paraId="04A86ED8" w14:textId="77777777" w:rsidR="00B86EF7" w:rsidRPr="00FD5665" w:rsidRDefault="00743763" w:rsidP="006F742B">
            <w:pPr>
              <w:numPr>
                <w:ilvl w:val="0"/>
                <w:numId w:val="6"/>
              </w:numPr>
              <w:tabs>
                <w:tab w:val="left" w:pos="1167"/>
              </w:tabs>
              <w:autoSpaceDE w:val="0"/>
              <w:autoSpaceDN w:val="0"/>
              <w:adjustRightInd w:val="0"/>
              <w:ind w:left="1167" w:hanging="283"/>
              <w:jc w:val="both"/>
              <w:rPr>
                <w:rFonts w:ascii="Footlight MT Light" w:hAnsi="Footlight MT Light"/>
              </w:rPr>
            </w:pPr>
            <w:r w:rsidRPr="00FD5665">
              <w:rPr>
                <w:rFonts w:ascii="Footlight MT Light" w:hAnsi="Footlight MT Light"/>
              </w:rPr>
              <w:t>pemilahan</w:t>
            </w:r>
            <w:r w:rsidRPr="00FD5665">
              <w:rPr>
                <w:rFonts w:ascii="Footlight MT Light" w:hAnsi="Footlight MT Light" w:cs="Arial"/>
              </w:rPr>
              <w:t xml:space="preserve"> atau pembagian komponen </w:t>
            </w:r>
            <w:r w:rsidRPr="00FD5665">
              <w:rPr>
                <w:rFonts w:ascii="Footlight MT Light" w:hAnsi="Footlight MT Light"/>
              </w:rPr>
              <w:t>harus benar-benar mencerminkan bagian atau komponen yang telah dapat diproduksi di dalam negeri dan bagian atau komponen yang masih harus diimpor;</w:t>
            </w:r>
          </w:p>
          <w:p w14:paraId="4CB1059F" w14:textId="77777777" w:rsidR="00EE0B96" w:rsidRPr="00FD5665" w:rsidRDefault="00743763" w:rsidP="006F742B">
            <w:pPr>
              <w:numPr>
                <w:ilvl w:val="0"/>
                <w:numId w:val="6"/>
              </w:numPr>
              <w:tabs>
                <w:tab w:val="left" w:pos="1167"/>
              </w:tabs>
              <w:autoSpaceDE w:val="0"/>
              <w:autoSpaceDN w:val="0"/>
              <w:adjustRightInd w:val="0"/>
              <w:ind w:left="1167" w:hanging="283"/>
              <w:jc w:val="both"/>
              <w:rPr>
                <w:rFonts w:ascii="Footlight MT Light" w:hAnsi="Footlight MT Light"/>
              </w:rPr>
            </w:pPr>
            <w:r w:rsidRPr="00FD5665">
              <w:rPr>
                <w:rFonts w:ascii="Footlight MT Light" w:hAnsi="Footlight MT Light"/>
              </w:rPr>
              <w:t>komponen berupa bahan baku belum diproduksi di dalam negeri dan/atau spesifikasi teknis bahan baku yang diproduksi di dalam negeri belum memenuhi persyaratan;</w:t>
            </w:r>
          </w:p>
          <w:p w14:paraId="3E318498" w14:textId="77777777" w:rsidR="00EC5A10" w:rsidRPr="00FD5665" w:rsidRDefault="00743763" w:rsidP="006F742B">
            <w:pPr>
              <w:numPr>
                <w:ilvl w:val="0"/>
                <w:numId w:val="6"/>
              </w:numPr>
              <w:tabs>
                <w:tab w:val="left" w:pos="1167"/>
              </w:tabs>
              <w:autoSpaceDE w:val="0"/>
              <w:autoSpaceDN w:val="0"/>
              <w:adjustRightInd w:val="0"/>
              <w:ind w:left="1167" w:hanging="283"/>
              <w:jc w:val="both"/>
              <w:rPr>
                <w:rFonts w:ascii="Footlight MT Light" w:hAnsi="Footlight MT Light"/>
              </w:rPr>
            </w:pPr>
            <w:r w:rsidRPr="00FD5665">
              <w:rPr>
                <w:rFonts w:ascii="Footlight MT Light" w:hAnsi="Footlight MT Light"/>
              </w:rPr>
              <w:t>pekerjaan pemasangan, pabrikasi, pengujian dan lainnya sedapat mungkin dilakukan di dalam negeri;</w:t>
            </w:r>
          </w:p>
          <w:p w14:paraId="0CB8A146" w14:textId="2B8437DE" w:rsidR="00B86EF7" w:rsidRPr="00FD5665" w:rsidRDefault="00743763" w:rsidP="006F742B">
            <w:pPr>
              <w:numPr>
                <w:ilvl w:val="0"/>
                <w:numId w:val="6"/>
              </w:numPr>
              <w:tabs>
                <w:tab w:val="left" w:pos="1167"/>
              </w:tabs>
              <w:autoSpaceDE w:val="0"/>
              <w:autoSpaceDN w:val="0"/>
              <w:adjustRightInd w:val="0"/>
              <w:ind w:left="1167" w:hanging="283"/>
              <w:jc w:val="both"/>
              <w:rPr>
                <w:rFonts w:ascii="Footlight MT Light" w:hAnsi="Footlight MT Light"/>
              </w:rPr>
            </w:pPr>
            <w:r w:rsidRPr="00FD5665">
              <w:rPr>
                <w:rFonts w:ascii="Footlight MT Light" w:hAnsi="Footlight MT Light"/>
              </w:rPr>
              <w:t>semaksimal mungkin menggunakan jasa pelayanan yang ada di dalam negeri, seperti jasa asuransi, angkutan, ekspedisi, perbankan, dan pemeliharaan;</w:t>
            </w:r>
          </w:p>
          <w:p w14:paraId="00F7614A" w14:textId="5AA3686F" w:rsidR="00E5516C" w:rsidRPr="00FD5665" w:rsidRDefault="00E5516C" w:rsidP="00E5516C">
            <w:pPr>
              <w:tabs>
                <w:tab w:val="left" w:pos="1167"/>
              </w:tabs>
              <w:autoSpaceDE w:val="0"/>
              <w:autoSpaceDN w:val="0"/>
              <w:adjustRightInd w:val="0"/>
              <w:ind w:left="1167" w:hanging="246"/>
              <w:jc w:val="both"/>
              <w:rPr>
                <w:rFonts w:ascii="Footlight MT Light" w:hAnsi="Footlight MT Light" w:cs="Arial"/>
              </w:rPr>
            </w:pPr>
            <w:r w:rsidRPr="00FD5665">
              <w:rPr>
                <w:rFonts w:ascii="Footlight MT Light" w:hAnsi="Footlight MT Light"/>
                <w:lang w:val="en-US"/>
              </w:rPr>
              <w:t xml:space="preserve">e. </w:t>
            </w:r>
            <w:r w:rsidRPr="00FD5665">
              <w:rPr>
                <w:rFonts w:ascii="Footlight MT Light" w:hAnsi="Footlight MT Light"/>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 dan</w:t>
            </w:r>
          </w:p>
          <w:p w14:paraId="50D414D4" w14:textId="5AEFD90C" w:rsidR="00B86EF7" w:rsidRPr="00FD5665" w:rsidRDefault="00E5516C" w:rsidP="00E5516C">
            <w:pPr>
              <w:tabs>
                <w:tab w:val="left" w:pos="1167"/>
              </w:tabs>
              <w:autoSpaceDE w:val="0"/>
              <w:autoSpaceDN w:val="0"/>
              <w:adjustRightInd w:val="0"/>
              <w:ind w:left="1167" w:hanging="246"/>
              <w:jc w:val="both"/>
              <w:rPr>
                <w:rFonts w:ascii="Footlight MT Light" w:hAnsi="Footlight MT Light" w:cs="Arial"/>
              </w:rPr>
            </w:pPr>
            <w:r w:rsidRPr="00FD5665">
              <w:rPr>
                <w:rFonts w:ascii="Footlight MT Light" w:hAnsi="Footlight MT Light"/>
                <w:lang w:val="en-US"/>
              </w:rPr>
              <w:t xml:space="preserve">f. </w:t>
            </w:r>
            <w:r w:rsidR="00743763" w:rsidRPr="00FD5665">
              <w:rPr>
                <w:rFonts w:ascii="Footlight MT Light" w:hAnsi="Footlight MT Light"/>
              </w:rPr>
              <w:t xml:space="preserve">peserta diwajibkan membuat daftar Barang yang diimpor yang dilengkapi dengan spesifikasi teknis, jumlah dan harga yang dilampirkan pada </w:t>
            </w:r>
            <w:r w:rsidR="00082568" w:rsidRPr="00FD5665">
              <w:rPr>
                <w:rFonts w:ascii="Footlight MT Light" w:hAnsi="Footlight MT Light"/>
              </w:rPr>
              <w:t>Dokumen Penawaran</w:t>
            </w:r>
            <w:r w:rsidR="00743763" w:rsidRPr="00FD5665">
              <w:rPr>
                <w:rFonts w:ascii="Footlight MT Light" w:hAnsi="Footlight MT Light" w:cs="Arial"/>
              </w:rPr>
              <w:t>.</w:t>
            </w:r>
          </w:p>
          <w:p w14:paraId="732FEDF1" w14:textId="54705ED4" w:rsidR="003D5C3A" w:rsidRPr="00FD5665" w:rsidRDefault="003D5C3A">
            <w:pPr>
              <w:tabs>
                <w:tab w:val="left" w:pos="1167"/>
              </w:tabs>
              <w:autoSpaceDE w:val="0"/>
              <w:autoSpaceDN w:val="0"/>
              <w:adjustRightInd w:val="0"/>
              <w:ind w:left="1167"/>
              <w:jc w:val="both"/>
              <w:rPr>
                <w:rFonts w:ascii="Footlight MT Light" w:hAnsi="Footlight MT Light" w:cs="Arial"/>
              </w:rPr>
            </w:pPr>
          </w:p>
          <w:p w14:paraId="75F2CDC5" w14:textId="7ECCE7D6" w:rsidR="007A41AF" w:rsidRPr="00FD5665" w:rsidRDefault="007A41AF">
            <w:pPr>
              <w:tabs>
                <w:tab w:val="left" w:pos="1167"/>
              </w:tabs>
              <w:autoSpaceDE w:val="0"/>
              <w:autoSpaceDN w:val="0"/>
              <w:adjustRightInd w:val="0"/>
              <w:ind w:left="1167"/>
              <w:jc w:val="both"/>
              <w:rPr>
                <w:rFonts w:ascii="Footlight MT Light" w:hAnsi="Footlight MT Light" w:cs="Arial"/>
              </w:rPr>
            </w:pPr>
          </w:p>
          <w:p w14:paraId="15E704E4" w14:textId="77777777" w:rsidR="007A41AF" w:rsidRPr="00FD5665" w:rsidRDefault="007A41AF">
            <w:pPr>
              <w:tabs>
                <w:tab w:val="left" w:pos="1167"/>
              </w:tabs>
              <w:autoSpaceDE w:val="0"/>
              <w:autoSpaceDN w:val="0"/>
              <w:adjustRightInd w:val="0"/>
              <w:ind w:left="1167"/>
              <w:jc w:val="both"/>
              <w:rPr>
                <w:rFonts w:ascii="Footlight MT Light" w:hAnsi="Footlight MT Light" w:cs="Arial"/>
              </w:rPr>
            </w:pPr>
          </w:p>
          <w:p w14:paraId="10C82A18" w14:textId="77777777" w:rsidR="00D429C0" w:rsidRPr="00FD5665" w:rsidRDefault="00743763" w:rsidP="006F742B">
            <w:pPr>
              <w:pStyle w:val="ListParagraph"/>
              <w:numPr>
                <w:ilvl w:val="1"/>
                <w:numId w:val="118"/>
              </w:numPr>
              <w:ind w:hanging="792"/>
              <w:jc w:val="both"/>
              <w:rPr>
                <w:rFonts w:ascii="Footlight MT Light" w:hAnsi="Footlight MT Light"/>
              </w:rPr>
            </w:pPr>
            <w:r w:rsidRPr="00FD5665">
              <w:rPr>
                <w:rFonts w:ascii="Footlight MT Light" w:hAnsi="Footlight MT Light"/>
              </w:rPr>
              <w:lastRenderedPageBreak/>
              <w:t>Pengadaan barang/jasa impor dimungkinkan dalam hal:</w:t>
            </w:r>
          </w:p>
          <w:p w14:paraId="6A0391CA" w14:textId="77777777" w:rsidR="003D5C3A" w:rsidRPr="00FD5665" w:rsidRDefault="00743763" w:rsidP="006F742B">
            <w:pPr>
              <w:numPr>
                <w:ilvl w:val="0"/>
                <w:numId w:val="37"/>
              </w:numPr>
              <w:tabs>
                <w:tab w:val="left" w:pos="884"/>
              </w:tabs>
              <w:autoSpaceDE w:val="0"/>
              <w:autoSpaceDN w:val="0"/>
              <w:adjustRightInd w:val="0"/>
              <w:ind w:left="1167" w:hanging="283"/>
              <w:jc w:val="both"/>
              <w:rPr>
                <w:rFonts w:ascii="Footlight MT Light" w:hAnsi="Footlight MT Light"/>
              </w:rPr>
            </w:pPr>
            <w:r w:rsidRPr="00FD5665">
              <w:rPr>
                <w:rFonts w:ascii="Footlight MT Light" w:hAnsi="Footlight MT Light"/>
              </w:rPr>
              <w:t>barang/jasa tersebut belum dapat diproduksi/dihasilkan di dalam negeri;</w:t>
            </w:r>
          </w:p>
          <w:p w14:paraId="25FCDFA1" w14:textId="77777777" w:rsidR="003D5C3A" w:rsidRPr="00FD5665" w:rsidRDefault="00743763" w:rsidP="006F742B">
            <w:pPr>
              <w:numPr>
                <w:ilvl w:val="0"/>
                <w:numId w:val="37"/>
              </w:numPr>
              <w:tabs>
                <w:tab w:val="left" w:pos="884"/>
              </w:tabs>
              <w:autoSpaceDE w:val="0"/>
              <w:autoSpaceDN w:val="0"/>
              <w:adjustRightInd w:val="0"/>
              <w:ind w:left="1167" w:hanging="283"/>
              <w:jc w:val="both"/>
              <w:rPr>
                <w:rFonts w:ascii="Footlight MT Light" w:hAnsi="Footlight MT Light"/>
              </w:rPr>
            </w:pPr>
            <w:r w:rsidRPr="00FD5665">
              <w:rPr>
                <w:rFonts w:ascii="Footlight MT Light" w:hAnsi="Footlight MT Light"/>
              </w:rPr>
              <w:t>spesifikasi teknis barang yang diproduksi dan/atau kualifikasi teknis tenaga ahli dalam negeri belum memenuhi persyaratan; dan/atau</w:t>
            </w:r>
          </w:p>
          <w:p w14:paraId="711BF6E1" w14:textId="77777777" w:rsidR="003D5C3A" w:rsidRPr="00FD5665" w:rsidRDefault="00743763" w:rsidP="006F742B">
            <w:pPr>
              <w:numPr>
                <w:ilvl w:val="0"/>
                <w:numId w:val="37"/>
              </w:numPr>
              <w:tabs>
                <w:tab w:val="left" w:pos="884"/>
              </w:tabs>
              <w:autoSpaceDE w:val="0"/>
              <w:autoSpaceDN w:val="0"/>
              <w:adjustRightInd w:val="0"/>
              <w:ind w:left="1167" w:hanging="283"/>
              <w:jc w:val="both"/>
              <w:rPr>
                <w:rFonts w:ascii="Footlight MT Light" w:hAnsi="Footlight MT Light"/>
              </w:rPr>
            </w:pPr>
            <w:r w:rsidRPr="00FD5665">
              <w:rPr>
                <w:rFonts w:ascii="Footlight MT Light" w:hAnsi="Footlight MT Light"/>
              </w:rPr>
              <w:t>volume produksi dalam negeri tidak mampu memenuhi kebutuhan.</w:t>
            </w:r>
          </w:p>
          <w:p w14:paraId="0A3BDCCE" w14:textId="36AC901E" w:rsidR="003D5C3A" w:rsidRPr="00FD5665" w:rsidRDefault="003D5C3A" w:rsidP="00B6162B">
            <w:pPr>
              <w:jc w:val="both"/>
              <w:rPr>
                <w:rFonts w:ascii="Footlight MT Light" w:hAnsi="Footlight MT Light"/>
              </w:rPr>
            </w:pPr>
          </w:p>
        </w:tc>
      </w:tr>
      <w:tr w:rsidR="003B728D" w:rsidRPr="00FD5665" w14:paraId="426CBFEE" w14:textId="77777777" w:rsidTr="000F6FDC">
        <w:tc>
          <w:tcPr>
            <w:tcW w:w="2235" w:type="dxa"/>
          </w:tcPr>
          <w:p w14:paraId="290E782B" w14:textId="1F014592" w:rsidR="004D2720" w:rsidRPr="00FD5665" w:rsidRDefault="004D2720" w:rsidP="006F742B">
            <w:pPr>
              <w:pStyle w:val="Heading2"/>
              <w:numPr>
                <w:ilvl w:val="0"/>
                <w:numId w:val="115"/>
              </w:numPr>
              <w:ind w:left="426" w:hanging="426"/>
              <w:jc w:val="left"/>
            </w:pPr>
            <w:bookmarkStart w:id="265" w:name="_Toc69903309"/>
            <w:r w:rsidRPr="00FD5665">
              <w:lastRenderedPageBreak/>
              <w:t>Sertifikat Kompetensi Kerja</w:t>
            </w:r>
            <w:bookmarkEnd w:id="265"/>
            <w:r w:rsidR="00256265" w:rsidRPr="00FD5665">
              <w:rPr>
                <w:lang w:val="en-US"/>
              </w:rPr>
              <w:t xml:space="preserve"> </w:t>
            </w:r>
          </w:p>
          <w:p w14:paraId="2B24C9E9" w14:textId="77777777" w:rsidR="004D2720" w:rsidRPr="00FD5665" w:rsidRDefault="004D2720" w:rsidP="004D2720">
            <w:pPr>
              <w:rPr>
                <w:rFonts w:ascii="Footlight MT Light" w:hAnsi="Footlight MT Light"/>
              </w:rPr>
            </w:pPr>
          </w:p>
          <w:p w14:paraId="3D62C3A4" w14:textId="77777777" w:rsidR="004D2720" w:rsidRPr="00FD5665" w:rsidRDefault="004D2720" w:rsidP="004D2720">
            <w:pPr>
              <w:rPr>
                <w:rFonts w:ascii="Footlight MT Light" w:hAnsi="Footlight MT Light"/>
              </w:rPr>
            </w:pPr>
          </w:p>
        </w:tc>
        <w:tc>
          <w:tcPr>
            <w:tcW w:w="6495" w:type="dxa"/>
          </w:tcPr>
          <w:p w14:paraId="10F835CF" w14:textId="38CF68CE" w:rsidR="004D2720" w:rsidRPr="00FD5665" w:rsidRDefault="008934F0" w:rsidP="006F742B">
            <w:pPr>
              <w:pStyle w:val="ListParagraph"/>
              <w:numPr>
                <w:ilvl w:val="1"/>
                <w:numId w:val="119"/>
              </w:numPr>
              <w:ind w:hanging="792"/>
              <w:jc w:val="both"/>
              <w:rPr>
                <w:rFonts w:ascii="Footlight MT Light" w:hAnsi="Footlight MT Light"/>
              </w:rPr>
            </w:pPr>
            <w:r w:rsidRPr="00FD5665">
              <w:rPr>
                <w:rFonts w:ascii="Footlight MT Light" w:hAnsi="Footlight MT Light"/>
              </w:rPr>
              <w:t>Setiap tenaga ahli, teknisi/analis</w:t>
            </w:r>
            <w:r w:rsidR="00BC1FE0" w:rsidRPr="00FD5665">
              <w:rPr>
                <w:rFonts w:ascii="Footlight MT Light" w:hAnsi="Footlight MT Light"/>
              </w:rPr>
              <w:t>,</w:t>
            </w:r>
            <w:r w:rsidRPr="00FD5665">
              <w:rPr>
                <w:rFonts w:ascii="Footlight MT Light" w:hAnsi="Footlight MT Light"/>
              </w:rPr>
              <w:t xml:space="preserve"> dan operator yang akan melaksanakan pekerjaan wajib memil</w:t>
            </w:r>
            <w:r w:rsidR="0019398F" w:rsidRPr="00FD5665">
              <w:rPr>
                <w:rFonts w:ascii="Footlight MT Light" w:hAnsi="Footlight MT Light"/>
              </w:rPr>
              <w:t>iki sertifikat kompetensi kerja.</w:t>
            </w:r>
          </w:p>
          <w:p w14:paraId="1D3507C4" w14:textId="77777777" w:rsidR="008934F0" w:rsidRPr="00FD5665" w:rsidRDefault="008934F0" w:rsidP="008934F0">
            <w:pPr>
              <w:tabs>
                <w:tab w:val="left" w:pos="884"/>
              </w:tabs>
              <w:autoSpaceDE w:val="0"/>
              <w:autoSpaceDN w:val="0"/>
              <w:adjustRightInd w:val="0"/>
              <w:ind w:left="884"/>
              <w:jc w:val="both"/>
              <w:rPr>
                <w:rFonts w:ascii="Footlight MT Light" w:hAnsi="Footlight MT Light"/>
              </w:rPr>
            </w:pPr>
          </w:p>
          <w:p w14:paraId="1CE72A1A" w14:textId="1E458FD4" w:rsidR="008934F0" w:rsidRPr="00FD5665" w:rsidRDefault="009E3981" w:rsidP="006F742B">
            <w:pPr>
              <w:pStyle w:val="ListParagraph"/>
              <w:numPr>
                <w:ilvl w:val="1"/>
                <w:numId w:val="119"/>
              </w:numPr>
              <w:ind w:hanging="792"/>
              <w:jc w:val="both"/>
              <w:rPr>
                <w:rFonts w:ascii="Footlight MT Light" w:hAnsi="Footlight MT Light"/>
              </w:rPr>
            </w:pPr>
            <w:bookmarkStart w:id="266" w:name="_Hlk68956449"/>
            <w:r w:rsidRPr="00FD5665">
              <w:rPr>
                <w:rFonts w:ascii="Footlight MT Light" w:hAnsi="Footlight MT Light"/>
              </w:rPr>
              <w:t>Sertifikat Kompetensi Kerja</w:t>
            </w:r>
            <w:r w:rsidR="00256265" w:rsidRPr="00FD5665">
              <w:rPr>
                <w:rFonts w:ascii="Footlight MT Light" w:hAnsi="Footlight MT Light"/>
                <w:lang w:val="en-US"/>
              </w:rPr>
              <w:t xml:space="preserve"> </w:t>
            </w:r>
            <w:r w:rsidRPr="00FD5665">
              <w:rPr>
                <w:rFonts w:ascii="Footlight MT Light" w:hAnsi="Footlight MT Light"/>
              </w:rPr>
              <w:t xml:space="preserve">untuk </w:t>
            </w:r>
            <w:r w:rsidR="00B07472" w:rsidRPr="00FD5665">
              <w:rPr>
                <w:rFonts w:ascii="Footlight MT Light" w:hAnsi="Footlight MT Light"/>
              </w:rPr>
              <w:t>personel manajerial</w:t>
            </w:r>
            <w:r w:rsidRPr="00FD5665">
              <w:rPr>
                <w:rFonts w:ascii="Footlight MT Light" w:hAnsi="Footlight MT Light"/>
              </w:rPr>
              <w:t xml:space="preserve"> </w:t>
            </w:r>
            <w:r w:rsidR="00526D8C" w:rsidRPr="00FD5665">
              <w:rPr>
                <w:rFonts w:ascii="Footlight MT Light" w:hAnsi="Footlight MT Light"/>
              </w:rPr>
              <w:t>yang ditawarkan dala</w:t>
            </w:r>
            <w:r w:rsidR="006E4A5A" w:rsidRPr="00FD5665">
              <w:rPr>
                <w:rFonts w:ascii="Footlight MT Light" w:hAnsi="Footlight MT Light"/>
              </w:rPr>
              <w:t>m</w:t>
            </w:r>
            <w:r w:rsidR="00526D8C" w:rsidRPr="00FD5665">
              <w:rPr>
                <w:rFonts w:ascii="Footlight MT Light" w:hAnsi="Footlight MT Light"/>
              </w:rPr>
              <w:t xml:space="preserve"> dokumen penawaran </w:t>
            </w:r>
            <w:r w:rsidR="00F201C0" w:rsidRPr="00FD5665">
              <w:rPr>
                <w:rFonts w:ascii="Footlight MT Light" w:hAnsi="Footlight MT Light"/>
              </w:rPr>
              <w:t xml:space="preserve">dibuktikan </w:t>
            </w:r>
            <w:r w:rsidR="000229E2" w:rsidRPr="00FD5665">
              <w:rPr>
                <w:rFonts w:ascii="Footlight MT Light" w:hAnsi="Footlight MT Light"/>
                <w:lang w:val="en-US"/>
              </w:rPr>
              <w:t xml:space="preserve">pada </w:t>
            </w:r>
            <w:r w:rsidR="000229E2" w:rsidRPr="00FD5665">
              <w:rPr>
                <w:rFonts w:ascii="Footlight MT Light" w:hAnsi="Footlight MT Light"/>
              </w:rPr>
              <w:t xml:space="preserve">saat </w:t>
            </w:r>
            <w:proofErr w:type="spellStart"/>
            <w:r w:rsidR="000229E2" w:rsidRPr="00FD5665">
              <w:rPr>
                <w:rFonts w:ascii="Footlight MT Light" w:hAnsi="Footlight MT Light"/>
                <w:lang w:val="en-US"/>
              </w:rPr>
              <w:t>penyerahan</w:t>
            </w:r>
            <w:proofErr w:type="spellEnd"/>
            <w:r w:rsidR="000229E2" w:rsidRPr="00FD5665">
              <w:rPr>
                <w:rFonts w:ascii="Footlight MT Light" w:hAnsi="Footlight MT Light"/>
                <w:lang w:val="en-US"/>
              </w:rPr>
              <w:t xml:space="preserve"> </w:t>
            </w:r>
            <w:proofErr w:type="spellStart"/>
            <w:r w:rsidR="000229E2" w:rsidRPr="00FD5665">
              <w:rPr>
                <w:rFonts w:ascii="Footlight MT Light" w:hAnsi="Footlight MT Light"/>
                <w:lang w:val="en-US"/>
              </w:rPr>
              <w:t>lokasi</w:t>
            </w:r>
            <w:proofErr w:type="spellEnd"/>
            <w:r w:rsidR="000229E2" w:rsidRPr="00FD5665">
              <w:rPr>
                <w:rFonts w:ascii="Footlight MT Light" w:hAnsi="Footlight MT Light"/>
                <w:lang w:val="en-US"/>
              </w:rPr>
              <w:t xml:space="preserve"> </w:t>
            </w:r>
            <w:proofErr w:type="spellStart"/>
            <w:r w:rsidR="000229E2" w:rsidRPr="00FD5665">
              <w:rPr>
                <w:rFonts w:ascii="Footlight MT Light" w:hAnsi="Footlight MT Light"/>
                <w:lang w:val="en-US"/>
              </w:rPr>
              <w:t>kerja</w:t>
            </w:r>
            <w:proofErr w:type="spellEnd"/>
            <w:r w:rsidR="000229E2" w:rsidRPr="00FD5665">
              <w:rPr>
                <w:rFonts w:ascii="Footlight MT Light" w:hAnsi="Footlight MT Light"/>
                <w:lang w:val="en-US"/>
              </w:rPr>
              <w:t xml:space="preserve"> dan </w:t>
            </w:r>
            <w:proofErr w:type="spellStart"/>
            <w:r w:rsidR="000229E2" w:rsidRPr="00FD5665">
              <w:rPr>
                <w:rFonts w:ascii="Footlight MT Light" w:hAnsi="Footlight MT Light"/>
                <w:lang w:val="en-US"/>
              </w:rPr>
              <w:t>personel</w:t>
            </w:r>
            <w:proofErr w:type="spellEnd"/>
            <w:r w:rsidR="00F201C0" w:rsidRPr="00FD5665">
              <w:rPr>
                <w:rFonts w:ascii="Footlight MT Light" w:hAnsi="Footlight MT Light"/>
              </w:rPr>
              <w:t>.</w:t>
            </w:r>
          </w:p>
          <w:bookmarkEnd w:id="266"/>
          <w:p w14:paraId="7FF057FF" w14:textId="77777777" w:rsidR="008934F0" w:rsidRPr="00FD5665" w:rsidRDefault="008934F0" w:rsidP="007A41AF">
            <w:pPr>
              <w:autoSpaceDE w:val="0"/>
              <w:autoSpaceDN w:val="0"/>
              <w:adjustRightInd w:val="0"/>
              <w:jc w:val="both"/>
              <w:rPr>
                <w:rFonts w:ascii="Footlight MT Light" w:hAnsi="Footlight MT Light"/>
              </w:rPr>
            </w:pPr>
          </w:p>
        </w:tc>
      </w:tr>
      <w:tr w:rsidR="00546E13" w:rsidRPr="00FD5665" w14:paraId="65DDA668" w14:textId="77777777" w:rsidTr="000F6FDC">
        <w:tc>
          <w:tcPr>
            <w:tcW w:w="2235" w:type="dxa"/>
          </w:tcPr>
          <w:p w14:paraId="610BF5AF" w14:textId="5D0670FC" w:rsidR="00CE2D4D" w:rsidRPr="00FD5665" w:rsidRDefault="00743763" w:rsidP="006F742B">
            <w:pPr>
              <w:pStyle w:val="Heading2"/>
              <w:numPr>
                <w:ilvl w:val="0"/>
                <w:numId w:val="115"/>
              </w:numPr>
              <w:ind w:left="426" w:hanging="426"/>
              <w:jc w:val="left"/>
            </w:pPr>
            <w:bookmarkStart w:id="267" w:name="_Toc69903310"/>
            <w:r w:rsidRPr="00FD5665">
              <w:t>Satu Penawaran Tiap Peserta</w:t>
            </w:r>
            <w:bookmarkEnd w:id="267"/>
          </w:p>
        </w:tc>
        <w:tc>
          <w:tcPr>
            <w:tcW w:w="6495" w:type="dxa"/>
          </w:tcPr>
          <w:p w14:paraId="22DD2DD1" w14:textId="4ED737BE" w:rsidR="003D5C3A" w:rsidRPr="00FD5665" w:rsidRDefault="00743763" w:rsidP="006F742B">
            <w:pPr>
              <w:pStyle w:val="ListParagraph"/>
              <w:numPr>
                <w:ilvl w:val="1"/>
                <w:numId w:val="120"/>
              </w:numPr>
              <w:ind w:hanging="792"/>
              <w:jc w:val="both"/>
              <w:rPr>
                <w:rFonts w:ascii="Footlight MT Light" w:hAnsi="Footlight MT Light"/>
              </w:rPr>
            </w:pPr>
            <w:r w:rsidRPr="00FD5665">
              <w:rPr>
                <w:rFonts w:ascii="Footlight MT Light" w:hAnsi="Footlight MT Light"/>
              </w:rPr>
              <w:t xml:space="preserve">Setiap peserta, baik </w:t>
            </w:r>
            <w:r w:rsidR="00BD55C4" w:rsidRPr="00FD5665">
              <w:rPr>
                <w:rFonts w:ascii="Footlight MT Light" w:hAnsi="Footlight MT Light"/>
              </w:rPr>
              <w:t>tunggal/atas nama</w:t>
            </w:r>
            <w:r w:rsidR="00B6162B" w:rsidRPr="00FD5665">
              <w:rPr>
                <w:rFonts w:ascii="Footlight MT Light" w:hAnsi="Footlight MT Light"/>
              </w:rPr>
              <w:t xml:space="preserve"> sendiri</w:t>
            </w:r>
            <w:r w:rsidR="004061CF" w:rsidRPr="00FD5665">
              <w:rPr>
                <w:rFonts w:ascii="Footlight MT Light" w:hAnsi="Footlight MT Light"/>
              </w:rPr>
              <w:t xml:space="preserve"> </w:t>
            </w:r>
            <w:r w:rsidR="004A19B0" w:rsidRPr="00FD5665">
              <w:rPr>
                <w:rFonts w:ascii="Footlight MT Light" w:hAnsi="Footlight MT Light"/>
              </w:rPr>
              <w:t xml:space="preserve">maupun sebagai anggota </w:t>
            </w:r>
            <w:r w:rsidRPr="00FD5665">
              <w:rPr>
                <w:rFonts w:ascii="Footlight MT Light" w:hAnsi="Footlight MT Light"/>
              </w:rPr>
              <w:t>KSO</w:t>
            </w:r>
            <w:r w:rsidR="009D378E" w:rsidRPr="00FD5665">
              <w:rPr>
                <w:rFonts w:ascii="Footlight MT Light" w:hAnsi="Footlight MT Light"/>
              </w:rPr>
              <w:t xml:space="preserve"> </w:t>
            </w:r>
            <w:r w:rsidRPr="00FD5665">
              <w:rPr>
                <w:rFonts w:ascii="Footlight MT Light" w:hAnsi="Footlight MT Light"/>
              </w:rPr>
              <w:t>hanya boleh memasukkan satu penawaran</w:t>
            </w:r>
            <w:r w:rsidR="0019398F" w:rsidRPr="00FD5665">
              <w:rPr>
                <w:rFonts w:ascii="Footlight MT Light" w:hAnsi="Footlight MT Light"/>
              </w:rPr>
              <w:t>.</w:t>
            </w:r>
          </w:p>
          <w:p w14:paraId="1A336C57" w14:textId="77777777" w:rsidR="00A517BF" w:rsidRPr="00FD5665" w:rsidRDefault="00A517BF" w:rsidP="00A517BF">
            <w:pPr>
              <w:tabs>
                <w:tab w:val="left" w:pos="884"/>
              </w:tabs>
              <w:autoSpaceDE w:val="0"/>
              <w:autoSpaceDN w:val="0"/>
              <w:adjustRightInd w:val="0"/>
              <w:ind w:left="884"/>
              <w:jc w:val="both"/>
              <w:rPr>
                <w:rFonts w:ascii="Footlight MT Light" w:hAnsi="Footlight MT Light"/>
              </w:rPr>
            </w:pPr>
          </w:p>
          <w:p w14:paraId="5E241DEE" w14:textId="77777777" w:rsidR="007034F5" w:rsidRPr="00FD5665" w:rsidRDefault="007034F5" w:rsidP="006F742B">
            <w:pPr>
              <w:pStyle w:val="ListParagraph"/>
              <w:numPr>
                <w:ilvl w:val="1"/>
                <w:numId w:val="120"/>
              </w:numPr>
              <w:ind w:hanging="792"/>
              <w:jc w:val="both"/>
              <w:rPr>
                <w:rFonts w:ascii="Footlight MT Light" w:hAnsi="Footlight MT Light"/>
              </w:rPr>
            </w:pPr>
            <w:r w:rsidRPr="00FD5665">
              <w:rPr>
                <w:rFonts w:ascii="Footlight MT Light" w:hAnsi="Footlight MT Light"/>
              </w:rPr>
              <w:t>Data kualifikasi untuk anggota KSO disampaikan oleh peserta yang mewakili KSO (</w:t>
            </w:r>
            <w:r w:rsidRPr="00FD5665">
              <w:rPr>
                <w:rFonts w:ascii="Footlight MT Light" w:hAnsi="Footlight MT Light"/>
                <w:i/>
              </w:rPr>
              <w:t>leadfirm</w:t>
            </w:r>
            <w:r w:rsidRPr="00FD5665">
              <w:rPr>
                <w:rFonts w:ascii="Footlight MT Light" w:hAnsi="Footlight MT Light"/>
              </w:rPr>
              <w:t xml:space="preserve"> KSO).</w:t>
            </w:r>
          </w:p>
          <w:p w14:paraId="09D0A788" w14:textId="77777777" w:rsidR="007034F5" w:rsidRPr="00FD5665" w:rsidRDefault="007034F5" w:rsidP="006507B7">
            <w:pPr>
              <w:pStyle w:val="ListParagraph"/>
              <w:ind w:left="792"/>
              <w:jc w:val="both"/>
              <w:rPr>
                <w:rFonts w:ascii="Footlight MT Light" w:hAnsi="Footlight MT Light"/>
              </w:rPr>
            </w:pPr>
          </w:p>
          <w:p w14:paraId="142F34FF" w14:textId="77777777" w:rsidR="007E67B6" w:rsidRPr="00FD5665" w:rsidRDefault="00A517BF" w:rsidP="006F742B">
            <w:pPr>
              <w:pStyle w:val="ListParagraph"/>
              <w:numPr>
                <w:ilvl w:val="1"/>
                <w:numId w:val="120"/>
              </w:numPr>
              <w:ind w:hanging="792"/>
              <w:jc w:val="both"/>
              <w:rPr>
                <w:rFonts w:ascii="Footlight MT Light" w:hAnsi="Footlight MT Light"/>
              </w:rPr>
            </w:pPr>
            <w:r w:rsidRPr="00FD5665">
              <w:rPr>
                <w:rFonts w:ascii="Footlight MT Light" w:hAnsi="Footlight MT Light"/>
              </w:rPr>
              <w:t>Setiap pesert</w:t>
            </w:r>
            <w:r w:rsidR="004A19B0" w:rsidRPr="00FD5665">
              <w:rPr>
                <w:rFonts w:ascii="Footlight MT Light" w:hAnsi="Footlight MT Light"/>
              </w:rPr>
              <w:t xml:space="preserve">a yang termasuk dalam </w:t>
            </w:r>
            <w:r w:rsidRPr="00FD5665">
              <w:rPr>
                <w:rFonts w:ascii="Footlight MT Light" w:hAnsi="Footlight MT Light"/>
              </w:rPr>
              <w:t>KSO dilarang menjadi peserta baik secara sendiri maupun sebagai anggot</w:t>
            </w:r>
            <w:r w:rsidR="004A19B0" w:rsidRPr="00FD5665">
              <w:rPr>
                <w:rFonts w:ascii="Footlight MT Light" w:hAnsi="Footlight MT Light"/>
              </w:rPr>
              <w:t xml:space="preserve">a </w:t>
            </w:r>
            <w:r w:rsidRPr="00FD5665">
              <w:rPr>
                <w:rFonts w:ascii="Footlight MT Light" w:hAnsi="Footlight MT Light"/>
              </w:rPr>
              <w:t>KSO yang lain pada paket pekerjaan yang sama</w:t>
            </w:r>
            <w:r w:rsidR="0019398F" w:rsidRPr="00FD5665">
              <w:rPr>
                <w:rFonts w:ascii="Footlight MT Light" w:hAnsi="Footlight MT Light"/>
              </w:rPr>
              <w:t>.</w:t>
            </w:r>
          </w:p>
          <w:p w14:paraId="41D00F09" w14:textId="64511E8E" w:rsidR="003D5C3A" w:rsidRPr="00FD5665" w:rsidRDefault="003D5C3A" w:rsidP="007E67B6">
            <w:pPr>
              <w:jc w:val="both"/>
              <w:rPr>
                <w:rFonts w:ascii="Footlight MT Light" w:hAnsi="Footlight MT Light"/>
              </w:rPr>
            </w:pPr>
          </w:p>
        </w:tc>
      </w:tr>
    </w:tbl>
    <w:p w14:paraId="0421A40A" w14:textId="77777777" w:rsidR="003D5C3A" w:rsidRPr="00FD5665" w:rsidRDefault="003D5C3A">
      <w:pPr>
        <w:rPr>
          <w:rFonts w:ascii="Footlight MT Light" w:hAnsi="Footlight MT Light"/>
        </w:rPr>
      </w:pPr>
    </w:p>
    <w:p w14:paraId="199ED0DA" w14:textId="77777777" w:rsidR="00DE4727" w:rsidRPr="00FD5665" w:rsidRDefault="00743763" w:rsidP="006F742B">
      <w:pPr>
        <w:pStyle w:val="Heading1"/>
        <w:numPr>
          <w:ilvl w:val="0"/>
          <w:numId w:val="27"/>
        </w:numPr>
        <w:ind w:left="426" w:hanging="426"/>
        <w:jc w:val="both"/>
        <w:rPr>
          <w:rFonts w:ascii="Footlight MT Light" w:hAnsi="Footlight MT Light"/>
          <w:sz w:val="24"/>
        </w:rPr>
      </w:pPr>
      <w:bookmarkStart w:id="268" w:name="_Toc147653425"/>
      <w:bookmarkStart w:id="269" w:name="_Toc147702990"/>
      <w:bookmarkStart w:id="270" w:name="_Toc147703124"/>
      <w:bookmarkStart w:id="271" w:name="_Toc147705186"/>
      <w:bookmarkStart w:id="272" w:name="_Toc147705457"/>
      <w:bookmarkStart w:id="273" w:name="_Toc147783009"/>
      <w:bookmarkStart w:id="274" w:name="_Toc147783851"/>
      <w:bookmarkStart w:id="275" w:name="_Toc147784017"/>
      <w:bookmarkStart w:id="276" w:name="_Toc147784356"/>
      <w:bookmarkStart w:id="277" w:name="_Toc147800099"/>
      <w:bookmarkStart w:id="278" w:name="_Toc147800664"/>
      <w:bookmarkStart w:id="279" w:name="_Toc147801239"/>
      <w:bookmarkStart w:id="280" w:name="_Toc147801501"/>
      <w:bookmarkStart w:id="281" w:name="_Toc147951158"/>
      <w:bookmarkStart w:id="282" w:name="_Toc147952030"/>
      <w:bookmarkStart w:id="283" w:name="_Toc147952393"/>
      <w:bookmarkStart w:id="284" w:name="_Toc147952914"/>
      <w:bookmarkStart w:id="285" w:name="_Toc147953525"/>
      <w:bookmarkStart w:id="286" w:name="_Toc147982950"/>
      <w:bookmarkStart w:id="287" w:name="_Toc147992125"/>
      <w:bookmarkStart w:id="288" w:name="_Toc147992660"/>
      <w:bookmarkStart w:id="289" w:name="_Toc147992866"/>
      <w:bookmarkStart w:id="290" w:name="_Toc148105417"/>
      <w:bookmarkStart w:id="291" w:name="_Toc148105624"/>
      <w:bookmarkStart w:id="292" w:name="_Toc148105831"/>
      <w:bookmarkStart w:id="293" w:name="_Toc148106038"/>
      <w:bookmarkStart w:id="294" w:name="_Toc148106452"/>
      <w:bookmarkStart w:id="295" w:name="_Toc148106659"/>
      <w:bookmarkStart w:id="296" w:name="_Toc151527814"/>
      <w:bookmarkStart w:id="297" w:name="_Toc152438091"/>
      <w:bookmarkStart w:id="298" w:name="_Toc152494985"/>
      <w:bookmarkStart w:id="299" w:name="_Toc152959880"/>
      <w:bookmarkStart w:id="300" w:name="_Toc150753927"/>
      <w:bookmarkStart w:id="301" w:name="_Toc153425014"/>
      <w:bookmarkStart w:id="302" w:name="_Toc153473231"/>
      <w:bookmarkStart w:id="303" w:name="_Toc153494175"/>
      <w:bookmarkStart w:id="304" w:name="_Toc153498350"/>
      <w:bookmarkStart w:id="305" w:name="_Toc153498571"/>
      <w:bookmarkStart w:id="306" w:name="_Toc155490137"/>
      <w:bookmarkStart w:id="307" w:name="_Toc278850893"/>
      <w:bookmarkStart w:id="308" w:name="_Toc69903311"/>
      <w:r w:rsidRPr="00FD5665">
        <w:rPr>
          <w:rFonts w:ascii="Footlight MT Light" w:hAnsi="Footlight MT Light"/>
          <w:sz w:val="24"/>
        </w:rPr>
        <w:t xml:space="preserve">DOKUMEN </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FD5665">
        <w:rPr>
          <w:rFonts w:ascii="Footlight MT Light" w:hAnsi="Footlight MT Light"/>
          <w:sz w:val="24"/>
        </w:rPr>
        <w:t>PE</w:t>
      </w:r>
      <w:bookmarkEnd w:id="307"/>
      <w:r w:rsidR="004A19B0" w:rsidRPr="00FD5665">
        <w:rPr>
          <w:rFonts w:ascii="Footlight MT Light" w:hAnsi="Footlight MT Light"/>
          <w:sz w:val="24"/>
        </w:rPr>
        <w:t>MILIHAN</w:t>
      </w:r>
      <w:bookmarkEnd w:id="308"/>
    </w:p>
    <w:p w14:paraId="7CBEFE07" w14:textId="77777777" w:rsidR="00292323" w:rsidRPr="00FD5665" w:rsidRDefault="00292323" w:rsidP="00DC6501">
      <w:pPr>
        <w:rPr>
          <w:rFonts w:ascii="Footlight MT Light" w:hAnsi="Footlight MT Light"/>
        </w:rPr>
      </w:pPr>
    </w:p>
    <w:tbl>
      <w:tblPr>
        <w:tblW w:w="8730" w:type="dxa"/>
        <w:tblLayout w:type="fixed"/>
        <w:tblLook w:val="0000" w:firstRow="0" w:lastRow="0" w:firstColumn="0" w:lastColumn="0" w:noHBand="0" w:noVBand="0"/>
      </w:tblPr>
      <w:tblGrid>
        <w:gridCol w:w="2235"/>
        <w:gridCol w:w="6495"/>
      </w:tblGrid>
      <w:tr w:rsidR="003B728D" w:rsidRPr="00FD5665" w14:paraId="7FC8DA58" w14:textId="77777777" w:rsidTr="000F6FDC">
        <w:tc>
          <w:tcPr>
            <w:tcW w:w="2235" w:type="dxa"/>
          </w:tcPr>
          <w:p w14:paraId="462453A5" w14:textId="77777777" w:rsidR="00B822A3" w:rsidRPr="00FD5665" w:rsidRDefault="00743763" w:rsidP="006F742B">
            <w:pPr>
              <w:pStyle w:val="Heading2"/>
              <w:numPr>
                <w:ilvl w:val="0"/>
                <w:numId w:val="115"/>
              </w:numPr>
              <w:ind w:left="426" w:hanging="426"/>
              <w:jc w:val="left"/>
            </w:pPr>
            <w:bookmarkStart w:id="309" w:name="_Toc147653426"/>
            <w:bookmarkStart w:id="310" w:name="_Toc147702991"/>
            <w:bookmarkStart w:id="311" w:name="_Toc147703125"/>
            <w:bookmarkStart w:id="312" w:name="_Toc147705187"/>
            <w:bookmarkStart w:id="313" w:name="_Toc147705458"/>
            <w:bookmarkStart w:id="314" w:name="_Toc147783010"/>
            <w:bookmarkStart w:id="315" w:name="_Toc147783852"/>
            <w:bookmarkStart w:id="316" w:name="_Toc147784018"/>
            <w:bookmarkStart w:id="317" w:name="_Toc147784357"/>
            <w:bookmarkStart w:id="318" w:name="_Toc147800100"/>
            <w:bookmarkStart w:id="319" w:name="_Toc147800665"/>
            <w:bookmarkStart w:id="320" w:name="_Toc147801240"/>
            <w:bookmarkStart w:id="321" w:name="_Toc147801502"/>
            <w:bookmarkStart w:id="322" w:name="_Toc147951159"/>
            <w:bookmarkStart w:id="323" w:name="_Toc147952031"/>
            <w:bookmarkStart w:id="324" w:name="_Toc147952394"/>
            <w:bookmarkStart w:id="325" w:name="_Toc147952915"/>
            <w:bookmarkStart w:id="326" w:name="_Toc147953526"/>
            <w:bookmarkStart w:id="327" w:name="_Toc147982951"/>
            <w:bookmarkStart w:id="328" w:name="_Toc147992126"/>
            <w:bookmarkStart w:id="329" w:name="_Toc147992661"/>
            <w:bookmarkStart w:id="330" w:name="_Toc147992867"/>
            <w:bookmarkStart w:id="331" w:name="_Toc148105418"/>
            <w:bookmarkStart w:id="332" w:name="_Toc148105625"/>
            <w:bookmarkStart w:id="333" w:name="_Toc148105832"/>
            <w:bookmarkStart w:id="334" w:name="_Toc148106039"/>
            <w:bookmarkStart w:id="335" w:name="_Toc148106453"/>
            <w:bookmarkStart w:id="336" w:name="_Toc148106660"/>
            <w:bookmarkStart w:id="337" w:name="_Toc151527815"/>
            <w:bookmarkStart w:id="338" w:name="_Toc152438092"/>
            <w:bookmarkStart w:id="339" w:name="_Toc152494986"/>
            <w:bookmarkStart w:id="340" w:name="_Toc152959881"/>
            <w:bookmarkStart w:id="341" w:name="_Toc150753928"/>
            <w:bookmarkStart w:id="342" w:name="_Toc153425015"/>
            <w:bookmarkStart w:id="343" w:name="_Toc153473232"/>
            <w:bookmarkStart w:id="344" w:name="_Toc153494176"/>
            <w:bookmarkStart w:id="345" w:name="_Toc153498351"/>
            <w:bookmarkStart w:id="346" w:name="_Toc153498572"/>
            <w:bookmarkStart w:id="347" w:name="_Toc155490138"/>
            <w:bookmarkStart w:id="348" w:name="_Toc278850894"/>
            <w:bookmarkStart w:id="349" w:name="_Toc69903312"/>
            <w:r w:rsidRPr="00FD5665">
              <w:t>Isi Dokumen Pe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004A19B0" w:rsidRPr="00FD5665">
              <w:t>milihan</w:t>
            </w:r>
            <w:bookmarkEnd w:id="349"/>
          </w:p>
          <w:p w14:paraId="7AA9B994" w14:textId="77777777" w:rsidR="008363D5" w:rsidRPr="00FD5665" w:rsidRDefault="008363D5" w:rsidP="00DC6501">
            <w:pPr>
              <w:rPr>
                <w:rFonts w:ascii="Footlight MT Light" w:hAnsi="Footlight MT Light"/>
              </w:rPr>
            </w:pPr>
          </w:p>
        </w:tc>
        <w:tc>
          <w:tcPr>
            <w:tcW w:w="6495" w:type="dxa"/>
          </w:tcPr>
          <w:p w14:paraId="5C415E65" w14:textId="4D613020" w:rsidR="00993955" w:rsidRPr="00FD5665" w:rsidRDefault="004A19B0" w:rsidP="006F742B">
            <w:pPr>
              <w:pStyle w:val="ListParagraph"/>
              <w:numPr>
                <w:ilvl w:val="1"/>
                <w:numId w:val="121"/>
              </w:numPr>
              <w:ind w:hanging="792"/>
              <w:jc w:val="both"/>
              <w:rPr>
                <w:rFonts w:ascii="Footlight MT Light" w:hAnsi="Footlight MT Light"/>
              </w:rPr>
            </w:pPr>
            <w:r w:rsidRPr="00FD5665">
              <w:rPr>
                <w:rFonts w:ascii="Footlight MT Light" w:hAnsi="Footlight MT Light"/>
              </w:rPr>
              <w:t xml:space="preserve">Dokumen Pemilihan </w:t>
            </w:r>
            <w:r w:rsidR="004D4360" w:rsidRPr="00FD5665">
              <w:rPr>
                <w:rFonts w:ascii="Footlight MT Light" w:hAnsi="Footlight MT Light"/>
              </w:rPr>
              <w:t>terdiri atas</w:t>
            </w:r>
            <w:r w:rsidRPr="00FD5665">
              <w:rPr>
                <w:rFonts w:ascii="Footlight MT Light" w:hAnsi="Footlight MT Light"/>
              </w:rPr>
              <w:t xml:space="preserve"> Dokumen Tender</w:t>
            </w:r>
            <w:r w:rsidR="00743763" w:rsidRPr="00FD5665">
              <w:rPr>
                <w:rFonts w:ascii="Footlight MT Light" w:hAnsi="Footlight MT Light"/>
              </w:rPr>
              <w:t xml:space="preserve"> dan Dokumen Kualifikasi.</w:t>
            </w:r>
          </w:p>
          <w:p w14:paraId="52CF3DCE" w14:textId="77777777" w:rsidR="00993955" w:rsidRPr="00FD5665" w:rsidRDefault="00993955" w:rsidP="00404984">
            <w:pPr>
              <w:tabs>
                <w:tab w:val="left" w:pos="884"/>
              </w:tabs>
              <w:autoSpaceDE w:val="0"/>
              <w:autoSpaceDN w:val="0"/>
              <w:adjustRightInd w:val="0"/>
              <w:ind w:left="884" w:hanging="884"/>
              <w:jc w:val="both"/>
              <w:rPr>
                <w:rFonts w:ascii="Footlight MT Light" w:hAnsi="Footlight MT Light"/>
              </w:rPr>
            </w:pPr>
          </w:p>
          <w:p w14:paraId="7382DE00" w14:textId="60684C0A" w:rsidR="003D5C3A" w:rsidRPr="00FD5665" w:rsidRDefault="00743763" w:rsidP="006F742B">
            <w:pPr>
              <w:pStyle w:val="ListParagraph"/>
              <w:numPr>
                <w:ilvl w:val="1"/>
                <w:numId w:val="121"/>
              </w:numPr>
              <w:ind w:hanging="792"/>
              <w:jc w:val="both"/>
              <w:rPr>
                <w:rFonts w:ascii="Footlight MT Light" w:hAnsi="Footlight MT Light"/>
              </w:rPr>
            </w:pPr>
            <w:r w:rsidRPr="00FD5665">
              <w:rPr>
                <w:rFonts w:ascii="Footlight MT Light" w:hAnsi="Footlight MT Light"/>
              </w:rPr>
              <w:t xml:space="preserve">Dokumen </w:t>
            </w:r>
            <w:r w:rsidR="008B2EF8" w:rsidRPr="00FD5665">
              <w:rPr>
                <w:rFonts w:ascii="Footlight MT Light" w:hAnsi="Footlight MT Light"/>
              </w:rPr>
              <w:t xml:space="preserve">Tender </w:t>
            </w:r>
            <w:r w:rsidR="004D4360" w:rsidRPr="00FD5665">
              <w:rPr>
                <w:rFonts w:ascii="Footlight MT Light" w:hAnsi="Footlight MT Light"/>
              </w:rPr>
              <w:t>terdiri atas</w:t>
            </w:r>
            <w:r w:rsidRPr="00FD5665">
              <w:rPr>
                <w:rFonts w:ascii="Footlight MT Light" w:hAnsi="Footlight MT Light"/>
              </w:rPr>
              <w:t>:</w:t>
            </w:r>
          </w:p>
          <w:p w14:paraId="7E8BA1DA" w14:textId="77777777" w:rsidR="00AA7D28" w:rsidRPr="00FD5665" w:rsidRDefault="00743763" w:rsidP="006F742B">
            <w:pPr>
              <w:numPr>
                <w:ilvl w:val="0"/>
                <w:numId w:val="7"/>
              </w:numPr>
              <w:tabs>
                <w:tab w:val="left" w:pos="1167"/>
              </w:tabs>
              <w:ind w:left="1167" w:hanging="283"/>
              <w:jc w:val="both"/>
              <w:rPr>
                <w:rFonts w:ascii="Footlight MT Light" w:hAnsi="Footlight MT Light"/>
              </w:rPr>
            </w:pPr>
            <w:r w:rsidRPr="00FD5665">
              <w:rPr>
                <w:rFonts w:ascii="Footlight MT Light" w:hAnsi="Footlight MT Light"/>
              </w:rPr>
              <w:t>Umum</w:t>
            </w:r>
            <w:r w:rsidR="004B6152" w:rsidRPr="00FD5665">
              <w:rPr>
                <w:rFonts w:ascii="Footlight MT Light" w:hAnsi="Footlight MT Light"/>
              </w:rPr>
              <w:t>;</w:t>
            </w:r>
          </w:p>
          <w:p w14:paraId="4DCD3223" w14:textId="77777777" w:rsidR="00AA7D28" w:rsidRPr="00FD5665" w:rsidRDefault="00743763" w:rsidP="006F742B">
            <w:pPr>
              <w:numPr>
                <w:ilvl w:val="0"/>
                <w:numId w:val="7"/>
              </w:numPr>
              <w:tabs>
                <w:tab w:val="left" w:pos="1167"/>
              </w:tabs>
              <w:ind w:left="1167" w:hanging="283"/>
              <w:jc w:val="both"/>
              <w:rPr>
                <w:rFonts w:ascii="Footlight MT Light" w:hAnsi="Footlight MT Light"/>
              </w:rPr>
            </w:pPr>
            <w:r w:rsidRPr="00FD5665">
              <w:rPr>
                <w:rFonts w:ascii="Footlight MT Light" w:hAnsi="Footlight MT Light"/>
              </w:rPr>
              <w:t>Pengumuman</w:t>
            </w:r>
            <w:r w:rsidR="004B6152" w:rsidRPr="00FD5665">
              <w:rPr>
                <w:rFonts w:ascii="Footlight MT Light" w:hAnsi="Footlight MT Light"/>
              </w:rPr>
              <w:t>;</w:t>
            </w:r>
          </w:p>
          <w:p w14:paraId="540951FD" w14:textId="77777777" w:rsidR="00D6231C" w:rsidRPr="00FD5665" w:rsidRDefault="00743763" w:rsidP="006F742B">
            <w:pPr>
              <w:numPr>
                <w:ilvl w:val="0"/>
                <w:numId w:val="7"/>
              </w:numPr>
              <w:tabs>
                <w:tab w:val="left" w:pos="1167"/>
              </w:tabs>
              <w:ind w:left="1167" w:hanging="283"/>
              <w:jc w:val="both"/>
              <w:rPr>
                <w:rFonts w:ascii="Footlight MT Light" w:hAnsi="Footlight MT Light"/>
              </w:rPr>
            </w:pPr>
            <w:r w:rsidRPr="00FD5665">
              <w:rPr>
                <w:rFonts w:ascii="Footlight MT Light" w:hAnsi="Footlight MT Light"/>
              </w:rPr>
              <w:t>Instruksi Kepada Peserta;</w:t>
            </w:r>
          </w:p>
          <w:p w14:paraId="049B389F" w14:textId="0A465CBC" w:rsidR="00B822A3" w:rsidRPr="00FD5665" w:rsidRDefault="00743763" w:rsidP="006F742B">
            <w:pPr>
              <w:numPr>
                <w:ilvl w:val="0"/>
                <w:numId w:val="7"/>
              </w:numPr>
              <w:tabs>
                <w:tab w:val="left" w:pos="1167"/>
              </w:tabs>
              <w:ind w:left="1167" w:hanging="283"/>
              <w:jc w:val="both"/>
              <w:rPr>
                <w:rFonts w:ascii="Footlight MT Light" w:hAnsi="Footlight MT Light"/>
              </w:rPr>
            </w:pPr>
            <w:r w:rsidRPr="00FD5665">
              <w:rPr>
                <w:rFonts w:ascii="Footlight MT Light" w:hAnsi="Footlight MT Light"/>
              </w:rPr>
              <w:t>Lembar Data Pemilihan;</w:t>
            </w:r>
          </w:p>
          <w:p w14:paraId="51D7D9D8" w14:textId="1C3A05CF" w:rsidR="0053609B" w:rsidRPr="00FD5665" w:rsidRDefault="0063697D" w:rsidP="006F742B">
            <w:pPr>
              <w:numPr>
                <w:ilvl w:val="0"/>
                <w:numId w:val="7"/>
              </w:numPr>
              <w:tabs>
                <w:tab w:val="left" w:pos="1167"/>
              </w:tabs>
              <w:ind w:left="1167" w:hanging="283"/>
              <w:jc w:val="both"/>
              <w:rPr>
                <w:rFonts w:ascii="Footlight MT Light" w:hAnsi="Footlight MT Light"/>
              </w:rPr>
            </w:pPr>
            <w:r w:rsidRPr="00FD5665">
              <w:rPr>
                <w:rFonts w:ascii="Footlight MT Light" w:hAnsi="Footlight MT Light"/>
              </w:rPr>
              <w:t>Bentuk</w:t>
            </w:r>
            <w:r w:rsidR="003A0517" w:rsidRPr="00FD5665">
              <w:rPr>
                <w:rFonts w:ascii="Footlight MT Light" w:hAnsi="Footlight MT Light"/>
              </w:rPr>
              <w:t xml:space="preserve"> </w:t>
            </w:r>
            <w:r w:rsidR="00082568" w:rsidRPr="00FD5665">
              <w:rPr>
                <w:rFonts w:ascii="Footlight MT Light" w:hAnsi="Footlight MT Light"/>
              </w:rPr>
              <w:t>Dokumen Penawaran</w:t>
            </w:r>
            <w:r w:rsidR="0053609B" w:rsidRPr="00FD5665">
              <w:rPr>
                <w:rFonts w:ascii="Footlight MT Light" w:hAnsi="Footlight MT Light"/>
              </w:rPr>
              <w:t>:</w:t>
            </w:r>
          </w:p>
          <w:p w14:paraId="60CD0224" w14:textId="195E3E96" w:rsidR="00BC7040" w:rsidRPr="00FD5665" w:rsidRDefault="00BC7040" w:rsidP="006F742B">
            <w:pPr>
              <w:pStyle w:val="ListParagraph"/>
              <w:numPr>
                <w:ilvl w:val="0"/>
                <w:numId w:val="8"/>
              </w:numPr>
              <w:tabs>
                <w:tab w:val="left" w:pos="959"/>
              </w:tabs>
              <w:ind w:left="1528"/>
              <w:jc w:val="both"/>
              <w:rPr>
                <w:rFonts w:ascii="Footlight MT Light" w:hAnsi="Footlight MT Light"/>
              </w:rPr>
            </w:pPr>
            <w:r w:rsidRPr="00FD5665">
              <w:rPr>
                <w:rFonts w:ascii="Footlight MT Light" w:hAnsi="Footlight MT Light"/>
              </w:rPr>
              <w:t xml:space="preserve">Dokumen </w:t>
            </w:r>
            <w:proofErr w:type="spellStart"/>
            <w:r w:rsidR="00E5516C" w:rsidRPr="00FD5665">
              <w:rPr>
                <w:rFonts w:ascii="Footlight MT Light" w:hAnsi="Footlight MT Light"/>
                <w:lang w:val="en-US"/>
              </w:rPr>
              <w:t>Penawaran</w:t>
            </w:r>
            <w:proofErr w:type="spellEnd"/>
            <w:r w:rsidR="00E5516C" w:rsidRPr="00FD5665">
              <w:rPr>
                <w:rFonts w:ascii="Footlight MT Light" w:hAnsi="Footlight MT Light"/>
                <w:lang w:val="en-US"/>
              </w:rPr>
              <w:t xml:space="preserve"> </w:t>
            </w:r>
            <w:r w:rsidRPr="00FD5665">
              <w:rPr>
                <w:rFonts w:ascii="Footlight MT Light" w:hAnsi="Footlight MT Light"/>
              </w:rPr>
              <w:t>Administrasi:</w:t>
            </w:r>
          </w:p>
          <w:p w14:paraId="70A5802D" w14:textId="19F14631" w:rsidR="00E5516C" w:rsidRPr="00FD5665" w:rsidRDefault="00E5516C" w:rsidP="00BC7040">
            <w:pPr>
              <w:pStyle w:val="ListParagraph"/>
              <w:numPr>
                <w:ilvl w:val="5"/>
                <w:numId w:val="3"/>
              </w:numPr>
              <w:tabs>
                <w:tab w:val="left" w:pos="959"/>
              </w:tabs>
              <w:ind w:left="1888"/>
              <w:jc w:val="both"/>
              <w:rPr>
                <w:rFonts w:ascii="Footlight MT Light" w:hAnsi="Footlight MT Light"/>
              </w:rPr>
            </w:pPr>
            <w:r w:rsidRPr="00FD5665">
              <w:rPr>
                <w:rFonts w:ascii="Footlight MT Light" w:hAnsi="Footlight MT Light"/>
                <w:lang w:val="en-US"/>
              </w:rPr>
              <w:t xml:space="preserve">Surat </w:t>
            </w:r>
            <w:proofErr w:type="spellStart"/>
            <w:r w:rsidRPr="00FD5665">
              <w:rPr>
                <w:rFonts w:ascii="Footlight MT Light" w:hAnsi="Footlight MT Light"/>
                <w:lang w:val="en-US"/>
              </w:rPr>
              <w:t>Penawaran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sesuai</w:t>
            </w:r>
            <w:proofErr w:type="spellEnd"/>
            <w:r w:rsidRPr="00FD5665">
              <w:rPr>
                <w:rFonts w:ascii="Footlight MT Light" w:hAnsi="Footlight MT Light"/>
                <w:lang w:val="en-US"/>
              </w:rPr>
              <w:t xml:space="preserve"> SPSE);</w:t>
            </w:r>
          </w:p>
          <w:p w14:paraId="039CB132" w14:textId="00968DB0" w:rsidR="005C1633" w:rsidRPr="00FD5665" w:rsidRDefault="008A61F3" w:rsidP="00BC7040">
            <w:pPr>
              <w:pStyle w:val="ListParagraph"/>
              <w:numPr>
                <w:ilvl w:val="5"/>
                <w:numId w:val="3"/>
              </w:numPr>
              <w:tabs>
                <w:tab w:val="left" w:pos="959"/>
              </w:tabs>
              <w:ind w:left="1888"/>
              <w:jc w:val="both"/>
              <w:rPr>
                <w:rFonts w:ascii="Footlight MT Light" w:hAnsi="Footlight MT Light"/>
              </w:rPr>
            </w:pPr>
            <w:r w:rsidRPr="00FD5665">
              <w:rPr>
                <w:rFonts w:ascii="Footlight MT Light" w:hAnsi="Footlight MT Light"/>
              </w:rPr>
              <w:t xml:space="preserve">Jaminan </w:t>
            </w:r>
            <w:r w:rsidR="000229E2" w:rsidRPr="00FD5665">
              <w:rPr>
                <w:rFonts w:ascii="Footlight MT Light" w:hAnsi="Footlight MT Light"/>
                <w:lang w:val="en-US"/>
              </w:rPr>
              <w:t>P</w:t>
            </w:r>
            <w:r w:rsidRPr="00FD5665">
              <w:rPr>
                <w:rFonts w:ascii="Footlight MT Light" w:hAnsi="Footlight MT Light"/>
              </w:rPr>
              <w:t>enawaran</w:t>
            </w:r>
            <w:r w:rsidR="005C1633" w:rsidRPr="00FD5665">
              <w:rPr>
                <w:rFonts w:ascii="Footlight MT Light" w:hAnsi="Footlight MT Light"/>
              </w:rPr>
              <w:t xml:space="preserve"> (apabila disyaratkan);</w:t>
            </w:r>
          </w:p>
          <w:p w14:paraId="2D4687EF" w14:textId="15CD12C4" w:rsidR="00B30B80" w:rsidRPr="00FD5665" w:rsidRDefault="00B30B80" w:rsidP="00BC7040">
            <w:pPr>
              <w:pStyle w:val="ListParagraph"/>
              <w:numPr>
                <w:ilvl w:val="5"/>
                <w:numId w:val="3"/>
              </w:numPr>
              <w:tabs>
                <w:tab w:val="left" w:pos="959"/>
              </w:tabs>
              <w:ind w:left="1888"/>
              <w:jc w:val="both"/>
              <w:rPr>
                <w:rFonts w:ascii="Footlight MT Light" w:hAnsi="Footlight MT Light"/>
              </w:rPr>
            </w:pPr>
            <w:r w:rsidRPr="00FD5665">
              <w:rPr>
                <w:rFonts w:ascii="Footlight MT Light" w:hAnsi="Footlight MT Light"/>
              </w:rPr>
              <w:t>Surat perjanjian Kerja Sama Operasi (apabila peserta berbentuk KSO)</w:t>
            </w:r>
            <w:r w:rsidR="00BC1FE0" w:rsidRPr="00FD5665">
              <w:rPr>
                <w:rFonts w:ascii="Footlight MT Light" w:hAnsi="Footlight MT Light"/>
              </w:rPr>
              <w:t>.</w:t>
            </w:r>
          </w:p>
          <w:p w14:paraId="05D99B38" w14:textId="78FD986F" w:rsidR="0053609B" w:rsidRPr="00FD5665" w:rsidRDefault="00082568" w:rsidP="006F742B">
            <w:pPr>
              <w:numPr>
                <w:ilvl w:val="0"/>
                <w:numId w:val="8"/>
              </w:numPr>
              <w:tabs>
                <w:tab w:val="left" w:pos="959"/>
              </w:tabs>
              <w:ind w:left="1527"/>
              <w:jc w:val="both"/>
              <w:rPr>
                <w:rFonts w:ascii="Footlight MT Light" w:hAnsi="Footlight MT Light"/>
              </w:rPr>
            </w:pPr>
            <w:bookmarkStart w:id="350" w:name="_Hlk68956545"/>
            <w:r w:rsidRPr="00FD5665">
              <w:rPr>
                <w:rFonts w:ascii="Footlight MT Light" w:hAnsi="Footlight MT Light"/>
              </w:rPr>
              <w:t>Dokumen Penawaran</w:t>
            </w:r>
            <w:r w:rsidR="0053609B" w:rsidRPr="00FD5665">
              <w:rPr>
                <w:rFonts w:ascii="Footlight MT Light" w:hAnsi="Footlight MT Light"/>
              </w:rPr>
              <w:t xml:space="preserve"> Teknis</w:t>
            </w:r>
            <w:r w:rsidR="00BC7040" w:rsidRPr="00FD5665">
              <w:rPr>
                <w:rFonts w:ascii="Footlight MT Light" w:hAnsi="Footlight MT Light"/>
              </w:rPr>
              <w:t>:</w:t>
            </w:r>
          </w:p>
          <w:p w14:paraId="08245A16" w14:textId="1BECC698" w:rsidR="00BC7040" w:rsidRPr="00FD5665" w:rsidRDefault="00BC7040" w:rsidP="006F742B">
            <w:pPr>
              <w:pStyle w:val="ListParagraph"/>
              <w:numPr>
                <w:ilvl w:val="0"/>
                <w:numId w:val="92"/>
              </w:numPr>
              <w:tabs>
                <w:tab w:val="left" w:pos="959"/>
              </w:tabs>
              <w:jc w:val="both"/>
              <w:rPr>
                <w:rFonts w:ascii="Footlight MT Light" w:hAnsi="Footlight MT Light"/>
              </w:rPr>
            </w:pPr>
            <w:r w:rsidRPr="00FD5665">
              <w:rPr>
                <w:rFonts w:ascii="Footlight MT Light" w:hAnsi="Footlight MT Light"/>
              </w:rPr>
              <w:t>Metode pelaksanaan pekerjaan</w:t>
            </w:r>
            <w:r w:rsidR="002A23DD" w:rsidRPr="00FD5665">
              <w:rPr>
                <w:rFonts w:ascii="Footlight MT Light" w:hAnsi="Footlight MT Light"/>
                <w:lang w:val="en-ID"/>
              </w:rPr>
              <w:t xml:space="preserve"> </w:t>
            </w:r>
            <w:proofErr w:type="spellStart"/>
            <w:r w:rsidR="002A23DD" w:rsidRPr="00FD5665">
              <w:rPr>
                <w:rFonts w:ascii="Footlight MT Light" w:hAnsi="Footlight MT Light"/>
                <w:lang w:val="en-ID"/>
              </w:rPr>
              <w:t>untuk</w:t>
            </w:r>
            <w:proofErr w:type="spellEnd"/>
            <w:r w:rsidR="002A23DD" w:rsidRPr="00FD5665">
              <w:rPr>
                <w:rFonts w:ascii="Footlight MT Light" w:hAnsi="Footlight MT Light"/>
                <w:lang w:val="en-ID"/>
              </w:rPr>
              <w:t xml:space="preserve"> </w:t>
            </w:r>
            <w:r w:rsidR="006505F7" w:rsidRPr="00FD5665">
              <w:rPr>
                <w:rFonts w:ascii="Footlight MT Light" w:hAnsi="Footlight MT Light"/>
              </w:rPr>
              <w:t>kualifikasi usaha besar</w:t>
            </w:r>
            <w:r w:rsidR="002A23DD" w:rsidRPr="00FD5665">
              <w:rPr>
                <w:rFonts w:ascii="Footlight MT Light" w:hAnsi="Footlight MT Light"/>
                <w:lang w:val="en-ID"/>
              </w:rPr>
              <w:t>;</w:t>
            </w:r>
          </w:p>
          <w:p w14:paraId="75A0ADF1" w14:textId="5E1B4DA7" w:rsidR="00BC7040" w:rsidRPr="00FD5665" w:rsidRDefault="00BC7040" w:rsidP="006F742B">
            <w:pPr>
              <w:pStyle w:val="ListParagraph"/>
              <w:numPr>
                <w:ilvl w:val="0"/>
                <w:numId w:val="92"/>
              </w:numPr>
              <w:tabs>
                <w:tab w:val="left" w:pos="959"/>
              </w:tabs>
              <w:jc w:val="both"/>
              <w:rPr>
                <w:rFonts w:ascii="Footlight MT Light" w:hAnsi="Footlight MT Light"/>
              </w:rPr>
            </w:pPr>
            <w:r w:rsidRPr="00FD5665">
              <w:rPr>
                <w:rFonts w:ascii="Footlight MT Light" w:hAnsi="Footlight MT Light"/>
              </w:rPr>
              <w:t>Daftar Peralatan Utama;</w:t>
            </w:r>
          </w:p>
          <w:p w14:paraId="303E0058" w14:textId="098C7AED" w:rsidR="00BC7040" w:rsidRPr="00FD5665" w:rsidRDefault="004B6152" w:rsidP="006F742B">
            <w:pPr>
              <w:pStyle w:val="ListParagraph"/>
              <w:numPr>
                <w:ilvl w:val="0"/>
                <w:numId w:val="92"/>
              </w:numPr>
              <w:tabs>
                <w:tab w:val="left" w:pos="959"/>
              </w:tabs>
              <w:jc w:val="both"/>
              <w:rPr>
                <w:rFonts w:ascii="Footlight MT Light" w:hAnsi="Footlight MT Light"/>
              </w:rPr>
            </w:pPr>
            <w:r w:rsidRPr="00FD5665">
              <w:rPr>
                <w:rFonts w:ascii="Footlight MT Light" w:hAnsi="Footlight MT Light"/>
              </w:rPr>
              <w:t>Daftar Persone</w:t>
            </w:r>
            <w:r w:rsidR="00BC7040" w:rsidRPr="00FD5665">
              <w:rPr>
                <w:rFonts w:ascii="Footlight MT Light" w:hAnsi="Footlight MT Light"/>
              </w:rPr>
              <w:t xml:space="preserve">l </w:t>
            </w:r>
            <w:r w:rsidR="000543E7" w:rsidRPr="00FD5665">
              <w:rPr>
                <w:rFonts w:ascii="Footlight MT Light" w:hAnsi="Footlight MT Light"/>
              </w:rPr>
              <w:t>Manajerial</w:t>
            </w:r>
            <w:r w:rsidR="00BC7040" w:rsidRPr="00FD5665">
              <w:rPr>
                <w:rFonts w:ascii="Footlight MT Light" w:hAnsi="Footlight MT Light"/>
              </w:rPr>
              <w:t>;</w:t>
            </w:r>
          </w:p>
          <w:p w14:paraId="411CD10B" w14:textId="38BC6A83" w:rsidR="006D7267" w:rsidRPr="00FD5665" w:rsidRDefault="006D7267" w:rsidP="006F742B">
            <w:pPr>
              <w:pStyle w:val="ListParagraph"/>
              <w:numPr>
                <w:ilvl w:val="0"/>
                <w:numId w:val="92"/>
              </w:numPr>
              <w:tabs>
                <w:tab w:val="left" w:pos="959"/>
              </w:tabs>
              <w:jc w:val="both"/>
              <w:rPr>
                <w:rFonts w:ascii="Footlight MT Light" w:hAnsi="Footlight MT Light"/>
              </w:rPr>
            </w:pPr>
            <w:r w:rsidRPr="00FD5665">
              <w:rPr>
                <w:rFonts w:ascii="Footlight MT Light" w:hAnsi="Footlight MT Light"/>
                <w:lang w:val="en-US"/>
              </w:rPr>
              <w:t xml:space="preserve">Daftar </w:t>
            </w:r>
            <w:proofErr w:type="spellStart"/>
            <w:r w:rsidRPr="00FD5665">
              <w:rPr>
                <w:rFonts w:ascii="Footlight MT Light" w:hAnsi="Footlight MT Light"/>
                <w:lang w:val="en-US"/>
              </w:rPr>
              <w:t>Isian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apabila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disyaratkan</w:t>
            </w:r>
            <w:proofErr w:type="spellEnd"/>
            <w:r w:rsidRPr="00FD5665">
              <w:rPr>
                <w:rFonts w:ascii="Footlight MT Light" w:hAnsi="Footlight MT Light"/>
                <w:lang w:val="en-US"/>
              </w:rPr>
              <w:t>);</w:t>
            </w:r>
          </w:p>
          <w:p w14:paraId="55A00B4E" w14:textId="45F953A1" w:rsidR="007603C6" w:rsidRPr="00FD5665" w:rsidRDefault="007603C6" w:rsidP="006F742B">
            <w:pPr>
              <w:pStyle w:val="ListParagraph"/>
              <w:numPr>
                <w:ilvl w:val="0"/>
                <w:numId w:val="92"/>
              </w:numPr>
              <w:tabs>
                <w:tab w:val="left" w:pos="959"/>
              </w:tabs>
              <w:jc w:val="both"/>
              <w:rPr>
                <w:rFonts w:ascii="Footlight MT Light" w:hAnsi="Footlight MT Light"/>
              </w:rPr>
            </w:pPr>
            <w:r w:rsidRPr="00FD5665">
              <w:rPr>
                <w:rFonts w:ascii="Footlight MT Light" w:hAnsi="Footlight MT Light"/>
              </w:rPr>
              <w:t>Formulir Rencana Keselamatan Konstruksi (RKK);</w:t>
            </w:r>
            <w:r w:rsidR="00A42379" w:rsidRPr="00FD5665">
              <w:rPr>
                <w:rFonts w:ascii="Footlight MT Light" w:hAnsi="Footlight MT Light"/>
                <w:lang w:val="en-US"/>
              </w:rPr>
              <w:t xml:space="preserve"> dan</w:t>
            </w:r>
          </w:p>
          <w:p w14:paraId="59304463" w14:textId="22CCC958" w:rsidR="00642919" w:rsidRPr="00FD5665" w:rsidRDefault="00642919" w:rsidP="006F742B">
            <w:pPr>
              <w:pStyle w:val="ListParagraph"/>
              <w:numPr>
                <w:ilvl w:val="0"/>
                <w:numId w:val="92"/>
              </w:numPr>
              <w:jc w:val="both"/>
              <w:rPr>
                <w:rFonts w:ascii="Footlight MT Light" w:hAnsi="Footlight MT Light"/>
              </w:rPr>
            </w:pPr>
            <w:r w:rsidRPr="00FD5665">
              <w:rPr>
                <w:rFonts w:ascii="Footlight MT Light" w:hAnsi="Footlight MT Light"/>
              </w:rPr>
              <w:t>Dokumen lain yang disyaratkan (</w:t>
            </w:r>
            <w:r w:rsidR="00352244" w:rsidRPr="00FD5665">
              <w:rPr>
                <w:rFonts w:ascii="Footlight MT Light" w:hAnsi="Footlight MT Light"/>
              </w:rPr>
              <w:t>apabila disyaratkan</w:t>
            </w:r>
            <w:r w:rsidRPr="00FD5665">
              <w:rPr>
                <w:rFonts w:ascii="Footlight MT Light" w:hAnsi="Footlight MT Light"/>
              </w:rPr>
              <w:t xml:space="preserve">). </w:t>
            </w:r>
          </w:p>
          <w:bookmarkEnd w:id="350"/>
          <w:p w14:paraId="158A68C7" w14:textId="5B86D423" w:rsidR="00BC7040" w:rsidRPr="00FD5665" w:rsidRDefault="00082568" w:rsidP="006F742B">
            <w:pPr>
              <w:numPr>
                <w:ilvl w:val="0"/>
                <w:numId w:val="8"/>
              </w:numPr>
              <w:tabs>
                <w:tab w:val="left" w:pos="959"/>
              </w:tabs>
              <w:ind w:left="1527"/>
              <w:jc w:val="both"/>
              <w:rPr>
                <w:rFonts w:ascii="Footlight MT Light" w:hAnsi="Footlight MT Light"/>
              </w:rPr>
            </w:pPr>
            <w:r w:rsidRPr="00FD5665">
              <w:rPr>
                <w:rFonts w:ascii="Footlight MT Light" w:hAnsi="Footlight MT Light"/>
              </w:rPr>
              <w:t>Dokumen Penawaran</w:t>
            </w:r>
            <w:r w:rsidR="00BC7040" w:rsidRPr="00FD5665">
              <w:rPr>
                <w:rFonts w:ascii="Footlight MT Light" w:hAnsi="Footlight MT Light"/>
              </w:rPr>
              <w:t xml:space="preserve"> Harga:</w:t>
            </w:r>
          </w:p>
          <w:p w14:paraId="79E24CF1" w14:textId="779B4261" w:rsidR="00BC7040" w:rsidRPr="00FD5665" w:rsidRDefault="00E5516C" w:rsidP="006F742B">
            <w:pPr>
              <w:pStyle w:val="ListParagraph"/>
              <w:numPr>
                <w:ilvl w:val="0"/>
                <w:numId w:val="93"/>
              </w:numPr>
              <w:tabs>
                <w:tab w:val="left" w:pos="959"/>
              </w:tabs>
              <w:jc w:val="both"/>
              <w:rPr>
                <w:rFonts w:ascii="Footlight MT Light" w:hAnsi="Footlight MT Light"/>
              </w:rPr>
            </w:pPr>
            <w:r w:rsidRPr="00FD5665">
              <w:rPr>
                <w:rFonts w:ascii="Footlight MT Light" w:hAnsi="Footlight MT Light"/>
                <w:lang w:val="en-US"/>
              </w:rPr>
              <w:t xml:space="preserve">Harga </w:t>
            </w:r>
            <w:proofErr w:type="spellStart"/>
            <w:r w:rsidRPr="00FD5665">
              <w:rPr>
                <w:rFonts w:ascii="Footlight MT Light" w:hAnsi="Footlight MT Light"/>
                <w:lang w:val="en-US"/>
              </w:rPr>
              <w:t>Penawaran</w:t>
            </w:r>
            <w:proofErr w:type="spellEnd"/>
            <w:r w:rsidRPr="00FD5665">
              <w:rPr>
                <w:rFonts w:ascii="Footlight MT Light" w:hAnsi="Footlight MT Light"/>
                <w:lang w:val="en-US"/>
              </w:rPr>
              <w:t xml:space="preserve"> s</w:t>
            </w:r>
            <w:r w:rsidR="00D92D81" w:rsidRPr="00FD5665">
              <w:rPr>
                <w:rFonts w:ascii="Footlight MT Light" w:hAnsi="Footlight MT Light"/>
              </w:rPr>
              <w:t xml:space="preserve">esuai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r w:rsidR="00BC7040" w:rsidRPr="00FD5665">
              <w:rPr>
                <w:rFonts w:ascii="Footlight MT Light" w:hAnsi="Footlight MT Light"/>
              </w:rPr>
              <w:t>Surat Penawaran;</w:t>
            </w:r>
          </w:p>
          <w:p w14:paraId="79AEB1A8" w14:textId="41A507C0" w:rsidR="00BC7040" w:rsidRPr="00FD5665" w:rsidRDefault="00BC7040" w:rsidP="006F742B">
            <w:pPr>
              <w:pStyle w:val="ListParagraph"/>
              <w:numPr>
                <w:ilvl w:val="0"/>
                <w:numId w:val="93"/>
              </w:numPr>
              <w:tabs>
                <w:tab w:val="left" w:pos="959"/>
              </w:tabs>
              <w:jc w:val="both"/>
              <w:rPr>
                <w:rFonts w:ascii="Footlight MT Light" w:hAnsi="Footlight MT Light"/>
              </w:rPr>
            </w:pPr>
            <w:r w:rsidRPr="00FD5665">
              <w:rPr>
                <w:rFonts w:ascii="Footlight MT Light" w:hAnsi="Footlight MT Light"/>
              </w:rPr>
              <w:lastRenderedPageBreak/>
              <w:t xml:space="preserve">Daftar Kuantitas dan Harga (untuk bagian </w:t>
            </w:r>
            <w:r w:rsidR="004B6152" w:rsidRPr="00FD5665">
              <w:rPr>
                <w:rFonts w:ascii="Footlight MT Light" w:hAnsi="Footlight MT Light"/>
              </w:rPr>
              <w:t xml:space="preserve">pekerjaan </w:t>
            </w:r>
            <w:r w:rsidRPr="00FD5665">
              <w:rPr>
                <w:rFonts w:ascii="Footlight MT Light" w:hAnsi="Footlight MT Light"/>
              </w:rPr>
              <w:t xml:space="preserve">Harga Satuan) serta Daftar Keluaran dan Harga (untuk bagian </w:t>
            </w:r>
            <w:r w:rsidR="004B6152" w:rsidRPr="00FD5665">
              <w:rPr>
                <w:rFonts w:ascii="Footlight MT Light" w:hAnsi="Footlight MT Light"/>
              </w:rPr>
              <w:t xml:space="preserve">pekerjaan </w:t>
            </w:r>
            <w:r w:rsidRPr="00FD5665">
              <w:rPr>
                <w:rFonts w:ascii="Footlight MT Light" w:hAnsi="Footlight MT Light"/>
              </w:rPr>
              <w:t>Lumsum)</w:t>
            </w:r>
            <w:r w:rsidR="00F426A3" w:rsidRPr="00FD5665">
              <w:rPr>
                <w:rFonts w:ascii="Footlight MT Light" w:hAnsi="Footlight MT Light"/>
              </w:rPr>
              <w:t>;</w:t>
            </w:r>
          </w:p>
          <w:p w14:paraId="3DE280D4" w14:textId="77777777" w:rsidR="009631EF" w:rsidRPr="00FD5665" w:rsidRDefault="009631EF" w:rsidP="006F742B">
            <w:pPr>
              <w:pStyle w:val="ListParagraph"/>
              <w:numPr>
                <w:ilvl w:val="0"/>
                <w:numId w:val="93"/>
              </w:numPr>
              <w:tabs>
                <w:tab w:val="left" w:pos="959"/>
              </w:tabs>
              <w:jc w:val="both"/>
              <w:rPr>
                <w:rFonts w:ascii="Footlight MT Light" w:hAnsi="Footlight MT Light"/>
              </w:rPr>
            </w:pPr>
            <w:r w:rsidRPr="00FD5665">
              <w:rPr>
                <w:rFonts w:ascii="Footlight MT Light" w:hAnsi="Footlight MT Light"/>
              </w:rPr>
              <w:t xml:space="preserve">Khusus apabila ada evaluasi kewajaran harga di bawah 80% HPS: </w:t>
            </w:r>
          </w:p>
          <w:p w14:paraId="3575162A" w14:textId="28813C7E" w:rsidR="00BC7040" w:rsidRPr="00FD5665" w:rsidRDefault="004F3F1F" w:rsidP="006F742B">
            <w:pPr>
              <w:pStyle w:val="ListParagraph"/>
              <w:numPr>
                <w:ilvl w:val="0"/>
                <w:numId w:val="97"/>
              </w:numPr>
              <w:tabs>
                <w:tab w:val="left" w:pos="959"/>
              </w:tabs>
              <w:ind w:left="2245"/>
              <w:jc w:val="both"/>
              <w:rPr>
                <w:rFonts w:ascii="Footlight MT Light" w:hAnsi="Footlight MT Light"/>
              </w:rPr>
            </w:pP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wajib</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mengisi</w:t>
            </w:r>
            <w:proofErr w:type="spellEnd"/>
            <w:r w:rsidRPr="00FD5665">
              <w:rPr>
                <w:rFonts w:ascii="Footlight MT Light" w:hAnsi="Footlight MT Light"/>
                <w:lang w:val="en-US"/>
              </w:rPr>
              <w:t xml:space="preserve"> </w:t>
            </w:r>
            <w:r w:rsidR="00BC7040" w:rsidRPr="00FD5665">
              <w:rPr>
                <w:rFonts w:ascii="Footlight MT Light" w:hAnsi="Footlight MT Light"/>
              </w:rPr>
              <w:t>Formulir Analisa Harga Satuan Pekerjaan</w:t>
            </w:r>
            <w:r w:rsidR="009631EF" w:rsidRPr="00FD5665">
              <w:rPr>
                <w:rFonts w:ascii="Footlight MT Light" w:hAnsi="Footlight MT Light"/>
              </w:rPr>
              <w:t xml:space="preserve"> (untuk bagian pekerjaan harga satuan</w:t>
            </w:r>
            <w:r w:rsidR="00BC7040" w:rsidRPr="00FD5665">
              <w:rPr>
                <w:rFonts w:ascii="Footlight MT Light" w:hAnsi="Footlight MT Light"/>
              </w:rPr>
              <w:t>)</w:t>
            </w:r>
            <w:r w:rsidR="00062E94" w:rsidRPr="00FD5665">
              <w:rPr>
                <w:rFonts w:ascii="Footlight MT Light" w:hAnsi="Footlight MT Light"/>
              </w:rPr>
              <w:t>;</w:t>
            </w:r>
            <w:r w:rsidR="003D7EC9" w:rsidRPr="00FD5665">
              <w:rPr>
                <w:rFonts w:ascii="Footlight MT Light" w:hAnsi="Footlight MT Light"/>
              </w:rPr>
              <w:t xml:space="preserve"> dan</w:t>
            </w:r>
          </w:p>
          <w:p w14:paraId="67E0183B" w14:textId="77777777" w:rsidR="009631EF" w:rsidRPr="00FD5665" w:rsidRDefault="00F53061" w:rsidP="006F742B">
            <w:pPr>
              <w:pStyle w:val="ListParagraph"/>
              <w:numPr>
                <w:ilvl w:val="0"/>
                <w:numId w:val="97"/>
              </w:numPr>
              <w:tabs>
                <w:tab w:val="left" w:pos="959"/>
              </w:tabs>
              <w:ind w:left="2245"/>
              <w:jc w:val="both"/>
              <w:rPr>
                <w:rFonts w:ascii="Footlight MT Light" w:hAnsi="Footlight MT Light"/>
              </w:rPr>
            </w:pPr>
            <w:r w:rsidRPr="00FD5665">
              <w:rPr>
                <w:rFonts w:ascii="Footlight MT Light" w:hAnsi="Footlight MT Light"/>
              </w:rPr>
              <w:t>Formulir</w:t>
            </w:r>
            <w:r w:rsidR="0007680E" w:rsidRPr="00FD5665">
              <w:rPr>
                <w:rFonts w:ascii="Footlight MT Light" w:hAnsi="Footlight MT Light"/>
              </w:rPr>
              <w:t xml:space="preserve"> Rincian</w:t>
            </w:r>
            <w:r w:rsidR="009631EF" w:rsidRPr="00FD5665">
              <w:rPr>
                <w:rFonts w:ascii="Footlight MT Light" w:hAnsi="Footlight MT Light"/>
              </w:rPr>
              <w:t xml:space="preserve"> Keluaran dan Harga  (untuk bagian pekerjaan lumsum)</w:t>
            </w:r>
            <w:r w:rsidR="00062E94" w:rsidRPr="00FD5665">
              <w:rPr>
                <w:rFonts w:ascii="Footlight MT Light" w:hAnsi="Footlight MT Light"/>
              </w:rPr>
              <w:t xml:space="preserve">; </w:t>
            </w:r>
          </w:p>
          <w:p w14:paraId="1B0E7A82" w14:textId="495F2FEC" w:rsidR="00062E94" w:rsidRPr="00FD5665" w:rsidRDefault="001268D7" w:rsidP="00062E94">
            <w:pPr>
              <w:pStyle w:val="ListParagraph"/>
              <w:tabs>
                <w:tab w:val="left" w:pos="959"/>
              </w:tabs>
              <w:ind w:left="1910"/>
              <w:jc w:val="both"/>
              <w:rPr>
                <w:rFonts w:ascii="Footlight MT Light" w:hAnsi="Footlight MT Light"/>
              </w:rPr>
            </w:pPr>
            <w:r w:rsidRPr="00FD5665">
              <w:rPr>
                <w:rFonts w:ascii="Footlight MT Light" w:hAnsi="Footlight MT Light"/>
              </w:rPr>
              <w:t>P</w:t>
            </w:r>
            <w:r w:rsidR="00062E94" w:rsidRPr="00FD5665">
              <w:rPr>
                <w:rFonts w:ascii="Footlight MT Light" w:hAnsi="Footlight MT Light"/>
              </w:rPr>
              <w:t>eserta</w:t>
            </w:r>
            <w:r w:rsidRPr="00FD5665">
              <w:rPr>
                <w:rFonts w:ascii="Footlight MT Light" w:hAnsi="Footlight MT Light"/>
              </w:rPr>
              <w:t xml:space="preserve"> pemilihan </w:t>
            </w:r>
            <w:r w:rsidR="00062E94" w:rsidRPr="00FD5665">
              <w:rPr>
                <w:rFonts w:ascii="Footlight MT Light" w:hAnsi="Footlight MT Light"/>
              </w:rPr>
              <w:t>akan memenuhi</w:t>
            </w:r>
            <w:r w:rsidRPr="00FD5665">
              <w:rPr>
                <w:rFonts w:ascii="Footlight MT Light" w:hAnsi="Footlight MT Light"/>
              </w:rPr>
              <w:t xml:space="preserve"> </w:t>
            </w:r>
            <w:r w:rsidR="00082568" w:rsidRPr="00FD5665">
              <w:rPr>
                <w:rFonts w:ascii="Footlight MT Light" w:hAnsi="Footlight MT Light"/>
              </w:rPr>
              <w:t>Dokumen Penawaran</w:t>
            </w:r>
            <w:r w:rsidRPr="00FD5665">
              <w:rPr>
                <w:rFonts w:ascii="Footlight MT Light" w:hAnsi="Footlight MT Light"/>
              </w:rPr>
              <w:t xml:space="preserve"> Harga pada</w:t>
            </w:r>
            <w:r w:rsidR="00062E94" w:rsidRPr="00FD5665">
              <w:rPr>
                <w:rFonts w:ascii="Footlight MT Light" w:hAnsi="Footlight MT Light"/>
              </w:rPr>
              <w:t xml:space="preserve"> </w:t>
            </w:r>
            <w:r w:rsidRPr="00FD5665">
              <w:rPr>
                <w:rFonts w:ascii="Footlight MT Light" w:hAnsi="Footlight MT Light"/>
              </w:rPr>
              <w:t xml:space="preserve">huruf c)(1), </w:t>
            </w:r>
            <w:r w:rsidR="00CE4B5F" w:rsidRPr="00FD5665">
              <w:rPr>
                <w:rFonts w:ascii="Footlight MT Light" w:hAnsi="Footlight MT Light"/>
              </w:rPr>
              <w:t xml:space="preserve">dan </w:t>
            </w:r>
            <w:r w:rsidRPr="00FD5665">
              <w:rPr>
                <w:rFonts w:ascii="Footlight MT Light" w:hAnsi="Footlight MT Light"/>
              </w:rPr>
              <w:t xml:space="preserve">c)(2), </w:t>
            </w:r>
            <w:r w:rsidR="00062E94" w:rsidRPr="00FD5665">
              <w:rPr>
                <w:rFonts w:ascii="Footlight MT Light" w:hAnsi="Footlight MT Light"/>
              </w:rPr>
              <w:t xml:space="preserve">pada </w:t>
            </w:r>
            <w:r w:rsidRPr="00FD5665">
              <w:rPr>
                <w:rFonts w:ascii="Footlight MT Light" w:hAnsi="Footlight MT Light"/>
              </w:rPr>
              <w:t xml:space="preserve">saat </w:t>
            </w:r>
            <w:r w:rsidR="00062E94" w:rsidRPr="00FD5665">
              <w:rPr>
                <w:rFonts w:ascii="Footlight MT Light" w:hAnsi="Footlight MT Light"/>
              </w:rPr>
              <w:t>klarifikasi kewajaran harga</w:t>
            </w:r>
            <w:r w:rsidRPr="00FD5665">
              <w:rPr>
                <w:rFonts w:ascii="Footlight MT Light" w:hAnsi="Footlight MT Light"/>
              </w:rPr>
              <w:t>. Analisa Harga Satuan Pekerjaan (untuk bagian pekerjaan harga satuan)</w:t>
            </w:r>
            <w:r w:rsidR="00862856" w:rsidRPr="00FD5665">
              <w:rPr>
                <w:rFonts w:ascii="Footlight MT Light" w:hAnsi="Footlight MT Light"/>
              </w:rPr>
              <w:t xml:space="preserve"> dan Rincian</w:t>
            </w:r>
            <w:r w:rsidR="00AE7B4E" w:rsidRPr="00FD5665">
              <w:rPr>
                <w:rFonts w:ascii="Footlight MT Light" w:hAnsi="Footlight MT Light"/>
              </w:rPr>
              <w:t xml:space="preserve"> </w:t>
            </w:r>
            <w:r w:rsidRPr="00FD5665">
              <w:rPr>
                <w:rFonts w:ascii="Footlight MT Light" w:hAnsi="Footlight MT Light"/>
              </w:rPr>
              <w:t>Keluaran dan Harga (untuk bagian pekerjaan lumsum)</w:t>
            </w:r>
            <w:r w:rsidR="00062E94" w:rsidRPr="00FD5665">
              <w:rPr>
                <w:rFonts w:ascii="Footlight MT Light" w:hAnsi="Footlight MT Light"/>
              </w:rPr>
              <w:t xml:space="preserve"> bukan</w:t>
            </w:r>
            <w:r w:rsidRPr="00FD5665">
              <w:rPr>
                <w:rFonts w:ascii="Footlight MT Light" w:hAnsi="Footlight MT Light"/>
              </w:rPr>
              <w:t xml:space="preserve"> merupakan</w:t>
            </w:r>
            <w:r w:rsidR="00062E94" w:rsidRPr="00FD5665">
              <w:rPr>
                <w:rFonts w:ascii="Footlight MT Light" w:hAnsi="Footlight MT Light"/>
              </w:rPr>
              <w:t xml:space="preserve"> bagian dari </w:t>
            </w:r>
            <w:r w:rsidR="00025311" w:rsidRPr="00FD5665">
              <w:rPr>
                <w:rFonts w:ascii="Footlight MT Light" w:hAnsi="Footlight MT Light"/>
              </w:rPr>
              <w:t>Dokumen Kontrak</w:t>
            </w:r>
            <w:r w:rsidR="00062E94" w:rsidRPr="00FD5665">
              <w:rPr>
                <w:rFonts w:ascii="Footlight MT Light" w:hAnsi="Footlight MT Light"/>
              </w:rPr>
              <w:t xml:space="preserve">. </w:t>
            </w:r>
          </w:p>
          <w:p w14:paraId="157E965C" w14:textId="77777777" w:rsidR="009C6598" w:rsidRPr="00FD5665" w:rsidRDefault="009C6598" w:rsidP="006F742B">
            <w:pPr>
              <w:numPr>
                <w:ilvl w:val="0"/>
                <w:numId w:val="7"/>
              </w:numPr>
              <w:tabs>
                <w:tab w:val="left" w:pos="1167"/>
              </w:tabs>
              <w:ind w:left="1167" w:hanging="283"/>
              <w:jc w:val="both"/>
              <w:rPr>
                <w:rFonts w:ascii="Footlight MT Light" w:hAnsi="Footlight MT Light"/>
              </w:rPr>
            </w:pPr>
            <w:r w:rsidRPr="00FD5665">
              <w:rPr>
                <w:rFonts w:ascii="Footlight MT Light" w:hAnsi="Footlight MT Light"/>
              </w:rPr>
              <w:t>Rancangan Kontrak (sudah dilengkapi isiannya oleh PPK):</w:t>
            </w:r>
          </w:p>
          <w:p w14:paraId="345B05B0" w14:textId="63BE5031" w:rsidR="009C6598" w:rsidRPr="00FD5665" w:rsidRDefault="00211AD7" w:rsidP="006F742B">
            <w:pPr>
              <w:numPr>
                <w:ilvl w:val="0"/>
                <w:numId w:val="60"/>
              </w:numPr>
              <w:tabs>
                <w:tab w:val="left" w:pos="959"/>
              </w:tabs>
              <w:ind w:left="1527"/>
              <w:jc w:val="both"/>
              <w:rPr>
                <w:rFonts w:ascii="Footlight MT Light" w:hAnsi="Footlight MT Light"/>
              </w:rPr>
            </w:pPr>
            <w:r w:rsidRPr="00FD5665">
              <w:rPr>
                <w:rFonts w:ascii="Footlight MT Light" w:hAnsi="Footlight MT Light"/>
              </w:rPr>
              <w:t xml:space="preserve">Surat </w:t>
            </w:r>
            <w:r w:rsidR="009C6598" w:rsidRPr="00FD5665">
              <w:rPr>
                <w:rFonts w:ascii="Footlight MT Light" w:hAnsi="Footlight MT Light"/>
              </w:rPr>
              <w:t>Perjanjian</w:t>
            </w:r>
            <w:r w:rsidR="004B6152" w:rsidRPr="00FD5665">
              <w:rPr>
                <w:rFonts w:ascii="Footlight MT Light" w:hAnsi="Footlight MT Light"/>
              </w:rPr>
              <w:t>;</w:t>
            </w:r>
          </w:p>
          <w:p w14:paraId="22F6089B" w14:textId="77777777" w:rsidR="009C6598" w:rsidRPr="00FD5665" w:rsidRDefault="009C6598" w:rsidP="006F742B">
            <w:pPr>
              <w:numPr>
                <w:ilvl w:val="0"/>
                <w:numId w:val="60"/>
              </w:numPr>
              <w:tabs>
                <w:tab w:val="left" w:pos="959"/>
              </w:tabs>
              <w:ind w:left="1527"/>
              <w:jc w:val="both"/>
              <w:rPr>
                <w:rFonts w:ascii="Footlight MT Light" w:hAnsi="Footlight MT Light"/>
              </w:rPr>
            </w:pPr>
            <w:r w:rsidRPr="00FD5665">
              <w:rPr>
                <w:rFonts w:ascii="Footlight MT Light" w:hAnsi="Footlight MT Light"/>
              </w:rPr>
              <w:t>Syarat-Syarat Umum Kontrak;</w:t>
            </w:r>
          </w:p>
          <w:p w14:paraId="53B4E9B7" w14:textId="77777777" w:rsidR="009C6598" w:rsidRPr="00FD5665" w:rsidRDefault="009C6598" w:rsidP="006F742B">
            <w:pPr>
              <w:numPr>
                <w:ilvl w:val="0"/>
                <w:numId w:val="60"/>
              </w:numPr>
              <w:tabs>
                <w:tab w:val="left" w:pos="959"/>
              </w:tabs>
              <w:ind w:left="1527"/>
              <w:jc w:val="both"/>
              <w:rPr>
                <w:rFonts w:ascii="Footlight MT Light" w:hAnsi="Footlight MT Light"/>
              </w:rPr>
            </w:pPr>
            <w:r w:rsidRPr="00FD5665">
              <w:rPr>
                <w:rFonts w:ascii="Footlight MT Light" w:hAnsi="Footlight MT Light"/>
              </w:rPr>
              <w:t>Syarat-Syarat Khusus Kontrak.</w:t>
            </w:r>
          </w:p>
          <w:p w14:paraId="5E76EF4A" w14:textId="2BCB72E5" w:rsidR="00B30B80" w:rsidRPr="00FD5665" w:rsidRDefault="00B30B80" w:rsidP="006F742B">
            <w:pPr>
              <w:numPr>
                <w:ilvl w:val="0"/>
                <w:numId w:val="7"/>
              </w:numPr>
              <w:tabs>
                <w:tab w:val="left" w:pos="1167"/>
              </w:tabs>
              <w:ind w:left="1167" w:hanging="283"/>
              <w:jc w:val="both"/>
              <w:rPr>
                <w:rFonts w:ascii="Footlight MT Light" w:hAnsi="Footlight MT Light"/>
              </w:rPr>
            </w:pPr>
            <w:r w:rsidRPr="00FD5665">
              <w:rPr>
                <w:rFonts w:ascii="Footlight MT Light" w:hAnsi="Footlight MT Light"/>
              </w:rPr>
              <w:t>Spesifikasi Teknis</w:t>
            </w:r>
            <w:r w:rsidR="00CE4B5F" w:rsidRPr="00FD5665">
              <w:rPr>
                <w:rFonts w:ascii="Footlight MT Light" w:hAnsi="Footlight MT Light"/>
              </w:rPr>
              <w:t xml:space="preserve"> </w:t>
            </w:r>
            <w:r w:rsidRPr="00FD5665">
              <w:rPr>
                <w:rFonts w:ascii="Footlight MT Light" w:hAnsi="Footlight MT Light"/>
              </w:rPr>
              <w:t>dan</w:t>
            </w:r>
            <w:r w:rsidR="00F3644B" w:rsidRPr="00FD5665">
              <w:rPr>
                <w:rFonts w:ascii="Footlight MT Light" w:hAnsi="Footlight MT Light"/>
                <w:lang w:val="en-US"/>
              </w:rPr>
              <w:t xml:space="preserve"> </w:t>
            </w:r>
            <w:r w:rsidRPr="00FD5665">
              <w:rPr>
                <w:rFonts w:ascii="Footlight MT Light" w:hAnsi="Footlight MT Light"/>
              </w:rPr>
              <w:t>Gambar;</w:t>
            </w:r>
          </w:p>
          <w:p w14:paraId="2B8639C1" w14:textId="77777777" w:rsidR="00D11FF8" w:rsidRPr="00FD5665" w:rsidRDefault="00D11FF8" w:rsidP="006F742B">
            <w:pPr>
              <w:numPr>
                <w:ilvl w:val="0"/>
                <w:numId w:val="7"/>
              </w:numPr>
              <w:tabs>
                <w:tab w:val="left" w:pos="1167"/>
              </w:tabs>
              <w:ind w:left="1167" w:hanging="283"/>
              <w:jc w:val="both"/>
              <w:rPr>
                <w:rFonts w:ascii="Footlight MT Light" w:hAnsi="Footlight MT Light"/>
              </w:rPr>
            </w:pPr>
            <w:r w:rsidRPr="00FD5665">
              <w:rPr>
                <w:rFonts w:ascii="Footlight MT Light" w:hAnsi="Footlight MT Light"/>
                <w:i/>
                <w:iCs/>
                <w:lang w:val="en-US"/>
              </w:rPr>
              <w:t>Detailed Engineering Design;</w:t>
            </w:r>
          </w:p>
          <w:p w14:paraId="13C6D39C" w14:textId="77777777" w:rsidR="00B52834" w:rsidRPr="00FD5665" w:rsidRDefault="003A0517" w:rsidP="006F742B">
            <w:pPr>
              <w:numPr>
                <w:ilvl w:val="0"/>
                <w:numId w:val="7"/>
              </w:numPr>
              <w:tabs>
                <w:tab w:val="left" w:pos="1167"/>
              </w:tabs>
              <w:ind w:left="1167" w:hanging="283"/>
              <w:jc w:val="both"/>
              <w:rPr>
                <w:rFonts w:ascii="Footlight MT Light" w:hAnsi="Footlight MT Light"/>
              </w:rPr>
            </w:pPr>
            <w:r w:rsidRPr="00FD5665">
              <w:rPr>
                <w:rFonts w:ascii="Footlight MT Light" w:hAnsi="Footlight MT Light"/>
              </w:rPr>
              <w:t xml:space="preserve">Contoh </w:t>
            </w:r>
            <w:r w:rsidR="00743763" w:rsidRPr="00FD5665">
              <w:rPr>
                <w:rFonts w:ascii="Footlight MT Light" w:hAnsi="Footlight MT Light"/>
              </w:rPr>
              <w:t>Bentuk Dokumen Lain:</w:t>
            </w:r>
          </w:p>
          <w:p w14:paraId="4DB0C676" w14:textId="77777777" w:rsidR="00B52834" w:rsidRPr="00FD5665" w:rsidRDefault="00743763" w:rsidP="006F742B">
            <w:pPr>
              <w:numPr>
                <w:ilvl w:val="0"/>
                <w:numId w:val="9"/>
              </w:numPr>
              <w:tabs>
                <w:tab w:val="left" w:pos="959"/>
              </w:tabs>
              <w:ind w:left="1527"/>
              <w:jc w:val="both"/>
              <w:rPr>
                <w:rFonts w:ascii="Footlight MT Light" w:hAnsi="Footlight MT Light"/>
              </w:rPr>
            </w:pPr>
            <w:r w:rsidRPr="00FD5665">
              <w:rPr>
                <w:rFonts w:ascii="Footlight MT Light" w:hAnsi="Footlight MT Light"/>
              </w:rPr>
              <w:t>SPPBJ;</w:t>
            </w:r>
          </w:p>
          <w:p w14:paraId="11BA7EF4" w14:textId="77777777" w:rsidR="00B52834" w:rsidRPr="00FD5665" w:rsidRDefault="00743763" w:rsidP="006F742B">
            <w:pPr>
              <w:numPr>
                <w:ilvl w:val="0"/>
                <w:numId w:val="9"/>
              </w:numPr>
              <w:tabs>
                <w:tab w:val="left" w:pos="959"/>
              </w:tabs>
              <w:ind w:left="1527"/>
              <w:jc w:val="both"/>
              <w:rPr>
                <w:rFonts w:ascii="Footlight MT Light" w:hAnsi="Footlight MT Light"/>
              </w:rPr>
            </w:pPr>
            <w:r w:rsidRPr="00FD5665">
              <w:rPr>
                <w:rFonts w:ascii="Footlight MT Light" w:hAnsi="Footlight MT Light"/>
              </w:rPr>
              <w:t>SPMK;</w:t>
            </w:r>
          </w:p>
          <w:p w14:paraId="3AA50133" w14:textId="77777777" w:rsidR="00B52834" w:rsidRPr="00FD5665" w:rsidRDefault="00743763" w:rsidP="006F742B">
            <w:pPr>
              <w:numPr>
                <w:ilvl w:val="0"/>
                <w:numId w:val="9"/>
              </w:numPr>
              <w:tabs>
                <w:tab w:val="left" w:pos="959"/>
              </w:tabs>
              <w:ind w:left="1527"/>
              <w:jc w:val="both"/>
              <w:rPr>
                <w:rFonts w:ascii="Footlight MT Light" w:hAnsi="Footlight MT Light"/>
              </w:rPr>
            </w:pPr>
            <w:r w:rsidRPr="00FD5665">
              <w:rPr>
                <w:rFonts w:ascii="Footlight MT Light" w:hAnsi="Footlight MT Light"/>
              </w:rPr>
              <w:t>Jaminan Pelaksanaan;</w:t>
            </w:r>
          </w:p>
          <w:p w14:paraId="672BE1F5" w14:textId="17175161" w:rsidR="00B52834" w:rsidRPr="00FD5665" w:rsidRDefault="00743763" w:rsidP="006F742B">
            <w:pPr>
              <w:numPr>
                <w:ilvl w:val="0"/>
                <w:numId w:val="9"/>
              </w:numPr>
              <w:tabs>
                <w:tab w:val="left" w:pos="959"/>
              </w:tabs>
              <w:ind w:left="1527"/>
              <w:jc w:val="both"/>
              <w:rPr>
                <w:rFonts w:ascii="Footlight MT Light" w:hAnsi="Footlight MT Light"/>
              </w:rPr>
            </w:pPr>
            <w:r w:rsidRPr="00FD5665">
              <w:rPr>
                <w:rFonts w:ascii="Footlight MT Light" w:hAnsi="Footlight MT Light"/>
              </w:rPr>
              <w:t xml:space="preserve">Jaminan Uang Muka (apabila </w:t>
            </w:r>
            <w:r w:rsidR="00680389" w:rsidRPr="00FD5665">
              <w:rPr>
                <w:rFonts w:ascii="Footlight MT Light" w:hAnsi="Footlight MT Light"/>
              </w:rPr>
              <w:t>diberikan uang muka</w:t>
            </w:r>
            <w:r w:rsidRPr="00FD5665">
              <w:rPr>
                <w:rFonts w:ascii="Footlight MT Light" w:hAnsi="Footlight MT Light"/>
              </w:rPr>
              <w:t>);</w:t>
            </w:r>
          </w:p>
          <w:p w14:paraId="19886B71" w14:textId="77777777" w:rsidR="00B822A3" w:rsidRPr="00FD5665" w:rsidRDefault="00743763" w:rsidP="006F742B">
            <w:pPr>
              <w:numPr>
                <w:ilvl w:val="0"/>
                <w:numId w:val="9"/>
              </w:numPr>
              <w:tabs>
                <w:tab w:val="left" w:pos="959"/>
              </w:tabs>
              <w:ind w:left="1527"/>
              <w:jc w:val="both"/>
              <w:rPr>
                <w:rFonts w:ascii="Footlight MT Light" w:hAnsi="Footlight MT Light"/>
              </w:rPr>
            </w:pPr>
            <w:r w:rsidRPr="00FD5665">
              <w:rPr>
                <w:rFonts w:ascii="Footlight MT Light" w:hAnsi="Footlight MT Light"/>
              </w:rPr>
              <w:t>Jaminan Pemeliharaan</w:t>
            </w:r>
            <w:r w:rsidR="003A0517" w:rsidRPr="00FD5665">
              <w:rPr>
                <w:rFonts w:ascii="Footlight MT Light" w:hAnsi="Footlight MT Light"/>
              </w:rPr>
              <w:t>;</w:t>
            </w:r>
          </w:p>
          <w:p w14:paraId="218E960F" w14:textId="23B8AD60" w:rsidR="00BC7040" w:rsidRPr="00FD5665" w:rsidRDefault="00BC7040" w:rsidP="006F742B">
            <w:pPr>
              <w:numPr>
                <w:ilvl w:val="0"/>
                <w:numId w:val="9"/>
              </w:numPr>
              <w:tabs>
                <w:tab w:val="left" w:pos="959"/>
              </w:tabs>
              <w:ind w:left="1527"/>
              <w:jc w:val="both"/>
              <w:rPr>
                <w:rFonts w:ascii="Footlight MT Light" w:hAnsi="Footlight MT Light"/>
              </w:rPr>
            </w:pPr>
            <w:r w:rsidRPr="00FD5665">
              <w:rPr>
                <w:rFonts w:ascii="Footlight MT Light" w:hAnsi="Footlight MT Light"/>
              </w:rPr>
              <w:t xml:space="preserve">Formulir </w:t>
            </w:r>
            <w:proofErr w:type="spellStart"/>
            <w:r w:rsidR="00147A94" w:rsidRPr="00FD5665">
              <w:rPr>
                <w:rFonts w:ascii="Footlight MT Light" w:hAnsi="Footlight MT Light"/>
                <w:lang w:val="en-US"/>
              </w:rPr>
              <w:t>Penyampaian</w:t>
            </w:r>
            <w:proofErr w:type="spellEnd"/>
            <w:r w:rsidR="00147A94" w:rsidRPr="00FD5665">
              <w:rPr>
                <w:rFonts w:ascii="Footlight MT Light" w:hAnsi="Footlight MT Light"/>
                <w:lang w:val="en-US"/>
              </w:rPr>
              <w:t xml:space="preserve"> </w:t>
            </w:r>
            <w:r w:rsidRPr="00FD5665">
              <w:rPr>
                <w:rFonts w:ascii="Footlight MT Light" w:hAnsi="Footlight MT Light"/>
              </w:rPr>
              <w:t>TKDN (apabila diberikan preferensi harga);</w:t>
            </w:r>
          </w:p>
          <w:p w14:paraId="761F8647" w14:textId="3DD6E714" w:rsidR="00BC7040" w:rsidRPr="00FD5665" w:rsidRDefault="00BC7040" w:rsidP="006F742B">
            <w:pPr>
              <w:numPr>
                <w:ilvl w:val="0"/>
                <w:numId w:val="9"/>
              </w:numPr>
              <w:tabs>
                <w:tab w:val="left" w:pos="959"/>
              </w:tabs>
              <w:ind w:left="1527"/>
              <w:jc w:val="both"/>
              <w:rPr>
                <w:rFonts w:ascii="Footlight MT Light" w:hAnsi="Footlight MT Light"/>
              </w:rPr>
            </w:pPr>
            <w:r w:rsidRPr="00FD5665">
              <w:rPr>
                <w:rFonts w:ascii="Footlight MT Light" w:hAnsi="Footlight MT Light"/>
              </w:rPr>
              <w:t>Formulir Daftar Barang yang diimpor (apabi</w:t>
            </w:r>
            <w:r w:rsidR="004B6152" w:rsidRPr="00FD5665">
              <w:rPr>
                <w:rFonts w:ascii="Footlight MT Light" w:hAnsi="Footlight MT Light"/>
              </w:rPr>
              <w:t>la ada barang yang diimpor).</w:t>
            </w:r>
          </w:p>
          <w:p w14:paraId="326F40EA" w14:textId="77777777" w:rsidR="00BC7040" w:rsidRPr="00FD5665" w:rsidRDefault="00BC7040" w:rsidP="00BC7040">
            <w:pPr>
              <w:tabs>
                <w:tab w:val="left" w:pos="959"/>
              </w:tabs>
              <w:ind w:left="1527"/>
              <w:jc w:val="both"/>
              <w:rPr>
                <w:rFonts w:ascii="Footlight MT Light" w:hAnsi="Footlight MT Light"/>
                <w:strike/>
              </w:rPr>
            </w:pPr>
          </w:p>
          <w:p w14:paraId="711A12DE" w14:textId="45AC07AE" w:rsidR="00205FD0" w:rsidRPr="00FD5665" w:rsidRDefault="00743763" w:rsidP="006F742B">
            <w:pPr>
              <w:pStyle w:val="ListParagraph"/>
              <w:numPr>
                <w:ilvl w:val="1"/>
                <w:numId w:val="121"/>
              </w:numPr>
              <w:ind w:hanging="792"/>
              <w:jc w:val="both"/>
              <w:rPr>
                <w:rFonts w:ascii="Footlight MT Light" w:hAnsi="Footlight MT Light"/>
              </w:rPr>
            </w:pPr>
            <w:r w:rsidRPr="00FD5665">
              <w:rPr>
                <w:rFonts w:ascii="Footlight MT Light" w:hAnsi="Footlight MT Light"/>
              </w:rPr>
              <w:t xml:space="preserve">Dokumen Kualifikasi </w:t>
            </w:r>
            <w:r w:rsidR="008B2EF8" w:rsidRPr="00FD5665">
              <w:rPr>
                <w:rFonts w:ascii="Footlight MT Light" w:hAnsi="Footlight MT Light"/>
              </w:rPr>
              <w:t>terdiri atas</w:t>
            </w:r>
            <w:r w:rsidRPr="00FD5665">
              <w:rPr>
                <w:rFonts w:ascii="Footlight MT Light" w:hAnsi="Footlight MT Light"/>
              </w:rPr>
              <w:t>:</w:t>
            </w:r>
          </w:p>
          <w:p w14:paraId="1052C1E4" w14:textId="77777777" w:rsidR="00CE4AFD" w:rsidRPr="00FD5665" w:rsidRDefault="00CE4AFD" w:rsidP="006F742B">
            <w:pPr>
              <w:numPr>
                <w:ilvl w:val="4"/>
                <w:numId w:val="47"/>
              </w:numPr>
              <w:autoSpaceDE w:val="0"/>
              <w:autoSpaceDN w:val="0"/>
              <w:adjustRightInd w:val="0"/>
              <w:ind w:left="1167" w:hanging="283"/>
              <w:jc w:val="both"/>
              <w:rPr>
                <w:rFonts w:ascii="Footlight MT Light" w:hAnsi="Footlight MT Light"/>
              </w:rPr>
            </w:pPr>
            <w:r w:rsidRPr="00FD5665">
              <w:rPr>
                <w:rFonts w:ascii="Footlight MT Light" w:hAnsi="Footlight MT Light"/>
              </w:rPr>
              <w:t>Lembar Data Kualifikasi;</w:t>
            </w:r>
          </w:p>
          <w:p w14:paraId="5AA618B1" w14:textId="755E05F6" w:rsidR="00763A94" w:rsidRPr="00FD5665" w:rsidRDefault="00114F96" w:rsidP="006F742B">
            <w:pPr>
              <w:numPr>
                <w:ilvl w:val="4"/>
                <w:numId w:val="47"/>
              </w:numPr>
              <w:autoSpaceDE w:val="0"/>
              <w:autoSpaceDN w:val="0"/>
              <w:adjustRightInd w:val="0"/>
              <w:ind w:left="1167" w:hanging="283"/>
              <w:jc w:val="both"/>
              <w:rPr>
                <w:rFonts w:ascii="Footlight MT Light" w:hAnsi="Footlight MT Light"/>
              </w:rPr>
            </w:pPr>
            <w:r w:rsidRPr="00FD5665">
              <w:rPr>
                <w:rFonts w:ascii="Footlight MT Light" w:hAnsi="Footlight MT Light"/>
              </w:rPr>
              <w:t>Formulir Isian</w:t>
            </w:r>
            <w:r w:rsidR="00763A94" w:rsidRPr="00FD5665">
              <w:rPr>
                <w:rFonts w:ascii="Footlight MT Light" w:hAnsi="Footlight MT Light"/>
              </w:rPr>
              <w:t xml:space="preserve"> Kualifikasi</w:t>
            </w:r>
            <w:r w:rsidR="00F347DC" w:rsidRPr="00FD5665">
              <w:rPr>
                <w:rFonts w:ascii="Footlight MT Light" w:hAnsi="Footlight MT Light"/>
              </w:rPr>
              <w:t xml:space="preserve"> </w:t>
            </w:r>
            <w:r w:rsidR="004A19B0" w:rsidRPr="00FD5665">
              <w:rPr>
                <w:rFonts w:ascii="Footlight MT Light" w:hAnsi="Footlight MT Light"/>
              </w:rPr>
              <w:t>(</w:t>
            </w:r>
            <w:r w:rsidR="00200A40" w:rsidRPr="00FD5665">
              <w:rPr>
                <w:rFonts w:ascii="Footlight MT Light" w:hAnsi="Footlight MT Light"/>
                <w:lang w:val="en-US"/>
              </w:rPr>
              <w:t>d</w:t>
            </w:r>
            <w:r w:rsidR="00907E62" w:rsidRPr="00FD5665">
              <w:rPr>
                <w:rFonts w:ascii="Footlight MT Light" w:hAnsi="Footlight MT Light"/>
              </w:rPr>
              <w:t xml:space="preserve">iatur dalam SPSE. Dalam hal KSO, maka </w:t>
            </w:r>
            <w:r w:rsidR="00C31BF5" w:rsidRPr="00FD5665">
              <w:rPr>
                <w:rFonts w:ascii="Footlight MT Light" w:hAnsi="Footlight MT Light"/>
              </w:rPr>
              <w:t xml:space="preserve">Dokumen Kualifikasi </w:t>
            </w:r>
            <w:r w:rsidR="00907E62" w:rsidRPr="00FD5665">
              <w:rPr>
                <w:rFonts w:ascii="Footlight MT Light" w:hAnsi="Footlight MT Light"/>
              </w:rPr>
              <w:t xml:space="preserve">dilengkapi dengan </w:t>
            </w:r>
            <w:r w:rsidR="00C31BF5" w:rsidRPr="00FD5665">
              <w:rPr>
                <w:rFonts w:ascii="Footlight MT Light" w:hAnsi="Footlight MT Light"/>
              </w:rPr>
              <w:t xml:space="preserve">Formulir Isian Kualifikasi </w:t>
            </w:r>
            <w:r w:rsidR="00907E62" w:rsidRPr="00FD5665">
              <w:rPr>
                <w:rFonts w:ascii="Footlight MT Light" w:hAnsi="Footlight MT Light"/>
              </w:rPr>
              <w:t xml:space="preserve">anggota KSO-nya yang disampaikan oleh </w:t>
            </w:r>
            <w:r w:rsidR="000B7A63" w:rsidRPr="00FD5665">
              <w:rPr>
                <w:rFonts w:ascii="Footlight MT Light" w:hAnsi="Footlight MT Light"/>
                <w:i/>
                <w:sz w:val="23"/>
                <w:szCs w:val="23"/>
              </w:rPr>
              <w:t>leadfirm</w:t>
            </w:r>
            <w:r w:rsidR="000B7A63" w:rsidRPr="00FD5665">
              <w:rPr>
                <w:rFonts w:ascii="Footlight MT Light" w:hAnsi="Footlight MT Light"/>
                <w:lang w:val="en-US"/>
              </w:rPr>
              <w:t xml:space="preserve"> </w:t>
            </w:r>
            <w:r w:rsidR="00A76D0F" w:rsidRPr="00FD5665">
              <w:rPr>
                <w:rFonts w:ascii="Footlight MT Light" w:hAnsi="Footlight MT Light"/>
                <w:lang w:val="en-US"/>
              </w:rPr>
              <w:t>KSO</w:t>
            </w:r>
            <w:r w:rsidR="00D30610" w:rsidRPr="00FD5665">
              <w:rPr>
                <w:rFonts w:ascii="Footlight MT Light" w:hAnsi="Footlight MT Light"/>
              </w:rPr>
              <w:t>)</w:t>
            </w:r>
            <w:r w:rsidR="00200A40" w:rsidRPr="00FD5665">
              <w:rPr>
                <w:rFonts w:ascii="Footlight MT Light" w:hAnsi="Footlight MT Light"/>
                <w:lang w:val="en-US"/>
              </w:rPr>
              <w:t>;</w:t>
            </w:r>
          </w:p>
          <w:p w14:paraId="310E3690" w14:textId="77777777" w:rsidR="00763A94" w:rsidRPr="00FD5665" w:rsidRDefault="00763A94" w:rsidP="006F742B">
            <w:pPr>
              <w:numPr>
                <w:ilvl w:val="4"/>
                <w:numId w:val="47"/>
              </w:numPr>
              <w:autoSpaceDE w:val="0"/>
              <w:autoSpaceDN w:val="0"/>
              <w:adjustRightInd w:val="0"/>
              <w:ind w:left="1167" w:hanging="283"/>
              <w:jc w:val="both"/>
              <w:rPr>
                <w:rFonts w:ascii="Footlight MT Light" w:hAnsi="Footlight MT Light"/>
              </w:rPr>
            </w:pPr>
            <w:r w:rsidRPr="00FD5665">
              <w:rPr>
                <w:rFonts w:ascii="Footlight MT Light" w:hAnsi="Footlight MT Light"/>
              </w:rPr>
              <w:t xml:space="preserve">Petunjuk Pengisian </w:t>
            </w:r>
            <w:r w:rsidR="00907E62" w:rsidRPr="00FD5665">
              <w:rPr>
                <w:rFonts w:ascii="Footlight MT Light" w:hAnsi="Footlight MT Light"/>
              </w:rPr>
              <w:t>Formulir Isian</w:t>
            </w:r>
            <w:r w:rsidRPr="00FD5665">
              <w:rPr>
                <w:rFonts w:ascii="Footlight MT Light" w:hAnsi="Footlight MT Light"/>
              </w:rPr>
              <w:t xml:space="preserve"> Kualifikasi</w:t>
            </w:r>
            <w:r w:rsidR="00A8634D" w:rsidRPr="00FD5665">
              <w:rPr>
                <w:rFonts w:ascii="Footlight MT Light" w:hAnsi="Footlight MT Light"/>
              </w:rPr>
              <w:t xml:space="preserve"> bagi peserta KSO</w:t>
            </w:r>
            <w:r w:rsidR="00D30610" w:rsidRPr="00FD5665">
              <w:rPr>
                <w:rFonts w:ascii="Footlight MT Light" w:hAnsi="Footlight MT Light"/>
              </w:rPr>
              <w:t>;</w:t>
            </w:r>
            <w:r w:rsidR="009D378E" w:rsidRPr="00FD5665">
              <w:rPr>
                <w:rFonts w:ascii="Footlight MT Light" w:hAnsi="Footlight MT Light"/>
              </w:rPr>
              <w:t xml:space="preserve"> </w:t>
            </w:r>
          </w:p>
          <w:p w14:paraId="094FFA3F" w14:textId="77777777" w:rsidR="00763A94" w:rsidRPr="00FD5665" w:rsidRDefault="00D30610" w:rsidP="006F742B">
            <w:pPr>
              <w:numPr>
                <w:ilvl w:val="4"/>
                <w:numId w:val="47"/>
              </w:numPr>
              <w:autoSpaceDE w:val="0"/>
              <w:autoSpaceDN w:val="0"/>
              <w:adjustRightInd w:val="0"/>
              <w:ind w:left="1167" w:hanging="283"/>
              <w:jc w:val="both"/>
              <w:rPr>
                <w:rFonts w:ascii="Footlight MT Light" w:hAnsi="Footlight MT Light"/>
              </w:rPr>
            </w:pPr>
            <w:r w:rsidRPr="00FD5665">
              <w:rPr>
                <w:rFonts w:ascii="Footlight MT Light" w:hAnsi="Footlight MT Light"/>
              </w:rPr>
              <w:t>Tata Cara Evaluasi Kualifikasi.</w:t>
            </w:r>
          </w:p>
          <w:p w14:paraId="5C4004BF" w14:textId="77777777" w:rsidR="00205FD0" w:rsidRPr="00FD5665" w:rsidRDefault="00205FD0" w:rsidP="00404984">
            <w:pPr>
              <w:autoSpaceDE w:val="0"/>
              <w:autoSpaceDN w:val="0"/>
              <w:adjustRightInd w:val="0"/>
              <w:jc w:val="both"/>
              <w:rPr>
                <w:rFonts w:ascii="Footlight MT Light" w:hAnsi="Footlight MT Light"/>
              </w:rPr>
            </w:pPr>
          </w:p>
          <w:p w14:paraId="1F0306A1" w14:textId="65B97639" w:rsidR="002B0E87" w:rsidRPr="00FD5665" w:rsidRDefault="00743763" w:rsidP="006F742B">
            <w:pPr>
              <w:pStyle w:val="ListParagraph"/>
              <w:numPr>
                <w:ilvl w:val="1"/>
                <w:numId w:val="121"/>
              </w:numPr>
              <w:ind w:hanging="792"/>
              <w:jc w:val="both"/>
              <w:rPr>
                <w:rFonts w:ascii="Footlight MT Light" w:hAnsi="Footlight MT Light"/>
              </w:rPr>
            </w:pPr>
            <w:r w:rsidRPr="00FD5665">
              <w:rPr>
                <w:rFonts w:ascii="Footlight MT Light" w:hAnsi="Footlight MT Light"/>
              </w:rPr>
              <w:t xml:space="preserve">Peserta berkewajiban memeriksa keseluruhan isi Dokumen </w:t>
            </w:r>
            <w:r w:rsidR="004A19B0" w:rsidRPr="00FD5665">
              <w:rPr>
                <w:rFonts w:ascii="Footlight MT Light" w:hAnsi="Footlight MT Light"/>
              </w:rPr>
              <w:t>Pemilihan</w:t>
            </w:r>
            <w:r w:rsidRPr="00FD5665">
              <w:rPr>
                <w:rFonts w:ascii="Footlight MT Light" w:hAnsi="Footlight MT Light"/>
              </w:rPr>
              <w:t xml:space="preserve">. Kelalaian menyampaikan </w:t>
            </w:r>
            <w:r w:rsidR="00082568" w:rsidRPr="00FD5665">
              <w:rPr>
                <w:rFonts w:ascii="Footlight MT Light" w:hAnsi="Footlight MT Light"/>
              </w:rPr>
              <w:t>Dokumen Penawaran</w:t>
            </w:r>
            <w:r w:rsidR="000B011A" w:rsidRPr="00FD5665">
              <w:rPr>
                <w:rFonts w:ascii="Footlight MT Light" w:hAnsi="Footlight MT Light"/>
              </w:rPr>
              <w:t xml:space="preserve"> dan Dokumen Kualifikasi</w:t>
            </w:r>
            <w:r w:rsidRPr="00FD5665">
              <w:rPr>
                <w:rFonts w:ascii="Footlight MT Light" w:hAnsi="Footlight MT Light"/>
              </w:rPr>
              <w:t xml:space="preserve"> yang tidak memenuhi persyaratan dalam Dokumen </w:t>
            </w:r>
            <w:r w:rsidR="004A19B0" w:rsidRPr="00FD5665">
              <w:rPr>
                <w:rFonts w:ascii="Footlight MT Light" w:hAnsi="Footlight MT Light"/>
              </w:rPr>
              <w:t>Pemilihan</w:t>
            </w:r>
            <w:r w:rsidR="00D7560D" w:rsidRPr="00FD5665">
              <w:rPr>
                <w:rFonts w:ascii="Footlight MT Light" w:hAnsi="Footlight MT Light"/>
              </w:rPr>
              <w:t xml:space="preserve"> </w:t>
            </w:r>
            <w:r w:rsidRPr="00FD5665">
              <w:rPr>
                <w:rFonts w:ascii="Footlight MT Light" w:hAnsi="Footlight MT Light"/>
              </w:rPr>
              <w:t xml:space="preserve">merupakan risiko peserta. </w:t>
            </w:r>
          </w:p>
          <w:p w14:paraId="52220FE6" w14:textId="77777777" w:rsidR="003D5C3A" w:rsidRPr="00FD5665" w:rsidRDefault="003D5C3A">
            <w:pPr>
              <w:tabs>
                <w:tab w:val="left" w:pos="884"/>
              </w:tabs>
              <w:autoSpaceDE w:val="0"/>
              <w:autoSpaceDN w:val="0"/>
              <w:adjustRightInd w:val="0"/>
              <w:ind w:left="884"/>
              <w:jc w:val="both"/>
              <w:rPr>
                <w:rFonts w:ascii="Footlight MT Light" w:hAnsi="Footlight MT Light"/>
              </w:rPr>
            </w:pPr>
          </w:p>
        </w:tc>
      </w:tr>
      <w:tr w:rsidR="003B728D" w:rsidRPr="00FD5665" w14:paraId="75BE3129" w14:textId="77777777" w:rsidTr="000F6FDC">
        <w:tc>
          <w:tcPr>
            <w:tcW w:w="2235" w:type="dxa"/>
          </w:tcPr>
          <w:p w14:paraId="0DB0C7F9" w14:textId="77777777" w:rsidR="00782F71" w:rsidRPr="00FD5665" w:rsidRDefault="00743763" w:rsidP="006F742B">
            <w:pPr>
              <w:pStyle w:val="Heading2"/>
              <w:numPr>
                <w:ilvl w:val="0"/>
                <w:numId w:val="115"/>
              </w:numPr>
              <w:ind w:left="426" w:hanging="426"/>
              <w:jc w:val="left"/>
            </w:pPr>
            <w:bookmarkStart w:id="351" w:name="_Toc166734707"/>
            <w:bookmarkStart w:id="352" w:name="_Toc277931240"/>
            <w:bookmarkStart w:id="353" w:name="_Toc277938999"/>
            <w:bookmarkStart w:id="354" w:name="_Toc69903313"/>
            <w:r w:rsidRPr="00FD5665">
              <w:lastRenderedPageBreak/>
              <w:t xml:space="preserve">Bahasa Dokumen </w:t>
            </w:r>
            <w:bookmarkEnd w:id="351"/>
            <w:bookmarkEnd w:id="352"/>
            <w:bookmarkEnd w:id="353"/>
            <w:r w:rsidRPr="00FD5665">
              <w:t>Pe</w:t>
            </w:r>
            <w:r w:rsidR="00AE45B2" w:rsidRPr="00FD5665">
              <w:t>milihan</w:t>
            </w:r>
            <w:bookmarkEnd w:id="354"/>
          </w:p>
          <w:p w14:paraId="576D6278" w14:textId="2A014495" w:rsidR="00BD55C4" w:rsidRPr="00FD5665" w:rsidRDefault="00BD55C4" w:rsidP="00BD55C4">
            <w:pPr>
              <w:rPr>
                <w:rFonts w:ascii="Footlight MT Light" w:hAnsi="Footlight MT Light"/>
              </w:rPr>
            </w:pPr>
          </w:p>
        </w:tc>
        <w:tc>
          <w:tcPr>
            <w:tcW w:w="6495" w:type="dxa"/>
          </w:tcPr>
          <w:p w14:paraId="1A678337" w14:textId="77777777" w:rsidR="00782F71" w:rsidRPr="00FD5665" w:rsidRDefault="00743763" w:rsidP="00404984">
            <w:pPr>
              <w:autoSpaceDE w:val="0"/>
              <w:autoSpaceDN w:val="0"/>
              <w:adjustRightInd w:val="0"/>
              <w:jc w:val="both"/>
              <w:rPr>
                <w:rFonts w:ascii="Footlight MT Light" w:hAnsi="Footlight MT Light"/>
              </w:rPr>
            </w:pPr>
            <w:r w:rsidRPr="00FD5665">
              <w:rPr>
                <w:rFonts w:ascii="Footlight MT Light" w:hAnsi="Footlight MT Light"/>
              </w:rPr>
              <w:t xml:space="preserve">Dokumen </w:t>
            </w:r>
            <w:r w:rsidR="00AE45B2" w:rsidRPr="00FD5665">
              <w:rPr>
                <w:rFonts w:ascii="Footlight MT Light" w:hAnsi="Footlight MT Light"/>
              </w:rPr>
              <w:t>Pemilihan</w:t>
            </w:r>
            <w:r w:rsidR="00D7560D" w:rsidRPr="00FD5665">
              <w:rPr>
                <w:rFonts w:ascii="Footlight MT Light" w:hAnsi="Footlight MT Light"/>
              </w:rPr>
              <w:t xml:space="preserve"> </w:t>
            </w:r>
            <w:r w:rsidRPr="00FD5665">
              <w:rPr>
                <w:rFonts w:ascii="Footlight MT Light" w:hAnsi="Footlight MT Light"/>
              </w:rPr>
              <w:t xml:space="preserve">beserta seluruh korespondensi tertulis dalam proses </w:t>
            </w:r>
            <w:r w:rsidR="00AE45B2" w:rsidRPr="00FD5665">
              <w:rPr>
                <w:rFonts w:ascii="Footlight MT Light" w:hAnsi="Footlight MT Light"/>
              </w:rPr>
              <w:t>pemilihan</w:t>
            </w:r>
            <w:r w:rsidR="00D7560D" w:rsidRPr="00FD5665">
              <w:rPr>
                <w:rFonts w:ascii="Footlight MT Light" w:hAnsi="Footlight MT Light"/>
              </w:rPr>
              <w:t xml:space="preserve"> </w:t>
            </w:r>
            <w:r w:rsidRPr="00FD5665">
              <w:rPr>
                <w:rFonts w:ascii="Footlight MT Light" w:hAnsi="Footlight MT Light"/>
              </w:rPr>
              <w:t>menggunakan Bahasa Indonesia.</w:t>
            </w:r>
          </w:p>
          <w:p w14:paraId="1021A4DB" w14:textId="77777777" w:rsidR="00E01820" w:rsidRPr="00FD5665" w:rsidRDefault="00E01820" w:rsidP="00404984">
            <w:pPr>
              <w:autoSpaceDE w:val="0"/>
              <w:autoSpaceDN w:val="0"/>
              <w:adjustRightInd w:val="0"/>
              <w:jc w:val="both"/>
              <w:rPr>
                <w:rFonts w:ascii="Footlight MT Light" w:hAnsi="Footlight MT Light"/>
              </w:rPr>
            </w:pPr>
          </w:p>
        </w:tc>
      </w:tr>
      <w:tr w:rsidR="003B728D" w:rsidRPr="00FD5665" w14:paraId="077AB4CA" w14:textId="77777777" w:rsidTr="000F6FDC">
        <w:tc>
          <w:tcPr>
            <w:tcW w:w="2235" w:type="dxa"/>
          </w:tcPr>
          <w:p w14:paraId="1C70D64D" w14:textId="04546EE8" w:rsidR="006723B1" w:rsidRPr="00FD5665" w:rsidRDefault="00743763" w:rsidP="006F742B">
            <w:pPr>
              <w:pStyle w:val="Heading2"/>
              <w:numPr>
                <w:ilvl w:val="0"/>
                <w:numId w:val="115"/>
              </w:numPr>
              <w:ind w:left="426" w:hanging="426"/>
              <w:jc w:val="left"/>
            </w:pPr>
            <w:bookmarkStart w:id="355" w:name="_Toc278850895"/>
            <w:bookmarkStart w:id="356" w:name="_Toc147653427"/>
            <w:bookmarkStart w:id="357" w:name="_Toc147702992"/>
            <w:bookmarkStart w:id="358" w:name="_Toc147703126"/>
            <w:bookmarkStart w:id="359" w:name="_Toc147705188"/>
            <w:bookmarkStart w:id="360" w:name="_Toc147705459"/>
            <w:bookmarkStart w:id="361" w:name="_Toc147783011"/>
            <w:bookmarkStart w:id="362" w:name="_Toc147783853"/>
            <w:bookmarkStart w:id="363" w:name="_Toc147784019"/>
            <w:bookmarkStart w:id="364" w:name="_Toc147784358"/>
            <w:bookmarkStart w:id="365" w:name="_Toc147800101"/>
            <w:bookmarkStart w:id="366" w:name="_Toc147800666"/>
            <w:bookmarkStart w:id="367" w:name="_Toc147801241"/>
            <w:bookmarkStart w:id="368" w:name="_Toc147801503"/>
            <w:bookmarkStart w:id="369" w:name="_Toc147951160"/>
            <w:bookmarkStart w:id="370" w:name="_Toc147952032"/>
            <w:bookmarkStart w:id="371" w:name="_Toc147952395"/>
            <w:bookmarkStart w:id="372" w:name="_Toc147952916"/>
            <w:bookmarkStart w:id="373" w:name="_Toc147953527"/>
            <w:bookmarkStart w:id="374" w:name="_Toc147982952"/>
            <w:bookmarkStart w:id="375" w:name="_Toc147992127"/>
            <w:bookmarkStart w:id="376" w:name="_Toc147992662"/>
            <w:bookmarkStart w:id="377" w:name="_Toc147992868"/>
            <w:bookmarkStart w:id="378" w:name="_Toc148105419"/>
            <w:bookmarkStart w:id="379" w:name="_Toc148105626"/>
            <w:bookmarkStart w:id="380" w:name="_Toc148105833"/>
            <w:bookmarkStart w:id="381" w:name="_Toc148106040"/>
            <w:bookmarkStart w:id="382" w:name="_Toc148106454"/>
            <w:bookmarkStart w:id="383" w:name="_Toc148106661"/>
            <w:bookmarkStart w:id="384" w:name="_Toc151527816"/>
            <w:bookmarkStart w:id="385" w:name="_Toc152438093"/>
            <w:bookmarkStart w:id="386" w:name="_Toc152494987"/>
            <w:bookmarkStart w:id="387" w:name="_Toc152959882"/>
            <w:bookmarkStart w:id="388" w:name="_Toc150753929"/>
            <w:bookmarkStart w:id="389" w:name="_Toc153425016"/>
            <w:bookmarkStart w:id="390" w:name="_Toc153473233"/>
            <w:bookmarkStart w:id="391" w:name="_Toc153494177"/>
            <w:bookmarkStart w:id="392" w:name="_Toc153498352"/>
            <w:bookmarkStart w:id="393" w:name="_Toc153498573"/>
            <w:bookmarkStart w:id="394" w:name="_Toc155490139"/>
            <w:bookmarkStart w:id="395" w:name="_Toc69903314"/>
            <w:r w:rsidRPr="00FD5665">
              <w:t>Pemberian</w:t>
            </w:r>
            <w:r w:rsidR="00F347DC" w:rsidRPr="00FD5665">
              <w:t xml:space="preserve"> </w:t>
            </w:r>
            <w:r w:rsidRPr="00FD5665">
              <w:t>Penjelasan</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tc>
        <w:tc>
          <w:tcPr>
            <w:tcW w:w="6495" w:type="dxa"/>
          </w:tcPr>
          <w:p w14:paraId="2FDA0ABC" w14:textId="37AA71C0" w:rsidR="00DD3D4E" w:rsidRPr="00FD5665" w:rsidRDefault="00743763"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 xml:space="preserve">Pemberian penjelasan dilakukan secara </w:t>
            </w:r>
            <w:r w:rsidR="00147A94" w:rsidRPr="00FD5665">
              <w:rPr>
                <w:rFonts w:ascii="Footlight MT Light" w:hAnsi="Footlight MT Light" w:cs="Arial"/>
                <w:iCs/>
                <w:lang w:val="en-US"/>
              </w:rPr>
              <w:t>daring</w:t>
            </w:r>
            <w:r w:rsidRPr="00FD5665">
              <w:rPr>
                <w:rFonts w:ascii="Footlight MT Light" w:hAnsi="Footlight MT Light" w:cs="Arial"/>
              </w:rPr>
              <w:t xml:space="preserve"> melalui SPSE sesuai jadwal dalam SPSE.</w:t>
            </w:r>
          </w:p>
          <w:p w14:paraId="5ADAA211" w14:textId="77777777" w:rsidR="003D5C3A" w:rsidRPr="00FD5665" w:rsidRDefault="003D5C3A">
            <w:pPr>
              <w:tabs>
                <w:tab w:val="left" w:pos="884"/>
              </w:tabs>
              <w:autoSpaceDE w:val="0"/>
              <w:autoSpaceDN w:val="0"/>
              <w:adjustRightInd w:val="0"/>
              <w:ind w:left="884"/>
              <w:jc w:val="both"/>
              <w:rPr>
                <w:rFonts w:ascii="Footlight MT Light" w:hAnsi="Footlight MT Light" w:cs="Arial"/>
              </w:rPr>
            </w:pPr>
          </w:p>
          <w:p w14:paraId="108842DE" w14:textId="48FD9825" w:rsidR="00DD3D4E" w:rsidRPr="00FD5665" w:rsidRDefault="00B42B3D"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lastRenderedPageBreak/>
              <w:t>Peserta yang tidak aktif/membuka SPSE dan/atau tidak bertanya pada saat pemberian penjelasan, tidak dapat dijadikan dasar untuk menolak/menggugurkan penawaran</w:t>
            </w:r>
            <w:r w:rsidR="00743763" w:rsidRPr="00FD5665">
              <w:rPr>
                <w:rFonts w:ascii="Footlight MT Light" w:hAnsi="Footlight MT Light" w:cs="Arial"/>
              </w:rPr>
              <w:t>.</w:t>
            </w:r>
          </w:p>
          <w:p w14:paraId="5679E636" w14:textId="77777777" w:rsidR="003D5C3A" w:rsidRPr="00FD5665" w:rsidRDefault="003D5C3A">
            <w:pPr>
              <w:tabs>
                <w:tab w:val="left" w:pos="884"/>
              </w:tabs>
              <w:autoSpaceDE w:val="0"/>
              <w:autoSpaceDN w:val="0"/>
              <w:adjustRightInd w:val="0"/>
              <w:ind w:left="884"/>
              <w:jc w:val="both"/>
              <w:rPr>
                <w:rFonts w:ascii="Footlight MT Light" w:hAnsi="Footlight MT Light" w:cs="Arial"/>
              </w:rPr>
            </w:pPr>
          </w:p>
          <w:p w14:paraId="1D817BDD" w14:textId="77777777" w:rsidR="00DD3D4E" w:rsidRPr="00FD5665" w:rsidRDefault="00AE45B2"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Apabila diperlukan</w:t>
            </w:r>
            <w:r w:rsidR="008F0AA1" w:rsidRPr="00FD5665">
              <w:rPr>
                <w:rFonts w:ascii="Footlight MT Light" w:hAnsi="Footlight MT Light" w:cs="Arial"/>
              </w:rPr>
              <w:t>,</w:t>
            </w:r>
            <w:r w:rsidRPr="00FD5665">
              <w:rPr>
                <w:rFonts w:ascii="Footlight MT Light" w:hAnsi="Footlight MT Light" w:cs="Arial"/>
              </w:rPr>
              <w:t xml:space="preserve"> Pokja Pemilihan</w:t>
            </w:r>
            <w:r w:rsidR="00743763" w:rsidRPr="00FD5665">
              <w:rPr>
                <w:rFonts w:ascii="Footlight MT Light" w:hAnsi="Footlight MT Light" w:cs="Arial"/>
              </w:rPr>
              <w:t xml:space="preserve"> dapat memberikan informasi yang dianggap penting </w:t>
            </w:r>
            <w:r w:rsidRPr="00FD5665">
              <w:rPr>
                <w:rFonts w:ascii="Footlight MT Light" w:hAnsi="Footlight MT Light" w:cs="Arial"/>
              </w:rPr>
              <w:t xml:space="preserve">terkait dengan </w:t>
            </w:r>
            <w:r w:rsidR="004B6152" w:rsidRPr="00FD5665">
              <w:rPr>
                <w:rFonts w:ascii="Footlight MT Light" w:hAnsi="Footlight MT Light" w:cs="Arial"/>
              </w:rPr>
              <w:t>D</w:t>
            </w:r>
            <w:r w:rsidRPr="00FD5665">
              <w:rPr>
                <w:rFonts w:ascii="Footlight MT Light" w:hAnsi="Footlight MT Light" w:cs="Arial"/>
              </w:rPr>
              <w:t xml:space="preserve">okumen </w:t>
            </w:r>
            <w:r w:rsidR="004B6152" w:rsidRPr="00FD5665">
              <w:rPr>
                <w:rFonts w:ascii="Footlight MT Light" w:hAnsi="Footlight MT Light" w:cs="Arial"/>
              </w:rPr>
              <w:t>P</w:t>
            </w:r>
            <w:r w:rsidRPr="00FD5665">
              <w:rPr>
                <w:rFonts w:ascii="Footlight MT Light" w:hAnsi="Footlight MT Light" w:cs="Arial"/>
              </w:rPr>
              <w:t>emilihan</w:t>
            </w:r>
            <w:r w:rsidR="00743763" w:rsidRPr="00FD5665">
              <w:rPr>
                <w:rFonts w:ascii="Footlight MT Light" w:hAnsi="Footlight MT Light" w:cs="Arial"/>
              </w:rPr>
              <w:t>.</w:t>
            </w:r>
          </w:p>
          <w:p w14:paraId="0B798363" w14:textId="77777777" w:rsidR="00DD3D4E" w:rsidRPr="00FD5665" w:rsidRDefault="00DD3D4E" w:rsidP="00870D0D">
            <w:pPr>
              <w:tabs>
                <w:tab w:val="left" w:pos="534"/>
                <w:tab w:val="left" w:pos="884"/>
                <w:tab w:val="left" w:pos="1560"/>
              </w:tabs>
              <w:autoSpaceDE w:val="0"/>
              <w:autoSpaceDN w:val="0"/>
              <w:adjustRightInd w:val="0"/>
              <w:ind w:left="884" w:hanging="884"/>
              <w:jc w:val="both"/>
              <w:rPr>
                <w:rFonts w:ascii="Footlight MT Light" w:hAnsi="Footlight MT Light" w:cs="Arial"/>
              </w:rPr>
            </w:pPr>
          </w:p>
          <w:p w14:paraId="4FB225FC" w14:textId="4191CEF7" w:rsidR="009B7037" w:rsidRPr="00FD5665" w:rsidRDefault="00743763"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 xml:space="preserve">Apabila </w:t>
            </w:r>
            <w:r w:rsidR="008F0AA1" w:rsidRPr="00FD5665">
              <w:rPr>
                <w:rFonts w:ascii="Footlight MT Light" w:hAnsi="Footlight MT Light" w:cs="Arial"/>
              </w:rPr>
              <w:t>diperlukan</w:t>
            </w:r>
            <w:r w:rsidRPr="00FD5665">
              <w:rPr>
                <w:rFonts w:ascii="Footlight MT Light" w:hAnsi="Footlight MT Light" w:cs="Arial"/>
              </w:rPr>
              <w:t>, Po</w:t>
            </w:r>
            <w:r w:rsidR="00AE45B2" w:rsidRPr="00FD5665">
              <w:rPr>
                <w:rFonts w:ascii="Footlight MT Light" w:hAnsi="Footlight MT Light" w:cs="Arial"/>
              </w:rPr>
              <w:t>kja Pemilihan</w:t>
            </w:r>
            <w:r w:rsidRPr="00FD5665">
              <w:rPr>
                <w:rFonts w:ascii="Footlight MT Light" w:hAnsi="Footlight MT Light" w:cs="Arial"/>
              </w:rPr>
              <w:t xml:space="preserve"> dapat memberikan penjelasan lanjutan dengan cara melakukan peninjauan lapangan</w:t>
            </w:r>
            <w:r w:rsidR="00202F61" w:rsidRPr="00FD5665">
              <w:rPr>
                <w:rFonts w:ascii="Footlight MT Light" w:hAnsi="Footlight MT Light" w:cs="Arial"/>
              </w:rPr>
              <w:t xml:space="preserve"> sesuai jadwal yang ditetapkan dalam LDP</w:t>
            </w:r>
            <w:r w:rsidRPr="00FD5665">
              <w:rPr>
                <w:rFonts w:ascii="Footlight MT Light" w:hAnsi="Footlight MT Light" w:cs="Arial"/>
              </w:rPr>
              <w:t xml:space="preserve">. Biaya  </w:t>
            </w:r>
            <w:r w:rsidR="00AE45B2" w:rsidRPr="00FD5665">
              <w:rPr>
                <w:rFonts w:ascii="Footlight MT Light" w:hAnsi="Footlight MT Light" w:cs="Arial"/>
              </w:rPr>
              <w:t xml:space="preserve">yang diperlukan peserta dalam rangka </w:t>
            </w:r>
            <w:r w:rsidRPr="00FD5665">
              <w:rPr>
                <w:rFonts w:ascii="Footlight MT Light" w:hAnsi="Footlight MT Light" w:cs="Arial"/>
              </w:rPr>
              <w:t xml:space="preserve">peninjauan lapangan ditanggung oleh </w:t>
            </w:r>
            <w:r w:rsidR="00AE45B2" w:rsidRPr="00FD5665">
              <w:rPr>
                <w:rFonts w:ascii="Footlight MT Light" w:hAnsi="Footlight MT Light" w:cs="Arial"/>
              </w:rPr>
              <w:t xml:space="preserve">masing-masing </w:t>
            </w:r>
            <w:r w:rsidRPr="00FD5665">
              <w:rPr>
                <w:rFonts w:ascii="Footlight MT Light" w:hAnsi="Footlight MT Light" w:cs="Arial"/>
              </w:rPr>
              <w:t>peserta.</w:t>
            </w:r>
          </w:p>
          <w:p w14:paraId="00681728" w14:textId="77777777" w:rsidR="009B7037" w:rsidRPr="00FD5665" w:rsidRDefault="009B7037" w:rsidP="00C4453E">
            <w:pPr>
              <w:pStyle w:val="Heading2"/>
              <w:ind w:left="825"/>
              <w:rPr>
                <w:rFonts w:cs="Arial"/>
              </w:rPr>
            </w:pPr>
          </w:p>
          <w:p w14:paraId="344D0E82" w14:textId="77777777" w:rsidR="00DC7BA0" w:rsidRPr="00FD5665" w:rsidRDefault="00DC7BA0"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Pokja Pemilihan menjawab setiap pertanyaan yang masuk, kecuali untuk substansi pertanyaan yang telah dijawab</w:t>
            </w:r>
            <w:r w:rsidR="008F0AA1" w:rsidRPr="00FD5665">
              <w:rPr>
                <w:rFonts w:ascii="Footlight MT Light" w:hAnsi="Footlight MT Light" w:cs="Arial"/>
              </w:rPr>
              <w:t>.</w:t>
            </w:r>
          </w:p>
          <w:p w14:paraId="0B3254D1" w14:textId="77777777" w:rsidR="00DC7BA0" w:rsidRPr="00FD5665" w:rsidRDefault="00DC7BA0" w:rsidP="00C4453E">
            <w:pPr>
              <w:pStyle w:val="Heading2"/>
              <w:ind w:left="825"/>
              <w:rPr>
                <w:rFonts w:cs="Arial"/>
              </w:rPr>
            </w:pPr>
          </w:p>
          <w:p w14:paraId="24EC91A5" w14:textId="77777777" w:rsidR="002570A9" w:rsidRPr="00FD5665" w:rsidRDefault="00743763"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Ap</w:t>
            </w:r>
            <w:r w:rsidR="00DC7BA0" w:rsidRPr="00FD5665">
              <w:rPr>
                <w:rFonts w:ascii="Footlight MT Light" w:hAnsi="Footlight MT Light" w:cs="Arial"/>
              </w:rPr>
              <w:t xml:space="preserve">abila </w:t>
            </w:r>
            <w:r w:rsidR="008F0AA1" w:rsidRPr="00FD5665">
              <w:rPr>
                <w:rFonts w:ascii="Footlight MT Light" w:hAnsi="Footlight MT Light" w:cs="Arial"/>
              </w:rPr>
              <w:t>diperlukan</w:t>
            </w:r>
            <w:r w:rsidR="00DC7BA0" w:rsidRPr="00FD5665">
              <w:rPr>
                <w:rFonts w:ascii="Footlight MT Light" w:hAnsi="Footlight MT Light" w:cs="Arial"/>
              </w:rPr>
              <w:t>, Pokja Pemilihan</w:t>
            </w:r>
            <w:r w:rsidRPr="00FD5665">
              <w:rPr>
                <w:rFonts w:ascii="Footlight MT Light" w:hAnsi="Footlight MT Light" w:cs="Arial"/>
              </w:rPr>
              <w:t xml:space="preserve"> dapat memberikan penjelasan (ulang).</w:t>
            </w:r>
          </w:p>
          <w:p w14:paraId="229C37DE" w14:textId="77777777" w:rsidR="00103808" w:rsidRPr="00FD5665" w:rsidRDefault="00103808" w:rsidP="00C4453E">
            <w:pPr>
              <w:pStyle w:val="Heading2"/>
              <w:ind w:left="825"/>
              <w:rPr>
                <w:rFonts w:cs="Arial"/>
              </w:rPr>
            </w:pPr>
          </w:p>
          <w:p w14:paraId="5E17F9B7" w14:textId="77777777" w:rsidR="00103808" w:rsidRPr="00FD5665" w:rsidRDefault="00103808"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Apabila diperlukan</w:t>
            </w:r>
            <w:r w:rsidR="00DC7BA0" w:rsidRPr="00FD5665">
              <w:rPr>
                <w:rFonts w:ascii="Footlight MT Light" w:hAnsi="Footlight MT Light" w:cs="Arial"/>
              </w:rPr>
              <w:t>,</w:t>
            </w:r>
            <w:r w:rsidRPr="00FD5665">
              <w:rPr>
                <w:rFonts w:ascii="Footlight MT Light" w:hAnsi="Footlight MT Light" w:cs="Arial"/>
              </w:rPr>
              <w:t xml:space="preserve"> </w:t>
            </w:r>
            <w:r w:rsidR="00DC7BA0" w:rsidRPr="00FD5665">
              <w:rPr>
                <w:rFonts w:ascii="Footlight MT Light" w:hAnsi="Footlight MT Light" w:cs="Arial"/>
              </w:rPr>
              <w:t>Pokja Pemilihan</w:t>
            </w:r>
            <w:r w:rsidRPr="00FD5665">
              <w:rPr>
                <w:rFonts w:ascii="Footlight MT Light" w:hAnsi="Footlight MT Light" w:cs="Arial"/>
              </w:rPr>
              <w:t xml:space="preserve"> pada saat berlangsungnya pemberian penjelasan dapat menambah waktu batas akhir tahapan tersebut sesuai dengan kebutuhan.</w:t>
            </w:r>
          </w:p>
          <w:p w14:paraId="58D3D8EA" w14:textId="77777777" w:rsidR="00103808" w:rsidRPr="00FD5665" w:rsidRDefault="00103808" w:rsidP="00C4453E">
            <w:pPr>
              <w:pStyle w:val="Heading2"/>
              <w:ind w:left="825"/>
              <w:rPr>
                <w:rFonts w:cs="Arial"/>
              </w:rPr>
            </w:pPr>
          </w:p>
          <w:p w14:paraId="52357760" w14:textId="16F961A5" w:rsidR="00103808" w:rsidRPr="00FD5665" w:rsidRDefault="00103808"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 xml:space="preserve">Dalam hal waktu tahap penjelasan telah berakhir, peserta tidak dapat mengajukan pertanyaan namun </w:t>
            </w:r>
            <w:r w:rsidR="00DC7BA0" w:rsidRPr="00FD5665">
              <w:rPr>
                <w:rFonts w:ascii="Footlight MT Light" w:hAnsi="Footlight MT Light" w:cs="Arial"/>
              </w:rPr>
              <w:t>Pokja Pemilihan</w:t>
            </w:r>
            <w:r w:rsidRPr="00FD5665">
              <w:rPr>
                <w:rFonts w:ascii="Footlight MT Light" w:hAnsi="Footlight MT Light" w:cs="Arial"/>
              </w:rPr>
              <w:t xml:space="preserve"> masih mempunyai tambahan waktu untuk menjawab pertanyaan yang masuk pada akhir jadwal.</w:t>
            </w:r>
          </w:p>
          <w:p w14:paraId="68318D11" w14:textId="77777777" w:rsidR="003D5C3A" w:rsidRPr="00FD5665" w:rsidRDefault="003D5C3A" w:rsidP="00C4453E">
            <w:pPr>
              <w:pStyle w:val="Heading2"/>
              <w:ind w:left="825"/>
              <w:rPr>
                <w:rFonts w:cs="Arial"/>
              </w:rPr>
            </w:pPr>
          </w:p>
          <w:p w14:paraId="4FFDB44B" w14:textId="64B50748" w:rsidR="002570A9" w:rsidRPr="00FD5665" w:rsidRDefault="00743763"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Kumpulan tanya jawab pada saat pemberian penjelasan dalam SPSE merupakan Berita Acara Pemberian Penjelasan (BAPP).</w:t>
            </w:r>
          </w:p>
          <w:p w14:paraId="52FA8965" w14:textId="77777777" w:rsidR="003D5C3A" w:rsidRPr="00FD5665" w:rsidRDefault="003D5C3A">
            <w:pPr>
              <w:pStyle w:val="ListParagraph"/>
              <w:rPr>
                <w:rFonts w:ascii="Footlight MT Light" w:hAnsi="Footlight MT Light" w:cs="Arial"/>
              </w:rPr>
            </w:pPr>
          </w:p>
          <w:p w14:paraId="7075D3F6" w14:textId="0FE5433B" w:rsidR="003D5C3A" w:rsidRPr="00FD5665" w:rsidRDefault="00743763"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Jika dilaksanakan peninjauan lapangan dapat dibuat Berita Acara Pemberian Penjelasan Lanjutan dan diunggah melalui SPSE.</w:t>
            </w:r>
          </w:p>
          <w:p w14:paraId="73517043" w14:textId="77777777" w:rsidR="00A7027C" w:rsidRPr="00FD5665" w:rsidRDefault="00A7027C" w:rsidP="00C4453E">
            <w:pPr>
              <w:pStyle w:val="ListParagraph"/>
              <w:rPr>
                <w:rFonts w:ascii="Footlight MT Light" w:hAnsi="Footlight MT Light" w:cs="Arial"/>
              </w:rPr>
            </w:pPr>
          </w:p>
          <w:p w14:paraId="164CA9C3" w14:textId="7823B0DC" w:rsidR="00A7027C" w:rsidRPr="00FD5665" w:rsidRDefault="00A7027C" w:rsidP="006F742B">
            <w:pPr>
              <w:pStyle w:val="ListParagraph"/>
              <w:numPr>
                <w:ilvl w:val="1"/>
                <w:numId w:val="122"/>
              </w:numPr>
              <w:ind w:hanging="792"/>
              <w:jc w:val="both"/>
              <w:rPr>
                <w:rFonts w:ascii="Footlight MT Light" w:hAnsi="Footlight MT Light" w:cs="Arial"/>
              </w:rPr>
            </w:pPr>
            <w:r w:rsidRPr="00FD5665">
              <w:rPr>
                <w:rFonts w:ascii="Footlight MT Light" w:hAnsi="Footlight MT Light" w:cs="Arial"/>
              </w:rPr>
              <w:t>Berita Acara Pemberian Penjelasan Lapangan menjadi bagian dari Berita Acara Pemberian Penjelasan (BAPP).</w:t>
            </w:r>
          </w:p>
          <w:p w14:paraId="64E6DB5F" w14:textId="77777777" w:rsidR="003D5C3A" w:rsidRPr="00FD5665" w:rsidRDefault="003D5C3A">
            <w:pPr>
              <w:jc w:val="both"/>
              <w:rPr>
                <w:rFonts w:ascii="Footlight MT Light" w:hAnsi="Footlight MT Light"/>
              </w:rPr>
            </w:pPr>
          </w:p>
        </w:tc>
      </w:tr>
      <w:tr w:rsidR="003B728D" w:rsidRPr="00FD5665" w14:paraId="315C7EFB" w14:textId="77777777" w:rsidTr="000F6FDC">
        <w:tc>
          <w:tcPr>
            <w:tcW w:w="2235" w:type="dxa"/>
          </w:tcPr>
          <w:p w14:paraId="097664BB" w14:textId="32545152" w:rsidR="006723B1" w:rsidRPr="00FD5665" w:rsidRDefault="00743763" w:rsidP="006F742B">
            <w:pPr>
              <w:pStyle w:val="Heading2"/>
              <w:numPr>
                <w:ilvl w:val="0"/>
                <w:numId w:val="115"/>
              </w:numPr>
              <w:ind w:left="426" w:hanging="426"/>
              <w:jc w:val="left"/>
            </w:pPr>
            <w:bookmarkStart w:id="396" w:name="_Toc147653429"/>
            <w:bookmarkStart w:id="397" w:name="_Toc147702994"/>
            <w:bookmarkStart w:id="398" w:name="_Toc147703128"/>
            <w:bookmarkStart w:id="399" w:name="_Toc147705190"/>
            <w:bookmarkStart w:id="400" w:name="_Toc147705461"/>
            <w:bookmarkStart w:id="401" w:name="_Toc147783013"/>
            <w:bookmarkStart w:id="402" w:name="_Toc147783855"/>
            <w:bookmarkStart w:id="403" w:name="_Toc147784021"/>
            <w:bookmarkStart w:id="404" w:name="_Toc147784360"/>
            <w:bookmarkStart w:id="405" w:name="_Toc147800103"/>
            <w:bookmarkStart w:id="406" w:name="_Toc147800668"/>
            <w:bookmarkStart w:id="407" w:name="_Toc147801243"/>
            <w:bookmarkStart w:id="408" w:name="_Toc147801505"/>
            <w:bookmarkStart w:id="409" w:name="_Toc147951162"/>
            <w:bookmarkStart w:id="410" w:name="_Toc147952034"/>
            <w:bookmarkStart w:id="411" w:name="_Toc147952397"/>
            <w:bookmarkStart w:id="412" w:name="_Toc147952918"/>
            <w:bookmarkStart w:id="413" w:name="_Toc147953529"/>
            <w:bookmarkStart w:id="414" w:name="_Toc147982954"/>
            <w:bookmarkStart w:id="415" w:name="_Toc147992129"/>
            <w:bookmarkStart w:id="416" w:name="_Toc147992664"/>
            <w:bookmarkStart w:id="417" w:name="_Toc147992870"/>
            <w:bookmarkStart w:id="418" w:name="_Toc148105421"/>
            <w:bookmarkStart w:id="419" w:name="_Toc148105628"/>
            <w:bookmarkStart w:id="420" w:name="_Toc148105835"/>
            <w:bookmarkStart w:id="421" w:name="_Toc148106042"/>
            <w:bookmarkStart w:id="422" w:name="_Toc148106456"/>
            <w:bookmarkStart w:id="423" w:name="_Toc148106663"/>
            <w:bookmarkStart w:id="424" w:name="_Toc151527818"/>
            <w:bookmarkStart w:id="425" w:name="_Toc152438095"/>
            <w:bookmarkStart w:id="426" w:name="_Toc152494989"/>
            <w:bookmarkStart w:id="427" w:name="_Toc152959884"/>
            <w:bookmarkStart w:id="428" w:name="_Toc150753931"/>
            <w:bookmarkStart w:id="429" w:name="_Toc153425018"/>
            <w:bookmarkStart w:id="430" w:name="_Toc153473235"/>
            <w:bookmarkStart w:id="431" w:name="_Toc153494179"/>
            <w:bookmarkStart w:id="432" w:name="_Toc153498354"/>
            <w:bookmarkStart w:id="433" w:name="_Toc153498575"/>
            <w:bookmarkStart w:id="434" w:name="_Toc155490141"/>
            <w:bookmarkStart w:id="435" w:name="_Toc278850896"/>
            <w:bookmarkStart w:id="436" w:name="_Toc69903315"/>
            <w:r w:rsidRPr="00FD5665">
              <w:lastRenderedPageBreak/>
              <w:t>Perubahan Dokumen Pe</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00DC7BA0" w:rsidRPr="00FD5665">
              <w:t>milihan</w:t>
            </w:r>
            <w:bookmarkEnd w:id="436"/>
          </w:p>
        </w:tc>
        <w:tc>
          <w:tcPr>
            <w:tcW w:w="6495" w:type="dxa"/>
          </w:tcPr>
          <w:p w14:paraId="1E030804" w14:textId="77777777" w:rsidR="003D5C3A" w:rsidRPr="00FD5665" w:rsidRDefault="00743763" w:rsidP="006F742B">
            <w:pPr>
              <w:pStyle w:val="ListParagraph"/>
              <w:numPr>
                <w:ilvl w:val="1"/>
                <w:numId w:val="123"/>
              </w:numPr>
              <w:ind w:hanging="792"/>
              <w:jc w:val="both"/>
              <w:rPr>
                <w:rFonts w:ascii="Footlight MT Light" w:hAnsi="Footlight MT Light" w:cs="Arial"/>
              </w:rPr>
            </w:pPr>
            <w:r w:rsidRPr="00FD5665">
              <w:rPr>
                <w:rFonts w:ascii="Footlight MT Light" w:hAnsi="Footlight MT Light" w:cs="Arial"/>
              </w:rPr>
              <w:t>Apabila pada saat pemberian penjelasan terdapat hal-hal/ketentuan baru atau perubahan penting yang perlu dita</w:t>
            </w:r>
            <w:r w:rsidR="00DC7BA0" w:rsidRPr="00FD5665">
              <w:rPr>
                <w:rFonts w:ascii="Footlight MT Light" w:hAnsi="Footlight MT Light" w:cs="Arial"/>
              </w:rPr>
              <w:t>mpung, maka Pokja Pemilihan</w:t>
            </w:r>
            <w:r w:rsidRPr="00FD5665">
              <w:rPr>
                <w:rFonts w:ascii="Footlight MT Light" w:hAnsi="Footlight MT Light" w:cs="Arial"/>
              </w:rPr>
              <w:t xml:space="preserve"> menuangkan ke dalam Adendum Dokumen Pe</w:t>
            </w:r>
            <w:r w:rsidR="00DC7BA0" w:rsidRPr="00FD5665">
              <w:rPr>
                <w:rFonts w:ascii="Footlight MT Light" w:hAnsi="Footlight MT Light" w:cs="Arial"/>
              </w:rPr>
              <w:t>milihan</w:t>
            </w:r>
            <w:r w:rsidRPr="00FD5665">
              <w:rPr>
                <w:rFonts w:ascii="Footlight MT Light" w:hAnsi="Footlight MT Light" w:cs="Arial"/>
              </w:rPr>
              <w:t xml:space="preserve"> yang menjadi bagian tidak terpisahkan dari Dokumen </w:t>
            </w:r>
            <w:r w:rsidR="00DC7BA0" w:rsidRPr="00FD5665">
              <w:rPr>
                <w:rFonts w:ascii="Footlight MT Light" w:hAnsi="Footlight MT Light" w:cs="Arial"/>
              </w:rPr>
              <w:t>Pemilihan</w:t>
            </w:r>
            <w:r w:rsidRPr="00FD5665">
              <w:rPr>
                <w:rFonts w:ascii="Footlight MT Light" w:hAnsi="Footlight MT Light" w:cs="Arial"/>
              </w:rPr>
              <w:t>.</w:t>
            </w:r>
          </w:p>
          <w:p w14:paraId="75575020" w14:textId="77777777" w:rsidR="003D5C3A" w:rsidRPr="00FD5665" w:rsidRDefault="003D5C3A" w:rsidP="00C4453E">
            <w:pPr>
              <w:pStyle w:val="Heading2"/>
              <w:ind w:left="825"/>
              <w:rPr>
                <w:rFonts w:cs="Arial"/>
              </w:rPr>
            </w:pPr>
          </w:p>
          <w:p w14:paraId="31A9D130" w14:textId="7B78CA2E" w:rsidR="003D5C3A" w:rsidRPr="00FD5665" w:rsidRDefault="00743763" w:rsidP="006F742B">
            <w:pPr>
              <w:pStyle w:val="ListParagraph"/>
              <w:numPr>
                <w:ilvl w:val="1"/>
                <w:numId w:val="123"/>
              </w:numPr>
              <w:ind w:hanging="792"/>
              <w:jc w:val="both"/>
              <w:rPr>
                <w:rFonts w:ascii="Footlight MT Light" w:hAnsi="Footlight MT Light" w:cs="Arial"/>
              </w:rPr>
            </w:pPr>
            <w:r w:rsidRPr="00FD5665">
              <w:rPr>
                <w:rFonts w:ascii="Footlight MT Light" w:hAnsi="Footlight MT Light" w:cs="Arial"/>
              </w:rPr>
              <w:t>Perubahan rancangan kontrak, spesifikasi teknis,  gambar</w:t>
            </w:r>
            <w:r w:rsidR="008F0AA1" w:rsidRPr="00FD5665">
              <w:rPr>
                <w:rFonts w:ascii="Footlight MT Light" w:hAnsi="Footlight MT Light" w:cs="Arial"/>
              </w:rPr>
              <w:t>,</w:t>
            </w:r>
            <w:r w:rsidRPr="00FD5665">
              <w:rPr>
                <w:rFonts w:ascii="Footlight MT Light" w:hAnsi="Footlight MT Light" w:cs="Arial"/>
              </w:rPr>
              <w:t xml:space="preserve"> dan/atau HPS, harus mendapatkan persetujuan PPK sebelum dituangkan</w:t>
            </w:r>
            <w:r w:rsidR="00FE5061" w:rsidRPr="00FD5665">
              <w:rPr>
                <w:rFonts w:ascii="Footlight MT Light" w:hAnsi="Footlight MT Light" w:cs="Arial"/>
              </w:rPr>
              <w:t xml:space="preserve"> dalam Adendum Dokumen Pemilihan</w:t>
            </w:r>
            <w:r w:rsidRPr="00FD5665">
              <w:rPr>
                <w:rFonts w:ascii="Footlight MT Light" w:hAnsi="Footlight MT Light" w:cs="Arial"/>
              </w:rPr>
              <w:t>.</w:t>
            </w:r>
          </w:p>
          <w:p w14:paraId="5ACAF820" w14:textId="77777777" w:rsidR="00667D71" w:rsidRPr="00FD5665" w:rsidRDefault="00667D71" w:rsidP="00C4453E">
            <w:pPr>
              <w:pStyle w:val="ListParagraph"/>
              <w:ind w:left="792"/>
              <w:jc w:val="both"/>
              <w:rPr>
                <w:rFonts w:ascii="Footlight MT Light" w:hAnsi="Footlight MT Light" w:cs="Arial"/>
              </w:rPr>
            </w:pPr>
          </w:p>
          <w:p w14:paraId="379DCDB9" w14:textId="77777777" w:rsidR="003D5C3A" w:rsidRPr="00FD5665" w:rsidRDefault="00743763" w:rsidP="006F742B">
            <w:pPr>
              <w:pStyle w:val="ListParagraph"/>
              <w:numPr>
                <w:ilvl w:val="1"/>
                <w:numId w:val="123"/>
              </w:numPr>
              <w:ind w:hanging="792"/>
              <w:jc w:val="both"/>
              <w:rPr>
                <w:rFonts w:ascii="Footlight MT Light" w:hAnsi="Footlight MT Light" w:cs="Arial"/>
              </w:rPr>
            </w:pPr>
            <w:r w:rsidRPr="00FD5665">
              <w:rPr>
                <w:rFonts w:ascii="Footlight MT Light" w:hAnsi="Footlight MT Light" w:cs="Arial"/>
              </w:rPr>
              <w:t xml:space="preserve">Apabila ketentuan baru atau perubahan penting tersebut tidak dituangkan dalam Adendum Dokumen Pemilihan, maka ketentuan baru atau perubahan tersebut dianggap tidak ada dan ketentuan yang berlaku adalah Dokumen Pemilihan awal. </w:t>
            </w:r>
          </w:p>
          <w:p w14:paraId="3BEA13D7" w14:textId="77777777" w:rsidR="003D5C3A" w:rsidRPr="00FD5665" w:rsidRDefault="003D5C3A" w:rsidP="00C4453E">
            <w:pPr>
              <w:pStyle w:val="ListParagraph"/>
              <w:ind w:left="792"/>
              <w:jc w:val="both"/>
              <w:rPr>
                <w:rFonts w:ascii="Footlight MT Light" w:hAnsi="Footlight MT Light" w:cs="Arial"/>
              </w:rPr>
            </w:pPr>
          </w:p>
          <w:p w14:paraId="1E07EC95" w14:textId="77777777" w:rsidR="006723B1" w:rsidRPr="00FD5665" w:rsidRDefault="00743763" w:rsidP="006F742B">
            <w:pPr>
              <w:pStyle w:val="ListParagraph"/>
              <w:numPr>
                <w:ilvl w:val="1"/>
                <w:numId w:val="123"/>
              </w:numPr>
              <w:ind w:hanging="792"/>
              <w:jc w:val="both"/>
              <w:rPr>
                <w:rFonts w:ascii="Footlight MT Light" w:hAnsi="Footlight MT Light" w:cs="Arial"/>
              </w:rPr>
            </w:pPr>
            <w:r w:rsidRPr="00FD5665">
              <w:rPr>
                <w:rFonts w:ascii="Footlight MT Light" w:hAnsi="Footlight MT Light" w:cs="Arial"/>
              </w:rPr>
              <w:lastRenderedPageBreak/>
              <w:t>Setelah Pemberian Penjelasan dan sebelum batas akhir wakt</w:t>
            </w:r>
            <w:r w:rsidR="00FE5061" w:rsidRPr="00FD5665">
              <w:rPr>
                <w:rFonts w:ascii="Footlight MT Light" w:hAnsi="Footlight MT Light" w:cs="Arial"/>
              </w:rPr>
              <w:t>u pemasukan penawaran, Pokja Pemilihan</w:t>
            </w:r>
            <w:r w:rsidRPr="00FD5665">
              <w:rPr>
                <w:rFonts w:ascii="Footlight MT Light" w:hAnsi="Footlight MT Light" w:cs="Arial"/>
              </w:rPr>
              <w:t xml:space="preserve"> dapat menetapkan Adendum Dokumen </w:t>
            </w:r>
            <w:r w:rsidR="00FE5061" w:rsidRPr="00FD5665">
              <w:rPr>
                <w:rFonts w:ascii="Footlight MT Light" w:hAnsi="Footlight MT Light" w:cs="Arial"/>
              </w:rPr>
              <w:t>Pemilihan</w:t>
            </w:r>
            <w:r w:rsidRPr="00FD5665">
              <w:rPr>
                <w:rFonts w:ascii="Footlight MT Light" w:hAnsi="Footlight MT Light" w:cs="Arial"/>
              </w:rPr>
              <w:t>, berdasarkan informasi baru yang mempenga</w:t>
            </w:r>
            <w:r w:rsidR="00FE5061" w:rsidRPr="00FD5665">
              <w:rPr>
                <w:rFonts w:ascii="Footlight MT Light" w:hAnsi="Footlight MT Light" w:cs="Arial"/>
              </w:rPr>
              <w:t>ruhi substansi Dokumen Pemilihan</w:t>
            </w:r>
            <w:r w:rsidRPr="00FD5665">
              <w:rPr>
                <w:rFonts w:ascii="Footlight MT Light" w:hAnsi="Footlight MT Light" w:cs="Arial"/>
              </w:rPr>
              <w:t>.</w:t>
            </w:r>
          </w:p>
          <w:p w14:paraId="310BE2ED" w14:textId="77777777" w:rsidR="006D4EB1" w:rsidRPr="00FD5665" w:rsidRDefault="006D4EB1" w:rsidP="00C4453E">
            <w:pPr>
              <w:pStyle w:val="ListParagraph"/>
              <w:ind w:left="792"/>
              <w:jc w:val="both"/>
              <w:rPr>
                <w:rFonts w:ascii="Footlight MT Light" w:hAnsi="Footlight MT Light" w:cs="Arial"/>
              </w:rPr>
            </w:pPr>
          </w:p>
          <w:p w14:paraId="300D6CEC" w14:textId="77777777" w:rsidR="006D4EB1" w:rsidRPr="00FD5665" w:rsidRDefault="00743763" w:rsidP="006F742B">
            <w:pPr>
              <w:pStyle w:val="ListParagraph"/>
              <w:numPr>
                <w:ilvl w:val="1"/>
                <w:numId w:val="123"/>
              </w:numPr>
              <w:ind w:hanging="792"/>
              <w:jc w:val="both"/>
              <w:rPr>
                <w:rFonts w:ascii="Footlight MT Light" w:hAnsi="Footlight MT Light" w:cs="Arial"/>
              </w:rPr>
            </w:pPr>
            <w:r w:rsidRPr="00FD5665">
              <w:rPr>
                <w:rFonts w:ascii="Footlight MT Light" w:hAnsi="Footlight MT Light" w:cs="Arial"/>
              </w:rPr>
              <w:t xml:space="preserve">Setiap Adendum yang ditetapkan merupakan bagian yang tidak terpisahkan dari Dokumen </w:t>
            </w:r>
            <w:r w:rsidR="00FE5061" w:rsidRPr="00FD5665">
              <w:rPr>
                <w:rFonts w:ascii="Footlight MT Light" w:hAnsi="Footlight MT Light" w:cs="Arial"/>
              </w:rPr>
              <w:t>Pemilihan</w:t>
            </w:r>
            <w:r w:rsidRPr="00FD5665">
              <w:rPr>
                <w:rFonts w:ascii="Footlight MT Light" w:hAnsi="Footlight MT Light" w:cs="Arial"/>
              </w:rPr>
              <w:t>.</w:t>
            </w:r>
          </w:p>
          <w:p w14:paraId="0E1876E0" w14:textId="77777777" w:rsidR="003D5C3A" w:rsidRPr="00FD5665" w:rsidRDefault="003D5C3A" w:rsidP="00C4453E">
            <w:pPr>
              <w:pStyle w:val="Heading2"/>
              <w:ind w:left="825"/>
              <w:rPr>
                <w:rFonts w:cs="Arial"/>
              </w:rPr>
            </w:pPr>
          </w:p>
          <w:p w14:paraId="138A22F0" w14:textId="0FCA7FD0" w:rsidR="00333DD7" w:rsidRPr="00FD5665" w:rsidRDefault="00FE5061" w:rsidP="00E2166D">
            <w:pPr>
              <w:pStyle w:val="ListParagraph"/>
              <w:numPr>
                <w:ilvl w:val="1"/>
                <w:numId w:val="123"/>
              </w:numPr>
              <w:tabs>
                <w:tab w:val="left" w:pos="4932"/>
              </w:tabs>
              <w:ind w:hanging="792"/>
              <w:jc w:val="both"/>
              <w:rPr>
                <w:rFonts w:ascii="Footlight MT Light" w:hAnsi="Footlight MT Light" w:cs="Arial"/>
              </w:rPr>
            </w:pPr>
            <w:r w:rsidRPr="00FD5665">
              <w:rPr>
                <w:rFonts w:ascii="Footlight MT Light" w:hAnsi="Footlight MT Light" w:cs="Arial"/>
              </w:rPr>
              <w:t>Pokja Pemilihan</w:t>
            </w:r>
            <w:r w:rsidR="00B42B3D" w:rsidRPr="00FD5665">
              <w:rPr>
                <w:rFonts w:ascii="Footlight MT Light" w:hAnsi="Footlight MT Light" w:cs="Arial"/>
              </w:rPr>
              <w:t xml:space="preserve"> </w:t>
            </w:r>
            <w:r w:rsidR="00743763" w:rsidRPr="00FD5665">
              <w:rPr>
                <w:rFonts w:ascii="Footlight MT Light" w:hAnsi="Footlight MT Light" w:cs="Arial"/>
              </w:rPr>
              <w:t xml:space="preserve"> mengumumkan Adendum Dokumen </w:t>
            </w:r>
            <w:r w:rsidRPr="00FD5665">
              <w:rPr>
                <w:rFonts w:ascii="Footlight MT Light" w:hAnsi="Footlight MT Light" w:cs="Arial"/>
              </w:rPr>
              <w:t>Pemilihan</w:t>
            </w:r>
            <w:r w:rsidR="00743763" w:rsidRPr="00FD5665">
              <w:rPr>
                <w:rFonts w:ascii="Footlight MT Light" w:hAnsi="Footlight MT Light" w:cs="Arial"/>
              </w:rPr>
              <w:t xml:space="preserve"> dengan cara mengunggah (</w:t>
            </w:r>
            <w:r w:rsidR="00743763" w:rsidRPr="00FD5665">
              <w:rPr>
                <w:rFonts w:ascii="Footlight MT Light" w:hAnsi="Footlight MT Light" w:cs="Arial"/>
                <w:i/>
              </w:rPr>
              <w:t>upload</w:t>
            </w:r>
            <w:r w:rsidR="005C1633" w:rsidRPr="00FD5665">
              <w:rPr>
                <w:rFonts w:ascii="Footlight MT Light" w:hAnsi="Footlight MT Light" w:cs="Arial"/>
              </w:rPr>
              <w:t xml:space="preserve">) </w:t>
            </w:r>
            <w:r w:rsidRPr="00FD5665">
              <w:rPr>
                <w:rFonts w:ascii="Footlight MT Light" w:hAnsi="Footlight MT Light" w:cs="Arial"/>
              </w:rPr>
              <w:t xml:space="preserve"> adendum Dokumen Pemilihan</w:t>
            </w:r>
            <w:r w:rsidR="00743763" w:rsidRPr="00FD5665">
              <w:rPr>
                <w:rFonts w:ascii="Footlight MT Light" w:hAnsi="Footlight MT Light" w:cs="Arial"/>
              </w:rPr>
              <w:t xml:space="preserve"> melalui SPSE </w:t>
            </w:r>
            <w:r w:rsidRPr="00FD5665">
              <w:rPr>
                <w:rFonts w:ascii="Footlight MT Light" w:hAnsi="Footlight MT Light" w:cs="Arial"/>
              </w:rPr>
              <w:t>paling lambat 3 (tiga</w:t>
            </w:r>
            <w:r w:rsidR="00743763" w:rsidRPr="00FD5665">
              <w:rPr>
                <w:rFonts w:ascii="Footlight MT Light" w:hAnsi="Footlight MT Light" w:cs="Arial"/>
              </w:rPr>
              <w:t>) hari</w:t>
            </w:r>
            <w:r w:rsidRPr="00FD5665">
              <w:rPr>
                <w:rFonts w:ascii="Footlight MT Light" w:hAnsi="Footlight MT Light" w:cs="Arial"/>
              </w:rPr>
              <w:t xml:space="preserve"> </w:t>
            </w:r>
            <w:proofErr w:type="spellStart"/>
            <w:r w:rsidR="00FF3724" w:rsidRPr="00FD5665">
              <w:rPr>
                <w:rFonts w:ascii="Footlight MT Light" w:hAnsi="Footlight MT Light" w:cs="Arial"/>
                <w:lang w:val="en-US"/>
              </w:rPr>
              <w:t>kalender</w:t>
            </w:r>
            <w:proofErr w:type="spellEnd"/>
            <w:r w:rsidR="00FF3724" w:rsidRPr="00FD5665">
              <w:rPr>
                <w:rFonts w:ascii="Footlight MT Light" w:hAnsi="Footlight MT Light" w:cs="Arial"/>
                <w:lang w:val="en-US"/>
              </w:rPr>
              <w:t xml:space="preserve"> </w:t>
            </w:r>
            <w:proofErr w:type="spellStart"/>
            <w:r w:rsidR="00FF3724" w:rsidRPr="00FD5665">
              <w:rPr>
                <w:rFonts w:ascii="Footlight MT Light" w:hAnsi="Footlight MT Light" w:cs="Arial"/>
                <w:lang w:val="en-US"/>
              </w:rPr>
              <w:t>diakhiri</w:t>
            </w:r>
            <w:proofErr w:type="spellEnd"/>
            <w:r w:rsidR="00FF3724" w:rsidRPr="00FD5665">
              <w:rPr>
                <w:rFonts w:ascii="Footlight MT Light" w:hAnsi="Footlight MT Light" w:cs="Arial"/>
                <w:lang w:val="en-US"/>
              </w:rPr>
              <w:t xml:space="preserve"> pada </w:t>
            </w:r>
            <w:proofErr w:type="spellStart"/>
            <w:r w:rsidR="00FF3724" w:rsidRPr="00FD5665">
              <w:rPr>
                <w:rFonts w:ascii="Footlight MT Light" w:hAnsi="Footlight MT Light" w:cs="Arial"/>
                <w:lang w:val="en-US"/>
              </w:rPr>
              <w:t>hari</w:t>
            </w:r>
            <w:proofErr w:type="spellEnd"/>
            <w:r w:rsidR="00FF3724" w:rsidRPr="00FD5665">
              <w:rPr>
                <w:rFonts w:ascii="Footlight MT Light" w:hAnsi="Footlight MT Light" w:cs="Arial"/>
                <w:lang w:val="en-US"/>
              </w:rPr>
              <w:t xml:space="preserve"> </w:t>
            </w:r>
            <w:proofErr w:type="spellStart"/>
            <w:r w:rsidR="00FF3724" w:rsidRPr="00FD5665">
              <w:rPr>
                <w:rFonts w:ascii="Footlight MT Light" w:hAnsi="Footlight MT Light" w:cs="Arial"/>
                <w:lang w:val="en-US"/>
              </w:rPr>
              <w:t>kerja</w:t>
            </w:r>
            <w:proofErr w:type="spellEnd"/>
            <w:r w:rsidR="00FF3724" w:rsidRPr="00FD5665">
              <w:rPr>
                <w:rFonts w:ascii="Footlight MT Light" w:hAnsi="Footlight MT Light" w:cs="Arial"/>
                <w:lang w:val="en-US"/>
              </w:rPr>
              <w:t xml:space="preserve"> dan jam </w:t>
            </w:r>
            <w:proofErr w:type="spellStart"/>
            <w:r w:rsidR="00FF3724" w:rsidRPr="00FD5665">
              <w:rPr>
                <w:rFonts w:ascii="Footlight MT Light" w:hAnsi="Footlight MT Light" w:cs="Arial"/>
                <w:lang w:val="en-US"/>
              </w:rPr>
              <w:t>kerja</w:t>
            </w:r>
            <w:proofErr w:type="spellEnd"/>
            <w:r w:rsidR="00147A94" w:rsidRPr="00FD5665">
              <w:rPr>
                <w:rFonts w:ascii="Footlight MT Light" w:hAnsi="Footlight MT Light" w:cs="Arial"/>
              </w:rPr>
              <w:t xml:space="preserve"> </w:t>
            </w:r>
            <w:r w:rsidR="00743763" w:rsidRPr="00FD5665">
              <w:rPr>
                <w:rFonts w:ascii="Footlight MT Light" w:hAnsi="Footlight MT Light" w:cs="Arial"/>
              </w:rPr>
              <w:t>sebelum batas akhir pemasukan penawaran.</w:t>
            </w:r>
          </w:p>
          <w:p w14:paraId="6556E2A9" w14:textId="77777777" w:rsidR="00333DD7" w:rsidRPr="00FD5665" w:rsidRDefault="00333DD7" w:rsidP="00333DD7">
            <w:pPr>
              <w:pStyle w:val="ListParagraph"/>
              <w:rPr>
                <w:rFonts w:ascii="Footlight MT Light" w:hAnsi="Footlight MT Light" w:cs="Arial"/>
              </w:rPr>
            </w:pPr>
          </w:p>
          <w:p w14:paraId="6E391E64" w14:textId="5DC178DA" w:rsidR="003D5C3A" w:rsidRPr="00FD5665" w:rsidRDefault="00A42379" w:rsidP="00A42379">
            <w:pPr>
              <w:pStyle w:val="ListParagraph"/>
              <w:ind w:left="792" w:hanging="792"/>
              <w:jc w:val="both"/>
              <w:rPr>
                <w:rFonts w:ascii="Footlight MT Light" w:hAnsi="Footlight MT Light" w:cs="Arial"/>
              </w:rPr>
            </w:pPr>
            <w:r w:rsidRPr="00FD5665">
              <w:rPr>
                <w:rFonts w:ascii="Footlight MT Light" w:hAnsi="Footlight MT Light" w:cs="Arial"/>
                <w:lang w:val="en-US"/>
              </w:rPr>
              <w:t xml:space="preserve">13.7. </w:t>
            </w:r>
            <w:r w:rsidR="00743763" w:rsidRPr="00FD5665">
              <w:rPr>
                <w:rFonts w:ascii="Footlight MT Light" w:hAnsi="Footlight MT Light" w:cs="Arial"/>
              </w:rPr>
              <w:t>Peserta dapat mengunduh (</w:t>
            </w:r>
            <w:r w:rsidR="00743763" w:rsidRPr="00FD5665">
              <w:rPr>
                <w:rFonts w:ascii="Footlight MT Light" w:hAnsi="Footlight MT Light" w:cs="Arial"/>
                <w:i/>
              </w:rPr>
              <w:t>download</w:t>
            </w:r>
            <w:r w:rsidR="00743763" w:rsidRPr="00FD5665">
              <w:rPr>
                <w:rFonts w:ascii="Footlight MT Light" w:hAnsi="Footlight MT Light" w:cs="Arial"/>
              </w:rPr>
              <w:t xml:space="preserve">) Adendum Dokumen  </w:t>
            </w:r>
            <w:r w:rsidR="00FE5061" w:rsidRPr="00FD5665">
              <w:rPr>
                <w:rFonts w:ascii="Footlight MT Light" w:hAnsi="Footlight MT Light" w:cs="Arial"/>
              </w:rPr>
              <w:t>Pemilihan</w:t>
            </w:r>
            <w:r w:rsidR="00743763" w:rsidRPr="00FD5665">
              <w:rPr>
                <w:rFonts w:ascii="Footlight MT Light" w:hAnsi="Footlight MT Light" w:cs="Arial"/>
              </w:rPr>
              <w:t xml:space="preserve"> yang diunggah (</w:t>
            </w:r>
            <w:r w:rsidR="00743763" w:rsidRPr="00FD5665">
              <w:rPr>
                <w:rFonts w:ascii="Footlight MT Light" w:hAnsi="Footlight MT Light" w:cs="Arial"/>
                <w:i/>
              </w:rPr>
              <w:t>upload</w:t>
            </w:r>
            <w:r w:rsidR="00743763" w:rsidRPr="00FD5665">
              <w:rPr>
                <w:rFonts w:ascii="Footlight MT Light" w:hAnsi="Footlight MT Light" w:cs="Arial"/>
              </w:rPr>
              <w:t xml:space="preserve">) </w:t>
            </w:r>
            <w:r w:rsidR="00FE5061" w:rsidRPr="00FD5665">
              <w:rPr>
                <w:rFonts w:ascii="Footlight MT Light" w:hAnsi="Footlight MT Light" w:cs="Arial"/>
              </w:rPr>
              <w:t xml:space="preserve"> Pokja Pemilihan</w:t>
            </w:r>
            <w:r w:rsidR="00743763" w:rsidRPr="00FD5665">
              <w:rPr>
                <w:rFonts w:ascii="Footlight MT Light" w:hAnsi="Footlight MT Light" w:cs="Arial"/>
              </w:rPr>
              <w:t xml:space="preserve"> pada SPSE (apabila ada).</w:t>
            </w:r>
          </w:p>
          <w:p w14:paraId="204FD2F3" w14:textId="77777777" w:rsidR="003923A2" w:rsidRPr="00FD5665" w:rsidRDefault="003923A2" w:rsidP="007A20E5">
            <w:pPr>
              <w:jc w:val="both"/>
              <w:rPr>
                <w:rFonts w:ascii="Footlight MT Light" w:hAnsi="Footlight MT Light"/>
              </w:rPr>
            </w:pPr>
          </w:p>
        </w:tc>
      </w:tr>
      <w:tr w:rsidR="00D07EDD" w:rsidRPr="00FD5665" w14:paraId="0C86293B" w14:textId="77777777" w:rsidTr="0078280A">
        <w:trPr>
          <w:trHeight w:val="1400"/>
        </w:trPr>
        <w:tc>
          <w:tcPr>
            <w:tcW w:w="2235" w:type="dxa"/>
          </w:tcPr>
          <w:p w14:paraId="448040B2" w14:textId="739100C1" w:rsidR="00DE7F1B" w:rsidRPr="00FD5665" w:rsidRDefault="00743763" w:rsidP="006F742B">
            <w:pPr>
              <w:pStyle w:val="Heading2"/>
              <w:numPr>
                <w:ilvl w:val="0"/>
                <w:numId w:val="115"/>
              </w:numPr>
              <w:ind w:left="426" w:hanging="426"/>
              <w:jc w:val="left"/>
            </w:pPr>
            <w:bookmarkStart w:id="437" w:name="_Toc278850897"/>
            <w:bookmarkStart w:id="438" w:name="_Toc69903316"/>
            <w:r w:rsidRPr="00FD5665">
              <w:lastRenderedPageBreak/>
              <w:t xml:space="preserve">Tambahan Waktu Pemasukan </w:t>
            </w:r>
            <w:bookmarkEnd w:id="437"/>
            <w:r w:rsidR="00082568" w:rsidRPr="00FD5665">
              <w:t>Dokumen Penawaran</w:t>
            </w:r>
            <w:bookmarkEnd w:id="438"/>
          </w:p>
        </w:tc>
        <w:tc>
          <w:tcPr>
            <w:tcW w:w="6495" w:type="dxa"/>
          </w:tcPr>
          <w:p w14:paraId="156EEC38" w14:textId="4862C5A4" w:rsidR="0078280A" w:rsidRPr="00FD5665" w:rsidRDefault="0078280A" w:rsidP="0078280A">
            <w:pPr>
              <w:pStyle w:val="ListParagraph"/>
              <w:ind w:left="792" w:hanging="792"/>
              <w:jc w:val="both"/>
              <w:rPr>
                <w:rFonts w:ascii="Footlight MT Light" w:hAnsi="Footlight MT Light"/>
              </w:rPr>
            </w:pPr>
            <w:r w:rsidRPr="00FD5665">
              <w:rPr>
                <w:rFonts w:ascii="Footlight MT Light" w:hAnsi="Footlight MT Light"/>
              </w:rPr>
              <w:t>1</w:t>
            </w:r>
            <w:r w:rsidRPr="00FD5665">
              <w:rPr>
                <w:rFonts w:ascii="Footlight MT Light" w:hAnsi="Footlight MT Light"/>
                <w:lang w:val="en-US"/>
              </w:rPr>
              <w:t>4</w:t>
            </w:r>
            <w:r w:rsidRPr="00FD5665">
              <w:rPr>
                <w:rFonts w:ascii="Footlight MT Light" w:hAnsi="Footlight MT Light"/>
              </w:rPr>
              <w:t>.</w:t>
            </w:r>
            <w:r w:rsidRPr="00FD5665">
              <w:rPr>
                <w:rFonts w:ascii="Footlight MT Light" w:hAnsi="Footlight MT Light"/>
                <w:lang w:val="en-US"/>
              </w:rPr>
              <w:t>1</w:t>
            </w:r>
            <w:r w:rsidRPr="00FD5665">
              <w:rPr>
                <w:rFonts w:ascii="Footlight MT Light" w:hAnsi="Footlight MT Light"/>
              </w:rPr>
              <w:tab/>
              <w:t xml:space="preserve">Apabila pokja pemilihan akan menerbitkan adendum </w:t>
            </w:r>
            <w:r w:rsidRPr="00FD5665">
              <w:rPr>
                <w:rFonts w:ascii="Footlight MT Light" w:hAnsi="Footlight MT Light" w:cs="Arial"/>
              </w:rPr>
              <w:t>Dokumen</w:t>
            </w:r>
            <w:r w:rsidRPr="00FD5665">
              <w:rPr>
                <w:rFonts w:ascii="Footlight MT Light" w:hAnsi="Footlight MT Light"/>
              </w:rPr>
              <w:t xml:space="preserve"> Tender yang mengakibatkan kebutuhan penambahan waktu penyiapan kembali Dokumen Penawaran, Pokja Pemilihan memperpanjang batas akhir penyampaian penawaran. </w:t>
            </w:r>
          </w:p>
          <w:p w14:paraId="75B63434" w14:textId="77777777" w:rsidR="0078280A" w:rsidRPr="00FD5665" w:rsidRDefault="0078280A" w:rsidP="0078280A">
            <w:pPr>
              <w:pStyle w:val="ListParagraph"/>
              <w:ind w:left="792" w:hanging="792"/>
              <w:jc w:val="both"/>
              <w:rPr>
                <w:rFonts w:ascii="Footlight MT Light" w:hAnsi="Footlight MT Light"/>
              </w:rPr>
            </w:pPr>
          </w:p>
          <w:p w14:paraId="45583046" w14:textId="1C1B98B0" w:rsidR="0078280A" w:rsidRPr="00FD5665" w:rsidRDefault="0078280A" w:rsidP="0078280A">
            <w:pPr>
              <w:pStyle w:val="ListParagraph"/>
              <w:ind w:left="792" w:hanging="792"/>
              <w:jc w:val="both"/>
              <w:rPr>
                <w:rFonts w:ascii="Footlight MT Light" w:hAnsi="Footlight MT Light"/>
              </w:rPr>
            </w:pPr>
            <w:r w:rsidRPr="00FD5665">
              <w:rPr>
                <w:rFonts w:ascii="Footlight MT Light" w:hAnsi="Footlight MT Light"/>
              </w:rPr>
              <w:t>1</w:t>
            </w:r>
            <w:r w:rsidRPr="00FD5665">
              <w:rPr>
                <w:rFonts w:ascii="Footlight MT Light" w:hAnsi="Footlight MT Light"/>
                <w:lang w:val="en-US"/>
              </w:rPr>
              <w:t>4</w:t>
            </w:r>
            <w:r w:rsidRPr="00FD5665">
              <w:rPr>
                <w:rFonts w:ascii="Footlight MT Light" w:hAnsi="Footlight MT Light"/>
              </w:rPr>
              <w:t>.</w:t>
            </w:r>
            <w:r w:rsidRPr="00FD5665">
              <w:rPr>
                <w:rFonts w:ascii="Footlight MT Light" w:hAnsi="Footlight MT Light"/>
                <w:lang w:val="en-US"/>
              </w:rPr>
              <w:t>2</w:t>
            </w:r>
            <w:r w:rsidRPr="00FD5665">
              <w:rPr>
                <w:rFonts w:ascii="Footlight MT Light" w:hAnsi="Footlight MT Light"/>
              </w:rPr>
              <w:tab/>
              <w:t>Perpanjangan batas akhir penyampaian penawaran mempertimbangkan kecukupan waktu bagi peserta untuk menyiapkan dokumen penawaran dengan batas akhir pemasukan penawaran pada hari kerja dan jam kerja.</w:t>
            </w:r>
          </w:p>
          <w:p w14:paraId="073EBA85" w14:textId="69FDB6BC" w:rsidR="0078280A" w:rsidRPr="00FD5665" w:rsidRDefault="0078280A" w:rsidP="0078280A">
            <w:pPr>
              <w:pStyle w:val="ListParagraph"/>
              <w:ind w:left="792" w:hanging="792"/>
              <w:jc w:val="both"/>
              <w:rPr>
                <w:rFonts w:ascii="Footlight MT Light" w:hAnsi="Footlight MT Light"/>
              </w:rPr>
            </w:pPr>
          </w:p>
        </w:tc>
      </w:tr>
    </w:tbl>
    <w:p w14:paraId="11E876A8" w14:textId="77777777" w:rsidR="00BD788E" w:rsidRPr="00FD5665" w:rsidRDefault="00BD788E" w:rsidP="007F1134">
      <w:pPr>
        <w:rPr>
          <w:rFonts w:ascii="Footlight MT Light" w:hAnsi="Footlight MT Light"/>
        </w:rPr>
      </w:pPr>
    </w:p>
    <w:p w14:paraId="1E1CC3AE" w14:textId="21D71921" w:rsidR="00DE4727" w:rsidRPr="00FD5665" w:rsidRDefault="00743763" w:rsidP="006F742B">
      <w:pPr>
        <w:pStyle w:val="Heading1"/>
        <w:numPr>
          <w:ilvl w:val="0"/>
          <w:numId w:val="27"/>
        </w:numPr>
        <w:ind w:left="426" w:hanging="426"/>
        <w:jc w:val="both"/>
        <w:rPr>
          <w:rFonts w:ascii="Footlight MT Light" w:hAnsi="Footlight MT Light"/>
          <w:sz w:val="24"/>
        </w:rPr>
      </w:pPr>
      <w:bookmarkStart w:id="439" w:name="_Toc147653430"/>
      <w:bookmarkStart w:id="440" w:name="_Toc147702995"/>
      <w:bookmarkStart w:id="441" w:name="_Toc147703129"/>
      <w:bookmarkStart w:id="442" w:name="_Toc147705191"/>
      <w:bookmarkStart w:id="443" w:name="_Toc147705462"/>
      <w:bookmarkStart w:id="444" w:name="_Toc147783014"/>
      <w:bookmarkStart w:id="445" w:name="_Toc147783856"/>
      <w:bookmarkStart w:id="446" w:name="_Toc147784022"/>
      <w:bookmarkStart w:id="447" w:name="_Toc147784361"/>
      <w:bookmarkStart w:id="448" w:name="_Toc147800104"/>
      <w:bookmarkStart w:id="449" w:name="_Toc147800669"/>
      <w:bookmarkStart w:id="450" w:name="_Toc147801244"/>
      <w:bookmarkStart w:id="451" w:name="_Toc147801506"/>
      <w:bookmarkStart w:id="452" w:name="_Toc147951163"/>
      <w:bookmarkStart w:id="453" w:name="_Toc147952035"/>
      <w:bookmarkStart w:id="454" w:name="_Toc147952398"/>
      <w:bookmarkStart w:id="455" w:name="_Toc147952919"/>
      <w:bookmarkStart w:id="456" w:name="_Toc147953530"/>
      <w:bookmarkStart w:id="457" w:name="_Toc147982955"/>
      <w:bookmarkStart w:id="458" w:name="_Toc147992130"/>
      <w:bookmarkStart w:id="459" w:name="_Toc147992665"/>
      <w:bookmarkStart w:id="460" w:name="_Toc147992871"/>
      <w:bookmarkStart w:id="461" w:name="_Toc148105422"/>
      <w:bookmarkStart w:id="462" w:name="_Toc148105629"/>
      <w:bookmarkStart w:id="463" w:name="_Toc148105836"/>
      <w:bookmarkStart w:id="464" w:name="_Toc148106043"/>
      <w:bookmarkStart w:id="465" w:name="_Toc148106457"/>
      <w:bookmarkStart w:id="466" w:name="_Toc148106664"/>
      <w:bookmarkStart w:id="467" w:name="_Toc151527819"/>
      <w:bookmarkStart w:id="468" w:name="_Toc152438096"/>
      <w:bookmarkStart w:id="469" w:name="_Toc152494990"/>
      <w:bookmarkStart w:id="470" w:name="_Toc152959885"/>
      <w:bookmarkStart w:id="471" w:name="_Toc150753932"/>
      <w:bookmarkStart w:id="472" w:name="_Toc153425019"/>
      <w:bookmarkStart w:id="473" w:name="_Toc153473236"/>
      <w:bookmarkStart w:id="474" w:name="_Toc153494180"/>
      <w:bookmarkStart w:id="475" w:name="_Toc153498355"/>
      <w:bookmarkStart w:id="476" w:name="_Toc153498576"/>
      <w:bookmarkStart w:id="477" w:name="_Toc155490142"/>
      <w:bookmarkStart w:id="478" w:name="_Toc278850898"/>
      <w:bookmarkStart w:id="479" w:name="_Toc69903317"/>
      <w:r w:rsidRPr="00FD5665">
        <w:rPr>
          <w:rFonts w:ascii="Footlight MT Light" w:hAnsi="Footlight MT Light"/>
          <w:sz w:val="24"/>
        </w:rPr>
        <w:t xml:space="preserve">PENYIAPAN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00082568" w:rsidRPr="00FD5665">
        <w:rPr>
          <w:rFonts w:ascii="Footlight MT Light" w:hAnsi="Footlight MT Light"/>
          <w:sz w:val="24"/>
        </w:rPr>
        <w:t>DOKUMEN PENAWARAN</w:t>
      </w:r>
      <w:r w:rsidR="00955A9A" w:rsidRPr="00FD5665">
        <w:rPr>
          <w:rFonts w:ascii="Footlight MT Light" w:hAnsi="Footlight MT Light"/>
          <w:sz w:val="24"/>
        </w:rPr>
        <w:t xml:space="preserve"> DAN KUALIFIKASI</w:t>
      </w:r>
      <w:bookmarkEnd w:id="479"/>
    </w:p>
    <w:p w14:paraId="508BA9F9" w14:textId="77777777" w:rsidR="00DE4727" w:rsidRPr="00FD5665" w:rsidRDefault="00DE4727" w:rsidP="00DC6501">
      <w:pPr>
        <w:jc w:val="center"/>
        <w:rPr>
          <w:rFonts w:ascii="Footlight MT Light" w:hAnsi="Footlight MT Light"/>
        </w:rPr>
      </w:pPr>
    </w:p>
    <w:tbl>
      <w:tblPr>
        <w:tblW w:w="8640" w:type="dxa"/>
        <w:tblLayout w:type="fixed"/>
        <w:tblLook w:val="0000" w:firstRow="0" w:lastRow="0" w:firstColumn="0" w:lastColumn="0" w:noHBand="0" w:noVBand="0"/>
      </w:tblPr>
      <w:tblGrid>
        <w:gridCol w:w="2160"/>
        <w:gridCol w:w="6480"/>
      </w:tblGrid>
      <w:tr w:rsidR="003B728D" w:rsidRPr="00FD5665" w14:paraId="2098A6F5" w14:textId="77777777" w:rsidTr="00182D3B">
        <w:tc>
          <w:tcPr>
            <w:tcW w:w="2160" w:type="dxa"/>
          </w:tcPr>
          <w:p w14:paraId="1904A567" w14:textId="53EBD6C9" w:rsidR="006723B1" w:rsidRPr="00FD5665" w:rsidRDefault="00743763" w:rsidP="006F742B">
            <w:pPr>
              <w:pStyle w:val="Heading2"/>
              <w:numPr>
                <w:ilvl w:val="0"/>
                <w:numId w:val="115"/>
              </w:numPr>
              <w:ind w:left="426" w:hanging="426"/>
              <w:jc w:val="left"/>
            </w:pPr>
            <w:bookmarkStart w:id="480" w:name="_Toc147653431"/>
            <w:bookmarkStart w:id="481" w:name="_Toc147702996"/>
            <w:bookmarkStart w:id="482" w:name="_Toc147703130"/>
            <w:bookmarkStart w:id="483" w:name="_Toc147705192"/>
            <w:bookmarkStart w:id="484" w:name="_Toc147705463"/>
            <w:bookmarkStart w:id="485" w:name="_Toc147783015"/>
            <w:bookmarkStart w:id="486" w:name="_Toc147783857"/>
            <w:bookmarkStart w:id="487" w:name="_Toc147784023"/>
            <w:bookmarkStart w:id="488" w:name="_Toc147784362"/>
            <w:bookmarkStart w:id="489" w:name="_Toc147800105"/>
            <w:bookmarkStart w:id="490" w:name="_Toc147800670"/>
            <w:bookmarkStart w:id="491" w:name="_Toc147801245"/>
            <w:bookmarkStart w:id="492" w:name="_Toc147801507"/>
            <w:bookmarkStart w:id="493" w:name="_Toc147951164"/>
            <w:bookmarkStart w:id="494" w:name="_Toc147952036"/>
            <w:bookmarkStart w:id="495" w:name="_Toc147952399"/>
            <w:bookmarkStart w:id="496" w:name="_Toc147952920"/>
            <w:bookmarkStart w:id="497" w:name="_Toc147953531"/>
            <w:bookmarkStart w:id="498" w:name="_Toc147982956"/>
            <w:bookmarkStart w:id="499" w:name="_Toc147992131"/>
            <w:bookmarkStart w:id="500" w:name="_Toc147992666"/>
            <w:bookmarkStart w:id="501" w:name="_Toc147992872"/>
            <w:bookmarkStart w:id="502" w:name="_Toc148105423"/>
            <w:bookmarkStart w:id="503" w:name="_Toc148105630"/>
            <w:bookmarkStart w:id="504" w:name="_Toc148105837"/>
            <w:bookmarkStart w:id="505" w:name="_Toc148106044"/>
            <w:bookmarkStart w:id="506" w:name="_Toc148106458"/>
            <w:bookmarkStart w:id="507" w:name="_Toc148106665"/>
            <w:bookmarkStart w:id="508" w:name="_Toc151527820"/>
            <w:bookmarkStart w:id="509" w:name="_Toc152438097"/>
            <w:bookmarkStart w:id="510" w:name="_Toc152494991"/>
            <w:bookmarkStart w:id="511" w:name="_Toc152959886"/>
            <w:bookmarkStart w:id="512" w:name="_Toc150753933"/>
            <w:bookmarkStart w:id="513" w:name="_Toc153425020"/>
            <w:bookmarkStart w:id="514" w:name="_Toc153473237"/>
            <w:bookmarkStart w:id="515" w:name="_Toc153494181"/>
            <w:bookmarkStart w:id="516" w:name="_Toc153498356"/>
            <w:bookmarkStart w:id="517" w:name="_Toc153498577"/>
            <w:bookmarkStart w:id="518" w:name="_Toc155490143"/>
            <w:bookmarkStart w:id="519" w:name="_Toc278850899"/>
            <w:bookmarkStart w:id="520" w:name="_Toc69903318"/>
            <w:r w:rsidRPr="00FD5665">
              <w:t xml:space="preserve">Biaya dalam Penyiapan </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00955A9A" w:rsidRPr="00FD5665">
              <w:t>Dokumen</w:t>
            </w:r>
            <w:bookmarkEnd w:id="520"/>
          </w:p>
          <w:p w14:paraId="624A2221" w14:textId="77777777" w:rsidR="0010679B" w:rsidRPr="00FD5665" w:rsidRDefault="0010679B" w:rsidP="00DC6501">
            <w:pPr>
              <w:rPr>
                <w:rFonts w:ascii="Footlight MT Light" w:hAnsi="Footlight MT Light"/>
              </w:rPr>
            </w:pPr>
          </w:p>
          <w:p w14:paraId="510C314A" w14:textId="77777777" w:rsidR="00742754" w:rsidRPr="00FD5665" w:rsidRDefault="00742754" w:rsidP="00DC6501">
            <w:pPr>
              <w:rPr>
                <w:rFonts w:ascii="Footlight MT Light" w:hAnsi="Footlight MT Light"/>
              </w:rPr>
            </w:pPr>
          </w:p>
        </w:tc>
        <w:tc>
          <w:tcPr>
            <w:tcW w:w="6480" w:type="dxa"/>
          </w:tcPr>
          <w:p w14:paraId="5BCBD3E6" w14:textId="01FA1746" w:rsidR="00A21938" w:rsidRPr="00FD5665" w:rsidRDefault="00743763" w:rsidP="006F742B">
            <w:pPr>
              <w:pStyle w:val="ListParagraph"/>
              <w:numPr>
                <w:ilvl w:val="1"/>
                <w:numId w:val="124"/>
              </w:numPr>
              <w:ind w:hanging="792"/>
              <w:jc w:val="both"/>
              <w:rPr>
                <w:rFonts w:ascii="Footlight MT Light" w:hAnsi="Footlight MT Light"/>
              </w:rPr>
            </w:pPr>
            <w:r w:rsidRPr="00FD5665">
              <w:rPr>
                <w:rFonts w:ascii="Footlight MT Light" w:hAnsi="Footlight MT Light"/>
              </w:rPr>
              <w:t>Peserta menanggung semua biaya dalam penyiapan dan penyampaian penawaran</w:t>
            </w:r>
            <w:r w:rsidR="00955A9A" w:rsidRPr="00FD5665">
              <w:rPr>
                <w:rFonts w:ascii="Footlight MT Light" w:hAnsi="Footlight MT Light"/>
              </w:rPr>
              <w:t xml:space="preserve"> dan kualifikasi</w:t>
            </w:r>
            <w:r w:rsidRPr="00FD5665">
              <w:rPr>
                <w:rFonts w:ascii="Footlight MT Light" w:hAnsi="Footlight MT Light"/>
              </w:rPr>
              <w:t>.</w:t>
            </w:r>
          </w:p>
          <w:p w14:paraId="358D0D99" w14:textId="77777777" w:rsidR="006723B1" w:rsidRPr="00FD5665" w:rsidRDefault="006723B1" w:rsidP="00656B30">
            <w:pPr>
              <w:tabs>
                <w:tab w:val="left" w:pos="959"/>
              </w:tabs>
              <w:ind w:left="959" w:hanging="959"/>
              <w:jc w:val="both"/>
              <w:rPr>
                <w:rFonts w:ascii="Footlight MT Light" w:hAnsi="Footlight MT Light"/>
              </w:rPr>
            </w:pPr>
          </w:p>
          <w:p w14:paraId="7F4F87C3" w14:textId="7D2284A5" w:rsidR="00A21938" w:rsidRPr="00FD5665" w:rsidRDefault="00FE5061" w:rsidP="006F742B">
            <w:pPr>
              <w:pStyle w:val="ListParagraph"/>
              <w:numPr>
                <w:ilvl w:val="1"/>
                <w:numId w:val="124"/>
              </w:numPr>
              <w:ind w:hanging="792"/>
              <w:jc w:val="both"/>
              <w:rPr>
                <w:rFonts w:ascii="Footlight MT Light" w:hAnsi="Footlight MT Light"/>
              </w:rPr>
            </w:pPr>
            <w:r w:rsidRPr="00FD5665">
              <w:rPr>
                <w:rFonts w:ascii="Footlight MT Light" w:hAnsi="Footlight MT Light"/>
              </w:rPr>
              <w:t>Pokja Pemilihan</w:t>
            </w:r>
            <w:r w:rsidR="00743763" w:rsidRPr="00FD5665">
              <w:rPr>
                <w:rFonts w:ascii="Footlight MT Light" w:hAnsi="Footlight MT Light"/>
              </w:rPr>
              <w:t xml:space="preserve"> tidak bertanggung jawab atas kerugian apapun yang </w:t>
            </w:r>
            <w:r w:rsidR="00202F61" w:rsidRPr="00FD5665">
              <w:rPr>
                <w:rFonts w:ascii="Footlight MT Light" w:hAnsi="Footlight MT Light"/>
              </w:rPr>
              <w:t>dialami</w:t>
            </w:r>
            <w:r w:rsidR="00743763" w:rsidRPr="00FD5665">
              <w:rPr>
                <w:rFonts w:ascii="Footlight MT Light" w:hAnsi="Footlight MT Light"/>
              </w:rPr>
              <w:t xml:space="preserve"> oleh peserta.</w:t>
            </w:r>
          </w:p>
          <w:p w14:paraId="2918343C" w14:textId="77777777" w:rsidR="00D7560D" w:rsidRPr="00FD5665" w:rsidRDefault="00D7560D" w:rsidP="00D7560D">
            <w:pPr>
              <w:tabs>
                <w:tab w:val="left" w:pos="959"/>
              </w:tabs>
              <w:jc w:val="both"/>
              <w:rPr>
                <w:rFonts w:ascii="Footlight MT Light" w:hAnsi="Footlight MT Light"/>
              </w:rPr>
            </w:pPr>
          </w:p>
        </w:tc>
      </w:tr>
      <w:tr w:rsidR="003B728D" w:rsidRPr="00FD5665" w14:paraId="00ED8DBD" w14:textId="77777777" w:rsidTr="00182D3B">
        <w:tc>
          <w:tcPr>
            <w:tcW w:w="2160" w:type="dxa"/>
          </w:tcPr>
          <w:p w14:paraId="1B49D195" w14:textId="71359739" w:rsidR="006723B1" w:rsidRPr="00FD5665" w:rsidRDefault="00743763" w:rsidP="006F742B">
            <w:pPr>
              <w:pStyle w:val="Heading2"/>
              <w:numPr>
                <w:ilvl w:val="0"/>
                <w:numId w:val="115"/>
              </w:numPr>
              <w:ind w:left="426" w:hanging="426"/>
              <w:jc w:val="left"/>
            </w:pPr>
            <w:bookmarkStart w:id="521" w:name="_Toc147653432"/>
            <w:bookmarkStart w:id="522" w:name="_Toc147702997"/>
            <w:bookmarkStart w:id="523" w:name="_Toc147703131"/>
            <w:bookmarkStart w:id="524" w:name="_Toc147705193"/>
            <w:bookmarkStart w:id="525" w:name="_Toc147705464"/>
            <w:bookmarkStart w:id="526" w:name="_Toc147783016"/>
            <w:bookmarkStart w:id="527" w:name="_Toc147783858"/>
            <w:bookmarkStart w:id="528" w:name="_Toc147784024"/>
            <w:bookmarkStart w:id="529" w:name="_Toc147784363"/>
            <w:bookmarkStart w:id="530" w:name="_Toc147800106"/>
            <w:bookmarkStart w:id="531" w:name="_Toc147800671"/>
            <w:bookmarkStart w:id="532" w:name="_Toc147801246"/>
            <w:bookmarkStart w:id="533" w:name="_Toc147801508"/>
            <w:bookmarkStart w:id="534" w:name="_Toc147951165"/>
            <w:bookmarkStart w:id="535" w:name="_Toc147952037"/>
            <w:bookmarkStart w:id="536" w:name="_Toc147952400"/>
            <w:bookmarkStart w:id="537" w:name="_Toc147952921"/>
            <w:bookmarkStart w:id="538" w:name="_Toc147953532"/>
            <w:bookmarkStart w:id="539" w:name="_Toc147982957"/>
            <w:bookmarkStart w:id="540" w:name="_Toc147992132"/>
            <w:bookmarkStart w:id="541" w:name="_Toc147992667"/>
            <w:bookmarkStart w:id="542" w:name="_Toc147992873"/>
            <w:bookmarkStart w:id="543" w:name="_Toc148105424"/>
            <w:bookmarkStart w:id="544" w:name="_Toc148105631"/>
            <w:bookmarkStart w:id="545" w:name="_Toc148105838"/>
            <w:bookmarkStart w:id="546" w:name="_Toc148106045"/>
            <w:bookmarkStart w:id="547" w:name="_Toc148106459"/>
            <w:bookmarkStart w:id="548" w:name="_Toc148106666"/>
            <w:bookmarkStart w:id="549" w:name="_Toc151527821"/>
            <w:bookmarkStart w:id="550" w:name="_Toc152438098"/>
            <w:bookmarkStart w:id="551" w:name="_Toc152494992"/>
            <w:bookmarkStart w:id="552" w:name="_Toc152959887"/>
            <w:bookmarkStart w:id="553" w:name="_Toc150753934"/>
            <w:bookmarkStart w:id="554" w:name="_Toc153425021"/>
            <w:bookmarkStart w:id="555" w:name="_Toc153473238"/>
            <w:bookmarkStart w:id="556" w:name="_Toc153494182"/>
            <w:bookmarkStart w:id="557" w:name="_Toc153498357"/>
            <w:bookmarkStart w:id="558" w:name="_Toc153498578"/>
            <w:bookmarkStart w:id="559" w:name="_Toc155490144"/>
            <w:bookmarkStart w:id="560" w:name="_Toc278850900"/>
            <w:bookmarkStart w:id="561" w:name="_Toc69903319"/>
            <w:r w:rsidRPr="00FD5665">
              <w:t xml:space="preserve">Bahasa </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00955A9A" w:rsidRPr="00FD5665">
              <w:t>Dokumen</w:t>
            </w:r>
            <w:bookmarkEnd w:id="561"/>
          </w:p>
        </w:tc>
        <w:tc>
          <w:tcPr>
            <w:tcW w:w="6480" w:type="dxa"/>
          </w:tcPr>
          <w:p w14:paraId="79FA0D07" w14:textId="368B0883" w:rsidR="006723B1" w:rsidRPr="00FD5665" w:rsidRDefault="00FE6930" w:rsidP="006F742B">
            <w:pPr>
              <w:pStyle w:val="ListParagraph"/>
              <w:numPr>
                <w:ilvl w:val="1"/>
                <w:numId w:val="125"/>
              </w:numPr>
              <w:ind w:hanging="792"/>
              <w:jc w:val="both"/>
              <w:rPr>
                <w:rFonts w:ascii="Footlight MT Light" w:hAnsi="Footlight MT Light"/>
              </w:rPr>
            </w:pPr>
            <w:r w:rsidRPr="00FD5665">
              <w:rPr>
                <w:rFonts w:ascii="Footlight MT Light" w:hAnsi="Footlight MT Light"/>
              </w:rPr>
              <w:t>Semua</w:t>
            </w:r>
            <w:r w:rsidRPr="00FD5665">
              <w:rPr>
                <w:rFonts w:ascii="Footlight MT Light" w:hAnsi="Footlight MT Light"/>
                <w:lang w:val="en-ID"/>
              </w:rPr>
              <w:t xml:space="preserve"> </w:t>
            </w:r>
            <w:r w:rsidR="00082568" w:rsidRPr="00FD5665">
              <w:rPr>
                <w:rFonts w:ascii="Footlight MT Light" w:hAnsi="Footlight MT Light"/>
              </w:rPr>
              <w:t>Dokumen Penawaran</w:t>
            </w:r>
            <w:r w:rsidR="00743763" w:rsidRPr="00FD5665">
              <w:rPr>
                <w:rFonts w:ascii="Footlight MT Light" w:hAnsi="Footlight MT Light"/>
              </w:rPr>
              <w:t xml:space="preserve"> </w:t>
            </w:r>
            <w:r w:rsidR="00955A9A" w:rsidRPr="00FD5665">
              <w:rPr>
                <w:rFonts w:ascii="Footlight MT Light" w:hAnsi="Footlight MT Light"/>
              </w:rPr>
              <w:t xml:space="preserve">dan Kualifikasi </w:t>
            </w:r>
            <w:r w:rsidR="00743763" w:rsidRPr="00FD5665">
              <w:rPr>
                <w:rFonts w:ascii="Footlight MT Light" w:hAnsi="Footlight MT Light"/>
              </w:rPr>
              <w:t xml:space="preserve">harus menggunakan Bahasa Indonesia. </w:t>
            </w:r>
          </w:p>
          <w:p w14:paraId="08D2C5D3" w14:textId="77777777" w:rsidR="003D5C3A" w:rsidRPr="00FD5665" w:rsidRDefault="003D5C3A" w:rsidP="00C4453E">
            <w:pPr>
              <w:pStyle w:val="Heading2"/>
              <w:ind w:left="825"/>
            </w:pPr>
          </w:p>
          <w:p w14:paraId="18FBE1EF" w14:textId="388E8469" w:rsidR="006723B1" w:rsidRPr="00FD5665" w:rsidRDefault="00743763" w:rsidP="006F742B">
            <w:pPr>
              <w:pStyle w:val="ListParagraph"/>
              <w:numPr>
                <w:ilvl w:val="1"/>
                <w:numId w:val="125"/>
              </w:numPr>
              <w:ind w:hanging="792"/>
              <w:jc w:val="both"/>
              <w:rPr>
                <w:rFonts w:ascii="Footlight MT Light" w:hAnsi="Footlight MT Light"/>
              </w:rPr>
            </w:pPr>
            <w:r w:rsidRPr="00FD5665">
              <w:rPr>
                <w:rFonts w:ascii="Footlight MT Light" w:hAnsi="Footlight MT Light"/>
              </w:rPr>
              <w:t xml:space="preserve">Dokumen penunjang yang terkait dengan </w:t>
            </w:r>
            <w:r w:rsidR="00082568" w:rsidRPr="00FD5665">
              <w:rPr>
                <w:rFonts w:ascii="Footlight MT Light" w:hAnsi="Footlight MT Light"/>
              </w:rPr>
              <w:t>Dokumen Penawaran</w:t>
            </w:r>
            <w:r w:rsidR="00955A9A" w:rsidRPr="00FD5665">
              <w:rPr>
                <w:rFonts w:ascii="Footlight MT Light" w:hAnsi="Footlight MT Light"/>
              </w:rPr>
              <w:t xml:space="preserve"> dan Kualifikasi</w:t>
            </w:r>
            <w:r w:rsidRPr="00FD5665">
              <w:rPr>
                <w:rFonts w:ascii="Footlight MT Light" w:hAnsi="Footlight MT Light"/>
              </w:rPr>
              <w:t xml:space="preserve"> dapat menggunakan Ba</w:t>
            </w:r>
            <w:r w:rsidR="00B42B3D" w:rsidRPr="00FD5665">
              <w:rPr>
                <w:rFonts w:ascii="Footlight MT Light" w:hAnsi="Footlight MT Light"/>
              </w:rPr>
              <w:t xml:space="preserve">hasa Indonesia atau </w:t>
            </w:r>
            <w:r w:rsidR="001A0907" w:rsidRPr="00FD5665">
              <w:rPr>
                <w:rFonts w:ascii="Footlight MT Light" w:hAnsi="Footlight MT Light"/>
              </w:rPr>
              <w:t>b</w:t>
            </w:r>
            <w:r w:rsidR="00B42B3D" w:rsidRPr="00FD5665">
              <w:rPr>
                <w:rFonts w:ascii="Footlight MT Light" w:hAnsi="Footlight MT Light"/>
              </w:rPr>
              <w:t xml:space="preserve">ahasa </w:t>
            </w:r>
            <w:proofErr w:type="spellStart"/>
            <w:r w:rsidR="001A0907" w:rsidRPr="00FD5665">
              <w:rPr>
                <w:rFonts w:ascii="Footlight MT Light" w:hAnsi="Footlight MT Light"/>
                <w:lang w:val="en-US"/>
              </w:rPr>
              <w:t>a</w:t>
            </w:r>
            <w:r w:rsidR="000C01FF" w:rsidRPr="00FD5665">
              <w:rPr>
                <w:rFonts w:ascii="Footlight MT Light" w:hAnsi="Footlight MT Light"/>
                <w:lang w:val="en-US"/>
              </w:rPr>
              <w:t>sing</w:t>
            </w:r>
            <w:proofErr w:type="spellEnd"/>
            <w:r w:rsidRPr="00FD5665">
              <w:rPr>
                <w:rFonts w:ascii="Footlight MT Light" w:hAnsi="Footlight MT Light"/>
              </w:rPr>
              <w:t>.</w:t>
            </w:r>
          </w:p>
          <w:p w14:paraId="12173CBC" w14:textId="77777777" w:rsidR="006723B1" w:rsidRPr="00FD5665" w:rsidRDefault="006723B1" w:rsidP="000C01FF">
            <w:pPr>
              <w:pStyle w:val="Heading2"/>
              <w:ind w:left="825"/>
              <w:jc w:val="center"/>
            </w:pPr>
          </w:p>
          <w:p w14:paraId="2081A089" w14:textId="70257FC9" w:rsidR="006723B1" w:rsidRPr="00FD5665" w:rsidRDefault="00743763" w:rsidP="006F742B">
            <w:pPr>
              <w:pStyle w:val="ListParagraph"/>
              <w:numPr>
                <w:ilvl w:val="1"/>
                <w:numId w:val="125"/>
              </w:numPr>
              <w:ind w:hanging="792"/>
              <w:jc w:val="both"/>
              <w:rPr>
                <w:rFonts w:ascii="Footlight MT Light" w:hAnsi="Footlight MT Light"/>
              </w:rPr>
            </w:pPr>
            <w:r w:rsidRPr="00FD5665">
              <w:rPr>
                <w:rFonts w:ascii="Footlight MT Light" w:hAnsi="Footlight MT Light"/>
              </w:rPr>
              <w:t>Dokume</w:t>
            </w:r>
            <w:r w:rsidR="00B42B3D" w:rsidRPr="00FD5665">
              <w:rPr>
                <w:rFonts w:ascii="Footlight MT Light" w:hAnsi="Footlight MT Light"/>
              </w:rPr>
              <w:t>n penunjang yang berbahasa Inggris</w:t>
            </w:r>
            <w:r w:rsidRPr="00FD5665">
              <w:rPr>
                <w:rFonts w:ascii="Footlight MT Light" w:hAnsi="Footlight MT Light"/>
              </w:rPr>
              <w:t xml:space="preserve"> perlu disertai penjelasan dalam Bahasa Indonesia. Dalam hal terjadi perbedaan penafsiran, maka yang berlaku adalah penjelasan dalam </w:t>
            </w:r>
            <w:r w:rsidR="001A0907" w:rsidRPr="00FD5665">
              <w:rPr>
                <w:rFonts w:ascii="Footlight MT Light" w:hAnsi="Footlight MT Light"/>
                <w:lang w:val="en-US"/>
              </w:rPr>
              <w:t xml:space="preserve">yang </w:t>
            </w:r>
            <w:proofErr w:type="spellStart"/>
            <w:r w:rsidR="001A0907" w:rsidRPr="00FD5665">
              <w:rPr>
                <w:rFonts w:ascii="Footlight MT Light" w:hAnsi="Footlight MT Light"/>
                <w:lang w:val="en-US"/>
              </w:rPr>
              <w:t>ber</w:t>
            </w:r>
            <w:proofErr w:type="spellEnd"/>
            <w:r w:rsidR="001A0907" w:rsidRPr="00FD5665">
              <w:rPr>
                <w:rFonts w:ascii="Footlight MT Light" w:hAnsi="Footlight MT Light"/>
              </w:rPr>
              <w:t>b</w:t>
            </w:r>
            <w:r w:rsidRPr="00FD5665">
              <w:rPr>
                <w:rFonts w:ascii="Footlight MT Light" w:hAnsi="Footlight MT Light"/>
              </w:rPr>
              <w:t xml:space="preserve">ahasa </w:t>
            </w:r>
            <w:proofErr w:type="spellStart"/>
            <w:r w:rsidR="001A0907" w:rsidRPr="00FD5665">
              <w:rPr>
                <w:rFonts w:ascii="Footlight MT Light" w:hAnsi="Footlight MT Light"/>
                <w:lang w:val="en-US"/>
              </w:rPr>
              <w:t>a</w:t>
            </w:r>
            <w:r w:rsidR="000C01FF" w:rsidRPr="00FD5665">
              <w:rPr>
                <w:rFonts w:ascii="Footlight MT Light" w:hAnsi="Footlight MT Light"/>
                <w:lang w:val="en-US"/>
              </w:rPr>
              <w:t>sing</w:t>
            </w:r>
            <w:proofErr w:type="spellEnd"/>
            <w:r w:rsidR="000C01FF" w:rsidRPr="00FD5665">
              <w:rPr>
                <w:rFonts w:ascii="Footlight MT Light" w:hAnsi="Footlight MT Light"/>
              </w:rPr>
              <w:t>.</w:t>
            </w:r>
          </w:p>
          <w:p w14:paraId="27F87001" w14:textId="77777777" w:rsidR="00C43210" w:rsidRPr="00FD5665" w:rsidRDefault="00C43210" w:rsidP="00C43210">
            <w:pPr>
              <w:tabs>
                <w:tab w:val="left" w:pos="959"/>
              </w:tabs>
              <w:jc w:val="both"/>
              <w:rPr>
                <w:rFonts w:ascii="Footlight MT Light" w:hAnsi="Footlight MT Light"/>
              </w:rPr>
            </w:pPr>
          </w:p>
        </w:tc>
      </w:tr>
      <w:tr w:rsidR="003B728D" w:rsidRPr="00FD5665" w14:paraId="30890216" w14:textId="77777777" w:rsidTr="00182D3B">
        <w:tc>
          <w:tcPr>
            <w:tcW w:w="2160" w:type="dxa"/>
          </w:tcPr>
          <w:p w14:paraId="3463480E" w14:textId="50C5E973" w:rsidR="00B822A3" w:rsidRPr="00FD5665" w:rsidRDefault="00082568" w:rsidP="006F742B">
            <w:pPr>
              <w:pStyle w:val="Heading2"/>
              <w:numPr>
                <w:ilvl w:val="0"/>
                <w:numId w:val="115"/>
              </w:numPr>
              <w:ind w:left="426" w:hanging="426"/>
              <w:jc w:val="left"/>
            </w:pPr>
            <w:bookmarkStart w:id="562" w:name="_Toc69903320"/>
            <w:r w:rsidRPr="00FD5665">
              <w:t>Dokumen Penawaran</w:t>
            </w:r>
            <w:bookmarkEnd w:id="562"/>
          </w:p>
          <w:p w14:paraId="5FD003FF" w14:textId="77777777" w:rsidR="00FC0A37" w:rsidRPr="00FD5665" w:rsidRDefault="00FC0A37" w:rsidP="00F55869">
            <w:pPr>
              <w:rPr>
                <w:rFonts w:ascii="Footlight MT Light" w:hAnsi="Footlight MT Light"/>
              </w:rPr>
            </w:pPr>
          </w:p>
        </w:tc>
        <w:tc>
          <w:tcPr>
            <w:tcW w:w="6480" w:type="dxa"/>
          </w:tcPr>
          <w:p w14:paraId="4A363AD8" w14:textId="0667C3D0" w:rsidR="00103808" w:rsidRPr="00FD5665" w:rsidRDefault="00082568" w:rsidP="006F742B">
            <w:pPr>
              <w:pStyle w:val="ListParagraph"/>
              <w:numPr>
                <w:ilvl w:val="1"/>
                <w:numId w:val="126"/>
              </w:numPr>
              <w:ind w:hanging="792"/>
              <w:jc w:val="both"/>
              <w:rPr>
                <w:rFonts w:ascii="Footlight MT Light" w:hAnsi="Footlight MT Light"/>
              </w:rPr>
            </w:pPr>
            <w:r w:rsidRPr="00FD5665">
              <w:rPr>
                <w:rFonts w:ascii="Footlight MT Light" w:hAnsi="Footlight MT Light"/>
              </w:rPr>
              <w:t>Dokumen Penawaran</w:t>
            </w:r>
            <w:r w:rsidR="00103808" w:rsidRPr="00FD5665">
              <w:rPr>
                <w:rFonts w:ascii="Footlight MT Light" w:hAnsi="Footlight MT Light"/>
              </w:rPr>
              <w:t xml:space="preserve"> paling kurang terdiri atas:</w:t>
            </w:r>
          </w:p>
          <w:p w14:paraId="1D7C5387" w14:textId="77777777" w:rsidR="00103808" w:rsidRPr="00FD5665" w:rsidRDefault="00103808" w:rsidP="006F742B">
            <w:pPr>
              <w:numPr>
                <w:ilvl w:val="0"/>
                <w:numId w:val="66"/>
              </w:numPr>
              <w:ind w:left="1330"/>
              <w:jc w:val="both"/>
              <w:rPr>
                <w:rFonts w:ascii="Footlight MT Light" w:hAnsi="Footlight MT Light"/>
              </w:rPr>
            </w:pPr>
            <w:r w:rsidRPr="00FD5665">
              <w:rPr>
                <w:rFonts w:ascii="Footlight MT Light" w:hAnsi="Footlight MT Light"/>
              </w:rPr>
              <w:t>Penawaran Administrasi;</w:t>
            </w:r>
          </w:p>
          <w:p w14:paraId="459D1A77" w14:textId="77777777" w:rsidR="00103808" w:rsidRPr="00FD5665" w:rsidRDefault="00103808" w:rsidP="006F742B">
            <w:pPr>
              <w:numPr>
                <w:ilvl w:val="0"/>
                <w:numId w:val="66"/>
              </w:numPr>
              <w:ind w:left="1330"/>
              <w:jc w:val="both"/>
              <w:rPr>
                <w:rFonts w:ascii="Footlight MT Light" w:hAnsi="Footlight MT Light"/>
              </w:rPr>
            </w:pPr>
            <w:r w:rsidRPr="00FD5665">
              <w:rPr>
                <w:rFonts w:ascii="Footlight MT Light" w:hAnsi="Footlight MT Light"/>
              </w:rPr>
              <w:t>Penawaran Teknis;</w:t>
            </w:r>
            <w:r w:rsidR="00FE5061" w:rsidRPr="00FD5665">
              <w:rPr>
                <w:rFonts w:ascii="Footlight MT Light" w:hAnsi="Footlight MT Light"/>
              </w:rPr>
              <w:t xml:space="preserve"> dan</w:t>
            </w:r>
          </w:p>
          <w:p w14:paraId="370D1874" w14:textId="77777777" w:rsidR="00103808" w:rsidRPr="00FD5665" w:rsidRDefault="00FE5061" w:rsidP="006F742B">
            <w:pPr>
              <w:numPr>
                <w:ilvl w:val="0"/>
                <w:numId w:val="66"/>
              </w:numPr>
              <w:ind w:left="1330"/>
              <w:jc w:val="both"/>
              <w:rPr>
                <w:rFonts w:ascii="Footlight MT Light" w:hAnsi="Footlight MT Light"/>
              </w:rPr>
            </w:pPr>
            <w:r w:rsidRPr="00FD5665">
              <w:rPr>
                <w:rFonts w:ascii="Footlight MT Light" w:hAnsi="Footlight MT Light"/>
              </w:rPr>
              <w:t>Penawaran Harga.</w:t>
            </w:r>
          </w:p>
          <w:p w14:paraId="0C6FF016" w14:textId="77777777" w:rsidR="00103808" w:rsidRPr="00FD5665" w:rsidRDefault="00103808" w:rsidP="00D6596E">
            <w:pPr>
              <w:tabs>
                <w:tab w:val="left" w:pos="959"/>
              </w:tabs>
              <w:jc w:val="both"/>
              <w:rPr>
                <w:rFonts w:ascii="Footlight MT Light" w:hAnsi="Footlight MT Light" w:cs="Arial"/>
              </w:rPr>
            </w:pPr>
          </w:p>
          <w:p w14:paraId="3D5A3C95" w14:textId="55CFA840" w:rsidR="003D5C3A" w:rsidRPr="00FD5665" w:rsidRDefault="00D6596E" w:rsidP="006F742B">
            <w:pPr>
              <w:pStyle w:val="ListParagraph"/>
              <w:numPr>
                <w:ilvl w:val="1"/>
                <w:numId w:val="126"/>
              </w:numPr>
              <w:ind w:hanging="792"/>
              <w:jc w:val="both"/>
              <w:rPr>
                <w:rFonts w:ascii="Footlight MT Light" w:hAnsi="Footlight MT Light" w:cs="Arial"/>
              </w:rPr>
            </w:pPr>
            <w:r w:rsidRPr="00FD5665">
              <w:rPr>
                <w:rFonts w:ascii="Footlight MT Light" w:hAnsi="Footlight MT Light" w:cs="Arial"/>
              </w:rPr>
              <w:t>D</w:t>
            </w:r>
            <w:r w:rsidR="00C54D81" w:rsidRPr="00FD5665">
              <w:rPr>
                <w:rFonts w:ascii="Footlight MT Light" w:hAnsi="Footlight MT Light" w:cs="Arial"/>
              </w:rPr>
              <w:t>okumen Penawaran meliputi:</w:t>
            </w:r>
          </w:p>
          <w:p w14:paraId="49D2E9A2" w14:textId="6CD7F47C" w:rsidR="00712F89" w:rsidRPr="00FD5665" w:rsidRDefault="00082568" w:rsidP="006F742B">
            <w:pPr>
              <w:pStyle w:val="ListParagraph"/>
              <w:numPr>
                <w:ilvl w:val="0"/>
                <w:numId w:val="10"/>
              </w:numPr>
              <w:tabs>
                <w:tab w:val="clear" w:pos="3390"/>
              </w:tabs>
              <w:ind w:left="1330" w:hanging="360"/>
              <w:contextualSpacing w:val="0"/>
              <w:jc w:val="both"/>
              <w:rPr>
                <w:rFonts w:ascii="Footlight MT Light" w:hAnsi="Footlight MT Light" w:cs="Arial"/>
                <w:b/>
                <w:i/>
              </w:rPr>
            </w:pPr>
            <w:r w:rsidRPr="00FD5665">
              <w:rPr>
                <w:rFonts w:ascii="Footlight MT Light" w:hAnsi="Footlight MT Light" w:cs="Arial"/>
              </w:rPr>
              <w:t>Dokumen Penawaran</w:t>
            </w:r>
            <w:r w:rsidR="00712F89" w:rsidRPr="00FD5665">
              <w:rPr>
                <w:rFonts w:ascii="Footlight MT Light" w:hAnsi="Footlight MT Light" w:cs="Arial"/>
              </w:rPr>
              <w:t xml:space="preserve"> </w:t>
            </w:r>
            <w:r w:rsidR="00907982" w:rsidRPr="00FD5665">
              <w:rPr>
                <w:rFonts w:ascii="Footlight MT Light" w:hAnsi="Footlight MT Light" w:cs="Arial"/>
              </w:rPr>
              <w:t>A</w:t>
            </w:r>
            <w:r w:rsidR="00712F89" w:rsidRPr="00FD5665">
              <w:rPr>
                <w:rFonts w:ascii="Footlight MT Light" w:hAnsi="Footlight MT Light" w:cs="Arial"/>
              </w:rPr>
              <w:t xml:space="preserve">dministrasi terdiri </w:t>
            </w:r>
            <w:r w:rsidR="00126BDF" w:rsidRPr="00FD5665">
              <w:rPr>
                <w:rFonts w:ascii="Footlight MT Light" w:hAnsi="Footlight MT Light" w:cs="Arial"/>
              </w:rPr>
              <w:t>atas</w:t>
            </w:r>
            <w:r w:rsidR="00712F89" w:rsidRPr="00FD5665">
              <w:rPr>
                <w:rFonts w:ascii="Footlight MT Light" w:hAnsi="Footlight MT Light" w:cs="Arial"/>
              </w:rPr>
              <w:t>:</w:t>
            </w:r>
          </w:p>
          <w:p w14:paraId="3B59CCF6" w14:textId="3FF8C93D" w:rsidR="00C638DC" w:rsidRPr="00FD5665" w:rsidRDefault="00712F89" w:rsidP="006F742B">
            <w:pPr>
              <w:pStyle w:val="ListParagraph"/>
              <w:numPr>
                <w:ilvl w:val="0"/>
                <w:numId w:val="94"/>
              </w:numPr>
              <w:ind w:left="1691"/>
              <w:contextualSpacing w:val="0"/>
              <w:jc w:val="both"/>
              <w:rPr>
                <w:rFonts w:ascii="Footlight MT Light" w:hAnsi="Footlight MT Light" w:cs="Arial"/>
                <w:b/>
                <w:i/>
              </w:rPr>
            </w:pPr>
            <w:r w:rsidRPr="00FD5665">
              <w:rPr>
                <w:rFonts w:ascii="Footlight MT Light" w:hAnsi="Footlight MT Light" w:cs="Arial"/>
              </w:rPr>
              <w:t>S</w:t>
            </w:r>
            <w:r w:rsidR="00743763" w:rsidRPr="00FD5665">
              <w:rPr>
                <w:rFonts w:ascii="Footlight MT Light" w:hAnsi="Footlight MT Light" w:cs="Arial"/>
              </w:rPr>
              <w:t xml:space="preserve">urat </w:t>
            </w:r>
            <w:r w:rsidRPr="00FD5665">
              <w:rPr>
                <w:rFonts w:ascii="Footlight MT Light" w:hAnsi="Footlight MT Light" w:cs="Arial"/>
              </w:rPr>
              <w:t>P</w:t>
            </w:r>
            <w:r w:rsidR="00743763" w:rsidRPr="00FD5665">
              <w:rPr>
                <w:rFonts w:ascii="Footlight MT Light" w:hAnsi="Footlight MT Light" w:cs="Arial"/>
              </w:rPr>
              <w:t>enawaran</w:t>
            </w:r>
            <w:r w:rsidR="000341CE" w:rsidRPr="00FD5665">
              <w:rPr>
                <w:rFonts w:ascii="Footlight MT Light" w:hAnsi="Footlight MT Light" w:cs="Arial"/>
                <w:lang w:val="en-ID"/>
              </w:rPr>
              <w:t xml:space="preserve"> (</w:t>
            </w:r>
            <w:proofErr w:type="spellStart"/>
            <w:r w:rsidR="00D45A91" w:rsidRPr="00FD5665">
              <w:rPr>
                <w:rFonts w:ascii="Footlight MT Light" w:hAnsi="Footlight MT Light"/>
                <w:lang w:val="en-ID"/>
              </w:rPr>
              <w:t>sebagaimana</w:t>
            </w:r>
            <w:proofErr w:type="spellEnd"/>
            <w:r w:rsidR="00D45A91" w:rsidRPr="00FD5665">
              <w:rPr>
                <w:rFonts w:ascii="Footlight MT Light" w:hAnsi="Footlight MT Light"/>
                <w:lang w:val="en-ID"/>
              </w:rPr>
              <w:t xml:space="preserve"> </w:t>
            </w:r>
            <w:proofErr w:type="spellStart"/>
            <w:r w:rsidR="00D45A91" w:rsidRPr="00FD5665">
              <w:rPr>
                <w:rFonts w:ascii="Footlight MT Light" w:hAnsi="Footlight MT Light"/>
                <w:lang w:val="en-ID"/>
              </w:rPr>
              <w:t>tercantum</w:t>
            </w:r>
            <w:proofErr w:type="spellEnd"/>
            <w:r w:rsidR="00D45A91" w:rsidRPr="00FD5665">
              <w:rPr>
                <w:rFonts w:ascii="Footlight MT Light" w:hAnsi="Footlight MT Light"/>
                <w:lang w:val="en-ID"/>
              </w:rPr>
              <w:t xml:space="preserve"> </w:t>
            </w:r>
            <w:proofErr w:type="spellStart"/>
            <w:r w:rsidR="00D45A91" w:rsidRPr="00FD5665">
              <w:rPr>
                <w:rFonts w:ascii="Footlight MT Light" w:hAnsi="Footlight MT Light"/>
                <w:lang w:val="en-ID"/>
              </w:rPr>
              <w:t>dalam</w:t>
            </w:r>
            <w:proofErr w:type="spellEnd"/>
            <w:r w:rsidR="00D45A91" w:rsidRPr="00FD5665">
              <w:rPr>
                <w:rFonts w:ascii="Footlight MT Light" w:hAnsi="Footlight MT Light"/>
                <w:lang w:val="en-ID"/>
              </w:rPr>
              <w:t xml:space="preserve"> SPSE</w:t>
            </w:r>
            <w:r w:rsidR="000341CE" w:rsidRPr="00FD5665">
              <w:rPr>
                <w:rFonts w:ascii="Footlight MT Light" w:hAnsi="Footlight MT Light"/>
                <w:lang w:val="en-ID"/>
              </w:rPr>
              <w:t>)</w:t>
            </w:r>
            <w:r w:rsidR="00FE5061" w:rsidRPr="00FD5665">
              <w:rPr>
                <w:rFonts w:ascii="Footlight MT Light" w:hAnsi="Footlight MT Light" w:cs="Arial"/>
              </w:rPr>
              <w:t>;</w:t>
            </w:r>
          </w:p>
          <w:p w14:paraId="7F18BC6D" w14:textId="01D2E83C" w:rsidR="00FE5061" w:rsidRPr="00FD5665" w:rsidRDefault="008A61F3" w:rsidP="006F742B">
            <w:pPr>
              <w:pStyle w:val="ListParagraph"/>
              <w:numPr>
                <w:ilvl w:val="0"/>
                <w:numId w:val="94"/>
              </w:numPr>
              <w:ind w:left="1691"/>
              <w:contextualSpacing w:val="0"/>
              <w:jc w:val="both"/>
              <w:rPr>
                <w:rFonts w:ascii="Footlight MT Light" w:hAnsi="Footlight MT Light" w:cs="Arial"/>
                <w:b/>
                <w:i/>
              </w:rPr>
            </w:pPr>
            <w:r w:rsidRPr="00FD5665">
              <w:rPr>
                <w:rFonts w:ascii="Footlight MT Light" w:hAnsi="Footlight MT Light" w:cs="Arial"/>
              </w:rPr>
              <w:t>Jaminan penawaran</w:t>
            </w:r>
            <w:r w:rsidR="00200A40" w:rsidRPr="00FD5665">
              <w:rPr>
                <w:rFonts w:ascii="Footlight MT Light" w:hAnsi="Footlight MT Light" w:cs="Arial"/>
                <w:lang w:val="en-US"/>
              </w:rPr>
              <w:t xml:space="preserve"> </w:t>
            </w:r>
            <w:r w:rsidR="00FE5061" w:rsidRPr="00FD5665">
              <w:rPr>
                <w:rFonts w:ascii="Footlight MT Light" w:hAnsi="Footlight MT Light" w:cs="Arial"/>
              </w:rPr>
              <w:t xml:space="preserve">(apabila </w:t>
            </w:r>
            <w:r w:rsidR="00055CFC" w:rsidRPr="00FD5665">
              <w:rPr>
                <w:rFonts w:ascii="Footlight MT Light" w:hAnsi="Footlight MT Light" w:cs="Arial"/>
              </w:rPr>
              <w:t>disyaratkan</w:t>
            </w:r>
            <w:r w:rsidR="00FE5061" w:rsidRPr="00FD5665">
              <w:rPr>
                <w:rFonts w:ascii="Footlight MT Light" w:hAnsi="Footlight MT Light" w:cs="Arial"/>
              </w:rPr>
              <w:t>)</w:t>
            </w:r>
            <w:r w:rsidR="00200A40" w:rsidRPr="00FD5665">
              <w:rPr>
                <w:rFonts w:ascii="Footlight MT Light" w:hAnsi="Footlight MT Light" w:cs="Arial"/>
                <w:lang w:val="en-US"/>
              </w:rPr>
              <w:t>;</w:t>
            </w:r>
          </w:p>
          <w:p w14:paraId="7301913D" w14:textId="6D3BFDB8" w:rsidR="00C638DC" w:rsidRPr="00FD5665" w:rsidRDefault="00712F89" w:rsidP="006F742B">
            <w:pPr>
              <w:pStyle w:val="ListParagraph"/>
              <w:numPr>
                <w:ilvl w:val="0"/>
                <w:numId w:val="94"/>
              </w:numPr>
              <w:ind w:left="1691"/>
              <w:contextualSpacing w:val="0"/>
              <w:jc w:val="both"/>
              <w:rPr>
                <w:rFonts w:ascii="Footlight MT Light" w:hAnsi="Footlight MT Light" w:cs="Arial"/>
              </w:rPr>
            </w:pPr>
            <w:r w:rsidRPr="00FD5665">
              <w:rPr>
                <w:rFonts w:ascii="Footlight MT Light" w:hAnsi="Footlight MT Light" w:cs="Arial"/>
              </w:rPr>
              <w:lastRenderedPageBreak/>
              <w:t>S</w:t>
            </w:r>
            <w:r w:rsidR="00FE5061" w:rsidRPr="00FD5665">
              <w:rPr>
                <w:rFonts w:ascii="Footlight MT Light" w:hAnsi="Footlight MT Light" w:cs="Arial"/>
              </w:rPr>
              <w:t xml:space="preserve">urat Perjanjian </w:t>
            </w:r>
            <w:r w:rsidR="00C54D81" w:rsidRPr="00FD5665">
              <w:rPr>
                <w:rFonts w:ascii="Footlight MT Light" w:hAnsi="Footlight MT Light" w:cs="Arial"/>
              </w:rPr>
              <w:t xml:space="preserve">Kerja Sama </w:t>
            </w:r>
            <w:proofErr w:type="spellStart"/>
            <w:r w:rsidR="00165DDD" w:rsidRPr="00FD5665">
              <w:rPr>
                <w:rFonts w:ascii="Footlight MT Light" w:hAnsi="Footlight MT Light" w:cs="Arial"/>
                <w:lang w:val="en-US"/>
              </w:rPr>
              <w:t>Operasi</w:t>
            </w:r>
            <w:proofErr w:type="spellEnd"/>
            <w:r w:rsidR="00165DDD" w:rsidRPr="00FD5665">
              <w:rPr>
                <w:rFonts w:ascii="Footlight MT Light" w:hAnsi="Footlight MT Light" w:cs="Arial"/>
                <w:lang w:val="en-US"/>
              </w:rPr>
              <w:t xml:space="preserve"> </w:t>
            </w:r>
            <w:r w:rsidR="00C54D81" w:rsidRPr="00FD5665">
              <w:rPr>
                <w:rFonts w:ascii="Footlight MT Light" w:hAnsi="Footlight MT Light" w:cs="Arial"/>
              </w:rPr>
              <w:t>(apabila pese</w:t>
            </w:r>
            <w:r w:rsidR="00FE5061" w:rsidRPr="00FD5665">
              <w:rPr>
                <w:rFonts w:ascii="Footlight MT Light" w:hAnsi="Footlight MT Light" w:cs="Arial"/>
              </w:rPr>
              <w:t xml:space="preserve">rta berbentuk </w:t>
            </w:r>
            <w:r w:rsidR="00240CF8" w:rsidRPr="00FD5665">
              <w:rPr>
                <w:rFonts w:ascii="Footlight MT Light" w:hAnsi="Footlight MT Light" w:cs="Arial"/>
              </w:rPr>
              <w:t>KSO)</w:t>
            </w:r>
            <w:r w:rsidR="00C54D81" w:rsidRPr="00FD5665">
              <w:rPr>
                <w:rFonts w:ascii="Footlight MT Light" w:hAnsi="Footlight MT Light" w:cs="Arial"/>
              </w:rPr>
              <w:t>;</w:t>
            </w:r>
          </w:p>
          <w:p w14:paraId="1E2DC3E1" w14:textId="243A06F9" w:rsidR="00C638DC" w:rsidRPr="00FD5665" w:rsidRDefault="00082568" w:rsidP="006F742B">
            <w:pPr>
              <w:pStyle w:val="ListParagraph"/>
              <w:numPr>
                <w:ilvl w:val="0"/>
                <w:numId w:val="10"/>
              </w:numPr>
              <w:tabs>
                <w:tab w:val="clear" w:pos="3390"/>
              </w:tabs>
              <w:ind w:left="1330" w:hanging="360"/>
              <w:contextualSpacing w:val="0"/>
              <w:jc w:val="both"/>
              <w:rPr>
                <w:rFonts w:ascii="Footlight MT Light" w:hAnsi="Footlight MT Light" w:cs="Arial"/>
                <w:b/>
                <w:i/>
              </w:rPr>
            </w:pPr>
            <w:r w:rsidRPr="00FD5665">
              <w:rPr>
                <w:rFonts w:ascii="Footlight MT Light" w:hAnsi="Footlight MT Light" w:cs="Arial"/>
              </w:rPr>
              <w:t>Dokumen Penawaran</w:t>
            </w:r>
            <w:r w:rsidR="00907982" w:rsidRPr="00FD5665">
              <w:rPr>
                <w:rFonts w:ascii="Footlight MT Light" w:hAnsi="Footlight MT Light" w:cs="Arial"/>
              </w:rPr>
              <w:t xml:space="preserve"> Teknis </w:t>
            </w:r>
            <w:r w:rsidR="001829C8" w:rsidRPr="00FD5665">
              <w:rPr>
                <w:rFonts w:ascii="Footlight MT Light" w:hAnsi="Footlight MT Light" w:cs="Arial"/>
              </w:rPr>
              <w:t>sesuai persyaratan teknis yang ditetapkan terdiri atas</w:t>
            </w:r>
            <w:r w:rsidR="00743763" w:rsidRPr="00FD5665">
              <w:rPr>
                <w:rFonts w:ascii="Footlight MT Light" w:hAnsi="Footlight MT Light" w:cs="Arial"/>
              </w:rPr>
              <w:t>:</w:t>
            </w:r>
          </w:p>
          <w:p w14:paraId="5CC045CF" w14:textId="63BF71DA" w:rsidR="00C638DC" w:rsidRPr="00FD5665" w:rsidRDefault="000C06C3" w:rsidP="006F742B">
            <w:pPr>
              <w:pStyle w:val="ListParagraph"/>
              <w:numPr>
                <w:ilvl w:val="0"/>
                <w:numId w:val="39"/>
              </w:numPr>
              <w:tabs>
                <w:tab w:val="left" w:pos="959"/>
              </w:tabs>
              <w:ind w:left="1690"/>
              <w:jc w:val="both"/>
              <w:rPr>
                <w:rFonts w:ascii="Footlight MT Light" w:hAnsi="Footlight MT Light" w:cs="Arial"/>
                <w:b/>
                <w:i/>
              </w:rPr>
            </w:pPr>
            <w:r w:rsidRPr="00FD5665">
              <w:rPr>
                <w:rFonts w:ascii="Footlight MT Light" w:hAnsi="Footlight MT Light"/>
              </w:rPr>
              <w:t>Metode pelaksanaan pekerjaan</w:t>
            </w:r>
            <w:r w:rsidRPr="00FD5665">
              <w:rPr>
                <w:rFonts w:ascii="Footlight MT Light" w:hAnsi="Footlight MT Light"/>
                <w:lang w:val="en-ID"/>
              </w:rPr>
              <w:t xml:space="preserve"> </w:t>
            </w: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r w:rsidR="00790323" w:rsidRPr="00FD5665">
              <w:rPr>
                <w:rFonts w:ascii="Footlight MT Light" w:hAnsi="Footlight MT Light"/>
              </w:rPr>
              <w:t>kualifikasi usaha besar</w:t>
            </w:r>
            <w:r w:rsidR="00743763" w:rsidRPr="00FD5665">
              <w:rPr>
                <w:rFonts w:ascii="Footlight MT Light" w:hAnsi="Footlight MT Light" w:cs="Arial"/>
              </w:rPr>
              <w:t>;</w:t>
            </w:r>
            <w:r w:rsidR="00FE5061" w:rsidRPr="00FD5665">
              <w:rPr>
                <w:rFonts w:ascii="Footlight MT Light" w:hAnsi="Footlight MT Light" w:cs="Arial"/>
              </w:rPr>
              <w:t xml:space="preserve"> </w:t>
            </w:r>
          </w:p>
          <w:p w14:paraId="423733D2" w14:textId="33EE2F7D" w:rsidR="00943958" w:rsidRPr="00FD5665" w:rsidRDefault="003170D4" w:rsidP="006F742B">
            <w:pPr>
              <w:pStyle w:val="ListParagraph"/>
              <w:numPr>
                <w:ilvl w:val="0"/>
                <w:numId w:val="39"/>
              </w:numPr>
              <w:tabs>
                <w:tab w:val="left" w:pos="959"/>
              </w:tabs>
              <w:ind w:left="1690"/>
              <w:jc w:val="both"/>
              <w:rPr>
                <w:rFonts w:ascii="Footlight MT Light" w:hAnsi="Footlight MT Light" w:cs="Arial"/>
                <w:b/>
                <w:i/>
              </w:rPr>
            </w:pPr>
            <w:r w:rsidRPr="00FD5665">
              <w:rPr>
                <w:rFonts w:ascii="Footlight MT Light" w:hAnsi="Footlight MT Light" w:cs="Arial"/>
              </w:rPr>
              <w:t>Daftar</w:t>
            </w:r>
            <w:r w:rsidR="00537B6B" w:rsidRPr="00FD5665">
              <w:rPr>
                <w:rFonts w:ascii="Footlight MT Light" w:hAnsi="Footlight MT Light" w:cs="Arial"/>
              </w:rPr>
              <w:t xml:space="preserve"> isian</w:t>
            </w:r>
            <w:r w:rsidR="00572B5E" w:rsidRPr="00FD5665">
              <w:rPr>
                <w:rFonts w:ascii="Footlight MT Light" w:hAnsi="Footlight MT Light" w:cs="Arial"/>
              </w:rPr>
              <w:t xml:space="preserve"> </w:t>
            </w:r>
            <w:r w:rsidR="00D10557" w:rsidRPr="00FD5665">
              <w:rPr>
                <w:rFonts w:ascii="Footlight MT Light" w:hAnsi="Footlight MT Light" w:cs="Arial"/>
              </w:rPr>
              <w:t>p</w:t>
            </w:r>
            <w:r w:rsidR="00743763" w:rsidRPr="00FD5665">
              <w:rPr>
                <w:rFonts w:ascii="Footlight MT Light" w:hAnsi="Footlight MT Light" w:cs="Arial"/>
              </w:rPr>
              <w:t>eralatan</w:t>
            </w:r>
            <w:r w:rsidR="00B72749" w:rsidRPr="00FD5665">
              <w:rPr>
                <w:rFonts w:ascii="Footlight MT Light" w:hAnsi="Footlight MT Light" w:cs="Arial"/>
              </w:rPr>
              <w:t xml:space="preserve"> utama</w:t>
            </w:r>
            <w:r w:rsidR="00943958" w:rsidRPr="00FD5665">
              <w:rPr>
                <w:rFonts w:ascii="Footlight MT Light" w:hAnsi="Footlight MT Light" w:cs="Arial"/>
                <w:lang w:val="en-ID"/>
              </w:rPr>
              <w:t xml:space="preserve"> </w:t>
            </w:r>
            <w:proofErr w:type="spellStart"/>
            <w:r w:rsidR="00943958" w:rsidRPr="00FD5665">
              <w:rPr>
                <w:rFonts w:ascii="Footlight MT Light" w:hAnsi="Footlight MT Light" w:cs="Arial"/>
                <w:lang w:val="en-ID"/>
              </w:rPr>
              <w:t>beserta</w:t>
            </w:r>
            <w:proofErr w:type="spellEnd"/>
            <w:r w:rsidR="00943958" w:rsidRPr="00FD5665">
              <w:rPr>
                <w:rFonts w:ascii="Footlight MT Light" w:hAnsi="Footlight MT Light"/>
                <w:lang w:val="en-ID"/>
              </w:rPr>
              <w:t>:</w:t>
            </w:r>
          </w:p>
          <w:p w14:paraId="2273BCD8" w14:textId="43A9C5B1" w:rsidR="00E5516C" w:rsidRPr="00FD5665" w:rsidRDefault="00200A40" w:rsidP="006F742B">
            <w:pPr>
              <w:pStyle w:val="ListParagraph"/>
              <w:numPr>
                <w:ilvl w:val="0"/>
                <w:numId w:val="287"/>
              </w:numPr>
              <w:tabs>
                <w:tab w:val="left" w:pos="959"/>
              </w:tabs>
              <w:ind w:left="2127"/>
              <w:jc w:val="both"/>
              <w:rPr>
                <w:rFonts w:ascii="Footlight MT Light" w:hAnsi="Footlight MT Light" w:cs="Arial"/>
              </w:rPr>
            </w:pPr>
            <w:r w:rsidRPr="00FD5665">
              <w:rPr>
                <w:rFonts w:ascii="Footlight MT Light" w:hAnsi="Footlight MT Light" w:cs="Arial"/>
                <w:lang w:val="en-US"/>
              </w:rPr>
              <w:t>b</w:t>
            </w:r>
            <w:r w:rsidR="00E5516C" w:rsidRPr="00FD5665">
              <w:rPr>
                <w:rFonts w:ascii="Footlight MT Light" w:hAnsi="Footlight MT Light" w:cs="Arial"/>
              </w:rPr>
              <w:t>ukti kepemilikan peralatan yang berupa milik sendiri yaitu STNK,</w:t>
            </w:r>
            <w:r w:rsidR="00E5516C" w:rsidRPr="00FD5665">
              <w:rPr>
                <w:rFonts w:ascii="Footlight MT Light" w:hAnsi="Footlight MT Light" w:cs="Arial"/>
                <w:lang w:val="en-US"/>
              </w:rPr>
              <w:t xml:space="preserve"> </w:t>
            </w:r>
            <w:r w:rsidR="00E5516C" w:rsidRPr="00FD5665">
              <w:rPr>
                <w:rFonts w:ascii="Footlight MT Light" w:hAnsi="Footlight MT Light" w:cs="Arial"/>
              </w:rPr>
              <w:t>BPKB, invoi</w:t>
            </w:r>
            <w:r w:rsidR="00A42379" w:rsidRPr="00FD5665">
              <w:rPr>
                <w:rFonts w:ascii="Footlight MT Light" w:hAnsi="Footlight MT Light" w:cs="Arial"/>
                <w:lang w:val="en-US"/>
              </w:rPr>
              <w:t>s</w:t>
            </w:r>
            <w:r w:rsidR="00E5516C" w:rsidRPr="00FD5665">
              <w:rPr>
                <w:rFonts w:ascii="Footlight MT Light" w:hAnsi="Footlight MT Light" w:cs="Arial"/>
              </w:rPr>
              <w:t>, kuitansi, bukti pembelian, surat perjanjian jual beli,</w:t>
            </w:r>
            <w:r w:rsidR="00E5516C" w:rsidRPr="00FD5665">
              <w:rPr>
                <w:rFonts w:ascii="Footlight MT Light" w:hAnsi="Footlight MT Light" w:cs="Arial"/>
                <w:lang w:val="en-US"/>
              </w:rPr>
              <w:t xml:space="preserve"> </w:t>
            </w:r>
            <w:r w:rsidR="00E5516C" w:rsidRPr="00FD5665">
              <w:rPr>
                <w:rFonts w:ascii="Footlight MT Light" w:hAnsi="Footlight MT Light" w:cs="Arial"/>
              </w:rPr>
              <w:t>atau bukti kepemilikan lainnya;</w:t>
            </w:r>
          </w:p>
          <w:p w14:paraId="4D206942" w14:textId="41AA8BC5" w:rsidR="00E5516C" w:rsidRPr="00FD5665" w:rsidRDefault="00200A40" w:rsidP="006F742B">
            <w:pPr>
              <w:pStyle w:val="ListParagraph"/>
              <w:numPr>
                <w:ilvl w:val="0"/>
                <w:numId w:val="287"/>
              </w:numPr>
              <w:tabs>
                <w:tab w:val="left" w:pos="959"/>
              </w:tabs>
              <w:ind w:left="2127"/>
              <w:jc w:val="both"/>
              <w:rPr>
                <w:rFonts w:ascii="Footlight MT Light" w:hAnsi="Footlight MT Light" w:cs="Arial"/>
              </w:rPr>
            </w:pPr>
            <w:r w:rsidRPr="00FD5665">
              <w:rPr>
                <w:rFonts w:ascii="Footlight MT Light" w:hAnsi="Footlight MT Light" w:cs="Arial"/>
                <w:lang w:val="en-US"/>
              </w:rPr>
              <w:t>b</w:t>
            </w:r>
            <w:r w:rsidR="00E5516C" w:rsidRPr="00FD5665">
              <w:rPr>
                <w:rFonts w:ascii="Footlight MT Light" w:hAnsi="Footlight MT Light" w:cs="Arial"/>
              </w:rPr>
              <w:t>ukti kepemilikan peralatan yang berupa sewa beli yaitu surat</w:t>
            </w:r>
            <w:r w:rsidR="00E5516C" w:rsidRPr="00FD5665">
              <w:rPr>
                <w:rFonts w:ascii="Footlight MT Light" w:hAnsi="Footlight MT Light" w:cs="Arial"/>
                <w:lang w:val="en-US"/>
              </w:rPr>
              <w:t xml:space="preserve"> </w:t>
            </w:r>
            <w:r w:rsidR="00E5516C" w:rsidRPr="00FD5665">
              <w:rPr>
                <w:rFonts w:ascii="Footlight MT Light" w:hAnsi="Footlight MT Light" w:cs="Arial"/>
              </w:rPr>
              <w:t>perjanjian sewa beli, invoi</w:t>
            </w:r>
            <w:r w:rsidR="00A42379" w:rsidRPr="00FD5665">
              <w:rPr>
                <w:rFonts w:ascii="Footlight MT Light" w:hAnsi="Footlight MT Light" w:cs="Arial"/>
                <w:lang w:val="en-US"/>
              </w:rPr>
              <w:t>s</w:t>
            </w:r>
            <w:r w:rsidR="00E5516C" w:rsidRPr="00FD5665">
              <w:rPr>
                <w:rFonts w:ascii="Footlight MT Light" w:hAnsi="Footlight MT Light" w:cs="Arial"/>
              </w:rPr>
              <w:t xml:space="preserve"> uang muka, kuitansi uang muka,</w:t>
            </w:r>
          </w:p>
          <w:p w14:paraId="6F72EB0E" w14:textId="77777777" w:rsidR="00E5516C" w:rsidRPr="00FD5665" w:rsidRDefault="00E5516C" w:rsidP="00E5516C">
            <w:pPr>
              <w:pStyle w:val="ListParagraph"/>
              <w:tabs>
                <w:tab w:val="left" w:pos="959"/>
              </w:tabs>
              <w:ind w:left="2127"/>
              <w:jc w:val="both"/>
              <w:rPr>
                <w:rFonts w:ascii="Footlight MT Light" w:hAnsi="Footlight MT Light" w:cs="Arial"/>
              </w:rPr>
            </w:pPr>
            <w:r w:rsidRPr="00FD5665">
              <w:rPr>
                <w:rFonts w:ascii="Footlight MT Light" w:hAnsi="Footlight MT Light" w:cs="Arial"/>
              </w:rPr>
              <w:t>angsuran, atau bukti sewa beli lainnya;</w:t>
            </w:r>
          </w:p>
          <w:p w14:paraId="26B06F60" w14:textId="6E1BA4BB" w:rsidR="00E5516C" w:rsidRPr="00FD5665" w:rsidRDefault="00200A40" w:rsidP="006F742B">
            <w:pPr>
              <w:pStyle w:val="ListParagraph"/>
              <w:numPr>
                <w:ilvl w:val="0"/>
                <w:numId w:val="287"/>
              </w:numPr>
              <w:tabs>
                <w:tab w:val="left" w:pos="959"/>
              </w:tabs>
              <w:ind w:left="2127"/>
              <w:jc w:val="both"/>
              <w:rPr>
                <w:rFonts w:ascii="Footlight MT Light" w:hAnsi="Footlight MT Light" w:cs="Arial"/>
              </w:rPr>
            </w:pPr>
            <w:proofErr w:type="spellStart"/>
            <w:r w:rsidRPr="00FD5665">
              <w:rPr>
                <w:rFonts w:ascii="Footlight MT Light" w:hAnsi="Footlight MT Light" w:cs="Arial"/>
                <w:lang w:val="en-US"/>
              </w:rPr>
              <w:t>b</w:t>
            </w:r>
            <w:r w:rsidR="00E5516C" w:rsidRPr="00FD5665">
              <w:rPr>
                <w:rFonts w:ascii="Footlight MT Light" w:hAnsi="Footlight MT Light" w:cs="Arial"/>
                <w:lang w:val="en-US"/>
              </w:rPr>
              <w:t>ukti</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peralatan</w:t>
            </w:r>
            <w:proofErr w:type="spellEnd"/>
            <w:r w:rsidR="00E5516C" w:rsidRPr="00FD5665">
              <w:rPr>
                <w:rFonts w:ascii="Footlight MT Light" w:hAnsi="Footlight MT Light" w:cs="Arial"/>
                <w:lang w:val="en-US"/>
              </w:rPr>
              <w:t xml:space="preserve"> yang </w:t>
            </w:r>
            <w:proofErr w:type="spellStart"/>
            <w:r w:rsidR="00E5516C" w:rsidRPr="00FD5665">
              <w:rPr>
                <w:rFonts w:ascii="Footlight MT Light" w:hAnsi="Footlight MT Light" w:cs="Arial"/>
                <w:lang w:val="en-US"/>
              </w:rPr>
              <w:t>berupa</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sewa</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yaitu</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surat</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perjanjian</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sewa</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beserta</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bukti</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kepemilikan</w:t>
            </w:r>
            <w:proofErr w:type="spellEnd"/>
            <w:r w:rsidR="00E5516C" w:rsidRPr="00FD5665">
              <w:rPr>
                <w:rFonts w:ascii="Footlight MT Light" w:hAnsi="Footlight MT Light" w:cs="Arial"/>
                <w:lang w:val="en-US"/>
              </w:rPr>
              <w:t>/</w:t>
            </w:r>
            <w:proofErr w:type="spellStart"/>
            <w:r w:rsidR="00E5516C" w:rsidRPr="00FD5665">
              <w:rPr>
                <w:rFonts w:ascii="Footlight MT Light" w:hAnsi="Footlight MT Light" w:cs="Arial"/>
                <w:lang w:val="en-US"/>
              </w:rPr>
              <w:t>penguasaan</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peralatan</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dari</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pemberi</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sewa</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berupa</w:t>
            </w:r>
            <w:proofErr w:type="spellEnd"/>
            <w:r w:rsidR="00E5516C" w:rsidRPr="00FD5665">
              <w:rPr>
                <w:rFonts w:ascii="Footlight MT Light" w:hAnsi="Footlight MT Light" w:cs="Arial"/>
                <w:lang w:val="en-US"/>
              </w:rPr>
              <w:t>:</w:t>
            </w:r>
          </w:p>
          <w:p w14:paraId="59AD6FF1" w14:textId="193CCFCB" w:rsidR="00E5516C" w:rsidRPr="00FD5665" w:rsidRDefault="00200A40" w:rsidP="006F742B">
            <w:pPr>
              <w:pStyle w:val="ListParagraph"/>
              <w:numPr>
                <w:ilvl w:val="0"/>
                <w:numId w:val="315"/>
              </w:numPr>
              <w:tabs>
                <w:tab w:val="left" w:pos="959"/>
              </w:tabs>
              <w:ind w:left="2552" w:hanging="425"/>
              <w:jc w:val="both"/>
              <w:rPr>
                <w:rFonts w:ascii="Footlight MT Light" w:hAnsi="Footlight MT Light" w:cs="Arial"/>
              </w:rPr>
            </w:pPr>
            <w:r w:rsidRPr="00FD5665">
              <w:rPr>
                <w:rFonts w:ascii="Footlight MT Light" w:hAnsi="Footlight MT Light" w:cs="Arial"/>
                <w:lang w:val="en-US"/>
              </w:rPr>
              <w:t>b</w:t>
            </w:r>
            <w:r w:rsidR="00E5516C" w:rsidRPr="00FD5665">
              <w:rPr>
                <w:rFonts w:ascii="Footlight MT Light" w:hAnsi="Footlight MT Light" w:cs="Arial"/>
              </w:rPr>
              <w:t xml:space="preserve">ukti kepemilikan peralatan dari </w:t>
            </w:r>
            <w:proofErr w:type="spellStart"/>
            <w:r w:rsidR="00E5516C" w:rsidRPr="00FD5665">
              <w:rPr>
                <w:rFonts w:ascii="Footlight MT Light" w:hAnsi="Footlight MT Light" w:cs="Arial"/>
                <w:lang w:val="en-US"/>
              </w:rPr>
              <w:t>pemberi</w:t>
            </w:r>
            <w:proofErr w:type="spellEnd"/>
            <w:r w:rsidR="00E5516C" w:rsidRPr="00FD5665">
              <w:rPr>
                <w:rFonts w:ascii="Footlight MT Light" w:hAnsi="Footlight MT Light" w:cs="Arial"/>
              </w:rPr>
              <w:t xml:space="preserve"> sewa yaitu STNK, BPKB,</w:t>
            </w:r>
            <w:r w:rsidR="00E5516C" w:rsidRPr="00FD5665">
              <w:rPr>
                <w:rFonts w:ascii="Footlight MT Light" w:hAnsi="Footlight MT Light" w:cs="Arial"/>
                <w:lang w:val="en-US"/>
              </w:rPr>
              <w:t xml:space="preserve"> </w:t>
            </w:r>
            <w:r w:rsidR="00E5516C" w:rsidRPr="00FD5665">
              <w:rPr>
                <w:rFonts w:ascii="Footlight MT Light" w:hAnsi="Footlight MT Light" w:cs="Arial"/>
              </w:rPr>
              <w:t>invo</w:t>
            </w:r>
            <w:r w:rsidR="00E012F7" w:rsidRPr="00FD5665">
              <w:rPr>
                <w:rFonts w:ascii="Footlight MT Light" w:hAnsi="Footlight MT Light" w:cs="Arial"/>
                <w:lang w:val="en-US"/>
              </w:rPr>
              <w:t>is</w:t>
            </w:r>
            <w:r w:rsidR="00E5516C" w:rsidRPr="00FD5665">
              <w:rPr>
                <w:rFonts w:ascii="Footlight MT Light" w:hAnsi="Footlight MT Light" w:cs="Arial"/>
              </w:rPr>
              <w:t>, kuitansi, bukti pembelian, surat perjanjian jual beli, atau</w:t>
            </w:r>
            <w:r w:rsidR="00E5516C" w:rsidRPr="00FD5665">
              <w:rPr>
                <w:rFonts w:ascii="Footlight MT Light" w:hAnsi="Footlight MT Light" w:cs="Arial"/>
                <w:lang w:val="en-US"/>
              </w:rPr>
              <w:t xml:space="preserve"> </w:t>
            </w:r>
            <w:r w:rsidR="00E5516C" w:rsidRPr="00FD5665">
              <w:rPr>
                <w:rFonts w:ascii="Footlight MT Light" w:hAnsi="Footlight MT Light" w:cs="Arial"/>
              </w:rPr>
              <w:t xml:space="preserve">bukti kepemilikan lainnya; </w:t>
            </w:r>
          </w:p>
          <w:p w14:paraId="4D38569E" w14:textId="6C3D60AF" w:rsidR="000C01FF" w:rsidRPr="00FD5665" w:rsidRDefault="000C01FF" w:rsidP="006F742B">
            <w:pPr>
              <w:pStyle w:val="ListParagraph"/>
              <w:numPr>
                <w:ilvl w:val="0"/>
                <w:numId w:val="315"/>
              </w:numPr>
              <w:tabs>
                <w:tab w:val="left" w:pos="959"/>
              </w:tabs>
              <w:ind w:left="2552" w:hanging="425"/>
              <w:jc w:val="both"/>
              <w:rPr>
                <w:rFonts w:ascii="Footlight MT Light" w:hAnsi="Footlight MT Light" w:cs="Arial"/>
              </w:rPr>
            </w:pPr>
            <w:r w:rsidRPr="00FD5665">
              <w:rPr>
                <w:rFonts w:ascii="Footlight MT Light" w:hAnsi="Footlight MT Light" w:cs="Arial"/>
                <w:lang w:val="en-US"/>
              </w:rPr>
              <w:t>b</w:t>
            </w:r>
            <w:r w:rsidRPr="00FD5665">
              <w:rPr>
                <w:rFonts w:ascii="Footlight MT Light" w:hAnsi="Footlight MT Light" w:cs="Arial"/>
              </w:rPr>
              <w:t>ukti kepemilikan peralatan yang berupa sewa beli yaitu surat perjanjian sewa beli, invois uang muka, kuitansi uang muka, angsuran, atau bukti sewa beli lainnya;</w:t>
            </w:r>
          </w:p>
          <w:p w14:paraId="6DAC67FC" w14:textId="7FA79302" w:rsidR="00E5516C" w:rsidRPr="00FD5665" w:rsidRDefault="00200A40" w:rsidP="006F742B">
            <w:pPr>
              <w:pStyle w:val="ListParagraph"/>
              <w:numPr>
                <w:ilvl w:val="0"/>
                <w:numId w:val="315"/>
              </w:numPr>
              <w:tabs>
                <w:tab w:val="left" w:pos="959"/>
              </w:tabs>
              <w:ind w:left="2552" w:hanging="425"/>
              <w:jc w:val="both"/>
              <w:rPr>
                <w:rFonts w:ascii="Footlight MT Light" w:hAnsi="Footlight MT Light" w:cs="Arial"/>
              </w:rPr>
            </w:pPr>
            <w:r w:rsidRPr="00FD5665">
              <w:rPr>
                <w:rFonts w:ascii="Footlight MT Light" w:hAnsi="Footlight MT Light" w:cs="Arial"/>
                <w:lang w:val="en-US"/>
              </w:rPr>
              <w:t>b</w:t>
            </w:r>
            <w:r w:rsidR="00E5516C" w:rsidRPr="00FD5665">
              <w:rPr>
                <w:rFonts w:ascii="Footlight MT Light" w:hAnsi="Footlight MT Light" w:cs="Arial"/>
              </w:rPr>
              <w:t>ukti penguasaan peralatan pemberi sewa dapat berupa:</w:t>
            </w:r>
          </w:p>
          <w:p w14:paraId="0A1E1CEB" w14:textId="77777777" w:rsidR="00E5516C" w:rsidRPr="00FD5665" w:rsidRDefault="00E5516C" w:rsidP="006F742B">
            <w:pPr>
              <w:pStyle w:val="ListParagraph"/>
              <w:numPr>
                <w:ilvl w:val="2"/>
                <w:numId w:val="287"/>
              </w:numPr>
              <w:tabs>
                <w:tab w:val="left" w:pos="959"/>
              </w:tabs>
              <w:ind w:left="2977" w:hanging="426"/>
              <w:jc w:val="both"/>
              <w:rPr>
                <w:rFonts w:ascii="Footlight MT Light" w:hAnsi="Footlight MT Light" w:cs="Arial"/>
              </w:rPr>
            </w:pPr>
            <w:r w:rsidRPr="00FD5665">
              <w:rPr>
                <w:rFonts w:ascii="Footlight MT Light" w:hAnsi="Footlight MT Light" w:cs="Arial"/>
              </w:rPr>
              <w:t>surat pengalihan hak dari pemilik peralatan ke pemberi sewa</w:t>
            </w:r>
            <w:r w:rsidRPr="00FD5665">
              <w:rPr>
                <w:rFonts w:ascii="Footlight MT Light" w:hAnsi="Footlight MT Light" w:cs="Arial"/>
                <w:lang w:val="en-US"/>
              </w:rPr>
              <w:t>;</w:t>
            </w:r>
          </w:p>
          <w:p w14:paraId="40482C47" w14:textId="77777777" w:rsidR="00E5516C" w:rsidRPr="00FD5665" w:rsidRDefault="00E5516C" w:rsidP="006F742B">
            <w:pPr>
              <w:pStyle w:val="ListParagraph"/>
              <w:numPr>
                <w:ilvl w:val="2"/>
                <w:numId w:val="287"/>
              </w:numPr>
              <w:tabs>
                <w:tab w:val="left" w:pos="959"/>
              </w:tabs>
              <w:ind w:left="2977" w:hanging="426"/>
              <w:jc w:val="both"/>
              <w:rPr>
                <w:rFonts w:ascii="Footlight MT Light" w:hAnsi="Footlight MT Light" w:cs="Arial"/>
              </w:rPr>
            </w:pPr>
            <w:r w:rsidRPr="00FD5665">
              <w:rPr>
                <w:rFonts w:ascii="Footlight MT Light" w:hAnsi="Footlight MT Light" w:cs="Arial"/>
              </w:rPr>
              <w:t>surat kuasa dari pemilik peralatan ke pemberi sewa</w:t>
            </w:r>
            <w:r w:rsidRPr="00FD5665">
              <w:rPr>
                <w:rFonts w:ascii="Footlight MT Light" w:hAnsi="Footlight MT Light" w:cs="Arial"/>
                <w:lang w:val="en-US"/>
              </w:rPr>
              <w:t>;</w:t>
            </w:r>
          </w:p>
          <w:p w14:paraId="2BD76F85" w14:textId="77777777" w:rsidR="00E5516C" w:rsidRPr="00FD5665" w:rsidRDefault="00E5516C" w:rsidP="006F742B">
            <w:pPr>
              <w:pStyle w:val="ListParagraph"/>
              <w:numPr>
                <w:ilvl w:val="2"/>
                <w:numId w:val="287"/>
              </w:numPr>
              <w:tabs>
                <w:tab w:val="left" w:pos="959"/>
              </w:tabs>
              <w:ind w:left="2977" w:hanging="426"/>
              <w:jc w:val="both"/>
              <w:rPr>
                <w:rFonts w:ascii="Footlight MT Light" w:hAnsi="Footlight MT Light" w:cs="Arial"/>
              </w:rPr>
            </w:pPr>
            <w:r w:rsidRPr="00FD5665">
              <w:rPr>
                <w:rFonts w:ascii="Footlight MT Light" w:hAnsi="Footlight MT Light" w:cs="Arial"/>
              </w:rPr>
              <w:t>surat pernyataan penguasaan alat ke pemberi sewa; atau</w:t>
            </w:r>
          </w:p>
          <w:p w14:paraId="02DDFEFD" w14:textId="77777777" w:rsidR="00E5516C" w:rsidRPr="00FD5665" w:rsidRDefault="00E5516C" w:rsidP="006F742B">
            <w:pPr>
              <w:pStyle w:val="ListParagraph"/>
              <w:numPr>
                <w:ilvl w:val="2"/>
                <w:numId w:val="287"/>
              </w:numPr>
              <w:tabs>
                <w:tab w:val="left" w:pos="959"/>
              </w:tabs>
              <w:ind w:left="2977" w:hanging="426"/>
              <w:jc w:val="both"/>
              <w:rPr>
                <w:rFonts w:ascii="Footlight MT Light" w:hAnsi="Footlight MT Light" w:cs="Arial"/>
              </w:rPr>
            </w:pPr>
            <w:r w:rsidRPr="00FD5665">
              <w:rPr>
                <w:rFonts w:ascii="Footlight MT Light" w:hAnsi="Footlight MT Light" w:cs="Arial"/>
              </w:rPr>
              <w:t>bukti pendukung lainnya yang mencantumkan adanya pemberian kuasa peralatan dari pemilik peralatan ke pemberi sewa;</w:t>
            </w:r>
          </w:p>
          <w:p w14:paraId="53605402" w14:textId="27C6039B" w:rsidR="00E012F7" w:rsidRPr="00FD5665" w:rsidRDefault="00E012F7" w:rsidP="006F742B">
            <w:pPr>
              <w:pStyle w:val="ListParagraph"/>
              <w:numPr>
                <w:ilvl w:val="0"/>
                <w:numId w:val="39"/>
              </w:numPr>
              <w:tabs>
                <w:tab w:val="left" w:pos="959"/>
              </w:tabs>
              <w:ind w:left="1690"/>
              <w:jc w:val="both"/>
              <w:rPr>
                <w:rFonts w:ascii="Footlight MT Light" w:hAnsi="Footlight MT Light" w:cs="Arial"/>
                <w:b/>
                <w:i/>
              </w:rPr>
            </w:pPr>
            <w:r w:rsidRPr="00FD5665">
              <w:rPr>
                <w:rFonts w:ascii="Footlight MT Light" w:hAnsi="Footlight MT Light"/>
              </w:rPr>
              <w:t xml:space="preserve">Daftar </w:t>
            </w:r>
            <w:r w:rsidRPr="00FD5665">
              <w:rPr>
                <w:rFonts w:ascii="Footlight MT Light" w:hAnsi="Footlight MT Light" w:cs="Arial"/>
              </w:rPr>
              <w:t xml:space="preserve">isian </w:t>
            </w:r>
            <w:r w:rsidRPr="00FD5665">
              <w:rPr>
                <w:rFonts w:ascii="Footlight MT Light" w:hAnsi="Footlight MT Light"/>
              </w:rPr>
              <w:t xml:space="preserve">personel manajerial beserta </w:t>
            </w:r>
            <w:r w:rsidRPr="00FD5665">
              <w:rPr>
                <w:rFonts w:ascii="Footlight MT Light" w:hAnsi="Footlight MT Light"/>
                <w:lang w:val="en-US"/>
              </w:rPr>
              <w:t xml:space="preserve">daftar </w:t>
            </w:r>
            <w:proofErr w:type="spellStart"/>
            <w:r w:rsidRPr="00FD5665">
              <w:rPr>
                <w:rFonts w:ascii="Footlight MT Light" w:hAnsi="Footlight MT Light"/>
                <w:lang w:val="en-US"/>
              </w:rPr>
              <w:t>riwayat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kerja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atau</w:t>
            </w:r>
            <w:proofErr w:type="spellEnd"/>
            <w:r w:rsidRPr="00FD5665">
              <w:rPr>
                <w:rFonts w:ascii="Footlight MT Light" w:hAnsi="Footlight MT Light"/>
                <w:lang w:val="en-US"/>
              </w:rPr>
              <w:t xml:space="preserve"> </w:t>
            </w:r>
            <w:r w:rsidRPr="00FD5665">
              <w:rPr>
                <w:rFonts w:ascii="Footlight MT Light" w:hAnsi="Footlight MT Light"/>
              </w:rPr>
              <w:t xml:space="preserve">referensi kerja dari </w:t>
            </w:r>
            <w:proofErr w:type="spellStart"/>
            <w:r w:rsidR="009A200E" w:rsidRPr="00FD5665">
              <w:rPr>
                <w:rFonts w:ascii="Footlight MT Light" w:hAnsi="Footlight MT Light"/>
                <w:lang w:val="en-US"/>
              </w:rPr>
              <w:t>Pemberi</w:t>
            </w:r>
            <w:proofErr w:type="spellEnd"/>
            <w:r w:rsidR="009A200E" w:rsidRPr="00FD5665">
              <w:rPr>
                <w:rFonts w:ascii="Footlight MT Light" w:hAnsi="Footlight MT Light"/>
                <w:lang w:val="en-US"/>
              </w:rPr>
              <w:t xml:space="preserve"> </w:t>
            </w:r>
            <w:proofErr w:type="spellStart"/>
            <w:r w:rsidR="009A200E" w:rsidRPr="00FD5665">
              <w:rPr>
                <w:rFonts w:ascii="Footlight MT Light" w:hAnsi="Footlight MT Light"/>
                <w:lang w:val="en-US"/>
              </w:rPr>
              <w:t>Pekerjaan</w:t>
            </w:r>
            <w:proofErr w:type="spellEnd"/>
            <w:r w:rsidR="009A200E" w:rsidRPr="00FD5665">
              <w:rPr>
                <w:rFonts w:ascii="Footlight MT Light" w:hAnsi="Footlight MT Light"/>
                <w:lang w:val="en-US"/>
              </w:rPr>
              <w:t>;</w:t>
            </w:r>
          </w:p>
          <w:p w14:paraId="47D2C71D" w14:textId="77777777" w:rsidR="0025251E" w:rsidRPr="00FD5665" w:rsidRDefault="0025251E" w:rsidP="0025251E">
            <w:pPr>
              <w:pStyle w:val="ListParagraph"/>
              <w:numPr>
                <w:ilvl w:val="0"/>
                <w:numId w:val="39"/>
              </w:numPr>
              <w:tabs>
                <w:tab w:val="left" w:pos="959"/>
              </w:tabs>
              <w:ind w:left="1690"/>
              <w:jc w:val="both"/>
              <w:rPr>
                <w:rFonts w:ascii="Footlight MT Light" w:hAnsi="Footlight MT Light" w:cs="Arial"/>
                <w:b/>
                <w:i/>
                <w:strike/>
              </w:rPr>
            </w:pPr>
            <w:r w:rsidRPr="00FD5665">
              <w:rPr>
                <w:rFonts w:ascii="Footlight MT Light" w:hAnsi="Footlight MT Light" w:cs="Arial"/>
                <w:lang w:val="en-US"/>
              </w:rPr>
              <w:t xml:space="preserve">Daftar </w:t>
            </w:r>
            <w:proofErr w:type="spellStart"/>
            <w:r w:rsidRPr="00FD5665">
              <w:rPr>
                <w:rFonts w:ascii="Footlight MT Light" w:hAnsi="Footlight MT Light" w:cs="Arial"/>
                <w:lang w:val="en-US"/>
              </w:rPr>
              <w:t>Isian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Pekerjaan</w:t>
            </w:r>
            <w:proofErr w:type="spellEnd"/>
            <w:r w:rsidRPr="00FD5665">
              <w:rPr>
                <w:rFonts w:ascii="Footlight MT Light" w:hAnsi="Footlight MT Light" w:cs="Arial"/>
                <w:lang w:val="en-US"/>
              </w:rPr>
              <w:t xml:space="preserve"> yang </w:t>
            </w:r>
            <w:proofErr w:type="spellStart"/>
            <w:r w:rsidRPr="00FD5665">
              <w:rPr>
                <w:rFonts w:ascii="Footlight MT Light" w:hAnsi="Footlight MT Light" w:cs="Arial"/>
                <w:lang w:val="en-US"/>
              </w:rPr>
              <w:t>disubkontrakkan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berupa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jenis</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pekerjaan</w:t>
            </w:r>
            <w:proofErr w:type="spellEnd"/>
            <w:r w:rsidRPr="00FD5665">
              <w:rPr>
                <w:rFonts w:ascii="Footlight MT Light" w:hAnsi="Footlight MT Light" w:cs="Arial"/>
                <w:lang w:val="en-US"/>
              </w:rPr>
              <w:t xml:space="preserve"> yang </w:t>
            </w:r>
            <w:proofErr w:type="spellStart"/>
            <w:r w:rsidRPr="00FD5665">
              <w:rPr>
                <w:rFonts w:ascii="Footlight MT Light" w:hAnsi="Footlight MT Light" w:cs="Arial"/>
                <w:lang w:val="en-US"/>
              </w:rPr>
              <w:t>disubkontrakkan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sesuai</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dengan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ketentuan</w:t>
            </w:r>
            <w:proofErr w:type="spellEnd"/>
            <w:r w:rsidRPr="00FD5665">
              <w:rPr>
                <w:rFonts w:ascii="Footlight MT Light" w:hAnsi="Footlight MT Light" w:cs="Arial"/>
                <w:lang w:val="en-US"/>
              </w:rPr>
              <w:t xml:space="preserve"> pada SSKK (</w:t>
            </w:r>
            <w:proofErr w:type="spellStart"/>
            <w:r w:rsidRPr="00FD5665">
              <w:rPr>
                <w:rFonts w:ascii="Footlight MT Light" w:hAnsi="Footlight MT Light" w:cs="Arial"/>
                <w:lang w:val="en-US"/>
              </w:rPr>
              <w:t>apabila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disyaratkan</w:t>
            </w:r>
            <w:proofErr w:type="spellEnd"/>
            <w:r w:rsidRPr="00FD5665">
              <w:rPr>
                <w:rFonts w:ascii="Footlight MT Light" w:hAnsi="Footlight MT Light" w:cs="Arial"/>
                <w:lang w:val="en-US"/>
              </w:rPr>
              <w:t xml:space="preserve">); </w:t>
            </w:r>
          </w:p>
          <w:p w14:paraId="09F36163" w14:textId="77777777" w:rsidR="00DB630B" w:rsidRPr="00FD5665" w:rsidRDefault="00130713" w:rsidP="006F742B">
            <w:pPr>
              <w:pStyle w:val="ListParagraph"/>
              <w:numPr>
                <w:ilvl w:val="0"/>
                <w:numId w:val="39"/>
              </w:numPr>
              <w:tabs>
                <w:tab w:val="left" w:pos="959"/>
              </w:tabs>
              <w:ind w:left="1690"/>
              <w:jc w:val="both"/>
              <w:rPr>
                <w:rFonts w:ascii="Footlight MT Light" w:hAnsi="Footlight MT Light" w:cs="Arial"/>
                <w:b/>
                <w:i/>
              </w:rPr>
            </w:pPr>
            <w:r w:rsidRPr="00FD5665">
              <w:rPr>
                <w:rFonts w:ascii="Footlight MT Light" w:hAnsi="Footlight MT Light"/>
              </w:rPr>
              <w:t>Rencana Keselamatan Konstruksi (RKK)</w:t>
            </w:r>
            <w:r w:rsidR="00DB630B" w:rsidRPr="00FD5665">
              <w:rPr>
                <w:rFonts w:ascii="Footlight MT Light" w:hAnsi="Footlight MT Light"/>
              </w:rPr>
              <w:t>, yang terdiri atas:</w:t>
            </w:r>
          </w:p>
          <w:p w14:paraId="7788316E" w14:textId="0DE587F6" w:rsidR="009D1B7A" w:rsidRPr="00FD5665" w:rsidRDefault="00DB630B" w:rsidP="00DB630B">
            <w:pPr>
              <w:pStyle w:val="ListParagraph"/>
              <w:tabs>
                <w:tab w:val="left" w:pos="959"/>
              </w:tabs>
              <w:ind w:left="1690"/>
              <w:jc w:val="both"/>
              <w:rPr>
                <w:rFonts w:ascii="Footlight MT Light" w:hAnsi="Footlight MT Light" w:cs="Arial"/>
              </w:rPr>
            </w:pPr>
            <w:r w:rsidRPr="00FD5665">
              <w:rPr>
                <w:rFonts w:ascii="Footlight MT Light" w:hAnsi="Footlight MT Light"/>
              </w:rPr>
              <w:t xml:space="preserve">a) </w:t>
            </w:r>
            <w:r w:rsidR="008473D6" w:rsidRPr="00FD5665">
              <w:rPr>
                <w:rFonts w:ascii="Footlight MT Light" w:hAnsi="Footlight MT Light"/>
              </w:rPr>
              <w:t xml:space="preserve">Elemen </w:t>
            </w:r>
            <w:r w:rsidRPr="00FD5665">
              <w:rPr>
                <w:rFonts w:ascii="Footlight MT Light" w:hAnsi="Footlight MT Light"/>
              </w:rPr>
              <w:t>SMKK</w:t>
            </w:r>
            <w:r w:rsidR="00130713" w:rsidRPr="00FD5665">
              <w:rPr>
                <w:rFonts w:ascii="Footlight MT Light" w:hAnsi="Footlight MT Light" w:cs="Arial"/>
              </w:rPr>
              <w:t xml:space="preserve">; </w:t>
            </w:r>
            <w:r w:rsidR="00F0529D" w:rsidRPr="00FD5665">
              <w:rPr>
                <w:rFonts w:ascii="Footlight MT Light" w:hAnsi="Footlight MT Light" w:cs="Arial"/>
              </w:rPr>
              <w:t>dan</w:t>
            </w:r>
          </w:p>
          <w:p w14:paraId="2C15657A" w14:textId="6A29200C" w:rsidR="00DB630B" w:rsidRPr="00FD5665" w:rsidRDefault="00DB630B" w:rsidP="00DB630B">
            <w:pPr>
              <w:pStyle w:val="ListParagraph"/>
              <w:tabs>
                <w:tab w:val="left" w:pos="959"/>
              </w:tabs>
              <w:ind w:left="1690"/>
              <w:jc w:val="both"/>
              <w:rPr>
                <w:rFonts w:ascii="Footlight MT Light" w:hAnsi="Footlight MT Light" w:cs="Arial"/>
                <w:b/>
                <w:i/>
              </w:rPr>
            </w:pPr>
            <w:r w:rsidRPr="00FD5665">
              <w:rPr>
                <w:rFonts w:ascii="Footlight MT Light" w:hAnsi="Footlight MT Light" w:cs="Arial"/>
              </w:rPr>
              <w:t xml:space="preserve">b) </w:t>
            </w:r>
            <w:r w:rsidR="008473D6" w:rsidRPr="00FD5665">
              <w:rPr>
                <w:rFonts w:ascii="Footlight MT Light" w:hAnsi="Footlight MT Light" w:cs="Arial"/>
              </w:rPr>
              <w:t>Pakta Komitmen Keselamatan Konstruksi</w:t>
            </w:r>
            <w:r w:rsidRPr="00FD5665">
              <w:rPr>
                <w:rFonts w:ascii="Footlight MT Light" w:hAnsi="Footlight MT Light" w:cs="Arial"/>
              </w:rPr>
              <w:t>.</w:t>
            </w:r>
          </w:p>
          <w:p w14:paraId="063E78A4" w14:textId="77777777" w:rsidR="00B221BA" w:rsidRPr="00FD5665" w:rsidRDefault="00B221BA" w:rsidP="006F742B">
            <w:pPr>
              <w:pStyle w:val="ListParagraph"/>
              <w:numPr>
                <w:ilvl w:val="0"/>
                <w:numId w:val="39"/>
              </w:numPr>
              <w:tabs>
                <w:tab w:val="left" w:pos="959"/>
              </w:tabs>
              <w:ind w:left="1690"/>
              <w:jc w:val="both"/>
              <w:rPr>
                <w:rFonts w:ascii="Footlight MT Light" w:hAnsi="Footlight MT Light" w:cs="Arial"/>
              </w:rPr>
            </w:pPr>
            <w:r w:rsidRPr="00FD5665">
              <w:rPr>
                <w:rFonts w:ascii="Footlight MT Light" w:hAnsi="Footlight MT Light" w:cs="Arial"/>
              </w:rPr>
              <w:t>Dokumen lain:</w:t>
            </w:r>
          </w:p>
          <w:p w14:paraId="25A6DC35" w14:textId="644703B5" w:rsidR="00B221BA" w:rsidRPr="00FD5665" w:rsidRDefault="00B221BA" w:rsidP="006F742B">
            <w:pPr>
              <w:pStyle w:val="ListParagraph"/>
              <w:numPr>
                <w:ilvl w:val="1"/>
                <w:numId w:val="95"/>
              </w:numPr>
              <w:ind w:left="2127"/>
              <w:contextualSpacing w:val="0"/>
              <w:jc w:val="both"/>
              <w:rPr>
                <w:rFonts w:ascii="Footlight MT Light" w:hAnsi="Footlight MT Light" w:cs="Arial"/>
              </w:rPr>
            </w:pPr>
            <w:r w:rsidRPr="00FD5665">
              <w:rPr>
                <w:rFonts w:ascii="Footlight MT Light" w:hAnsi="Footlight MT Light" w:cs="Arial"/>
              </w:rPr>
              <w:t xml:space="preserve">Formulir </w:t>
            </w:r>
            <w:proofErr w:type="spellStart"/>
            <w:r w:rsidRPr="00FD5665">
              <w:rPr>
                <w:rFonts w:ascii="Footlight MT Light" w:hAnsi="Footlight MT Light" w:cs="Arial"/>
                <w:lang w:val="en-US"/>
              </w:rPr>
              <w:t>penyampaian</w:t>
            </w:r>
            <w:proofErr w:type="spellEnd"/>
            <w:r w:rsidRPr="00FD5665">
              <w:rPr>
                <w:rFonts w:ascii="Footlight MT Light" w:hAnsi="Footlight MT Light" w:cs="Arial"/>
              </w:rPr>
              <w:t xml:space="preserve"> TKDN (apabila memenuhi syarat untuk diberikan preferensi harga);</w:t>
            </w:r>
          </w:p>
          <w:p w14:paraId="0D5AB2AD" w14:textId="77777777" w:rsidR="00B221BA" w:rsidRPr="00FD5665" w:rsidRDefault="00B221BA" w:rsidP="006F742B">
            <w:pPr>
              <w:pStyle w:val="ListParagraph"/>
              <w:numPr>
                <w:ilvl w:val="1"/>
                <w:numId w:val="95"/>
              </w:numPr>
              <w:ind w:left="2127"/>
              <w:contextualSpacing w:val="0"/>
              <w:jc w:val="both"/>
              <w:rPr>
                <w:rFonts w:ascii="Footlight MT Light" w:hAnsi="Footlight MT Light" w:cs="Arial"/>
              </w:rPr>
            </w:pPr>
            <w:r w:rsidRPr="00FD5665">
              <w:rPr>
                <w:rFonts w:ascii="Footlight MT Light" w:hAnsi="Footlight MT Light" w:cs="Arial"/>
              </w:rPr>
              <w:t>Daftar barang yang diimpor (</w:t>
            </w:r>
            <w:r w:rsidRPr="00FD5665">
              <w:rPr>
                <w:rFonts w:ascii="Footlight MT Light" w:hAnsi="Footlight MT Light" w:cs="Arial"/>
                <w:lang w:val="en-ID"/>
              </w:rPr>
              <w:t>a</w:t>
            </w:r>
            <w:r w:rsidRPr="00FD5665">
              <w:rPr>
                <w:rFonts w:ascii="Footlight MT Light" w:hAnsi="Footlight MT Light" w:cs="Arial"/>
              </w:rPr>
              <w:t>pabila ada).</w:t>
            </w:r>
          </w:p>
          <w:p w14:paraId="355908DD" w14:textId="33B5DA35" w:rsidR="00B221BA" w:rsidRPr="00FD5665" w:rsidRDefault="00B221BA" w:rsidP="00B221BA">
            <w:pPr>
              <w:tabs>
                <w:tab w:val="left" w:pos="959"/>
              </w:tabs>
              <w:jc w:val="both"/>
              <w:rPr>
                <w:rFonts w:ascii="Footlight MT Light" w:hAnsi="Footlight MT Light" w:cs="Arial"/>
              </w:rPr>
            </w:pPr>
          </w:p>
          <w:p w14:paraId="16EC9AF7" w14:textId="112086F3" w:rsidR="00DA4C8C" w:rsidRPr="00FD5665" w:rsidRDefault="00082568" w:rsidP="006F742B">
            <w:pPr>
              <w:pStyle w:val="ListParagraph"/>
              <w:numPr>
                <w:ilvl w:val="0"/>
                <w:numId w:val="10"/>
              </w:numPr>
              <w:tabs>
                <w:tab w:val="clear" w:pos="3390"/>
              </w:tabs>
              <w:ind w:left="1330" w:hanging="360"/>
              <w:contextualSpacing w:val="0"/>
              <w:jc w:val="both"/>
              <w:rPr>
                <w:rFonts w:ascii="Footlight MT Light" w:hAnsi="Footlight MT Light" w:cs="Arial"/>
              </w:rPr>
            </w:pPr>
            <w:r w:rsidRPr="00FD5665">
              <w:rPr>
                <w:rFonts w:ascii="Footlight MT Light" w:hAnsi="Footlight MT Light" w:cs="Arial"/>
              </w:rPr>
              <w:t>Dokumen Penawaran</w:t>
            </w:r>
            <w:r w:rsidR="00DA4C8C" w:rsidRPr="00FD5665">
              <w:rPr>
                <w:rFonts w:ascii="Footlight MT Light" w:hAnsi="Footlight MT Light" w:cs="Arial"/>
              </w:rPr>
              <w:t xml:space="preserve"> Harga terdiri </w:t>
            </w:r>
            <w:r w:rsidR="00126BDF" w:rsidRPr="00FD5665">
              <w:rPr>
                <w:rFonts w:ascii="Footlight MT Light" w:hAnsi="Footlight MT Light" w:cs="Arial"/>
              </w:rPr>
              <w:t>atas</w:t>
            </w:r>
            <w:r w:rsidR="00DA4C8C" w:rsidRPr="00FD5665">
              <w:rPr>
                <w:rFonts w:ascii="Footlight MT Light" w:hAnsi="Footlight MT Light" w:cs="Arial"/>
              </w:rPr>
              <w:t>:</w:t>
            </w:r>
          </w:p>
          <w:p w14:paraId="0E01B2A7" w14:textId="77777777" w:rsidR="00FE5C39" w:rsidRPr="00FD5665" w:rsidRDefault="00FE5C39" w:rsidP="006F742B">
            <w:pPr>
              <w:pStyle w:val="ListParagraph"/>
              <w:numPr>
                <w:ilvl w:val="4"/>
                <w:numId w:val="27"/>
              </w:numPr>
              <w:ind w:left="1691"/>
              <w:contextualSpacing w:val="0"/>
              <w:jc w:val="both"/>
              <w:rPr>
                <w:rFonts w:ascii="Footlight MT Light" w:hAnsi="Footlight MT Light" w:cs="Arial"/>
              </w:rPr>
            </w:pPr>
            <w:r w:rsidRPr="00FD5665">
              <w:rPr>
                <w:rFonts w:ascii="Footlight MT Light" w:hAnsi="Footlight MT Light"/>
              </w:rPr>
              <w:t>Penawaran harga</w:t>
            </w:r>
            <w:r w:rsidR="00CE2E8D" w:rsidRPr="00FD5665">
              <w:rPr>
                <w:rFonts w:ascii="Footlight MT Light" w:hAnsi="Footlight MT Light"/>
              </w:rPr>
              <w:t>,</w:t>
            </w:r>
            <w:r w:rsidRPr="00FD5665">
              <w:rPr>
                <w:rFonts w:ascii="Footlight MT Light" w:hAnsi="Footlight MT Light"/>
              </w:rPr>
              <w:t xml:space="preserve"> tercantum dalam Surat Penawaran;</w:t>
            </w:r>
          </w:p>
          <w:p w14:paraId="722F57A1" w14:textId="77777777" w:rsidR="002A3539" w:rsidRPr="00FD5665" w:rsidRDefault="00126BDF" w:rsidP="006F742B">
            <w:pPr>
              <w:pStyle w:val="ListParagraph"/>
              <w:numPr>
                <w:ilvl w:val="4"/>
                <w:numId w:val="27"/>
              </w:numPr>
              <w:ind w:left="1691"/>
              <w:contextualSpacing w:val="0"/>
              <w:jc w:val="both"/>
              <w:rPr>
                <w:rFonts w:ascii="Footlight MT Light" w:hAnsi="Footlight MT Light" w:cs="Arial"/>
              </w:rPr>
            </w:pPr>
            <w:r w:rsidRPr="00FD5665">
              <w:rPr>
                <w:rFonts w:ascii="Footlight MT Light" w:hAnsi="Footlight MT Light"/>
              </w:rPr>
              <w:lastRenderedPageBreak/>
              <w:t>Daftar Kuantitas dan Harga (untuk bagian kontrak Harga Satuan) serta Daftar Keluaran dan Harga (untuk bagian kontrak Lumsum)</w:t>
            </w:r>
            <w:r w:rsidR="002A3539" w:rsidRPr="00FD5665">
              <w:rPr>
                <w:rFonts w:ascii="Footlight MT Light" w:hAnsi="Footlight MT Light" w:cs="Arial"/>
              </w:rPr>
              <w:t>;</w:t>
            </w:r>
          </w:p>
          <w:p w14:paraId="1D41A6B7" w14:textId="77777777" w:rsidR="00FE38E2" w:rsidRPr="00FD5665" w:rsidRDefault="00FE38E2" w:rsidP="006F742B">
            <w:pPr>
              <w:pStyle w:val="ListParagraph"/>
              <w:numPr>
                <w:ilvl w:val="4"/>
                <w:numId w:val="27"/>
              </w:numPr>
              <w:ind w:left="1691"/>
              <w:contextualSpacing w:val="0"/>
              <w:jc w:val="both"/>
              <w:rPr>
                <w:rFonts w:ascii="Footlight MT Light" w:hAnsi="Footlight MT Light"/>
              </w:rPr>
            </w:pPr>
            <w:r w:rsidRPr="00FD5665">
              <w:rPr>
                <w:rFonts w:ascii="Footlight MT Light" w:hAnsi="Footlight MT Light"/>
              </w:rPr>
              <w:t>Khusus apabila ada evaluasi kewajaran harga di bawah 80% HPS</w:t>
            </w:r>
            <w:r w:rsidR="0097621C" w:rsidRPr="00FD5665">
              <w:rPr>
                <w:rFonts w:ascii="Footlight MT Light" w:hAnsi="Footlight MT Light"/>
              </w:rPr>
              <w:t xml:space="preserve"> (akan d</w:t>
            </w:r>
            <w:r w:rsidR="00432B9F" w:rsidRPr="00FD5665">
              <w:rPr>
                <w:rFonts w:ascii="Footlight MT Light" w:hAnsi="Footlight MT Light"/>
              </w:rPr>
              <w:t>ipenuhi</w:t>
            </w:r>
            <w:r w:rsidR="0097621C" w:rsidRPr="00FD5665">
              <w:rPr>
                <w:rFonts w:ascii="Footlight MT Light" w:hAnsi="Footlight MT Light"/>
              </w:rPr>
              <w:t xml:space="preserve"> pada saat acara klarifikasi kewajaran harga) yaitu</w:t>
            </w:r>
            <w:r w:rsidRPr="00FD5665">
              <w:rPr>
                <w:rFonts w:ascii="Footlight MT Light" w:hAnsi="Footlight MT Light"/>
              </w:rPr>
              <w:t xml:space="preserve">: </w:t>
            </w:r>
          </w:p>
          <w:p w14:paraId="7AA56B41" w14:textId="77777777" w:rsidR="00FE38E2" w:rsidRPr="00FD5665" w:rsidRDefault="00FE38E2" w:rsidP="006F742B">
            <w:pPr>
              <w:pStyle w:val="ListParagraph"/>
              <w:numPr>
                <w:ilvl w:val="0"/>
                <w:numId w:val="98"/>
              </w:numPr>
              <w:tabs>
                <w:tab w:val="left" w:pos="959"/>
              </w:tabs>
              <w:ind w:left="2053"/>
              <w:jc w:val="both"/>
              <w:rPr>
                <w:rFonts w:ascii="Footlight MT Light" w:hAnsi="Footlight MT Light"/>
              </w:rPr>
            </w:pPr>
            <w:r w:rsidRPr="00FD5665">
              <w:rPr>
                <w:rFonts w:ascii="Footlight MT Light" w:hAnsi="Footlight MT Light"/>
              </w:rPr>
              <w:t>Analisa Harga Satuan Pekerjaan (untuk bagian pekerjaan harga satuan).</w:t>
            </w:r>
          </w:p>
          <w:p w14:paraId="3710A655" w14:textId="6C6995C9" w:rsidR="00FE38E2" w:rsidRPr="00FD5665" w:rsidRDefault="00862856" w:rsidP="006F742B">
            <w:pPr>
              <w:pStyle w:val="ListParagraph"/>
              <w:numPr>
                <w:ilvl w:val="0"/>
                <w:numId w:val="98"/>
              </w:numPr>
              <w:tabs>
                <w:tab w:val="left" w:pos="959"/>
              </w:tabs>
              <w:ind w:left="2053"/>
              <w:jc w:val="both"/>
              <w:rPr>
                <w:rFonts w:ascii="Footlight MT Light" w:hAnsi="Footlight MT Light"/>
              </w:rPr>
            </w:pPr>
            <w:r w:rsidRPr="00FD5665">
              <w:rPr>
                <w:rFonts w:ascii="Footlight MT Light" w:hAnsi="Footlight MT Light"/>
              </w:rPr>
              <w:t>Rincian</w:t>
            </w:r>
            <w:r w:rsidR="00CE4B5F" w:rsidRPr="00FD5665">
              <w:rPr>
                <w:rFonts w:ascii="Footlight MT Light" w:hAnsi="Footlight MT Light"/>
              </w:rPr>
              <w:t xml:space="preserve"> </w:t>
            </w:r>
            <w:r w:rsidR="00FE38E2" w:rsidRPr="00FD5665">
              <w:rPr>
                <w:rFonts w:ascii="Footlight MT Light" w:hAnsi="Footlight MT Light"/>
              </w:rPr>
              <w:t>Keluaran</w:t>
            </w:r>
            <w:r w:rsidR="00FE6930" w:rsidRPr="00FD5665">
              <w:rPr>
                <w:rFonts w:ascii="Footlight MT Light" w:hAnsi="Footlight MT Light"/>
              </w:rPr>
              <w:t xml:space="preserve"> dan Harga</w:t>
            </w:r>
            <w:r w:rsidR="00FE38E2" w:rsidRPr="00FD5665">
              <w:rPr>
                <w:rFonts w:ascii="Footlight MT Light" w:hAnsi="Footlight MT Light"/>
              </w:rPr>
              <w:t xml:space="preserve"> (untuk bagian pekerjaan lumsum)</w:t>
            </w:r>
            <w:r w:rsidR="00FE6930" w:rsidRPr="00FD5665">
              <w:rPr>
                <w:rFonts w:ascii="Footlight MT Light" w:hAnsi="Footlight MT Light"/>
                <w:lang w:val="en-ID"/>
              </w:rPr>
              <w:t>.</w:t>
            </w:r>
          </w:p>
          <w:p w14:paraId="14C9DF53" w14:textId="77777777" w:rsidR="00432B9F" w:rsidRPr="00FD5665" w:rsidRDefault="00432B9F" w:rsidP="00432B9F">
            <w:pPr>
              <w:tabs>
                <w:tab w:val="left" w:pos="959"/>
              </w:tabs>
              <w:ind w:left="1693"/>
              <w:jc w:val="both"/>
              <w:rPr>
                <w:rFonts w:ascii="Footlight MT Light" w:hAnsi="Footlight MT Light"/>
              </w:rPr>
            </w:pPr>
            <w:r w:rsidRPr="00FD5665">
              <w:rPr>
                <w:rFonts w:ascii="Footlight MT Light" w:hAnsi="Footlight MT Light"/>
              </w:rPr>
              <w:t>Analisa Harga Satuan Pekerjaan (untuk bagian pekerjaan harga satuan)</w:t>
            </w:r>
            <w:r w:rsidR="00AE7B4E" w:rsidRPr="00FD5665">
              <w:rPr>
                <w:rFonts w:ascii="Footlight MT Light" w:hAnsi="Footlight MT Light"/>
              </w:rPr>
              <w:t xml:space="preserve"> dan Rincian </w:t>
            </w:r>
            <w:r w:rsidRPr="00FD5665">
              <w:rPr>
                <w:rFonts w:ascii="Footlight MT Light" w:hAnsi="Footlight MT Light"/>
              </w:rPr>
              <w:t>Keluaran dan Harga (untuk bagian pekerjaan lumsum) bukan merupakan bagian dari dokumen kontrak.</w:t>
            </w:r>
          </w:p>
          <w:p w14:paraId="1F8941D4" w14:textId="77777777" w:rsidR="00FE5C39" w:rsidRPr="00FD5665" w:rsidRDefault="00FE5C39" w:rsidP="006F742B">
            <w:pPr>
              <w:pStyle w:val="ListParagraph"/>
              <w:numPr>
                <w:ilvl w:val="0"/>
                <w:numId w:val="10"/>
              </w:numPr>
              <w:tabs>
                <w:tab w:val="clear" w:pos="3390"/>
              </w:tabs>
              <w:ind w:left="1330" w:hanging="360"/>
              <w:contextualSpacing w:val="0"/>
              <w:jc w:val="both"/>
              <w:rPr>
                <w:rFonts w:ascii="Footlight MT Light" w:hAnsi="Footlight MT Light" w:cs="Arial"/>
              </w:rPr>
            </w:pPr>
            <w:r w:rsidRPr="00FD5665">
              <w:rPr>
                <w:rFonts w:ascii="Footlight MT Light" w:hAnsi="Footlight MT Light" w:cs="Arial"/>
              </w:rPr>
              <w:t>Dokumen lain:</w:t>
            </w:r>
          </w:p>
          <w:p w14:paraId="563021F2" w14:textId="77777777" w:rsidR="00B221BA" w:rsidRPr="00FD5665" w:rsidRDefault="00B221BA" w:rsidP="005A5AFC">
            <w:pPr>
              <w:pStyle w:val="ListParagraph"/>
              <w:numPr>
                <w:ilvl w:val="0"/>
                <w:numId w:val="321"/>
              </w:numPr>
              <w:ind w:left="1701"/>
              <w:contextualSpacing w:val="0"/>
              <w:jc w:val="both"/>
              <w:rPr>
                <w:rFonts w:ascii="Footlight MT Light" w:hAnsi="Footlight MT Light" w:cs="Arial"/>
              </w:rPr>
            </w:pPr>
            <w:r w:rsidRPr="00FD5665">
              <w:rPr>
                <w:rFonts w:ascii="Footlight MT Light" w:hAnsi="Footlight MT Light" w:cs="Arial"/>
              </w:rPr>
              <w:t xml:space="preserve">Formulir </w:t>
            </w:r>
            <w:proofErr w:type="spellStart"/>
            <w:r w:rsidRPr="00FD5665">
              <w:rPr>
                <w:rFonts w:ascii="Footlight MT Light" w:hAnsi="Footlight MT Light" w:cs="Arial"/>
                <w:lang w:val="en-US"/>
              </w:rPr>
              <w:t>penyampaian</w:t>
            </w:r>
            <w:proofErr w:type="spellEnd"/>
            <w:r w:rsidRPr="00FD5665">
              <w:rPr>
                <w:rFonts w:ascii="Footlight MT Light" w:hAnsi="Footlight MT Light" w:cs="Arial"/>
              </w:rPr>
              <w:t xml:space="preserve"> TKDN (apabila memenuhi syarat untuk diberikan preferensi harga);</w:t>
            </w:r>
          </w:p>
          <w:p w14:paraId="0F931AAE" w14:textId="77777777" w:rsidR="00B221BA" w:rsidRPr="00FD5665" w:rsidRDefault="00B221BA" w:rsidP="005A5AFC">
            <w:pPr>
              <w:pStyle w:val="ListParagraph"/>
              <w:numPr>
                <w:ilvl w:val="0"/>
                <w:numId w:val="321"/>
              </w:numPr>
              <w:ind w:left="1701"/>
              <w:contextualSpacing w:val="0"/>
              <w:jc w:val="both"/>
              <w:rPr>
                <w:rFonts w:ascii="Footlight MT Light" w:hAnsi="Footlight MT Light" w:cs="Arial"/>
              </w:rPr>
            </w:pPr>
            <w:r w:rsidRPr="00FD5665">
              <w:rPr>
                <w:rFonts w:ascii="Footlight MT Light" w:hAnsi="Footlight MT Light" w:cs="Arial"/>
              </w:rPr>
              <w:t>Daftar barang yang diimpor (</w:t>
            </w:r>
            <w:r w:rsidRPr="00FD5665">
              <w:rPr>
                <w:rFonts w:ascii="Footlight MT Light" w:hAnsi="Footlight MT Light" w:cs="Arial"/>
                <w:lang w:val="en-ID"/>
              </w:rPr>
              <w:t>a</w:t>
            </w:r>
            <w:r w:rsidRPr="00FD5665">
              <w:rPr>
                <w:rFonts w:ascii="Footlight MT Light" w:hAnsi="Footlight MT Light" w:cs="Arial"/>
              </w:rPr>
              <w:t>pabila ada).</w:t>
            </w:r>
          </w:p>
          <w:p w14:paraId="6A883DC6" w14:textId="666D26A2" w:rsidR="00332191" w:rsidRPr="00FD5665" w:rsidRDefault="00332191" w:rsidP="00332191">
            <w:pPr>
              <w:pStyle w:val="ListParagraph"/>
              <w:ind w:left="1691"/>
              <w:contextualSpacing w:val="0"/>
              <w:jc w:val="both"/>
              <w:rPr>
                <w:rFonts w:ascii="Footlight MT Light" w:hAnsi="Footlight MT Light" w:cs="Arial"/>
              </w:rPr>
            </w:pPr>
          </w:p>
          <w:p w14:paraId="046FF5AA" w14:textId="77777777" w:rsidR="00B221BA" w:rsidRPr="00FD5665" w:rsidRDefault="00B221BA" w:rsidP="00332191">
            <w:pPr>
              <w:pStyle w:val="ListParagraph"/>
              <w:ind w:left="1691"/>
              <w:contextualSpacing w:val="0"/>
              <w:jc w:val="both"/>
              <w:rPr>
                <w:rFonts w:ascii="Footlight MT Light" w:hAnsi="Footlight MT Light" w:cs="Arial"/>
              </w:rPr>
            </w:pPr>
          </w:p>
          <w:p w14:paraId="74B53B0F" w14:textId="006473FC" w:rsidR="00C638DC" w:rsidRPr="00FD5665" w:rsidRDefault="0058445C" w:rsidP="006F742B">
            <w:pPr>
              <w:pStyle w:val="ListParagraph"/>
              <w:numPr>
                <w:ilvl w:val="1"/>
                <w:numId w:val="126"/>
              </w:numPr>
              <w:ind w:hanging="792"/>
              <w:jc w:val="both"/>
              <w:rPr>
                <w:rFonts w:ascii="Footlight MT Light" w:hAnsi="Footlight MT Light"/>
                <w:b/>
              </w:rPr>
            </w:pPr>
            <w:r w:rsidRPr="00FD5665">
              <w:rPr>
                <w:rFonts w:ascii="Footlight MT Light" w:hAnsi="Footlight MT Light"/>
              </w:rPr>
              <w:t>Pokja Pemilihan menetapkan p</w:t>
            </w:r>
            <w:r w:rsidR="00332191" w:rsidRPr="00FD5665">
              <w:rPr>
                <w:rFonts w:ascii="Footlight MT Light" w:hAnsi="Footlight MT Light"/>
              </w:rPr>
              <w:t>ersyaratan teknis sebagaimana dimaksud pada ketentuan 17.2.b</w:t>
            </w:r>
            <w:r w:rsidRPr="00FD5665">
              <w:rPr>
                <w:rFonts w:ascii="Footlight MT Light" w:hAnsi="Footlight MT Light"/>
              </w:rPr>
              <w:t xml:space="preserve"> </w:t>
            </w:r>
            <w:r w:rsidR="001829C8" w:rsidRPr="00FD5665">
              <w:rPr>
                <w:rFonts w:ascii="Footlight MT Light" w:hAnsi="Footlight MT Light"/>
              </w:rPr>
              <w:t xml:space="preserve">dalam LDP </w:t>
            </w:r>
            <w:r w:rsidRPr="00FD5665">
              <w:rPr>
                <w:rFonts w:ascii="Footlight MT Light" w:hAnsi="Footlight MT Light"/>
              </w:rPr>
              <w:t>dengan ketentuan</w:t>
            </w:r>
            <w:r w:rsidR="00332191" w:rsidRPr="00FD5665">
              <w:rPr>
                <w:rFonts w:ascii="Footlight MT Light" w:hAnsi="Footlight MT Light"/>
              </w:rPr>
              <w:t>:</w:t>
            </w:r>
          </w:p>
          <w:p w14:paraId="0FE9AF29" w14:textId="6566AEDF" w:rsidR="00664840" w:rsidRPr="00FD5665" w:rsidRDefault="00664840" w:rsidP="006F742B">
            <w:pPr>
              <w:pStyle w:val="ListParagraph"/>
              <w:numPr>
                <w:ilvl w:val="0"/>
                <w:numId w:val="251"/>
              </w:numPr>
              <w:tabs>
                <w:tab w:val="clear" w:pos="3390"/>
              </w:tabs>
              <w:ind w:left="1134" w:hanging="283"/>
              <w:jc w:val="both"/>
              <w:rPr>
                <w:rFonts w:ascii="Footlight MT Light" w:hAnsi="Footlight MT Light"/>
              </w:rPr>
            </w:pPr>
            <w:r w:rsidRPr="00FD5665">
              <w:rPr>
                <w:rFonts w:ascii="Footlight MT Light" w:hAnsi="Footlight MT Light"/>
              </w:rPr>
              <w:t>Metode pelaksanaan pekerjaan</w:t>
            </w:r>
            <w:r w:rsidR="00416F3B" w:rsidRPr="00FD5665">
              <w:rPr>
                <w:rFonts w:ascii="Footlight MT Light" w:hAnsi="Footlight MT Light"/>
                <w:lang w:val="en-US"/>
              </w:rPr>
              <w:t xml:space="preserve"> </w:t>
            </w:r>
            <w:proofErr w:type="spellStart"/>
            <w:r w:rsidR="00416F3B" w:rsidRPr="00FD5665">
              <w:rPr>
                <w:rFonts w:ascii="Footlight MT Light" w:hAnsi="Footlight MT Light"/>
                <w:lang w:val="en-US"/>
              </w:rPr>
              <w:t>utama</w:t>
            </w:r>
            <w:proofErr w:type="spellEnd"/>
            <w:r w:rsidRPr="00FD5665">
              <w:rPr>
                <w:rFonts w:ascii="Footlight MT Light" w:hAnsi="Footlight MT Light"/>
              </w:rPr>
              <w:t xml:space="preserve"> </w:t>
            </w:r>
            <w:proofErr w:type="spellStart"/>
            <w:r w:rsidR="00E5516C" w:rsidRPr="00FD5665">
              <w:rPr>
                <w:rFonts w:ascii="Footlight MT Light" w:hAnsi="Footlight MT Light" w:cs="Arial"/>
                <w:lang w:val="en-US"/>
              </w:rPr>
              <w:t>disyaratkan</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hanya</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untuk</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kualifikasi</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usaha</w:t>
            </w:r>
            <w:proofErr w:type="spellEnd"/>
            <w:r w:rsidR="00E5516C" w:rsidRPr="00FD5665">
              <w:rPr>
                <w:rFonts w:ascii="Footlight MT Light" w:hAnsi="Footlight MT Light" w:cs="Arial"/>
                <w:lang w:val="en-US"/>
              </w:rPr>
              <w:t xml:space="preserve"> </w:t>
            </w:r>
            <w:proofErr w:type="spellStart"/>
            <w:r w:rsidR="00E5516C" w:rsidRPr="00FD5665">
              <w:rPr>
                <w:rFonts w:ascii="Footlight MT Light" w:hAnsi="Footlight MT Light" w:cs="Arial"/>
                <w:lang w:val="en-US"/>
              </w:rPr>
              <w:t>besar</w:t>
            </w:r>
            <w:proofErr w:type="spellEnd"/>
            <w:r w:rsidR="00E5516C" w:rsidRPr="00FD5665">
              <w:rPr>
                <w:rFonts w:ascii="Footlight MT Light" w:hAnsi="Footlight MT Light"/>
                <w:lang w:val="en-US"/>
              </w:rPr>
              <w:t xml:space="preserve"> </w:t>
            </w:r>
            <w:proofErr w:type="spellStart"/>
            <w:r w:rsidRPr="00FD5665">
              <w:rPr>
                <w:rFonts w:ascii="Footlight MT Light" w:hAnsi="Footlight MT Light"/>
                <w:lang w:val="en-US"/>
              </w:rPr>
              <w:t>harus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memperhatikan</w:t>
            </w:r>
            <w:proofErr w:type="spellEnd"/>
            <w:r w:rsidRPr="00FD5665">
              <w:rPr>
                <w:rFonts w:ascii="Footlight MT Light" w:hAnsi="Footlight MT Light"/>
                <w:lang w:val="en-US"/>
              </w:rPr>
              <w:t xml:space="preserve"> :</w:t>
            </w:r>
          </w:p>
          <w:p w14:paraId="1339629F" w14:textId="332FCF09" w:rsidR="00664840" w:rsidRPr="00FD5665" w:rsidRDefault="00664840" w:rsidP="00664840">
            <w:pPr>
              <w:pStyle w:val="ListParagraph"/>
              <w:ind w:left="1560" w:hanging="284"/>
              <w:jc w:val="both"/>
              <w:rPr>
                <w:rFonts w:ascii="Footlight MT Light" w:hAnsi="Footlight MT Light"/>
              </w:rPr>
            </w:pPr>
            <w:r w:rsidRPr="00FD5665">
              <w:rPr>
                <w:rFonts w:ascii="Footlight MT Light" w:hAnsi="Footlight MT Light"/>
              </w:rPr>
              <w:t>1)</w:t>
            </w:r>
            <w:r w:rsidRPr="00FD5665">
              <w:rPr>
                <w:rFonts w:ascii="Footlight MT Light" w:hAnsi="Footlight MT Light"/>
              </w:rPr>
              <w:tab/>
              <w:t>Pekerjaan utama yang harus diuraikan metode pelaksanaannya ditetapkan berdasarkan pekerjaan yang nilai bobot biayanya tertinggi</w:t>
            </w:r>
            <w:r w:rsidRPr="00FD5665">
              <w:rPr>
                <w:rFonts w:ascii="Footlight MT Light" w:hAnsi="Footlight MT Light"/>
                <w:lang w:val="en-US"/>
              </w:rPr>
              <w:t xml:space="preserve"> </w:t>
            </w:r>
            <w:r w:rsidRPr="00FD5665">
              <w:rPr>
                <w:rFonts w:ascii="Footlight MT Light" w:hAnsi="Footlight MT Light"/>
              </w:rPr>
              <w:t>secara berurutan;</w:t>
            </w:r>
          </w:p>
          <w:p w14:paraId="19E6336D" w14:textId="104ABE0C" w:rsidR="00664840" w:rsidRPr="00FD5665" w:rsidRDefault="00664840" w:rsidP="00664840">
            <w:pPr>
              <w:pStyle w:val="ListParagraph"/>
              <w:ind w:left="1560" w:hanging="284"/>
              <w:jc w:val="both"/>
              <w:rPr>
                <w:rFonts w:ascii="Footlight MT Light" w:hAnsi="Footlight MT Light"/>
              </w:rPr>
            </w:pPr>
            <w:r w:rsidRPr="00FD5665">
              <w:rPr>
                <w:rFonts w:ascii="Footlight MT Light" w:hAnsi="Footlight MT Light"/>
              </w:rPr>
              <w:t>2)</w:t>
            </w:r>
            <w:r w:rsidRPr="00FD5665">
              <w:rPr>
                <w:rFonts w:ascii="Footlight MT Light" w:hAnsi="Footlight MT Light"/>
              </w:rPr>
              <w:tab/>
              <w:t xml:space="preserve">Untuk tender pekerjaan konstruksi dengan nilai HPS </w:t>
            </w:r>
            <w:r w:rsidR="00E012F7" w:rsidRPr="00FD5665">
              <w:rPr>
                <w:rFonts w:ascii="Footlight MT Light" w:hAnsi="Footlight MT Light"/>
                <w:lang w:val="en-US"/>
              </w:rPr>
              <w:t xml:space="preserve">paling </w:t>
            </w:r>
            <w:proofErr w:type="spellStart"/>
            <w:r w:rsidR="00E012F7" w:rsidRPr="00FD5665">
              <w:rPr>
                <w:rFonts w:ascii="Footlight MT Light" w:hAnsi="Footlight MT Light"/>
                <w:lang w:val="en-US"/>
              </w:rPr>
              <w:t>sedikit</w:t>
            </w:r>
            <w:proofErr w:type="spellEnd"/>
            <w:r w:rsidR="00E012F7" w:rsidRPr="00FD5665">
              <w:rPr>
                <w:rFonts w:ascii="Footlight MT Light" w:hAnsi="Footlight MT Light"/>
                <w:lang w:val="en-US"/>
              </w:rPr>
              <w:t xml:space="preserve"> </w:t>
            </w:r>
            <w:r w:rsidRPr="00FD5665">
              <w:rPr>
                <w:rFonts w:ascii="Footlight MT Light" w:hAnsi="Footlight MT Light"/>
              </w:rPr>
              <w:t xml:space="preserve">di atas Rp50.000.000.000,00 (lima puluh </w:t>
            </w:r>
            <w:r w:rsidR="008A61F3" w:rsidRPr="00FD5665">
              <w:rPr>
                <w:rFonts w:ascii="Footlight MT Light" w:hAnsi="Footlight MT Light"/>
              </w:rPr>
              <w:t>miliar</w:t>
            </w:r>
            <w:r w:rsidRPr="00FD5665">
              <w:rPr>
                <w:rFonts w:ascii="Footlight MT Light" w:hAnsi="Footlight MT Light"/>
              </w:rPr>
              <w:t xml:space="preserve"> rupiah)</w:t>
            </w:r>
            <w:r w:rsidR="00416F3B" w:rsidRPr="00FD5665">
              <w:rPr>
                <w:rFonts w:ascii="Footlight MT Light" w:hAnsi="Footlight MT Light"/>
                <w:lang w:val="en-US"/>
              </w:rPr>
              <w:t xml:space="preserve"> </w:t>
            </w:r>
            <w:r w:rsidRPr="00FD5665">
              <w:rPr>
                <w:rFonts w:ascii="Footlight MT Light" w:hAnsi="Footlight MT Light"/>
              </w:rPr>
              <w:t xml:space="preserve">sampai dengan paling banyak Rp100.000.000.000,00 (seratus </w:t>
            </w:r>
            <w:r w:rsidR="008A61F3" w:rsidRPr="00FD5665">
              <w:rPr>
                <w:rFonts w:ascii="Footlight MT Light" w:hAnsi="Footlight MT Light"/>
              </w:rPr>
              <w:t>miliar</w:t>
            </w:r>
            <w:r w:rsidRPr="00FD5665">
              <w:rPr>
                <w:rFonts w:ascii="Footlight MT Light" w:hAnsi="Footlight MT Light"/>
                <w:lang w:val="en-US"/>
              </w:rPr>
              <w:t xml:space="preserve"> </w:t>
            </w:r>
            <w:r w:rsidRPr="00FD5665">
              <w:rPr>
                <w:rFonts w:ascii="Footlight MT Light" w:hAnsi="Footlight MT Light"/>
              </w:rPr>
              <w:t>rupiah), pekerjaan utama yang ditetapkan paling banyak 3 (tiga) pekerjaan utama; dan</w:t>
            </w:r>
          </w:p>
          <w:p w14:paraId="2BCFD645" w14:textId="50FE1763" w:rsidR="00664840" w:rsidRPr="00FD5665" w:rsidRDefault="00664840" w:rsidP="00664840">
            <w:pPr>
              <w:pStyle w:val="ListParagraph"/>
              <w:ind w:left="1560" w:hanging="284"/>
              <w:jc w:val="both"/>
              <w:rPr>
                <w:rFonts w:ascii="Footlight MT Light" w:hAnsi="Footlight MT Light"/>
                <w:b/>
              </w:rPr>
            </w:pPr>
            <w:r w:rsidRPr="00FD5665">
              <w:rPr>
                <w:rFonts w:ascii="Footlight MT Light" w:hAnsi="Footlight MT Light"/>
              </w:rPr>
              <w:t>3)</w:t>
            </w:r>
            <w:r w:rsidRPr="00FD5665">
              <w:rPr>
                <w:rFonts w:ascii="Footlight MT Light" w:hAnsi="Footlight MT Light"/>
              </w:rPr>
              <w:tab/>
              <w:t xml:space="preserve">Untuk tender pekerjaan konstruksi dengan nilai HPS </w:t>
            </w:r>
            <w:r w:rsidR="00E012F7" w:rsidRPr="00FD5665">
              <w:rPr>
                <w:rFonts w:ascii="Footlight MT Light" w:hAnsi="Footlight MT Light"/>
                <w:lang w:val="en-US"/>
              </w:rPr>
              <w:t xml:space="preserve">paling </w:t>
            </w:r>
            <w:proofErr w:type="spellStart"/>
            <w:r w:rsidR="00E012F7" w:rsidRPr="00FD5665">
              <w:rPr>
                <w:rFonts w:ascii="Footlight MT Light" w:hAnsi="Footlight MT Light"/>
                <w:lang w:val="en-US"/>
              </w:rPr>
              <w:t>sedikit</w:t>
            </w:r>
            <w:proofErr w:type="spellEnd"/>
            <w:r w:rsidR="00E012F7" w:rsidRPr="00FD5665">
              <w:rPr>
                <w:rFonts w:ascii="Footlight MT Light" w:hAnsi="Footlight MT Light"/>
                <w:lang w:val="en-US"/>
              </w:rPr>
              <w:t xml:space="preserve"> </w:t>
            </w:r>
            <w:r w:rsidRPr="00FD5665">
              <w:rPr>
                <w:rFonts w:ascii="Footlight MT Light" w:hAnsi="Footlight MT Light"/>
              </w:rPr>
              <w:t xml:space="preserve">di atas Rp100.000.000.000,00 (seratus </w:t>
            </w:r>
            <w:r w:rsidR="008A61F3" w:rsidRPr="00FD5665">
              <w:rPr>
                <w:rFonts w:ascii="Footlight MT Light" w:hAnsi="Footlight MT Light"/>
              </w:rPr>
              <w:t>miliar</w:t>
            </w:r>
            <w:r w:rsidRPr="00FD5665">
              <w:rPr>
                <w:rFonts w:ascii="Footlight MT Light" w:hAnsi="Footlight MT Light"/>
              </w:rPr>
              <w:t xml:space="preserve"> rupiah), pekerjaan utama yang</w:t>
            </w:r>
            <w:r w:rsidRPr="00FD5665">
              <w:rPr>
                <w:rFonts w:ascii="Footlight MT Light" w:hAnsi="Footlight MT Light"/>
                <w:lang w:val="en-US"/>
              </w:rPr>
              <w:t xml:space="preserve"> </w:t>
            </w:r>
            <w:r w:rsidRPr="00FD5665">
              <w:rPr>
                <w:rFonts w:ascii="Footlight MT Light" w:hAnsi="Footlight MT Light"/>
              </w:rPr>
              <w:t>ditetapkan paling banyak 4 (empat) pekerjaan utama.</w:t>
            </w:r>
          </w:p>
          <w:p w14:paraId="41F6E27F" w14:textId="574922FB" w:rsidR="00332191" w:rsidRPr="00FD5665" w:rsidRDefault="00332191" w:rsidP="006F742B">
            <w:pPr>
              <w:pStyle w:val="ListParagraph"/>
              <w:numPr>
                <w:ilvl w:val="0"/>
                <w:numId w:val="251"/>
              </w:numPr>
              <w:tabs>
                <w:tab w:val="clear" w:pos="3390"/>
              </w:tabs>
              <w:ind w:left="1276" w:hanging="283"/>
              <w:contextualSpacing w:val="0"/>
              <w:jc w:val="both"/>
              <w:rPr>
                <w:rFonts w:ascii="Footlight MT Light" w:hAnsi="Footlight MT Light"/>
                <w:b/>
              </w:rPr>
            </w:pPr>
            <w:r w:rsidRPr="00FD5665">
              <w:rPr>
                <w:rFonts w:ascii="Footlight MT Light" w:hAnsi="Footlight MT Light"/>
              </w:rPr>
              <w:t>Peralatan utama</w:t>
            </w:r>
            <w:r w:rsidR="0058445C" w:rsidRPr="00FD5665">
              <w:rPr>
                <w:rFonts w:ascii="Footlight MT Light" w:hAnsi="Footlight MT Light"/>
              </w:rPr>
              <w:t>:</w:t>
            </w:r>
          </w:p>
          <w:p w14:paraId="18EF16E0" w14:textId="6A14F9D4" w:rsidR="0058445C" w:rsidRPr="00FD5665" w:rsidRDefault="0058445C" w:rsidP="0058445C">
            <w:pPr>
              <w:pStyle w:val="ListParagraph"/>
              <w:numPr>
                <w:ilvl w:val="6"/>
                <w:numId w:val="3"/>
              </w:numPr>
              <w:ind w:left="1511"/>
              <w:jc w:val="both"/>
              <w:rPr>
                <w:rFonts w:ascii="Footlight MT Light" w:hAnsi="Footlight MT Light"/>
              </w:rPr>
            </w:pPr>
            <w:r w:rsidRPr="00FD5665">
              <w:rPr>
                <w:rFonts w:ascii="Footlight MT Light" w:hAnsi="Footlight MT Light"/>
              </w:rPr>
              <w:t>Yang dimaksud dengan peralatan utama adalah peralatan yang mendukung langsung dan sesuai kebutuhan untuk melaksanakan pekerjaan utama (</w:t>
            </w:r>
            <w:r w:rsidRPr="00FD5665">
              <w:rPr>
                <w:rFonts w:ascii="Footlight MT Light" w:hAnsi="Footlight MT Light"/>
                <w:i/>
              </w:rPr>
              <w:t>major item</w:t>
            </w:r>
            <w:r w:rsidRPr="00FD5665">
              <w:rPr>
                <w:rFonts w:ascii="Footlight MT Light" w:hAnsi="Footlight MT Light"/>
              </w:rPr>
              <w:t>); dan</w:t>
            </w:r>
          </w:p>
          <w:p w14:paraId="7B73BA1E" w14:textId="5DF99FB6" w:rsidR="0061017B" w:rsidRPr="00FD5665" w:rsidRDefault="0058445C" w:rsidP="005F24EC">
            <w:pPr>
              <w:pStyle w:val="ListParagraph"/>
              <w:numPr>
                <w:ilvl w:val="6"/>
                <w:numId w:val="3"/>
              </w:numPr>
              <w:ind w:left="1511"/>
              <w:jc w:val="both"/>
              <w:rPr>
                <w:rFonts w:ascii="Footlight MT Light" w:hAnsi="Footlight MT Light"/>
              </w:rPr>
            </w:pPr>
            <w:r w:rsidRPr="00FD5665">
              <w:rPr>
                <w:rFonts w:ascii="Footlight MT Light" w:hAnsi="Footlight MT Light"/>
              </w:rPr>
              <w:t>Kepemilikan peralatan utama adalah milik sendiri, sewa beli, dan/atau sewa kepada pihak lain dengan perjanjian Sewa bersyarat (bukan surat dukungan).</w:t>
            </w:r>
            <w:r w:rsidR="0061017B" w:rsidRPr="00FD5665">
              <w:rPr>
                <w:rFonts w:ascii="Footlight MT Light" w:hAnsi="Footlight MT Light"/>
                <w:lang w:val="en-US"/>
              </w:rPr>
              <w:t xml:space="preserve"> </w:t>
            </w:r>
            <w:r w:rsidR="0061017B" w:rsidRPr="00FD5665">
              <w:rPr>
                <w:rFonts w:ascii="Footlight MT Light" w:hAnsi="Footlight MT Light"/>
                <w:i/>
                <w:iCs/>
                <w:lang w:val="en-US"/>
              </w:rPr>
              <w:t>A</w:t>
            </w:r>
            <w:r w:rsidR="00B221BA" w:rsidRPr="00FD5665">
              <w:rPr>
                <w:rFonts w:ascii="Footlight MT Light" w:hAnsi="Footlight MT Light"/>
                <w:i/>
                <w:iCs/>
                <w:lang w:val="en-US"/>
              </w:rPr>
              <w:t xml:space="preserve">sphalt </w:t>
            </w:r>
            <w:r w:rsidR="0061017B" w:rsidRPr="00FD5665">
              <w:rPr>
                <w:rFonts w:ascii="Footlight MT Light" w:hAnsi="Footlight MT Light"/>
                <w:i/>
                <w:iCs/>
                <w:lang w:val="en-US"/>
              </w:rPr>
              <w:t>M</w:t>
            </w:r>
            <w:r w:rsidR="00B221BA" w:rsidRPr="00FD5665">
              <w:rPr>
                <w:rFonts w:ascii="Footlight MT Light" w:hAnsi="Footlight MT Light"/>
                <w:i/>
                <w:iCs/>
                <w:lang w:val="en-US"/>
              </w:rPr>
              <w:t xml:space="preserve">ixing </w:t>
            </w:r>
            <w:r w:rsidR="0061017B" w:rsidRPr="00FD5665">
              <w:rPr>
                <w:rFonts w:ascii="Footlight MT Light" w:hAnsi="Footlight MT Light"/>
                <w:i/>
                <w:iCs/>
                <w:lang w:val="en-US"/>
              </w:rPr>
              <w:t>P</w:t>
            </w:r>
            <w:r w:rsidR="00B221BA" w:rsidRPr="00FD5665">
              <w:rPr>
                <w:rFonts w:ascii="Footlight MT Light" w:hAnsi="Footlight MT Light"/>
                <w:i/>
                <w:iCs/>
                <w:lang w:val="en-US"/>
              </w:rPr>
              <w:t>lant</w:t>
            </w:r>
            <w:r w:rsidR="00B221BA" w:rsidRPr="00FD5665">
              <w:rPr>
                <w:rFonts w:ascii="Footlight MT Light" w:hAnsi="Footlight MT Light"/>
                <w:lang w:val="en-US"/>
              </w:rPr>
              <w:t xml:space="preserve"> (AMP)</w:t>
            </w:r>
            <w:r w:rsidR="0061017B" w:rsidRPr="00FD5665">
              <w:rPr>
                <w:rFonts w:ascii="Footlight MT Light" w:hAnsi="Footlight MT Light"/>
                <w:lang w:val="en-US"/>
              </w:rPr>
              <w:t xml:space="preserve"> dan/</w:t>
            </w:r>
            <w:proofErr w:type="spellStart"/>
            <w:r w:rsidR="0061017B" w:rsidRPr="00FD5665">
              <w:rPr>
                <w:rFonts w:ascii="Footlight MT Light" w:hAnsi="Footlight MT Light"/>
                <w:lang w:val="en-US"/>
              </w:rPr>
              <w:t>atau</w:t>
            </w:r>
            <w:proofErr w:type="spellEnd"/>
            <w:r w:rsidR="0061017B" w:rsidRPr="00FD5665">
              <w:rPr>
                <w:rFonts w:ascii="Footlight MT Light" w:hAnsi="Footlight MT Light"/>
                <w:lang w:val="en-US"/>
              </w:rPr>
              <w:t xml:space="preserve"> </w:t>
            </w:r>
            <w:r w:rsidR="0061017B" w:rsidRPr="00FD5665">
              <w:rPr>
                <w:rFonts w:ascii="Footlight MT Light" w:hAnsi="Footlight MT Light"/>
                <w:i/>
                <w:iCs/>
                <w:lang w:val="en-US"/>
              </w:rPr>
              <w:t xml:space="preserve">Batching Plant </w:t>
            </w:r>
            <w:proofErr w:type="spellStart"/>
            <w:r w:rsidR="0061017B" w:rsidRPr="00FD5665">
              <w:rPr>
                <w:rFonts w:ascii="Footlight MT Light" w:hAnsi="Footlight MT Light"/>
                <w:lang w:val="en-US"/>
              </w:rPr>
              <w:t>dapat</w:t>
            </w:r>
            <w:proofErr w:type="spellEnd"/>
            <w:r w:rsidR="0061017B" w:rsidRPr="00FD5665">
              <w:rPr>
                <w:rFonts w:ascii="Footlight MT Light" w:hAnsi="Footlight MT Light"/>
                <w:lang w:val="en-US"/>
              </w:rPr>
              <w:t xml:space="preserve"> </w:t>
            </w:r>
            <w:proofErr w:type="spellStart"/>
            <w:r w:rsidR="0061017B" w:rsidRPr="00FD5665">
              <w:rPr>
                <w:rFonts w:ascii="Footlight MT Light" w:hAnsi="Footlight MT Light"/>
                <w:lang w:val="en-US"/>
              </w:rPr>
              <w:t>disewa</w:t>
            </w:r>
            <w:proofErr w:type="spellEnd"/>
            <w:r w:rsidR="0061017B" w:rsidRPr="00FD5665">
              <w:rPr>
                <w:rFonts w:ascii="Footlight MT Light" w:hAnsi="Footlight MT Light"/>
                <w:lang w:val="en-US"/>
              </w:rPr>
              <w:t xml:space="preserve"> oleh </w:t>
            </w:r>
            <w:proofErr w:type="spellStart"/>
            <w:r w:rsidR="0061017B" w:rsidRPr="00FD5665">
              <w:rPr>
                <w:rFonts w:ascii="Footlight MT Light" w:hAnsi="Footlight MT Light"/>
                <w:lang w:val="en-US"/>
              </w:rPr>
              <w:t>lebih</w:t>
            </w:r>
            <w:proofErr w:type="spellEnd"/>
            <w:r w:rsidR="0061017B" w:rsidRPr="00FD5665">
              <w:rPr>
                <w:rFonts w:ascii="Footlight MT Light" w:hAnsi="Footlight MT Light"/>
                <w:lang w:val="en-US"/>
              </w:rPr>
              <w:t xml:space="preserve"> </w:t>
            </w:r>
            <w:proofErr w:type="spellStart"/>
            <w:r w:rsidR="0061017B" w:rsidRPr="00FD5665">
              <w:rPr>
                <w:rFonts w:ascii="Footlight MT Light" w:hAnsi="Footlight MT Light"/>
                <w:lang w:val="en-US"/>
              </w:rPr>
              <w:t>dari</w:t>
            </w:r>
            <w:proofErr w:type="spellEnd"/>
            <w:r w:rsidR="0061017B" w:rsidRPr="00FD5665">
              <w:rPr>
                <w:rFonts w:ascii="Footlight MT Light" w:hAnsi="Footlight MT Light"/>
                <w:lang w:val="en-US"/>
              </w:rPr>
              <w:t xml:space="preserve"> 1 (</w:t>
            </w:r>
            <w:proofErr w:type="spellStart"/>
            <w:r w:rsidR="0061017B" w:rsidRPr="00FD5665">
              <w:rPr>
                <w:rFonts w:ascii="Footlight MT Light" w:hAnsi="Footlight MT Light"/>
                <w:lang w:val="en-US"/>
              </w:rPr>
              <w:t>satu</w:t>
            </w:r>
            <w:proofErr w:type="spellEnd"/>
            <w:r w:rsidR="0061017B" w:rsidRPr="00FD5665">
              <w:rPr>
                <w:rFonts w:ascii="Footlight MT Light" w:hAnsi="Footlight MT Light"/>
                <w:lang w:val="en-US"/>
              </w:rPr>
              <w:t xml:space="preserve">) </w:t>
            </w:r>
            <w:proofErr w:type="spellStart"/>
            <w:r w:rsidR="0061017B" w:rsidRPr="00FD5665">
              <w:rPr>
                <w:rFonts w:ascii="Footlight MT Light" w:hAnsi="Footlight MT Light"/>
                <w:lang w:val="en-US"/>
              </w:rPr>
              <w:t>Penyedia</w:t>
            </w:r>
            <w:proofErr w:type="spellEnd"/>
            <w:r w:rsidR="0061017B" w:rsidRPr="00FD5665">
              <w:rPr>
                <w:rFonts w:ascii="Footlight MT Light" w:hAnsi="Footlight MT Light"/>
                <w:lang w:val="en-US"/>
              </w:rPr>
              <w:t xml:space="preserve"> pada </w:t>
            </w:r>
            <w:proofErr w:type="spellStart"/>
            <w:r w:rsidR="0061017B" w:rsidRPr="00FD5665">
              <w:rPr>
                <w:rFonts w:ascii="Footlight MT Light" w:hAnsi="Footlight MT Light"/>
                <w:lang w:val="en-US"/>
              </w:rPr>
              <w:t>saat</w:t>
            </w:r>
            <w:proofErr w:type="spellEnd"/>
            <w:r w:rsidR="0061017B" w:rsidRPr="00FD5665">
              <w:rPr>
                <w:rFonts w:ascii="Footlight MT Light" w:hAnsi="Footlight MT Light"/>
                <w:lang w:val="en-US"/>
              </w:rPr>
              <w:t xml:space="preserve"> </w:t>
            </w:r>
            <w:proofErr w:type="spellStart"/>
            <w:r w:rsidR="0061017B" w:rsidRPr="00FD5665">
              <w:rPr>
                <w:rFonts w:ascii="Footlight MT Light" w:hAnsi="Footlight MT Light"/>
                <w:lang w:val="en-US"/>
              </w:rPr>
              <w:t>bersamaan</w:t>
            </w:r>
            <w:proofErr w:type="spellEnd"/>
            <w:r w:rsidR="0061017B" w:rsidRPr="00FD5665">
              <w:rPr>
                <w:rFonts w:ascii="Footlight MT Light" w:hAnsi="Footlight MT Light"/>
                <w:lang w:val="en-US"/>
              </w:rPr>
              <w:t>.</w:t>
            </w:r>
          </w:p>
          <w:p w14:paraId="226CEC00" w14:textId="77777777" w:rsidR="0039672D" w:rsidRPr="00FD5665" w:rsidRDefault="0039672D" w:rsidP="0039672D">
            <w:pPr>
              <w:pStyle w:val="ListParagraph"/>
              <w:ind w:left="1560" w:hanging="426"/>
              <w:jc w:val="both"/>
              <w:rPr>
                <w:rFonts w:ascii="Footlight MT Light" w:hAnsi="Footlight MT Light"/>
              </w:rPr>
            </w:pPr>
            <w:r w:rsidRPr="00FD5665">
              <w:rPr>
                <w:rFonts w:ascii="Footlight MT Light" w:hAnsi="Footlight MT Light"/>
              </w:rPr>
              <w:t>3)</w:t>
            </w:r>
            <w:r w:rsidRPr="00FD5665">
              <w:rPr>
                <w:rFonts w:ascii="Footlight MT Light" w:hAnsi="Footlight MT Light"/>
              </w:rPr>
              <w:tab/>
              <w:t>Persyaratan peralatan utama harus memperhatikan:</w:t>
            </w:r>
          </w:p>
          <w:p w14:paraId="47A670D3" w14:textId="77777777" w:rsidR="0039672D" w:rsidRPr="00FD5665" w:rsidRDefault="0039672D" w:rsidP="0039672D">
            <w:pPr>
              <w:pStyle w:val="ListParagraph"/>
              <w:ind w:left="1843" w:hanging="283"/>
              <w:jc w:val="both"/>
              <w:rPr>
                <w:rFonts w:ascii="Footlight MT Light" w:hAnsi="Footlight MT Light"/>
              </w:rPr>
            </w:pPr>
            <w:r w:rsidRPr="00FD5665">
              <w:rPr>
                <w:rFonts w:ascii="Footlight MT Light" w:hAnsi="Footlight MT Light"/>
              </w:rPr>
              <w:t>a)</w:t>
            </w:r>
            <w:r w:rsidRPr="00FD5665">
              <w:rPr>
                <w:rFonts w:ascii="Footlight MT Light" w:hAnsi="Footlight MT Light"/>
              </w:rPr>
              <w:tab/>
              <w:t>Jumlah jenis peralatan utama yang disyaratkan:</w:t>
            </w:r>
          </w:p>
          <w:p w14:paraId="18705CA3" w14:textId="6A52D41D" w:rsidR="0039672D" w:rsidRPr="00FD5665" w:rsidRDefault="0039672D" w:rsidP="006F742B">
            <w:pPr>
              <w:pStyle w:val="ListParagraph"/>
              <w:numPr>
                <w:ilvl w:val="0"/>
                <w:numId w:val="286"/>
              </w:numPr>
              <w:ind w:left="2127" w:hanging="284"/>
              <w:jc w:val="both"/>
              <w:rPr>
                <w:rFonts w:ascii="Footlight MT Light" w:hAnsi="Footlight MT Light"/>
              </w:rPr>
            </w:pPr>
            <w:r w:rsidRPr="00FD5665">
              <w:rPr>
                <w:rFonts w:ascii="Footlight MT Light" w:hAnsi="Footlight MT Light"/>
              </w:rPr>
              <w:t>Untuk tender pekerjaan konstruksi dengan nilai HPS paling banyak</w:t>
            </w:r>
            <w:r w:rsidRPr="00FD5665">
              <w:rPr>
                <w:rFonts w:ascii="Footlight MT Light" w:hAnsi="Footlight MT Light"/>
                <w:lang w:val="en-US"/>
              </w:rPr>
              <w:t xml:space="preserve"> </w:t>
            </w:r>
            <w:r w:rsidRPr="00FD5665">
              <w:rPr>
                <w:rFonts w:ascii="Footlight MT Light" w:hAnsi="Footlight MT Light"/>
              </w:rPr>
              <w:t xml:space="preserve">Rp100.000.000.000,00 (seratus </w:t>
            </w:r>
            <w:r w:rsidR="008A61F3" w:rsidRPr="00FD5665">
              <w:rPr>
                <w:rFonts w:ascii="Footlight MT Light" w:hAnsi="Footlight MT Light"/>
              </w:rPr>
              <w:t>miliar</w:t>
            </w:r>
            <w:r w:rsidRPr="00FD5665">
              <w:rPr>
                <w:rFonts w:ascii="Footlight MT Light" w:hAnsi="Footlight MT Light"/>
              </w:rPr>
              <w:t xml:space="preserve"> </w:t>
            </w:r>
            <w:r w:rsidRPr="00FD5665">
              <w:rPr>
                <w:rFonts w:ascii="Footlight MT Light" w:hAnsi="Footlight MT Light"/>
              </w:rPr>
              <w:lastRenderedPageBreak/>
              <w:t>rupiah), disyaratkan paling</w:t>
            </w:r>
            <w:r w:rsidRPr="00FD5665">
              <w:rPr>
                <w:rFonts w:ascii="Footlight MT Light" w:hAnsi="Footlight MT Light"/>
                <w:lang w:val="en-US"/>
              </w:rPr>
              <w:t xml:space="preserve"> </w:t>
            </w:r>
            <w:r w:rsidRPr="00FD5665">
              <w:rPr>
                <w:rFonts w:ascii="Footlight MT Light" w:hAnsi="Footlight MT Light"/>
              </w:rPr>
              <w:t>banyak 6 (enam) jenis peralatan utama yang dikompetisikan; dan</w:t>
            </w:r>
          </w:p>
          <w:p w14:paraId="2F7E8DF1" w14:textId="4F9A0146" w:rsidR="0039672D" w:rsidRPr="00FD5665" w:rsidRDefault="0039672D" w:rsidP="006F742B">
            <w:pPr>
              <w:pStyle w:val="ListParagraph"/>
              <w:numPr>
                <w:ilvl w:val="0"/>
                <w:numId w:val="286"/>
              </w:numPr>
              <w:ind w:left="2127" w:hanging="284"/>
              <w:jc w:val="both"/>
              <w:rPr>
                <w:rFonts w:ascii="Footlight MT Light" w:hAnsi="Footlight MT Light"/>
              </w:rPr>
            </w:pPr>
            <w:r w:rsidRPr="00FD5665">
              <w:rPr>
                <w:rFonts w:ascii="Footlight MT Light" w:hAnsi="Footlight MT Light"/>
              </w:rPr>
              <w:t>Untuk tender pekerjaan konstruksi dengan nilai HPS di atas</w:t>
            </w:r>
            <w:r w:rsidRPr="00FD5665">
              <w:rPr>
                <w:rFonts w:ascii="Footlight MT Light" w:hAnsi="Footlight MT Light"/>
                <w:lang w:val="en-US"/>
              </w:rPr>
              <w:t xml:space="preserve"> </w:t>
            </w:r>
            <w:r w:rsidRPr="00FD5665">
              <w:rPr>
                <w:rFonts w:ascii="Footlight MT Light" w:hAnsi="Footlight MT Light"/>
              </w:rPr>
              <w:t xml:space="preserve">Rp100.000.000.000,00 (seratus </w:t>
            </w:r>
            <w:r w:rsidR="008A61F3" w:rsidRPr="00FD5665">
              <w:rPr>
                <w:rFonts w:ascii="Footlight MT Light" w:hAnsi="Footlight MT Light"/>
              </w:rPr>
              <w:t>miliar</w:t>
            </w:r>
            <w:r w:rsidRPr="00FD5665">
              <w:rPr>
                <w:rFonts w:ascii="Footlight MT Light" w:hAnsi="Footlight MT Light"/>
              </w:rPr>
              <w:t xml:space="preserve"> rupiah) disyaratkan paling</w:t>
            </w:r>
            <w:r w:rsidRPr="00FD5665">
              <w:rPr>
                <w:rFonts w:ascii="Footlight MT Light" w:hAnsi="Footlight MT Light"/>
                <w:lang w:val="en-US"/>
              </w:rPr>
              <w:t xml:space="preserve"> </w:t>
            </w:r>
            <w:r w:rsidRPr="00FD5665">
              <w:rPr>
                <w:rFonts w:ascii="Footlight MT Light" w:hAnsi="Footlight MT Light"/>
              </w:rPr>
              <w:t>banyak 10 (sepuluh) jenis peralatan utama yang dikompetisikan;</w:t>
            </w:r>
          </w:p>
          <w:p w14:paraId="25182108" w14:textId="1965A589" w:rsidR="0039672D" w:rsidRPr="00FD5665" w:rsidRDefault="00E5516C" w:rsidP="00E5516C">
            <w:pPr>
              <w:pStyle w:val="ListParagraph"/>
              <w:ind w:left="2127" w:hanging="567"/>
              <w:jc w:val="both"/>
              <w:rPr>
                <w:rFonts w:ascii="Footlight MT Light" w:hAnsi="Footlight MT Light"/>
              </w:rPr>
            </w:pPr>
            <w:r w:rsidRPr="00FD5665">
              <w:rPr>
                <w:rFonts w:ascii="Footlight MT Light" w:hAnsi="Footlight MT Light"/>
                <w:lang w:val="en-US"/>
              </w:rPr>
              <w:t xml:space="preserve">b)  </w:t>
            </w:r>
            <w:r w:rsidR="0039672D" w:rsidRPr="00FD5665">
              <w:rPr>
                <w:rFonts w:ascii="Footlight MT Light" w:hAnsi="Footlight MT Light"/>
              </w:rPr>
              <w:t>Jumlah peralatan utama dari setiap jenis yang disyaratkan:</w:t>
            </w:r>
          </w:p>
          <w:p w14:paraId="63C413FC" w14:textId="5B7CA8BA" w:rsidR="0039672D" w:rsidRPr="00FD5665" w:rsidRDefault="0039672D" w:rsidP="0039672D">
            <w:pPr>
              <w:pStyle w:val="ListParagraph"/>
              <w:ind w:left="2552" w:hanging="425"/>
              <w:jc w:val="both"/>
              <w:rPr>
                <w:rFonts w:ascii="Footlight MT Light" w:hAnsi="Footlight MT Light"/>
              </w:rPr>
            </w:pPr>
            <w:r w:rsidRPr="00FD5665">
              <w:rPr>
                <w:rFonts w:ascii="Footlight MT Light" w:hAnsi="Footlight MT Light"/>
              </w:rPr>
              <w:t>(1)</w:t>
            </w:r>
            <w:r w:rsidRPr="00FD5665">
              <w:rPr>
                <w:rFonts w:ascii="Footlight MT Light" w:hAnsi="Footlight MT Light"/>
              </w:rPr>
              <w:tab/>
              <w:t>Untuk tender pekerjaan konstruksi dengan nilai HPS paling banyak</w:t>
            </w:r>
            <w:r w:rsidRPr="00FD5665">
              <w:rPr>
                <w:rFonts w:ascii="Footlight MT Light" w:hAnsi="Footlight MT Light"/>
                <w:lang w:val="en-US"/>
              </w:rPr>
              <w:t xml:space="preserve"> </w:t>
            </w:r>
            <w:r w:rsidRPr="00FD5665">
              <w:rPr>
                <w:rFonts w:ascii="Footlight MT Light" w:hAnsi="Footlight MT Light"/>
              </w:rPr>
              <w:t xml:space="preserve">Rp100.000.000.000,00 (seratus </w:t>
            </w:r>
            <w:r w:rsidR="008A61F3" w:rsidRPr="00FD5665">
              <w:rPr>
                <w:rFonts w:ascii="Footlight MT Light" w:hAnsi="Footlight MT Light"/>
              </w:rPr>
              <w:t>miliar</w:t>
            </w:r>
            <w:r w:rsidRPr="00FD5665">
              <w:rPr>
                <w:rFonts w:ascii="Footlight MT Light" w:hAnsi="Footlight MT Light"/>
              </w:rPr>
              <w:t xml:space="preserve"> rupiah), disyaratkan paling</w:t>
            </w:r>
            <w:r w:rsidRPr="00FD5665">
              <w:rPr>
                <w:rFonts w:ascii="Footlight MT Light" w:hAnsi="Footlight MT Light"/>
                <w:lang w:val="en-US"/>
              </w:rPr>
              <w:t xml:space="preserve"> </w:t>
            </w:r>
            <w:r w:rsidRPr="00FD5665">
              <w:rPr>
                <w:rFonts w:ascii="Footlight MT Light" w:hAnsi="Footlight MT Light"/>
              </w:rPr>
              <w:t>banyak 3 (tiga) unit peralatan utama; dan</w:t>
            </w:r>
          </w:p>
          <w:p w14:paraId="43A457CF" w14:textId="44335FA2" w:rsidR="0039672D" w:rsidRPr="00FD5665" w:rsidRDefault="0039672D" w:rsidP="0039672D">
            <w:pPr>
              <w:pStyle w:val="ListParagraph"/>
              <w:ind w:left="2552" w:hanging="425"/>
              <w:jc w:val="both"/>
              <w:rPr>
                <w:rFonts w:ascii="Footlight MT Light" w:hAnsi="Footlight MT Light"/>
              </w:rPr>
            </w:pPr>
            <w:r w:rsidRPr="00FD5665">
              <w:rPr>
                <w:rFonts w:ascii="Footlight MT Light" w:hAnsi="Footlight MT Light"/>
              </w:rPr>
              <w:t>(2)</w:t>
            </w:r>
            <w:r w:rsidRPr="00FD5665">
              <w:rPr>
                <w:rFonts w:ascii="Footlight MT Light" w:hAnsi="Footlight MT Light"/>
              </w:rPr>
              <w:tab/>
              <w:t xml:space="preserve">Untuk tender pekerjaan konstruksi dengan nilai HPS </w:t>
            </w:r>
            <w:r w:rsidR="005C1D02" w:rsidRPr="00FD5665">
              <w:rPr>
                <w:rFonts w:ascii="Footlight MT Light" w:hAnsi="Footlight MT Light"/>
                <w:lang w:val="en-US"/>
              </w:rPr>
              <w:t xml:space="preserve">paling </w:t>
            </w:r>
            <w:proofErr w:type="spellStart"/>
            <w:r w:rsidR="005C1D02" w:rsidRPr="00FD5665">
              <w:rPr>
                <w:rFonts w:ascii="Footlight MT Light" w:hAnsi="Footlight MT Light"/>
                <w:lang w:val="en-US"/>
              </w:rPr>
              <w:t>sedikit</w:t>
            </w:r>
            <w:proofErr w:type="spellEnd"/>
            <w:r w:rsidR="005C1D02" w:rsidRPr="00FD5665">
              <w:rPr>
                <w:rFonts w:ascii="Footlight MT Light" w:hAnsi="Footlight MT Light"/>
                <w:lang w:val="en-US"/>
              </w:rPr>
              <w:t xml:space="preserve"> </w:t>
            </w:r>
            <w:r w:rsidRPr="00FD5665">
              <w:rPr>
                <w:rFonts w:ascii="Footlight MT Light" w:hAnsi="Footlight MT Light"/>
              </w:rPr>
              <w:t>di atas</w:t>
            </w:r>
            <w:r w:rsidRPr="00FD5665">
              <w:rPr>
                <w:rFonts w:ascii="Footlight MT Light" w:hAnsi="Footlight MT Light"/>
                <w:lang w:val="en-US"/>
              </w:rPr>
              <w:t xml:space="preserve"> </w:t>
            </w:r>
            <w:r w:rsidRPr="00FD5665">
              <w:rPr>
                <w:rFonts w:ascii="Footlight MT Light" w:hAnsi="Footlight MT Light"/>
              </w:rPr>
              <w:t xml:space="preserve">Rp100.000.000.000,00 (seratus </w:t>
            </w:r>
            <w:r w:rsidR="008A61F3" w:rsidRPr="00FD5665">
              <w:rPr>
                <w:rFonts w:ascii="Footlight MT Light" w:hAnsi="Footlight MT Light"/>
              </w:rPr>
              <w:t>miliar</w:t>
            </w:r>
            <w:r w:rsidRPr="00FD5665">
              <w:rPr>
                <w:rFonts w:ascii="Footlight MT Light" w:hAnsi="Footlight MT Light"/>
              </w:rPr>
              <w:t xml:space="preserve"> rupiah) disyaratkan paling</w:t>
            </w:r>
            <w:r w:rsidRPr="00FD5665">
              <w:rPr>
                <w:rFonts w:ascii="Footlight MT Light" w:hAnsi="Footlight MT Light"/>
                <w:lang w:val="en-US"/>
              </w:rPr>
              <w:t xml:space="preserve"> </w:t>
            </w:r>
            <w:r w:rsidRPr="00FD5665">
              <w:rPr>
                <w:rFonts w:ascii="Footlight MT Light" w:hAnsi="Footlight MT Light"/>
              </w:rPr>
              <w:t>banyak 3 (tiga) unit peralatan utama.</w:t>
            </w:r>
          </w:p>
          <w:p w14:paraId="4F4C8F6F" w14:textId="32C59835" w:rsidR="00332191" w:rsidRPr="00FD5665" w:rsidRDefault="00332191" w:rsidP="006F742B">
            <w:pPr>
              <w:pStyle w:val="ListParagraph"/>
              <w:numPr>
                <w:ilvl w:val="0"/>
                <w:numId w:val="251"/>
              </w:numPr>
              <w:ind w:left="1151" w:hanging="360"/>
              <w:contextualSpacing w:val="0"/>
              <w:jc w:val="both"/>
              <w:rPr>
                <w:rFonts w:ascii="Footlight MT Light" w:hAnsi="Footlight MT Light"/>
                <w:b/>
              </w:rPr>
            </w:pPr>
            <w:r w:rsidRPr="00FD5665">
              <w:rPr>
                <w:rFonts w:ascii="Footlight MT Light" w:hAnsi="Footlight MT Light"/>
              </w:rPr>
              <w:t>Personel manajerial</w:t>
            </w:r>
            <w:r w:rsidR="0058445C" w:rsidRPr="00FD5665">
              <w:rPr>
                <w:rFonts w:ascii="Footlight MT Light" w:hAnsi="Footlight MT Light"/>
              </w:rPr>
              <w:t>:</w:t>
            </w:r>
          </w:p>
          <w:p w14:paraId="73FF4BCE" w14:textId="69794C96" w:rsidR="0086378C" w:rsidRPr="00FD5665" w:rsidRDefault="0058445C" w:rsidP="006F742B">
            <w:pPr>
              <w:numPr>
                <w:ilvl w:val="1"/>
                <w:numId w:val="240"/>
              </w:numPr>
              <w:autoSpaceDE w:val="0"/>
              <w:autoSpaceDN w:val="0"/>
              <w:adjustRightInd w:val="0"/>
              <w:ind w:left="1511"/>
              <w:jc w:val="both"/>
              <w:rPr>
                <w:rFonts w:ascii="Footlight MT Light" w:hAnsi="Footlight MT Light"/>
              </w:rPr>
            </w:pP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r w:rsidR="00917A8C" w:rsidRPr="00FD5665">
              <w:rPr>
                <w:rFonts w:ascii="Footlight MT Light" w:hAnsi="Footlight MT Light"/>
              </w:rPr>
              <w:t xml:space="preserve">pekerjaan kualifikasi </w:t>
            </w:r>
            <w:proofErr w:type="spellStart"/>
            <w:r w:rsidRPr="00FD5665">
              <w:rPr>
                <w:rFonts w:ascii="Footlight MT Light" w:hAnsi="Footlight MT Light"/>
                <w:lang w:val="en-US"/>
              </w:rPr>
              <w:t>usaha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kecil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personel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manajerial</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disyaratkan</w:t>
            </w:r>
            <w:proofErr w:type="spellEnd"/>
            <w:r w:rsidR="00A60B69" w:rsidRPr="00FD5665">
              <w:rPr>
                <w:rFonts w:ascii="Footlight MT Light" w:hAnsi="Footlight MT Light"/>
                <w:lang w:val="en-US"/>
              </w:rPr>
              <w:t xml:space="preserve"> </w:t>
            </w:r>
            <w:proofErr w:type="spellStart"/>
            <w:r w:rsidR="00A60B69" w:rsidRPr="00FD5665">
              <w:rPr>
                <w:rFonts w:ascii="Footlight MT Light" w:hAnsi="Footlight MT Light"/>
                <w:lang w:val="en-US"/>
              </w:rPr>
              <w:t>meliputi</w:t>
            </w:r>
            <w:proofErr w:type="spellEnd"/>
            <w:r w:rsidR="00A60B69" w:rsidRPr="00FD5665">
              <w:rPr>
                <w:rFonts w:ascii="Footlight MT Light" w:hAnsi="Footlight MT Light"/>
                <w:lang w:val="en-US"/>
              </w:rPr>
              <w:t xml:space="preserve"> </w:t>
            </w:r>
            <w:proofErr w:type="spellStart"/>
            <w:r w:rsidR="00A60B69" w:rsidRPr="00FD5665">
              <w:rPr>
                <w:rFonts w:ascii="Footlight MT Light" w:hAnsi="Footlight MT Light"/>
                <w:lang w:val="en-US"/>
              </w:rPr>
              <w:t>jabatan</w:t>
            </w:r>
            <w:proofErr w:type="spellEnd"/>
            <w:r w:rsidR="00A60B69" w:rsidRPr="00FD5665">
              <w:rPr>
                <w:rFonts w:ascii="Footlight MT Light" w:hAnsi="Footlight MT Light"/>
                <w:lang w:val="en-US"/>
              </w:rPr>
              <w:t xml:space="preserve"> </w:t>
            </w:r>
            <w:proofErr w:type="spellStart"/>
            <w:r w:rsidR="00A60B69" w:rsidRPr="00FD5665">
              <w:rPr>
                <w:rFonts w:ascii="Footlight MT Light" w:hAnsi="Footlight MT Light"/>
                <w:lang w:val="en-US"/>
              </w:rPr>
              <w:t>Pelaksana</w:t>
            </w:r>
            <w:proofErr w:type="spellEnd"/>
            <w:r w:rsidR="00A60B69" w:rsidRPr="00FD5665">
              <w:rPr>
                <w:rFonts w:ascii="Footlight MT Light" w:hAnsi="Footlight MT Light"/>
                <w:lang w:val="en-US"/>
              </w:rPr>
              <w:t xml:space="preserve"> dan</w:t>
            </w:r>
            <w:r w:rsidRPr="00FD5665">
              <w:rPr>
                <w:rFonts w:ascii="Footlight MT Light" w:hAnsi="Footlight MT Light"/>
              </w:rPr>
              <w:t xml:space="preserve"> Petugas </w:t>
            </w:r>
            <w:proofErr w:type="spellStart"/>
            <w:r w:rsidRPr="00FD5665">
              <w:rPr>
                <w:rFonts w:ascii="Footlight MT Light" w:hAnsi="Footlight MT Light"/>
                <w:lang w:val="en-US"/>
              </w:rPr>
              <w:t>Keselamatan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002D7D57" w:rsidRPr="00FD5665">
              <w:rPr>
                <w:rFonts w:ascii="Footlight MT Light" w:hAnsi="Footlight MT Light"/>
              </w:rPr>
              <w:t>/Ahli K3 Konstruksi</w:t>
            </w:r>
            <w:r w:rsidR="00E012F7" w:rsidRPr="00FD5665">
              <w:rPr>
                <w:rFonts w:ascii="Footlight MT Light" w:hAnsi="Footlight MT Light"/>
                <w:lang w:val="en-US"/>
              </w:rPr>
              <w:t>/</w:t>
            </w:r>
            <w:r w:rsidR="0086378C" w:rsidRPr="00FD5665">
              <w:rPr>
                <w:rFonts w:ascii="Footlight MT Light" w:hAnsi="Footlight MT Light"/>
                <w:lang w:val="en-US"/>
              </w:rPr>
              <w:t xml:space="preserve">Ahli </w:t>
            </w:r>
            <w:proofErr w:type="spellStart"/>
            <w:r w:rsidR="0086378C" w:rsidRPr="00FD5665">
              <w:rPr>
                <w:rFonts w:ascii="Footlight MT Light" w:hAnsi="Footlight MT Light"/>
                <w:lang w:val="en-US"/>
              </w:rPr>
              <w:t>Keselamatan</w:t>
            </w:r>
            <w:proofErr w:type="spellEnd"/>
            <w:r w:rsidR="0086378C" w:rsidRPr="00FD5665">
              <w:rPr>
                <w:rFonts w:ascii="Footlight MT Light" w:hAnsi="Footlight MT Light"/>
                <w:lang w:val="en-US"/>
              </w:rPr>
              <w:t xml:space="preserve"> </w:t>
            </w:r>
            <w:proofErr w:type="spellStart"/>
            <w:r w:rsidR="0086378C" w:rsidRPr="00FD5665">
              <w:rPr>
                <w:rFonts w:ascii="Footlight MT Light" w:hAnsi="Footlight MT Light"/>
                <w:lang w:val="en-US"/>
              </w:rPr>
              <w:t>Konstruksi</w:t>
            </w:r>
            <w:proofErr w:type="spellEnd"/>
            <w:r w:rsidR="0086378C" w:rsidRPr="00FD5665">
              <w:rPr>
                <w:rFonts w:ascii="Footlight MT Light" w:hAnsi="Footlight MT Light"/>
                <w:lang w:val="en-US"/>
              </w:rPr>
              <w:t xml:space="preserve">; </w:t>
            </w:r>
          </w:p>
          <w:p w14:paraId="02B87F44" w14:textId="4C294037" w:rsidR="0086378C" w:rsidRPr="00FD5665" w:rsidRDefault="0058445C" w:rsidP="006F742B">
            <w:pPr>
              <w:numPr>
                <w:ilvl w:val="1"/>
                <w:numId w:val="240"/>
              </w:numPr>
              <w:autoSpaceDE w:val="0"/>
              <w:autoSpaceDN w:val="0"/>
              <w:adjustRightInd w:val="0"/>
              <w:ind w:left="1511"/>
              <w:jc w:val="both"/>
              <w:rPr>
                <w:rFonts w:ascii="Footlight MT Light" w:hAnsi="Footlight MT Light"/>
              </w:rPr>
            </w:pPr>
            <w:proofErr w:type="spellStart"/>
            <w:r w:rsidRPr="00FD5665">
              <w:rPr>
                <w:rFonts w:ascii="Footlight MT Light" w:hAnsi="Footlight MT Light"/>
                <w:lang w:val="en-US"/>
              </w:rPr>
              <w:t>Untuk</w:t>
            </w:r>
            <w:proofErr w:type="spellEnd"/>
            <w:r w:rsidR="00917A8C" w:rsidRPr="00FD5665">
              <w:rPr>
                <w:rFonts w:ascii="Footlight MT Light" w:hAnsi="Footlight MT Light"/>
              </w:rPr>
              <w:t xml:space="preserve"> pekerjaan kualifikasi</w:t>
            </w:r>
            <w:r w:rsidRPr="00FD5665">
              <w:rPr>
                <w:rFonts w:ascii="Footlight MT Light" w:hAnsi="Footlight MT Light"/>
                <w:lang w:val="en-US"/>
              </w:rPr>
              <w:t xml:space="preserve"> </w:t>
            </w:r>
            <w:proofErr w:type="spellStart"/>
            <w:r w:rsidRPr="00FD5665">
              <w:rPr>
                <w:rFonts w:ascii="Footlight MT Light" w:hAnsi="Footlight MT Light"/>
                <w:lang w:val="en-US"/>
              </w:rPr>
              <w:t>usaha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menengah</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besar</w:t>
            </w:r>
            <w:proofErr w:type="spellEnd"/>
            <w:r w:rsidRPr="00FD5665">
              <w:rPr>
                <w:rFonts w:ascii="Footlight MT Light" w:hAnsi="Footlight MT Light"/>
                <w:lang w:val="en-US"/>
              </w:rPr>
              <w:t xml:space="preserve"> p</w:t>
            </w:r>
            <w:r w:rsidRPr="00FD5665">
              <w:rPr>
                <w:rFonts w:ascii="Footlight MT Light" w:hAnsi="Footlight MT Light"/>
              </w:rPr>
              <w:t>ersonel manajerial yang disyaratkan meliputi jabatan: Manajer Pelaksanaan/Proyek, Manajer Teknik, Manajer Keuangan</w:t>
            </w:r>
            <w:r w:rsidRPr="00FD5665">
              <w:rPr>
                <w:rFonts w:ascii="Footlight MT Light" w:hAnsi="Footlight MT Light"/>
                <w:lang w:val="en-US"/>
              </w:rPr>
              <w:t>,</w:t>
            </w:r>
            <w:r w:rsidRPr="00FD5665">
              <w:rPr>
                <w:rFonts w:ascii="Footlight MT Light" w:hAnsi="Footlight MT Light"/>
              </w:rPr>
              <w:t xml:space="preserve"> d</w:t>
            </w:r>
            <w:r w:rsidRPr="00FD5665">
              <w:rPr>
                <w:rFonts w:ascii="Footlight MT Light" w:hAnsi="Footlight MT Light"/>
                <w:lang w:val="en-US"/>
              </w:rPr>
              <w:t>an</w:t>
            </w:r>
            <w:r w:rsidRPr="00FD5665">
              <w:rPr>
                <w:rFonts w:ascii="Footlight MT Light" w:hAnsi="Footlight MT Light"/>
              </w:rPr>
              <w:t xml:space="preserve"> Ahli</w:t>
            </w:r>
            <w:r w:rsidRPr="00FD5665">
              <w:rPr>
                <w:rFonts w:ascii="Footlight MT Light" w:hAnsi="Footlight MT Light"/>
                <w:lang w:val="en-US"/>
              </w:rPr>
              <w:t xml:space="preserve"> K3 </w:t>
            </w:r>
            <w:proofErr w:type="spellStart"/>
            <w:r w:rsidRPr="00FD5665">
              <w:rPr>
                <w:rFonts w:ascii="Footlight MT Light" w:hAnsi="Footlight MT Light"/>
                <w:lang w:val="en-US"/>
              </w:rPr>
              <w:t>Konstruksi</w:t>
            </w:r>
            <w:proofErr w:type="spellEnd"/>
            <w:r w:rsidR="00E012F7" w:rsidRPr="00FD5665">
              <w:rPr>
                <w:rFonts w:ascii="Footlight MT Light" w:hAnsi="Footlight MT Light"/>
                <w:lang w:val="en-US"/>
              </w:rPr>
              <w:t>/</w:t>
            </w:r>
            <w:r w:rsidR="0086378C" w:rsidRPr="00FD5665">
              <w:rPr>
                <w:rFonts w:ascii="Footlight MT Light" w:hAnsi="Footlight MT Light"/>
                <w:lang w:val="en-US"/>
              </w:rPr>
              <w:t xml:space="preserve">Ahli </w:t>
            </w:r>
            <w:proofErr w:type="spellStart"/>
            <w:r w:rsidR="0086378C" w:rsidRPr="00FD5665">
              <w:rPr>
                <w:rFonts w:ascii="Footlight MT Light" w:hAnsi="Footlight MT Light"/>
                <w:lang w:val="en-US"/>
              </w:rPr>
              <w:t>Keselamatan</w:t>
            </w:r>
            <w:proofErr w:type="spellEnd"/>
            <w:r w:rsidR="0086378C" w:rsidRPr="00FD5665">
              <w:rPr>
                <w:rFonts w:ascii="Footlight MT Light" w:hAnsi="Footlight MT Light"/>
                <w:lang w:val="en-US"/>
              </w:rPr>
              <w:t xml:space="preserve"> </w:t>
            </w:r>
            <w:proofErr w:type="spellStart"/>
            <w:r w:rsidR="0086378C" w:rsidRPr="00FD5665">
              <w:rPr>
                <w:rFonts w:ascii="Footlight MT Light" w:hAnsi="Footlight MT Light"/>
                <w:lang w:val="en-US"/>
              </w:rPr>
              <w:t>Konstruksi</w:t>
            </w:r>
            <w:proofErr w:type="spellEnd"/>
            <w:r w:rsidR="0086378C" w:rsidRPr="00FD5665">
              <w:rPr>
                <w:rFonts w:ascii="Footlight MT Light" w:hAnsi="Footlight MT Light"/>
                <w:lang w:val="en-US"/>
              </w:rPr>
              <w:t xml:space="preserve">; </w:t>
            </w:r>
          </w:p>
          <w:p w14:paraId="36159F12" w14:textId="34DFD881" w:rsidR="0058445C" w:rsidRPr="00FD5665" w:rsidRDefault="0058445C" w:rsidP="006F742B">
            <w:pPr>
              <w:numPr>
                <w:ilvl w:val="1"/>
                <w:numId w:val="240"/>
              </w:numPr>
              <w:autoSpaceDE w:val="0"/>
              <w:autoSpaceDN w:val="0"/>
              <w:adjustRightInd w:val="0"/>
              <w:ind w:left="1511"/>
              <w:jc w:val="both"/>
              <w:rPr>
                <w:rFonts w:ascii="Footlight MT Light" w:hAnsi="Footlight MT Light"/>
                <w:lang w:val="en-US"/>
              </w:rPr>
            </w:pPr>
            <w:proofErr w:type="spellStart"/>
            <w:r w:rsidRPr="00FD5665">
              <w:rPr>
                <w:rFonts w:ascii="Footlight MT Light" w:hAnsi="Footlight MT Light"/>
                <w:lang w:val="en-US"/>
              </w:rPr>
              <w:t>Personel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manajerial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w:t>
            </w:r>
            <w:r w:rsidR="0027466A" w:rsidRPr="00FD5665">
              <w:rPr>
                <w:rFonts w:ascii="Footlight MT Light" w:hAnsi="Footlight MT Light"/>
                <w:lang w:val="en-US"/>
              </w:rPr>
              <w:t>ebagaimana</w:t>
            </w:r>
            <w:proofErr w:type="spellEnd"/>
            <w:r w:rsidR="0027466A" w:rsidRPr="00FD5665">
              <w:rPr>
                <w:rFonts w:ascii="Footlight MT Light" w:hAnsi="Footlight MT Light"/>
                <w:lang w:val="en-US"/>
              </w:rPr>
              <w:t xml:space="preserve"> </w:t>
            </w:r>
            <w:proofErr w:type="spellStart"/>
            <w:r w:rsidR="0027466A" w:rsidRPr="00FD5665">
              <w:rPr>
                <w:rFonts w:ascii="Footlight MT Light" w:hAnsi="Footlight MT Light"/>
                <w:lang w:val="en-US"/>
              </w:rPr>
              <w:t>dimaksud</w:t>
            </w:r>
            <w:proofErr w:type="spellEnd"/>
            <w:r w:rsidR="0027466A" w:rsidRPr="00FD5665">
              <w:rPr>
                <w:rFonts w:ascii="Footlight MT Light" w:hAnsi="Footlight MT Light"/>
                <w:lang w:val="en-US"/>
              </w:rPr>
              <w:t xml:space="preserve"> pada </w:t>
            </w:r>
            <w:proofErr w:type="spellStart"/>
            <w:r w:rsidR="0027466A" w:rsidRPr="00FD5665">
              <w:rPr>
                <w:rFonts w:ascii="Footlight MT Light" w:hAnsi="Footlight MT Light"/>
                <w:lang w:val="en-US"/>
              </w:rPr>
              <w:t>angka</w:t>
            </w:r>
            <w:proofErr w:type="spellEnd"/>
            <w:r w:rsidR="0027466A" w:rsidRPr="00FD5665">
              <w:rPr>
                <w:rFonts w:ascii="Footlight MT Light" w:hAnsi="Footlight MT Light"/>
                <w:lang w:val="en-US"/>
              </w:rPr>
              <w:t xml:space="preserve"> 1) dan </w:t>
            </w:r>
            <w:proofErr w:type="spellStart"/>
            <w:r w:rsidR="0027466A" w:rsidRPr="00FD5665">
              <w:rPr>
                <w:rFonts w:ascii="Footlight MT Light" w:hAnsi="Footlight MT Light"/>
                <w:lang w:val="en-US"/>
              </w:rPr>
              <w:t>angka</w:t>
            </w:r>
            <w:proofErr w:type="spellEnd"/>
            <w:r w:rsidR="0027466A" w:rsidRPr="00FD5665">
              <w:rPr>
                <w:rFonts w:ascii="Footlight MT Light" w:hAnsi="Footlight MT Light"/>
                <w:lang w:val="en-US"/>
              </w:rPr>
              <w:t xml:space="preserve"> </w:t>
            </w:r>
            <w:r w:rsidRPr="00FD5665">
              <w:rPr>
                <w:rFonts w:ascii="Footlight MT Light" w:hAnsi="Footlight MT Light"/>
                <w:lang w:val="en-US"/>
              </w:rPr>
              <w:t xml:space="preserve">2) di </w:t>
            </w:r>
            <w:proofErr w:type="spellStart"/>
            <w:r w:rsidRPr="00FD5665">
              <w:rPr>
                <w:rFonts w:ascii="Footlight MT Light" w:hAnsi="Footlight MT Light"/>
                <w:lang w:val="en-US"/>
              </w:rPr>
              <w:t>atas</w:t>
            </w:r>
            <w:proofErr w:type="spellEnd"/>
            <w:r w:rsidR="00A438B8" w:rsidRPr="00FD5665">
              <w:rPr>
                <w:rFonts w:ascii="Footlight MT Light" w:hAnsi="Footlight MT Light"/>
                <w:lang w:val="en-US"/>
              </w:rPr>
              <w:t xml:space="preserve"> </w:t>
            </w:r>
            <w:proofErr w:type="spellStart"/>
            <w:r w:rsidR="00A438B8" w:rsidRPr="00FD5665">
              <w:rPr>
                <w:rFonts w:ascii="Footlight MT Light" w:hAnsi="Footlight MT Light"/>
                <w:lang w:val="en-US"/>
              </w:rPr>
              <w:t>h</w:t>
            </w:r>
            <w:r w:rsidRPr="00FD5665">
              <w:rPr>
                <w:rFonts w:ascii="Footlight MT Light" w:hAnsi="Footlight MT Light"/>
                <w:lang w:val="en-US"/>
              </w:rPr>
              <w:t>anya</w:t>
            </w:r>
            <w:proofErr w:type="spellEnd"/>
            <w:r w:rsidRPr="00FD5665">
              <w:rPr>
                <w:rFonts w:ascii="Footlight MT Light" w:hAnsi="Footlight MT Light"/>
                <w:lang w:val="en-US"/>
              </w:rPr>
              <w:t xml:space="preserve"> </w:t>
            </w:r>
            <w:proofErr w:type="spellStart"/>
            <w:r w:rsidR="00A438B8" w:rsidRPr="00FD5665">
              <w:rPr>
                <w:rFonts w:ascii="Footlight MT Light" w:hAnsi="Footlight MT Light"/>
                <w:lang w:val="en-US"/>
              </w:rPr>
              <w:t>disyaratkan</w:t>
            </w:r>
            <w:proofErr w:type="spellEnd"/>
            <w:r w:rsidR="00A438B8" w:rsidRPr="00FD5665">
              <w:rPr>
                <w:rFonts w:ascii="Footlight MT Light" w:hAnsi="Footlight MT Light"/>
                <w:lang w:val="en-US"/>
              </w:rPr>
              <w:t xml:space="preserve"> </w:t>
            </w:r>
            <w:r w:rsidRPr="00FD5665">
              <w:rPr>
                <w:rFonts w:ascii="Footlight MT Light" w:hAnsi="Footlight MT Light"/>
                <w:lang w:val="en-US"/>
              </w:rPr>
              <w:t>1 (</w:t>
            </w:r>
            <w:proofErr w:type="spellStart"/>
            <w:r w:rsidRPr="00FD5665">
              <w:rPr>
                <w:rFonts w:ascii="Footlight MT Light" w:hAnsi="Footlight MT Light"/>
                <w:lang w:val="en-US"/>
              </w:rPr>
              <w:t>satu</w:t>
            </w:r>
            <w:proofErr w:type="spellEnd"/>
            <w:r w:rsidRPr="00FD5665">
              <w:rPr>
                <w:rFonts w:ascii="Footlight MT Light" w:hAnsi="Footlight MT Light"/>
                <w:lang w:val="en-US"/>
              </w:rPr>
              <w:t xml:space="preserve">) orang </w:t>
            </w: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masing-masing </w:t>
            </w:r>
            <w:proofErr w:type="spellStart"/>
            <w:r w:rsidRPr="00FD5665">
              <w:rPr>
                <w:rFonts w:ascii="Footlight MT Light" w:hAnsi="Footlight MT Light"/>
                <w:lang w:val="en-US"/>
              </w:rPr>
              <w:t>jabatan</w:t>
            </w:r>
            <w:proofErr w:type="spellEnd"/>
            <w:r w:rsidR="00A438B8" w:rsidRPr="00FD5665">
              <w:rPr>
                <w:rFonts w:ascii="Footlight MT Light" w:hAnsi="Footlight MT Light"/>
                <w:lang w:val="en-US"/>
              </w:rPr>
              <w:t xml:space="preserve">, </w:t>
            </w:r>
            <w:proofErr w:type="spellStart"/>
            <w:r w:rsidR="00A438B8" w:rsidRPr="00FD5665">
              <w:rPr>
                <w:rFonts w:ascii="Footlight MT Light" w:hAnsi="Footlight MT Light"/>
                <w:lang w:val="en-US"/>
              </w:rPr>
              <w:t>kecuali</w:t>
            </w:r>
            <w:proofErr w:type="spellEnd"/>
            <w:r w:rsidRPr="00FD5665">
              <w:rPr>
                <w:rFonts w:ascii="Footlight MT Light" w:hAnsi="Footlight MT Light"/>
                <w:lang w:val="en-US"/>
              </w:rPr>
              <w:t>;</w:t>
            </w:r>
          </w:p>
          <w:p w14:paraId="0411B80D" w14:textId="62608174" w:rsidR="00E5516C" w:rsidRPr="00FD5665" w:rsidRDefault="00E5516C" w:rsidP="006F742B">
            <w:pPr>
              <w:numPr>
                <w:ilvl w:val="0"/>
                <w:numId w:val="288"/>
              </w:numPr>
              <w:autoSpaceDE w:val="0"/>
              <w:autoSpaceDN w:val="0"/>
              <w:adjustRightInd w:val="0"/>
              <w:ind w:left="1871"/>
              <w:contextualSpacing/>
              <w:jc w:val="both"/>
              <w:rPr>
                <w:rFonts w:ascii="Footlight MT Light" w:hAnsi="Footlight MT Light"/>
                <w:lang w:val="en-US"/>
              </w:rPr>
            </w:pP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tender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nilai</w:t>
            </w:r>
            <w:proofErr w:type="spellEnd"/>
            <w:r w:rsidRPr="00FD5665">
              <w:rPr>
                <w:rFonts w:ascii="Footlight MT Light" w:hAnsi="Footlight MT Light"/>
                <w:lang w:val="en-US"/>
              </w:rPr>
              <w:t xml:space="preserve"> HPS </w:t>
            </w:r>
            <w:r w:rsidR="005C1D02" w:rsidRPr="00FD5665">
              <w:rPr>
                <w:rFonts w:ascii="Footlight MT Light" w:hAnsi="Footlight MT Light"/>
                <w:lang w:val="en-US"/>
              </w:rPr>
              <w:t xml:space="preserve">paling </w:t>
            </w:r>
            <w:proofErr w:type="spellStart"/>
            <w:r w:rsidR="005C1D02" w:rsidRPr="00FD5665">
              <w:rPr>
                <w:rFonts w:ascii="Footlight MT Light" w:hAnsi="Footlight MT Light"/>
                <w:lang w:val="en-US"/>
              </w:rPr>
              <w:t>sedikit</w:t>
            </w:r>
            <w:proofErr w:type="spellEnd"/>
            <w:r w:rsidR="005C1D02" w:rsidRPr="00FD5665">
              <w:rPr>
                <w:rFonts w:ascii="Footlight MT Light" w:hAnsi="Footlight MT Light"/>
                <w:lang w:val="en-US"/>
              </w:rPr>
              <w:t xml:space="preserve"> </w:t>
            </w:r>
            <w:r w:rsidRPr="00FD5665">
              <w:rPr>
                <w:rFonts w:ascii="Footlight MT Light" w:hAnsi="Footlight MT Light"/>
                <w:lang w:val="en-US"/>
              </w:rPr>
              <w:t xml:space="preserve">di </w:t>
            </w:r>
            <w:proofErr w:type="spellStart"/>
            <w:r w:rsidRPr="00FD5665">
              <w:rPr>
                <w:rFonts w:ascii="Footlight MT Light" w:hAnsi="Footlight MT Light"/>
                <w:lang w:val="en-US"/>
              </w:rPr>
              <w:t>atas</w:t>
            </w:r>
            <w:proofErr w:type="spellEnd"/>
            <w:r w:rsidRPr="00FD5665">
              <w:rPr>
                <w:rFonts w:ascii="Footlight MT Light" w:hAnsi="Footlight MT Light"/>
                <w:lang w:val="en-US"/>
              </w:rPr>
              <w:t xml:space="preserve"> Rp50.000.000.000,00 (lima </w:t>
            </w:r>
            <w:proofErr w:type="spellStart"/>
            <w:r w:rsidRPr="00FD5665">
              <w:rPr>
                <w:rFonts w:ascii="Footlight MT Light" w:hAnsi="Footlight MT Light"/>
                <w:lang w:val="en-US"/>
              </w:rPr>
              <w:t>puluh</w:t>
            </w:r>
            <w:proofErr w:type="spellEnd"/>
            <w:r w:rsidRPr="00FD5665">
              <w:rPr>
                <w:rFonts w:ascii="Footlight MT Light" w:hAnsi="Footlight MT Light"/>
                <w:lang w:val="en-US"/>
              </w:rPr>
              <w:t xml:space="preserve"> </w:t>
            </w:r>
            <w:proofErr w:type="spellStart"/>
            <w:r w:rsidR="008A61F3" w:rsidRPr="00FD5665">
              <w:rPr>
                <w:rFonts w:ascii="Footlight MT Light" w:hAnsi="Footlight MT Light"/>
                <w:lang w:val="en-US"/>
              </w:rPr>
              <w:t>miliar</w:t>
            </w:r>
            <w:proofErr w:type="spellEnd"/>
            <w:r w:rsidRPr="00FD5665">
              <w:rPr>
                <w:rFonts w:ascii="Footlight MT Light" w:hAnsi="Footlight MT Light"/>
                <w:lang w:val="en-US"/>
              </w:rPr>
              <w:t xml:space="preserve"> rupiah), </w:t>
            </w:r>
            <w:proofErr w:type="spellStart"/>
            <w:r w:rsidRPr="00FD5665">
              <w:rPr>
                <w:rFonts w:ascii="Footlight MT Light" w:hAnsi="Footlight MT Light"/>
                <w:lang w:val="en-US"/>
              </w:rPr>
              <w:t>manajer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teknis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disyaratkan</w:t>
            </w:r>
            <w:proofErr w:type="spellEnd"/>
            <w:r w:rsidRPr="00FD5665">
              <w:rPr>
                <w:rFonts w:ascii="Footlight MT Light" w:hAnsi="Footlight MT Light"/>
                <w:lang w:val="en-US"/>
              </w:rPr>
              <w:t xml:space="preserve"> paling </w:t>
            </w:r>
            <w:proofErr w:type="spellStart"/>
            <w:r w:rsidRPr="00FD5665">
              <w:rPr>
                <w:rFonts w:ascii="Footlight MT Light" w:hAnsi="Footlight MT Light"/>
                <w:lang w:val="en-US"/>
              </w:rPr>
              <w:t>banyak</w:t>
            </w:r>
            <w:proofErr w:type="spellEnd"/>
            <w:r w:rsidRPr="00FD5665">
              <w:rPr>
                <w:rFonts w:ascii="Footlight MT Light" w:hAnsi="Footlight MT Light"/>
                <w:lang w:val="en-US"/>
              </w:rPr>
              <w:t xml:space="preserve"> 2 (</w:t>
            </w:r>
            <w:proofErr w:type="spellStart"/>
            <w:r w:rsidRPr="00FD5665">
              <w:rPr>
                <w:rFonts w:ascii="Footlight MT Light" w:hAnsi="Footlight MT Light"/>
                <w:lang w:val="en-US"/>
              </w:rPr>
              <w:t>dua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personel</w:t>
            </w:r>
            <w:proofErr w:type="spellEnd"/>
            <w:r w:rsidRPr="00FD5665">
              <w:rPr>
                <w:rFonts w:ascii="Footlight MT Light" w:hAnsi="Footlight MT Light"/>
                <w:lang w:val="en-US"/>
              </w:rPr>
              <w:t>; dan</w:t>
            </w:r>
          </w:p>
          <w:p w14:paraId="36CE70B6" w14:textId="4464CC27" w:rsidR="00E5516C" w:rsidRPr="00FD5665" w:rsidRDefault="00E5516C" w:rsidP="006F742B">
            <w:pPr>
              <w:numPr>
                <w:ilvl w:val="0"/>
                <w:numId w:val="288"/>
              </w:numPr>
              <w:autoSpaceDE w:val="0"/>
              <w:autoSpaceDN w:val="0"/>
              <w:adjustRightInd w:val="0"/>
              <w:ind w:left="1871"/>
              <w:contextualSpacing/>
              <w:jc w:val="both"/>
              <w:rPr>
                <w:rFonts w:ascii="Footlight MT Light" w:hAnsi="Footlight MT Light"/>
                <w:lang w:val="en-US"/>
              </w:rPr>
            </w:pP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tender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nilai</w:t>
            </w:r>
            <w:proofErr w:type="spellEnd"/>
            <w:r w:rsidRPr="00FD5665">
              <w:rPr>
                <w:rFonts w:ascii="Footlight MT Light" w:hAnsi="Footlight MT Light"/>
                <w:lang w:val="en-US"/>
              </w:rPr>
              <w:t xml:space="preserve"> HPS </w:t>
            </w:r>
            <w:r w:rsidR="005C1D02" w:rsidRPr="00FD5665">
              <w:rPr>
                <w:rFonts w:ascii="Footlight MT Light" w:hAnsi="Footlight MT Light"/>
                <w:lang w:val="en-US"/>
              </w:rPr>
              <w:t xml:space="preserve">paling </w:t>
            </w:r>
            <w:proofErr w:type="spellStart"/>
            <w:r w:rsidR="005C1D02" w:rsidRPr="00FD5665">
              <w:rPr>
                <w:rFonts w:ascii="Footlight MT Light" w:hAnsi="Footlight MT Light"/>
                <w:lang w:val="en-US"/>
              </w:rPr>
              <w:t>sedikit</w:t>
            </w:r>
            <w:proofErr w:type="spellEnd"/>
            <w:r w:rsidR="005C1D02" w:rsidRPr="00FD5665">
              <w:rPr>
                <w:rFonts w:ascii="Footlight MT Light" w:hAnsi="Footlight MT Light"/>
                <w:lang w:val="en-US"/>
              </w:rPr>
              <w:t xml:space="preserve"> </w:t>
            </w:r>
            <w:r w:rsidRPr="00FD5665">
              <w:rPr>
                <w:rFonts w:ascii="Footlight MT Light" w:hAnsi="Footlight MT Light"/>
                <w:lang w:val="en-US"/>
              </w:rPr>
              <w:t xml:space="preserve">di </w:t>
            </w:r>
            <w:proofErr w:type="spellStart"/>
            <w:r w:rsidRPr="00FD5665">
              <w:rPr>
                <w:rFonts w:ascii="Footlight MT Light" w:hAnsi="Footlight MT Light"/>
                <w:lang w:val="en-US"/>
              </w:rPr>
              <w:t>atas</w:t>
            </w:r>
            <w:proofErr w:type="spellEnd"/>
            <w:r w:rsidRPr="00FD5665">
              <w:rPr>
                <w:rFonts w:ascii="Footlight MT Light" w:hAnsi="Footlight MT Light"/>
                <w:lang w:val="en-US"/>
              </w:rPr>
              <w:t xml:space="preserve"> Rp100.000.000.000,00 (</w:t>
            </w:r>
            <w:proofErr w:type="spellStart"/>
            <w:r w:rsidRPr="00FD5665">
              <w:rPr>
                <w:rFonts w:ascii="Footlight MT Light" w:hAnsi="Footlight MT Light"/>
                <w:lang w:val="en-US"/>
              </w:rPr>
              <w:t>seratus</w:t>
            </w:r>
            <w:proofErr w:type="spellEnd"/>
            <w:r w:rsidRPr="00FD5665">
              <w:rPr>
                <w:rFonts w:ascii="Footlight MT Light" w:hAnsi="Footlight MT Light"/>
                <w:lang w:val="en-US"/>
              </w:rPr>
              <w:t xml:space="preserve"> </w:t>
            </w:r>
            <w:proofErr w:type="spellStart"/>
            <w:r w:rsidR="008A61F3" w:rsidRPr="00FD5665">
              <w:rPr>
                <w:rFonts w:ascii="Footlight MT Light" w:hAnsi="Footlight MT Light"/>
                <w:lang w:val="en-US"/>
              </w:rPr>
              <w:t>miliar</w:t>
            </w:r>
            <w:proofErr w:type="spellEnd"/>
            <w:r w:rsidRPr="00FD5665">
              <w:rPr>
                <w:rFonts w:ascii="Footlight MT Light" w:hAnsi="Footlight MT Light"/>
                <w:lang w:val="en-US"/>
              </w:rPr>
              <w:t xml:space="preserve"> rupiah), </w:t>
            </w:r>
            <w:proofErr w:type="spellStart"/>
            <w:r w:rsidRPr="00FD5665">
              <w:rPr>
                <w:rFonts w:ascii="Footlight MT Light" w:hAnsi="Footlight MT Light"/>
                <w:lang w:val="en-US"/>
              </w:rPr>
              <w:t>manajer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teknis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disyaratkan</w:t>
            </w:r>
            <w:proofErr w:type="spellEnd"/>
            <w:r w:rsidRPr="00FD5665">
              <w:rPr>
                <w:rFonts w:ascii="Footlight MT Light" w:hAnsi="Footlight MT Light"/>
                <w:lang w:val="en-US"/>
              </w:rPr>
              <w:t xml:space="preserve"> paling </w:t>
            </w:r>
            <w:proofErr w:type="spellStart"/>
            <w:r w:rsidRPr="00FD5665">
              <w:rPr>
                <w:rFonts w:ascii="Footlight MT Light" w:hAnsi="Footlight MT Light"/>
                <w:lang w:val="en-US"/>
              </w:rPr>
              <w:t>banyak</w:t>
            </w:r>
            <w:proofErr w:type="spellEnd"/>
            <w:r w:rsidRPr="00FD5665">
              <w:rPr>
                <w:rFonts w:ascii="Footlight MT Light" w:hAnsi="Footlight MT Light"/>
                <w:lang w:val="en-US"/>
              </w:rPr>
              <w:t xml:space="preserve"> 3 (</w:t>
            </w:r>
            <w:proofErr w:type="spellStart"/>
            <w:r w:rsidRPr="00FD5665">
              <w:rPr>
                <w:rFonts w:ascii="Footlight MT Light" w:hAnsi="Footlight MT Light"/>
                <w:lang w:val="en-US"/>
              </w:rPr>
              <w:t>tiga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personel</w:t>
            </w:r>
            <w:proofErr w:type="spellEnd"/>
            <w:r w:rsidRPr="00FD5665">
              <w:rPr>
                <w:rFonts w:ascii="Footlight MT Light" w:hAnsi="Footlight MT Light"/>
                <w:lang w:val="en-US"/>
              </w:rPr>
              <w:t>;</w:t>
            </w:r>
          </w:p>
          <w:p w14:paraId="43C0D373" w14:textId="23C68E9B" w:rsidR="00E5516C" w:rsidRPr="00FD5665" w:rsidRDefault="0058445C" w:rsidP="006F742B">
            <w:pPr>
              <w:numPr>
                <w:ilvl w:val="1"/>
                <w:numId w:val="240"/>
              </w:numPr>
              <w:autoSpaceDE w:val="0"/>
              <w:autoSpaceDN w:val="0"/>
              <w:adjustRightInd w:val="0"/>
              <w:ind w:left="1511"/>
              <w:jc w:val="both"/>
              <w:rPr>
                <w:rFonts w:ascii="Footlight MT Light" w:hAnsi="Footlight MT Light"/>
                <w:lang w:val="en-US"/>
              </w:rPr>
            </w:pPr>
            <w:proofErr w:type="spellStart"/>
            <w:r w:rsidRPr="00FD5665">
              <w:rPr>
                <w:rFonts w:ascii="Footlight MT Light" w:hAnsi="Footlight MT Light"/>
                <w:lang w:val="en-ID"/>
              </w:rPr>
              <w:t>Hanya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mensyaratkan</w:t>
            </w:r>
            <w:proofErr w:type="spellEnd"/>
            <w:r w:rsidRPr="00FD5665">
              <w:rPr>
                <w:rFonts w:ascii="Footlight MT Light" w:hAnsi="Footlight MT Light"/>
                <w:lang w:val="en-ID"/>
              </w:rPr>
              <w:t xml:space="preserve"> 1 (</w:t>
            </w:r>
            <w:proofErr w:type="spellStart"/>
            <w:r w:rsidRPr="00FD5665">
              <w:rPr>
                <w:rFonts w:ascii="Footlight MT Light" w:hAnsi="Footlight MT Light"/>
                <w:lang w:val="en-ID"/>
              </w:rPr>
              <w:t>satu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sertifikat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US"/>
              </w:rPr>
              <w:t>kompetensi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kerja</w:t>
            </w:r>
            <w:proofErr w:type="spellEnd"/>
            <w:r w:rsidRPr="00FD5665">
              <w:rPr>
                <w:rFonts w:ascii="Footlight MT Light" w:hAnsi="Footlight MT Light"/>
                <w:lang w:val="en-ID"/>
              </w:rPr>
              <w:t xml:space="preserve"> (SKA/</w:t>
            </w:r>
            <w:r w:rsidR="00E5516C" w:rsidRPr="00FD5665">
              <w:rPr>
                <w:rFonts w:ascii="Footlight MT Light" w:hAnsi="Footlight MT Light"/>
                <w:lang w:val="en-ID"/>
              </w:rPr>
              <w:t>SK</w:t>
            </w:r>
            <w:r w:rsidR="00F3644B" w:rsidRPr="00FD5665">
              <w:rPr>
                <w:rFonts w:ascii="Footlight MT Light" w:hAnsi="Footlight MT Light"/>
                <w:lang w:val="en-ID"/>
              </w:rPr>
              <w:t>T</w:t>
            </w:r>
            <w:r w:rsidR="00FE6930" w:rsidRPr="00FD5665">
              <w:rPr>
                <w:rFonts w:ascii="Footlight MT Light" w:hAnsi="Footlight MT Light"/>
                <w:lang w:val="en-ID"/>
              </w:rPr>
              <w:t xml:space="preserve">) </w:t>
            </w: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setiap</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personel</w:t>
            </w:r>
            <w:proofErr w:type="spellEnd"/>
            <w:r w:rsidRPr="00FD5665">
              <w:rPr>
                <w:rFonts w:ascii="Footlight MT Light" w:hAnsi="Footlight MT Light"/>
                <w:lang w:val="en-ID"/>
              </w:rPr>
              <w:t xml:space="preserve"> </w:t>
            </w:r>
            <w:proofErr w:type="spellStart"/>
            <w:r w:rsidR="00E5516C" w:rsidRPr="00FD5665">
              <w:rPr>
                <w:rFonts w:ascii="Footlight MT Light" w:hAnsi="Footlight MT Light"/>
                <w:lang w:val="en-ID"/>
              </w:rPr>
              <w:t>manajerial</w:t>
            </w:r>
            <w:proofErr w:type="spellEnd"/>
            <w:r w:rsidR="00E5516C" w:rsidRPr="00FD5665">
              <w:rPr>
                <w:rFonts w:ascii="Footlight MT Light" w:hAnsi="Footlight MT Light"/>
                <w:lang w:val="en-ID"/>
              </w:rPr>
              <w:t xml:space="preserve"> </w:t>
            </w:r>
            <w:r w:rsidRPr="00FD5665">
              <w:rPr>
                <w:rFonts w:ascii="Footlight MT Light" w:hAnsi="Footlight MT Light"/>
                <w:lang w:val="en-ID"/>
              </w:rPr>
              <w:t xml:space="preserve">yang </w:t>
            </w:r>
            <w:proofErr w:type="spellStart"/>
            <w:r w:rsidRPr="00FD5665">
              <w:rPr>
                <w:rFonts w:ascii="Footlight MT Light" w:hAnsi="Footlight MT Light"/>
                <w:lang w:val="en-ID"/>
              </w:rPr>
              <w:t>disyaratkan</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kecuali</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untuk</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manajer</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keuangan</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tidak</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mensyaratkan</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sertifikat</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kompetensi</w:t>
            </w:r>
            <w:proofErr w:type="spellEnd"/>
            <w:r w:rsidR="00E5516C" w:rsidRPr="00FD5665">
              <w:rPr>
                <w:rFonts w:ascii="Footlight MT Light" w:hAnsi="Footlight MT Light"/>
                <w:lang w:val="en-US"/>
              </w:rPr>
              <w:t xml:space="preserve"> </w:t>
            </w:r>
            <w:proofErr w:type="spellStart"/>
            <w:r w:rsidR="00E5516C" w:rsidRPr="00FD5665">
              <w:rPr>
                <w:rFonts w:ascii="Footlight MT Light" w:hAnsi="Footlight MT Light"/>
                <w:lang w:val="en-US"/>
              </w:rPr>
              <w:t>kerja</w:t>
            </w:r>
            <w:proofErr w:type="spellEnd"/>
            <w:r w:rsidR="00E5516C" w:rsidRPr="00FD5665">
              <w:rPr>
                <w:rFonts w:ascii="Footlight MT Light" w:hAnsi="Footlight MT Light"/>
                <w:lang w:val="en-US"/>
              </w:rPr>
              <w:t>;</w:t>
            </w:r>
          </w:p>
          <w:p w14:paraId="2712BD2B" w14:textId="5228B3AF" w:rsidR="00E5516C" w:rsidRPr="00FD5665" w:rsidRDefault="00E5516C" w:rsidP="006F742B">
            <w:pPr>
              <w:numPr>
                <w:ilvl w:val="1"/>
                <w:numId w:val="240"/>
              </w:numPr>
              <w:autoSpaceDE w:val="0"/>
              <w:autoSpaceDN w:val="0"/>
              <w:adjustRightInd w:val="0"/>
              <w:ind w:left="1511"/>
              <w:jc w:val="both"/>
              <w:rPr>
                <w:rFonts w:ascii="Footlight MT Light" w:hAnsi="Footlight MT Light"/>
                <w:lang w:val="en-ID"/>
              </w:rPr>
            </w:pPr>
            <w:proofErr w:type="spellStart"/>
            <w:r w:rsidRPr="00FD5665">
              <w:rPr>
                <w:rFonts w:ascii="Footlight MT Light" w:hAnsi="Footlight MT Light"/>
                <w:lang w:val="en-US"/>
              </w:rPr>
              <w:t>Untuk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sertifikat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Petugas</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Keselamatan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Konstruksi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atau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sertifikat</w:t>
            </w:r>
            <w:proofErr w:type="spellEnd"/>
            <w:r w:rsidR="006403FC" w:rsidRPr="00FD5665">
              <w:rPr>
                <w:rFonts w:ascii="Footlight MT Light" w:hAnsi="Footlight MT Light"/>
                <w:lang w:val="en-ID"/>
              </w:rPr>
              <w:t>/</w:t>
            </w:r>
            <w:r w:rsidRPr="00FD5665">
              <w:rPr>
                <w:rFonts w:ascii="Footlight MT Light" w:hAnsi="Footlight MT Light"/>
                <w:lang w:val="en-ID"/>
              </w:rPr>
              <w:t xml:space="preserve">Ahli K3 </w:t>
            </w:r>
            <w:proofErr w:type="spellStart"/>
            <w:r w:rsidRPr="00FD5665">
              <w:rPr>
                <w:rFonts w:ascii="Footlight MT Light" w:hAnsi="Footlight MT Light"/>
                <w:lang w:val="en-ID"/>
              </w:rPr>
              <w:t>Konstruksi</w:t>
            </w:r>
            <w:proofErr w:type="spellEnd"/>
            <w:r w:rsidR="00981BC4" w:rsidRPr="00FD5665">
              <w:rPr>
                <w:rFonts w:ascii="Footlight MT Light" w:hAnsi="Footlight MT Light"/>
                <w:lang w:val="en-ID"/>
              </w:rPr>
              <w:t xml:space="preserve">/Ahli </w:t>
            </w:r>
            <w:proofErr w:type="spellStart"/>
            <w:r w:rsidR="00981BC4" w:rsidRPr="00FD5665">
              <w:rPr>
                <w:rFonts w:ascii="Footlight MT Light" w:hAnsi="Footlight MT Light"/>
                <w:lang w:val="en-ID"/>
              </w:rPr>
              <w:t>Kesela</w:t>
            </w:r>
            <w:r w:rsidR="00E650C4" w:rsidRPr="00FD5665">
              <w:rPr>
                <w:rFonts w:ascii="Footlight MT Light" w:hAnsi="Footlight MT Light"/>
                <w:lang w:val="en-ID"/>
              </w:rPr>
              <w:t>m</w:t>
            </w:r>
            <w:r w:rsidR="00981BC4" w:rsidRPr="00FD5665">
              <w:rPr>
                <w:rFonts w:ascii="Footlight MT Light" w:hAnsi="Footlight MT Light"/>
                <w:lang w:val="en-ID"/>
              </w:rPr>
              <w:t>a</w:t>
            </w:r>
            <w:r w:rsidR="00E650C4" w:rsidRPr="00FD5665">
              <w:rPr>
                <w:rFonts w:ascii="Footlight MT Light" w:hAnsi="Footlight MT Light"/>
                <w:lang w:val="en-ID"/>
              </w:rPr>
              <w:t>t</w:t>
            </w:r>
            <w:r w:rsidR="00981BC4" w:rsidRPr="00FD5665">
              <w:rPr>
                <w:rFonts w:ascii="Footlight MT Light" w:hAnsi="Footlight MT Light"/>
                <w:lang w:val="en-ID"/>
              </w:rPr>
              <w:t>an</w:t>
            </w:r>
            <w:proofErr w:type="spellEnd"/>
            <w:r w:rsidR="00981BC4" w:rsidRPr="00FD5665">
              <w:rPr>
                <w:rFonts w:ascii="Footlight MT Light" w:hAnsi="Footlight MT Light"/>
                <w:lang w:val="en-ID"/>
              </w:rPr>
              <w:t xml:space="preserve"> </w:t>
            </w:r>
            <w:proofErr w:type="spellStart"/>
            <w:r w:rsidR="00981BC4" w:rsidRPr="00FD5665">
              <w:rPr>
                <w:rFonts w:ascii="Footlight MT Light" w:hAnsi="Footlight MT Light"/>
                <w:lang w:val="en-ID"/>
              </w:rPr>
              <w:t>Konstruksi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tidak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boleh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dibatasi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hanya</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diterbitkan</w:t>
            </w:r>
            <w:proofErr w:type="spellEnd"/>
            <w:r w:rsidRPr="00FD5665">
              <w:rPr>
                <w:rFonts w:ascii="Footlight MT Light" w:hAnsi="Footlight MT Light"/>
                <w:lang w:val="en-ID"/>
              </w:rPr>
              <w:t xml:space="preserve"> oleh salah </w:t>
            </w:r>
            <w:proofErr w:type="spellStart"/>
            <w:r w:rsidRPr="00FD5665">
              <w:rPr>
                <w:rFonts w:ascii="Footlight MT Light" w:hAnsi="Footlight MT Light"/>
                <w:lang w:val="en-ID"/>
              </w:rPr>
              <w:t>satu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lembaga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sertifikasi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profesi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atau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instansi</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berwenang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sesuai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ketentuan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peraturan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perundang-undangan</w:t>
            </w:r>
            <w:proofErr w:type="spellEnd"/>
            <w:r w:rsidRPr="00FD5665">
              <w:rPr>
                <w:rFonts w:ascii="Footlight MT Light" w:hAnsi="Footlight MT Light"/>
                <w:lang w:val="en-ID"/>
              </w:rPr>
              <w:t>;</w:t>
            </w:r>
          </w:p>
          <w:p w14:paraId="3F72F62D" w14:textId="18F87BC2" w:rsidR="0030557C" w:rsidRPr="00FD5665" w:rsidRDefault="006403FC" w:rsidP="006F742B">
            <w:pPr>
              <w:numPr>
                <w:ilvl w:val="1"/>
                <w:numId w:val="240"/>
              </w:numPr>
              <w:autoSpaceDE w:val="0"/>
              <w:autoSpaceDN w:val="0"/>
              <w:adjustRightInd w:val="0"/>
              <w:ind w:left="1511"/>
              <w:jc w:val="both"/>
              <w:rPr>
                <w:rFonts w:ascii="Footlight MT Light" w:hAnsi="Footlight MT Light"/>
              </w:rPr>
            </w:pPr>
            <w:proofErr w:type="spellStart"/>
            <w:r w:rsidRPr="00FD5665">
              <w:rPr>
                <w:rFonts w:ascii="Footlight MT Light" w:hAnsi="Footlight MT Light"/>
                <w:lang w:val="en-ID"/>
              </w:rPr>
              <w:t>Persyaratan</w:t>
            </w:r>
            <w:proofErr w:type="spellEnd"/>
            <w:r w:rsidRPr="00FD5665">
              <w:rPr>
                <w:rFonts w:ascii="Footlight MT Light" w:hAnsi="Footlight MT Light"/>
                <w:lang w:val="en-US"/>
              </w:rPr>
              <w:t xml:space="preserve"> SKA/SKT </w:t>
            </w:r>
            <w:proofErr w:type="spellStart"/>
            <w:r w:rsidRPr="00FD5665">
              <w:rPr>
                <w:rFonts w:ascii="Footlight MT Light" w:hAnsi="Footlight MT Light"/>
                <w:lang w:val="en-US"/>
              </w:rPr>
              <w:t>diatur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ketentuan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sebagai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berikut</w:t>
            </w:r>
            <w:proofErr w:type="spellEnd"/>
            <w:r w:rsidR="0030557C" w:rsidRPr="00FD5665">
              <w:rPr>
                <w:rFonts w:ascii="Footlight MT Light" w:hAnsi="Footlight MT Light"/>
              </w:rPr>
              <w:t>:</w:t>
            </w:r>
          </w:p>
          <w:p w14:paraId="5E7DB5CF" w14:textId="2C9786CF" w:rsidR="0030557C" w:rsidRPr="00FD5665" w:rsidRDefault="002C2BA9" w:rsidP="006F742B">
            <w:pPr>
              <w:pStyle w:val="ListParagraph"/>
              <w:numPr>
                <w:ilvl w:val="4"/>
                <w:numId w:val="316"/>
              </w:numPr>
              <w:autoSpaceDE w:val="0"/>
              <w:autoSpaceDN w:val="0"/>
              <w:adjustRightInd w:val="0"/>
              <w:ind w:left="1843"/>
              <w:jc w:val="both"/>
              <w:rPr>
                <w:rFonts w:ascii="Footlight MT Light" w:hAnsi="Footlight MT Light"/>
              </w:rPr>
            </w:pPr>
            <w:r w:rsidRPr="00FD5665">
              <w:rPr>
                <w:rFonts w:ascii="Footlight MT Light" w:hAnsi="Footlight MT Light"/>
              </w:rPr>
              <w:lastRenderedPageBreak/>
              <w:t xml:space="preserve">kualifikasi </w:t>
            </w:r>
            <w:r w:rsidRPr="00FD5665">
              <w:rPr>
                <w:rFonts w:ascii="Footlight MT Light" w:hAnsi="Footlight MT Light" w:cs="Footlight MT Light"/>
                <w:lang w:val="en-US" w:eastAsia="id-ID"/>
              </w:rPr>
              <w:t>Usaha</w:t>
            </w:r>
            <w:r w:rsidRPr="00FD5665">
              <w:rPr>
                <w:rFonts w:ascii="Footlight MT Light" w:hAnsi="Footlight MT Light" w:cs="Footlight MT Light"/>
                <w:lang w:eastAsia="id-ID"/>
              </w:rPr>
              <w:t xml:space="preserve"> </w:t>
            </w:r>
            <w:r w:rsidRPr="00FD5665">
              <w:rPr>
                <w:rFonts w:ascii="Footlight MT Light" w:hAnsi="Footlight MT Light" w:cs="Footlight MT Light"/>
                <w:lang w:val="en-US" w:eastAsia="id-ID"/>
              </w:rPr>
              <w:t xml:space="preserve">Kecil </w:t>
            </w:r>
            <w:proofErr w:type="spellStart"/>
            <w:r w:rsidRPr="00FD5665">
              <w:rPr>
                <w:rFonts w:ascii="Footlight MT Light" w:hAnsi="Footlight MT Light" w:cs="Footlight MT Light"/>
                <w:lang w:val="en-US" w:eastAsia="id-ID"/>
              </w:rPr>
              <w:t>tidak</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mensyaratkan</w:t>
            </w:r>
            <w:proofErr w:type="spellEnd"/>
            <w:r w:rsidRPr="00FD5665">
              <w:rPr>
                <w:rFonts w:ascii="Footlight MT Light" w:hAnsi="Footlight MT Light" w:cs="Footlight MT Light"/>
                <w:lang w:val="en-US" w:eastAsia="id-ID"/>
              </w:rPr>
              <w:t xml:space="preserve"> </w:t>
            </w:r>
            <w:r w:rsidRPr="00FD5665">
              <w:rPr>
                <w:rFonts w:ascii="Footlight MT Light" w:hAnsi="Footlight MT Light" w:cs="Footlight MT Light"/>
                <w:lang w:eastAsia="id-ID"/>
              </w:rPr>
              <w:t>SKA</w:t>
            </w:r>
            <w:r w:rsidRPr="00FD5665">
              <w:rPr>
                <w:rFonts w:ascii="Footlight MT Light" w:hAnsi="Footlight MT Light"/>
              </w:rPr>
              <w:t>,</w:t>
            </w:r>
            <w:r w:rsidR="002D7D57" w:rsidRPr="00FD5665">
              <w:rPr>
                <w:rFonts w:ascii="Footlight MT Light" w:hAnsi="Footlight MT Light" w:cs="Footlight MT Light"/>
                <w:lang w:eastAsia="id-ID"/>
              </w:rPr>
              <w:t xml:space="preserve"> kecuali SKA Ahli K3 Konstruksi</w:t>
            </w:r>
            <w:r w:rsidR="006403FC" w:rsidRPr="00FD5665">
              <w:rPr>
                <w:rFonts w:ascii="Footlight MT Light" w:hAnsi="Footlight MT Light" w:cs="Footlight MT Light"/>
                <w:lang w:val="en-US" w:eastAsia="id-ID"/>
              </w:rPr>
              <w:t xml:space="preserve">/ Ahli </w:t>
            </w:r>
            <w:proofErr w:type="spellStart"/>
            <w:r w:rsidR="006403FC" w:rsidRPr="00FD5665">
              <w:rPr>
                <w:rFonts w:ascii="Footlight MT Light" w:hAnsi="Footlight MT Light" w:cs="Footlight MT Light"/>
                <w:lang w:val="en-US" w:eastAsia="id-ID"/>
              </w:rPr>
              <w:t>Keselamatan</w:t>
            </w:r>
            <w:proofErr w:type="spellEnd"/>
            <w:r w:rsidR="006403FC" w:rsidRPr="00FD5665">
              <w:rPr>
                <w:rFonts w:ascii="Footlight MT Light" w:hAnsi="Footlight MT Light" w:cs="Footlight MT Light"/>
                <w:lang w:val="en-US" w:eastAsia="id-ID"/>
              </w:rPr>
              <w:t xml:space="preserve"> </w:t>
            </w:r>
            <w:proofErr w:type="spellStart"/>
            <w:r w:rsidR="006403FC" w:rsidRPr="00FD5665">
              <w:rPr>
                <w:rFonts w:ascii="Footlight MT Light" w:hAnsi="Footlight MT Light" w:cs="Footlight MT Light"/>
                <w:lang w:val="en-US" w:eastAsia="id-ID"/>
              </w:rPr>
              <w:t>Konstruksi</w:t>
            </w:r>
            <w:proofErr w:type="spellEnd"/>
            <w:r w:rsidR="002D7D57" w:rsidRPr="00FD5665">
              <w:rPr>
                <w:rFonts w:ascii="Footlight MT Light" w:hAnsi="Footlight MT Light" w:cs="Footlight MT Light"/>
                <w:lang w:eastAsia="id-ID"/>
              </w:rPr>
              <w:t>;</w:t>
            </w:r>
            <w:r w:rsidR="0030557C" w:rsidRPr="00FD5665">
              <w:rPr>
                <w:rFonts w:ascii="Footlight MT Light" w:hAnsi="Footlight MT Light"/>
              </w:rPr>
              <w:t xml:space="preserve"> dan</w:t>
            </w:r>
          </w:p>
          <w:p w14:paraId="484BACC4" w14:textId="0803F3B3" w:rsidR="0058445C" w:rsidRPr="00FD5665" w:rsidRDefault="002C2BA9" w:rsidP="006F742B">
            <w:pPr>
              <w:pStyle w:val="ListParagraph"/>
              <w:numPr>
                <w:ilvl w:val="4"/>
                <w:numId w:val="316"/>
              </w:numPr>
              <w:autoSpaceDE w:val="0"/>
              <w:autoSpaceDN w:val="0"/>
              <w:adjustRightInd w:val="0"/>
              <w:ind w:left="1843"/>
              <w:jc w:val="both"/>
              <w:rPr>
                <w:rFonts w:ascii="Footlight MT Light" w:hAnsi="Footlight MT Light"/>
              </w:rPr>
            </w:pPr>
            <w:r w:rsidRPr="00FD5665">
              <w:rPr>
                <w:rFonts w:ascii="Footlight MT Light" w:hAnsi="Footlight MT Light"/>
              </w:rPr>
              <w:t xml:space="preserve">kualifikasi </w:t>
            </w:r>
            <w:r w:rsidRPr="00FD5665">
              <w:rPr>
                <w:rFonts w:ascii="Footlight MT Light" w:hAnsi="Footlight MT Light" w:cs="Footlight MT Light"/>
                <w:lang w:val="en-US" w:eastAsia="id-ID"/>
              </w:rPr>
              <w:t xml:space="preserve">Usaha </w:t>
            </w:r>
            <w:proofErr w:type="spellStart"/>
            <w:r w:rsidRPr="00FD5665">
              <w:rPr>
                <w:rFonts w:ascii="Footlight MT Light" w:hAnsi="Footlight MT Light" w:cs="Footlight MT Light"/>
                <w:lang w:val="en-US" w:eastAsia="id-ID"/>
              </w:rPr>
              <w:t>Menengah</w:t>
            </w:r>
            <w:proofErr w:type="spellEnd"/>
            <w:r w:rsidRPr="00FD5665">
              <w:rPr>
                <w:rFonts w:ascii="Footlight MT Light" w:hAnsi="Footlight MT Light" w:cs="Footlight MT Light"/>
                <w:lang w:val="en-US" w:eastAsia="id-ID"/>
              </w:rPr>
              <w:t xml:space="preserve"> dan Usaha</w:t>
            </w:r>
            <w:r w:rsidRPr="00FD5665">
              <w:rPr>
                <w:rFonts w:ascii="Footlight MT Light" w:hAnsi="Footlight MT Light" w:cs="Footlight MT Light"/>
                <w:lang w:eastAsia="id-ID"/>
              </w:rPr>
              <w:t xml:space="preserve"> </w:t>
            </w:r>
            <w:proofErr w:type="spellStart"/>
            <w:r w:rsidRPr="00FD5665">
              <w:rPr>
                <w:rFonts w:ascii="Footlight MT Light" w:hAnsi="Footlight MT Light" w:cs="Footlight MT Light"/>
                <w:lang w:val="en-US" w:eastAsia="id-ID"/>
              </w:rPr>
              <w:t>Besar</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tidak</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mensyaratkan</w:t>
            </w:r>
            <w:proofErr w:type="spellEnd"/>
            <w:r w:rsidRPr="00FD5665">
              <w:rPr>
                <w:rFonts w:ascii="Footlight MT Light" w:hAnsi="Footlight MT Light" w:cs="Footlight MT Light"/>
                <w:lang w:eastAsia="id-ID"/>
              </w:rPr>
              <w:t xml:space="preserve"> </w:t>
            </w:r>
            <w:r w:rsidR="00E5516C" w:rsidRPr="00FD5665">
              <w:rPr>
                <w:rFonts w:ascii="Footlight MT Light" w:hAnsi="Footlight MT Light" w:cs="Footlight MT Light"/>
                <w:lang w:val="en-US" w:eastAsia="id-ID"/>
              </w:rPr>
              <w:t>SKT</w:t>
            </w:r>
            <w:r w:rsidR="00287E60" w:rsidRPr="00FD5665">
              <w:rPr>
                <w:rFonts w:ascii="Footlight MT Light" w:hAnsi="Footlight MT Light"/>
              </w:rPr>
              <w:t xml:space="preserve">; </w:t>
            </w:r>
          </w:p>
          <w:p w14:paraId="1C181129" w14:textId="59A6B036" w:rsidR="00B50E9C" w:rsidRPr="00FD5665" w:rsidRDefault="00B50E9C" w:rsidP="006F742B">
            <w:pPr>
              <w:numPr>
                <w:ilvl w:val="1"/>
                <w:numId w:val="240"/>
              </w:numPr>
              <w:autoSpaceDE w:val="0"/>
              <w:autoSpaceDN w:val="0"/>
              <w:adjustRightInd w:val="0"/>
              <w:ind w:left="1511"/>
              <w:jc w:val="both"/>
              <w:rPr>
                <w:rFonts w:ascii="Footlight MT Light" w:hAnsi="Footlight MT Light"/>
                <w:b/>
              </w:rPr>
            </w:pPr>
            <w:proofErr w:type="spellStart"/>
            <w:r w:rsidRPr="00FD5665">
              <w:rPr>
                <w:rFonts w:ascii="Footlight MT Light" w:hAnsi="Footlight MT Light"/>
                <w:lang w:val="en-ID"/>
              </w:rPr>
              <w:t>Untuk</w:t>
            </w:r>
            <w:proofErr w:type="spellEnd"/>
            <w:r w:rsidRPr="00FD5665">
              <w:rPr>
                <w:rFonts w:ascii="Footlight MT Light" w:hAnsi="Footlight MT Light"/>
              </w:rPr>
              <w:t xml:space="preserve"> pekerjaan yang memiliki tingkat </w:t>
            </w:r>
            <w:proofErr w:type="gramStart"/>
            <w:r w:rsidRPr="00FD5665">
              <w:rPr>
                <w:rFonts w:ascii="Footlight MT Light" w:hAnsi="Footlight MT Light"/>
              </w:rPr>
              <w:t>risiko</w:t>
            </w:r>
            <w:r w:rsidRPr="00FD5665">
              <w:rPr>
                <w:rFonts w:ascii="Footlight MT Light" w:hAnsi="Footlight MT Light"/>
                <w:lang w:val="en-US"/>
              </w:rPr>
              <w:t xml:space="preserve">  </w:t>
            </w:r>
            <w:proofErr w:type="spellStart"/>
            <w:r w:rsidRPr="00FD5665">
              <w:rPr>
                <w:rFonts w:ascii="Footlight MT Light" w:hAnsi="Footlight MT Light"/>
                <w:lang w:val="en-US"/>
              </w:rPr>
              <w:t>keselamatan</w:t>
            </w:r>
            <w:proofErr w:type="spellEnd"/>
            <w:proofErr w:type="gram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rPr>
              <w:t xml:space="preserve"> kecil, </w:t>
            </w:r>
            <w:proofErr w:type="spellStart"/>
            <w:r w:rsidRPr="00FD5665">
              <w:rPr>
                <w:rFonts w:ascii="Footlight MT Light" w:hAnsi="Footlight MT Light"/>
                <w:lang w:val="en-US"/>
              </w:rPr>
              <w:t>sedang</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besar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diatur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ketentuan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sebagai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berikut</w:t>
            </w:r>
            <w:proofErr w:type="spellEnd"/>
            <w:r w:rsidRPr="00FD5665">
              <w:rPr>
                <w:rFonts w:ascii="Footlight MT Light" w:hAnsi="Footlight MT Light"/>
                <w:lang w:val="en-US"/>
              </w:rPr>
              <w:t>:</w:t>
            </w:r>
          </w:p>
          <w:p w14:paraId="7DC31D54" w14:textId="77777777" w:rsidR="00E5516C" w:rsidRPr="00FD5665" w:rsidRDefault="00E5516C" w:rsidP="006F742B">
            <w:pPr>
              <w:numPr>
                <w:ilvl w:val="0"/>
                <w:numId w:val="289"/>
              </w:numPr>
              <w:autoSpaceDE w:val="0"/>
              <w:autoSpaceDN w:val="0"/>
              <w:adjustRightInd w:val="0"/>
              <w:ind w:left="1841"/>
              <w:contextualSpacing/>
              <w:jc w:val="both"/>
              <w:rPr>
                <w:rFonts w:ascii="Footlight MT Light" w:hAnsi="Footlight MT Light"/>
              </w:rPr>
            </w:pPr>
            <w:r w:rsidRPr="00FD5665">
              <w:rPr>
                <w:rFonts w:ascii="Footlight MT Light" w:hAnsi="Footlight MT Light"/>
              </w:rPr>
              <w:t xml:space="preserve">Risiko keselamatan konstruksi kecil, mensyaratkan Petugas Keselamatan Konstruksi tanpa syarat pengalaman; </w:t>
            </w:r>
          </w:p>
          <w:p w14:paraId="4149087E" w14:textId="77777777" w:rsidR="00E5516C" w:rsidRPr="00FD5665" w:rsidRDefault="00E5516C" w:rsidP="006F742B">
            <w:pPr>
              <w:numPr>
                <w:ilvl w:val="0"/>
                <w:numId w:val="289"/>
              </w:numPr>
              <w:autoSpaceDE w:val="0"/>
              <w:autoSpaceDN w:val="0"/>
              <w:adjustRightInd w:val="0"/>
              <w:ind w:left="1841"/>
              <w:contextualSpacing/>
              <w:jc w:val="both"/>
              <w:rPr>
                <w:rFonts w:ascii="Footlight MT Light" w:hAnsi="Footlight MT Light"/>
              </w:rPr>
            </w:pPr>
            <w:r w:rsidRPr="00FD5665">
              <w:rPr>
                <w:rFonts w:ascii="Footlight MT Light" w:hAnsi="Footlight MT Light"/>
              </w:rPr>
              <w:t xml:space="preserve">Risiko keselamatan konstruksi sedang, mensyaratkan: </w:t>
            </w:r>
          </w:p>
          <w:p w14:paraId="29D78FAF" w14:textId="70B484BA" w:rsidR="00E5516C" w:rsidRPr="00FD5665" w:rsidRDefault="00E5516C" w:rsidP="006F742B">
            <w:pPr>
              <w:numPr>
                <w:ilvl w:val="2"/>
                <w:numId w:val="290"/>
              </w:numPr>
              <w:autoSpaceDE w:val="0"/>
              <w:autoSpaceDN w:val="0"/>
              <w:adjustRightInd w:val="0"/>
              <w:ind w:left="2266" w:hanging="425"/>
              <w:jc w:val="both"/>
              <w:rPr>
                <w:rFonts w:ascii="Footlight MT Light" w:hAnsi="Footlight MT Light"/>
              </w:rPr>
            </w:pPr>
            <w:r w:rsidRPr="00FD5665">
              <w:t>Ahli Muda K3 Konstruksi</w:t>
            </w:r>
            <w:r w:rsidR="006403FC" w:rsidRPr="00FD5665">
              <w:rPr>
                <w:rFonts w:ascii="Footlight MT Light" w:hAnsi="Footlight MT Light" w:cs="Footlight MT Light"/>
                <w:lang w:val="en-US" w:eastAsia="id-ID"/>
              </w:rPr>
              <w:t xml:space="preserve">/Ahli Muda </w:t>
            </w:r>
            <w:proofErr w:type="spellStart"/>
            <w:r w:rsidR="006403FC" w:rsidRPr="00FD5665">
              <w:rPr>
                <w:rFonts w:ascii="Footlight MT Light" w:hAnsi="Footlight MT Light" w:cs="Footlight MT Light"/>
                <w:lang w:val="en-US" w:eastAsia="id-ID"/>
              </w:rPr>
              <w:t>Keselamatan</w:t>
            </w:r>
            <w:proofErr w:type="spellEnd"/>
            <w:r w:rsidR="006403FC" w:rsidRPr="00FD5665">
              <w:rPr>
                <w:rFonts w:ascii="Footlight MT Light" w:hAnsi="Footlight MT Light" w:cs="Footlight MT Light"/>
                <w:lang w:val="en-US" w:eastAsia="id-ID"/>
              </w:rPr>
              <w:t xml:space="preserve"> </w:t>
            </w:r>
            <w:proofErr w:type="spellStart"/>
            <w:r w:rsidR="006403FC" w:rsidRPr="00FD5665">
              <w:rPr>
                <w:rFonts w:ascii="Footlight MT Light" w:hAnsi="Footlight MT Light" w:cs="Footlight MT Light"/>
                <w:lang w:val="en-US" w:eastAsia="id-ID"/>
              </w:rPr>
              <w:t>Konstruksi</w:t>
            </w:r>
            <w:proofErr w:type="spellEnd"/>
            <w:r w:rsidRPr="00FD5665">
              <w:t xml:space="preserve"> dengan pengalaman 3 (tiga) tahun; atau </w:t>
            </w:r>
          </w:p>
          <w:p w14:paraId="4DAFF21B" w14:textId="6E65A1F8" w:rsidR="00E5516C" w:rsidRPr="00FD5665" w:rsidRDefault="00E5516C" w:rsidP="006F742B">
            <w:pPr>
              <w:numPr>
                <w:ilvl w:val="2"/>
                <w:numId w:val="290"/>
              </w:numPr>
              <w:autoSpaceDE w:val="0"/>
              <w:autoSpaceDN w:val="0"/>
              <w:adjustRightInd w:val="0"/>
              <w:ind w:left="2266" w:hanging="425"/>
              <w:jc w:val="both"/>
              <w:rPr>
                <w:rFonts w:ascii="Footlight MT Light" w:hAnsi="Footlight MT Light"/>
              </w:rPr>
            </w:pPr>
            <w:r w:rsidRPr="00FD5665">
              <w:t>Ahli Madya K3 Konstruksi</w:t>
            </w:r>
            <w:r w:rsidR="006403FC" w:rsidRPr="00FD5665">
              <w:rPr>
                <w:rFonts w:ascii="Footlight MT Light" w:hAnsi="Footlight MT Light" w:cs="Footlight MT Light"/>
                <w:lang w:val="en-US" w:eastAsia="id-ID"/>
              </w:rPr>
              <w:t xml:space="preserve">/Ahli Muda </w:t>
            </w:r>
            <w:proofErr w:type="spellStart"/>
            <w:r w:rsidR="006403FC" w:rsidRPr="00FD5665">
              <w:rPr>
                <w:rFonts w:ascii="Footlight MT Light" w:hAnsi="Footlight MT Light" w:cs="Footlight MT Light"/>
                <w:lang w:val="en-US" w:eastAsia="id-ID"/>
              </w:rPr>
              <w:t>Keselamatan</w:t>
            </w:r>
            <w:proofErr w:type="spellEnd"/>
            <w:r w:rsidR="006403FC" w:rsidRPr="00FD5665">
              <w:rPr>
                <w:rFonts w:ascii="Footlight MT Light" w:hAnsi="Footlight MT Light" w:cs="Footlight MT Light"/>
                <w:lang w:val="en-US" w:eastAsia="id-ID"/>
              </w:rPr>
              <w:t xml:space="preserve"> </w:t>
            </w:r>
            <w:proofErr w:type="spellStart"/>
            <w:r w:rsidR="006403FC" w:rsidRPr="00FD5665">
              <w:rPr>
                <w:rFonts w:ascii="Footlight MT Light" w:hAnsi="Footlight MT Light" w:cs="Footlight MT Light"/>
                <w:lang w:val="en-US" w:eastAsia="id-ID"/>
              </w:rPr>
              <w:t>Konstruksi</w:t>
            </w:r>
            <w:proofErr w:type="spellEnd"/>
            <w:r w:rsidRPr="00FD5665">
              <w:t xml:space="preserve"> tanpa syarat pengalaman; </w:t>
            </w:r>
          </w:p>
          <w:p w14:paraId="71E7E539" w14:textId="77777777" w:rsidR="00E5516C" w:rsidRPr="00FD5665" w:rsidRDefault="00E5516C" w:rsidP="006F742B">
            <w:pPr>
              <w:numPr>
                <w:ilvl w:val="0"/>
                <w:numId w:val="289"/>
              </w:numPr>
              <w:autoSpaceDE w:val="0"/>
              <w:autoSpaceDN w:val="0"/>
              <w:adjustRightInd w:val="0"/>
              <w:ind w:left="1841"/>
              <w:contextualSpacing/>
              <w:jc w:val="both"/>
              <w:rPr>
                <w:rFonts w:ascii="Footlight MT Light" w:hAnsi="Footlight MT Light"/>
              </w:rPr>
            </w:pPr>
            <w:r w:rsidRPr="00FD5665">
              <w:t xml:space="preserve">Risiko keselamatan konstruksi besar, mensyaratkan: </w:t>
            </w:r>
          </w:p>
          <w:p w14:paraId="6851BFBB" w14:textId="30B0667C" w:rsidR="00E5516C" w:rsidRPr="00FD5665" w:rsidRDefault="00E5516C" w:rsidP="006F742B">
            <w:pPr>
              <w:numPr>
                <w:ilvl w:val="0"/>
                <w:numId w:val="291"/>
              </w:numPr>
              <w:autoSpaceDE w:val="0"/>
              <w:autoSpaceDN w:val="0"/>
              <w:adjustRightInd w:val="0"/>
              <w:ind w:left="2266"/>
              <w:jc w:val="both"/>
              <w:rPr>
                <w:rFonts w:ascii="Footlight MT Light" w:hAnsi="Footlight MT Light"/>
              </w:rPr>
            </w:pPr>
            <w:r w:rsidRPr="00FD5665">
              <w:t>Ahli Madya K3 Konstruksi</w:t>
            </w:r>
            <w:r w:rsidR="006403FC" w:rsidRPr="00FD5665">
              <w:rPr>
                <w:rFonts w:ascii="Footlight MT Light" w:hAnsi="Footlight MT Light" w:cs="Footlight MT Light"/>
                <w:lang w:val="en-US" w:eastAsia="id-ID"/>
              </w:rPr>
              <w:t xml:space="preserve">/Ahli Madya </w:t>
            </w:r>
            <w:proofErr w:type="spellStart"/>
            <w:r w:rsidR="006403FC" w:rsidRPr="00FD5665">
              <w:rPr>
                <w:rFonts w:ascii="Footlight MT Light" w:hAnsi="Footlight MT Light" w:cs="Footlight MT Light"/>
                <w:lang w:val="en-US" w:eastAsia="id-ID"/>
              </w:rPr>
              <w:t>Keselamatan</w:t>
            </w:r>
            <w:proofErr w:type="spellEnd"/>
            <w:r w:rsidR="006403FC" w:rsidRPr="00FD5665">
              <w:rPr>
                <w:rFonts w:ascii="Footlight MT Light" w:hAnsi="Footlight MT Light" w:cs="Footlight MT Light"/>
                <w:lang w:val="en-US" w:eastAsia="id-ID"/>
              </w:rPr>
              <w:t xml:space="preserve"> </w:t>
            </w:r>
            <w:proofErr w:type="spellStart"/>
            <w:r w:rsidR="006403FC" w:rsidRPr="00FD5665">
              <w:rPr>
                <w:rFonts w:ascii="Footlight MT Light" w:hAnsi="Footlight MT Light" w:cs="Footlight MT Light"/>
                <w:lang w:val="en-US" w:eastAsia="id-ID"/>
              </w:rPr>
              <w:t>Konstruksi</w:t>
            </w:r>
            <w:proofErr w:type="spellEnd"/>
            <w:r w:rsidRPr="00FD5665">
              <w:t xml:space="preserve"> dengan pengalaman 3 (tiga) tahun; atau</w:t>
            </w:r>
          </w:p>
          <w:p w14:paraId="233544DF" w14:textId="229D86F0" w:rsidR="00E5516C" w:rsidRPr="00FD5665" w:rsidRDefault="00E5516C" w:rsidP="006F742B">
            <w:pPr>
              <w:numPr>
                <w:ilvl w:val="0"/>
                <w:numId w:val="291"/>
              </w:numPr>
              <w:autoSpaceDE w:val="0"/>
              <w:autoSpaceDN w:val="0"/>
              <w:adjustRightInd w:val="0"/>
              <w:ind w:left="2266"/>
              <w:jc w:val="both"/>
              <w:rPr>
                <w:rFonts w:ascii="Footlight MT Light" w:hAnsi="Footlight MT Light"/>
              </w:rPr>
            </w:pPr>
            <w:r w:rsidRPr="00FD5665">
              <w:t>Ahli Utama K3 Konstruksi</w:t>
            </w:r>
            <w:r w:rsidR="006403FC" w:rsidRPr="00FD5665">
              <w:rPr>
                <w:rFonts w:ascii="Footlight MT Light" w:hAnsi="Footlight MT Light" w:cs="Footlight MT Light"/>
                <w:lang w:val="en-US" w:eastAsia="id-ID"/>
              </w:rPr>
              <w:t xml:space="preserve">/Ahli Madya </w:t>
            </w:r>
            <w:proofErr w:type="spellStart"/>
            <w:r w:rsidR="006403FC" w:rsidRPr="00FD5665">
              <w:rPr>
                <w:rFonts w:ascii="Footlight MT Light" w:hAnsi="Footlight MT Light" w:cs="Footlight MT Light"/>
                <w:lang w:val="en-US" w:eastAsia="id-ID"/>
              </w:rPr>
              <w:t>Keselamatan</w:t>
            </w:r>
            <w:proofErr w:type="spellEnd"/>
            <w:r w:rsidR="006403FC" w:rsidRPr="00FD5665">
              <w:rPr>
                <w:rFonts w:ascii="Footlight MT Light" w:hAnsi="Footlight MT Light" w:cs="Footlight MT Light"/>
                <w:lang w:val="en-US" w:eastAsia="id-ID"/>
              </w:rPr>
              <w:t xml:space="preserve"> </w:t>
            </w:r>
            <w:proofErr w:type="spellStart"/>
            <w:r w:rsidR="006403FC" w:rsidRPr="00FD5665">
              <w:rPr>
                <w:rFonts w:ascii="Footlight MT Light" w:hAnsi="Footlight MT Light" w:cs="Footlight MT Light"/>
                <w:lang w:val="en-US" w:eastAsia="id-ID"/>
              </w:rPr>
              <w:t>Konstruksi</w:t>
            </w:r>
            <w:proofErr w:type="spellEnd"/>
            <w:r w:rsidRPr="00FD5665">
              <w:t xml:space="preserve"> tanpa syarat pengalaman; dan </w:t>
            </w:r>
          </w:p>
          <w:p w14:paraId="4D9FF3FB" w14:textId="491E3B73" w:rsidR="00E5516C" w:rsidRPr="00FD5665" w:rsidRDefault="00E5516C" w:rsidP="006F742B">
            <w:pPr>
              <w:numPr>
                <w:ilvl w:val="0"/>
                <w:numId w:val="289"/>
              </w:numPr>
              <w:autoSpaceDE w:val="0"/>
              <w:autoSpaceDN w:val="0"/>
              <w:adjustRightInd w:val="0"/>
              <w:ind w:left="1841"/>
              <w:contextualSpacing/>
              <w:jc w:val="both"/>
              <w:rPr>
                <w:rFonts w:ascii="Footlight MT Light" w:hAnsi="Footlight MT Light"/>
              </w:rPr>
            </w:pPr>
            <w:r w:rsidRPr="00FD5665">
              <w:t xml:space="preserve">Risiko keselamatan konstruksi sebagaimana dimaksud pada </w:t>
            </w:r>
            <w:proofErr w:type="spellStart"/>
            <w:r w:rsidRPr="00FD5665">
              <w:rPr>
                <w:lang w:val="en-US"/>
              </w:rPr>
              <w:t>huruf</w:t>
            </w:r>
            <w:proofErr w:type="spellEnd"/>
            <w:r w:rsidRPr="00FD5665">
              <w:rPr>
                <w:lang w:val="en-US"/>
              </w:rPr>
              <w:t xml:space="preserve"> a)</w:t>
            </w:r>
            <w:r w:rsidRPr="00FD5665">
              <w:t xml:space="preserve">, </w:t>
            </w:r>
            <w:proofErr w:type="spellStart"/>
            <w:r w:rsidRPr="00FD5665">
              <w:rPr>
                <w:lang w:val="en-US"/>
              </w:rPr>
              <w:t>huruf</w:t>
            </w:r>
            <w:proofErr w:type="spellEnd"/>
            <w:r w:rsidRPr="00FD5665">
              <w:rPr>
                <w:lang w:val="en-US"/>
              </w:rPr>
              <w:t xml:space="preserve"> b)</w:t>
            </w:r>
            <w:r w:rsidRPr="00FD5665">
              <w:t xml:space="preserve">, dan </w:t>
            </w:r>
            <w:proofErr w:type="spellStart"/>
            <w:r w:rsidRPr="00FD5665">
              <w:rPr>
                <w:lang w:val="en-US"/>
              </w:rPr>
              <w:t>huruf</w:t>
            </w:r>
            <w:proofErr w:type="spellEnd"/>
            <w:r w:rsidRPr="00FD5665">
              <w:rPr>
                <w:lang w:val="en-US"/>
              </w:rPr>
              <w:t xml:space="preserve"> c)</w:t>
            </w:r>
            <w:r w:rsidRPr="00FD5665">
              <w:t xml:space="preserve"> berdasarkan </w:t>
            </w:r>
            <w:proofErr w:type="spellStart"/>
            <w:r w:rsidRPr="00FD5665">
              <w:rPr>
                <w:rFonts w:ascii="Footlight MT Light" w:hAnsi="Footlight MT Light"/>
                <w:lang w:val="en-ID"/>
              </w:rPr>
              <w:t>ketentuan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peraturan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perundang-undangan</w:t>
            </w:r>
            <w:proofErr w:type="spellEnd"/>
            <w:r w:rsidRPr="00FD5665">
              <w:rPr>
                <w:rFonts w:ascii="Footlight MT Light" w:hAnsi="Footlight MT Light"/>
                <w:lang w:val="en-ID"/>
              </w:rPr>
              <w:t>.</w:t>
            </w:r>
          </w:p>
          <w:p w14:paraId="411A578D" w14:textId="1B417B5C" w:rsidR="00E5516C" w:rsidRPr="00FD5665" w:rsidRDefault="00E5516C" w:rsidP="006F742B">
            <w:pPr>
              <w:numPr>
                <w:ilvl w:val="1"/>
                <w:numId w:val="240"/>
              </w:numPr>
              <w:autoSpaceDE w:val="0"/>
              <w:autoSpaceDN w:val="0"/>
              <w:adjustRightInd w:val="0"/>
              <w:ind w:left="1511"/>
              <w:jc w:val="both"/>
              <w:rPr>
                <w:rFonts w:ascii="Footlight MT Light" w:hAnsi="Footlight MT Light"/>
              </w:rPr>
            </w:pPr>
            <w:r w:rsidRPr="00FD5665">
              <w:rPr>
                <w:rFonts w:ascii="Footlight MT Light" w:hAnsi="Footlight MT Light"/>
              </w:rPr>
              <w:t xml:space="preserve">Persyaratan pengalaman untuk personel manajerial </w:t>
            </w:r>
            <w:proofErr w:type="spellStart"/>
            <w:r w:rsidRPr="00FD5665">
              <w:rPr>
                <w:rFonts w:ascii="Footlight MT Light" w:hAnsi="Footlight MT Light"/>
                <w:lang w:val="en-ID"/>
              </w:rPr>
              <w:t>selain</w:t>
            </w:r>
            <w:proofErr w:type="spellEnd"/>
            <w:r w:rsidRPr="00FD5665">
              <w:rPr>
                <w:rFonts w:ascii="Footlight MT Light" w:hAnsi="Footlight MT Light"/>
              </w:rPr>
              <w:t xml:space="preserve"> Petugas</w:t>
            </w:r>
            <w:r w:rsidRPr="00FD5665">
              <w:rPr>
                <w:rFonts w:ascii="Footlight MT Light" w:hAnsi="Footlight MT Light"/>
                <w:lang w:val="en-US"/>
              </w:rPr>
              <w:t xml:space="preserve"> </w:t>
            </w:r>
            <w:r w:rsidRPr="00FD5665">
              <w:rPr>
                <w:rFonts w:ascii="Footlight MT Light" w:hAnsi="Footlight MT Light"/>
              </w:rPr>
              <w:t>Keselamatan Konstruksi/Ahli K3 Konstruksi</w:t>
            </w:r>
            <w:r w:rsidR="006403FC" w:rsidRPr="00FD5665">
              <w:rPr>
                <w:rFonts w:ascii="Footlight MT Light" w:hAnsi="Footlight MT Light" w:cs="Footlight MT Light"/>
                <w:lang w:val="en-US" w:eastAsia="id-ID"/>
              </w:rPr>
              <w:t xml:space="preserve">/Ahli </w:t>
            </w:r>
            <w:proofErr w:type="spellStart"/>
            <w:r w:rsidR="006403FC" w:rsidRPr="00FD5665">
              <w:rPr>
                <w:rFonts w:ascii="Footlight MT Light" w:hAnsi="Footlight MT Light" w:cs="Footlight MT Light"/>
                <w:lang w:val="en-US" w:eastAsia="id-ID"/>
              </w:rPr>
              <w:t>Keselamatan</w:t>
            </w:r>
            <w:proofErr w:type="spellEnd"/>
            <w:r w:rsidR="006403FC" w:rsidRPr="00FD5665">
              <w:rPr>
                <w:rFonts w:ascii="Footlight MT Light" w:hAnsi="Footlight MT Light" w:cs="Footlight MT Light"/>
                <w:lang w:val="en-US" w:eastAsia="id-ID"/>
              </w:rPr>
              <w:t xml:space="preserve"> </w:t>
            </w:r>
            <w:proofErr w:type="spellStart"/>
            <w:r w:rsidR="006403FC" w:rsidRPr="00FD5665">
              <w:rPr>
                <w:rFonts w:ascii="Footlight MT Light" w:hAnsi="Footlight MT Light" w:cs="Footlight MT Light"/>
                <w:lang w:val="en-US" w:eastAsia="id-ID"/>
              </w:rPr>
              <w:t>Konstruksi</w:t>
            </w:r>
            <w:proofErr w:type="spellEnd"/>
            <w:r w:rsidRPr="00FD5665">
              <w:rPr>
                <w:rFonts w:ascii="Footlight MT Light" w:hAnsi="Footlight MT Light"/>
              </w:rPr>
              <w:t xml:space="preserve"> memperhatikan</w:t>
            </w:r>
            <w:r w:rsidRPr="00FD5665">
              <w:rPr>
                <w:rFonts w:ascii="Footlight MT Light" w:hAnsi="Footlight MT Light"/>
                <w:lang w:val="en-US"/>
              </w:rPr>
              <w:t xml:space="preserve"> </w:t>
            </w:r>
            <w:r w:rsidRPr="00FD5665">
              <w:rPr>
                <w:rFonts w:ascii="Footlight MT Light" w:hAnsi="Footlight MT Light"/>
              </w:rPr>
              <w:t>ketentuan:</w:t>
            </w:r>
          </w:p>
          <w:p w14:paraId="6090FA38" w14:textId="77777777" w:rsidR="009F0CC9" w:rsidRPr="00FD5665" w:rsidRDefault="009F0CC9" w:rsidP="009F0CC9">
            <w:pPr>
              <w:numPr>
                <w:ilvl w:val="0"/>
                <w:numId w:val="292"/>
              </w:numPr>
              <w:autoSpaceDE w:val="0"/>
              <w:autoSpaceDN w:val="0"/>
              <w:adjustRightInd w:val="0"/>
              <w:ind w:left="1841" w:hanging="281"/>
              <w:jc w:val="both"/>
              <w:rPr>
                <w:rFonts w:ascii="Footlight MT Light" w:hAnsi="Footlight MT Light"/>
              </w:rPr>
            </w:pPr>
            <w:r w:rsidRPr="00FD5665">
              <w:rPr>
                <w:rFonts w:ascii="Footlight MT Light" w:hAnsi="Footlight MT Light"/>
              </w:rPr>
              <w:t>Untuk tender pekerjaan konstruksi kualifikasi usaha kecil</w:t>
            </w:r>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nilai</w:t>
            </w:r>
            <w:proofErr w:type="spellEnd"/>
            <w:r w:rsidRPr="00FD5665">
              <w:rPr>
                <w:rFonts w:ascii="Footlight MT Light" w:hAnsi="Footlight MT Light"/>
                <w:lang w:val="en-US"/>
              </w:rPr>
              <w:t xml:space="preserve"> HPS </w:t>
            </w:r>
            <w:proofErr w:type="spellStart"/>
            <w:r w:rsidRPr="00FD5665">
              <w:rPr>
                <w:rFonts w:ascii="Footlight MT Light" w:hAnsi="Footlight MT Light"/>
                <w:lang w:val="en-US"/>
              </w:rPr>
              <w:t>sampai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paling </w:t>
            </w:r>
            <w:proofErr w:type="spellStart"/>
            <w:r w:rsidRPr="00FD5665">
              <w:rPr>
                <w:rFonts w:ascii="Footlight MT Light" w:hAnsi="Footlight MT Light"/>
                <w:lang w:val="en-US"/>
              </w:rPr>
              <w:t>banyak</w:t>
            </w:r>
            <w:proofErr w:type="spellEnd"/>
            <w:r w:rsidRPr="00FD5665">
              <w:rPr>
                <w:rFonts w:ascii="Footlight MT Light" w:hAnsi="Footlight MT Light"/>
                <w:lang w:val="en-US"/>
              </w:rPr>
              <w:t xml:space="preserve"> Rp15.000.000.000,00 (lima </w:t>
            </w:r>
            <w:proofErr w:type="spellStart"/>
            <w:r w:rsidRPr="00FD5665">
              <w:rPr>
                <w:rFonts w:ascii="Footlight MT Light" w:hAnsi="Footlight MT Light"/>
                <w:lang w:val="en-US"/>
              </w:rPr>
              <w:t>belas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miliar</w:t>
            </w:r>
            <w:proofErr w:type="spellEnd"/>
            <w:r w:rsidRPr="00FD5665">
              <w:rPr>
                <w:rFonts w:ascii="Footlight MT Light" w:hAnsi="Footlight MT Light"/>
                <w:lang w:val="en-US"/>
              </w:rPr>
              <w:t xml:space="preserve"> rupiah),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disyaratkan</w:t>
            </w:r>
            <w:proofErr w:type="spellEnd"/>
            <w:r w:rsidRPr="00FD5665">
              <w:rPr>
                <w:rFonts w:ascii="Footlight MT Light" w:hAnsi="Footlight MT Light"/>
                <w:lang w:val="en-US"/>
              </w:rPr>
              <w:t xml:space="preserve"> paling lama 2 (</w:t>
            </w:r>
            <w:proofErr w:type="spellStart"/>
            <w:r w:rsidRPr="00FD5665">
              <w:rPr>
                <w:rFonts w:ascii="Footlight MT Light" w:hAnsi="Footlight MT Light"/>
                <w:lang w:val="en-US"/>
              </w:rPr>
              <w:t>dua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tahun</w:t>
            </w:r>
            <w:proofErr w:type="spellEnd"/>
            <w:r w:rsidRPr="00FD5665">
              <w:rPr>
                <w:rFonts w:ascii="Footlight MT Light" w:hAnsi="Footlight MT Light"/>
                <w:lang w:val="en-US"/>
              </w:rPr>
              <w:t>.</w:t>
            </w:r>
          </w:p>
          <w:p w14:paraId="78384590" w14:textId="77777777" w:rsidR="00E5516C" w:rsidRPr="00FD5665" w:rsidRDefault="00E5516C" w:rsidP="006F742B">
            <w:pPr>
              <w:numPr>
                <w:ilvl w:val="0"/>
                <w:numId w:val="292"/>
              </w:numPr>
              <w:autoSpaceDE w:val="0"/>
              <w:autoSpaceDN w:val="0"/>
              <w:adjustRightInd w:val="0"/>
              <w:ind w:left="1841"/>
              <w:jc w:val="both"/>
              <w:rPr>
                <w:rFonts w:ascii="Footlight MT Light" w:hAnsi="Footlight MT Light"/>
              </w:rPr>
            </w:pPr>
            <w:r w:rsidRPr="00FD5665">
              <w:rPr>
                <w:rFonts w:ascii="Footlight MT Light" w:hAnsi="Footlight MT Light"/>
              </w:rPr>
              <w:t>Untuk tender pekerjaan konstruksi kualifikasi usaha menengah</w:t>
            </w:r>
            <w:r w:rsidRPr="00FD5665">
              <w:rPr>
                <w:rFonts w:ascii="Footlight MT Light" w:hAnsi="Footlight MT Light"/>
                <w:lang w:val="en-US"/>
              </w:rPr>
              <w:t xml:space="preserve"> </w:t>
            </w:r>
            <w:r w:rsidRPr="00FD5665">
              <w:rPr>
                <w:rFonts w:ascii="Footlight MT Light" w:hAnsi="Footlight MT Light"/>
              </w:rPr>
              <w:t>dengan nilai HPS paling banyak Rp50.000.000.000,00 (lima puluh</w:t>
            </w:r>
            <w:r w:rsidRPr="00FD5665">
              <w:rPr>
                <w:rFonts w:ascii="Footlight MT Light" w:hAnsi="Footlight MT Light"/>
                <w:lang w:val="en-US"/>
              </w:rPr>
              <w:t xml:space="preserve"> </w:t>
            </w:r>
            <w:proofErr w:type="spellStart"/>
            <w:r w:rsidRPr="00FD5665">
              <w:rPr>
                <w:rFonts w:ascii="Footlight MT Light" w:hAnsi="Footlight MT Light"/>
                <w:lang w:val="en-US"/>
              </w:rPr>
              <w:t>miliar</w:t>
            </w:r>
            <w:proofErr w:type="spellEnd"/>
            <w:r w:rsidRPr="00FD5665">
              <w:rPr>
                <w:rFonts w:ascii="Footlight MT Light" w:hAnsi="Footlight MT Light"/>
              </w:rPr>
              <w:t xml:space="preserve"> rupiah), pengalaman yang disyaratkan paling lama 4</w:t>
            </w:r>
            <w:r w:rsidRPr="00FD5665">
              <w:rPr>
                <w:rFonts w:ascii="Footlight MT Light" w:hAnsi="Footlight MT Light"/>
                <w:lang w:val="en-US"/>
              </w:rPr>
              <w:t xml:space="preserve"> </w:t>
            </w:r>
            <w:r w:rsidRPr="00FD5665">
              <w:rPr>
                <w:rFonts w:ascii="Footlight MT Light" w:hAnsi="Footlight MT Light"/>
              </w:rPr>
              <w:t>(empat) tahun;</w:t>
            </w:r>
          </w:p>
          <w:p w14:paraId="21D18BE4" w14:textId="77777777" w:rsidR="00E5516C" w:rsidRPr="00FD5665" w:rsidRDefault="00E5516C" w:rsidP="006F742B">
            <w:pPr>
              <w:numPr>
                <w:ilvl w:val="0"/>
                <w:numId w:val="292"/>
              </w:numPr>
              <w:autoSpaceDE w:val="0"/>
              <w:autoSpaceDN w:val="0"/>
              <w:adjustRightInd w:val="0"/>
              <w:ind w:left="1841"/>
              <w:jc w:val="both"/>
              <w:rPr>
                <w:rFonts w:ascii="Footlight MT Light" w:hAnsi="Footlight MT Light"/>
              </w:rPr>
            </w:pPr>
            <w:r w:rsidRPr="00FD5665">
              <w:rPr>
                <w:rFonts w:ascii="Footlight MT Light" w:hAnsi="Footlight MT Light"/>
              </w:rPr>
              <w:t>Untuk tender pekerjaan konstruksi kualifikasi usaha besar dengan</w:t>
            </w:r>
            <w:r w:rsidRPr="00FD5665">
              <w:rPr>
                <w:rFonts w:ascii="Footlight MT Light" w:hAnsi="Footlight MT Light"/>
                <w:lang w:val="en-US"/>
              </w:rPr>
              <w:t xml:space="preserve"> </w:t>
            </w:r>
            <w:r w:rsidRPr="00FD5665">
              <w:rPr>
                <w:rFonts w:ascii="Footlight MT Light" w:hAnsi="Footlight MT Light"/>
              </w:rPr>
              <w:t xml:space="preserve">nilai HPS di atas Rp50.000.000.000,00 (lima puluh </w:t>
            </w:r>
            <w:proofErr w:type="spellStart"/>
            <w:r w:rsidRPr="00FD5665">
              <w:rPr>
                <w:rFonts w:ascii="Footlight MT Light" w:hAnsi="Footlight MT Light"/>
                <w:lang w:val="en-US"/>
              </w:rPr>
              <w:t>miliar</w:t>
            </w:r>
            <w:proofErr w:type="spellEnd"/>
            <w:r w:rsidRPr="00FD5665">
              <w:rPr>
                <w:rFonts w:ascii="Footlight MT Light" w:hAnsi="Footlight MT Light"/>
                <w:lang w:val="en-US"/>
              </w:rPr>
              <w:t xml:space="preserve"> </w:t>
            </w:r>
            <w:r w:rsidRPr="00FD5665">
              <w:rPr>
                <w:rFonts w:ascii="Footlight MT Light" w:hAnsi="Footlight MT Light"/>
              </w:rPr>
              <w:t>rupiah)</w:t>
            </w:r>
            <w:r w:rsidRPr="00FD5665">
              <w:rPr>
                <w:rFonts w:ascii="Footlight MT Light" w:hAnsi="Footlight MT Light"/>
                <w:lang w:val="en-US"/>
              </w:rPr>
              <w:t xml:space="preserve"> </w:t>
            </w:r>
            <w:r w:rsidRPr="00FD5665">
              <w:rPr>
                <w:rFonts w:ascii="Footlight MT Light" w:hAnsi="Footlight MT Light"/>
              </w:rPr>
              <w:t>sampai dengan paling banyak Rp100.000.000.000,00 (seratus</w:t>
            </w:r>
            <w:r w:rsidRPr="00FD5665">
              <w:rPr>
                <w:rFonts w:ascii="Footlight MT Light" w:hAnsi="Footlight MT Light"/>
                <w:lang w:val="en-US"/>
              </w:rPr>
              <w:t xml:space="preserve"> </w:t>
            </w:r>
            <w:proofErr w:type="spellStart"/>
            <w:r w:rsidRPr="00FD5665">
              <w:rPr>
                <w:rFonts w:ascii="Footlight MT Light" w:hAnsi="Footlight MT Light"/>
                <w:lang w:val="en-US"/>
              </w:rPr>
              <w:t>miliar</w:t>
            </w:r>
            <w:proofErr w:type="spellEnd"/>
            <w:r w:rsidRPr="00FD5665">
              <w:rPr>
                <w:rFonts w:ascii="Footlight MT Light" w:hAnsi="Footlight MT Light"/>
                <w:lang w:val="en-US"/>
              </w:rPr>
              <w:t xml:space="preserve"> </w:t>
            </w:r>
            <w:r w:rsidRPr="00FD5665">
              <w:rPr>
                <w:rFonts w:ascii="Footlight MT Light" w:hAnsi="Footlight MT Light"/>
              </w:rPr>
              <w:t>rupiah), pengalaman yang disyaratkan paling lama 5 (lima)</w:t>
            </w:r>
            <w:r w:rsidRPr="00FD5665">
              <w:rPr>
                <w:rFonts w:ascii="Footlight MT Light" w:hAnsi="Footlight MT Light"/>
                <w:lang w:val="en-US"/>
              </w:rPr>
              <w:t xml:space="preserve"> </w:t>
            </w:r>
            <w:r w:rsidRPr="00FD5665">
              <w:rPr>
                <w:rFonts w:ascii="Footlight MT Light" w:hAnsi="Footlight MT Light"/>
              </w:rPr>
              <w:t>tahun;</w:t>
            </w:r>
            <w:r w:rsidRPr="00FD5665">
              <w:rPr>
                <w:rFonts w:ascii="Footlight MT Light" w:hAnsi="Footlight MT Light"/>
                <w:lang w:val="en-US"/>
              </w:rPr>
              <w:t xml:space="preserve"> </w:t>
            </w:r>
            <w:r w:rsidRPr="00FD5665">
              <w:rPr>
                <w:rFonts w:ascii="Footlight MT Light" w:hAnsi="Footlight MT Light"/>
              </w:rPr>
              <w:t>dan</w:t>
            </w:r>
          </w:p>
          <w:p w14:paraId="7EF076ED" w14:textId="73440E89" w:rsidR="00E5516C" w:rsidRPr="00FD5665" w:rsidRDefault="00E5516C" w:rsidP="006F742B">
            <w:pPr>
              <w:numPr>
                <w:ilvl w:val="0"/>
                <w:numId w:val="292"/>
              </w:numPr>
              <w:autoSpaceDE w:val="0"/>
              <w:autoSpaceDN w:val="0"/>
              <w:adjustRightInd w:val="0"/>
              <w:ind w:left="1841"/>
              <w:jc w:val="both"/>
              <w:rPr>
                <w:rFonts w:ascii="Footlight MT Light" w:hAnsi="Footlight MT Light"/>
              </w:rPr>
            </w:pPr>
            <w:r w:rsidRPr="00FD5665">
              <w:rPr>
                <w:rFonts w:ascii="Footlight MT Light" w:hAnsi="Footlight MT Light"/>
              </w:rPr>
              <w:t>Untuk tender pekerjaan konstruksi kualifikasi usaha besar dengan</w:t>
            </w:r>
            <w:r w:rsidRPr="00FD5665">
              <w:rPr>
                <w:rFonts w:ascii="Footlight MT Light" w:hAnsi="Footlight MT Light"/>
                <w:lang w:val="en-US"/>
              </w:rPr>
              <w:t xml:space="preserve"> </w:t>
            </w:r>
            <w:r w:rsidRPr="00FD5665">
              <w:rPr>
                <w:rFonts w:ascii="Footlight MT Light" w:hAnsi="Footlight MT Light"/>
              </w:rPr>
              <w:t>nilai HPS</w:t>
            </w:r>
            <w:r w:rsidR="0084663F" w:rsidRPr="00FD5665">
              <w:rPr>
                <w:rFonts w:ascii="Footlight MT Light" w:hAnsi="Footlight MT Light"/>
                <w:lang w:val="en-US"/>
              </w:rPr>
              <w:t xml:space="preserve"> paling </w:t>
            </w:r>
            <w:proofErr w:type="spellStart"/>
            <w:r w:rsidR="0084663F" w:rsidRPr="00FD5665">
              <w:rPr>
                <w:rFonts w:ascii="Footlight MT Light" w:hAnsi="Footlight MT Light"/>
                <w:lang w:val="en-US"/>
              </w:rPr>
              <w:t>sedikit</w:t>
            </w:r>
            <w:proofErr w:type="spellEnd"/>
            <w:r w:rsidRPr="00FD5665">
              <w:rPr>
                <w:rFonts w:ascii="Footlight MT Light" w:hAnsi="Footlight MT Light"/>
              </w:rPr>
              <w:t xml:space="preserve"> di atas Rp100.000.000.000,00 (seratus </w:t>
            </w:r>
            <w:proofErr w:type="spellStart"/>
            <w:r w:rsidRPr="00FD5665">
              <w:rPr>
                <w:rFonts w:ascii="Footlight MT Light" w:hAnsi="Footlight MT Light"/>
                <w:lang w:val="en-US"/>
              </w:rPr>
              <w:t>miliar</w:t>
            </w:r>
            <w:proofErr w:type="spellEnd"/>
            <w:r w:rsidRPr="00FD5665">
              <w:rPr>
                <w:rFonts w:ascii="Footlight MT Light" w:hAnsi="Footlight MT Light"/>
                <w:lang w:val="en-US"/>
              </w:rPr>
              <w:t xml:space="preserve"> </w:t>
            </w:r>
            <w:r w:rsidRPr="00FD5665">
              <w:rPr>
                <w:rFonts w:ascii="Footlight MT Light" w:hAnsi="Footlight MT Light"/>
              </w:rPr>
              <w:t>rupiah),</w:t>
            </w:r>
            <w:r w:rsidRPr="00FD5665">
              <w:rPr>
                <w:rFonts w:ascii="Footlight MT Light" w:hAnsi="Footlight MT Light"/>
                <w:lang w:val="en-US"/>
              </w:rPr>
              <w:t xml:space="preserve"> </w:t>
            </w:r>
            <w:r w:rsidRPr="00FD5665">
              <w:rPr>
                <w:rFonts w:ascii="Footlight MT Light" w:hAnsi="Footlight MT Light"/>
              </w:rPr>
              <w:t>pengalaman yang disyaratkan paling lama 8 (delapan) tahun</w:t>
            </w:r>
            <w:r w:rsidRPr="00FD5665">
              <w:rPr>
                <w:rFonts w:ascii="Footlight MT Light" w:hAnsi="Footlight MT Light"/>
                <w:lang w:val="en-US"/>
              </w:rPr>
              <w:t xml:space="preserve">. </w:t>
            </w:r>
          </w:p>
          <w:p w14:paraId="77255D4F" w14:textId="33DA2FDC" w:rsidR="00804A7B" w:rsidRPr="00FD5665" w:rsidRDefault="00804A7B" w:rsidP="00804A7B">
            <w:pPr>
              <w:pStyle w:val="ListParagraph"/>
              <w:numPr>
                <w:ilvl w:val="0"/>
                <w:numId w:val="251"/>
              </w:numPr>
              <w:ind w:left="1151" w:hanging="360"/>
              <w:contextualSpacing w:val="0"/>
              <w:jc w:val="both"/>
              <w:rPr>
                <w:rFonts w:ascii="Footlight MT Light" w:hAnsi="Footlight MT Light"/>
              </w:rPr>
            </w:pPr>
            <w:r w:rsidRPr="00FD5665">
              <w:rPr>
                <w:rFonts w:ascii="Footlight MT Light" w:hAnsi="Footlight MT Light"/>
              </w:rPr>
              <w:lastRenderedPageBreak/>
              <w:t>Daftar Isian Pekerjaan yang disubkontrakkan sesuai dengan LDP dengan mengacu ketentuan pada SSUK (apabila disyaratkan);</w:t>
            </w:r>
          </w:p>
          <w:p w14:paraId="7442562C" w14:textId="5BF2C562" w:rsidR="00332191" w:rsidRPr="00FD5665" w:rsidRDefault="00332191" w:rsidP="00804A7B">
            <w:pPr>
              <w:pStyle w:val="ListParagraph"/>
              <w:numPr>
                <w:ilvl w:val="0"/>
                <w:numId w:val="251"/>
              </w:numPr>
              <w:ind w:left="1151" w:hanging="360"/>
              <w:contextualSpacing w:val="0"/>
              <w:jc w:val="both"/>
              <w:rPr>
                <w:rFonts w:ascii="Footlight MT Light" w:hAnsi="Footlight MT Light"/>
                <w:b/>
              </w:rPr>
            </w:pPr>
            <w:r w:rsidRPr="00FD5665">
              <w:rPr>
                <w:rFonts w:ascii="Footlight MT Light" w:hAnsi="Footlight MT Light"/>
              </w:rPr>
              <w:t>Rencana Keselamatan Konstruksi (RKK)</w:t>
            </w:r>
            <w:r w:rsidR="000E7C52" w:rsidRPr="00FD5665">
              <w:rPr>
                <w:rFonts w:ascii="Footlight MT Light" w:hAnsi="Footlight MT Light"/>
              </w:rPr>
              <w:t>:</w:t>
            </w:r>
          </w:p>
          <w:p w14:paraId="607B4856" w14:textId="77777777" w:rsidR="00E5516C" w:rsidRPr="00FD5665" w:rsidRDefault="00E5516C" w:rsidP="00E5516C">
            <w:pPr>
              <w:ind w:left="1151"/>
              <w:contextualSpacing/>
              <w:jc w:val="both"/>
              <w:rPr>
                <w:rFonts w:ascii="Footlight MT Light" w:hAnsi="Footlight MT Light"/>
              </w:rPr>
            </w:pPr>
            <w:r w:rsidRPr="00FD5665">
              <w:rPr>
                <w:rFonts w:ascii="Footlight MT Light" w:hAnsi="Footlight MT Light"/>
              </w:rPr>
              <w:t xml:space="preserve">Persyaratan dokumen RKK harus memperhatikan: </w:t>
            </w:r>
          </w:p>
          <w:p w14:paraId="749303CD" w14:textId="77777777" w:rsidR="00E5516C" w:rsidRPr="00FD5665" w:rsidRDefault="00E5516C" w:rsidP="006F742B">
            <w:pPr>
              <w:numPr>
                <w:ilvl w:val="1"/>
                <w:numId w:val="293"/>
              </w:numPr>
              <w:ind w:left="1558"/>
              <w:contextualSpacing/>
              <w:jc w:val="both"/>
              <w:rPr>
                <w:rFonts w:ascii="Footlight MT Light" w:hAnsi="Footlight MT Light"/>
              </w:rPr>
            </w:pPr>
            <w:r w:rsidRPr="00FD5665">
              <w:rPr>
                <w:rFonts w:ascii="Footlight MT Light" w:hAnsi="Footlight MT Light"/>
              </w:rPr>
              <w:t xml:space="preserve">Menetapkan 1 (satu) uraian pekerjaan dan 1 (satu) identifikasi bahaya; dan </w:t>
            </w:r>
          </w:p>
          <w:p w14:paraId="4705B347" w14:textId="38CC609F" w:rsidR="00E5516C" w:rsidRPr="00FD5665" w:rsidRDefault="00E5516C" w:rsidP="006F742B">
            <w:pPr>
              <w:numPr>
                <w:ilvl w:val="1"/>
                <w:numId w:val="293"/>
              </w:numPr>
              <w:ind w:left="1558"/>
              <w:contextualSpacing/>
              <w:jc w:val="both"/>
              <w:rPr>
                <w:rFonts w:ascii="Footlight MT Light" w:hAnsi="Footlight MT Light"/>
              </w:rPr>
            </w:pPr>
            <w:r w:rsidRPr="00FD5665">
              <w:rPr>
                <w:rFonts w:ascii="Footlight MT Light" w:hAnsi="Footlight MT Light"/>
              </w:rPr>
              <w:t xml:space="preserve">Uraian pekerjaan dan identifikasi bahaya sebagaimana dimaksud pada </w:t>
            </w:r>
            <w:proofErr w:type="spellStart"/>
            <w:r w:rsidRPr="00FD5665">
              <w:rPr>
                <w:rFonts w:ascii="Footlight MT Light" w:hAnsi="Footlight MT Light"/>
                <w:lang w:val="en-US"/>
              </w:rPr>
              <w:t>angka</w:t>
            </w:r>
            <w:proofErr w:type="spellEnd"/>
            <w:r w:rsidRPr="00FD5665">
              <w:rPr>
                <w:rFonts w:ascii="Footlight MT Light" w:hAnsi="Footlight MT Light"/>
                <w:lang w:val="en-US"/>
              </w:rPr>
              <w:t xml:space="preserve"> 1 </w:t>
            </w:r>
            <w:r w:rsidRPr="00FD5665">
              <w:rPr>
                <w:rFonts w:ascii="Footlight MT Light" w:hAnsi="Footlight MT Light"/>
              </w:rPr>
              <w:t>didasarkan pada tingkat risiko terbesar dari seluruh uraian pekerjaan dan identifikasi bahaya yang telah ditetapkan</w:t>
            </w:r>
            <w:r w:rsidR="00CD6246" w:rsidRPr="00FD5665">
              <w:rPr>
                <w:rFonts w:ascii="Footlight MT Light" w:hAnsi="Footlight MT Light"/>
                <w:lang w:val="en-US"/>
              </w:rPr>
              <w:t xml:space="preserve"> PPK</w:t>
            </w:r>
            <w:r w:rsidRPr="00FD5665">
              <w:rPr>
                <w:rFonts w:ascii="Footlight MT Light" w:hAnsi="Footlight MT Light"/>
              </w:rPr>
              <w:t xml:space="preserve"> dalam rancangan konseptual sistem manajemen keselamatan konstruksi.</w:t>
            </w:r>
          </w:p>
          <w:p w14:paraId="29F17E5A" w14:textId="11A63B10" w:rsidR="00E5516C" w:rsidRPr="00FD5665" w:rsidRDefault="00E5516C" w:rsidP="00FE6930">
            <w:pPr>
              <w:autoSpaceDE w:val="0"/>
              <w:autoSpaceDN w:val="0"/>
              <w:adjustRightInd w:val="0"/>
              <w:ind w:left="1511"/>
              <w:jc w:val="both"/>
              <w:rPr>
                <w:rFonts w:ascii="Footlight MT Light" w:hAnsi="Footlight MT Light"/>
                <w:strike/>
              </w:rPr>
            </w:pPr>
          </w:p>
        </w:tc>
      </w:tr>
      <w:tr w:rsidR="003B728D" w:rsidRPr="00FD5665" w14:paraId="1AB09148" w14:textId="77777777" w:rsidTr="00182D3B">
        <w:tc>
          <w:tcPr>
            <w:tcW w:w="2160" w:type="dxa"/>
          </w:tcPr>
          <w:p w14:paraId="1321D319" w14:textId="293E5D55" w:rsidR="003D5C3A" w:rsidRPr="00FD5665" w:rsidRDefault="00743763" w:rsidP="006F742B">
            <w:pPr>
              <w:pStyle w:val="Heading2"/>
              <w:numPr>
                <w:ilvl w:val="0"/>
                <w:numId w:val="115"/>
              </w:numPr>
              <w:ind w:left="426" w:hanging="426"/>
              <w:jc w:val="left"/>
            </w:pPr>
            <w:bookmarkStart w:id="563" w:name="_Toc147653434"/>
            <w:bookmarkStart w:id="564" w:name="_Toc147702999"/>
            <w:bookmarkStart w:id="565" w:name="_Toc147703133"/>
            <w:bookmarkStart w:id="566" w:name="_Toc147705195"/>
            <w:bookmarkStart w:id="567" w:name="_Toc147705466"/>
            <w:bookmarkStart w:id="568" w:name="_Toc147783018"/>
            <w:bookmarkStart w:id="569" w:name="_Toc147783860"/>
            <w:bookmarkStart w:id="570" w:name="_Toc147784026"/>
            <w:bookmarkStart w:id="571" w:name="_Toc147784365"/>
            <w:bookmarkStart w:id="572" w:name="_Toc147800108"/>
            <w:bookmarkStart w:id="573" w:name="_Toc147800673"/>
            <w:bookmarkStart w:id="574" w:name="_Toc147801248"/>
            <w:bookmarkStart w:id="575" w:name="_Toc147801510"/>
            <w:bookmarkStart w:id="576" w:name="_Toc147951167"/>
            <w:bookmarkStart w:id="577" w:name="_Toc147952039"/>
            <w:bookmarkStart w:id="578" w:name="_Toc147952402"/>
            <w:bookmarkStart w:id="579" w:name="_Toc147952923"/>
            <w:bookmarkStart w:id="580" w:name="_Toc147953534"/>
            <w:bookmarkStart w:id="581" w:name="_Toc147982959"/>
            <w:bookmarkStart w:id="582" w:name="_Toc147992134"/>
            <w:bookmarkStart w:id="583" w:name="_Toc147992669"/>
            <w:bookmarkStart w:id="584" w:name="_Toc147992875"/>
            <w:bookmarkStart w:id="585" w:name="_Toc148105426"/>
            <w:bookmarkStart w:id="586" w:name="_Toc148105633"/>
            <w:bookmarkStart w:id="587" w:name="_Toc148105840"/>
            <w:bookmarkStart w:id="588" w:name="_Toc148106047"/>
            <w:bookmarkStart w:id="589" w:name="_Toc148106461"/>
            <w:bookmarkStart w:id="590" w:name="_Toc148106668"/>
            <w:bookmarkStart w:id="591" w:name="_Toc151527823"/>
            <w:bookmarkStart w:id="592" w:name="_Toc152438100"/>
            <w:bookmarkStart w:id="593" w:name="_Toc152494994"/>
            <w:bookmarkStart w:id="594" w:name="_Toc152959889"/>
            <w:bookmarkStart w:id="595" w:name="_Toc150753936"/>
            <w:bookmarkStart w:id="596" w:name="_Toc153425023"/>
            <w:bookmarkStart w:id="597" w:name="_Toc153473240"/>
            <w:bookmarkStart w:id="598" w:name="_Toc153494184"/>
            <w:bookmarkStart w:id="599" w:name="_Toc153498359"/>
            <w:bookmarkStart w:id="600" w:name="_Toc153498580"/>
            <w:bookmarkStart w:id="601" w:name="_Toc155490146"/>
            <w:bookmarkStart w:id="602" w:name="_Toc278850902"/>
            <w:bookmarkStart w:id="603" w:name="_Toc69903321"/>
            <w:r w:rsidRPr="00FD5665">
              <w:lastRenderedPageBreak/>
              <w:t>Harga Penawaran</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13AC160A" w14:textId="77777777" w:rsidR="008363D5" w:rsidRPr="00FD5665" w:rsidRDefault="008363D5" w:rsidP="00DC6501">
            <w:pPr>
              <w:rPr>
                <w:rFonts w:ascii="Footlight MT Light" w:hAnsi="Footlight MT Light"/>
              </w:rPr>
            </w:pPr>
          </w:p>
        </w:tc>
        <w:tc>
          <w:tcPr>
            <w:tcW w:w="6480" w:type="dxa"/>
          </w:tcPr>
          <w:p w14:paraId="5A87A0F8" w14:textId="0AD12E4D" w:rsidR="00E5516C" w:rsidRPr="00FD5665" w:rsidRDefault="00E5516C" w:rsidP="006F742B">
            <w:pPr>
              <w:pStyle w:val="ListParagraph"/>
              <w:numPr>
                <w:ilvl w:val="1"/>
                <w:numId w:val="294"/>
              </w:numPr>
              <w:ind w:hanging="792"/>
              <w:jc w:val="both"/>
              <w:rPr>
                <w:rFonts w:ascii="Footlight MT Light" w:hAnsi="Footlight MT Light"/>
              </w:rPr>
            </w:pP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menginput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nilai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penawaran</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mengunggah</w:t>
            </w:r>
            <w:proofErr w:type="spellEnd"/>
            <w:r w:rsidRPr="00FD5665">
              <w:rPr>
                <w:rFonts w:ascii="Footlight MT Light" w:hAnsi="Footlight MT Light"/>
                <w:lang w:val="en-US"/>
              </w:rPr>
              <w:t xml:space="preserve"> </w:t>
            </w:r>
            <w:r w:rsidR="00C9010D" w:rsidRPr="00FD5665">
              <w:rPr>
                <w:rFonts w:ascii="Footlight MT Light" w:hAnsi="Footlight MT Light"/>
                <w:lang w:val="en-US"/>
              </w:rPr>
              <w:t xml:space="preserve">Daftar </w:t>
            </w:r>
            <w:proofErr w:type="spellStart"/>
            <w:r w:rsidR="00C9010D" w:rsidRPr="00FD5665">
              <w:rPr>
                <w:rFonts w:ascii="Footlight MT Light" w:hAnsi="Footlight MT Light"/>
                <w:lang w:val="en-US"/>
              </w:rPr>
              <w:t>Kuantitas</w:t>
            </w:r>
            <w:proofErr w:type="spellEnd"/>
            <w:r w:rsidR="00C9010D" w:rsidRPr="00FD5665">
              <w:rPr>
                <w:rFonts w:ascii="Footlight MT Light" w:hAnsi="Footlight MT Light"/>
                <w:lang w:val="en-US"/>
              </w:rPr>
              <w:t xml:space="preserve"> Harga dan </w:t>
            </w:r>
            <w:r w:rsidRPr="00FD5665">
              <w:rPr>
                <w:rFonts w:ascii="Footlight MT Light" w:hAnsi="Footlight MT Light"/>
                <w:lang w:val="en-US"/>
              </w:rPr>
              <w:t xml:space="preserve">Daftar </w:t>
            </w:r>
            <w:proofErr w:type="spellStart"/>
            <w:r w:rsidRPr="00FD5665">
              <w:rPr>
                <w:rFonts w:ascii="Footlight MT Light" w:hAnsi="Footlight MT Light"/>
                <w:lang w:val="en-US"/>
              </w:rPr>
              <w:t>Keluaran</w:t>
            </w:r>
            <w:proofErr w:type="spellEnd"/>
            <w:r w:rsidRPr="00FD5665">
              <w:rPr>
                <w:rFonts w:ascii="Footlight MT Light" w:hAnsi="Footlight MT Light"/>
                <w:lang w:val="en-US"/>
              </w:rPr>
              <w:t xml:space="preserve"> dan Harga pada SPSE.</w:t>
            </w:r>
          </w:p>
          <w:p w14:paraId="20373AB7" w14:textId="77777777" w:rsidR="00E5516C" w:rsidRPr="00FD5665" w:rsidRDefault="00E5516C" w:rsidP="00E5516C">
            <w:pPr>
              <w:pStyle w:val="ListParagraph"/>
              <w:tabs>
                <w:tab w:val="left" w:pos="959"/>
              </w:tabs>
              <w:ind w:left="0"/>
              <w:jc w:val="both"/>
              <w:rPr>
                <w:rFonts w:ascii="Footlight MT Light" w:hAnsi="Footlight MT Light"/>
              </w:rPr>
            </w:pPr>
          </w:p>
          <w:p w14:paraId="01D4322F" w14:textId="7ABBFBFB" w:rsidR="00E5516C" w:rsidRPr="00FD5665" w:rsidRDefault="00E5516C" w:rsidP="006F742B">
            <w:pPr>
              <w:pStyle w:val="ListParagraph"/>
              <w:numPr>
                <w:ilvl w:val="1"/>
                <w:numId w:val="294"/>
              </w:numPr>
              <w:ind w:hanging="792"/>
              <w:jc w:val="both"/>
              <w:rPr>
                <w:rFonts w:ascii="Footlight MT Light" w:hAnsi="Footlight MT Light"/>
              </w:rPr>
            </w:pPr>
            <w:r w:rsidRPr="00FD5665">
              <w:rPr>
                <w:rFonts w:ascii="Footlight MT Light" w:hAnsi="Footlight MT Light"/>
              </w:rPr>
              <w:t>Peserta</w:t>
            </w:r>
            <w:r w:rsidRPr="00FD5665">
              <w:rPr>
                <w:rFonts w:ascii="Footlight MT Light" w:hAnsi="Footlight MT Light"/>
                <w:lang w:val="en-US"/>
              </w:rPr>
              <w:t xml:space="preserve"> </w:t>
            </w:r>
            <w:r w:rsidRPr="00FD5665">
              <w:rPr>
                <w:rFonts w:ascii="Footlight MT Light" w:hAnsi="Footlight MT Light"/>
              </w:rPr>
              <w:t>mencantumkan harga keluaran/</w:t>
            </w:r>
            <w:r w:rsidRPr="00FD5665">
              <w:rPr>
                <w:rFonts w:ascii="Footlight MT Light" w:hAnsi="Footlight MT Light"/>
                <w:i/>
              </w:rPr>
              <w:t>output</w:t>
            </w:r>
            <w:r w:rsidRPr="00FD5665">
              <w:rPr>
                <w:rFonts w:ascii="Footlight MT Light" w:hAnsi="Footlight MT Light"/>
              </w:rPr>
              <w:t xml:space="preserve"> dan harga total untuk setiap keluaran/</w:t>
            </w:r>
            <w:r w:rsidRPr="00FD5665">
              <w:rPr>
                <w:rFonts w:ascii="Footlight MT Light" w:hAnsi="Footlight MT Light"/>
                <w:i/>
              </w:rPr>
              <w:t>output</w:t>
            </w:r>
            <w:r w:rsidRPr="00FD5665">
              <w:rPr>
                <w:rFonts w:ascii="Footlight MT Light" w:hAnsi="Footlight MT Light"/>
              </w:rPr>
              <w:t xml:space="preserve"> pekerjaan dalam Daftar Keluaran dan Harga.</w:t>
            </w:r>
          </w:p>
          <w:p w14:paraId="6925C8C7" w14:textId="77777777" w:rsidR="00E5516C" w:rsidRPr="00FD5665" w:rsidRDefault="00E5516C" w:rsidP="00E5516C">
            <w:pPr>
              <w:pStyle w:val="ListParagraph"/>
              <w:ind w:left="792"/>
              <w:jc w:val="both"/>
              <w:rPr>
                <w:rFonts w:ascii="Footlight MT Light" w:hAnsi="Footlight MT Light"/>
              </w:rPr>
            </w:pPr>
          </w:p>
          <w:p w14:paraId="2A3F2F61" w14:textId="77777777" w:rsidR="00823D16" w:rsidRPr="00FD5665" w:rsidRDefault="00823D16" w:rsidP="006F742B">
            <w:pPr>
              <w:pStyle w:val="ListParagraph"/>
              <w:numPr>
                <w:ilvl w:val="1"/>
                <w:numId w:val="127"/>
              </w:numPr>
              <w:ind w:hanging="792"/>
              <w:jc w:val="both"/>
              <w:rPr>
                <w:rFonts w:ascii="Footlight MT Light" w:hAnsi="Footlight MT Light"/>
                <w:color w:val="000000" w:themeColor="text1"/>
              </w:rPr>
            </w:pPr>
            <w:r w:rsidRPr="00FD5665">
              <w:rPr>
                <w:rFonts w:ascii="Footlight MT Light" w:hAnsi="Footlight MT Light"/>
                <w:color w:val="000000" w:themeColor="text1"/>
              </w:rPr>
              <w:t>Biaya</w:t>
            </w:r>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tidak</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langsung</w:t>
            </w:r>
            <w:proofErr w:type="spellEnd"/>
            <w:r w:rsidRPr="00FD5665">
              <w:rPr>
                <w:rFonts w:ascii="Footlight MT Light" w:hAnsi="Footlight MT Light"/>
                <w:color w:val="000000" w:themeColor="text1"/>
              </w:rPr>
              <w:t xml:space="preserve"> dan keuntungan</w:t>
            </w:r>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serta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biaya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langsung</w:t>
            </w:r>
            <w:proofErr w:type="spellEnd"/>
            <w:r w:rsidRPr="00FD5665">
              <w:rPr>
                <w:rFonts w:ascii="Footlight MT Light" w:hAnsi="Footlight MT Light"/>
                <w:color w:val="000000" w:themeColor="text1"/>
              </w:rPr>
              <w:t xml:space="preserve"> termasuk</w:t>
            </w:r>
            <w:r w:rsidRPr="00FD5665">
              <w:rPr>
                <w:rFonts w:ascii="Footlight MT Light" w:hAnsi="Footlight MT Light"/>
                <w:color w:val="000000" w:themeColor="text1"/>
                <w:lang w:val="en-US"/>
              </w:rPr>
              <w:t xml:space="preserve"> </w:t>
            </w:r>
            <w:r w:rsidRPr="00FD5665">
              <w:rPr>
                <w:rFonts w:ascii="Footlight MT Light" w:hAnsi="Footlight MT Light"/>
                <w:color w:val="000000" w:themeColor="text1"/>
              </w:rPr>
              <w:t>untuk penyelenggaraan biaya pengawasan dan staf lapangan/tenaga ahli lapangan, 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p>
          <w:p w14:paraId="45947956" w14:textId="77777777" w:rsidR="00823D16" w:rsidRPr="00FD5665" w:rsidRDefault="00823D16" w:rsidP="00823D16">
            <w:pPr>
              <w:pStyle w:val="ListParagraph"/>
              <w:ind w:left="792"/>
              <w:jc w:val="both"/>
              <w:rPr>
                <w:rFonts w:ascii="Footlight MT Light" w:hAnsi="Footlight MT Light"/>
              </w:rPr>
            </w:pPr>
          </w:p>
          <w:p w14:paraId="559BA001" w14:textId="7CD461E1" w:rsidR="000E0DB0" w:rsidRPr="00FD5665" w:rsidRDefault="00654EAA" w:rsidP="006F742B">
            <w:pPr>
              <w:pStyle w:val="ListParagraph"/>
              <w:numPr>
                <w:ilvl w:val="1"/>
                <w:numId w:val="127"/>
              </w:numPr>
              <w:ind w:hanging="792"/>
              <w:jc w:val="both"/>
              <w:rPr>
                <w:rFonts w:ascii="Footlight MT Light" w:hAnsi="Footlight MT Light"/>
              </w:rPr>
            </w:pPr>
            <w:r w:rsidRPr="00FD5665">
              <w:rPr>
                <w:rFonts w:ascii="Footlight MT Light" w:hAnsi="Footlight MT Light"/>
              </w:rPr>
              <w:t>Komponen/</w:t>
            </w:r>
            <w:r w:rsidRPr="00FD5665">
              <w:rPr>
                <w:rFonts w:ascii="Footlight MT Light" w:hAnsi="Footlight MT Light"/>
                <w:i/>
              </w:rPr>
              <w:t>Item</w:t>
            </w:r>
            <w:r w:rsidRPr="00FD5665">
              <w:rPr>
                <w:rFonts w:ascii="Footlight MT Light" w:hAnsi="Footlight MT Light"/>
              </w:rPr>
              <w:t xml:space="preserve"> pekerjaan </w:t>
            </w:r>
            <w:proofErr w:type="spellStart"/>
            <w:r w:rsidR="004C228B" w:rsidRPr="00FD5665">
              <w:rPr>
                <w:rFonts w:ascii="Footlight MT Light" w:hAnsi="Footlight MT Light"/>
                <w:lang w:val="en-US"/>
              </w:rPr>
              <w:t>penerapan</w:t>
            </w:r>
            <w:proofErr w:type="spellEnd"/>
            <w:r w:rsidR="00C82213" w:rsidRPr="00FD5665">
              <w:rPr>
                <w:rFonts w:ascii="Footlight MT Light" w:hAnsi="Footlight MT Light"/>
                <w:lang w:val="en-US"/>
              </w:rPr>
              <w:t xml:space="preserve"> </w:t>
            </w:r>
            <w:r w:rsidR="00916613" w:rsidRPr="00FD5665">
              <w:rPr>
                <w:rFonts w:ascii="Footlight MT Light" w:hAnsi="Footlight MT Light"/>
                <w:lang w:val="en-ID"/>
              </w:rPr>
              <w:t xml:space="preserve">SMKK </w:t>
            </w:r>
            <w:r w:rsidRPr="00FD5665">
              <w:rPr>
                <w:rFonts w:ascii="Footlight MT Light" w:hAnsi="Footlight MT Light"/>
              </w:rPr>
              <w:t>dimasukkan dalam Daftar Kuantitas dan Harga</w:t>
            </w:r>
            <w:r w:rsidR="00CD6246" w:rsidRPr="00FD5665">
              <w:rPr>
                <w:rFonts w:ascii="Footlight MT Light" w:hAnsi="Footlight MT Light"/>
                <w:lang w:val="en-US"/>
              </w:rPr>
              <w:t xml:space="preserve"> </w:t>
            </w:r>
            <w:r w:rsidR="00544460" w:rsidRPr="00FD5665">
              <w:rPr>
                <w:rFonts w:ascii="Footlight MT Light" w:hAnsi="Footlight MT Light"/>
              </w:rPr>
              <w:t>dengan besaran biaya sesuai dengan kebutuhan.</w:t>
            </w:r>
          </w:p>
          <w:p w14:paraId="4E563B53" w14:textId="77777777" w:rsidR="00544460" w:rsidRPr="00FD5665" w:rsidRDefault="00544460" w:rsidP="00544460">
            <w:pPr>
              <w:pStyle w:val="ListParagraph"/>
              <w:rPr>
                <w:rFonts w:ascii="Footlight MT Light" w:hAnsi="Footlight MT Light"/>
              </w:rPr>
            </w:pPr>
          </w:p>
          <w:p w14:paraId="4917BC5E" w14:textId="4C8D32F5" w:rsidR="004C228B" w:rsidRPr="00FD5665" w:rsidRDefault="00544460" w:rsidP="006F742B">
            <w:pPr>
              <w:pStyle w:val="ListParagraph"/>
              <w:numPr>
                <w:ilvl w:val="1"/>
                <w:numId w:val="127"/>
              </w:numPr>
              <w:ind w:hanging="792"/>
              <w:jc w:val="both"/>
              <w:rPr>
                <w:rFonts w:ascii="Footlight MT Light" w:hAnsi="Footlight MT Light"/>
              </w:rPr>
            </w:pPr>
            <w:r w:rsidRPr="00FD5665">
              <w:rPr>
                <w:rFonts w:ascii="Footlight MT Light" w:hAnsi="Footlight MT Light"/>
              </w:rPr>
              <w:t xml:space="preserve">Perkiraan biaya </w:t>
            </w:r>
            <w:proofErr w:type="spellStart"/>
            <w:r w:rsidR="004C228B" w:rsidRPr="00FD5665">
              <w:rPr>
                <w:rFonts w:ascii="Footlight MT Light" w:hAnsi="Footlight MT Light"/>
                <w:lang w:val="en-US"/>
              </w:rPr>
              <w:t>penerapan</w:t>
            </w:r>
            <w:proofErr w:type="spellEnd"/>
            <w:r w:rsidR="004C228B" w:rsidRPr="00FD5665">
              <w:rPr>
                <w:rFonts w:ascii="Footlight MT Light" w:hAnsi="Footlight MT Light"/>
                <w:lang w:val="en-US"/>
              </w:rPr>
              <w:t xml:space="preserve"> </w:t>
            </w:r>
            <w:r w:rsidR="00916613" w:rsidRPr="00FD5665">
              <w:rPr>
                <w:rFonts w:ascii="Footlight MT Light" w:hAnsi="Footlight MT Light"/>
                <w:lang w:val="en-ID"/>
              </w:rPr>
              <w:t xml:space="preserve">SMKK </w:t>
            </w:r>
            <w:r w:rsidR="00E96FCA" w:rsidRPr="00FD5665">
              <w:rPr>
                <w:rFonts w:ascii="Footlight MT Light" w:hAnsi="Footlight MT Light"/>
              </w:rPr>
              <w:t xml:space="preserve">memuat </w:t>
            </w:r>
            <w:r w:rsidR="004C228B" w:rsidRPr="00FD5665">
              <w:rPr>
                <w:rFonts w:ascii="Footlight MT Light" w:hAnsi="Footlight MT Light"/>
                <w:lang w:val="en-US"/>
              </w:rPr>
              <w:t xml:space="preserve">paling </w:t>
            </w:r>
            <w:proofErr w:type="spellStart"/>
            <w:r w:rsidR="004C228B" w:rsidRPr="00FD5665">
              <w:rPr>
                <w:rFonts w:ascii="Footlight MT Light" w:hAnsi="Footlight MT Light"/>
                <w:lang w:val="en-US"/>
              </w:rPr>
              <w:t>sedikit</w:t>
            </w:r>
            <w:proofErr w:type="spellEnd"/>
            <w:r w:rsidR="004C228B" w:rsidRPr="00FD5665">
              <w:rPr>
                <w:rFonts w:ascii="Footlight MT Light" w:hAnsi="Footlight MT Light"/>
                <w:lang w:val="en-US"/>
              </w:rPr>
              <w:t>:</w:t>
            </w:r>
          </w:p>
          <w:p w14:paraId="0D122E5C" w14:textId="01155796" w:rsidR="004C228B" w:rsidRPr="00FD5665" w:rsidRDefault="00544460" w:rsidP="006F742B">
            <w:pPr>
              <w:pStyle w:val="ListParagraph"/>
              <w:numPr>
                <w:ilvl w:val="7"/>
                <w:numId w:val="27"/>
              </w:numPr>
              <w:ind w:left="1154"/>
              <w:jc w:val="both"/>
              <w:rPr>
                <w:rFonts w:ascii="Footlight MT Light" w:hAnsi="Footlight MT Light"/>
              </w:rPr>
            </w:pPr>
            <w:r w:rsidRPr="00FD5665">
              <w:rPr>
                <w:rFonts w:ascii="Footlight MT Light" w:hAnsi="Footlight MT Light"/>
              </w:rPr>
              <w:t xml:space="preserve">penyiapan </w:t>
            </w:r>
            <w:r w:rsidR="001B75A0" w:rsidRPr="00FD5665">
              <w:rPr>
                <w:rFonts w:ascii="Footlight MT Light" w:hAnsi="Footlight MT Light"/>
              </w:rPr>
              <w:t>RKK</w:t>
            </w:r>
            <w:r w:rsidR="00FE6930" w:rsidRPr="00FD5665">
              <w:rPr>
                <w:rFonts w:ascii="Footlight MT Light" w:hAnsi="Footlight MT Light"/>
                <w:lang w:val="en-ID"/>
              </w:rPr>
              <w:t>;</w:t>
            </w:r>
          </w:p>
          <w:p w14:paraId="7BD634C2" w14:textId="77777777" w:rsidR="004C228B" w:rsidRPr="00FD5665" w:rsidRDefault="004C228B" w:rsidP="006F742B">
            <w:pPr>
              <w:pStyle w:val="ListParagraph"/>
              <w:numPr>
                <w:ilvl w:val="7"/>
                <w:numId w:val="27"/>
              </w:numPr>
              <w:ind w:left="1154"/>
              <w:jc w:val="both"/>
              <w:rPr>
                <w:rFonts w:ascii="Footlight MT Light" w:hAnsi="Footlight MT Light"/>
              </w:rPr>
            </w:pPr>
            <w:r w:rsidRPr="00FD5665">
              <w:rPr>
                <w:rFonts w:ascii="Footlight MT Light" w:hAnsi="Footlight MT Light"/>
              </w:rPr>
              <w:t>sosialisasi, promosi, dan pelatihan;</w:t>
            </w:r>
          </w:p>
          <w:p w14:paraId="63B2F434" w14:textId="77777777" w:rsidR="004C228B" w:rsidRPr="00FD5665" w:rsidRDefault="004C228B" w:rsidP="006F742B">
            <w:pPr>
              <w:pStyle w:val="ListParagraph"/>
              <w:numPr>
                <w:ilvl w:val="7"/>
                <w:numId w:val="27"/>
              </w:numPr>
              <w:ind w:left="1154"/>
              <w:jc w:val="both"/>
              <w:rPr>
                <w:rFonts w:ascii="Footlight MT Light" w:hAnsi="Footlight MT Light"/>
              </w:rPr>
            </w:pPr>
            <w:r w:rsidRPr="00FD5665">
              <w:rPr>
                <w:rFonts w:ascii="Footlight MT Light" w:hAnsi="Footlight MT Light"/>
              </w:rPr>
              <w:t>Alat Pelindung Kerja dan Alat Pelindung Diri;</w:t>
            </w:r>
          </w:p>
          <w:p w14:paraId="634F674C" w14:textId="77777777" w:rsidR="004C228B" w:rsidRPr="00FD5665" w:rsidRDefault="004C228B" w:rsidP="006F742B">
            <w:pPr>
              <w:pStyle w:val="ListParagraph"/>
              <w:numPr>
                <w:ilvl w:val="7"/>
                <w:numId w:val="27"/>
              </w:numPr>
              <w:ind w:left="1154"/>
              <w:jc w:val="both"/>
              <w:rPr>
                <w:rFonts w:ascii="Footlight MT Light" w:hAnsi="Footlight MT Light"/>
              </w:rPr>
            </w:pPr>
            <w:r w:rsidRPr="00FD5665">
              <w:rPr>
                <w:rFonts w:ascii="Footlight MT Light" w:hAnsi="Footlight MT Light"/>
              </w:rPr>
              <w:t>asuransi dan perizinan;</w:t>
            </w:r>
          </w:p>
          <w:p w14:paraId="783ACAD6" w14:textId="77777777" w:rsidR="004C228B" w:rsidRPr="00FD5665" w:rsidRDefault="004C228B" w:rsidP="006F742B">
            <w:pPr>
              <w:pStyle w:val="ListParagraph"/>
              <w:numPr>
                <w:ilvl w:val="7"/>
                <w:numId w:val="27"/>
              </w:numPr>
              <w:ind w:left="1154"/>
              <w:jc w:val="both"/>
              <w:rPr>
                <w:rFonts w:ascii="Footlight MT Light" w:hAnsi="Footlight MT Light"/>
              </w:rPr>
            </w:pPr>
            <w:r w:rsidRPr="00FD5665">
              <w:rPr>
                <w:rFonts w:ascii="Footlight MT Light" w:hAnsi="Footlight MT Light"/>
              </w:rPr>
              <w:t xml:space="preserve">Personel Keselamatan Konstruksi; </w:t>
            </w:r>
          </w:p>
          <w:p w14:paraId="02847A18" w14:textId="77777777" w:rsidR="004C228B" w:rsidRPr="00FD5665" w:rsidRDefault="004C228B" w:rsidP="006F742B">
            <w:pPr>
              <w:pStyle w:val="ListParagraph"/>
              <w:numPr>
                <w:ilvl w:val="7"/>
                <w:numId w:val="27"/>
              </w:numPr>
              <w:ind w:left="1154"/>
              <w:jc w:val="both"/>
              <w:rPr>
                <w:rFonts w:ascii="Footlight MT Light" w:hAnsi="Footlight MT Light"/>
              </w:rPr>
            </w:pPr>
            <w:r w:rsidRPr="00FD5665">
              <w:rPr>
                <w:rFonts w:ascii="Footlight MT Light" w:hAnsi="Footlight MT Light"/>
              </w:rPr>
              <w:t>fasilitas sarana, prasarana, dan alat kesehatan;</w:t>
            </w:r>
          </w:p>
          <w:p w14:paraId="2F4C920F" w14:textId="77777777" w:rsidR="004C228B" w:rsidRPr="00FD5665" w:rsidRDefault="004C228B" w:rsidP="006F742B">
            <w:pPr>
              <w:pStyle w:val="ListParagraph"/>
              <w:numPr>
                <w:ilvl w:val="7"/>
                <w:numId w:val="27"/>
              </w:numPr>
              <w:ind w:left="1154"/>
              <w:jc w:val="both"/>
              <w:rPr>
                <w:rFonts w:ascii="Footlight MT Light" w:hAnsi="Footlight MT Light"/>
              </w:rPr>
            </w:pPr>
            <w:r w:rsidRPr="00FD5665">
              <w:rPr>
                <w:rFonts w:ascii="Footlight MT Light" w:hAnsi="Footlight MT Light"/>
              </w:rPr>
              <w:t xml:space="preserve">rambu-rambu yang diperlukan; </w:t>
            </w:r>
          </w:p>
          <w:p w14:paraId="278C0ACA" w14:textId="77777777" w:rsidR="004C228B" w:rsidRPr="00FD5665" w:rsidRDefault="004C228B" w:rsidP="006F742B">
            <w:pPr>
              <w:pStyle w:val="ListParagraph"/>
              <w:numPr>
                <w:ilvl w:val="7"/>
                <w:numId w:val="27"/>
              </w:numPr>
              <w:ind w:left="1154"/>
              <w:jc w:val="both"/>
              <w:rPr>
                <w:rFonts w:ascii="Footlight MT Light" w:hAnsi="Footlight MT Light"/>
              </w:rPr>
            </w:pPr>
            <w:r w:rsidRPr="00FD5665">
              <w:rPr>
                <w:rFonts w:ascii="Footlight MT Light" w:hAnsi="Footlight MT Light"/>
              </w:rPr>
              <w:t xml:space="preserve">konsultasi dengan ahli terkait Keselamatan Konstruksi, dan </w:t>
            </w:r>
          </w:p>
          <w:p w14:paraId="5D2ECDBF" w14:textId="1BEACAA7" w:rsidR="00544460" w:rsidRPr="00FD5665" w:rsidRDefault="004C228B" w:rsidP="006F742B">
            <w:pPr>
              <w:pStyle w:val="ListParagraph"/>
              <w:numPr>
                <w:ilvl w:val="7"/>
                <w:numId w:val="27"/>
              </w:numPr>
              <w:ind w:left="1154"/>
              <w:jc w:val="both"/>
              <w:rPr>
                <w:rFonts w:ascii="Footlight MT Light" w:hAnsi="Footlight MT Light"/>
              </w:rPr>
            </w:pPr>
            <w:r w:rsidRPr="00FD5665">
              <w:rPr>
                <w:rFonts w:ascii="Footlight MT Light" w:hAnsi="Footlight MT Light"/>
              </w:rPr>
              <w:t>kegiatan dan peralatan terkait dengan pengendalian Risiko Keselamatan Konstruksi.</w:t>
            </w:r>
          </w:p>
          <w:p w14:paraId="196D2CDB" w14:textId="77777777" w:rsidR="00916613" w:rsidRPr="00FD5665" w:rsidRDefault="00916613" w:rsidP="00916613">
            <w:pPr>
              <w:pStyle w:val="ListParagraph"/>
              <w:ind w:left="1154"/>
              <w:jc w:val="both"/>
              <w:rPr>
                <w:rFonts w:ascii="Footlight MT Light" w:hAnsi="Footlight MT Light"/>
              </w:rPr>
            </w:pPr>
          </w:p>
          <w:p w14:paraId="0759C5E9" w14:textId="0BDBB70C" w:rsidR="00916613" w:rsidRPr="00FD5665" w:rsidRDefault="00A257FC" w:rsidP="006F742B">
            <w:pPr>
              <w:pStyle w:val="ListParagraph"/>
              <w:numPr>
                <w:ilvl w:val="1"/>
                <w:numId w:val="127"/>
              </w:numPr>
              <w:ind w:hanging="792"/>
              <w:jc w:val="both"/>
              <w:rPr>
                <w:rFonts w:ascii="Footlight MT Light" w:hAnsi="Footlight MT Light"/>
                <w:lang w:val="en-ID"/>
              </w:rPr>
            </w:pPr>
            <w:r w:rsidRPr="00FD5665">
              <w:rPr>
                <w:rFonts w:ascii="Footlight MT Light" w:hAnsi="Footlight MT Light"/>
              </w:rPr>
              <w:t>Kegiatan</w:t>
            </w:r>
            <w:r w:rsidR="00916613" w:rsidRPr="00FD5665">
              <w:rPr>
                <w:rFonts w:ascii="Footlight MT Light" w:hAnsi="Footlight MT Light"/>
                <w:lang w:val="en-ID"/>
              </w:rPr>
              <w:t xml:space="preserve"> </w:t>
            </w:r>
            <w:proofErr w:type="spellStart"/>
            <w:r w:rsidR="00916613" w:rsidRPr="00FD5665">
              <w:rPr>
                <w:rFonts w:ascii="Footlight MT Light" w:hAnsi="Footlight MT Light"/>
                <w:lang w:val="en-ID"/>
              </w:rPr>
              <w:t>sebagaimana</w:t>
            </w:r>
            <w:proofErr w:type="spellEnd"/>
            <w:r w:rsidR="00916613" w:rsidRPr="00FD5665">
              <w:rPr>
                <w:rFonts w:ascii="Footlight MT Light" w:hAnsi="Footlight MT Light"/>
                <w:lang w:val="en-ID"/>
              </w:rPr>
              <w:t xml:space="preserve"> </w:t>
            </w:r>
            <w:proofErr w:type="spellStart"/>
            <w:r w:rsidR="00916613" w:rsidRPr="00FD5665">
              <w:rPr>
                <w:rFonts w:ascii="Footlight MT Light" w:hAnsi="Footlight MT Light"/>
                <w:lang w:val="en-ID"/>
              </w:rPr>
              <w:t>dimaksud</w:t>
            </w:r>
            <w:proofErr w:type="spellEnd"/>
            <w:r w:rsidR="00916613" w:rsidRPr="00FD5665">
              <w:rPr>
                <w:rFonts w:ascii="Footlight MT Light" w:hAnsi="Footlight MT Light"/>
                <w:lang w:val="en-ID"/>
              </w:rPr>
              <w:t xml:space="preserve"> </w:t>
            </w:r>
            <w:proofErr w:type="spellStart"/>
            <w:r w:rsidR="00916613" w:rsidRPr="00FD5665">
              <w:rPr>
                <w:rFonts w:ascii="Footlight MT Light" w:hAnsi="Footlight MT Light"/>
                <w:lang w:val="en-ID"/>
              </w:rPr>
              <w:t>dalam</w:t>
            </w:r>
            <w:proofErr w:type="spellEnd"/>
            <w:r w:rsidR="00916613" w:rsidRPr="00FD5665">
              <w:rPr>
                <w:rFonts w:ascii="Footlight MT Light" w:hAnsi="Footlight MT Light"/>
                <w:lang w:val="en-ID"/>
              </w:rPr>
              <w:t xml:space="preserve"> </w:t>
            </w:r>
            <w:proofErr w:type="spellStart"/>
            <w:r w:rsidR="00916613" w:rsidRPr="00FD5665">
              <w:rPr>
                <w:rFonts w:ascii="Footlight MT Light" w:hAnsi="Footlight MT Light"/>
                <w:lang w:val="en-ID"/>
              </w:rPr>
              <w:t>angka</w:t>
            </w:r>
            <w:proofErr w:type="spellEnd"/>
            <w:r w:rsidR="00916613" w:rsidRPr="00FD5665">
              <w:rPr>
                <w:rFonts w:ascii="Footlight MT Light" w:hAnsi="Footlight MT Light"/>
                <w:lang w:val="en-ID"/>
              </w:rPr>
              <w:t xml:space="preserve"> 18.5 </w:t>
            </w:r>
            <w:proofErr w:type="spellStart"/>
            <w:r w:rsidR="00916613" w:rsidRPr="00FD5665">
              <w:rPr>
                <w:rFonts w:ascii="Footlight MT Light" w:hAnsi="Footlight MT Light"/>
                <w:lang w:val="en-ID"/>
              </w:rPr>
              <w:t>huruf</w:t>
            </w:r>
            <w:proofErr w:type="spellEnd"/>
            <w:r w:rsidR="00916613" w:rsidRPr="00FD5665">
              <w:rPr>
                <w:rFonts w:ascii="Footlight MT Light" w:hAnsi="Footlight MT Light"/>
                <w:lang w:val="en-ID"/>
              </w:rPr>
              <w:t xml:space="preserve"> c, </w:t>
            </w:r>
            <w:proofErr w:type="spellStart"/>
            <w:r w:rsidR="00916613" w:rsidRPr="00FD5665">
              <w:rPr>
                <w:rFonts w:ascii="Footlight MT Light" w:hAnsi="Footlight MT Light"/>
                <w:lang w:val="en-ID"/>
              </w:rPr>
              <w:t>huruf</w:t>
            </w:r>
            <w:proofErr w:type="spellEnd"/>
            <w:r w:rsidR="00916613" w:rsidRPr="00FD5665">
              <w:rPr>
                <w:rFonts w:ascii="Footlight MT Light" w:hAnsi="Footlight MT Light"/>
                <w:lang w:val="en-ID"/>
              </w:rPr>
              <w:t xml:space="preserve"> f, </w:t>
            </w:r>
            <w:proofErr w:type="spellStart"/>
            <w:r w:rsidR="00916613" w:rsidRPr="00FD5665">
              <w:rPr>
                <w:rFonts w:ascii="Footlight MT Light" w:hAnsi="Footlight MT Light"/>
                <w:lang w:val="en-ID"/>
              </w:rPr>
              <w:t>huruf</w:t>
            </w:r>
            <w:proofErr w:type="spellEnd"/>
            <w:r w:rsidR="00916613" w:rsidRPr="00FD5665">
              <w:rPr>
                <w:rFonts w:ascii="Footlight MT Light" w:hAnsi="Footlight MT Light"/>
                <w:lang w:val="en-ID"/>
              </w:rPr>
              <w:t xml:space="preserve"> g, dan </w:t>
            </w:r>
            <w:proofErr w:type="spellStart"/>
            <w:r w:rsidR="00916613" w:rsidRPr="00FD5665">
              <w:rPr>
                <w:rFonts w:ascii="Footlight MT Light" w:hAnsi="Footlight MT Light"/>
                <w:lang w:val="en-ID"/>
              </w:rPr>
              <w:t>huruf</w:t>
            </w:r>
            <w:proofErr w:type="spellEnd"/>
            <w:r w:rsidR="00916613" w:rsidRPr="00FD5665">
              <w:rPr>
                <w:rFonts w:ascii="Footlight MT Light" w:hAnsi="Footlight MT Light"/>
                <w:lang w:val="en-ID"/>
              </w:rPr>
              <w:t xml:space="preserve"> </w:t>
            </w:r>
            <w:proofErr w:type="spellStart"/>
            <w:r w:rsidR="00916613" w:rsidRPr="00FD5665">
              <w:rPr>
                <w:rFonts w:ascii="Footlight MT Light" w:hAnsi="Footlight MT Light"/>
                <w:lang w:val="en-ID"/>
              </w:rPr>
              <w:t>i</w:t>
            </w:r>
            <w:proofErr w:type="spellEnd"/>
            <w:r w:rsidR="00916613" w:rsidRPr="00FD5665">
              <w:rPr>
                <w:rFonts w:ascii="Footlight MT Light" w:hAnsi="Footlight MT Light"/>
                <w:lang w:val="en-ID"/>
              </w:rPr>
              <w:t xml:space="preserve"> </w:t>
            </w:r>
            <w:proofErr w:type="spellStart"/>
            <w:r w:rsidR="00916613" w:rsidRPr="00FD5665">
              <w:rPr>
                <w:rFonts w:ascii="Footlight MT Light" w:hAnsi="Footlight MT Light"/>
                <w:lang w:val="en-ID"/>
              </w:rPr>
              <w:t>merupakan</w:t>
            </w:r>
            <w:proofErr w:type="spellEnd"/>
            <w:r w:rsidR="00916613" w:rsidRPr="00FD5665">
              <w:rPr>
                <w:rFonts w:ascii="Footlight MT Light" w:hAnsi="Footlight MT Light"/>
                <w:lang w:val="en-ID"/>
              </w:rPr>
              <w:t xml:space="preserve"> </w:t>
            </w:r>
            <w:proofErr w:type="spellStart"/>
            <w:r w:rsidR="00916613" w:rsidRPr="00FD5665">
              <w:rPr>
                <w:rFonts w:ascii="Footlight MT Light" w:hAnsi="Footlight MT Light"/>
                <w:lang w:val="en-ID"/>
              </w:rPr>
              <w:t>barang</w:t>
            </w:r>
            <w:proofErr w:type="spellEnd"/>
            <w:r w:rsidR="00916613" w:rsidRPr="00FD5665">
              <w:rPr>
                <w:rFonts w:ascii="Footlight MT Light" w:hAnsi="Footlight MT Light"/>
                <w:lang w:val="en-ID"/>
              </w:rPr>
              <w:t xml:space="preserve"> </w:t>
            </w:r>
            <w:proofErr w:type="spellStart"/>
            <w:r w:rsidR="00916613" w:rsidRPr="00FD5665">
              <w:rPr>
                <w:rFonts w:ascii="Footlight MT Light" w:hAnsi="Footlight MT Light"/>
                <w:lang w:val="en-ID"/>
              </w:rPr>
              <w:t>habis</w:t>
            </w:r>
            <w:proofErr w:type="spellEnd"/>
            <w:r w:rsidR="00916613" w:rsidRPr="00FD5665">
              <w:rPr>
                <w:rFonts w:ascii="Footlight MT Light" w:hAnsi="Footlight MT Light"/>
                <w:lang w:val="en-ID"/>
              </w:rPr>
              <w:t xml:space="preserve"> </w:t>
            </w:r>
            <w:proofErr w:type="spellStart"/>
            <w:r w:rsidR="00916613" w:rsidRPr="00FD5665">
              <w:rPr>
                <w:rFonts w:ascii="Footlight MT Light" w:hAnsi="Footlight MT Light"/>
                <w:lang w:val="en-ID"/>
              </w:rPr>
              <w:t>pakai</w:t>
            </w:r>
            <w:proofErr w:type="spellEnd"/>
            <w:r w:rsidR="00916613" w:rsidRPr="00FD5665">
              <w:rPr>
                <w:rFonts w:ascii="Footlight MT Light" w:hAnsi="Footlight MT Light"/>
                <w:lang w:val="en-ID"/>
              </w:rPr>
              <w:t>.</w:t>
            </w:r>
          </w:p>
          <w:p w14:paraId="2238348B" w14:textId="61448D8A" w:rsidR="00916613" w:rsidRPr="00FD5665" w:rsidRDefault="00916613" w:rsidP="00916613">
            <w:pPr>
              <w:ind w:left="713" w:hanging="713"/>
              <w:jc w:val="both"/>
              <w:rPr>
                <w:rFonts w:ascii="Footlight MT Light" w:hAnsi="Footlight MT Light"/>
                <w:lang w:val="en-ID"/>
              </w:rPr>
            </w:pPr>
          </w:p>
          <w:p w14:paraId="1DF6C731" w14:textId="11B241C9" w:rsidR="00916613" w:rsidRPr="00FD5665" w:rsidRDefault="00916613" w:rsidP="006F742B">
            <w:pPr>
              <w:pStyle w:val="ListParagraph"/>
              <w:numPr>
                <w:ilvl w:val="1"/>
                <w:numId w:val="127"/>
              </w:numPr>
              <w:ind w:hanging="792"/>
              <w:jc w:val="both"/>
              <w:rPr>
                <w:rFonts w:ascii="Footlight MT Light" w:hAnsi="Footlight MT Light"/>
                <w:lang w:val="en-ID"/>
              </w:rPr>
            </w:pPr>
            <w:proofErr w:type="spellStart"/>
            <w:r w:rsidRPr="00FD5665">
              <w:rPr>
                <w:rFonts w:ascii="Footlight MT Light" w:hAnsi="Footlight MT Light"/>
                <w:lang w:val="en-ID"/>
              </w:rPr>
              <w:t>Konsultasi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ahli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terkait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Keselamatan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Konstruksi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sebagaimana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dimaksud</w:t>
            </w:r>
            <w:proofErr w:type="spellEnd"/>
            <w:r w:rsidRPr="00FD5665">
              <w:rPr>
                <w:rFonts w:ascii="Footlight MT Light" w:hAnsi="Footlight MT Light"/>
                <w:lang w:val="en-ID"/>
              </w:rPr>
              <w:t xml:space="preserve"> pada </w:t>
            </w:r>
            <w:proofErr w:type="spellStart"/>
            <w:r w:rsidRPr="00FD5665">
              <w:rPr>
                <w:rFonts w:ascii="Footlight MT Light" w:hAnsi="Footlight MT Light"/>
                <w:lang w:val="en-ID"/>
              </w:rPr>
              <w:t>angka</w:t>
            </w:r>
            <w:proofErr w:type="spellEnd"/>
            <w:r w:rsidRPr="00FD5665">
              <w:rPr>
                <w:rFonts w:ascii="Footlight MT Light" w:hAnsi="Footlight MT Light"/>
                <w:lang w:val="en-ID"/>
              </w:rPr>
              <w:t xml:space="preserve"> 18.5 </w:t>
            </w:r>
            <w:proofErr w:type="spellStart"/>
            <w:r w:rsidRPr="00FD5665">
              <w:rPr>
                <w:rFonts w:ascii="Footlight MT Light" w:hAnsi="Footlight MT Light"/>
                <w:lang w:val="en-ID"/>
              </w:rPr>
              <w:t>huruf</w:t>
            </w:r>
            <w:proofErr w:type="spellEnd"/>
            <w:r w:rsidRPr="00FD5665">
              <w:rPr>
                <w:rFonts w:ascii="Footlight MT Light" w:hAnsi="Footlight MT Light"/>
                <w:lang w:val="en-ID"/>
              </w:rPr>
              <w:t xml:space="preserve"> h </w:t>
            </w:r>
            <w:proofErr w:type="spellStart"/>
            <w:r w:rsidRPr="00FD5665">
              <w:rPr>
                <w:rFonts w:ascii="Footlight MT Light" w:hAnsi="Footlight MT Light"/>
                <w:lang w:val="en-ID"/>
              </w:rPr>
              <w:t>tidak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diharuskan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bagi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Konstruksi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Risiko</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Keselamatan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Konstruksi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kecil</w:t>
            </w:r>
            <w:proofErr w:type="spellEnd"/>
            <w:r w:rsidRPr="00FD5665">
              <w:rPr>
                <w:rFonts w:ascii="Footlight MT Light" w:hAnsi="Footlight MT Light"/>
                <w:lang w:val="en-ID"/>
              </w:rPr>
              <w:t>.</w:t>
            </w:r>
          </w:p>
          <w:p w14:paraId="1B8A10BB" w14:textId="77777777" w:rsidR="001D33E1" w:rsidRPr="00FD5665" w:rsidRDefault="001D33E1" w:rsidP="00F3644B">
            <w:pPr>
              <w:jc w:val="both"/>
              <w:rPr>
                <w:rFonts w:ascii="Footlight MT Light" w:hAnsi="Footlight MT Light"/>
              </w:rPr>
            </w:pPr>
          </w:p>
        </w:tc>
      </w:tr>
      <w:tr w:rsidR="003B728D" w:rsidRPr="00FD5665" w14:paraId="00369028" w14:textId="77777777" w:rsidTr="00182D3B">
        <w:tc>
          <w:tcPr>
            <w:tcW w:w="2160" w:type="dxa"/>
          </w:tcPr>
          <w:p w14:paraId="02C2253E" w14:textId="75ADCFCC" w:rsidR="003D5C3A" w:rsidRPr="00FD5665" w:rsidRDefault="00743763" w:rsidP="006F742B">
            <w:pPr>
              <w:pStyle w:val="Heading2"/>
              <w:numPr>
                <w:ilvl w:val="0"/>
                <w:numId w:val="115"/>
              </w:numPr>
              <w:ind w:left="426" w:hanging="426"/>
              <w:jc w:val="left"/>
            </w:pPr>
            <w:bookmarkStart w:id="604" w:name="_Toc147653435"/>
            <w:bookmarkStart w:id="605" w:name="_Toc147703000"/>
            <w:bookmarkStart w:id="606" w:name="_Toc147703134"/>
            <w:bookmarkStart w:id="607" w:name="_Toc147705196"/>
            <w:bookmarkStart w:id="608" w:name="_Toc147705467"/>
            <w:bookmarkStart w:id="609" w:name="_Toc147783019"/>
            <w:bookmarkStart w:id="610" w:name="_Toc147783861"/>
            <w:bookmarkStart w:id="611" w:name="_Toc147784027"/>
            <w:bookmarkStart w:id="612" w:name="_Toc147784366"/>
            <w:bookmarkStart w:id="613" w:name="_Toc147800109"/>
            <w:bookmarkStart w:id="614" w:name="_Toc147800674"/>
            <w:bookmarkStart w:id="615" w:name="_Toc147801249"/>
            <w:bookmarkStart w:id="616" w:name="_Toc147801511"/>
            <w:bookmarkStart w:id="617" w:name="_Toc147951168"/>
            <w:bookmarkStart w:id="618" w:name="_Toc147952040"/>
            <w:bookmarkStart w:id="619" w:name="_Toc147952403"/>
            <w:bookmarkStart w:id="620" w:name="_Toc147952924"/>
            <w:bookmarkStart w:id="621" w:name="_Toc147953535"/>
            <w:bookmarkStart w:id="622" w:name="_Toc147982960"/>
            <w:bookmarkStart w:id="623" w:name="_Toc147992135"/>
            <w:bookmarkStart w:id="624" w:name="_Toc147992670"/>
            <w:bookmarkStart w:id="625" w:name="_Toc147992876"/>
            <w:bookmarkStart w:id="626" w:name="_Toc148105427"/>
            <w:bookmarkStart w:id="627" w:name="_Toc148105634"/>
            <w:bookmarkStart w:id="628" w:name="_Toc148105841"/>
            <w:bookmarkStart w:id="629" w:name="_Toc148106048"/>
            <w:bookmarkStart w:id="630" w:name="_Toc148106462"/>
            <w:bookmarkStart w:id="631" w:name="_Toc148106669"/>
            <w:bookmarkStart w:id="632" w:name="_Toc151527824"/>
            <w:bookmarkStart w:id="633" w:name="_Toc152438101"/>
            <w:bookmarkStart w:id="634" w:name="_Toc152494995"/>
            <w:bookmarkStart w:id="635" w:name="_Toc152959890"/>
            <w:bookmarkStart w:id="636" w:name="_Toc150753937"/>
            <w:bookmarkStart w:id="637" w:name="_Toc153425024"/>
            <w:bookmarkStart w:id="638" w:name="_Toc153473241"/>
            <w:bookmarkStart w:id="639" w:name="_Toc153494185"/>
            <w:bookmarkStart w:id="640" w:name="_Toc153498360"/>
            <w:bookmarkStart w:id="641" w:name="_Toc153498581"/>
            <w:bookmarkStart w:id="642" w:name="_Toc155490147"/>
            <w:bookmarkStart w:id="643" w:name="_Toc278850903"/>
            <w:bookmarkStart w:id="644" w:name="_Toc69903322"/>
            <w:r w:rsidRPr="00FD5665">
              <w:lastRenderedPageBreak/>
              <w:t>Mata Uang Penawaran dan Cara Pembayaran</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tc>
        <w:tc>
          <w:tcPr>
            <w:tcW w:w="6480" w:type="dxa"/>
          </w:tcPr>
          <w:p w14:paraId="6D1B63D5" w14:textId="01C329E9" w:rsidR="003D5C3A" w:rsidRPr="00FD5665" w:rsidRDefault="00743763" w:rsidP="006F742B">
            <w:pPr>
              <w:pStyle w:val="ListParagraph"/>
              <w:numPr>
                <w:ilvl w:val="1"/>
                <w:numId w:val="128"/>
              </w:numPr>
              <w:ind w:hanging="792"/>
              <w:jc w:val="both"/>
              <w:rPr>
                <w:rFonts w:ascii="Footlight MT Light" w:hAnsi="Footlight MT Light"/>
              </w:rPr>
            </w:pPr>
            <w:r w:rsidRPr="00FD5665">
              <w:rPr>
                <w:rFonts w:ascii="Footlight MT Light" w:hAnsi="Footlight MT Light"/>
              </w:rPr>
              <w:t xml:space="preserve">Semua harga dalam penawaran harus dalam bentuk mata uang </w:t>
            </w:r>
            <w:r w:rsidR="00E5516C" w:rsidRPr="00FD5665">
              <w:rPr>
                <w:rFonts w:ascii="Footlight MT Light" w:hAnsi="Footlight MT Light"/>
                <w:lang w:val="en-US"/>
              </w:rPr>
              <w:t>Rupiah.</w:t>
            </w:r>
          </w:p>
          <w:p w14:paraId="4ED1D7F1" w14:textId="77777777" w:rsidR="003D5C3A" w:rsidRPr="00FD5665" w:rsidRDefault="003D5C3A" w:rsidP="00C4453E">
            <w:pPr>
              <w:pStyle w:val="Heading2"/>
              <w:ind w:left="825"/>
            </w:pPr>
          </w:p>
          <w:p w14:paraId="6356292B" w14:textId="49B9BC91" w:rsidR="00BF4210" w:rsidRPr="00FD5665" w:rsidRDefault="00743763" w:rsidP="006F742B">
            <w:pPr>
              <w:pStyle w:val="ListParagraph"/>
              <w:numPr>
                <w:ilvl w:val="1"/>
                <w:numId w:val="128"/>
              </w:numPr>
              <w:ind w:hanging="792"/>
              <w:jc w:val="both"/>
              <w:rPr>
                <w:rFonts w:ascii="Footlight MT Light" w:hAnsi="Footlight MT Light"/>
              </w:rPr>
            </w:pPr>
            <w:r w:rsidRPr="00FD5665">
              <w:rPr>
                <w:rFonts w:ascii="Footlight MT Light" w:hAnsi="Footlight MT Light"/>
              </w:rPr>
              <w:t>Pembayaran atas pelaksanaan pekerjaan dilakukan sesuai dengan cara sebagaimana tercantum dalam LDP dan diuraikan dalam Syarat-Syarat Umum</w:t>
            </w:r>
            <w:r w:rsidR="00D92D81" w:rsidRPr="00FD5665">
              <w:rPr>
                <w:rFonts w:ascii="Footlight MT Light" w:hAnsi="Footlight MT Light"/>
              </w:rPr>
              <w:t xml:space="preserve"> Kontrak</w:t>
            </w:r>
            <w:r w:rsidRPr="00FD5665">
              <w:rPr>
                <w:rFonts w:ascii="Footlight MT Light" w:hAnsi="Footlight MT Light"/>
              </w:rPr>
              <w:t>/</w:t>
            </w:r>
            <w:r w:rsidR="00D92D81" w:rsidRPr="00FD5665">
              <w:rPr>
                <w:rFonts w:ascii="Footlight MT Light" w:hAnsi="Footlight MT Light"/>
              </w:rPr>
              <w:t xml:space="preserve">Syarat-Syarat </w:t>
            </w:r>
            <w:r w:rsidRPr="00FD5665">
              <w:rPr>
                <w:rFonts w:ascii="Footlight MT Light" w:hAnsi="Footlight MT Light"/>
              </w:rPr>
              <w:t>Khusus Kontrak.</w:t>
            </w:r>
          </w:p>
          <w:p w14:paraId="7B7630AE" w14:textId="77777777" w:rsidR="003D5C3A" w:rsidRPr="00FD5665" w:rsidRDefault="003D5C3A">
            <w:pPr>
              <w:pStyle w:val="ListParagraph"/>
              <w:tabs>
                <w:tab w:val="left" w:pos="959"/>
              </w:tabs>
              <w:ind w:left="959"/>
              <w:contextualSpacing w:val="0"/>
              <w:jc w:val="both"/>
              <w:rPr>
                <w:rFonts w:ascii="Footlight MT Light" w:hAnsi="Footlight MT Light"/>
              </w:rPr>
            </w:pPr>
          </w:p>
        </w:tc>
      </w:tr>
      <w:tr w:rsidR="003B728D" w:rsidRPr="00FD5665" w14:paraId="2572611A" w14:textId="77777777" w:rsidTr="00182D3B">
        <w:tc>
          <w:tcPr>
            <w:tcW w:w="2160" w:type="dxa"/>
          </w:tcPr>
          <w:p w14:paraId="4844F545" w14:textId="6CE8130A" w:rsidR="003D5C3A" w:rsidRPr="00FD5665" w:rsidRDefault="00743763" w:rsidP="006F742B">
            <w:pPr>
              <w:pStyle w:val="Heading2"/>
              <w:numPr>
                <w:ilvl w:val="0"/>
                <w:numId w:val="115"/>
              </w:numPr>
              <w:ind w:left="426" w:hanging="426"/>
              <w:jc w:val="left"/>
            </w:pPr>
            <w:bookmarkStart w:id="645" w:name="_Toc69903323"/>
            <w:r w:rsidRPr="00FD5665">
              <w:t>Masa Berlaku Penawaran</w:t>
            </w:r>
            <w:bookmarkEnd w:id="645"/>
            <w:r w:rsidRPr="00FD5665">
              <w:t xml:space="preserve"> </w:t>
            </w:r>
          </w:p>
        </w:tc>
        <w:tc>
          <w:tcPr>
            <w:tcW w:w="6480" w:type="dxa"/>
          </w:tcPr>
          <w:p w14:paraId="18822E63" w14:textId="372B7064" w:rsidR="00281425" w:rsidRPr="00FD5665" w:rsidRDefault="00743763" w:rsidP="006F742B">
            <w:pPr>
              <w:pStyle w:val="ListParagraph"/>
              <w:numPr>
                <w:ilvl w:val="1"/>
                <w:numId w:val="129"/>
              </w:numPr>
              <w:ind w:hanging="792"/>
              <w:jc w:val="both"/>
              <w:rPr>
                <w:rFonts w:ascii="Footlight MT Light" w:hAnsi="Footlight MT Light"/>
              </w:rPr>
            </w:pPr>
            <w:r w:rsidRPr="00FD5665">
              <w:rPr>
                <w:rFonts w:ascii="Footlight MT Light" w:hAnsi="Footlight MT Light"/>
              </w:rPr>
              <w:t xml:space="preserve">Masa berlaku penawaran sesuai </w:t>
            </w:r>
            <w:r w:rsidR="00FD2469" w:rsidRPr="00FD5665">
              <w:rPr>
                <w:rFonts w:ascii="Footlight MT Light" w:hAnsi="Footlight MT Light"/>
              </w:rPr>
              <w:t xml:space="preserve">dengan ketentuan </w:t>
            </w:r>
            <w:r w:rsidRPr="00FD5665">
              <w:rPr>
                <w:rFonts w:ascii="Footlight MT Light" w:hAnsi="Footlight MT Light"/>
              </w:rPr>
              <w:t xml:space="preserve">sebagaimana tercantum dalam </w:t>
            </w:r>
            <w:r w:rsidR="00C9010D" w:rsidRPr="00FD5665">
              <w:rPr>
                <w:rFonts w:ascii="Footlight MT Light" w:hAnsi="Footlight MT Light"/>
                <w:lang w:val="en-US"/>
              </w:rPr>
              <w:t xml:space="preserve">SPSE </w:t>
            </w:r>
          </w:p>
          <w:p w14:paraId="553A576B" w14:textId="77777777" w:rsidR="0014451D" w:rsidRPr="00FD5665" w:rsidRDefault="0014451D" w:rsidP="00C4453E">
            <w:pPr>
              <w:pStyle w:val="Heading2"/>
              <w:ind w:left="825"/>
            </w:pPr>
          </w:p>
          <w:p w14:paraId="376801B1" w14:textId="02960D3C" w:rsidR="0014451D" w:rsidRPr="00FD5665" w:rsidRDefault="0014451D" w:rsidP="006F742B">
            <w:pPr>
              <w:pStyle w:val="ListParagraph"/>
              <w:numPr>
                <w:ilvl w:val="1"/>
                <w:numId w:val="129"/>
              </w:numPr>
              <w:ind w:hanging="792"/>
              <w:jc w:val="both"/>
              <w:rPr>
                <w:rFonts w:ascii="Footlight MT Light" w:hAnsi="Footlight MT Light"/>
              </w:rPr>
            </w:pPr>
            <w:r w:rsidRPr="00FD5665">
              <w:rPr>
                <w:rFonts w:ascii="Footlight MT Light" w:hAnsi="Footlight MT Light"/>
              </w:rPr>
              <w:t>Apabila penetapan pemenang telah disampaikan dan tidak ada sanggah</w:t>
            </w:r>
            <w:r w:rsidR="00FD2469" w:rsidRPr="00FD5665">
              <w:rPr>
                <w:rFonts w:ascii="Footlight MT Light" w:hAnsi="Footlight MT Light"/>
              </w:rPr>
              <w:t>/sanggah banding</w:t>
            </w:r>
            <w:r w:rsidRPr="00FD5665">
              <w:rPr>
                <w:rFonts w:ascii="Footlight MT Light" w:hAnsi="Footlight MT Light"/>
              </w:rPr>
              <w:t>, tetapi DIPA</w:t>
            </w:r>
            <w:r w:rsidR="00CD6246" w:rsidRPr="00FD5665">
              <w:rPr>
                <w:rFonts w:ascii="Footlight MT Light" w:hAnsi="Footlight MT Light"/>
                <w:lang w:val="en-US"/>
              </w:rPr>
              <w:t>/DPA</w:t>
            </w:r>
            <w:r w:rsidRPr="00FD5665">
              <w:rPr>
                <w:rFonts w:ascii="Footlight MT Light" w:hAnsi="Footlight MT Light"/>
              </w:rPr>
              <w:t xml:space="preserve"> belum disahkan, </w:t>
            </w:r>
            <w:r w:rsidR="00FE5061" w:rsidRPr="00FD5665">
              <w:rPr>
                <w:rFonts w:ascii="Footlight MT Light" w:hAnsi="Footlight MT Light"/>
              </w:rPr>
              <w:t>Pokja Pemilihan</w:t>
            </w:r>
            <w:r w:rsidRPr="00FD5665">
              <w:rPr>
                <w:rFonts w:ascii="Footlight MT Light" w:hAnsi="Footlight MT Light"/>
              </w:rPr>
              <w:t xml:space="preserve"> meminta </w:t>
            </w:r>
            <w:r w:rsidR="00EA755D" w:rsidRPr="00FD5665">
              <w:rPr>
                <w:rFonts w:ascii="Footlight MT Light" w:hAnsi="Footlight MT Light"/>
              </w:rPr>
              <w:t xml:space="preserve">secara tertulis </w:t>
            </w:r>
            <w:r w:rsidR="00FD2469" w:rsidRPr="00FD5665">
              <w:rPr>
                <w:rFonts w:ascii="Footlight MT Light" w:hAnsi="Footlight MT Light"/>
              </w:rPr>
              <w:t>kepada pemenang tender</w:t>
            </w:r>
            <w:r w:rsidRPr="00FD5665">
              <w:rPr>
                <w:rFonts w:ascii="Footlight MT Light" w:hAnsi="Footlight MT Light"/>
              </w:rPr>
              <w:t xml:space="preserve"> untuk memperpanjang masa berlakunya penawaran dalam jangka waktu tertentu</w:t>
            </w:r>
            <w:r w:rsidR="00FE4210" w:rsidRPr="00FD5665">
              <w:rPr>
                <w:rFonts w:ascii="Footlight MT Light" w:hAnsi="Footlight MT Light"/>
              </w:rPr>
              <w:t xml:space="preserve"> dan diperhitungkan paling kurang sampai perkiraan tanggal penandatanganan kontrak.</w:t>
            </w:r>
          </w:p>
          <w:p w14:paraId="2C15C708" w14:textId="77777777" w:rsidR="0014451D" w:rsidRPr="00FD5665" w:rsidRDefault="0014451D" w:rsidP="0014451D">
            <w:pPr>
              <w:tabs>
                <w:tab w:val="left" w:pos="675"/>
              </w:tabs>
              <w:ind w:left="675"/>
              <w:jc w:val="both"/>
              <w:rPr>
                <w:rFonts w:ascii="Footlight MT Light" w:hAnsi="Footlight MT Light"/>
              </w:rPr>
            </w:pPr>
          </w:p>
          <w:p w14:paraId="5A814EAD" w14:textId="39F028D0" w:rsidR="0014451D" w:rsidRPr="00FD5665" w:rsidRDefault="00C16E6D" w:rsidP="006F742B">
            <w:pPr>
              <w:pStyle w:val="ListParagraph"/>
              <w:numPr>
                <w:ilvl w:val="1"/>
                <w:numId w:val="129"/>
              </w:numPr>
              <w:ind w:hanging="792"/>
              <w:jc w:val="both"/>
              <w:rPr>
                <w:rFonts w:ascii="Footlight MT Light" w:hAnsi="Footlight MT Light"/>
              </w:rPr>
            </w:pPr>
            <w:r w:rsidRPr="00FD5665">
              <w:rPr>
                <w:rFonts w:ascii="Footlight MT Light" w:hAnsi="Footlight MT Light"/>
              </w:rPr>
              <w:t xml:space="preserve">Berkaitan dengan </w:t>
            </w:r>
            <w:r w:rsidR="00AF5903" w:rsidRPr="00FD5665">
              <w:rPr>
                <w:rFonts w:ascii="Footlight MT Light" w:hAnsi="Footlight MT Light"/>
              </w:rPr>
              <w:t>20</w:t>
            </w:r>
            <w:r w:rsidR="0014451D" w:rsidRPr="00FD5665">
              <w:rPr>
                <w:rFonts w:ascii="Footlight MT Light" w:hAnsi="Footlight MT Light"/>
              </w:rPr>
              <w:t xml:space="preserve">.2, maka </w:t>
            </w:r>
            <w:proofErr w:type="spellStart"/>
            <w:r w:rsidR="00C9010D" w:rsidRPr="00FD5665">
              <w:rPr>
                <w:rFonts w:ascii="Footlight MT Light" w:hAnsi="Footlight MT Light"/>
                <w:lang w:val="en-US"/>
              </w:rPr>
              <w:t>pemenang</w:t>
            </w:r>
            <w:proofErr w:type="spellEnd"/>
            <w:r w:rsidR="00C9010D" w:rsidRPr="00FD5665">
              <w:rPr>
                <w:rFonts w:ascii="Footlight MT Light" w:hAnsi="Footlight MT Light"/>
                <w:lang w:val="en-US"/>
              </w:rPr>
              <w:t xml:space="preserve"> tender</w:t>
            </w:r>
            <w:r w:rsidR="0014451D" w:rsidRPr="00FD5665">
              <w:rPr>
                <w:rFonts w:ascii="Footlight MT Light" w:hAnsi="Footlight MT Light"/>
              </w:rPr>
              <w:t xml:space="preserve"> dapat:</w:t>
            </w:r>
          </w:p>
          <w:p w14:paraId="2DB43BB5" w14:textId="77777777" w:rsidR="0014451D" w:rsidRPr="00FD5665" w:rsidRDefault="0014451D" w:rsidP="006F742B">
            <w:pPr>
              <w:numPr>
                <w:ilvl w:val="1"/>
                <w:numId w:val="59"/>
              </w:numPr>
              <w:ind w:left="1260" w:hanging="426"/>
              <w:jc w:val="both"/>
              <w:rPr>
                <w:rFonts w:ascii="Footlight MT Light" w:hAnsi="Footlight MT Light"/>
              </w:rPr>
            </w:pPr>
            <w:r w:rsidRPr="00FD5665">
              <w:rPr>
                <w:rFonts w:ascii="Footlight MT Light" w:hAnsi="Footlight MT Light"/>
              </w:rPr>
              <w:t>menyetujui permintaan tersebut tanpa mengubah penawaran;</w:t>
            </w:r>
            <w:r w:rsidR="002B68EC" w:rsidRPr="00FD5665">
              <w:rPr>
                <w:rFonts w:ascii="Footlight MT Light" w:hAnsi="Footlight MT Light"/>
              </w:rPr>
              <w:t xml:space="preserve"> atau</w:t>
            </w:r>
          </w:p>
          <w:p w14:paraId="76636811" w14:textId="77777777" w:rsidR="0014451D" w:rsidRPr="00FD5665" w:rsidRDefault="0014451D" w:rsidP="006F742B">
            <w:pPr>
              <w:numPr>
                <w:ilvl w:val="1"/>
                <w:numId w:val="59"/>
              </w:numPr>
              <w:ind w:left="1260" w:hanging="426"/>
              <w:jc w:val="both"/>
              <w:rPr>
                <w:rFonts w:ascii="Footlight MT Light" w:hAnsi="Footlight MT Light"/>
              </w:rPr>
            </w:pPr>
            <w:r w:rsidRPr="00FD5665">
              <w:rPr>
                <w:rFonts w:ascii="Footlight MT Light" w:hAnsi="Footlight MT Light"/>
              </w:rPr>
              <w:t>menolak permintaan tersebut dan dapat mengundurkan diri secara tertulis dengan tidak dikenakan sanksi.</w:t>
            </w:r>
          </w:p>
          <w:p w14:paraId="0E09B506" w14:textId="6613575A" w:rsidR="00281425" w:rsidRPr="00FD5665" w:rsidRDefault="00281425" w:rsidP="0022713E">
            <w:pPr>
              <w:jc w:val="both"/>
              <w:rPr>
                <w:rFonts w:ascii="Footlight MT Light" w:hAnsi="Footlight MT Light"/>
              </w:rPr>
            </w:pPr>
          </w:p>
        </w:tc>
      </w:tr>
      <w:tr w:rsidR="003B728D" w:rsidRPr="00FD5665" w14:paraId="5B97D846" w14:textId="77777777" w:rsidTr="00182D3B">
        <w:tc>
          <w:tcPr>
            <w:tcW w:w="2160" w:type="dxa"/>
          </w:tcPr>
          <w:p w14:paraId="3003E595" w14:textId="5418B1D9" w:rsidR="003D5C3A" w:rsidRPr="00FD5665" w:rsidRDefault="00743763" w:rsidP="006F742B">
            <w:pPr>
              <w:pStyle w:val="Heading2"/>
              <w:numPr>
                <w:ilvl w:val="0"/>
                <w:numId w:val="115"/>
              </w:numPr>
              <w:ind w:left="426" w:hanging="426"/>
              <w:jc w:val="left"/>
            </w:pPr>
            <w:bookmarkStart w:id="646" w:name="_Toc69903324"/>
            <w:r w:rsidRPr="00FD5665">
              <w:t>Pengisian</w:t>
            </w:r>
            <w:r w:rsidR="00B42B3D" w:rsidRPr="00FD5665">
              <w:t xml:space="preserve"> </w:t>
            </w:r>
            <w:r w:rsidRPr="00FD5665">
              <w:t>Data Kualifikasi</w:t>
            </w:r>
            <w:bookmarkEnd w:id="646"/>
          </w:p>
        </w:tc>
        <w:tc>
          <w:tcPr>
            <w:tcW w:w="6480" w:type="dxa"/>
          </w:tcPr>
          <w:p w14:paraId="208B5561" w14:textId="1CA4082D" w:rsidR="005F46FA" w:rsidRPr="00FD5665" w:rsidRDefault="00743763" w:rsidP="006F742B">
            <w:pPr>
              <w:pStyle w:val="ListParagraph"/>
              <w:numPr>
                <w:ilvl w:val="1"/>
                <w:numId w:val="130"/>
              </w:numPr>
              <w:ind w:hanging="792"/>
              <w:jc w:val="both"/>
              <w:rPr>
                <w:rFonts w:ascii="Footlight MT Light" w:hAnsi="Footlight MT Light"/>
              </w:rPr>
            </w:pPr>
            <w:r w:rsidRPr="00FD5665">
              <w:rPr>
                <w:rFonts w:ascii="Footlight MT Light" w:hAnsi="Footlight MT Light"/>
              </w:rPr>
              <w:t>Peserta berkewajiban untuk mengisi</w:t>
            </w:r>
            <w:r w:rsidR="0022713E" w:rsidRPr="00FD5665">
              <w:rPr>
                <w:rFonts w:ascii="Footlight MT Light" w:hAnsi="Footlight MT Light"/>
              </w:rPr>
              <w:t xml:space="preserve"> data kualifikasi melalui</w:t>
            </w:r>
            <w:r w:rsidRPr="00FD5665">
              <w:rPr>
                <w:rFonts w:ascii="Footlight MT Light" w:hAnsi="Footlight MT Light"/>
              </w:rPr>
              <w:t xml:space="preserve"> form isian elektronik data</w:t>
            </w:r>
            <w:r w:rsidR="00BB6938" w:rsidRPr="00FD5665">
              <w:rPr>
                <w:rFonts w:ascii="Footlight MT Light" w:hAnsi="Footlight MT Light"/>
              </w:rPr>
              <w:t xml:space="preserve"> </w:t>
            </w:r>
            <w:r w:rsidRPr="00FD5665">
              <w:rPr>
                <w:rFonts w:ascii="Footlight MT Light" w:hAnsi="Footlight MT Light"/>
              </w:rPr>
              <w:t>kualifikasi dalam SPSE</w:t>
            </w:r>
            <w:r w:rsidR="00EC2CBF" w:rsidRPr="00FD5665">
              <w:rPr>
                <w:rFonts w:ascii="Footlight MT Light" w:hAnsi="Footlight MT Light"/>
              </w:rPr>
              <w:t>.</w:t>
            </w:r>
            <w:r w:rsidRPr="00FD5665">
              <w:rPr>
                <w:rFonts w:ascii="Footlight MT Light" w:hAnsi="Footlight MT Light"/>
              </w:rPr>
              <w:t xml:space="preserve"> </w:t>
            </w:r>
          </w:p>
          <w:p w14:paraId="1C573252" w14:textId="77777777" w:rsidR="005F46FA" w:rsidRPr="00FD5665" w:rsidRDefault="005F46FA" w:rsidP="00C4453E">
            <w:pPr>
              <w:pStyle w:val="Heading2"/>
              <w:ind w:left="825"/>
            </w:pPr>
          </w:p>
          <w:p w14:paraId="6DF08B40" w14:textId="63F6B6D6" w:rsidR="0022713E" w:rsidRPr="00FD5665" w:rsidRDefault="0022713E" w:rsidP="006F742B">
            <w:pPr>
              <w:pStyle w:val="ListParagraph"/>
              <w:numPr>
                <w:ilvl w:val="1"/>
                <w:numId w:val="130"/>
              </w:numPr>
              <w:ind w:hanging="792"/>
              <w:jc w:val="both"/>
              <w:rPr>
                <w:rFonts w:ascii="Footlight MT Light" w:hAnsi="Footlight MT Light" w:cs="Footlight MT Light"/>
                <w:lang w:val="en-US" w:eastAsia="id-ID"/>
              </w:rPr>
            </w:pPr>
            <w:r w:rsidRPr="00FD5665">
              <w:rPr>
                <w:rFonts w:ascii="Footlight MT Light" w:hAnsi="Footlight MT Light"/>
              </w:rPr>
              <w:t>Jika</w:t>
            </w:r>
            <w:r w:rsidRPr="00FD5665">
              <w:rPr>
                <w:rFonts w:ascii="Footlight MT Light" w:hAnsi="Footlight MT Light" w:cs="Footlight MT Light"/>
                <w:lang w:val="en-US" w:eastAsia="id-ID"/>
              </w:rPr>
              <w:t xml:space="preserve">  Form </w:t>
            </w:r>
            <w:proofErr w:type="spellStart"/>
            <w:r w:rsidRPr="00FD5665">
              <w:rPr>
                <w:rFonts w:ascii="Footlight MT Light" w:hAnsi="Footlight MT Light" w:cs="Footlight MT Light"/>
                <w:lang w:val="en-US" w:eastAsia="id-ID"/>
              </w:rPr>
              <w:t>Isian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Elektronik</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Kualifikasi</w:t>
            </w:r>
            <w:proofErr w:type="spellEnd"/>
            <w:r w:rsidRPr="00FD5665">
              <w:rPr>
                <w:rFonts w:ascii="Footlight MT Light" w:hAnsi="Footlight MT Light" w:cs="Footlight MT Light"/>
                <w:lang w:val="en-US" w:eastAsia="id-ID"/>
              </w:rPr>
              <w:t xml:space="preserve"> yang </w:t>
            </w:r>
            <w:proofErr w:type="spellStart"/>
            <w:r w:rsidRPr="00FD5665">
              <w:rPr>
                <w:rFonts w:ascii="Footlight MT Light" w:hAnsi="Footlight MT Light" w:cs="Footlight MT Light"/>
                <w:lang w:val="en-US" w:eastAsia="id-ID"/>
              </w:rPr>
              <w:t>tersedia</w:t>
            </w:r>
            <w:proofErr w:type="spellEnd"/>
            <w:r w:rsidRPr="00FD5665">
              <w:rPr>
                <w:rFonts w:ascii="Footlight MT Light" w:hAnsi="Footlight MT Light" w:cs="Footlight MT Light"/>
                <w:lang w:val="en-US" w:eastAsia="id-ID"/>
              </w:rPr>
              <w:t xml:space="preserve"> pada</w:t>
            </w:r>
            <w:r w:rsidRPr="00FD5665">
              <w:rPr>
                <w:rFonts w:ascii="Footlight MT Light" w:hAnsi="Footlight MT Light" w:cs="Footlight MT Light"/>
                <w:lang w:eastAsia="id-ID"/>
              </w:rPr>
              <w:t xml:space="preserve"> </w:t>
            </w:r>
            <w:r w:rsidRPr="00FD5665">
              <w:rPr>
                <w:rFonts w:ascii="Footlight MT Light" w:hAnsi="Footlight MT Light" w:cs="Footlight MT Light"/>
                <w:lang w:val="en-US" w:eastAsia="id-ID"/>
              </w:rPr>
              <w:t xml:space="preserve">SPSE </w:t>
            </w:r>
            <w:proofErr w:type="spellStart"/>
            <w:r w:rsidRPr="00FD5665">
              <w:rPr>
                <w:rFonts w:ascii="Footlight MT Light" w:hAnsi="Footlight MT Light" w:cs="Footlight MT Light"/>
                <w:lang w:val="en-US" w:eastAsia="id-ID"/>
              </w:rPr>
              <w:t>belum</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mengakomodir</w:t>
            </w:r>
            <w:proofErr w:type="spellEnd"/>
            <w:r w:rsidRPr="00FD5665">
              <w:rPr>
                <w:rFonts w:ascii="Footlight MT Light" w:hAnsi="Footlight MT Light" w:cs="Footlight MT Light"/>
                <w:lang w:val="en-US" w:eastAsia="id-ID"/>
              </w:rPr>
              <w:t xml:space="preserve"> data </w:t>
            </w:r>
            <w:proofErr w:type="spellStart"/>
            <w:r w:rsidRPr="00FD5665">
              <w:rPr>
                <w:rFonts w:ascii="Footlight MT Light" w:hAnsi="Footlight MT Light" w:cs="Footlight MT Light"/>
                <w:lang w:val="en-US" w:eastAsia="id-ID"/>
              </w:rPr>
              <w:t>kualifikasi</w:t>
            </w:r>
            <w:proofErr w:type="spellEnd"/>
            <w:r w:rsidRPr="00FD5665">
              <w:rPr>
                <w:rFonts w:ascii="Footlight MT Light" w:hAnsi="Footlight MT Light" w:cs="Footlight MT Light"/>
                <w:lang w:val="en-US" w:eastAsia="id-ID"/>
              </w:rPr>
              <w:t xml:space="preserve"> yang</w:t>
            </w:r>
            <w:r w:rsidRPr="00FD5665">
              <w:rPr>
                <w:rFonts w:ascii="Footlight MT Light" w:hAnsi="Footlight MT Light" w:cs="Footlight MT Light"/>
                <w:lang w:eastAsia="id-ID"/>
              </w:rPr>
              <w:t xml:space="preserve"> </w:t>
            </w:r>
            <w:proofErr w:type="spellStart"/>
            <w:r w:rsidRPr="00FD5665">
              <w:rPr>
                <w:rFonts w:ascii="Footlight MT Light" w:hAnsi="Footlight MT Light" w:cs="Footlight MT Light"/>
                <w:lang w:val="en-US" w:eastAsia="id-ID"/>
              </w:rPr>
              <w:t>disyaratkan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Pokja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Pemilihan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maka</w:t>
            </w:r>
            <w:proofErr w:type="spellEnd"/>
            <w:r w:rsidRPr="00FD5665">
              <w:rPr>
                <w:rFonts w:ascii="Footlight MT Light" w:hAnsi="Footlight MT Light" w:cs="Footlight MT Light"/>
                <w:lang w:val="en-US" w:eastAsia="id-ID"/>
              </w:rPr>
              <w:t xml:space="preserve"> data </w:t>
            </w:r>
            <w:proofErr w:type="spellStart"/>
            <w:r w:rsidRPr="00FD5665">
              <w:rPr>
                <w:rFonts w:ascii="Footlight MT Light" w:hAnsi="Footlight MT Light" w:cs="Footlight MT Light"/>
                <w:lang w:val="en-US" w:eastAsia="id-ID"/>
              </w:rPr>
              <w:t>kualifikasi</w:t>
            </w:r>
            <w:proofErr w:type="spellEnd"/>
            <w:r w:rsidRPr="00FD5665">
              <w:rPr>
                <w:rFonts w:ascii="Footlight MT Light" w:hAnsi="Footlight MT Light" w:cs="Footlight MT Light"/>
                <w:lang w:eastAsia="id-ID"/>
              </w:rPr>
              <w:t xml:space="preserve"> </w:t>
            </w:r>
            <w:proofErr w:type="spellStart"/>
            <w:r w:rsidRPr="00FD5665">
              <w:rPr>
                <w:rFonts w:ascii="Footlight MT Light" w:hAnsi="Footlight MT Light" w:cs="Footlight MT Light"/>
                <w:lang w:val="en-US" w:eastAsia="id-ID"/>
              </w:rPr>
              <w:t>tersebut</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diunggah</w:t>
            </w:r>
            <w:proofErr w:type="spellEnd"/>
            <w:r w:rsidRPr="00FD5665">
              <w:rPr>
                <w:rFonts w:ascii="Footlight MT Light" w:hAnsi="Footlight MT Light" w:cs="Footlight MT Light"/>
                <w:lang w:val="en-US" w:eastAsia="id-ID"/>
              </w:rPr>
              <w:t xml:space="preserve"> (</w:t>
            </w:r>
            <w:r w:rsidRPr="00FD5665">
              <w:rPr>
                <w:rFonts w:ascii="Footlight MT Light" w:hAnsi="Footlight MT Light" w:cs="Footlight MT Light"/>
                <w:i/>
                <w:lang w:val="en-US" w:eastAsia="id-ID"/>
              </w:rPr>
              <w:t>upload</w:t>
            </w:r>
            <w:r w:rsidRPr="00FD5665">
              <w:rPr>
                <w:rFonts w:ascii="Footlight MT Light" w:hAnsi="Footlight MT Light" w:cs="Footlight MT Light"/>
                <w:lang w:val="en-US" w:eastAsia="id-ID"/>
              </w:rPr>
              <w:t xml:space="preserve">)  pada </w:t>
            </w:r>
            <w:proofErr w:type="spellStart"/>
            <w:r w:rsidRPr="00FD5665">
              <w:rPr>
                <w:rFonts w:ascii="Footlight MT Light" w:hAnsi="Footlight MT Light" w:cs="Footlight MT Light"/>
                <w:lang w:val="en-US" w:eastAsia="id-ID"/>
              </w:rPr>
              <w:t>fasilitas</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pengunggahan</w:t>
            </w:r>
            <w:proofErr w:type="spellEnd"/>
            <w:r w:rsidRPr="00FD5665">
              <w:rPr>
                <w:rFonts w:ascii="Footlight MT Light" w:hAnsi="Footlight MT Light" w:cs="Footlight MT Light"/>
                <w:lang w:eastAsia="id-ID"/>
              </w:rPr>
              <w:t xml:space="preserve"> </w:t>
            </w:r>
            <w:r w:rsidRPr="00FD5665">
              <w:rPr>
                <w:rFonts w:ascii="Footlight MT Light" w:hAnsi="Footlight MT Light" w:cs="Footlight MT Light"/>
                <w:lang w:val="en-US" w:eastAsia="id-ID"/>
              </w:rPr>
              <w:t>lain y</w:t>
            </w:r>
            <w:r w:rsidR="00C522A4" w:rsidRPr="00FD5665">
              <w:rPr>
                <w:rFonts w:ascii="Footlight MT Light" w:hAnsi="Footlight MT Light" w:cs="Footlight MT Light"/>
                <w:lang w:val="en-US" w:eastAsia="id-ID"/>
              </w:rPr>
              <w:t xml:space="preserve">ang </w:t>
            </w:r>
            <w:proofErr w:type="spellStart"/>
            <w:r w:rsidR="00C522A4" w:rsidRPr="00FD5665">
              <w:rPr>
                <w:rFonts w:ascii="Footlight MT Light" w:hAnsi="Footlight MT Light" w:cs="Footlight MT Light"/>
                <w:lang w:val="en-US" w:eastAsia="id-ID"/>
              </w:rPr>
              <w:t>tersedia</w:t>
            </w:r>
            <w:proofErr w:type="spellEnd"/>
            <w:r w:rsidR="00C522A4" w:rsidRPr="00FD5665">
              <w:rPr>
                <w:rFonts w:ascii="Footlight MT Light" w:hAnsi="Footlight MT Light" w:cs="Footlight MT Light"/>
                <w:lang w:val="en-US" w:eastAsia="id-ID"/>
              </w:rPr>
              <w:t xml:space="preserve"> pada SPSE.</w:t>
            </w:r>
          </w:p>
          <w:p w14:paraId="1442D889" w14:textId="77777777" w:rsidR="0022713E" w:rsidRPr="00FD5665" w:rsidRDefault="0022713E" w:rsidP="0022713E">
            <w:pPr>
              <w:pStyle w:val="ListParagraph"/>
              <w:rPr>
                <w:rFonts w:ascii="Footlight MT Light" w:hAnsi="Footlight MT Light"/>
              </w:rPr>
            </w:pPr>
          </w:p>
          <w:p w14:paraId="58324396" w14:textId="2BE43C78" w:rsidR="00B20CBE" w:rsidRPr="00FD5665" w:rsidRDefault="00B20CBE" w:rsidP="006F742B">
            <w:pPr>
              <w:pStyle w:val="ListParagraph"/>
              <w:numPr>
                <w:ilvl w:val="1"/>
                <w:numId w:val="130"/>
              </w:numPr>
              <w:ind w:hanging="792"/>
              <w:jc w:val="both"/>
              <w:rPr>
                <w:rFonts w:ascii="Footlight MT Light" w:hAnsi="Footlight MT Light"/>
              </w:rPr>
            </w:pPr>
            <w:r w:rsidRPr="00FD5665">
              <w:rPr>
                <w:rFonts w:ascii="Footlight MT Light" w:hAnsi="Footlight MT Light"/>
              </w:rPr>
              <w:t>Peserta tidak perlu mengunggah hasil pemindaian (</w:t>
            </w:r>
            <w:r w:rsidRPr="00FD5665">
              <w:rPr>
                <w:rFonts w:ascii="Footlight MT Light" w:hAnsi="Footlight MT Light"/>
                <w:i/>
              </w:rPr>
              <w:t>scan</w:t>
            </w:r>
            <w:r w:rsidRPr="00FD5665">
              <w:rPr>
                <w:rFonts w:ascii="Footlight MT Light" w:hAnsi="Footlight MT Light"/>
              </w:rPr>
              <w:t>) d</w:t>
            </w:r>
            <w:r w:rsidR="00777F21" w:rsidRPr="00FD5665">
              <w:rPr>
                <w:rFonts w:ascii="Footlight MT Light" w:hAnsi="Footlight MT Light"/>
              </w:rPr>
              <w:t>o</w:t>
            </w:r>
            <w:r w:rsidRPr="00FD5665">
              <w:rPr>
                <w:rFonts w:ascii="Footlight MT Light" w:hAnsi="Footlight MT Light"/>
              </w:rPr>
              <w:t xml:space="preserve">kumen administrasi kualifikasi pada fasilitas unggahan </w:t>
            </w:r>
            <w:r w:rsidR="00082568" w:rsidRPr="00FD5665">
              <w:rPr>
                <w:rFonts w:ascii="Footlight MT Light" w:hAnsi="Footlight MT Light"/>
              </w:rPr>
              <w:t>Dokumen Penawaran</w:t>
            </w:r>
            <w:r w:rsidRPr="00FD5665">
              <w:rPr>
                <w:rFonts w:ascii="Footlight MT Light" w:hAnsi="Footlight MT Light"/>
              </w:rPr>
              <w:t>.</w:t>
            </w:r>
          </w:p>
          <w:p w14:paraId="1B57BC7E" w14:textId="77777777" w:rsidR="00B20CBE" w:rsidRPr="00FD5665" w:rsidRDefault="00B20CBE" w:rsidP="00C4453E">
            <w:pPr>
              <w:pStyle w:val="Heading2"/>
              <w:ind w:left="825"/>
            </w:pPr>
          </w:p>
          <w:p w14:paraId="0FE6EFF0" w14:textId="77777777" w:rsidR="00B508CE" w:rsidRPr="00FD5665" w:rsidRDefault="00171CC2" w:rsidP="006F742B">
            <w:pPr>
              <w:pStyle w:val="ListParagraph"/>
              <w:numPr>
                <w:ilvl w:val="1"/>
                <w:numId w:val="130"/>
              </w:numPr>
              <w:ind w:hanging="792"/>
              <w:jc w:val="both"/>
              <w:rPr>
                <w:rFonts w:ascii="Footlight MT Light" w:hAnsi="Footlight MT Light"/>
              </w:rPr>
            </w:pPr>
            <w:r w:rsidRPr="00FD5665">
              <w:rPr>
                <w:rFonts w:ascii="Footlight MT Light" w:hAnsi="Footlight MT Light"/>
              </w:rPr>
              <w:t>Dengan mengirimka</w:t>
            </w:r>
            <w:r w:rsidR="00B508CE" w:rsidRPr="00FD5665">
              <w:rPr>
                <w:rFonts w:ascii="Footlight MT Light" w:hAnsi="Footlight MT Light"/>
              </w:rPr>
              <w:t>n data kualifikasi melalui SPSE:</w:t>
            </w:r>
          </w:p>
          <w:p w14:paraId="298F8C93" w14:textId="594AD8F8" w:rsidR="00B508CE" w:rsidRPr="00FD5665" w:rsidRDefault="00B508CE" w:rsidP="006F742B">
            <w:pPr>
              <w:pStyle w:val="ListParagraph"/>
              <w:numPr>
                <w:ilvl w:val="0"/>
                <w:numId w:val="96"/>
              </w:numPr>
              <w:tabs>
                <w:tab w:val="left" w:pos="959"/>
              </w:tabs>
              <w:ind w:left="1260"/>
              <w:jc w:val="both"/>
              <w:rPr>
                <w:rFonts w:ascii="Footlight MT Light" w:hAnsi="Footlight MT Light"/>
              </w:rPr>
            </w:pPr>
            <w:r w:rsidRPr="00FD5665">
              <w:rPr>
                <w:rFonts w:ascii="Footlight MT Light" w:hAnsi="Footlight MT Light"/>
              </w:rPr>
              <w:t xml:space="preserve">dalam hal peserta </w:t>
            </w:r>
            <w:r w:rsidR="00317FA6" w:rsidRPr="00FD5665">
              <w:rPr>
                <w:rFonts w:ascii="Footlight MT Light" w:hAnsi="Footlight MT Light"/>
              </w:rPr>
              <w:t>tunggal/atas nama sendiri</w:t>
            </w:r>
            <w:r w:rsidRPr="00FD5665">
              <w:rPr>
                <w:rFonts w:ascii="Footlight MT Light" w:hAnsi="Footlight MT Light"/>
              </w:rPr>
              <w:t xml:space="preserve">, </w:t>
            </w:r>
            <w:r w:rsidR="00743763" w:rsidRPr="00FD5665">
              <w:rPr>
                <w:rFonts w:ascii="Footlight MT Light" w:hAnsi="Footlight MT Light"/>
              </w:rPr>
              <w:t xml:space="preserve">Data Kualifikasi </w:t>
            </w:r>
            <w:r w:rsidR="00B20CBE" w:rsidRPr="00FD5665">
              <w:rPr>
                <w:rFonts w:ascii="Footlight MT Light" w:hAnsi="Footlight MT Light"/>
              </w:rPr>
              <w:t xml:space="preserve">dan pernyataan yang menjadi bagian kualifikasi </w:t>
            </w:r>
            <w:r w:rsidR="00743763" w:rsidRPr="00FD5665">
              <w:rPr>
                <w:rFonts w:ascii="Footlight MT Light" w:hAnsi="Footlight MT Light"/>
              </w:rPr>
              <w:t xml:space="preserve">dianggap telah </w:t>
            </w:r>
            <w:r w:rsidR="002B68EC" w:rsidRPr="00FD5665">
              <w:rPr>
                <w:rFonts w:ascii="Footlight MT Light" w:hAnsi="Footlight MT Light"/>
              </w:rPr>
              <w:t xml:space="preserve">ditandatangani dan </w:t>
            </w:r>
            <w:r w:rsidR="00743763" w:rsidRPr="00FD5665">
              <w:rPr>
                <w:rFonts w:ascii="Footlight MT Light" w:hAnsi="Footlight MT Light"/>
              </w:rPr>
              <w:t>disetujui</w:t>
            </w:r>
            <w:r w:rsidR="002B68EC" w:rsidRPr="00FD5665">
              <w:rPr>
                <w:rFonts w:ascii="Footlight MT Light" w:hAnsi="Footlight MT Light"/>
              </w:rPr>
              <w:t>.</w:t>
            </w:r>
            <w:r w:rsidR="00743763" w:rsidRPr="00FD5665">
              <w:rPr>
                <w:rFonts w:ascii="Footlight MT Light" w:hAnsi="Footlight MT Light"/>
              </w:rPr>
              <w:t xml:space="preserve"> </w:t>
            </w:r>
          </w:p>
          <w:p w14:paraId="0310BAB3" w14:textId="58D1564B" w:rsidR="005F46FA" w:rsidRPr="00FD5665" w:rsidRDefault="00B508CE" w:rsidP="006F742B">
            <w:pPr>
              <w:pStyle w:val="ListParagraph"/>
              <w:numPr>
                <w:ilvl w:val="0"/>
                <w:numId w:val="96"/>
              </w:numPr>
              <w:tabs>
                <w:tab w:val="left" w:pos="959"/>
              </w:tabs>
              <w:ind w:left="1260"/>
              <w:jc w:val="both"/>
              <w:rPr>
                <w:rFonts w:ascii="Footlight MT Light" w:hAnsi="Footlight MT Light"/>
              </w:rPr>
            </w:pPr>
            <w:r w:rsidRPr="00FD5665">
              <w:rPr>
                <w:rFonts w:ascii="Footlight MT Light" w:hAnsi="Footlight MT Light"/>
              </w:rPr>
              <w:t>dalam hal peserta pemilihan ber-KSO, d</w:t>
            </w:r>
            <w:r w:rsidR="002B68EC" w:rsidRPr="00FD5665">
              <w:rPr>
                <w:rFonts w:ascii="Footlight MT Light" w:hAnsi="Footlight MT Light"/>
              </w:rPr>
              <w:t>ata</w:t>
            </w:r>
            <w:r w:rsidR="00743763" w:rsidRPr="00FD5665">
              <w:rPr>
                <w:rFonts w:ascii="Footlight MT Light" w:hAnsi="Footlight MT Light"/>
              </w:rPr>
              <w:t xml:space="preserve"> Kualifikasi </w:t>
            </w:r>
            <w:r w:rsidR="00A36EF7" w:rsidRPr="00FD5665">
              <w:rPr>
                <w:rFonts w:ascii="Footlight MT Light" w:hAnsi="Footlight MT Light"/>
              </w:rPr>
              <w:t xml:space="preserve">dan pernyataan yang menjadi bagian kualifikasi </w:t>
            </w:r>
            <w:r w:rsidRPr="00FD5665">
              <w:rPr>
                <w:rFonts w:ascii="Footlight MT Light" w:hAnsi="Footlight MT Light"/>
              </w:rPr>
              <w:t xml:space="preserve">dianggap telah </w:t>
            </w:r>
            <w:r w:rsidR="00743763" w:rsidRPr="00FD5665">
              <w:rPr>
                <w:rFonts w:ascii="Footlight MT Light" w:hAnsi="Footlight MT Light"/>
              </w:rPr>
              <w:t>ditandatangani</w:t>
            </w:r>
            <w:r w:rsidRPr="00FD5665">
              <w:rPr>
                <w:rFonts w:ascii="Footlight MT Light" w:hAnsi="Footlight MT Light"/>
              </w:rPr>
              <w:t xml:space="preserve"> dan disetujui</w:t>
            </w:r>
            <w:r w:rsidR="00743763" w:rsidRPr="00FD5665">
              <w:rPr>
                <w:rFonts w:ascii="Footlight MT Light" w:hAnsi="Footlight MT Light"/>
              </w:rPr>
              <w:t xml:space="preserve"> oleh pejabat yang menurut perjanjian </w:t>
            </w:r>
            <w:r w:rsidR="00FD2469" w:rsidRPr="00FD5665">
              <w:rPr>
                <w:rFonts w:ascii="Footlight MT Light" w:hAnsi="Footlight MT Light"/>
              </w:rPr>
              <w:t>KSO</w:t>
            </w:r>
            <w:r w:rsidR="00743763" w:rsidRPr="00FD5665">
              <w:rPr>
                <w:rFonts w:ascii="Footlight MT Light" w:hAnsi="Footlight MT Light"/>
              </w:rPr>
              <w:t xml:space="preserve"> berhak mewakili</w:t>
            </w:r>
            <w:r w:rsidR="005359C4" w:rsidRPr="00FD5665">
              <w:rPr>
                <w:rFonts w:ascii="Footlight MT Light" w:hAnsi="Footlight MT Light"/>
              </w:rPr>
              <w:t>/</w:t>
            </w:r>
            <w:r w:rsidR="00A76D0F" w:rsidRPr="00FD5665">
              <w:rPr>
                <w:rFonts w:ascii="Footlight MT Light" w:hAnsi="Footlight MT Light"/>
              </w:rPr>
              <w:t xml:space="preserve"> </w:t>
            </w:r>
            <w:r w:rsidR="00887493" w:rsidRPr="00FD5665">
              <w:rPr>
                <w:rFonts w:ascii="Footlight MT Light" w:hAnsi="Footlight MT Light"/>
                <w:i/>
                <w:sz w:val="23"/>
                <w:szCs w:val="23"/>
              </w:rPr>
              <w:t>leadfirm</w:t>
            </w:r>
            <w:r w:rsidR="00887493" w:rsidRPr="00FD5665">
              <w:rPr>
                <w:rFonts w:ascii="Footlight MT Light" w:hAnsi="Footlight MT Light"/>
              </w:rPr>
              <w:t xml:space="preserve"> </w:t>
            </w:r>
            <w:r w:rsidR="00743763" w:rsidRPr="00FD5665">
              <w:rPr>
                <w:rFonts w:ascii="Footlight MT Light" w:hAnsi="Footlight MT Light"/>
              </w:rPr>
              <w:t>KSO.</w:t>
            </w:r>
          </w:p>
          <w:p w14:paraId="33D70998" w14:textId="77777777" w:rsidR="005F46FA" w:rsidRPr="00FD5665" w:rsidRDefault="005F46FA" w:rsidP="00AE5B3C">
            <w:pPr>
              <w:tabs>
                <w:tab w:val="left" w:pos="959"/>
              </w:tabs>
              <w:jc w:val="both"/>
              <w:rPr>
                <w:rFonts w:ascii="Footlight MT Light" w:hAnsi="Footlight MT Light"/>
              </w:rPr>
            </w:pPr>
          </w:p>
        </w:tc>
      </w:tr>
      <w:tr w:rsidR="003B728D" w:rsidRPr="00FD5665" w14:paraId="5E1D8F4F" w14:textId="77777777" w:rsidTr="00182D3B">
        <w:trPr>
          <w:trHeight w:val="2277"/>
        </w:trPr>
        <w:tc>
          <w:tcPr>
            <w:tcW w:w="2160" w:type="dxa"/>
          </w:tcPr>
          <w:p w14:paraId="6B50CDEB" w14:textId="0428A5E3" w:rsidR="003D5C3A" w:rsidRPr="00FD5665" w:rsidRDefault="00743763" w:rsidP="006F742B">
            <w:pPr>
              <w:pStyle w:val="Heading2"/>
              <w:numPr>
                <w:ilvl w:val="0"/>
                <w:numId w:val="115"/>
              </w:numPr>
              <w:ind w:left="426" w:hanging="426"/>
              <w:jc w:val="left"/>
            </w:pPr>
            <w:bookmarkStart w:id="647" w:name="_Toc69903325"/>
            <w:r w:rsidRPr="00FD5665">
              <w:t>Pakta Integritas</w:t>
            </w:r>
            <w:bookmarkEnd w:id="647"/>
          </w:p>
        </w:tc>
        <w:tc>
          <w:tcPr>
            <w:tcW w:w="6480" w:type="dxa"/>
          </w:tcPr>
          <w:p w14:paraId="15F89E12" w14:textId="2F9F2549" w:rsidR="005F46FA" w:rsidRPr="00FD5665" w:rsidRDefault="00743763" w:rsidP="006F742B">
            <w:pPr>
              <w:pStyle w:val="ListParagraph"/>
              <w:numPr>
                <w:ilvl w:val="1"/>
                <w:numId w:val="131"/>
              </w:numPr>
              <w:ind w:hanging="792"/>
              <w:jc w:val="both"/>
              <w:rPr>
                <w:rFonts w:ascii="Footlight MT Light" w:hAnsi="Footlight MT Light"/>
              </w:rPr>
            </w:pPr>
            <w:r w:rsidRPr="00FD5665">
              <w:rPr>
                <w:rFonts w:ascii="Footlight MT Light" w:hAnsi="Footlight MT Light"/>
              </w:rPr>
              <w:t xml:space="preserve">Pakta Integritas berisi </w:t>
            </w:r>
            <w:r w:rsidR="00407DFB" w:rsidRPr="00FD5665">
              <w:rPr>
                <w:rFonts w:ascii="Footlight MT Light" w:hAnsi="Footlight MT Light"/>
              </w:rPr>
              <w:t>pernyataan:</w:t>
            </w:r>
          </w:p>
          <w:p w14:paraId="30505A4B" w14:textId="677467C7" w:rsidR="00CE61C5" w:rsidRPr="00FD5665" w:rsidRDefault="00823D16" w:rsidP="006F742B">
            <w:pPr>
              <w:pStyle w:val="ListParagraph"/>
              <w:numPr>
                <w:ilvl w:val="1"/>
                <w:numId w:val="253"/>
              </w:numPr>
              <w:ind w:left="1133"/>
              <w:jc w:val="both"/>
              <w:rPr>
                <w:rFonts w:ascii="Footlight MT Light" w:hAnsi="Footlight MT Light"/>
              </w:rPr>
            </w:pPr>
            <w:r w:rsidRPr="00FD5665">
              <w:rPr>
                <w:rFonts w:ascii="Footlight MT Light" w:hAnsi="Footlight MT Light"/>
                <w:lang w:val="en-US"/>
              </w:rPr>
              <w:t>t</w:t>
            </w:r>
            <w:r w:rsidR="00407DFB" w:rsidRPr="00FD5665">
              <w:rPr>
                <w:rFonts w:ascii="Footlight MT Light" w:hAnsi="Footlight MT Light"/>
              </w:rPr>
              <w:t xml:space="preserve">idak akan melakukan praktik </w:t>
            </w:r>
            <w:r w:rsidRPr="00FD5665">
              <w:rPr>
                <w:rFonts w:ascii="Footlight MT Light" w:hAnsi="Footlight MT Light"/>
                <w:lang w:val="en-US"/>
              </w:rPr>
              <w:t>k</w:t>
            </w:r>
            <w:r w:rsidR="00407DFB" w:rsidRPr="00FD5665">
              <w:rPr>
                <w:rFonts w:ascii="Footlight MT Light" w:hAnsi="Footlight MT Light"/>
              </w:rPr>
              <w:t xml:space="preserve">orupsi, </w:t>
            </w:r>
            <w:r w:rsidRPr="00FD5665">
              <w:rPr>
                <w:rFonts w:ascii="Footlight MT Light" w:hAnsi="Footlight MT Light"/>
                <w:lang w:val="en-US"/>
              </w:rPr>
              <w:t>k</w:t>
            </w:r>
            <w:r w:rsidR="00407DFB" w:rsidRPr="00FD5665">
              <w:rPr>
                <w:rFonts w:ascii="Footlight MT Light" w:hAnsi="Footlight MT Light"/>
              </w:rPr>
              <w:t>olusi, dan</w:t>
            </w:r>
            <w:r w:rsidR="00E5516C" w:rsidRPr="00FD5665">
              <w:rPr>
                <w:rFonts w:ascii="Footlight MT Light" w:hAnsi="Footlight MT Light"/>
                <w:lang w:val="en-US"/>
              </w:rPr>
              <w:t>/</w:t>
            </w:r>
            <w:proofErr w:type="spellStart"/>
            <w:r w:rsidR="00E5516C" w:rsidRPr="00FD5665">
              <w:rPr>
                <w:rFonts w:ascii="Footlight MT Light" w:hAnsi="Footlight MT Light"/>
                <w:lang w:val="en-US"/>
              </w:rPr>
              <w:t>atau</w:t>
            </w:r>
            <w:proofErr w:type="spellEnd"/>
            <w:r w:rsidR="00407DFB" w:rsidRPr="00FD5665">
              <w:rPr>
                <w:rFonts w:ascii="Footlight MT Light" w:hAnsi="Footlight MT Light"/>
              </w:rPr>
              <w:t xml:space="preserve"> </w:t>
            </w:r>
            <w:r w:rsidRPr="00FD5665">
              <w:rPr>
                <w:rFonts w:ascii="Footlight MT Light" w:hAnsi="Footlight MT Light"/>
                <w:lang w:val="en-US"/>
              </w:rPr>
              <w:t>n</w:t>
            </w:r>
            <w:r w:rsidR="00407DFB" w:rsidRPr="00FD5665">
              <w:rPr>
                <w:rFonts w:ascii="Footlight MT Light" w:hAnsi="Footlight MT Light"/>
              </w:rPr>
              <w:t>epotisme;</w:t>
            </w:r>
            <w:r w:rsidR="00CE61C5" w:rsidRPr="00FD5665">
              <w:rPr>
                <w:rFonts w:ascii="Footlight MT Light" w:hAnsi="Footlight MT Light"/>
                <w:lang w:val="en-US"/>
              </w:rPr>
              <w:t xml:space="preserve"> </w:t>
            </w:r>
          </w:p>
          <w:p w14:paraId="362CEEA6" w14:textId="52BB22D3" w:rsidR="00CE61C5" w:rsidRPr="00FD5665" w:rsidRDefault="00823D16" w:rsidP="006F742B">
            <w:pPr>
              <w:pStyle w:val="ListParagraph"/>
              <w:numPr>
                <w:ilvl w:val="1"/>
                <w:numId w:val="253"/>
              </w:numPr>
              <w:ind w:left="1133"/>
              <w:jc w:val="both"/>
              <w:rPr>
                <w:rFonts w:ascii="Footlight MT Light" w:hAnsi="Footlight MT Light"/>
              </w:rPr>
            </w:pPr>
            <w:r w:rsidRPr="00FD5665">
              <w:rPr>
                <w:rFonts w:ascii="Footlight MT Light" w:hAnsi="Footlight MT Light"/>
                <w:lang w:val="en-US"/>
              </w:rPr>
              <w:t>a</w:t>
            </w:r>
            <w:r w:rsidR="00CE61C5" w:rsidRPr="00FD5665">
              <w:rPr>
                <w:rFonts w:ascii="Footlight MT Light" w:hAnsi="Footlight MT Light"/>
              </w:rPr>
              <w:t>kan melaporkan kepada PA/KPA/APIP jika mengetahui terjadinya praktik korupsi, kolusi, dan/atau nepotisme dalam proses pengadaan ini;</w:t>
            </w:r>
          </w:p>
          <w:p w14:paraId="67FFFDF3" w14:textId="10107296" w:rsidR="00407DFB" w:rsidRPr="00FD5665" w:rsidRDefault="00823D16" w:rsidP="006F742B">
            <w:pPr>
              <w:pStyle w:val="ListParagraph"/>
              <w:numPr>
                <w:ilvl w:val="1"/>
                <w:numId w:val="253"/>
              </w:numPr>
              <w:ind w:left="1152"/>
              <w:jc w:val="both"/>
              <w:rPr>
                <w:rFonts w:ascii="Footlight MT Light" w:hAnsi="Footlight MT Light"/>
              </w:rPr>
            </w:pPr>
            <w:r w:rsidRPr="00FD5665">
              <w:rPr>
                <w:rFonts w:ascii="Footlight MT Light" w:hAnsi="Footlight MT Light"/>
                <w:lang w:val="en-US"/>
              </w:rPr>
              <w:t>a</w:t>
            </w:r>
            <w:r w:rsidR="00407DFB" w:rsidRPr="00FD5665">
              <w:rPr>
                <w:rFonts w:ascii="Footlight MT Light" w:hAnsi="Footlight MT Light"/>
              </w:rPr>
              <w:t>kan mengikuti proses pengadaan secara bersih, transparan, dan profesional untuk memberikan hasil kerja terbaik sesuai ketentuan peraturan perundang-undangan;</w:t>
            </w:r>
            <w:r w:rsidR="00CE61C5" w:rsidRPr="00FD5665">
              <w:rPr>
                <w:rFonts w:ascii="Footlight MT Light" w:hAnsi="Footlight MT Light"/>
                <w:lang w:val="en-US"/>
              </w:rPr>
              <w:t xml:space="preserve"> dan</w:t>
            </w:r>
          </w:p>
          <w:p w14:paraId="07663B10" w14:textId="7E8CD8D5" w:rsidR="00407DFB" w:rsidRPr="00FD5665" w:rsidRDefault="00823D16" w:rsidP="006F742B">
            <w:pPr>
              <w:pStyle w:val="ListParagraph"/>
              <w:numPr>
                <w:ilvl w:val="1"/>
                <w:numId w:val="253"/>
              </w:numPr>
              <w:ind w:left="1152"/>
              <w:jc w:val="both"/>
              <w:rPr>
                <w:rFonts w:ascii="Footlight MT Light" w:hAnsi="Footlight MT Light"/>
              </w:rPr>
            </w:pPr>
            <w:r w:rsidRPr="00FD5665">
              <w:rPr>
                <w:rFonts w:ascii="Footlight MT Light" w:hAnsi="Footlight MT Light"/>
                <w:lang w:val="en-US"/>
              </w:rPr>
              <w:lastRenderedPageBreak/>
              <w:t>a</w:t>
            </w:r>
            <w:r w:rsidR="00407DFB" w:rsidRPr="00FD5665">
              <w:rPr>
                <w:rFonts w:ascii="Footlight MT Light" w:hAnsi="Footlight MT Light"/>
              </w:rPr>
              <w:t>pabila melanggar hal-hal yang dinyatakan dalam pakta integritas ini, bersedia menerima sanksi administratif, menerima sanks</w:t>
            </w:r>
            <w:proofErr w:type="spellStart"/>
            <w:r w:rsidR="00CE61C5" w:rsidRPr="00FD5665">
              <w:rPr>
                <w:rFonts w:ascii="Footlight MT Light" w:hAnsi="Footlight MT Light"/>
                <w:lang w:val="en-US"/>
              </w:rPr>
              <w:t>i</w:t>
            </w:r>
            <w:proofErr w:type="spellEnd"/>
            <w:r w:rsidR="00CE61C5" w:rsidRPr="00FD5665">
              <w:rPr>
                <w:rFonts w:ascii="Footlight MT Light" w:hAnsi="Footlight MT Light"/>
                <w:lang w:val="en-US"/>
              </w:rPr>
              <w:t xml:space="preserve"> </w:t>
            </w:r>
            <w:proofErr w:type="spellStart"/>
            <w:r w:rsidR="00CE61C5" w:rsidRPr="00FD5665">
              <w:rPr>
                <w:rFonts w:ascii="Footlight MT Light" w:hAnsi="Footlight MT Light"/>
                <w:lang w:val="en-US"/>
              </w:rPr>
              <w:t>sesuai</w:t>
            </w:r>
            <w:proofErr w:type="spellEnd"/>
            <w:r w:rsidR="00CE61C5" w:rsidRPr="00FD5665">
              <w:rPr>
                <w:rFonts w:ascii="Footlight MT Light" w:hAnsi="Footlight MT Light"/>
                <w:lang w:val="en-US"/>
              </w:rPr>
              <w:t xml:space="preserve"> </w:t>
            </w:r>
            <w:proofErr w:type="spellStart"/>
            <w:r w:rsidR="00CE61C5" w:rsidRPr="00FD5665">
              <w:rPr>
                <w:rFonts w:ascii="Footlight MT Light" w:hAnsi="Footlight MT Light"/>
                <w:lang w:val="en-US"/>
              </w:rPr>
              <w:t>dengan</w:t>
            </w:r>
            <w:proofErr w:type="spellEnd"/>
            <w:r w:rsidR="00CE61C5" w:rsidRPr="00FD5665">
              <w:rPr>
                <w:rFonts w:ascii="Footlight MT Light" w:hAnsi="Footlight MT Light"/>
                <w:lang w:val="en-US"/>
              </w:rPr>
              <w:t xml:space="preserve"> </w:t>
            </w:r>
            <w:proofErr w:type="spellStart"/>
            <w:r w:rsidR="00CE61C5" w:rsidRPr="00FD5665">
              <w:rPr>
                <w:rFonts w:ascii="Footlight MT Light" w:hAnsi="Footlight MT Light"/>
                <w:lang w:val="en-US"/>
              </w:rPr>
              <w:t>peraturan</w:t>
            </w:r>
            <w:proofErr w:type="spellEnd"/>
            <w:r w:rsidR="00CE61C5" w:rsidRPr="00FD5665">
              <w:rPr>
                <w:rFonts w:ascii="Footlight MT Light" w:hAnsi="Footlight MT Light"/>
                <w:lang w:val="en-US"/>
              </w:rPr>
              <w:t xml:space="preserve"> </w:t>
            </w:r>
            <w:proofErr w:type="spellStart"/>
            <w:r w:rsidR="00CE61C5" w:rsidRPr="00FD5665">
              <w:rPr>
                <w:rFonts w:ascii="Footlight MT Light" w:hAnsi="Footlight MT Light"/>
                <w:lang w:val="en-US"/>
              </w:rPr>
              <w:t>perundang-undangan</w:t>
            </w:r>
            <w:proofErr w:type="spellEnd"/>
            <w:r w:rsidR="00CE61C5" w:rsidRPr="00FD5665">
              <w:rPr>
                <w:rFonts w:ascii="Footlight MT Light" w:hAnsi="Footlight MT Light"/>
                <w:lang w:val="en-US"/>
              </w:rPr>
              <w:t>.</w:t>
            </w:r>
          </w:p>
          <w:p w14:paraId="7DD4C904" w14:textId="77777777" w:rsidR="005F46FA" w:rsidRPr="00FD5665" w:rsidRDefault="005F46FA" w:rsidP="00AE5B3C">
            <w:pPr>
              <w:tabs>
                <w:tab w:val="left" w:pos="959"/>
              </w:tabs>
              <w:jc w:val="both"/>
              <w:rPr>
                <w:rFonts w:ascii="Footlight MT Light" w:hAnsi="Footlight MT Light"/>
              </w:rPr>
            </w:pPr>
          </w:p>
          <w:p w14:paraId="174100CC" w14:textId="77777777" w:rsidR="000C2EAB" w:rsidRPr="00FD5665" w:rsidRDefault="00743763" w:rsidP="006F742B">
            <w:pPr>
              <w:pStyle w:val="ListParagraph"/>
              <w:numPr>
                <w:ilvl w:val="1"/>
                <w:numId w:val="131"/>
              </w:numPr>
              <w:ind w:hanging="792"/>
              <w:jc w:val="both"/>
              <w:rPr>
                <w:rFonts w:ascii="Footlight MT Light" w:hAnsi="Footlight MT Light"/>
              </w:rPr>
            </w:pPr>
            <w:r w:rsidRPr="00FD5665">
              <w:rPr>
                <w:rFonts w:ascii="Footlight MT Light" w:hAnsi="Footlight MT Light"/>
              </w:rPr>
              <w:t xml:space="preserve">Dengan </w:t>
            </w:r>
            <w:r w:rsidR="00171CC2" w:rsidRPr="00FD5665">
              <w:rPr>
                <w:rFonts w:ascii="Footlight MT Light" w:hAnsi="Footlight MT Light"/>
              </w:rPr>
              <w:t>mendaftar sebagai peserta tender</w:t>
            </w:r>
            <w:r w:rsidRPr="00FD5665">
              <w:rPr>
                <w:rFonts w:ascii="Footlight MT Light" w:hAnsi="Footlight MT Light"/>
              </w:rPr>
              <w:t xml:space="preserve"> melalui SPSE, maka </w:t>
            </w:r>
            <w:r w:rsidR="00EF4A3C" w:rsidRPr="00FD5665">
              <w:rPr>
                <w:rFonts w:ascii="Footlight MT Light" w:hAnsi="Footlight MT Light"/>
              </w:rPr>
              <w:t xml:space="preserve">peserta tunggal/atas nama sendiri ataupun </w:t>
            </w:r>
            <w:r w:rsidR="000F60B5" w:rsidRPr="00FD5665">
              <w:rPr>
                <w:rFonts w:ascii="Footlight MT Light" w:hAnsi="Footlight MT Light"/>
              </w:rPr>
              <w:t xml:space="preserve">peserta </w:t>
            </w:r>
            <w:r w:rsidR="00EF4A3C" w:rsidRPr="00FD5665">
              <w:rPr>
                <w:rFonts w:ascii="Footlight MT Light" w:hAnsi="Footlight MT Light"/>
              </w:rPr>
              <w:t>ber-</w:t>
            </w:r>
            <w:r w:rsidR="000F60B5" w:rsidRPr="00FD5665">
              <w:rPr>
                <w:rFonts w:ascii="Footlight MT Light" w:hAnsi="Footlight MT Light"/>
              </w:rPr>
              <w:t>KSO</w:t>
            </w:r>
            <w:r w:rsidR="00EF4A3C" w:rsidRPr="00FD5665">
              <w:rPr>
                <w:rFonts w:ascii="Footlight MT Light" w:hAnsi="Footlight MT Light"/>
              </w:rPr>
              <w:t xml:space="preserve"> (</w:t>
            </w:r>
            <w:r w:rsidR="00EF4A3C" w:rsidRPr="00FD5665">
              <w:rPr>
                <w:rFonts w:ascii="Footlight MT Light" w:hAnsi="Footlight MT Light"/>
                <w:i/>
              </w:rPr>
              <w:t>leadfirm</w:t>
            </w:r>
            <w:r w:rsidR="00EF4A3C" w:rsidRPr="00FD5665">
              <w:rPr>
                <w:rFonts w:ascii="Footlight MT Light" w:hAnsi="Footlight MT Light"/>
              </w:rPr>
              <w:t xml:space="preserve"> dan anggota KSO)</w:t>
            </w:r>
            <w:r w:rsidR="000F60B5" w:rsidRPr="00FD5665">
              <w:rPr>
                <w:rFonts w:ascii="Footlight MT Light" w:hAnsi="Footlight MT Light"/>
              </w:rPr>
              <w:t>,</w:t>
            </w:r>
            <w:r w:rsidRPr="00FD5665">
              <w:rPr>
                <w:rFonts w:ascii="Footlight MT Light" w:hAnsi="Footlight MT Light"/>
              </w:rPr>
              <w:t xml:space="preserve"> telah </w:t>
            </w:r>
            <w:r w:rsidR="000F60B5" w:rsidRPr="00FD5665">
              <w:rPr>
                <w:rFonts w:ascii="Footlight MT Light" w:hAnsi="Footlight MT Light"/>
              </w:rPr>
              <w:t>menyetujui dan menandatangani Pakta Integritas.</w:t>
            </w:r>
          </w:p>
          <w:p w14:paraId="4C83248A" w14:textId="591860A8" w:rsidR="00F1476E" w:rsidRPr="00FD5665" w:rsidRDefault="00F1476E" w:rsidP="00F1476E">
            <w:pPr>
              <w:pStyle w:val="ListParagraph"/>
              <w:ind w:left="792"/>
              <w:jc w:val="both"/>
              <w:rPr>
                <w:rFonts w:ascii="Footlight MT Light" w:hAnsi="Footlight MT Light"/>
              </w:rPr>
            </w:pPr>
          </w:p>
        </w:tc>
      </w:tr>
      <w:tr w:rsidR="003B728D" w:rsidRPr="00FD5665" w14:paraId="46BC7393" w14:textId="77777777" w:rsidTr="00182D3B">
        <w:trPr>
          <w:trHeight w:val="666"/>
        </w:trPr>
        <w:tc>
          <w:tcPr>
            <w:tcW w:w="2160" w:type="dxa"/>
          </w:tcPr>
          <w:p w14:paraId="2F0FA6FC" w14:textId="48879057" w:rsidR="003D5C3A" w:rsidRPr="00FD5665" w:rsidRDefault="00743763" w:rsidP="006F742B">
            <w:pPr>
              <w:pStyle w:val="Heading2"/>
              <w:numPr>
                <w:ilvl w:val="0"/>
                <w:numId w:val="115"/>
              </w:numPr>
              <w:ind w:left="426" w:hanging="426"/>
              <w:jc w:val="left"/>
            </w:pPr>
            <w:bookmarkStart w:id="648" w:name="_Toc280827114"/>
            <w:bookmarkStart w:id="649" w:name="_Toc282410504"/>
            <w:bookmarkStart w:id="650" w:name="_Toc340940364"/>
            <w:bookmarkStart w:id="651" w:name="_Toc69903326"/>
            <w:r w:rsidRPr="00FD5665">
              <w:lastRenderedPageBreak/>
              <w:t>Jaminan Penawaran</w:t>
            </w:r>
            <w:bookmarkEnd w:id="648"/>
            <w:bookmarkEnd w:id="649"/>
            <w:bookmarkEnd w:id="650"/>
            <w:bookmarkEnd w:id="651"/>
            <w:r w:rsidRPr="00FD5665">
              <w:t xml:space="preserve"> </w:t>
            </w:r>
          </w:p>
        </w:tc>
        <w:tc>
          <w:tcPr>
            <w:tcW w:w="6480" w:type="dxa"/>
          </w:tcPr>
          <w:p w14:paraId="0685F0DC" w14:textId="24FB3997" w:rsidR="00946223" w:rsidRPr="00FD5665" w:rsidRDefault="00C702CC" w:rsidP="006F742B">
            <w:pPr>
              <w:pStyle w:val="ListParagraph"/>
              <w:numPr>
                <w:ilvl w:val="1"/>
                <w:numId w:val="132"/>
              </w:numPr>
              <w:ind w:hanging="792"/>
              <w:jc w:val="both"/>
              <w:rPr>
                <w:rFonts w:ascii="Footlight MT Light" w:hAnsi="Footlight MT Light"/>
              </w:rPr>
            </w:pPr>
            <w:r w:rsidRPr="00FD5665">
              <w:rPr>
                <w:rFonts w:ascii="Footlight MT Light" w:hAnsi="Footlight MT Light"/>
              </w:rPr>
              <w:t xml:space="preserve">Dalam hal </w:t>
            </w:r>
            <w:r w:rsidR="00CE61C5" w:rsidRPr="00FD5665">
              <w:rPr>
                <w:rFonts w:ascii="Footlight MT Light" w:hAnsi="Footlight MT Light"/>
              </w:rPr>
              <w:t>nilai HPS paling sedikit di atas Rp10.000.000.000,00 (sepuluh miliar rupiah),  Jaminan Penawaran disampaikan sebagai bagian dari dokumen administrasi</w:t>
            </w:r>
            <w:r w:rsidR="00CE61C5" w:rsidRPr="00FD5665">
              <w:rPr>
                <w:rFonts w:ascii="Footlight MT Light" w:hAnsi="Footlight MT Light"/>
                <w:lang w:val="en-US"/>
              </w:rPr>
              <w:t>.</w:t>
            </w:r>
          </w:p>
          <w:p w14:paraId="5B75DD32" w14:textId="77777777" w:rsidR="00882FF9" w:rsidRPr="00FD5665" w:rsidRDefault="00882FF9" w:rsidP="00882FF9">
            <w:pPr>
              <w:tabs>
                <w:tab w:val="left" w:pos="994"/>
              </w:tabs>
              <w:ind w:left="994"/>
              <w:jc w:val="both"/>
              <w:rPr>
                <w:rFonts w:ascii="Footlight MT Light" w:hAnsi="Footlight MT Light"/>
              </w:rPr>
            </w:pPr>
          </w:p>
          <w:p w14:paraId="53B3A69F" w14:textId="472F5C98" w:rsidR="00882FF9" w:rsidRPr="00FD5665" w:rsidRDefault="00882FF9" w:rsidP="006F742B">
            <w:pPr>
              <w:pStyle w:val="ListParagraph"/>
              <w:numPr>
                <w:ilvl w:val="1"/>
                <w:numId w:val="132"/>
              </w:numPr>
              <w:ind w:hanging="792"/>
              <w:jc w:val="both"/>
              <w:rPr>
                <w:rFonts w:ascii="Footlight MT Light" w:hAnsi="Footlight MT Light"/>
              </w:rPr>
            </w:pPr>
            <w:r w:rsidRPr="00FD5665">
              <w:rPr>
                <w:rFonts w:ascii="Footlight MT Light" w:hAnsi="Footlight MT Light"/>
              </w:rPr>
              <w:t xml:space="preserve">Besaran nilai nominal, masa berlaku, </w:t>
            </w:r>
            <w:r w:rsidR="00777F21" w:rsidRPr="00FD5665">
              <w:rPr>
                <w:rFonts w:ascii="Footlight MT Light" w:hAnsi="Footlight MT Light"/>
              </w:rPr>
              <w:t xml:space="preserve">dan </w:t>
            </w:r>
            <w:r w:rsidRPr="00FD5665">
              <w:rPr>
                <w:rFonts w:ascii="Footlight MT Light" w:hAnsi="Footlight MT Light"/>
              </w:rPr>
              <w:t>pencairan Jaminan Penawaran se</w:t>
            </w:r>
            <w:r w:rsidR="00777F21" w:rsidRPr="00FD5665">
              <w:rPr>
                <w:rFonts w:ascii="Footlight MT Light" w:hAnsi="Footlight MT Light"/>
              </w:rPr>
              <w:t xml:space="preserve">bagaimana </w:t>
            </w:r>
            <w:r w:rsidR="002C32ED" w:rsidRPr="00FD5665">
              <w:rPr>
                <w:rFonts w:ascii="Footlight MT Light" w:hAnsi="Footlight MT Light"/>
              </w:rPr>
              <w:t xml:space="preserve">ketentuan jaminan penawaran yang </w:t>
            </w:r>
            <w:r w:rsidR="00777F21" w:rsidRPr="00FD5665">
              <w:rPr>
                <w:rFonts w:ascii="Footlight MT Light" w:hAnsi="Footlight MT Light"/>
              </w:rPr>
              <w:t>tercantum dalam LDP.</w:t>
            </w:r>
          </w:p>
          <w:p w14:paraId="2E0C0B56" w14:textId="77777777" w:rsidR="005D487A" w:rsidRPr="00FD5665" w:rsidRDefault="005D487A" w:rsidP="00C4453E">
            <w:pPr>
              <w:pStyle w:val="ListParagraph"/>
              <w:ind w:left="792"/>
              <w:jc w:val="both"/>
              <w:rPr>
                <w:rFonts w:ascii="Footlight MT Light" w:hAnsi="Footlight MT Light"/>
              </w:rPr>
            </w:pPr>
          </w:p>
          <w:p w14:paraId="15A28D9C" w14:textId="77777777" w:rsidR="00CE61C5" w:rsidRPr="00FD5665" w:rsidRDefault="00CE61C5" w:rsidP="006F742B">
            <w:pPr>
              <w:numPr>
                <w:ilvl w:val="1"/>
                <w:numId w:val="132"/>
              </w:numPr>
              <w:ind w:hanging="792"/>
              <w:contextualSpacing/>
              <w:jc w:val="both"/>
              <w:rPr>
                <w:rFonts w:ascii="Footlight MT Light" w:hAnsi="Footlight MT Light"/>
              </w:rPr>
            </w:pPr>
            <w:proofErr w:type="spellStart"/>
            <w:r w:rsidRPr="00FD5665">
              <w:rPr>
                <w:rFonts w:ascii="Footlight MT Light" w:hAnsi="Footlight MT Light"/>
                <w:lang w:val="en-US"/>
              </w:rPr>
              <w:t>Ketentuan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penyampaian</w:t>
            </w:r>
            <w:proofErr w:type="spellEnd"/>
            <w:r w:rsidRPr="00FD5665">
              <w:rPr>
                <w:rFonts w:ascii="Footlight MT Light" w:hAnsi="Footlight MT Light"/>
                <w:lang w:val="en-US"/>
              </w:rPr>
              <w:t xml:space="preserve"> </w:t>
            </w:r>
            <w:r w:rsidRPr="00FD5665">
              <w:rPr>
                <w:rFonts w:ascii="Footlight MT Light" w:hAnsi="Footlight MT Light"/>
              </w:rPr>
              <w:t>Jaminan Penawaran</w:t>
            </w:r>
            <w:r w:rsidRPr="00FD5665">
              <w:rPr>
                <w:rFonts w:ascii="Footlight MT Light" w:hAnsi="Footlight MT Light"/>
                <w:lang w:val="en-US"/>
              </w:rPr>
              <w:t xml:space="preserve"> </w:t>
            </w:r>
            <w:proofErr w:type="spellStart"/>
            <w:r w:rsidRPr="00FD5665">
              <w:rPr>
                <w:rFonts w:ascii="Footlight MT Light" w:hAnsi="Footlight MT Light"/>
                <w:lang w:val="en-US"/>
              </w:rPr>
              <w:t>sebagai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berikut</w:t>
            </w:r>
            <w:proofErr w:type="spellEnd"/>
            <w:r w:rsidRPr="00FD5665">
              <w:rPr>
                <w:rFonts w:ascii="Footlight MT Light" w:hAnsi="Footlight MT Light"/>
              </w:rPr>
              <w:t>:</w:t>
            </w:r>
          </w:p>
          <w:p w14:paraId="181F5D56" w14:textId="77777777" w:rsidR="00CE61C5" w:rsidRPr="00FD5665" w:rsidRDefault="00CE61C5" w:rsidP="006F742B">
            <w:pPr>
              <w:numPr>
                <w:ilvl w:val="0"/>
                <w:numId w:val="298"/>
              </w:numPr>
              <w:ind w:left="1133"/>
              <w:contextualSpacing/>
              <w:jc w:val="both"/>
              <w:rPr>
                <w:rFonts w:ascii="Footlight MT Light" w:hAnsi="Footlight MT Light"/>
              </w:rPr>
            </w:pPr>
            <w:r w:rsidRPr="00FD5665">
              <w:rPr>
                <w:rFonts w:ascii="Footlight MT Light" w:hAnsi="Footlight MT Light"/>
                <w:i/>
                <w:iCs/>
              </w:rPr>
              <w:t>Softcopy</w:t>
            </w:r>
            <w:r w:rsidRPr="00FD5665">
              <w:rPr>
                <w:rFonts w:ascii="Footlight MT Light" w:hAnsi="Footlight MT Light"/>
              </w:rPr>
              <w:t xml:space="preserve"> Jaminan Penawaran disampaikan sebagai bagian dari dokumen administrasi; </w:t>
            </w:r>
          </w:p>
          <w:p w14:paraId="064C608C" w14:textId="77777777" w:rsidR="00CE61C5" w:rsidRPr="00FD5665" w:rsidRDefault="00CE61C5" w:rsidP="006F742B">
            <w:pPr>
              <w:numPr>
                <w:ilvl w:val="0"/>
                <w:numId w:val="298"/>
              </w:numPr>
              <w:ind w:left="1133"/>
              <w:contextualSpacing/>
              <w:jc w:val="both"/>
              <w:rPr>
                <w:rFonts w:ascii="Footlight MT Light" w:hAnsi="Footlight MT Light"/>
              </w:rPr>
            </w:pPr>
            <w:r w:rsidRPr="00FD5665">
              <w:rPr>
                <w:rFonts w:ascii="Footlight MT Light" w:hAnsi="Footlight MT Light"/>
              </w:rPr>
              <w:t xml:space="preserve">Jaminan Penawaran dapat dikirim dalam bentuk </w:t>
            </w:r>
            <w:r w:rsidRPr="00FD5665">
              <w:rPr>
                <w:rFonts w:ascii="Footlight MT Light" w:hAnsi="Footlight MT Light"/>
                <w:i/>
                <w:iCs/>
              </w:rPr>
              <w:t>softcopy</w:t>
            </w:r>
            <w:r w:rsidRPr="00FD5665">
              <w:rPr>
                <w:rFonts w:ascii="Footlight MT Light" w:hAnsi="Footlight MT Light"/>
              </w:rPr>
              <w:t xml:space="preserve"> asli dari kamera/handphone (HP) atau </w:t>
            </w:r>
            <w:r w:rsidRPr="00FD5665">
              <w:rPr>
                <w:rFonts w:ascii="Footlight MT Light" w:hAnsi="Footlight MT Light"/>
                <w:i/>
                <w:iCs/>
              </w:rPr>
              <w:t>scan</w:t>
            </w:r>
            <w:r w:rsidRPr="00FD5665">
              <w:rPr>
                <w:rFonts w:ascii="Footlight MT Light" w:hAnsi="Footlight MT Light"/>
              </w:rPr>
              <w:t xml:space="preserve"> tanpa edit;</w:t>
            </w:r>
          </w:p>
          <w:p w14:paraId="3B208618" w14:textId="3CA818EB" w:rsidR="00CE61C5" w:rsidRPr="00FD5665" w:rsidRDefault="008A61F3" w:rsidP="006F742B">
            <w:pPr>
              <w:numPr>
                <w:ilvl w:val="0"/>
                <w:numId w:val="298"/>
              </w:numPr>
              <w:ind w:left="1133"/>
              <w:contextualSpacing/>
              <w:jc w:val="both"/>
              <w:rPr>
                <w:rFonts w:ascii="Footlight MT Light" w:hAnsi="Footlight MT Light"/>
              </w:rPr>
            </w:pPr>
            <w:proofErr w:type="spellStart"/>
            <w:r w:rsidRPr="00FD5665">
              <w:rPr>
                <w:rFonts w:ascii="Footlight MT Light" w:hAnsi="Footlight MT Light"/>
                <w:lang w:val="en-US"/>
              </w:rPr>
              <w:t>Jaminan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penawaran</w:t>
            </w:r>
            <w:proofErr w:type="spellEnd"/>
            <w:r w:rsidR="00CE61C5" w:rsidRPr="00FD5665">
              <w:rPr>
                <w:rFonts w:ascii="Footlight MT Light" w:hAnsi="Footlight MT Light"/>
              </w:rPr>
              <w:t xml:space="preserve"> disampaikan secara langsung atau melalui pos/jasa pengiriman kepada Pokja Pemilihan paling </w:t>
            </w:r>
            <w:proofErr w:type="gramStart"/>
            <w:r w:rsidR="00CE61C5" w:rsidRPr="00FD5665">
              <w:rPr>
                <w:rFonts w:ascii="Footlight MT Light" w:hAnsi="Footlight MT Light"/>
              </w:rPr>
              <w:t>lambat  sebelum</w:t>
            </w:r>
            <w:proofErr w:type="gramEnd"/>
            <w:r w:rsidR="00CE61C5" w:rsidRPr="00FD5665">
              <w:rPr>
                <w:rFonts w:ascii="Footlight MT Light" w:hAnsi="Footlight MT Light"/>
              </w:rPr>
              <w:t xml:space="preserve"> batas akhir penyampaian penawaran yang dibuktikan dengan bukti pengiriman. </w:t>
            </w:r>
          </w:p>
          <w:p w14:paraId="69C51923" w14:textId="04878CBD" w:rsidR="00CE61C5" w:rsidRPr="00FD5665" w:rsidRDefault="00CE61C5" w:rsidP="006F742B">
            <w:pPr>
              <w:numPr>
                <w:ilvl w:val="0"/>
                <w:numId w:val="298"/>
              </w:numPr>
              <w:ind w:left="1133"/>
              <w:contextualSpacing/>
              <w:jc w:val="both"/>
              <w:rPr>
                <w:rFonts w:ascii="Footlight MT Light" w:hAnsi="Footlight MT Light"/>
              </w:rPr>
            </w:pPr>
            <w:r w:rsidRPr="00FD5665">
              <w:rPr>
                <w:rFonts w:ascii="Footlight MT Light" w:hAnsi="Footlight MT Light"/>
              </w:rPr>
              <w:t xml:space="preserve">Dalam hal </w:t>
            </w:r>
            <w:r w:rsidR="008A61F3" w:rsidRPr="00FD5665">
              <w:rPr>
                <w:rFonts w:ascii="Footlight MT Light" w:hAnsi="Footlight MT Light"/>
              </w:rPr>
              <w:t>Jaminan penawaran</w:t>
            </w:r>
            <w:r w:rsidRPr="00FD5665">
              <w:rPr>
                <w:rFonts w:ascii="Footlight MT Light" w:hAnsi="Footlight MT Light"/>
              </w:rPr>
              <w:t xml:space="preserve"> tidak diterima Pokja Pemilihan sampai dengan batas waktu  yang ditentukan, maka penawaran dinyatakan gugur apabila berdasarkan klarifikasi ke penerbit jaminan, pencairan jaminan penawaran memerlukan jaminan penawaran yang asli. Segala risiko keterlambatan dan kerusakan pengiriman </w:t>
            </w:r>
            <w:r w:rsidR="008A61F3" w:rsidRPr="00FD5665">
              <w:rPr>
                <w:rFonts w:ascii="Footlight MT Light" w:hAnsi="Footlight MT Light"/>
              </w:rPr>
              <w:t>Jaminan penawaran</w:t>
            </w:r>
            <w:r w:rsidRPr="00FD5665">
              <w:rPr>
                <w:rFonts w:ascii="Footlight MT Light" w:hAnsi="Footlight MT Light"/>
              </w:rPr>
              <w:t xml:space="preserve"> menjadi risiko peserta.</w:t>
            </w:r>
          </w:p>
          <w:p w14:paraId="76C02A56" w14:textId="77777777" w:rsidR="00CE61C5" w:rsidRPr="00FD5665" w:rsidRDefault="00CE61C5" w:rsidP="001830E9">
            <w:pPr>
              <w:pStyle w:val="ListParagraph"/>
              <w:ind w:left="792"/>
              <w:jc w:val="both"/>
              <w:rPr>
                <w:rFonts w:ascii="Footlight MT Light" w:hAnsi="Footlight MT Light"/>
              </w:rPr>
            </w:pPr>
          </w:p>
          <w:p w14:paraId="65F20439" w14:textId="77777777" w:rsidR="00823D16" w:rsidRPr="00FD5665" w:rsidRDefault="00823D16" w:rsidP="006F742B">
            <w:pPr>
              <w:pStyle w:val="ListParagraph"/>
              <w:numPr>
                <w:ilvl w:val="1"/>
                <w:numId w:val="132"/>
              </w:numPr>
              <w:ind w:hanging="792"/>
              <w:jc w:val="both"/>
              <w:rPr>
                <w:rFonts w:ascii="Footlight MT Light" w:hAnsi="Footlight MT Light"/>
                <w:color w:val="000000" w:themeColor="text1"/>
              </w:rPr>
            </w:pPr>
            <w:proofErr w:type="spellStart"/>
            <w:r w:rsidRPr="00FD5665">
              <w:rPr>
                <w:rFonts w:ascii="Footlight MT Light" w:hAnsi="Footlight MT Light"/>
                <w:color w:val="000000" w:themeColor="text1"/>
                <w:lang w:val="en-US"/>
              </w:rPr>
              <w:t>Jaminan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Penawaran</w:t>
            </w:r>
            <w:proofErr w:type="spellEnd"/>
            <w:r w:rsidRPr="00FD5665">
              <w:rPr>
                <w:rFonts w:ascii="Footlight MT Light" w:hAnsi="Footlight MT Light"/>
                <w:color w:val="000000" w:themeColor="text1"/>
                <w:lang w:val="en-US"/>
              </w:rPr>
              <w:t xml:space="preserve"> yang </w:t>
            </w:r>
            <w:proofErr w:type="spellStart"/>
            <w:r w:rsidRPr="00FD5665">
              <w:rPr>
                <w:rFonts w:ascii="Footlight MT Light" w:hAnsi="Footlight MT Light"/>
                <w:color w:val="000000" w:themeColor="text1"/>
                <w:lang w:val="en-US"/>
              </w:rPr>
              <w:t>diserahkan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kepada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Pokja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Pemilihan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memenuhi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ketentuan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sebagai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berikut</w:t>
            </w:r>
            <w:proofErr w:type="spellEnd"/>
            <w:r w:rsidRPr="00FD5665">
              <w:rPr>
                <w:rFonts w:ascii="Footlight MT Light" w:hAnsi="Footlight MT Light"/>
                <w:color w:val="000000" w:themeColor="text1"/>
                <w:lang w:val="en-US"/>
              </w:rPr>
              <w:t>:</w:t>
            </w:r>
          </w:p>
          <w:p w14:paraId="1098E48A" w14:textId="77777777" w:rsidR="00823D16" w:rsidRPr="00FD5665" w:rsidRDefault="00823D16" w:rsidP="006F742B">
            <w:pPr>
              <w:numPr>
                <w:ilvl w:val="0"/>
                <w:numId w:val="18"/>
              </w:numPr>
              <w:autoSpaceDE w:val="0"/>
              <w:autoSpaceDN w:val="0"/>
              <w:adjustRightInd w:val="0"/>
              <w:ind w:left="1146" w:hanging="283"/>
              <w:jc w:val="both"/>
              <w:rPr>
                <w:rFonts w:ascii="Footlight MT Light" w:hAnsi="Footlight MT Light"/>
                <w:color w:val="000000" w:themeColor="text1"/>
              </w:rPr>
            </w:pPr>
            <w:proofErr w:type="spellStart"/>
            <w:r w:rsidRPr="00FD5665">
              <w:rPr>
                <w:rFonts w:ascii="Footlight MT Light" w:hAnsi="Footlight MT Light"/>
                <w:color w:val="000000" w:themeColor="text1"/>
                <w:lang w:val="en-US"/>
              </w:rPr>
              <w:t>Diterbitkan</w:t>
            </w:r>
            <w:proofErr w:type="spellEnd"/>
            <w:r w:rsidRPr="00FD5665">
              <w:rPr>
                <w:rFonts w:ascii="Footlight MT Light" w:hAnsi="Footlight MT Light"/>
                <w:color w:val="000000" w:themeColor="text1"/>
                <w:lang w:val="en-US"/>
              </w:rPr>
              <w:t xml:space="preserve"> oleh</w:t>
            </w:r>
            <w:r w:rsidRPr="00FD5665">
              <w:rPr>
                <w:rFonts w:ascii="Footlight MT Light" w:hAnsi="Footlight MT Light"/>
                <w:color w:val="000000" w:themeColor="text1"/>
              </w:rPr>
              <w:t>:</w:t>
            </w:r>
          </w:p>
          <w:p w14:paraId="54842FD7" w14:textId="77777777" w:rsidR="00823D16" w:rsidRPr="00FD5665" w:rsidRDefault="00823D16" w:rsidP="006F742B">
            <w:pPr>
              <w:numPr>
                <w:ilvl w:val="0"/>
                <w:numId w:val="309"/>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Bank Umum;</w:t>
            </w:r>
          </w:p>
          <w:p w14:paraId="6E2C1D4D" w14:textId="77777777" w:rsidR="00823D16" w:rsidRPr="00FD5665" w:rsidRDefault="00823D16" w:rsidP="006F742B">
            <w:pPr>
              <w:numPr>
                <w:ilvl w:val="0"/>
                <w:numId w:val="309"/>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 xml:space="preserve">Perusahaan Penjaminan; </w:t>
            </w:r>
          </w:p>
          <w:p w14:paraId="2D6CF6C7" w14:textId="77777777" w:rsidR="00823D16" w:rsidRPr="00FD5665" w:rsidRDefault="00823D16" w:rsidP="006F742B">
            <w:pPr>
              <w:numPr>
                <w:ilvl w:val="0"/>
                <w:numId w:val="309"/>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Perusahaan Asuransi; atau</w:t>
            </w:r>
          </w:p>
          <w:p w14:paraId="48440809" w14:textId="77777777" w:rsidR="00823D16" w:rsidRPr="00FD5665" w:rsidRDefault="00823D16" w:rsidP="006F742B">
            <w:pPr>
              <w:numPr>
                <w:ilvl w:val="0"/>
                <w:numId w:val="309"/>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 xml:space="preserve">Lembaga khusus yang menjalankan usaha di bidang pembiayaan, penjaminan, dan asuransi untuk mendorong ekspor Indonesia sesuai dengan ketentuan peraturan perundang-undangan di bidang Lembaga pembiayaan ekspor Indonesia; </w:t>
            </w:r>
          </w:p>
          <w:p w14:paraId="6B93B0B9" w14:textId="73D31F66" w:rsidR="000E5866" w:rsidRPr="00FD5665" w:rsidRDefault="00823D16" w:rsidP="006F742B">
            <w:pPr>
              <w:numPr>
                <w:ilvl w:val="0"/>
                <w:numId w:val="18"/>
              </w:numPr>
              <w:autoSpaceDE w:val="0"/>
              <w:autoSpaceDN w:val="0"/>
              <w:adjustRightInd w:val="0"/>
              <w:ind w:left="1146" w:hanging="283"/>
              <w:jc w:val="both"/>
              <w:rPr>
                <w:rFonts w:ascii="Footlight MT Light" w:hAnsi="Footlight MT Light"/>
              </w:rPr>
            </w:pPr>
            <w:proofErr w:type="spellStart"/>
            <w:r w:rsidRPr="00FD5665">
              <w:rPr>
                <w:rFonts w:ascii="Footlight MT Light" w:hAnsi="Footlight MT Light"/>
                <w:color w:val="000000" w:themeColor="text1"/>
                <w:lang w:val="en-US"/>
              </w:rPr>
              <w:t>Penerbit</w:t>
            </w:r>
            <w:proofErr w:type="spellEnd"/>
            <w:r w:rsidRPr="00FD5665">
              <w:rPr>
                <w:rFonts w:ascii="Footlight MT Light" w:hAnsi="Footlight MT Light"/>
                <w:color w:val="000000" w:themeColor="text1"/>
                <w:lang w:val="en-US"/>
              </w:rPr>
              <w:t xml:space="preserve"> </w:t>
            </w:r>
            <w:proofErr w:type="spellStart"/>
            <w:r w:rsidR="00302C07" w:rsidRPr="00FD5665">
              <w:rPr>
                <w:rFonts w:ascii="Footlight MT Light" w:hAnsi="Footlight MT Light"/>
                <w:color w:val="000000" w:themeColor="text1"/>
                <w:lang w:val="en-US"/>
              </w:rPr>
              <w:t>J</w:t>
            </w:r>
            <w:r w:rsidRPr="00FD5665">
              <w:rPr>
                <w:rFonts w:ascii="Footlight MT Light" w:hAnsi="Footlight MT Light"/>
                <w:color w:val="000000" w:themeColor="text1"/>
                <w:lang w:val="en-US"/>
              </w:rPr>
              <w:t>aminan</w:t>
            </w:r>
            <w:proofErr w:type="spellEnd"/>
            <w:r w:rsidRPr="00FD5665">
              <w:rPr>
                <w:rFonts w:ascii="Footlight MT Light" w:hAnsi="Footlight MT Light"/>
                <w:color w:val="000000" w:themeColor="text1"/>
                <w:lang w:val="en-US"/>
              </w:rPr>
              <w:t xml:space="preserve"> </w:t>
            </w:r>
            <w:proofErr w:type="spellStart"/>
            <w:r w:rsidR="00302C07" w:rsidRPr="00FD5665">
              <w:rPr>
                <w:rFonts w:ascii="Footlight MT Light" w:hAnsi="Footlight MT Light"/>
                <w:color w:val="000000" w:themeColor="text1"/>
                <w:lang w:val="en-US"/>
              </w:rPr>
              <w:t>Penawaran</w:t>
            </w:r>
            <w:proofErr w:type="spellEnd"/>
            <w:r w:rsidRPr="00FD5665">
              <w:rPr>
                <w:rFonts w:ascii="Footlight MT Light" w:hAnsi="Footlight MT Light"/>
                <w:color w:val="000000" w:themeColor="text1"/>
                <w:lang w:val="en-US"/>
              </w:rPr>
              <w:t xml:space="preserve"> </w:t>
            </w:r>
            <w:r w:rsidRPr="00FD5665">
              <w:rPr>
                <w:rFonts w:ascii="Footlight MT Light" w:hAnsi="Footlight MT Light"/>
                <w:color w:val="000000" w:themeColor="text1"/>
              </w:rPr>
              <w:t>telah ditetapkan/ mendapatkan rekomendasi dari Otoritas Jasa Keuangan (OJK).</w:t>
            </w:r>
          </w:p>
          <w:p w14:paraId="40B04E66" w14:textId="77777777" w:rsidR="00F141DB" w:rsidRPr="00FD5665" w:rsidRDefault="00F141DB" w:rsidP="000F10A5">
            <w:pPr>
              <w:autoSpaceDE w:val="0"/>
              <w:autoSpaceDN w:val="0"/>
              <w:adjustRightInd w:val="0"/>
              <w:ind w:left="1170"/>
              <w:jc w:val="both"/>
              <w:rPr>
                <w:rFonts w:ascii="Footlight MT Light" w:hAnsi="Footlight MT Light"/>
              </w:rPr>
            </w:pPr>
          </w:p>
        </w:tc>
      </w:tr>
      <w:tr w:rsidR="003B728D" w:rsidRPr="00FD5665" w14:paraId="6CE341AD" w14:textId="77777777" w:rsidTr="00182D3B">
        <w:trPr>
          <w:trHeight w:val="360"/>
        </w:trPr>
        <w:tc>
          <w:tcPr>
            <w:tcW w:w="8640" w:type="dxa"/>
            <w:gridSpan w:val="2"/>
          </w:tcPr>
          <w:p w14:paraId="1B642B71" w14:textId="7D249F2B" w:rsidR="0085736A" w:rsidRPr="00FD5665" w:rsidRDefault="00572A2E" w:rsidP="006F742B">
            <w:pPr>
              <w:pStyle w:val="Heading1"/>
              <w:numPr>
                <w:ilvl w:val="0"/>
                <w:numId w:val="27"/>
              </w:numPr>
              <w:ind w:left="426" w:hanging="426"/>
              <w:jc w:val="both"/>
              <w:rPr>
                <w:rFonts w:ascii="Footlight MT Light" w:hAnsi="Footlight MT Light"/>
              </w:rPr>
            </w:pPr>
            <w:bookmarkStart w:id="652" w:name="_Toc338621494"/>
            <w:bookmarkStart w:id="653" w:name="_Toc338623224"/>
            <w:bookmarkStart w:id="654" w:name="_Toc345085700"/>
            <w:bookmarkStart w:id="655" w:name="_Toc345086224"/>
            <w:bookmarkStart w:id="656" w:name="_Toc345106086"/>
            <w:bookmarkStart w:id="657" w:name="_Toc345106583"/>
            <w:bookmarkStart w:id="658" w:name="_Toc278187908"/>
            <w:bookmarkStart w:id="659" w:name="_Toc278187909"/>
            <w:bookmarkStart w:id="660" w:name="_Toc527327544"/>
            <w:bookmarkStart w:id="661" w:name="_Toc527445851"/>
            <w:bookmarkStart w:id="662" w:name="_Toc527446230"/>
            <w:bookmarkStart w:id="663" w:name="_Toc527446610"/>
            <w:bookmarkStart w:id="664" w:name="_Toc527568300"/>
            <w:bookmarkStart w:id="665" w:name="_Toc531252150"/>
            <w:bookmarkStart w:id="666" w:name="_Toc531593141"/>
            <w:bookmarkStart w:id="667" w:name="_Toc531595237"/>
            <w:bookmarkStart w:id="668" w:name="_Toc531597333"/>
            <w:bookmarkStart w:id="669" w:name="_Toc531705412"/>
            <w:bookmarkStart w:id="670" w:name="_Toc531705666"/>
            <w:bookmarkStart w:id="671" w:name="_Toc531705922"/>
            <w:bookmarkStart w:id="672" w:name="_Toc531769795"/>
            <w:bookmarkStart w:id="673" w:name="_Toc531794723"/>
            <w:bookmarkStart w:id="674" w:name="_Toc531853277"/>
            <w:bookmarkStart w:id="675" w:name="_Toc531854308"/>
            <w:bookmarkStart w:id="676" w:name="_Toc532541430"/>
            <w:bookmarkStart w:id="677" w:name="_Toc532568854"/>
            <w:bookmarkStart w:id="678" w:name="_Toc532571379"/>
            <w:bookmarkStart w:id="679" w:name="_Toc532799091"/>
            <w:bookmarkStart w:id="680" w:name="_Toc533580316"/>
            <w:bookmarkStart w:id="681" w:name="_Toc69903327"/>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FD5665">
              <w:rPr>
                <w:rFonts w:ascii="Footlight MT Light" w:hAnsi="Footlight MT Light"/>
                <w:sz w:val="24"/>
              </w:rPr>
              <w:t xml:space="preserve">PENYAMPAIAN DATA KUALIFIKASI DAN </w:t>
            </w:r>
            <w:r w:rsidR="0085736A" w:rsidRPr="00FD5665">
              <w:rPr>
                <w:rFonts w:ascii="Footlight MT Light" w:hAnsi="Footlight MT Light"/>
                <w:sz w:val="24"/>
              </w:rPr>
              <w:t>DOKUMEN PENAWARAN</w:t>
            </w:r>
            <w:bookmarkEnd w:id="681"/>
          </w:p>
        </w:tc>
      </w:tr>
      <w:tr w:rsidR="003B728D" w:rsidRPr="00FD5665" w14:paraId="6D6ACB3D" w14:textId="77777777" w:rsidTr="00182D3B">
        <w:trPr>
          <w:trHeight w:val="198"/>
        </w:trPr>
        <w:tc>
          <w:tcPr>
            <w:tcW w:w="2160" w:type="dxa"/>
          </w:tcPr>
          <w:p w14:paraId="655B6974" w14:textId="791FFD66" w:rsidR="003D5C3A" w:rsidRPr="00FD5665" w:rsidRDefault="00E95347" w:rsidP="006F742B">
            <w:pPr>
              <w:pStyle w:val="Heading2"/>
              <w:numPr>
                <w:ilvl w:val="0"/>
                <w:numId w:val="115"/>
              </w:numPr>
              <w:spacing w:before="240"/>
              <w:ind w:left="426" w:hanging="426"/>
              <w:jc w:val="left"/>
            </w:pPr>
            <w:bookmarkStart w:id="682" w:name="_Toc147653442"/>
            <w:bookmarkStart w:id="683" w:name="_Toc147703007"/>
            <w:bookmarkStart w:id="684" w:name="_Toc147703141"/>
            <w:bookmarkStart w:id="685" w:name="_Toc147705203"/>
            <w:bookmarkStart w:id="686" w:name="_Toc147705474"/>
            <w:bookmarkStart w:id="687" w:name="_Toc147783026"/>
            <w:bookmarkStart w:id="688" w:name="_Toc147783868"/>
            <w:bookmarkStart w:id="689" w:name="_Toc147784034"/>
            <w:bookmarkStart w:id="690" w:name="_Toc147784373"/>
            <w:bookmarkStart w:id="691" w:name="_Toc147800116"/>
            <w:bookmarkStart w:id="692" w:name="_Toc147800681"/>
            <w:bookmarkStart w:id="693" w:name="_Toc147801256"/>
            <w:bookmarkStart w:id="694" w:name="_Toc147801518"/>
            <w:bookmarkStart w:id="695" w:name="_Toc147951175"/>
            <w:bookmarkStart w:id="696" w:name="_Toc147952047"/>
            <w:bookmarkStart w:id="697" w:name="_Toc147952410"/>
            <w:bookmarkStart w:id="698" w:name="_Toc147952931"/>
            <w:bookmarkStart w:id="699" w:name="_Toc147953542"/>
            <w:bookmarkStart w:id="700" w:name="_Toc147982967"/>
            <w:bookmarkStart w:id="701" w:name="_Toc147992142"/>
            <w:bookmarkStart w:id="702" w:name="_Toc147992677"/>
            <w:bookmarkStart w:id="703" w:name="_Toc147992883"/>
            <w:bookmarkStart w:id="704" w:name="_Toc148105434"/>
            <w:bookmarkStart w:id="705" w:name="_Toc148105641"/>
            <w:bookmarkStart w:id="706" w:name="_Toc148105848"/>
            <w:bookmarkStart w:id="707" w:name="_Toc148106055"/>
            <w:bookmarkStart w:id="708" w:name="_Toc148106469"/>
            <w:bookmarkStart w:id="709" w:name="_Toc148106676"/>
            <w:bookmarkStart w:id="710" w:name="_Toc151527831"/>
            <w:bookmarkStart w:id="711" w:name="_Toc152438108"/>
            <w:bookmarkStart w:id="712" w:name="_Toc152495002"/>
            <w:bookmarkStart w:id="713" w:name="_Toc152959897"/>
            <w:bookmarkStart w:id="714" w:name="_Toc150753944"/>
            <w:bookmarkStart w:id="715" w:name="_Toc153425031"/>
            <w:bookmarkStart w:id="716" w:name="_Toc153473248"/>
            <w:bookmarkStart w:id="717" w:name="_Toc153494192"/>
            <w:bookmarkStart w:id="718" w:name="_Toc153498367"/>
            <w:bookmarkStart w:id="719" w:name="_Toc153498588"/>
            <w:bookmarkStart w:id="720" w:name="_Toc155490154"/>
            <w:bookmarkStart w:id="721" w:name="_Toc278850907"/>
            <w:bookmarkStart w:id="722" w:name="_Toc69903328"/>
            <w:r w:rsidRPr="00FD5665">
              <w:t xml:space="preserve">Persiapan </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r w:rsidR="000822F0" w:rsidRPr="00FD5665">
              <w:rPr>
                <w:lang w:val="en-ID"/>
              </w:rPr>
              <w:t xml:space="preserve">Data </w:t>
            </w:r>
            <w:proofErr w:type="spellStart"/>
            <w:r w:rsidR="000822F0" w:rsidRPr="00FD5665">
              <w:rPr>
                <w:lang w:val="en-ID"/>
              </w:rPr>
              <w:t>Kualifikasi</w:t>
            </w:r>
            <w:proofErr w:type="spellEnd"/>
            <w:r w:rsidR="000822F0" w:rsidRPr="00FD5665">
              <w:rPr>
                <w:lang w:val="en-ID"/>
              </w:rPr>
              <w:t xml:space="preserve"> dan </w:t>
            </w:r>
            <w:r w:rsidR="00082568" w:rsidRPr="00FD5665">
              <w:lastRenderedPageBreak/>
              <w:t>Dokumen Penawaran</w:t>
            </w:r>
            <w:bookmarkEnd w:id="722"/>
          </w:p>
          <w:p w14:paraId="7EE97EA6" w14:textId="77777777" w:rsidR="009B5E03" w:rsidRPr="00FD5665" w:rsidRDefault="009B5E03" w:rsidP="00DC6501">
            <w:pPr>
              <w:rPr>
                <w:rFonts w:ascii="Footlight MT Light" w:hAnsi="Footlight MT Light"/>
              </w:rPr>
            </w:pPr>
          </w:p>
          <w:p w14:paraId="5EAC9BA4" w14:textId="77777777" w:rsidR="009B5E03" w:rsidRPr="00FD5665" w:rsidRDefault="009B5E03" w:rsidP="00C16863">
            <w:pPr>
              <w:pStyle w:val="Heading2"/>
              <w:jc w:val="left"/>
            </w:pPr>
            <w:bookmarkStart w:id="723" w:name="_Toc338621497"/>
            <w:bookmarkStart w:id="724" w:name="_Toc338623227"/>
            <w:bookmarkEnd w:id="723"/>
            <w:bookmarkEnd w:id="724"/>
          </w:p>
        </w:tc>
        <w:tc>
          <w:tcPr>
            <w:tcW w:w="6480" w:type="dxa"/>
          </w:tcPr>
          <w:p w14:paraId="1EDBCDCE" w14:textId="41D49A2E" w:rsidR="003D5C3A" w:rsidRPr="00FD5665" w:rsidRDefault="00082568" w:rsidP="006F742B">
            <w:pPr>
              <w:pStyle w:val="ListParagraph"/>
              <w:numPr>
                <w:ilvl w:val="1"/>
                <w:numId w:val="133"/>
              </w:numPr>
              <w:spacing w:before="240"/>
              <w:ind w:hanging="792"/>
              <w:jc w:val="both"/>
              <w:rPr>
                <w:rFonts w:ascii="Footlight MT Light" w:hAnsi="Footlight MT Light"/>
              </w:rPr>
            </w:pPr>
            <w:r w:rsidRPr="00FD5665">
              <w:rPr>
                <w:rFonts w:ascii="Footlight MT Light" w:hAnsi="Footlight MT Light"/>
              </w:rPr>
              <w:lastRenderedPageBreak/>
              <w:t>Dokumen Penawaran</w:t>
            </w:r>
            <w:r w:rsidR="00743763" w:rsidRPr="00FD5665">
              <w:rPr>
                <w:rFonts w:ascii="Footlight MT Light" w:hAnsi="Footlight MT Light"/>
              </w:rPr>
              <w:t xml:space="preserve"> disampaikan oleh peserta </w:t>
            </w:r>
            <w:r w:rsidR="004D4360" w:rsidRPr="00FD5665">
              <w:rPr>
                <w:rFonts w:ascii="Footlight MT Light" w:hAnsi="Footlight MT Light"/>
              </w:rPr>
              <w:t>terdiri atas</w:t>
            </w:r>
            <w:r w:rsidR="00743763" w:rsidRPr="00FD5665">
              <w:rPr>
                <w:rFonts w:ascii="Footlight MT Light" w:hAnsi="Footlight MT Light"/>
              </w:rPr>
              <w:t xml:space="preserve"> 1 (satu) </w:t>
            </w:r>
            <w:r w:rsidRPr="00FD5665">
              <w:rPr>
                <w:rFonts w:ascii="Footlight MT Light" w:hAnsi="Footlight MT Light"/>
              </w:rPr>
              <w:t>Dokumen Penawaran</w:t>
            </w:r>
            <w:r w:rsidR="00743763" w:rsidRPr="00FD5665">
              <w:rPr>
                <w:rFonts w:ascii="Footlight MT Light" w:hAnsi="Footlight MT Light"/>
              </w:rPr>
              <w:t xml:space="preserve"> yang telah disandikan/dienkripsi </w:t>
            </w:r>
            <w:r w:rsidR="00C16863" w:rsidRPr="00FD5665">
              <w:rPr>
                <w:rFonts w:ascii="Footlight MT Light" w:hAnsi="Footlight MT Light"/>
              </w:rPr>
              <w:t>dan</w:t>
            </w:r>
            <w:r w:rsidR="00743763" w:rsidRPr="00FD5665">
              <w:rPr>
                <w:rFonts w:ascii="Footlight MT Light" w:hAnsi="Footlight MT Light"/>
              </w:rPr>
              <w:t xml:space="preserve"> </w:t>
            </w:r>
            <w:r w:rsidR="004D4360" w:rsidRPr="00FD5665">
              <w:rPr>
                <w:rFonts w:ascii="Footlight MT Light" w:hAnsi="Footlight MT Light"/>
              </w:rPr>
              <w:t>terdiri atas</w:t>
            </w:r>
            <w:r w:rsidR="00743763" w:rsidRPr="00FD5665">
              <w:rPr>
                <w:rFonts w:ascii="Footlight MT Light" w:hAnsi="Footlight MT Light"/>
              </w:rPr>
              <w:t>:</w:t>
            </w:r>
          </w:p>
          <w:p w14:paraId="71730889" w14:textId="77777777" w:rsidR="003D5C3A" w:rsidRPr="00FD5665" w:rsidRDefault="00C54D81" w:rsidP="006F742B">
            <w:pPr>
              <w:pStyle w:val="ListParagraph"/>
              <w:numPr>
                <w:ilvl w:val="1"/>
                <w:numId w:val="27"/>
              </w:numPr>
              <w:ind w:left="1134" w:hanging="283"/>
              <w:jc w:val="both"/>
              <w:rPr>
                <w:rFonts w:ascii="Footlight MT Light" w:hAnsi="Footlight MT Light"/>
              </w:rPr>
            </w:pPr>
            <w:r w:rsidRPr="00FD5665">
              <w:rPr>
                <w:rFonts w:ascii="Footlight MT Light" w:hAnsi="Footlight MT Light"/>
              </w:rPr>
              <w:lastRenderedPageBreak/>
              <w:t>Penawaran</w:t>
            </w:r>
            <w:r w:rsidR="00BB6938" w:rsidRPr="00FD5665">
              <w:rPr>
                <w:rFonts w:ascii="Footlight MT Light" w:hAnsi="Footlight MT Light"/>
              </w:rPr>
              <w:t xml:space="preserve"> </w:t>
            </w:r>
            <w:r w:rsidRPr="00FD5665">
              <w:rPr>
                <w:rFonts w:ascii="Footlight MT Light" w:hAnsi="Footlight MT Light"/>
              </w:rPr>
              <w:t>administrasi;</w:t>
            </w:r>
          </w:p>
          <w:p w14:paraId="651B7284" w14:textId="4E9B7C73" w:rsidR="003D5C3A" w:rsidRPr="00FD5665" w:rsidRDefault="00C54D81" w:rsidP="006F742B">
            <w:pPr>
              <w:pStyle w:val="ListParagraph"/>
              <w:numPr>
                <w:ilvl w:val="1"/>
                <w:numId w:val="27"/>
              </w:numPr>
              <w:ind w:left="1134" w:hanging="283"/>
              <w:jc w:val="both"/>
              <w:rPr>
                <w:rFonts w:ascii="Footlight MT Light" w:hAnsi="Footlight MT Light"/>
              </w:rPr>
            </w:pPr>
            <w:r w:rsidRPr="00FD5665">
              <w:rPr>
                <w:rFonts w:ascii="Footlight MT Light" w:hAnsi="Footlight MT Light"/>
              </w:rPr>
              <w:t>Penawaran teknis;</w:t>
            </w:r>
            <w:r w:rsidR="00EA170F" w:rsidRPr="00FD5665">
              <w:rPr>
                <w:rFonts w:ascii="Footlight MT Light" w:hAnsi="Footlight MT Light"/>
              </w:rPr>
              <w:t xml:space="preserve"> </w:t>
            </w:r>
            <w:r w:rsidR="000822F0" w:rsidRPr="00FD5665">
              <w:rPr>
                <w:rFonts w:ascii="Footlight MT Light" w:hAnsi="Footlight MT Light"/>
              </w:rPr>
              <w:t>dan</w:t>
            </w:r>
          </w:p>
          <w:p w14:paraId="690530CE" w14:textId="14FB6D1B" w:rsidR="003D5C3A" w:rsidRPr="00FD5665" w:rsidRDefault="00EA170F" w:rsidP="006F742B">
            <w:pPr>
              <w:pStyle w:val="ListParagraph"/>
              <w:numPr>
                <w:ilvl w:val="1"/>
                <w:numId w:val="27"/>
              </w:numPr>
              <w:ind w:left="1134" w:hanging="283"/>
              <w:jc w:val="both"/>
              <w:rPr>
                <w:rFonts w:ascii="Footlight MT Light" w:hAnsi="Footlight MT Light"/>
              </w:rPr>
            </w:pPr>
            <w:r w:rsidRPr="00FD5665">
              <w:rPr>
                <w:rFonts w:ascii="Footlight MT Light" w:hAnsi="Footlight MT Light"/>
              </w:rPr>
              <w:t>Penawaran harga</w:t>
            </w:r>
            <w:r w:rsidR="000822F0" w:rsidRPr="00FD5665">
              <w:rPr>
                <w:rFonts w:ascii="Footlight MT Light" w:hAnsi="Footlight MT Light"/>
                <w:lang w:val="en-ID"/>
              </w:rPr>
              <w:t>.</w:t>
            </w:r>
          </w:p>
          <w:p w14:paraId="072E3C89" w14:textId="77777777" w:rsidR="003D5C3A" w:rsidRPr="00FD5665" w:rsidRDefault="003D5C3A">
            <w:pPr>
              <w:pStyle w:val="ListParagraph"/>
              <w:tabs>
                <w:tab w:val="left" w:pos="959"/>
              </w:tabs>
              <w:ind w:left="1440"/>
              <w:jc w:val="both"/>
              <w:rPr>
                <w:rFonts w:ascii="Footlight MT Light" w:hAnsi="Footlight MT Light"/>
              </w:rPr>
            </w:pPr>
          </w:p>
          <w:p w14:paraId="13D50440" w14:textId="6D11BFA7" w:rsidR="003D5C3A" w:rsidRPr="00FD5665" w:rsidRDefault="00082568" w:rsidP="006F742B">
            <w:pPr>
              <w:pStyle w:val="ListParagraph"/>
              <w:numPr>
                <w:ilvl w:val="1"/>
                <w:numId w:val="133"/>
              </w:numPr>
              <w:ind w:hanging="792"/>
              <w:jc w:val="both"/>
              <w:rPr>
                <w:rFonts w:ascii="Footlight MT Light" w:hAnsi="Footlight MT Light"/>
              </w:rPr>
            </w:pPr>
            <w:r w:rsidRPr="00FD5665">
              <w:rPr>
                <w:rFonts w:ascii="Footlight MT Light" w:hAnsi="Footlight MT Light"/>
              </w:rPr>
              <w:t>Dokumen Penawaran</w:t>
            </w:r>
            <w:r w:rsidR="00743763" w:rsidRPr="00FD5665">
              <w:rPr>
                <w:rFonts w:ascii="Footlight MT Light" w:hAnsi="Footlight MT Light"/>
              </w:rPr>
              <w:t xml:space="preserve"> disandikan/dienkripsi dengan </w:t>
            </w:r>
            <w:r w:rsidR="00A61A89" w:rsidRPr="00FD5665">
              <w:rPr>
                <w:rFonts w:ascii="Footlight MT Light" w:hAnsi="Footlight MT Light"/>
              </w:rPr>
              <w:t>sistem pengaman dokumen.</w:t>
            </w:r>
          </w:p>
          <w:p w14:paraId="6E10D2BB" w14:textId="77777777" w:rsidR="003D5C3A" w:rsidRPr="00FD5665" w:rsidRDefault="003D5C3A" w:rsidP="00C4453E">
            <w:pPr>
              <w:pStyle w:val="ListParagraph"/>
              <w:ind w:left="792"/>
              <w:jc w:val="both"/>
              <w:rPr>
                <w:rFonts w:ascii="Footlight MT Light" w:hAnsi="Footlight MT Light"/>
              </w:rPr>
            </w:pPr>
          </w:p>
          <w:p w14:paraId="167134B7" w14:textId="5C84CADB" w:rsidR="007C65A8" w:rsidRPr="00FD5665" w:rsidRDefault="00743763" w:rsidP="006F742B">
            <w:pPr>
              <w:pStyle w:val="ListParagraph"/>
              <w:numPr>
                <w:ilvl w:val="1"/>
                <w:numId w:val="133"/>
              </w:numPr>
              <w:ind w:hanging="792"/>
              <w:jc w:val="both"/>
              <w:rPr>
                <w:rFonts w:ascii="Footlight MT Light" w:hAnsi="Footlight MT Light"/>
              </w:rPr>
            </w:pPr>
            <w:r w:rsidRPr="00FD5665">
              <w:rPr>
                <w:rFonts w:ascii="Footlight MT Light" w:hAnsi="Footlight MT Light"/>
              </w:rPr>
              <w:t xml:space="preserve">Peserta </w:t>
            </w:r>
            <w:proofErr w:type="spellStart"/>
            <w:r w:rsidR="000822F0" w:rsidRPr="00FD5665">
              <w:rPr>
                <w:rFonts w:ascii="Footlight MT Light" w:hAnsi="Footlight MT Light"/>
                <w:lang w:val="en-ID"/>
              </w:rPr>
              <w:t>menyampaikan</w:t>
            </w:r>
            <w:proofErr w:type="spellEnd"/>
            <w:r w:rsidR="000822F0" w:rsidRPr="00FD5665">
              <w:rPr>
                <w:rFonts w:ascii="Footlight MT Light" w:hAnsi="Footlight MT Light"/>
              </w:rPr>
              <w:t xml:space="preserve"> </w:t>
            </w:r>
            <w:r w:rsidR="00082568" w:rsidRPr="00FD5665">
              <w:rPr>
                <w:rFonts w:ascii="Footlight MT Light" w:hAnsi="Footlight MT Light"/>
              </w:rPr>
              <w:t>Dokumen Penawaran</w:t>
            </w:r>
            <w:r w:rsidRPr="00FD5665">
              <w:rPr>
                <w:rFonts w:ascii="Footlight MT Light" w:hAnsi="Footlight MT Light"/>
              </w:rPr>
              <w:t xml:space="preserve"> yang telah disandikan/dienkripsi  </w:t>
            </w:r>
            <w:r w:rsidR="00A61A89" w:rsidRPr="00FD5665">
              <w:rPr>
                <w:rFonts w:ascii="Footlight MT Light" w:hAnsi="Footlight MT Light"/>
              </w:rPr>
              <w:t>sesuai jadwal yang ditetapkan</w:t>
            </w:r>
            <w:r w:rsidRPr="00FD5665">
              <w:rPr>
                <w:rFonts w:ascii="Footlight MT Light" w:hAnsi="Footlight MT Light"/>
              </w:rPr>
              <w:t>.</w:t>
            </w:r>
          </w:p>
          <w:p w14:paraId="2F941DC2" w14:textId="77777777" w:rsidR="000822F0" w:rsidRPr="00FD5665" w:rsidRDefault="000822F0" w:rsidP="006507B7">
            <w:pPr>
              <w:pStyle w:val="ListParagraph"/>
              <w:rPr>
                <w:rFonts w:ascii="Footlight MT Light" w:hAnsi="Footlight MT Light"/>
              </w:rPr>
            </w:pPr>
          </w:p>
          <w:p w14:paraId="79E2A383" w14:textId="06D95F16" w:rsidR="00884E23" w:rsidRPr="00FD5665" w:rsidRDefault="000822F0" w:rsidP="006F742B">
            <w:pPr>
              <w:pStyle w:val="ListParagraph"/>
              <w:numPr>
                <w:ilvl w:val="1"/>
                <w:numId w:val="133"/>
              </w:numPr>
              <w:ind w:hanging="792"/>
              <w:jc w:val="both"/>
              <w:rPr>
                <w:rFonts w:ascii="Footlight MT Light" w:hAnsi="Footlight MT Light"/>
              </w:rPr>
            </w:pPr>
            <w:proofErr w:type="spellStart"/>
            <w:r w:rsidRPr="00FD5665">
              <w:rPr>
                <w:rFonts w:ascii="Footlight MT Light" w:hAnsi="Footlight MT Light"/>
                <w:lang w:val="en-ID"/>
              </w:rPr>
              <w:t>Peserta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menyampaikan</w:t>
            </w:r>
            <w:proofErr w:type="spellEnd"/>
            <w:r w:rsidRPr="00FD5665">
              <w:rPr>
                <w:rFonts w:ascii="Footlight MT Light" w:hAnsi="Footlight MT Light"/>
                <w:lang w:val="en-ID"/>
              </w:rPr>
              <w:t xml:space="preserve"> Data </w:t>
            </w:r>
            <w:proofErr w:type="spellStart"/>
            <w:r w:rsidRPr="00FD5665">
              <w:rPr>
                <w:rFonts w:ascii="Footlight MT Light" w:hAnsi="Footlight MT Light"/>
                <w:lang w:val="en-ID"/>
              </w:rPr>
              <w:t>Kualifikasi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melalui</w:t>
            </w:r>
            <w:proofErr w:type="spellEnd"/>
            <w:r w:rsidRPr="00FD5665">
              <w:rPr>
                <w:rFonts w:ascii="Footlight MT Light" w:hAnsi="Footlight MT Light"/>
                <w:lang w:val="en-ID"/>
              </w:rPr>
              <w:t xml:space="preserve"> form </w:t>
            </w:r>
            <w:proofErr w:type="spellStart"/>
            <w:r w:rsidRPr="00FD5665">
              <w:rPr>
                <w:rFonts w:ascii="Footlight MT Light" w:hAnsi="Footlight MT Light"/>
                <w:lang w:val="en-ID"/>
              </w:rPr>
              <w:t>isian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elektronik</w:t>
            </w:r>
            <w:proofErr w:type="spellEnd"/>
            <w:r w:rsidRPr="00FD5665">
              <w:rPr>
                <w:rFonts w:ascii="Footlight MT Light" w:hAnsi="Footlight MT Light"/>
                <w:lang w:val="en-ID"/>
              </w:rPr>
              <w:t xml:space="preserve"> Data </w:t>
            </w:r>
            <w:proofErr w:type="spellStart"/>
            <w:r w:rsidRPr="00FD5665">
              <w:rPr>
                <w:rFonts w:ascii="Footlight MT Light" w:hAnsi="Footlight MT Light"/>
                <w:lang w:val="en-ID"/>
              </w:rPr>
              <w:t>Kualifikasi</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tersedia</w:t>
            </w:r>
            <w:proofErr w:type="spellEnd"/>
            <w:r w:rsidRPr="00FD5665">
              <w:rPr>
                <w:rFonts w:ascii="Footlight MT Light" w:hAnsi="Footlight MT Light"/>
                <w:lang w:val="en-ID"/>
              </w:rPr>
              <w:t xml:space="preserve"> pada SPSE </w:t>
            </w:r>
            <w:proofErr w:type="spellStart"/>
            <w:r w:rsidRPr="00FD5665">
              <w:rPr>
                <w:rFonts w:ascii="Footlight MT Light" w:hAnsi="Footlight MT Light"/>
                <w:lang w:val="en-ID"/>
              </w:rPr>
              <w:t>bersamaan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penyampaian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Dokumen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Penawaran</w:t>
            </w:r>
            <w:proofErr w:type="spellEnd"/>
            <w:r w:rsidRPr="00FD5665">
              <w:rPr>
                <w:rFonts w:ascii="Footlight MT Light" w:hAnsi="Footlight MT Light"/>
                <w:lang w:val="en-ID"/>
              </w:rPr>
              <w:t>.</w:t>
            </w:r>
          </w:p>
          <w:p w14:paraId="0D0FEA66" w14:textId="226BA7AF" w:rsidR="00552B21" w:rsidRPr="00FD5665" w:rsidRDefault="00552B21" w:rsidP="00552B21">
            <w:pPr>
              <w:jc w:val="both"/>
              <w:rPr>
                <w:rFonts w:ascii="Footlight MT Light" w:hAnsi="Footlight MT Light"/>
              </w:rPr>
            </w:pPr>
          </w:p>
        </w:tc>
      </w:tr>
      <w:tr w:rsidR="003B728D" w:rsidRPr="00FD5665" w14:paraId="4AE4477C" w14:textId="77777777" w:rsidTr="00944CFE">
        <w:trPr>
          <w:trHeight w:val="1080"/>
        </w:trPr>
        <w:tc>
          <w:tcPr>
            <w:tcW w:w="2160" w:type="dxa"/>
          </w:tcPr>
          <w:p w14:paraId="3503E3F6" w14:textId="592DD6D0" w:rsidR="00C16863" w:rsidRPr="00FD5665" w:rsidRDefault="00C16863" w:rsidP="006F742B">
            <w:pPr>
              <w:pStyle w:val="Heading2"/>
              <w:numPr>
                <w:ilvl w:val="0"/>
                <w:numId w:val="115"/>
              </w:numPr>
              <w:ind w:left="426" w:hanging="426"/>
              <w:jc w:val="left"/>
            </w:pPr>
            <w:bookmarkStart w:id="725" w:name="_Toc338621498"/>
            <w:bookmarkStart w:id="726" w:name="_Toc338623228"/>
            <w:bookmarkStart w:id="727" w:name="_Toc345085704"/>
            <w:bookmarkStart w:id="728" w:name="_Toc345086228"/>
            <w:bookmarkStart w:id="729" w:name="_Toc345106090"/>
            <w:bookmarkStart w:id="730" w:name="_Toc345106587"/>
            <w:bookmarkStart w:id="731" w:name="_Toc338621499"/>
            <w:bookmarkStart w:id="732" w:name="_Toc338623229"/>
            <w:bookmarkStart w:id="733" w:name="_Toc345085705"/>
            <w:bookmarkStart w:id="734" w:name="_Toc345086229"/>
            <w:bookmarkStart w:id="735" w:name="_Toc345106091"/>
            <w:bookmarkStart w:id="736" w:name="_Toc345106588"/>
            <w:bookmarkStart w:id="737" w:name="_Toc335983363"/>
            <w:bookmarkStart w:id="738" w:name="_Toc338621500"/>
            <w:bookmarkStart w:id="739" w:name="_Toc338623230"/>
            <w:bookmarkStart w:id="740" w:name="_Toc345085706"/>
            <w:bookmarkStart w:id="741" w:name="_Toc345086230"/>
            <w:bookmarkStart w:id="742" w:name="_Toc345106092"/>
            <w:bookmarkStart w:id="743" w:name="_Toc345106589"/>
            <w:bookmarkStart w:id="744" w:name="_Toc278850908"/>
            <w:bookmarkStart w:id="745" w:name="_Toc69903329"/>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sidRPr="00FD5665">
              <w:lastRenderedPageBreak/>
              <w:t xml:space="preserve">Penyampaian </w:t>
            </w:r>
            <w:bookmarkEnd w:id="744"/>
            <w:r w:rsidR="001A06B1" w:rsidRPr="00FD5665">
              <w:rPr>
                <w:lang w:val="en-ID"/>
              </w:rPr>
              <w:t xml:space="preserve">Data </w:t>
            </w:r>
            <w:proofErr w:type="spellStart"/>
            <w:r w:rsidR="001A06B1" w:rsidRPr="00FD5665">
              <w:rPr>
                <w:lang w:val="en-ID"/>
              </w:rPr>
              <w:t>Kualifikasi</w:t>
            </w:r>
            <w:proofErr w:type="spellEnd"/>
            <w:r w:rsidR="001A06B1" w:rsidRPr="00FD5665">
              <w:rPr>
                <w:lang w:val="en-ID"/>
              </w:rPr>
              <w:t xml:space="preserve"> dan </w:t>
            </w:r>
            <w:r w:rsidR="00082568" w:rsidRPr="00FD5665">
              <w:t>Dokumen Penawaran</w:t>
            </w:r>
            <w:bookmarkEnd w:id="745"/>
          </w:p>
          <w:p w14:paraId="714D377F" w14:textId="77777777" w:rsidR="00C16863" w:rsidRPr="00FD5665" w:rsidRDefault="00C16863" w:rsidP="00C16863">
            <w:pPr>
              <w:rPr>
                <w:rFonts w:ascii="Footlight MT Light" w:hAnsi="Footlight MT Light"/>
              </w:rPr>
            </w:pPr>
          </w:p>
          <w:p w14:paraId="3A56E8E4" w14:textId="77777777" w:rsidR="00C16863" w:rsidRPr="00FD5665" w:rsidRDefault="00C16863" w:rsidP="00C16863">
            <w:pPr>
              <w:rPr>
                <w:rFonts w:ascii="Footlight MT Light" w:hAnsi="Footlight MT Light"/>
              </w:rPr>
            </w:pPr>
          </w:p>
          <w:p w14:paraId="33314015" w14:textId="77777777" w:rsidR="00C16863" w:rsidRPr="00FD5665" w:rsidRDefault="00C16863" w:rsidP="00C16863">
            <w:pPr>
              <w:rPr>
                <w:rFonts w:ascii="Footlight MT Light" w:hAnsi="Footlight MT Light"/>
              </w:rPr>
            </w:pPr>
          </w:p>
          <w:p w14:paraId="03742386" w14:textId="77777777" w:rsidR="00C16863" w:rsidRPr="00FD5665" w:rsidRDefault="00C16863" w:rsidP="00C16863">
            <w:pPr>
              <w:rPr>
                <w:rFonts w:ascii="Footlight MT Light" w:hAnsi="Footlight MT Light"/>
              </w:rPr>
            </w:pPr>
          </w:p>
          <w:p w14:paraId="19838082" w14:textId="77777777" w:rsidR="00C16863" w:rsidRPr="00FD5665" w:rsidRDefault="00C16863" w:rsidP="00C16863">
            <w:pPr>
              <w:rPr>
                <w:rFonts w:ascii="Footlight MT Light" w:hAnsi="Footlight MT Light"/>
              </w:rPr>
            </w:pPr>
          </w:p>
          <w:p w14:paraId="64E5B0E0" w14:textId="77777777" w:rsidR="00C16863" w:rsidRPr="00FD5665" w:rsidRDefault="00C16863" w:rsidP="00C16863">
            <w:pPr>
              <w:rPr>
                <w:rFonts w:ascii="Footlight MT Light" w:hAnsi="Footlight MT Light"/>
              </w:rPr>
            </w:pPr>
          </w:p>
          <w:p w14:paraId="5ABF5D50" w14:textId="77777777" w:rsidR="00C16863" w:rsidRPr="00FD5665" w:rsidRDefault="00C16863" w:rsidP="00C16863">
            <w:pPr>
              <w:rPr>
                <w:rFonts w:ascii="Footlight MT Light" w:hAnsi="Footlight MT Light"/>
              </w:rPr>
            </w:pPr>
          </w:p>
          <w:p w14:paraId="7A6B9B07" w14:textId="77777777" w:rsidR="00C16863" w:rsidRPr="00FD5665" w:rsidRDefault="00C16863" w:rsidP="00C16863">
            <w:pPr>
              <w:rPr>
                <w:rFonts w:ascii="Footlight MT Light" w:hAnsi="Footlight MT Light"/>
              </w:rPr>
            </w:pPr>
          </w:p>
          <w:p w14:paraId="0D275B00" w14:textId="77777777" w:rsidR="00C16863" w:rsidRPr="00FD5665" w:rsidRDefault="00C16863" w:rsidP="00C16863">
            <w:pPr>
              <w:rPr>
                <w:rFonts w:ascii="Footlight MT Light" w:hAnsi="Footlight MT Light"/>
              </w:rPr>
            </w:pPr>
          </w:p>
          <w:p w14:paraId="39DAC16D" w14:textId="77777777" w:rsidR="00C16863" w:rsidRPr="00FD5665" w:rsidRDefault="00C16863" w:rsidP="00C16863">
            <w:pPr>
              <w:rPr>
                <w:rFonts w:ascii="Footlight MT Light" w:hAnsi="Footlight MT Light"/>
              </w:rPr>
            </w:pPr>
          </w:p>
          <w:p w14:paraId="183B55CE" w14:textId="77777777" w:rsidR="00C16863" w:rsidRPr="00FD5665" w:rsidRDefault="00C16863" w:rsidP="00C16863">
            <w:pPr>
              <w:rPr>
                <w:rFonts w:ascii="Footlight MT Light" w:hAnsi="Footlight MT Light"/>
              </w:rPr>
            </w:pPr>
          </w:p>
          <w:p w14:paraId="37578632" w14:textId="77777777" w:rsidR="00C16863" w:rsidRPr="00FD5665" w:rsidRDefault="00C16863" w:rsidP="00C16863">
            <w:pPr>
              <w:rPr>
                <w:rFonts w:ascii="Footlight MT Light" w:hAnsi="Footlight MT Light"/>
              </w:rPr>
            </w:pPr>
          </w:p>
          <w:p w14:paraId="33C3F525" w14:textId="77777777" w:rsidR="00C16863" w:rsidRPr="00FD5665" w:rsidRDefault="00C16863" w:rsidP="00C16863">
            <w:pPr>
              <w:rPr>
                <w:rFonts w:ascii="Footlight MT Light" w:hAnsi="Footlight MT Light"/>
              </w:rPr>
            </w:pPr>
          </w:p>
          <w:p w14:paraId="7FA06321" w14:textId="77777777" w:rsidR="00C16863" w:rsidRPr="00FD5665" w:rsidRDefault="00C16863" w:rsidP="00C16863">
            <w:pPr>
              <w:rPr>
                <w:rFonts w:ascii="Footlight MT Light" w:hAnsi="Footlight MT Light"/>
              </w:rPr>
            </w:pPr>
          </w:p>
          <w:p w14:paraId="4707EF42" w14:textId="77777777" w:rsidR="00C16863" w:rsidRPr="00FD5665" w:rsidRDefault="00C16863" w:rsidP="00C16863">
            <w:pPr>
              <w:rPr>
                <w:rFonts w:ascii="Footlight MT Light" w:hAnsi="Footlight MT Light"/>
              </w:rPr>
            </w:pPr>
          </w:p>
          <w:p w14:paraId="1672A400" w14:textId="77777777" w:rsidR="00C16863" w:rsidRPr="00FD5665" w:rsidRDefault="00C16863" w:rsidP="00C16863">
            <w:pPr>
              <w:rPr>
                <w:rFonts w:ascii="Footlight MT Light" w:hAnsi="Footlight MT Light"/>
              </w:rPr>
            </w:pPr>
          </w:p>
          <w:p w14:paraId="470A527D" w14:textId="77777777" w:rsidR="00C16863" w:rsidRPr="00FD5665" w:rsidRDefault="00C16863" w:rsidP="00C16863">
            <w:pPr>
              <w:rPr>
                <w:rFonts w:ascii="Footlight MT Light" w:hAnsi="Footlight MT Light"/>
              </w:rPr>
            </w:pPr>
          </w:p>
          <w:p w14:paraId="720B71FB" w14:textId="77777777" w:rsidR="00C16863" w:rsidRPr="00FD5665" w:rsidRDefault="00C16863" w:rsidP="00C16863">
            <w:pPr>
              <w:rPr>
                <w:rFonts w:ascii="Footlight MT Light" w:hAnsi="Footlight MT Light"/>
              </w:rPr>
            </w:pPr>
          </w:p>
          <w:p w14:paraId="3C208B97" w14:textId="77777777" w:rsidR="00C16863" w:rsidRPr="00FD5665" w:rsidRDefault="00C16863" w:rsidP="00C16863">
            <w:pPr>
              <w:rPr>
                <w:rFonts w:ascii="Footlight MT Light" w:hAnsi="Footlight MT Light"/>
              </w:rPr>
            </w:pPr>
          </w:p>
          <w:p w14:paraId="4797FECA" w14:textId="77777777" w:rsidR="00C16863" w:rsidRPr="00FD5665" w:rsidRDefault="00C16863" w:rsidP="00C16863">
            <w:pPr>
              <w:rPr>
                <w:rFonts w:ascii="Footlight MT Light" w:hAnsi="Footlight MT Light"/>
              </w:rPr>
            </w:pPr>
          </w:p>
          <w:p w14:paraId="2D166A8B" w14:textId="77777777" w:rsidR="00C16863" w:rsidRPr="00FD5665" w:rsidRDefault="00C16863" w:rsidP="00C16863">
            <w:pPr>
              <w:rPr>
                <w:rFonts w:ascii="Footlight MT Light" w:hAnsi="Footlight MT Light"/>
              </w:rPr>
            </w:pPr>
          </w:p>
          <w:p w14:paraId="50022432" w14:textId="77777777" w:rsidR="00C16863" w:rsidRPr="00FD5665" w:rsidRDefault="00C16863" w:rsidP="00C16863">
            <w:pPr>
              <w:rPr>
                <w:rFonts w:ascii="Footlight MT Light" w:hAnsi="Footlight MT Light"/>
              </w:rPr>
            </w:pPr>
          </w:p>
          <w:p w14:paraId="7D3379DD" w14:textId="77777777" w:rsidR="00C16863" w:rsidRPr="00FD5665" w:rsidRDefault="00C16863" w:rsidP="00C16863">
            <w:pPr>
              <w:rPr>
                <w:rFonts w:ascii="Footlight MT Light" w:hAnsi="Footlight MT Light"/>
              </w:rPr>
            </w:pPr>
          </w:p>
          <w:p w14:paraId="3AD6FC1C" w14:textId="77777777" w:rsidR="00F02871" w:rsidRPr="00FD5665" w:rsidRDefault="00F02871" w:rsidP="00C16863">
            <w:pPr>
              <w:rPr>
                <w:rFonts w:ascii="Footlight MT Light" w:hAnsi="Footlight MT Light"/>
              </w:rPr>
            </w:pPr>
          </w:p>
          <w:p w14:paraId="64929C81" w14:textId="77777777" w:rsidR="00F02871" w:rsidRPr="00FD5665" w:rsidRDefault="00F02871" w:rsidP="00C16863">
            <w:pPr>
              <w:rPr>
                <w:rFonts w:ascii="Footlight MT Light" w:hAnsi="Footlight MT Light"/>
              </w:rPr>
            </w:pPr>
          </w:p>
          <w:p w14:paraId="678AF500" w14:textId="77777777" w:rsidR="00F02871" w:rsidRPr="00FD5665" w:rsidRDefault="00F02871" w:rsidP="00C16863">
            <w:pPr>
              <w:rPr>
                <w:rFonts w:ascii="Footlight MT Light" w:hAnsi="Footlight MT Light"/>
              </w:rPr>
            </w:pPr>
          </w:p>
          <w:p w14:paraId="58E5EFAB" w14:textId="77777777" w:rsidR="00F02871" w:rsidRPr="00FD5665" w:rsidRDefault="00F02871" w:rsidP="00C16863">
            <w:pPr>
              <w:rPr>
                <w:rFonts w:ascii="Footlight MT Light" w:hAnsi="Footlight MT Light"/>
              </w:rPr>
            </w:pPr>
          </w:p>
          <w:p w14:paraId="082857D4" w14:textId="77777777" w:rsidR="00F02871" w:rsidRPr="00FD5665" w:rsidRDefault="00F02871" w:rsidP="00C16863">
            <w:pPr>
              <w:rPr>
                <w:rFonts w:ascii="Footlight MT Light" w:hAnsi="Footlight MT Light"/>
              </w:rPr>
            </w:pPr>
          </w:p>
          <w:p w14:paraId="0EBE184A" w14:textId="77777777" w:rsidR="00F02871" w:rsidRPr="00FD5665" w:rsidRDefault="00F02871" w:rsidP="00C16863">
            <w:pPr>
              <w:rPr>
                <w:rFonts w:ascii="Footlight MT Light" w:hAnsi="Footlight MT Light"/>
              </w:rPr>
            </w:pPr>
          </w:p>
          <w:p w14:paraId="2DB6922B" w14:textId="77777777" w:rsidR="00F02871" w:rsidRPr="00FD5665" w:rsidRDefault="00F02871" w:rsidP="00C16863">
            <w:pPr>
              <w:rPr>
                <w:rFonts w:ascii="Footlight MT Light" w:hAnsi="Footlight MT Light"/>
              </w:rPr>
            </w:pPr>
          </w:p>
          <w:p w14:paraId="501259CE" w14:textId="77777777" w:rsidR="00F02871" w:rsidRPr="00FD5665" w:rsidRDefault="00F02871" w:rsidP="00C16863">
            <w:pPr>
              <w:rPr>
                <w:rFonts w:ascii="Footlight MT Light" w:hAnsi="Footlight MT Light"/>
              </w:rPr>
            </w:pPr>
          </w:p>
          <w:p w14:paraId="6B0C1A09" w14:textId="77777777" w:rsidR="00F02871" w:rsidRPr="00FD5665" w:rsidRDefault="00F02871" w:rsidP="00C16863">
            <w:pPr>
              <w:rPr>
                <w:rFonts w:ascii="Footlight MT Light" w:hAnsi="Footlight MT Light"/>
              </w:rPr>
            </w:pPr>
          </w:p>
          <w:p w14:paraId="4A4FC22E" w14:textId="77777777" w:rsidR="00F02871" w:rsidRPr="00FD5665" w:rsidRDefault="00F02871" w:rsidP="00C16863">
            <w:pPr>
              <w:rPr>
                <w:rFonts w:ascii="Footlight MT Light" w:hAnsi="Footlight MT Light"/>
              </w:rPr>
            </w:pPr>
          </w:p>
          <w:p w14:paraId="70D942BD" w14:textId="77777777" w:rsidR="00F02871" w:rsidRPr="00FD5665" w:rsidRDefault="00F02871" w:rsidP="00C16863">
            <w:pPr>
              <w:rPr>
                <w:rFonts w:ascii="Footlight MT Light" w:hAnsi="Footlight MT Light"/>
              </w:rPr>
            </w:pPr>
          </w:p>
          <w:p w14:paraId="59E2394E" w14:textId="77777777" w:rsidR="00F02871" w:rsidRPr="00FD5665" w:rsidRDefault="00F02871" w:rsidP="00C16863">
            <w:pPr>
              <w:rPr>
                <w:rFonts w:ascii="Footlight MT Light" w:hAnsi="Footlight MT Light"/>
              </w:rPr>
            </w:pPr>
          </w:p>
          <w:p w14:paraId="56BD4DDC" w14:textId="77777777" w:rsidR="00F02871" w:rsidRPr="00FD5665" w:rsidRDefault="00F02871" w:rsidP="00C16863">
            <w:pPr>
              <w:rPr>
                <w:rFonts w:ascii="Footlight MT Light" w:hAnsi="Footlight MT Light"/>
              </w:rPr>
            </w:pPr>
          </w:p>
          <w:p w14:paraId="3760D9AC" w14:textId="77777777" w:rsidR="00F02871" w:rsidRPr="00FD5665" w:rsidRDefault="00F02871" w:rsidP="00C16863">
            <w:pPr>
              <w:rPr>
                <w:rFonts w:ascii="Footlight MT Light" w:hAnsi="Footlight MT Light"/>
              </w:rPr>
            </w:pPr>
          </w:p>
          <w:p w14:paraId="198B72C7" w14:textId="77777777" w:rsidR="00F02871" w:rsidRPr="00FD5665" w:rsidRDefault="00F02871" w:rsidP="00C16863">
            <w:pPr>
              <w:rPr>
                <w:rFonts w:ascii="Footlight MT Light" w:hAnsi="Footlight MT Light"/>
              </w:rPr>
            </w:pPr>
          </w:p>
          <w:p w14:paraId="15BF0739" w14:textId="77777777" w:rsidR="00F02871" w:rsidRPr="00FD5665" w:rsidRDefault="00F02871" w:rsidP="00C16863">
            <w:pPr>
              <w:rPr>
                <w:rFonts w:ascii="Footlight MT Light" w:hAnsi="Footlight MT Light"/>
              </w:rPr>
            </w:pPr>
          </w:p>
          <w:p w14:paraId="5C84E1C2" w14:textId="77777777" w:rsidR="00F02871" w:rsidRPr="00FD5665" w:rsidRDefault="00F02871" w:rsidP="00C16863">
            <w:pPr>
              <w:rPr>
                <w:rFonts w:ascii="Footlight MT Light" w:hAnsi="Footlight MT Light"/>
              </w:rPr>
            </w:pPr>
          </w:p>
          <w:p w14:paraId="70D5B753" w14:textId="77777777" w:rsidR="00F02871" w:rsidRPr="00FD5665" w:rsidRDefault="00F02871" w:rsidP="00C16863">
            <w:pPr>
              <w:rPr>
                <w:rFonts w:ascii="Footlight MT Light" w:hAnsi="Footlight MT Light"/>
              </w:rPr>
            </w:pPr>
          </w:p>
          <w:p w14:paraId="51E6E1EA" w14:textId="77777777" w:rsidR="00F02871" w:rsidRPr="00FD5665" w:rsidRDefault="00F02871" w:rsidP="00C16863">
            <w:pPr>
              <w:rPr>
                <w:rFonts w:ascii="Footlight MT Light" w:hAnsi="Footlight MT Light"/>
              </w:rPr>
            </w:pPr>
          </w:p>
          <w:p w14:paraId="2175A41A" w14:textId="77777777" w:rsidR="00F02871" w:rsidRPr="00FD5665" w:rsidRDefault="00F02871" w:rsidP="00C16863">
            <w:pPr>
              <w:rPr>
                <w:rFonts w:ascii="Footlight MT Light" w:hAnsi="Footlight MT Light"/>
              </w:rPr>
            </w:pPr>
          </w:p>
          <w:p w14:paraId="392547F9" w14:textId="77777777" w:rsidR="00F02871" w:rsidRPr="00FD5665" w:rsidRDefault="00F02871" w:rsidP="00C16863">
            <w:pPr>
              <w:rPr>
                <w:rFonts w:ascii="Footlight MT Light" w:hAnsi="Footlight MT Light"/>
              </w:rPr>
            </w:pPr>
          </w:p>
          <w:p w14:paraId="6646DCB8" w14:textId="77777777" w:rsidR="00F02871" w:rsidRPr="00FD5665" w:rsidRDefault="00F02871" w:rsidP="00C16863">
            <w:pPr>
              <w:rPr>
                <w:rFonts w:ascii="Footlight MT Light" w:hAnsi="Footlight MT Light"/>
              </w:rPr>
            </w:pPr>
          </w:p>
          <w:p w14:paraId="478E60B3" w14:textId="77777777" w:rsidR="00F02871" w:rsidRPr="00FD5665" w:rsidRDefault="00F02871" w:rsidP="00C16863">
            <w:pPr>
              <w:rPr>
                <w:rFonts w:ascii="Footlight MT Light" w:hAnsi="Footlight MT Light"/>
              </w:rPr>
            </w:pPr>
          </w:p>
          <w:p w14:paraId="3C209569" w14:textId="77777777" w:rsidR="00F02871" w:rsidRPr="00FD5665" w:rsidRDefault="00F02871" w:rsidP="00C16863">
            <w:pPr>
              <w:rPr>
                <w:rFonts w:ascii="Footlight MT Light" w:hAnsi="Footlight MT Light"/>
              </w:rPr>
            </w:pPr>
          </w:p>
          <w:p w14:paraId="4910A394" w14:textId="77777777" w:rsidR="00F02871" w:rsidRPr="00FD5665" w:rsidRDefault="00F02871" w:rsidP="00C16863">
            <w:pPr>
              <w:rPr>
                <w:rFonts w:ascii="Footlight MT Light" w:hAnsi="Footlight MT Light"/>
              </w:rPr>
            </w:pPr>
          </w:p>
          <w:p w14:paraId="1E6034B7" w14:textId="77777777" w:rsidR="00F02871" w:rsidRPr="00FD5665" w:rsidRDefault="00F02871" w:rsidP="00C16863">
            <w:pPr>
              <w:rPr>
                <w:rFonts w:ascii="Footlight MT Light" w:hAnsi="Footlight MT Light"/>
              </w:rPr>
            </w:pPr>
          </w:p>
          <w:p w14:paraId="6BD3230D" w14:textId="77777777" w:rsidR="00F02871" w:rsidRPr="00FD5665" w:rsidRDefault="00F02871" w:rsidP="00C16863">
            <w:pPr>
              <w:rPr>
                <w:rFonts w:ascii="Footlight MT Light" w:hAnsi="Footlight MT Light"/>
              </w:rPr>
            </w:pPr>
          </w:p>
          <w:p w14:paraId="1DF48A02" w14:textId="77777777" w:rsidR="00F02871" w:rsidRPr="00FD5665" w:rsidRDefault="00F02871" w:rsidP="00C16863">
            <w:pPr>
              <w:rPr>
                <w:rFonts w:ascii="Footlight MT Light" w:hAnsi="Footlight MT Light"/>
              </w:rPr>
            </w:pPr>
          </w:p>
          <w:p w14:paraId="495F31F0" w14:textId="77777777" w:rsidR="00F02871" w:rsidRPr="00FD5665" w:rsidRDefault="00F02871" w:rsidP="00C16863">
            <w:pPr>
              <w:rPr>
                <w:rFonts w:ascii="Footlight MT Light" w:hAnsi="Footlight MT Light"/>
              </w:rPr>
            </w:pPr>
          </w:p>
          <w:p w14:paraId="640B9B67" w14:textId="77777777" w:rsidR="00F02871" w:rsidRPr="00FD5665" w:rsidRDefault="00F02871" w:rsidP="00C16863">
            <w:pPr>
              <w:rPr>
                <w:rFonts w:ascii="Footlight MT Light" w:hAnsi="Footlight MT Light"/>
              </w:rPr>
            </w:pPr>
          </w:p>
          <w:p w14:paraId="2C55A8BE" w14:textId="77777777" w:rsidR="00F02871" w:rsidRPr="00FD5665" w:rsidRDefault="00F02871" w:rsidP="00C16863">
            <w:pPr>
              <w:rPr>
                <w:rFonts w:ascii="Footlight MT Light" w:hAnsi="Footlight MT Light"/>
              </w:rPr>
            </w:pPr>
          </w:p>
          <w:p w14:paraId="6D375132" w14:textId="77777777" w:rsidR="00F02871" w:rsidRPr="00FD5665" w:rsidRDefault="00F02871" w:rsidP="00C16863">
            <w:pPr>
              <w:rPr>
                <w:rFonts w:ascii="Footlight MT Light" w:hAnsi="Footlight MT Light"/>
              </w:rPr>
            </w:pPr>
          </w:p>
          <w:p w14:paraId="7E32D2A3" w14:textId="77777777" w:rsidR="00F02871" w:rsidRPr="00FD5665" w:rsidRDefault="00F02871" w:rsidP="00C16863">
            <w:pPr>
              <w:rPr>
                <w:rFonts w:ascii="Footlight MT Light" w:hAnsi="Footlight MT Light"/>
              </w:rPr>
            </w:pPr>
          </w:p>
          <w:p w14:paraId="7EC7B192" w14:textId="77777777" w:rsidR="00F02871" w:rsidRPr="00FD5665" w:rsidRDefault="00F02871" w:rsidP="00C16863">
            <w:pPr>
              <w:rPr>
                <w:rFonts w:ascii="Footlight MT Light" w:hAnsi="Footlight MT Light"/>
              </w:rPr>
            </w:pPr>
          </w:p>
          <w:p w14:paraId="4DF41FB4" w14:textId="77777777" w:rsidR="00F02871" w:rsidRPr="00FD5665" w:rsidRDefault="00F02871" w:rsidP="00C16863">
            <w:pPr>
              <w:rPr>
                <w:rFonts w:ascii="Footlight MT Light" w:hAnsi="Footlight MT Light"/>
              </w:rPr>
            </w:pPr>
          </w:p>
          <w:p w14:paraId="29712B5C" w14:textId="77777777" w:rsidR="00F02871" w:rsidRPr="00FD5665" w:rsidRDefault="00F02871" w:rsidP="00C16863">
            <w:pPr>
              <w:rPr>
                <w:rFonts w:ascii="Footlight MT Light" w:hAnsi="Footlight MT Light"/>
              </w:rPr>
            </w:pPr>
          </w:p>
          <w:p w14:paraId="759942A2" w14:textId="77777777" w:rsidR="00F02871" w:rsidRPr="00FD5665" w:rsidRDefault="00F02871" w:rsidP="00C16863">
            <w:pPr>
              <w:rPr>
                <w:rFonts w:ascii="Footlight MT Light" w:hAnsi="Footlight MT Light"/>
              </w:rPr>
            </w:pPr>
          </w:p>
          <w:p w14:paraId="139E355E" w14:textId="77777777" w:rsidR="00F02871" w:rsidRPr="00FD5665" w:rsidRDefault="00F02871" w:rsidP="00C16863">
            <w:pPr>
              <w:rPr>
                <w:rFonts w:ascii="Footlight MT Light" w:hAnsi="Footlight MT Light"/>
              </w:rPr>
            </w:pPr>
          </w:p>
          <w:p w14:paraId="37721C02" w14:textId="77777777" w:rsidR="00F02871" w:rsidRPr="00FD5665" w:rsidRDefault="00F02871" w:rsidP="00C16863">
            <w:pPr>
              <w:rPr>
                <w:rFonts w:ascii="Footlight MT Light" w:hAnsi="Footlight MT Light"/>
              </w:rPr>
            </w:pPr>
          </w:p>
          <w:p w14:paraId="2FA94FCB" w14:textId="77777777" w:rsidR="00F02871" w:rsidRPr="00FD5665" w:rsidRDefault="00F02871" w:rsidP="00C16863">
            <w:pPr>
              <w:rPr>
                <w:rFonts w:ascii="Footlight MT Light" w:hAnsi="Footlight MT Light"/>
              </w:rPr>
            </w:pPr>
          </w:p>
          <w:p w14:paraId="0D66FB23" w14:textId="77777777" w:rsidR="00F02871" w:rsidRPr="00FD5665" w:rsidRDefault="00F02871" w:rsidP="00C16863">
            <w:pPr>
              <w:rPr>
                <w:rFonts w:ascii="Footlight MT Light" w:hAnsi="Footlight MT Light"/>
              </w:rPr>
            </w:pPr>
          </w:p>
          <w:p w14:paraId="42BD1FC4" w14:textId="77777777" w:rsidR="00F02871" w:rsidRPr="00FD5665" w:rsidRDefault="00F02871" w:rsidP="00C16863">
            <w:pPr>
              <w:rPr>
                <w:rFonts w:ascii="Footlight MT Light" w:hAnsi="Footlight MT Light"/>
              </w:rPr>
            </w:pPr>
          </w:p>
          <w:p w14:paraId="6C7888ED" w14:textId="77777777" w:rsidR="00F02871" w:rsidRPr="00FD5665" w:rsidRDefault="00F02871" w:rsidP="00C16863">
            <w:pPr>
              <w:rPr>
                <w:rFonts w:ascii="Footlight MT Light" w:hAnsi="Footlight MT Light"/>
              </w:rPr>
            </w:pPr>
          </w:p>
          <w:p w14:paraId="6729ED6C" w14:textId="77777777" w:rsidR="00F02871" w:rsidRPr="00FD5665" w:rsidRDefault="00F02871" w:rsidP="00C16863">
            <w:pPr>
              <w:rPr>
                <w:rFonts w:ascii="Footlight MT Light" w:hAnsi="Footlight MT Light"/>
              </w:rPr>
            </w:pPr>
          </w:p>
          <w:p w14:paraId="4E8635DB" w14:textId="77777777" w:rsidR="00F02871" w:rsidRPr="00FD5665" w:rsidRDefault="00F02871" w:rsidP="00C16863">
            <w:pPr>
              <w:rPr>
                <w:rFonts w:ascii="Footlight MT Light" w:hAnsi="Footlight MT Light"/>
              </w:rPr>
            </w:pPr>
          </w:p>
          <w:p w14:paraId="0DCCE26F" w14:textId="77777777" w:rsidR="00C16863" w:rsidRPr="00FD5665" w:rsidRDefault="00C16863" w:rsidP="00C16863">
            <w:pPr>
              <w:rPr>
                <w:rFonts w:ascii="Footlight MT Light" w:hAnsi="Footlight MT Light"/>
              </w:rPr>
            </w:pPr>
          </w:p>
          <w:p w14:paraId="081787EE" w14:textId="77777777" w:rsidR="00F02871" w:rsidRPr="00FD5665" w:rsidRDefault="00F02871" w:rsidP="00C16863">
            <w:pPr>
              <w:rPr>
                <w:rFonts w:ascii="Footlight MT Light" w:hAnsi="Footlight MT Light"/>
              </w:rPr>
            </w:pPr>
          </w:p>
          <w:p w14:paraId="09C67381" w14:textId="77777777" w:rsidR="00F02871" w:rsidRPr="00FD5665" w:rsidRDefault="00F02871" w:rsidP="00C16863">
            <w:pPr>
              <w:rPr>
                <w:rFonts w:ascii="Footlight MT Light" w:hAnsi="Footlight MT Light"/>
              </w:rPr>
            </w:pPr>
          </w:p>
          <w:p w14:paraId="1D49DEA0" w14:textId="77777777" w:rsidR="00F02871" w:rsidRPr="00FD5665" w:rsidRDefault="00F02871" w:rsidP="00C16863">
            <w:pPr>
              <w:rPr>
                <w:rFonts w:ascii="Footlight MT Light" w:hAnsi="Footlight MT Light"/>
              </w:rPr>
            </w:pPr>
          </w:p>
          <w:p w14:paraId="35EE73E5" w14:textId="77777777" w:rsidR="00F02871" w:rsidRPr="00FD5665" w:rsidRDefault="00F02871" w:rsidP="00C16863">
            <w:pPr>
              <w:rPr>
                <w:rFonts w:ascii="Footlight MT Light" w:hAnsi="Footlight MT Light"/>
              </w:rPr>
            </w:pPr>
          </w:p>
          <w:p w14:paraId="17E0F4E1" w14:textId="77777777" w:rsidR="00F02871" w:rsidRPr="00FD5665" w:rsidRDefault="00F02871" w:rsidP="00C16863">
            <w:pPr>
              <w:rPr>
                <w:rFonts w:ascii="Footlight MT Light" w:hAnsi="Footlight MT Light"/>
              </w:rPr>
            </w:pPr>
          </w:p>
          <w:p w14:paraId="2C1F29AA" w14:textId="77777777" w:rsidR="00F02871" w:rsidRPr="00FD5665" w:rsidRDefault="00F02871" w:rsidP="00C16863">
            <w:pPr>
              <w:rPr>
                <w:rFonts w:ascii="Footlight MT Light" w:hAnsi="Footlight MT Light"/>
              </w:rPr>
            </w:pPr>
          </w:p>
          <w:p w14:paraId="428E3500" w14:textId="77777777" w:rsidR="00F02871" w:rsidRPr="00FD5665" w:rsidRDefault="00F02871" w:rsidP="00C16863">
            <w:pPr>
              <w:rPr>
                <w:rFonts w:ascii="Footlight MT Light" w:hAnsi="Footlight MT Light"/>
              </w:rPr>
            </w:pPr>
          </w:p>
          <w:p w14:paraId="64941D76" w14:textId="77777777" w:rsidR="00F02871" w:rsidRPr="00FD5665" w:rsidRDefault="00F02871" w:rsidP="00C16863">
            <w:pPr>
              <w:rPr>
                <w:rFonts w:ascii="Footlight MT Light" w:hAnsi="Footlight MT Light"/>
              </w:rPr>
            </w:pPr>
          </w:p>
          <w:p w14:paraId="213B1741" w14:textId="77777777" w:rsidR="00F02871" w:rsidRPr="00FD5665" w:rsidRDefault="00F02871" w:rsidP="00C16863">
            <w:pPr>
              <w:rPr>
                <w:rFonts w:ascii="Footlight MT Light" w:hAnsi="Footlight MT Light"/>
              </w:rPr>
            </w:pPr>
          </w:p>
          <w:p w14:paraId="72F7D4DA" w14:textId="77777777" w:rsidR="00F02871" w:rsidRPr="00FD5665" w:rsidRDefault="00F02871" w:rsidP="00C16863">
            <w:pPr>
              <w:rPr>
                <w:rFonts w:ascii="Footlight MT Light" w:hAnsi="Footlight MT Light"/>
              </w:rPr>
            </w:pPr>
          </w:p>
          <w:p w14:paraId="28ADB0E6" w14:textId="77777777" w:rsidR="00F02871" w:rsidRPr="00FD5665" w:rsidRDefault="00F02871" w:rsidP="00C16863">
            <w:pPr>
              <w:rPr>
                <w:rFonts w:ascii="Footlight MT Light" w:hAnsi="Footlight MT Light"/>
              </w:rPr>
            </w:pPr>
          </w:p>
          <w:p w14:paraId="2A682B37" w14:textId="77777777" w:rsidR="00F02871" w:rsidRPr="00FD5665" w:rsidRDefault="00F02871" w:rsidP="00C16863">
            <w:pPr>
              <w:rPr>
                <w:rFonts w:ascii="Footlight MT Light" w:hAnsi="Footlight MT Light"/>
              </w:rPr>
            </w:pPr>
          </w:p>
          <w:p w14:paraId="794EB7A4" w14:textId="77777777" w:rsidR="00F02871" w:rsidRPr="00FD5665" w:rsidRDefault="00F02871" w:rsidP="00C16863">
            <w:pPr>
              <w:rPr>
                <w:rFonts w:ascii="Footlight MT Light" w:hAnsi="Footlight MT Light"/>
              </w:rPr>
            </w:pPr>
          </w:p>
          <w:p w14:paraId="5BE80689" w14:textId="77777777" w:rsidR="00F02871" w:rsidRPr="00FD5665" w:rsidRDefault="00F02871" w:rsidP="00C16863">
            <w:pPr>
              <w:rPr>
                <w:rFonts w:ascii="Footlight MT Light" w:hAnsi="Footlight MT Light"/>
              </w:rPr>
            </w:pPr>
          </w:p>
          <w:p w14:paraId="6F4FAEA0" w14:textId="77777777" w:rsidR="00F02871" w:rsidRPr="00FD5665" w:rsidRDefault="00F02871" w:rsidP="00C16863">
            <w:pPr>
              <w:rPr>
                <w:rFonts w:ascii="Footlight MT Light" w:hAnsi="Footlight MT Light"/>
              </w:rPr>
            </w:pPr>
          </w:p>
          <w:p w14:paraId="5EEB2FCD" w14:textId="77777777" w:rsidR="00F02871" w:rsidRPr="00FD5665" w:rsidRDefault="00F02871" w:rsidP="00C16863">
            <w:pPr>
              <w:rPr>
                <w:rFonts w:ascii="Footlight MT Light" w:hAnsi="Footlight MT Light"/>
              </w:rPr>
            </w:pPr>
          </w:p>
          <w:p w14:paraId="7F95B917" w14:textId="77777777" w:rsidR="00F02871" w:rsidRPr="00FD5665" w:rsidRDefault="00F02871" w:rsidP="00C16863">
            <w:pPr>
              <w:rPr>
                <w:rFonts w:ascii="Footlight MT Light" w:hAnsi="Footlight MT Light"/>
              </w:rPr>
            </w:pPr>
          </w:p>
          <w:p w14:paraId="2DEA9D98" w14:textId="77777777" w:rsidR="00B2707C" w:rsidRPr="00FD5665" w:rsidRDefault="00B2707C" w:rsidP="00C16863">
            <w:pPr>
              <w:rPr>
                <w:rFonts w:ascii="Footlight MT Light" w:hAnsi="Footlight MT Light"/>
              </w:rPr>
            </w:pPr>
          </w:p>
          <w:p w14:paraId="1CAC9BF9" w14:textId="77777777" w:rsidR="00B2707C" w:rsidRPr="00FD5665" w:rsidRDefault="00B2707C" w:rsidP="00C16863">
            <w:pPr>
              <w:rPr>
                <w:rFonts w:ascii="Footlight MT Light" w:hAnsi="Footlight MT Light"/>
              </w:rPr>
            </w:pPr>
          </w:p>
          <w:p w14:paraId="24E86B70" w14:textId="77777777" w:rsidR="00B2707C" w:rsidRPr="00FD5665" w:rsidRDefault="00B2707C" w:rsidP="00C16863">
            <w:pPr>
              <w:rPr>
                <w:rFonts w:ascii="Footlight MT Light" w:hAnsi="Footlight MT Light"/>
              </w:rPr>
            </w:pPr>
          </w:p>
          <w:p w14:paraId="036E6236" w14:textId="77777777" w:rsidR="00B2707C" w:rsidRPr="00FD5665" w:rsidRDefault="00B2707C" w:rsidP="00C16863">
            <w:pPr>
              <w:rPr>
                <w:rFonts w:ascii="Footlight MT Light" w:hAnsi="Footlight MT Light"/>
              </w:rPr>
            </w:pPr>
          </w:p>
          <w:p w14:paraId="3CBA5FC6" w14:textId="77777777" w:rsidR="00B2707C" w:rsidRPr="00FD5665" w:rsidRDefault="00B2707C" w:rsidP="00C16863">
            <w:pPr>
              <w:rPr>
                <w:rFonts w:ascii="Footlight MT Light" w:hAnsi="Footlight MT Light"/>
              </w:rPr>
            </w:pPr>
          </w:p>
          <w:p w14:paraId="54F90492" w14:textId="77777777" w:rsidR="00B2707C" w:rsidRPr="00FD5665" w:rsidRDefault="00B2707C" w:rsidP="00C16863">
            <w:pPr>
              <w:rPr>
                <w:rFonts w:ascii="Footlight MT Light" w:hAnsi="Footlight MT Light"/>
              </w:rPr>
            </w:pPr>
          </w:p>
          <w:p w14:paraId="7031467A" w14:textId="77777777" w:rsidR="00B2707C" w:rsidRPr="00FD5665" w:rsidRDefault="00B2707C" w:rsidP="00C16863">
            <w:pPr>
              <w:rPr>
                <w:rFonts w:ascii="Footlight MT Light" w:hAnsi="Footlight MT Light"/>
              </w:rPr>
            </w:pPr>
          </w:p>
          <w:p w14:paraId="2D69B6AD" w14:textId="77777777" w:rsidR="00B2707C" w:rsidRPr="00FD5665" w:rsidRDefault="00B2707C" w:rsidP="00C16863">
            <w:pPr>
              <w:rPr>
                <w:rFonts w:ascii="Footlight MT Light" w:hAnsi="Footlight MT Light"/>
              </w:rPr>
            </w:pPr>
          </w:p>
          <w:p w14:paraId="4B91C42B" w14:textId="77777777" w:rsidR="00B2707C" w:rsidRPr="00FD5665" w:rsidRDefault="00B2707C" w:rsidP="00C16863">
            <w:pPr>
              <w:rPr>
                <w:rFonts w:ascii="Footlight MT Light" w:hAnsi="Footlight MT Light"/>
              </w:rPr>
            </w:pPr>
          </w:p>
          <w:p w14:paraId="321F7DBD" w14:textId="77777777" w:rsidR="00C16E6D" w:rsidRPr="00FD5665" w:rsidRDefault="00C16E6D" w:rsidP="009B5F61">
            <w:pPr>
              <w:pStyle w:val="Heading2"/>
              <w:jc w:val="left"/>
            </w:pPr>
            <w:bookmarkStart w:id="746" w:name="_Toc338621502"/>
            <w:bookmarkStart w:id="747" w:name="_Toc338623232"/>
            <w:bookmarkStart w:id="748" w:name="_Toc345085708"/>
            <w:bookmarkStart w:id="749" w:name="_Toc345086232"/>
            <w:bookmarkStart w:id="750" w:name="_Toc345106094"/>
            <w:bookmarkStart w:id="751" w:name="_Toc345106591"/>
            <w:bookmarkStart w:id="752" w:name="_Toc338621503"/>
            <w:bookmarkStart w:id="753" w:name="_Toc338623233"/>
            <w:bookmarkStart w:id="754" w:name="_Toc345085709"/>
            <w:bookmarkStart w:id="755" w:name="_Toc345086233"/>
            <w:bookmarkStart w:id="756" w:name="_Toc345106095"/>
            <w:bookmarkStart w:id="757" w:name="_Toc345106592"/>
            <w:bookmarkStart w:id="758" w:name="_Toc338621504"/>
            <w:bookmarkStart w:id="759" w:name="_Toc338623234"/>
            <w:bookmarkStart w:id="760" w:name="_Toc345085710"/>
            <w:bookmarkStart w:id="761" w:name="_Toc345086234"/>
            <w:bookmarkStart w:id="762" w:name="_Toc345106096"/>
            <w:bookmarkStart w:id="763" w:name="_Toc345106593"/>
            <w:bookmarkStart w:id="764" w:name="_Toc335983365"/>
            <w:bookmarkStart w:id="765" w:name="_Toc338621505"/>
            <w:bookmarkStart w:id="766" w:name="_Toc338623235"/>
            <w:bookmarkStart w:id="767" w:name="_Toc345085711"/>
            <w:bookmarkStart w:id="768" w:name="_Toc345086235"/>
            <w:bookmarkStart w:id="769" w:name="_Toc345106097"/>
            <w:bookmarkStart w:id="770" w:name="_Toc345106594"/>
            <w:bookmarkStart w:id="771" w:name="_Toc335983366"/>
            <w:bookmarkStart w:id="772" w:name="_Toc338621506"/>
            <w:bookmarkStart w:id="773" w:name="_Toc338623236"/>
            <w:bookmarkStart w:id="774" w:name="_Toc345085712"/>
            <w:bookmarkStart w:id="775" w:name="_Toc345086236"/>
            <w:bookmarkStart w:id="776" w:name="_Toc345106098"/>
            <w:bookmarkStart w:id="777" w:name="_Toc345106595"/>
            <w:bookmarkStart w:id="778" w:name="_Toc278187913"/>
            <w:bookmarkStart w:id="779" w:name="_Toc27818791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tc>
        <w:tc>
          <w:tcPr>
            <w:tcW w:w="6480" w:type="dxa"/>
          </w:tcPr>
          <w:p w14:paraId="343A0273" w14:textId="5C218949" w:rsidR="009B5FFC" w:rsidRPr="00FD5665" w:rsidRDefault="009B5FFC"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lastRenderedPageBreak/>
              <w:t xml:space="preserve">Peserta menyampaikan Dokumen Penawaran kepada Pokja Pemilihan, dengan jadwal sebagaimana tercantum dalam </w:t>
            </w:r>
            <w:r w:rsidR="00317FA6" w:rsidRPr="00FD5665">
              <w:rPr>
                <w:rFonts w:ascii="Footlight MT Light" w:hAnsi="Footlight MT Light"/>
              </w:rPr>
              <w:t>SPSE</w:t>
            </w:r>
            <w:r w:rsidRPr="00FD5665">
              <w:rPr>
                <w:rFonts w:ascii="Footlight MT Light" w:hAnsi="Footlight MT Light"/>
              </w:rPr>
              <w:t>, dengan ketentuan peserta mengunggah Dokumen Penawaran terenkripsi hanya melalui SPSE sesuai jadwal yang ditetapkan</w:t>
            </w:r>
            <w:r w:rsidR="00E46894" w:rsidRPr="00FD5665">
              <w:rPr>
                <w:rFonts w:ascii="Footlight MT Light" w:hAnsi="Footlight MT Light"/>
                <w:lang w:val="en-US"/>
              </w:rPr>
              <w:t>.</w:t>
            </w:r>
          </w:p>
          <w:p w14:paraId="7A186878" w14:textId="77777777" w:rsidR="009B5FFC" w:rsidRPr="00FD5665" w:rsidRDefault="009B5FFC" w:rsidP="006507B7">
            <w:pPr>
              <w:pStyle w:val="ListParagraph"/>
              <w:ind w:left="792"/>
              <w:jc w:val="both"/>
              <w:rPr>
                <w:rFonts w:ascii="Footlight MT Light" w:hAnsi="Footlight MT Light"/>
              </w:rPr>
            </w:pPr>
          </w:p>
          <w:p w14:paraId="0790402B" w14:textId="773B8C8A" w:rsidR="00C3471E" w:rsidRPr="00FD5665" w:rsidRDefault="00C3471E" w:rsidP="006F742B">
            <w:pPr>
              <w:pStyle w:val="ListParagraph"/>
              <w:numPr>
                <w:ilvl w:val="1"/>
                <w:numId w:val="134"/>
              </w:numPr>
              <w:ind w:hanging="792"/>
              <w:jc w:val="both"/>
              <w:rPr>
                <w:rFonts w:ascii="Footlight MT Light" w:hAnsi="Footlight MT Light"/>
              </w:rPr>
            </w:pPr>
            <w:proofErr w:type="spellStart"/>
            <w:r w:rsidRPr="00FD5665">
              <w:rPr>
                <w:rFonts w:ascii="Footlight MT Light" w:hAnsi="Footlight MT Light"/>
                <w:lang w:val="en-ID"/>
              </w:rPr>
              <w:t>Dokumen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penawaran</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disampaikan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melalui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isian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kualifikas</w:t>
            </w:r>
            <w:r w:rsidR="004E4C1F" w:rsidRPr="00FD5665">
              <w:rPr>
                <w:rFonts w:ascii="Footlight MT Light" w:hAnsi="Footlight MT Light"/>
                <w:lang w:val="en-ID"/>
              </w:rPr>
              <w:t>i</w:t>
            </w:r>
            <w:proofErr w:type="spellEnd"/>
            <w:r w:rsidR="004E4C1F" w:rsidRPr="00FD5665">
              <w:rPr>
                <w:rFonts w:ascii="Footlight MT Light" w:hAnsi="Footlight MT Light"/>
                <w:lang w:val="en-ID"/>
              </w:rPr>
              <w:t xml:space="preserve"> </w:t>
            </w:r>
            <w:proofErr w:type="spellStart"/>
            <w:r w:rsidR="004E4C1F" w:rsidRPr="00FD5665">
              <w:rPr>
                <w:rFonts w:ascii="Footlight MT Light" w:hAnsi="Footlight MT Light"/>
                <w:lang w:val="en-ID"/>
              </w:rPr>
              <w:t>atau</w:t>
            </w:r>
            <w:proofErr w:type="spellEnd"/>
            <w:r w:rsidR="004E4C1F" w:rsidRPr="00FD5665">
              <w:rPr>
                <w:rFonts w:ascii="Footlight MT Light" w:hAnsi="Footlight MT Light"/>
                <w:lang w:val="en-ID"/>
              </w:rPr>
              <w:t xml:space="preserve"> </w:t>
            </w:r>
            <w:proofErr w:type="spellStart"/>
            <w:r w:rsidR="004E4C1F" w:rsidRPr="00FD5665">
              <w:rPr>
                <w:rFonts w:ascii="Footlight MT Light" w:hAnsi="Footlight MT Light"/>
                <w:lang w:val="en-ID"/>
              </w:rPr>
              <w:t>fasilitas</w:t>
            </w:r>
            <w:proofErr w:type="spellEnd"/>
            <w:r w:rsidR="004E4C1F" w:rsidRPr="00FD5665">
              <w:rPr>
                <w:rFonts w:ascii="Footlight MT Light" w:hAnsi="Footlight MT Light"/>
                <w:lang w:val="en-ID"/>
              </w:rPr>
              <w:t xml:space="preserve"> </w:t>
            </w:r>
            <w:proofErr w:type="spellStart"/>
            <w:r w:rsidR="004E4C1F" w:rsidRPr="00FD5665">
              <w:rPr>
                <w:rFonts w:ascii="Footlight MT Light" w:hAnsi="Footlight MT Light"/>
                <w:lang w:val="en-ID"/>
              </w:rPr>
              <w:t>unggah</w:t>
            </w:r>
            <w:proofErr w:type="spellEnd"/>
            <w:r w:rsidR="004E4C1F" w:rsidRPr="00FD5665">
              <w:rPr>
                <w:rFonts w:ascii="Footlight MT Light" w:hAnsi="Footlight MT Light"/>
                <w:lang w:val="en-ID"/>
              </w:rPr>
              <w:t xml:space="preserve"> data </w:t>
            </w:r>
            <w:proofErr w:type="spellStart"/>
            <w:r w:rsidR="004E4C1F" w:rsidRPr="00FD5665">
              <w:rPr>
                <w:rFonts w:ascii="Footlight MT Light" w:hAnsi="Footlight MT Light"/>
                <w:lang w:val="en-ID"/>
              </w:rPr>
              <w:t>kualifikasi</w:t>
            </w:r>
            <w:proofErr w:type="spellEnd"/>
            <w:r w:rsidR="004E4C1F" w:rsidRPr="00FD5665">
              <w:rPr>
                <w:rFonts w:ascii="Footlight MT Light" w:hAnsi="Footlight MT Light"/>
                <w:lang w:val="en-ID"/>
              </w:rPr>
              <w:t xml:space="preserve"> </w:t>
            </w:r>
            <w:proofErr w:type="spellStart"/>
            <w:r w:rsidRPr="00FD5665">
              <w:rPr>
                <w:rFonts w:ascii="Footlight MT Light" w:hAnsi="Footlight MT Light"/>
                <w:lang w:val="en-ID"/>
              </w:rPr>
              <w:t>lainnya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tidak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dapat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dianggap</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sebagai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dokumen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penawaran</w:t>
            </w:r>
            <w:proofErr w:type="spellEnd"/>
            <w:r w:rsidRPr="00FD5665">
              <w:rPr>
                <w:rFonts w:ascii="Footlight MT Light" w:hAnsi="Footlight MT Light"/>
                <w:lang w:val="en-ID"/>
              </w:rPr>
              <w:t>.</w:t>
            </w:r>
          </w:p>
          <w:p w14:paraId="47371309" w14:textId="77777777" w:rsidR="00C3471E" w:rsidRPr="00FD5665" w:rsidRDefault="00C3471E" w:rsidP="00C3471E">
            <w:pPr>
              <w:pStyle w:val="ListParagraph"/>
              <w:rPr>
                <w:rFonts w:ascii="Footlight MT Light" w:hAnsi="Footlight MT Light"/>
              </w:rPr>
            </w:pPr>
          </w:p>
          <w:p w14:paraId="25556320" w14:textId="0DD29419" w:rsidR="0094041B" w:rsidRPr="00FD5665" w:rsidRDefault="0094041B"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t xml:space="preserve">Peserta menyampaikan Data Kualifikasi melalui SPSE kepada Pokja Pemilihan sesuai jadwal yang telah ditetapkan pada SPSE, dengan ketentuan: </w:t>
            </w:r>
          </w:p>
          <w:p w14:paraId="57C88755" w14:textId="6288411F" w:rsidR="0094041B" w:rsidRPr="00FD5665" w:rsidRDefault="00317FA6" w:rsidP="006F742B">
            <w:pPr>
              <w:pStyle w:val="ListParagraph"/>
              <w:numPr>
                <w:ilvl w:val="0"/>
                <w:numId w:val="223"/>
              </w:numPr>
              <w:spacing w:after="60"/>
              <w:ind w:left="1134" w:hanging="283"/>
              <w:contextualSpacing w:val="0"/>
              <w:jc w:val="both"/>
              <w:rPr>
                <w:rFonts w:ascii="Footlight MT Light" w:hAnsi="Footlight MT Light"/>
              </w:rPr>
            </w:pPr>
            <w:r w:rsidRPr="00FD5665">
              <w:rPr>
                <w:rFonts w:ascii="Footlight MT Light" w:hAnsi="Footlight MT Light"/>
              </w:rPr>
              <w:t>Dalam hal peserta tunggal/atas nama sendiri</w:t>
            </w:r>
            <w:r w:rsidR="0094041B" w:rsidRPr="00FD5665">
              <w:rPr>
                <w:rFonts w:ascii="Footlight MT Light" w:hAnsi="Footlight MT Light"/>
              </w:rPr>
              <w:t>, disampaikan melalui isian elektronik kualifikasi yang tersedia pada SPSE;</w:t>
            </w:r>
          </w:p>
          <w:p w14:paraId="7EEB28D2" w14:textId="24F9E3F8" w:rsidR="006B0CA4" w:rsidRPr="00FD5665" w:rsidRDefault="0094041B" w:rsidP="006F742B">
            <w:pPr>
              <w:pStyle w:val="ListParagraph"/>
              <w:numPr>
                <w:ilvl w:val="0"/>
                <w:numId w:val="223"/>
              </w:numPr>
              <w:spacing w:after="60"/>
              <w:ind w:left="1134" w:hanging="283"/>
              <w:contextualSpacing w:val="0"/>
              <w:jc w:val="both"/>
              <w:rPr>
                <w:rFonts w:ascii="Footlight MT Light" w:hAnsi="Footlight MT Light"/>
              </w:rPr>
            </w:pPr>
            <w:r w:rsidRPr="00FD5665">
              <w:rPr>
                <w:rFonts w:ascii="Footlight MT Light" w:hAnsi="Footlight MT Light"/>
              </w:rPr>
              <w:t xml:space="preserve">Dalam hal KSO, </w:t>
            </w:r>
            <w:r w:rsidRPr="00FD5665">
              <w:rPr>
                <w:rFonts w:ascii="Footlight MT Light" w:hAnsi="Footlight MT Light"/>
                <w:i/>
                <w:sz w:val="23"/>
                <w:szCs w:val="23"/>
              </w:rPr>
              <w:t>leadfirm</w:t>
            </w:r>
            <w:r w:rsidRPr="00FD5665">
              <w:rPr>
                <w:rFonts w:ascii="Footlight MT Light" w:hAnsi="Footlight MT Light"/>
                <w:sz w:val="23"/>
                <w:szCs w:val="23"/>
              </w:rPr>
              <w:t xml:space="preserve"> KSO</w:t>
            </w:r>
            <w:r w:rsidRPr="00FD5665">
              <w:rPr>
                <w:rFonts w:ascii="Footlight MT Light" w:hAnsi="Footlight MT Light"/>
              </w:rPr>
              <w:t xml:space="preserve"> menyampaikan data kualifikasi dengan dilengkapi formulir isian kualifikasi </w:t>
            </w:r>
            <w:proofErr w:type="spellStart"/>
            <w:r w:rsidR="0063744D" w:rsidRPr="00FD5665">
              <w:rPr>
                <w:rFonts w:ascii="Footlight MT Light" w:hAnsi="Footlight MT Light"/>
                <w:lang w:val="en-US"/>
              </w:rPr>
              <w:t>seluruh</w:t>
            </w:r>
            <w:proofErr w:type="spellEnd"/>
            <w:r w:rsidR="0063744D" w:rsidRPr="00FD5665">
              <w:rPr>
                <w:rFonts w:ascii="Footlight MT Light" w:hAnsi="Footlight MT Light"/>
                <w:lang w:val="en-US"/>
              </w:rPr>
              <w:t xml:space="preserve"> </w:t>
            </w:r>
            <w:r w:rsidRPr="00FD5665">
              <w:rPr>
                <w:rFonts w:ascii="Footlight MT Light" w:hAnsi="Footlight MT Light"/>
              </w:rPr>
              <w:t>anggota KSO-nya</w:t>
            </w:r>
            <w:r w:rsidR="006505F7" w:rsidRPr="00FD5665">
              <w:rPr>
                <w:rFonts w:ascii="Footlight MT Light" w:hAnsi="Footlight MT Light"/>
                <w:lang w:val="en-US"/>
              </w:rPr>
              <w:t>.</w:t>
            </w:r>
          </w:p>
          <w:p w14:paraId="4D66229F" w14:textId="77777777" w:rsidR="0094041B" w:rsidRPr="00FD5665" w:rsidRDefault="0094041B" w:rsidP="0094041B">
            <w:pPr>
              <w:pStyle w:val="ListParagraph"/>
              <w:rPr>
                <w:rFonts w:ascii="Footlight MT Light" w:hAnsi="Footlight MT Light"/>
              </w:rPr>
            </w:pPr>
          </w:p>
          <w:p w14:paraId="7D278683" w14:textId="20372B63" w:rsidR="00C16863" w:rsidRPr="00FD5665" w:rsidRDefault="00C16863"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t xml:space="preserve">Peserta menyampaikan </w:t>
            </w:r>
            <w:r w:rsidR="00501FCB" w:rsidRPr="00FD5665">
              <w:rPr>
                <w:rFonts w:ascii="Footlight MT Light" w:hAnsi="Footlight MT Light"/>
                <w:lang w:val="en-ID"/>
              </w:rPr>
              <w:t xml:space="preserve">Data </w:t>
            </w:r>
            <w:proofErr w:type="spellStart"/>
            <w:r w:rsidR="00501FCB" w:rsidRPr="00FD5665">
              <w:rPr>
                <w:rFonts w:ascii="Footlight MT Light" w:hAnsi="Footlight MT Light"/>
                <w:lang w:val="en-ID"/>
              </w:rPr>
              <w:t>Kualifikasi</w:t>
            </w:r>
            <w:proofErr w:type="spellEnd"/>
            <w:r w:rsidRPr="00FD5665">
              <w:rPr>
                <w:rFonts w:ascii="Footlight MT Light" w:hAnsi="Footlight MT Light"/>
              </w:rPr>
              <w:t xml:space="preserve"> kepada </w:t>
            </w:r>
            <w:r w:rsidR="00FE5061" w:rsidRPr="00FD5665">
              <w:rPr>
                <w:rFonts w:ascii="Footlight MT Light" w:hAnsi="Footlight MT Light"/>
              </w:rPr>
              <w:t>Pokja Pemilihan</w:t>
            </w:r>
            <w:r w:rsidR="002C03D5" w:rsidRPr="00FD5665">
              <w:rPr>
                <w:rFonts w:ascii="Footlight MT Light" w:hAnsi="Footlight MT Light"/>
              </w:rPr>
              <w:t xml:space="preserve">, dengan jadwal sebagaimana </w:t>
            </w:r>
            <w:r w:rsidR="00282E6A" w:rsidRPr="00FD5665">
              <w:rPr>
                <w:rFonts w:ascii="Footlight MT Light" w:hAnsi="Footlight MT Light"/>
                <w:lang w:val="en-US"/>
              </w:rPr>
              <w:t xml:space="preserve">yang </w:t>
            </w:r>
            <w:proofErr w:type="spellStart"/>
            <w:r w:rsidR="00282E6A" w:rsidRPr="00FD5665">
              <w:rPr>
                <w:rFonts w:ascii="Footlight MT Light" w:hAnsi="Footlight MT Light"/>
                <w:lang w:val="en-US"/>
              </w:rPr>
              <w:t>telah</w:t>
            </w:r>
            <w:proofErr w:type="spellEnd"/>
            <w:r w:rsidR="00282E6A" w:rsidRPr="00FD5665">
              <w:rPr>
                <w:rFonts w:ascii="Footlight MT Light" w:hAnsi="Footlight MT Light"/>
                <w:lang w:val="en-US"/>
              </w:rPr>
              <w:t xml:space="preserve"> </w:t>
            </w:r>
            <w:proofErr w:type="spellStart"/>
            <w:r w:rsidR="00282E6A" w:rsidRPr="00FD5665">
              <w:rPr>
                <w:rFonts w:ascii="Footlight MT Light" w:hAnsi="Footlight MT Light"/>
                <w:lang w:val="en-US"/>
              </w:rPr>
              <w:t>ditetapkan</w:t>
            </w:r>
            <w:proofErr w:type="spellEnd"/>
            <w:r w:rsidR="00282E6A" w:rsidRPr="00FD5665">
              <w:rPr>
                <w:rFonts w:ascii="Footlight MT Light" w:hAnsi="Footlight MT Light"/>
                <w:lang w:val="en-US"/>
              </w:rPr>
              <w:t xml:space="preserve"> pada SPSE</w:t>
            </w:r>
            <w:r w:rsidR="002C03D5" w:rsidRPr="00FD5665">
              <w:rPr>
                <w:rFonts w:ascii="Footlight MT Light" w:hAnsi="Footlight MT Light"/>
              </w:rPr>
              <w:t>,</w:t>
            </w:r>
            <w:r w:rsidRPr="00FD5665">
              <w:rPr>
                <w:rFonts w:ascii="Footlight MT Light" w:hAnsi="Footlight MT Light"/>
              </w:rPr>
              <w:t xml:space="preserve"> dengan ketentuan:</w:t>
            </w:r>
          </w:p>
          <w:p w14:paraId="70603B09" w14:textId="7F8848BB" w:rsidR="00C16863" w:rsidRPr="00FD5665" w:rsidRDefault="00C16863" w:rsidP="006F742B">
            <w:pPr>
              <w:pStyle w:val="ListParagraph"/>
              <w:numPr>
                <w:ilvl w:val="0"/>
                <w:numId w:val="42"/>
              </w:numPr>
              <w:ind w:left="1170"/>
              <w:jc w:val="both"/>
              <w:rPr>
                <w:rFonts w:ascii="Footlight MT Light" w:hAnsi="Footlight MT Light"/>
              </w:rPr>
            </w:pPr>
            <w:r w:rsidRPr="00FD5665">
              <w:rPr>
                <w:rFonts w:ascii="Footlight MT Light" w:hAnsi="Footlight MT Light"/>
              </w:rPr>
              <w:t xml:space="preserve">Data Kualifikasi </w:t>
            </w:r>
            <w:proofErr w:type="spellStart"/>
            <w:r w:rsidR="00CA511F" w:rsidRPr="00FD5665">
              <w:rPr>
                <w:rFonts w:ascii="Footlight MT Light" w:hAnsi="Footlight MT Light"/>
                <w:lang w:val="en-US"/>
              </w:rPr>
              <w:t>disampaikan</w:t>
            </w:r>
            <w:proofErr w:type="spellEnd"/>
            <w:r w:rsidR="00CA511F" w:rsidRPr="00FD5665">
              <w:rPr>
                <w:rFonts w:ascii="Footlight MT Light" w:hAnsi="Footlight MT Light"/>
                <w:lang w:val="en-US"/>
              </w:rPr>
              <w:t xml:space="preserve"> </w:t>
            </w:r>
            <w:r w:rsidRPr="00FD5665">
              <w:rPr>
                <w:rFonts w:ascii="Footlight MT Light" w:hAnsi="Footlight MT Light"/>
              </w:rPr>
              <w:t>melalui form</w:t>
            </w:r>
            <w:r w:rsidR="00A61A89" w:rsidRPr="00FD5665">
              <w:rPr>
                <w:rFonts w:ascii="Footlight MT Light" w:hAnsi="Footlight MT Light"/>
              </w:rPr>
              <w:t>ulir</w:t>
            </w:r>
            <w:r w:rsidRPr="00FD5665">
              <w:rPr>
                <w:rFonts w:ascii="Footlight MT Light" w:hAnsi="Footlight MT Light"/>
              </w:rPr>
              <w:t xml:space="preserve"> isian elektronik kualifikasi</w:t>
            </w:r>
            <w:r w:rsidR="007C65A8" w:rsidRPr="00FD5665">
              <w:rPr>
                <w:rFonts w:ascii="Footlight MT Light" w:hAnsi="Footlight MT Light"/>
              </w:rPr>
              <w:t xml:space="preserve"> </w:t>
            </w:r>
            <w:r w:rsidR="009A2A16" w:rsidRPr="00FD5665">
              <w:rPr>
                <w:rFonts w:ascii="Footlight MT Light" w:hAnsi="Footlight MT Light"/>
                <w:lang w:val="en-US"/>
              </w:rPr>
              <w:t xml:space="preserve">yang </w:t>
            </w:r>
            <w:proofErr w:type="spellStart"/>
            <w:r w:rsidR="009A2A16" w:rsidRPr="00FD5665">
              <w:rPr>
                <w:rFonts w:ascii="Footlight MT Light" w:hAnsi="Footlight MT Light"/>
                <w:lang w:val="en-US"/>
              </w:rPr>
              <w:t>tersedia</w:t>
            </w:r>
            <w:proofErr w:type="spellEnd"/>
            <w:r w:rsidR="009A2A16" w:rsidRPr="00FD5665">
              <w:rPr>
                <w:rFonts w:ascii="Footlight MT Light" w:hAnsi="Footlight MT Light"/>
                <w:lang w:val="en-US"/>
              </w:rPr>
              <w:t xml:space="preserve"> </w:t>
            </w:r>
            <w:r w:rsidRPr="00FD5665">
              <w:rPr>
                <w:rFonts w:ascii="Footlight MT Light" w:hAnsi="Footlight MT Light"/>
              </w:rPr>
              <w:t>pada SPSE</w:t>
            </w:r>
            <w:r w:rsidR="00EF35D1" w:rsidRPr="00FD5665">
              <w:rPr>
                <w:rFonts w:ascii="Footlight MT Light" w:hAnsi="Footlight MT Light"/>
              </w:rPr>
              <w:t>;</w:t>
            </w:r>
          </w:p>
          <w:p w14:paraId="59A63E5D" w14:textId="260C5044" w:rsidR="00C16863" w:rsidRPr="00FD5665" w:rsidRDefault="00C16863" w:rsidP="006F742B">
            <w:pPr>
              <w:pStyle w:val="ListParagraph"/>
              <w:numPr>
                <w:ilvl w:val="0"/>
                <w:numId w:val="42"/>
              </w:numPr>
              <w:ind w:left="1170"/>
              <w:jc w:val="both"/>
              <w:rPr>
                <w:rFonts w:ascii="Footlight MT Light" w:hAnsi="Footlight MT Light"/>
              </w:rPr>
            </w:pPr>
            <w:r w:rsidRPr="00FD5665">
              <w:rPr>
                <w:rFonts w:ascii="Footlight MT Light" w:hAnsi="Footlight MT Light"/>
              </w:rPr>
              <w:t xml:space="preserve">Peserta dapat mengirimkan data kualifikasi secara berulang sebelum batas akhir waktu pemasukan </w:t>
            </w:r>
            <w:r w:rsidR="00082568" w:rsidRPr="00FD5665">
              <w:rPr>
                <w:rFonts w:ascii="Footlight MT Light" w:hAnsi="Footlight MT Light"/>
              </w:rPr>
              <w:t>Dokumen Penawaran</w:t>
            </w:r>
            <w:r w:rsidRPr="00FD5665">
              <w:rPr>
                <w:rFonts w:ascii="Footlight MT Light" w:hAnsi="Footlight MT Light"/>
              </w:rPr>
              <w:t>. Data kualifikasi yang dikir</w:t>
            </w:r>
            <w:r w:rsidR="008523F6" w:rsidRPr="00FD5665">
              <w:rPr>
                <w:rFonts w:ascii="Footlight MT Light" w:hAnsi="Footlight MT Light"/>
              </w:rPr>
              <w:t>i</w:t>
            </w:r>
            <w:r w:rsidRPr="00FD5665">
              <w:rPr>
                <w:rFonts w:ascii="Footlight MT Light" w:hAnsi="Footlight MT Light"/>
              </w:rPr>
              <w:t>mkan terakhir akan menggantikan data kualifikasi yang telah terkirim sebelumnya</w:t>
            </w:r>
            <w:r w:rsidR="00EF35D1" w:rsidRPr="00FD5665">
              <w:rPr>
                <w:rFonts w:ascii="Footlight MT Light" w:hAnsi="Footlight MT Light"/>
              </w:rPr>
              <w:t>;</w:t>
            </w:r>
          </w:p>
          <w:p w14:paraId="59B34E0D" w14:textId="2A5B30FC" w:rsidR="00F02871" w:rsidRPr="00FD5665" w:rsidRDefault="00F02871" w:rsidP="006F742B">
            <w:pPr>
              <w:pStyle w:val="ListParagraph"/>
              <w:numPr>
                <w:ilvl w:val="0"/>
                <w:numId w:val="42"/>
              </w:numPr>
              <w:ind w:left="1170"/>
              <w:jc w:val="both"/>
              <w:rPr>
                <w:rFonts w:ascii="Footlight MT Light" w:hAnsi="Footlight MT Light"/>
              </w:rPr>
            </w:pPr>
            <w:r w:rsidRPr="00FD5665">
              <w:rPr>
                <w:rFonts w:ascii="Footlight MT Light" w:hAnsi="Footlight MT Light"/>
              </w:rPr>
              <w:t xml:space="preserve">Jika </w:t>
            </w:r>
            <w:r w:rsidR="00B2707C" w:rsidRPr="00FD5665">
              <w:rPr>
                <w:rFonts w:ascii="Footlight MT Light" w:hAnsi="Footlight MT Light"/>
              </w:rPr>
              <w:t>formulir</w:t>
            </w:r>
            <w:r w:rsidRPr="00FD5665">
              <w:rPr>
                <w:rFonts w:ascii="Footlight MT Light" w:hAnsi="Footlight MT Light"/>
                <w:i/>
              </w:rPr>
              <w:t xml:space="preserve"> </w:t>
            </w:r>
            <w:r w:rsidRPr="00FD5665">
              <w:rPr>
                <w:rFonts w:ascii="Footlight MT Light" w:hAnsi="Footlight MT Light"/>
              </w:rPr>
              <w:t xml:space="preserve">isian elektronik kualifikasi yang tersedia pada SPSE belum mengakomodir data kualifikasi yang disyaratkan </w:t>
            </w:r>
            <w:r w:rsidR="00FE5061" w:rsidRPr="00FD5665">
              <w:rPr>
                <w:rFonts w:ascii="Footlight MT Light" w:hAnsi="Footlight MT Light"/>
              </w:rPr>
              <w:t>Pokja Pemilihan</w:t>
            </w:r>
            <w:r w:rsidRPr="00FD5665">
              <w:rPr>
                <w:rFonts w:ascii="Footlight MT Light" w:hAnsi="Footlight MT Light"/>
              </w:rPr>
              <w:t>, maka data kualifikasi tersebut diunggah (</w:t>
            </w:r>
            <w:r w:rsidRPr="00FD5665">
              <w:rPr>
                <w:rFonts w:ascii="Footlight MT Light" w:hAnsi="Footlight MT Light"/>
                <w:i/>
              </w:rPr>
              <w:t>upload</w:t>
            </w:r>
            <w:r w:rsidRPr="00FD5665">
              <w:rPr>
                <w:rFonts w:ascii="Footlight MT Light" w:hAnsi="Footlight MT Light"/>
              </w:rPr>
              <w:t xml:space="preserve">)  </w:t>
            </w:r>
            <w:r w:rsidR="001755E0" w:rsidRPr="00FD5665">
              <w:rPr>
                <w:rFonts w:ascii="Footlight MT Light" w:hAnsi="Footlight MT Light"/>
              </w:rPr>
              <w:t>oleh yang mewakili/</w:t>
            </w:r>
            <w:r w:rsidR="00887493" w:rsidRPr="00FD5665">
              <w:rPr>
                <w:rFonts w:ascii="Footlight MT Light" w:hAnsi="Footlight MT Light"/>
                <w:i/>
                <w:sz w:val="23"/>
                <w:szCs w:val="23"/>
              </w:rPr>
              <w:t>leadfirm</w:t>
            </w:r>
            <w:r w:rsidR="00A76D0F" w:rsidRPr="00FD5665">
              <w:rPr>
                <w:rFonts w:ascii="Footlight MT Light" w:hAnsi="Footlight MT Light"/>
              </w:rPr>
              <w:t xml:space="preserve"> </w:t>
            </w:r>
            <w:r w:rsidR="001755E0" w:rsidRPr="00FD5665">
              <w:rPr>
                <w:rFonts w:ascii="Footlight MT Light" w:hAnsi="Footlight MT Light"/>
              </w:rPr>
              <w:t xml:space="preserve">KSO </w:t>
            </w:r>
            <w:r w:rsidRPr="00FD5665">
              <w:rPr>
                <w:rFonts w:ascii="Footlight MT Light" w:hAnsi="Footlight MT Light"/>
              </w:rPr>
              <w:t xml:space="preserve">pada fasilitas </w:t>
            </w:r>
            <w:r w:rsidR="00EF4A3C" w:rsidRPr="00FD5665">
              <w:rPr>
                <w:rFonts w:ascii="Footlight MT Light" w:hAnsi="Footlight MT Light" w:cs="Arial"/>
              </w:rPr>
              <w:t xml:space="preserve">pengunggahan lain </w:t>
            </w:r>
            <w:r w:rsidRPr="00FD5665">
              <w:rPr>
                <w:rFonts w:ascii="Footlight MT Light" w:hAnsi="Footlight MT Light"/>
              </w:rPr>
              <w:t xml:space="preserve">yang tersedia pada </w:t>
            </w:r>
            <w:r w:rsidR="00D30D3E" w:rsidRPr="00FD5665">
              <w:rPr>
                <w:rFonts w:ascii="Footlight MT Light" w:hAnsi="Footlight MT Light"/>
              </w:rPr>
              <w:t>SPSE</w:t>
            </w:r>
            <w:r w:rsidR="00EF35D1" w:rsidRPr="00FD5665">
              <w:rPr>
                <w:rFonts w:ascii="Footlight MT Light" w:hAnsi="Footlight MT Light"/>
              </w:rPr>
              <w:t>;</w:t>
            </w:r>
          </w:p>
          <w:p w14:paraId="4EC62183" w14:textId="77777777" w:rsidR="00F02871" w:rsidRPr="00FD5665" w:rsidRDefault="00F02871" w:rsidP="006F742B">
            <w:pPr>
              <w:pStyle w:val="ListParagraph"/>
              <w:numPr>
                <w:ilvl w:val="0"/>
                <w:numId w:val="42"/>
              </w:numPr>
              <w:ind w:left="1170"/>
              <w:jc w:val="both"/>
              <w:rPr>
                <w:rFonts w:ascii="Footlight MT Light" w:hAnsi="Footlight MT Light"/>
              </w:rPr>
            </w:pPr>
            <w:r w:rsidRPr="00FD5665">
              <w:rPr>
                <w:rFonts w:ascii="Footlight MT Light" w:hAnsi="Footlight MT Light"/>
              </w:rPr>
              <w:t xml:space="preserve">Dengan mengirimkan data kualifikasi secara elektronik, peserta </w:t>
            </w:r>
            <w:r w:rsidR="00B2707C" w:rsidRPr="00FD5665">
              <w:rPr>
                <w:rFonts w:ascii="Footlight MT Light" w:hAnsi="Footlight MT Light"/>
              </w:rPr>
              <w:t xml:space="preserve">telah </w:t>
            </w:r>
            <w:r w:rsidRPr="00FD5665">
              <w:rPr>
                <w:rFonts w:ascii="Footlight MT Light" w:hAnsi="Footlight MT Light"/>
              </w:rPr>
              <w:t>menyetujui pernyataan sebagai berikut:</w:t>
            </w:r>
          </w:p>
          <w:p w14:paraId="220081CC" w14:textId="77777777" w:rsidR="00F02871" w:rsidRPr="00FD5665" w:rsidRDefault="00B2707C" w:rsidP="006F742B">
            <w:pPr>
              <w:pStyle w:val="ListParagraph"/>
              <w:numPr>
                <w:ilvl w:val="0"/>
                <w:numId w:val="67"/>
              </w:numPr>
              <w:ind w:left="1418" w:hanging="262"/>
              <w:jc w:val="both"/>
              <w:rPr>
                <w:rFonts w:ascii="Footlight MT Light" w:hAnsi="Footlight MT Light"/>
              </w:rPr>
            </w:pPr>
            <w:r w:rsidRPr="00FD5665">
              <w:rPr>
                <w:rFonts w:ascii="Footlight MT Light" w:hAnsi="Footlight MT Light"/>
              </w:rPr>
              <w:t xml:space="preserve">badan usaha </w:t>
            </w:r>
            <w:r w:rsidR="00F02871" w:rsidRPr="00FD5665">
              <w:rPr>
                <w:rFonts w:ascii="Footlight MT Light" w:hAnsi="Footlight MT Light"/>
              </w:rPr>
              <w:t>yang bersangkutan tidak dalam pengawasan pengadilan, tidak pailit, dan kegiatan usahanya tidak sedang dihentikan;</w:t>
            </w:r>
          </w:p>
          <w:p w14:paraId="08803579" w14:textId="77777777" w:rsidR="00F02871" w:rsidRPr="00FD5665" w:rsidRDefault="00F02871" w:rsidP="006F742B">
            <w:pPr>
              <w:pStyle w:val="ListParagraph"/>
              <w:numPr>
                <w:ilvl w:val="0"/>
                <w:numId w:val="67"/>
              </w:numPr>
              <w:ind w:left="1418" w:hanging="262"/>
              <w:jc w:val="both"/>
              <w:rPr>
                <w:rFonts w:ascii="Footlight MT Light" w:hAnsi="Footlight MT Light"/>
              </w:rPr>
            </w:pPr>
            <w:r w:rsidRPr="00FD5665">
              <w:rPr>
                <w:rFonts w:ascii="Footlight MT Light" w:hAnsi="Footlight MT Light"/>
              </w:rPr>
              <w:t>badan usaha tidak masuk dalam daftar hitam;</w:t>
            </w:r>
          </w:p>
          <w:p w14:paraId="39900593" w14:textId="36C61688" w:rsidR="00F02871" w:rsidRPr="00FD5665" w:rsidRDefault="00F02871" w:rsidP="006F742B">
            <w:pPr>
              <w:pStyle w:val="ListParagraph"/>
              <w:numPr>
                <w:ilvl w:val="0"/>
                <w:numId w:val="67"/>
              </w:numPr>
              <w:ind w:left="1418" w:hanging="262"/>
              <w:jc w:val="both"/>
              <w:rPr>
                <w:rFonts w:ascii="Footlight MT Light" w:hAnsi="Footlight MT Light"/>
              </w:rPr>
            </w:pPr>
            <w:r w:rsidRPr="00FD5665">
              <w:rPr>
                <w:rFonts w:ascii="Footlight MT Light" w:hAnsi="Footlight MT Light"/>
              </w:rPr>
              <w:t>perorangan yang bertindak untuk dan atas nama badan usaha tidak sedang dalam menjalani sanksi pidana;</w:t>
            </w:r>
          </w:p>
          <w:p w14:paraId="0E70BA68" w14:textId="77777777" w:rsidR="00823D16" w:rsidRPr="00FD5665" w:rsidRDefault="00823D16" w:rsidP="006F742B">
            <w:pPr>
              <w:pStyle w:val="ListParagraph"/>
              <w:numPr>
                <w:ilvl w:val="0"/>
                <w:numId w:val="67"/>
              </w:numPr>
              <w:ind w:left="1440" w:hanging="284"/>
              <w:jc w:val="both"/>
              <w:rPr>
                <w:rFonts w:ascii="Footlight MT Light" w:hAnsi="Footlight MT Light" w:cs="Arial"/>
              </w:rPr>
            </w:pPr>
            <w:r w:rsidRPr="00FD5665">
              <w:rPr>
                <w:rFonts w:ascii="Footlight MT Light" w:hAnsi="Footlight MT Light" w:cs="Arial"/>
              </w:rPr>
              <w:lastRenderedPageBreak/>
              <w:t xml:space="preserve">keikutsertaannya tidak menimbulkan </w:t>
            </w:r>
            <w:r w:rsidRPr="00FD5665">
              <w:rPr>
                <w:rFonts w:ascii="Footlight MT Light" w:hAnsi="Footlight MT Light"/>
                <w:color w:val="000000" w:themeColor="text1"/>
              </w:rPr>
              <w:t>pertentangan</w:t>
            </w:r>
            <w:r w:rsidRPr="00FD5665">
              <w:rPr>
                <w:rFonts w:ascii="Footlight MT Light" w:hAnsi="Footlight MT Light" w:cs="Arial"/>
              </w:rPr>
              <w:t xml:space="preserve"> kepentingan </w:t>
            </w:r>
            <w:r w:rsidRPr="00FD5665">
              <w:rPr>
                <w:rFonts w:ascii="Footlight MT Light" w:hAnsi="Footlight MT Light"/>
              </w:rPr>
              <w:t>para pihak yang terkait baik secara langsung maupun tidak langsung</w:t>
            </w:r>
            <w:r w:rsidRPr="00FD5665">
              <w:rPr>
                <w:rFonts w:ascii="Footlight MT Light" w:hAnsi="Footlight MT Light" w:cs="Arial"/>
              </w:rPr>
              <w:t>;</w:t>
            </w:r>
          </w:p>
          <w:p w14:paraId="7FC060ED" w14:textId="020BA582" w:rsidR="000F10A5" w:rsidRPr="00FD5665" w:rsidRDefault="0063744D" w:rsidP="006F742B">
            <w:pPr>
              <w:pStyle w:val="ListParagraph"/>
              <w:numPr>
                <w:ilvl w:val="0"/>
                <w:numId w:val="67"/>
              </w:numPr>
              <w:ind w:left="1440" w:hanging="284"/>
              <w:jc w:val="both"/>
              <w:rPr>
                <w:rFonts w:ascii="Footlight MT Light" w:hAnsi="Footlight MT Light"/>
                <w:lang w:val="en-US"/>
              </w:rPr>
            </w:pPr>
            <w:r w:rsidRPr="00FD5665">
              <w:rPr>
                <w:rFonts w:ascii="Footlight MT Light" w:hAnsi="Footlight MT Light"/>
              </w:rPr>
              <w:t xml:space="preserve">data kualifikasi yang diisikan benar, dan jika dikemudian hari ditemukan bahwa data/dokumen yang disampaikan tidak benar dan ada pemalsuan maka </w:t>
            </w:r>
            <w:proofErr w:type="spellStart"/>
            <w:r w:rsidRPr="00FD5665">
              <w:rPr>
                <w:rFonts w:ascii="Footlight MT Light" w:hAnsi="Footlight MT Light"/>
                <w:lang w:val="en-US"/>
              </w:rPr>
              <w:t>perusahaan</w:t>
            </w:r>
            <w:proofErr w:type="spellEnd"/>
            <w:r w:rsidRPr="00FD5665">
              <w:rPr>
                <w:rFonts w:ascii="Footlight MT Light" w:hAnsi="Footlight MT Light"/>
                <w:lang w:val="en-US"/>
              </w:rPr>
              <w:t>/</w:t>
            </w:r>
            <w:proofErr w:type="spellStart"/>
            <w:r w:rsidRPr="00FD5665">
              <w:rPr>
                <w:rFonts w:ascii="Footlight MT Light" w:hAnsi="Footlight MT Light"/>
                <w:lang w:val="en-US"/>
              </w:rPr>
              <w:t>penyedia</w:t>
            </w:r>
            <w:proofErr w:type="spellEnd"/>
            <w:r w:rsidRPr="00FD5665">
              <w:rPr>
                <w:rFonts w:ascii="Footlight MT Light" w:hAnsi="Footlight MT Light"/>
                <w:lang w:val="en-US"/>
              </w:rPr>
              <w:t xml:space="preserve"> </w:t>
            </w:r>
            <w:r w:rsidRPr="00FD5665">
              <w:rPr>
                <w:rFonts w:ascii="Footlight MT Light" w:hAnsi="Footlight MT Light"/>
              </w:rPr>
              <w:t>bersedia dikenakan sanksi pencantuman dalam daftar hitam, gugatan secara perdata, dan/atau pelaporan secara pidana kepada pihak berwenang sesuai dengan ketentuan peraturan perundang-undangan</w:t>
            </w:r>
            <w:r w:rsidR="000F10A5" w:rsidRPr="00FD5665">
              <w:rPr>
                <w:rFonts w:ascii="Footlight MT Light" w:hAnsi="Footlight MT Light"/>
                <w:lang w:val="en-US"/>
              </w:rPr>
              <w:t xml:space="preserve">; dan </w:t>
            </w:r>
          </w:p>
          <w:p w14:paraId="64740BA0" w14:textId="4E4C75C0" w:rsidR="00F02871" w:rsidRPr="00FD5665" w:rsidRDefault="00F02871" w:rsidP="006F742B">
            <w:pPr>
              <w:pStyle w:val="ListParagraph"/>
              <w:numPr>
                <w:ilvl w:val="0"/>
                <w:numId w:val="67"/>
              </w:numPr>
              <w:ind w:left="1440" w:hanging="284"/>
              <w:jc w:val="both"/>
              <w:rPr>
                <w:rFonts w:ascii="Footlight MT Light" w:hAnsi="Footlight MT Light"/>
              </w:rPr>
            </w:pPr>
            <w:r w:rsidRPr="00FD5665">
              <w:rPr>
                <w:rFonts w:ascii="Footlight MT Light" w:hAnsi="Footlight MT Light"/>
              </w:rPr>
              <w:t>pimpinan dan pengurus badan usa</w:t>
            </w:r>
            <w:r w:rsidR="00B2707C" w:rsidRPr="00FD5665">
              <w:rPr>
                <w:rFonts w:ascii="Footlight MT Light" w:hAnsi="Footlight MT Light"/>
              </w:rPr>
              <w:t>ha bukan sebagai pegawai K/L</w:t>
            </w:r>
            <w:r w:rsidR="00C82213" w:rsidRPr="00FD5665">
              <w:rPr>
                <w:rFonts w:ascii="Footlight MT Light" w:hAnsi="Footlight MT Light"/>
              </w:rPr>
              <w:t>/PD</w:t>
            </w:r>
            <w:r w:rsidRPr="00FD5665">
              <w:rPr>
                <w:rFonts w:ascii="Footlight MT Light" w:hAnsi="Footlight MT Light"/>
              </w:rPr>
              <w:t xml:space="preserve"> atau pimpinan dan pengurus bad</w:t>
            </w:r>
            <w:r w:rsidR="00B2707C" w:rsidRPr="00FD5665">
              <w:rPr>
                <w:rFonts w:ascii="Footlight MT Light" w:hAnsi="Footlight MT Light"/>
              </w:rPr>
              <w:t>an usaha sebagai pegawai K/L</w:t>
            </w:r>
            <w:r w:rsidR="00C82213" w:rsidRPr="00FD5665">
              <w:rPr>
                <w:rFonts w:ascii="Footlight MT Light" w:hAnsi="Footlight MT Light"/>
              </w:rPr>
              <w:t>/PD</w:t>
            </w:r>
            <w:r w:rsidRPr="00FD5665">
              <w:rPr>
                <w:rFonts w:ascii="Footlight MT Light" w:hAnsi="Footlight MT Light"/>
              </w:rPr>
              <w:t xml:space="preserve"> yang sedang mengambi</w:t>
            </w:r>
            <w:r w:rsidR="00E93C02" w:rsidRPr="00FD5665">
              <w:rPr>
                <w:rFonts w:ascii="Footlight MT Light" w:hAnsi="Footlight MT Light"/>
              </w:rPr>
              <w:t>l cuti diluar</w:t>
            </w:r>
            <w:r w:rsidR="00451746" w:rsidRPr="00FD5665">
              <w:rPr>
                <w:rFonts w:ascii="Footlight MT Light" w:hAnsi="Footlight MT Light"/>
                <w:lang w:val="en-US"/>
              </w:rPr>
              <w:t xml:space="preserve"> </w:t>
            </w:r>
            <w:proofErr w:type="spellStart"/>
            <w:r w:rsidR="00451746" w:rsidRPr="00FD5665">
              <w:rPr>
                <w:rFonts w:ascii="Footlight MT Light" w:hAnsi="Footlight MT Light"/>
                <w:lang w:val="en-US"/>
              </w:rPr>
              <w:t>tanggungan</w:t>
            </w:r>
            <w:proofErr w:type="spellEnd"/>
            <w:r w:rsidR="00E93C02" w:rsidRPr="00FD5665">
              <w:rPr>
                <w:rFonts w:ascii="Footlight MT Light" w:hAnsi="Footlight MT Light"/>
              </w:rPr>
              <w:t xml:space="preserve"> </w:t>
            </w:r>
            <w:r w:rsidR="004C5B41" w:rsidRPr="00FD5665">
              <w:rPr>
                <w:rFonts w:ascii="Footlight MT Light" w:hAnsi="Footlight MT Light"/>
                <w:lang w:val="en-US"/>
              </w:rPr>
              <w:t>negara.</w:t>
            </w:r>
          </w:p>
          <w:p w14:paraId="52EEE625" w14:textId="77777777" w:rsidR="00F02871" w:rsidRPr="00FD5665" w:rsidRDefault="00F02871" w:rsidP="00F02871">
            <w:pPr>
              <w:pStyle w:val="ListParagraph"/>
              <w:ind w:left="1384"/>
              <w:jc w:val="both"/>
              <w:rPr>
                <w:rFonts w:ascii="Footlight MT Light" w:hAnsi="Footlight MT Light"/>
              </w:rPr>
            </w:pPr>
          </w:p>
          <w:p w14:paraId="31FFFE4C" w14:textId="7CC1AC3B" w:rsidR="00B2707C" w:rsidRPr="00FD5665" w:rsidRDefault="00082568"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t>Dokumen Penawaran</w:t>
            </w:r>
            <w:r w:rsidR="00B2707C" w:rsidRPr="00FD5665">
              <w:rPr>
                <w:rFonts w:ascii="Footlight MT Light" w:hAnsi="Footlight MT Light"/>
              </w:rPr>
              <w:t xml:space="preserve"> administrasi</w:t>
            </w:r>
            <w:r w:rsidR="00BD6575" w:rsidRPr="00FD5665">
              <w:rPr>
                <w:rFonts w:ascii="Footlight MT Light" w:hAnsi="Footlight MT Light"/>
              </w:rPr>
              <w:t>,</w:t>
            </w:r>
            <w:r w:rsidR="00B2707C" w:rsidRPr="00FD5665">
              <w:rPr>
                <w:rFonts w:ascii="Footlight MT Light" w:hAnsi="Footlight MT Light"/>
              </w:rPr>
              <w:t xml:space="preserve"> teknis</w:t>
            </w:r>
            <w:r w:rsidR="00C422EC" w:rsidRPr="00FD5665">
              <w:rPr>
                <w:rFonts w:ascii="Footlight MT Light" w:hAnsi="Footlight MT Light"/>
              </w:rPr>
              <w:t>,</w:t>
            </w:r>
            <w:r w:rsidR="00B2707C" w:rsidRPr="00FD5665">
              <w:rPr>
                <w:rFonts w:ascii="Footlight MT Light" w:hAnsi="Footlight MT Light"/>
              </w:rPr>
              <w:t xml:space="preserve"> dan harga dienkripsi menggunakan sistem pengaman dokumen.</w:t>
            </w:r>
          </w:p>
          <w:p w14:paraId="44CB6FD1" w14:textId="77777777" w:rsidR="00B2707C" w:rsidRPr="00FD5665" w:rsidRDefault="00B2707C" w:rsidP="00B2707C">
            <w:pPr>
              <w:tabs>
                <w:tab w:val="left" w:pos="959"/>
              </w:tabs>
              <w:ind w:left="959"/>
              <w:jc w:val="both"/>
              <w:rPr>
                <w:rFonts w:ascii="Footlight MT Light" w:hAnsi="Footlight MT Light"/>
              </w:rPr>
            </w:pPr>
          </w:p>
          <w:p w14:paraId="4B8D8655" w14:textId="1C698C2B" w:rsidR="00C16863" w:rsidRPr="00FD5665" w:rsidRDefault="00BD6575"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t>P</w:t>
            </w:r>
            <w:r w:rsidR="00C16863" w:rsidRPr="00FD5665">
              <w:rPr>
                <w:rFonts w:ascii="Footlight MT Light" w:hAnsi="Footlight MT Light"/>
              </w:rPr>
              <w:t>eserta mengunggah (</w:t>
            </w:r>
            <w:r w:rsidR="00C16863" w:rsidRPr="00FD5665">
              <w:rPr>
                <w:rFonts w:ascii="Footlight MT Light" w:hAnsi="Footlight MT Light"/>
                <w:i/>
              </w:rPr>
              <w:t>upload</w:t>
            </w:r>
            <w:r w:rsidR="00C16863" w:rsidRPr="00FD5665">
              <w:rPr>
                <w:rFonts w:ascii="Footlight MT Light" w:hAnsi="Footlight MT Light"/>
              </w:rPr>
              <w:t xml:space="preserve">) </w:t>
            </w:r>
            <w:r w:rsidR="00082568" w:rsidRPr="00FD5665">
              <w:rPr>
                <w:rFonts w:ascii="Footlight MT Light" w:hAnsi="Footlight MT Light"/>
              </w:rPr>
              <w:t>Dokumen Penawaran</w:t>
            </w:r>
            <w:r w:rsidR="00C16863" w:rsidRPr="00FD5665">
              <w:rPr>
                <w:rFonts w:ascii="Footlight MT Light" w:hAnsi="Footlight MT Light"/>
              </w:rPr>
              <w:t xml:space="preserve"> administrasi, teknis</w:t>
            </w:r>
            <w:r w:rsidR="00EF35D1" w:rsidRPr="00FD5665">
              <w:rPr>
                <w:rFonts w:ascii="Footlight MT Light" w:hAnsi="Footlight MT Light"/>
              </w:rPr>
              <w:t>,</w:t>
            </w:r>
            <w:r w:rsidR="00C16863" w:rsidRPr="00FD5665">
              <w:rPr>
                <w:rFonts w:ascii="Footlight MT Light" w:hAnsi="Footlight MT Light"/>
              </w:rPr>
              <w:t xml:space="preserve"> dan harga yang telah terenkripsi sesuai jadwal yang ditetapkan</w:t>
            </w:r>
            <w:r w:rsidR="00B2707C" w:rsidRPr="00FD5665">
              <w:rPr>
                <w:rFonts w:ascii="Footlight MT Light" w:hAnsi="Footlight MT Light"/>
              </w:rPr>
              <w:t>.</w:t>
            </w:r>
          </w:p>
          <w:p w14:paraId="0F6749D1" w14:textId="77777777" w:rsidR="00C16863" w:rsidRPr="00FD5665" w:rsidRDefault="00C16863" w:rsidP="00C16863">
            <w:pPr>
              <w:ind w:left="1809"/>
              <w:contextualSpacing/>
              <w:jc w:val="both"/>
              <w:rPr>
                <w:rFonts w:ascii="Footlight MT Light" w:hAnsi="Footlight MT Light"/>
              </w:rPr>
            </w:pPr>
          </w:p>
          <w:p w14:paraId="08878FBA" w14:textId="247DD316" w:rsidR="00C16863" w:rsidRPr="00FD5665" w:rsidRDefault="00C16863"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t xml:space="preserve">Peserta dapat mengunggah </w:t>
            </w:r>
            <w:r w:rsidR="00082568" w:rsidRPr="00FD5665">
              <w:rPr>
                <w:rFonts w:ascii="Footlight MT Light" w:hAnsi="Footlight MT Light"/>
              </w:rPr>
              <w:t>Dokumen Penawaran</w:t>
            </w:r>
            <w:r w:rsidRPr="00FD5665">
              <w:rPr>
                <w:rFonts w:ascii="Footlight MT Light" w:hAnsi="Footlight MT Light"/>
              </w:rPr>
              <w:t xml:space="preserve"> secara berulang sebelum batas akhir waktu pemasukan </w:t>
            </w:r>
            <w:r w:rsidR="00082568" w:rsidRPr="00FD5665">
              <w:rPr>
                <w:rFonts w:ascii="Footlight MT Light" w:hAnsi="Footlight MT Light"/>
              </w:rPr>
              <w:t>Dokumen Penawaran</w:t>
            </w:r>
            <w:r w:rsidRPr="00FD5665">
              <w:rPr>
                <w:rFonts w:ascii="Footlight MT Light" w:hAnsi="Footlight MT Light"/>
              </w:rPr>
              <w:t xml:space="preserve">. </w:t>
            </w:r>
            <w:r w:rsidR="00082568" w:rsidRPr="00FD5665">
              <w:rPr>
                <w:rFonts w:ascii="Footlight MT Light" w:hAnsi="Footlight MT Light"/>
              </w:rPr>
              <w:t>Dokumen Penawaran</w:t>
            </w:r>
            <w:r w:rsidR="005609C9" w:rsidRPr="00FD5665">
              <w:rPr>
                <w:rFonts w:ascii="Footlight MT Light" w:hAnsi="Footlight MT Light"/>
              </w:rPr>
              <w:t xml:space="preserve"> </w:t>
            </w:r>
            <w:r w:rsidRPr="00FD5665">
              <w:rPr>
                <w:rFonts w:ascii="Footlight MT Light" w:hAnsi="Footlight MT Light"/>
              </w:rPr>
              <w:t xml:space="preserve">terakhir akan menggantikan </w:t>
            </w:r>
            <w:r w:rsidR="00082568" w:rsidRPr="00FD5665">
              <w:rPr>
                <w:rFonts w:ascii="Footlight MT Light" w:hAnsi="Footlight MT Light"/>
              </w:rPr>
              <w:t>Dokumen Penawaran</w:t>
            </w:r>
            <w:r w:rsidR="005609C9" w:rsidRPr="00FD5665">
              <w:rPr>
                <w:rFonts w:ascii="Footlight MT Light" w:hAnsi="Footlight MT Light"/>
              </w:rPr>
              <w:t xml:space="preserve"> </w:t>
            </w:r>
            <w:r w:rsidRPr="00FD5665">
              <w:rPr>
                <w:rFonts w:ascii="Footlight MT Light" w:hAnsi="Footlight MT Light"/>
              </w:rPr>
              <w:t>yang telah terkirim sebelumnya</w:t>
            </w:r>
            <w:r w:rsidR="001B40ED" w:rsidRPr="00FD5665">
              <w:rPr>
                <w:rFonts w:ascii="Footlight MT Light" w:hAnsi="Footlight MT Light"/>
              </w:rPr>
              <w:t>.</w:t>
            </w:r>
          </w:p>
          <w:p w14:paraId="0A17C8F0" w14:textId="77777777" w:rsidR="004404BE" w:rsidRPr="00FD5665" w:rsidRDefault="004404BE" w:rsidP="004404BE">
            <w:pPr>
              <w:jc w:val="both"/>
              <w:rPr>
                <w:rFonts w:ascii="Footlight MT Light" w:hAnsi="Footlight MT Light"/>
              </w:rPr>
            </w:pPr>
          </w:p>
          <w:p w14:paraId="1BAB1576" w14:textId="0614F928" w:rsidR="0087759E" w:rsidRPr="00FD5665" w:rsidRDefault="0087759E" w:rsidP="006F742B">
            <w:pPr>
              <w:pStyle w:val="ListParagraph"/>
              <w:numPr>
                <w:ilvl w:val="1"/>
                <w:numId w:val="134"/>
              </w:numPr>
              <w:ind w:hanging="792"/>
              <w:jc w:val="both"/>
              <w:rPr>
                <w:rFonts w:ascii="Footlight MT Light" w:hAnsi="Footlight MT Light"/>
                <w:lang w:val="en-US"/>
              </w:rPr>
            </w:pP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mengirimkan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dokumen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penaw</w:t>
            </w:r>
            <w:r w:rsidR="004404BE" w:rsidRPr="00FD5665">
              <w:rPr>
                <w:rFonts w:ascii="Footlight MT Light" w:hAnsi="Footlight MT Light"/>
                <w:lang w:val="en-US"/>
              </w:rPr>
              <w:t>a</w:t>
            </w:r>
            <w:r w:rsidRPr="00FD5665">
              <w:rPr>
                <w:rFonts w:ascii="Footlight MT Light" w:hAnsi="Footlight MT Light"/>
                <w:lang w:val="en-US"/>
              </w:rPr>
              <w:t>ran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secara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elektro</w:t>
            </w:r>
            <w:r w:rsidR="004404BE" w:rsidRPr="00FD5665">
              <w:rPr>
                <w:rFonts w:ascii="Footlight MT Light" w:hAnsi="Footlight MT Light"/>
                <w:lang w:val="en-US"/>
              </w:rPr>
              <w:t>n</w:t>
            </w:r>
            <w:r w:rsidRPr="00FD5665">
              <w:rPr>
                <w:rFonts w:ascii="Footlight MT Light" w:hAnsi="Footlight MT Light"/>
                <w:lang w:val="en-US"/>
              </w:rPr>
              <w:t>ik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telah</w:t>
            </w:r>
            <w:proofErr w:type="spellEnd"/>
            <w:r w:rsidRPr="00FD5665">
              <w:rPr>
                <w:rFonts w:ascii="Footlight MT Light" w:hAnsi="Footlight MT Light"/>
                <w:lang w:val="en-US"/>
              </w:rPr>
              <w:t xml:space="preserve"> </w:t>
            </w:r>
            <w:proofErr w:type="spellStart"/>
            <w:r w:rsidR="003B65A3" w:rsidRPr="00FD5665">
              <w:rPr>
                <w:rFonts w:ascii="Footlight MT Light" w:hAnsi="Footlight MT Light"/>
                <w:lang w:val="en-US"/>
              </w:rPr>
              <w:t>menyatakan</w:t>
            </w:r>
            <w:proofErr w:type="spellEnd"/>
            <w:r w:rsidRPr="00FD5665">
              <w:rPr>
                <w:rFonts w:ascii="Footlight MT Light" w:hAnsi="Footlight MT Light"/>
                <w:lang w:val="en-US"/>
              </w:rPr>
              <w:t>:</w:t>
            </w:r>
          </w:p>
          <w:p w14:paraId="2B251166" w14:textId="6B5CC053" w:rsidR="0087759E" w:rsidRPr="00FD5665" w:rsidRDefault="0087759E" w:rsidP="006F742B">
            <w:pPr>
              <w:pStyle w:val="ListParagraph"/>
              <w:numPr>
                <w:ilvl w:val="4"/>
                <w:numId w:val="228"/>
              </w:numPr>
              <w:ind w:left="1060" w:hanging="269"/>
              <w:jc w:val="both"/>
              <w:rPr>
                <w:rFonts w:ascii="Footlight MT Light" w:hAnsi="Footlight MT Light"/>
                <w:lang w:val="en-US"/>
              </w:rPr>
            </w:pPr>
            <w:proofErr w:type="spellStart"/>
            <w:r w:rsidRPr="00FD5665">
              <w:rPr>
                <w:rFonts w:ascii="Footlight MT Light" w:hAnsi="Footlight MT Light"/>
                <w:lang w:val="en-US"/>
              </w:rPr>
              <w:t>melaksanakan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metode</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pelaksanaan</w:t>
            </w:r>
            <w:proofErr w:type="spellEnd"/>
            <w:r w:rsidR="004404BE" w:rsidRPr="00FD5665">
              <w:rPr>
                <w:rFonts w:ascii="Footlight MT Light" w:hAnsi="Footlight MT Light"/>
                <w:lang w:val="en-US"/>
              </w:rPr>
              <w:t xml:space="preserve"> </w:t>
            </w:r>
            <w:proofErr w:type="spellStart"/>
            <w:r w:rsidR="004404BE" w:rsidRPr="00FD5665">
              <w:rPr>
                <w:rFonts w:ascii="Footlight MT Light" w:hAnsi="Footlight MT Light"/>
                <w:lang w:val="en-US"/>
              </w:rPr>
              <w:t>sesuai</w:t>
            </w:r>
            <w:proofErr w:type="spellEnd"/>
            <w:r w:rsidR="004404BE" w:rsidRPr="00FD5665">
              <w:rPr>
                <w:rFonts w:ascii="Footlight MT Light" w:hAnsi="Footlight MT Light"/>
                <w:lang w:val="en-US"/>
              </w:rPr>
              <w:t xml:space="preserve"> </w:t>
            </w:r>
            <w:proofErr w:type="spellStart"/>
            <w:r w:rsidRPr="00FD5665">
              <w:rPr>
                <w:rFonts w:ascii="Footlight MT Light" w:hAnsi="Footlight MT Light"/>
                <w:lang w:val="en-US"/>
              </w:rPr>
              <w:t>spesifikasi</w:t>
            </w:r>
            <w:proofErr w:type="spellEnd"/>
            <w:r w:rsidRPr="00FD5665">
              <w:rPr>
                <w:rFonts w:ascii="Footlight MT Light" w:hAnsi="Footlight MT Light"/>
                <w:lang w:val="en-US"/>
              </w:rPr>
              <w:t xml:space="preserve"> </w:t>
            </w:r>
            <w:proofErr w:type="spellStart"/>
            <w:r w:rsidR="004404BE" w:rsidRPr="00FD5665">
              <w:rPr>
                <w:rFonts w:ascii="Footlight MT Light" w:hAnsi="Footlight MT Light"/>
                <w:lang w:val="en-US"/>
              </w:rPr>
              <w:t>teknis</w:t>
            </w:r>
            <w:proofErr w:type="spellEnd"/>
            <w:r w:rsidR="004404BE" w:rsidRPr="00FD5665">
              <w:rPr>
                <w:rFonts w:ascii="Footlight MT Light" w:hAnsi="Footlight MT Light"/>
                <w:lang w:val="en-US"/>
              </w:rPr>
              <w:t xml:space="preserve"> yang </w:t>
            </w:r>
            <w:proofErr w:type="spellStart"/>
            <w:r w:rsidR="004404BE" w:rsidRPr="00FD5665">
              <w:rPr>
                <w:rFonts w:ascii="Footlight MT Light" w:hAnsi="Footlight MT Light"/>
                <w:lang w:val="en-US"/>
              </w:rPr>
              <w:t>disyaratkan</w:t>
            </w:r>
            <w:proofErr w:type="spellEnd"/>
            <w:r w:rsidRPr="00FD5665">
              <w:rPr>
                <w:rFonts w:ascii="Footlight MT Light" w:hAnsi="Footlight MT Light"/>
                <w:lang w:val="en-US"/>
              </w:rPr>
              <w:t>;</w:t>
            </w:r>
            <w:r w:rsidR="004404BE" w:rsidRPr="00FD5665">
              <w:rPr>
                <w:rFonts w:ascii="Footlight MT Light" w:hAnsi="Footlight MT Light"/>
                <w:lang w:val="en-US"/>
              </w:rPr>
              <w:t xml:space="preserve"> </w:t>
            </w:r>
            <w:r w:rsidR="00746FD1" w:rsidRPr="00FD5665">
              <w:rPr>
                <w:rFonts w:ascii="Footlight MT Light" w:hAnsi="Footlight MT Light"/>
                <w:lang w:val="en-US"/>
              </w:rPr>
              <w:t>dan</w:t>
            </w:r>
          </w:p>
          <w:p w14:paraId="7F300AC4" w14:textId="7253BC99" w:rsidR="00950421" w:rsidRPr="00FD5665" w:rsidRDefault="004404BE" w:rsidP="006F742B">
            <w:pPr>
              <w:pStyle w:val="ListParagraph"/>
              <w:numPr>
                <w:ilvl w:val="4"/>
                <w:numId w:val="228"/>
              </w:numPr>
              <w:ind w:left="1060" w:hanging="269"/>
              <w:jc w:val="both"/>
              <w:rPr>
                <w:rFonts w:ascii="Footlight MT Light" w:hAnsi="Footlight MT Light"/>
                <w:lang w:val="en-US"/>
              </w:rPr>
            </w:pPr>
            <w:proofErr w:type="spellStart"/>
            <w:r w:rsidRPr="00FD5665">
              <w:rPr>
                <w:rFonts w:ascii="Footlight MT Light" w:hAnsi="Footlight MT Light"/>
                <w:lang w:val="en-US"/>
              </w:rPr>
              <w:t>melaksanakan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sesuai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jangka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waktu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pelaksanaan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r w:rsidR="007405B9" w:rsidRPr="00FD5665">
              <w:rPr>
                <w:rFonts w:ascii="Footlight MT Light" w:hAnsi="Footlight MT Light"/>
              </w:rPr>
              <w:t>ditentukan</w:t>
            </w:r>
            <w:r w:rsidRPr="00FD5665">
              <w:rPr>
                <w:rFonts w:ascii="Footlight MT Light" w:hAnsi="Footlight MT Light"/>
                <w:lang w:val="en-US"/>
              </w:rPr>
              <w:t xml:space="preserve"> </w:t>
            </w:r>
            <w:r w:rsidR="00182D3B" w:rsidRPr="00FD5665">
              <w:rPr>
                <w:rFonts w:ascii="Footlight MT Light" w:hAnsi="Footlight MT Light"/>
              </w:rPr>
              <w:t>dalam</w:t>
            </w:r>
            <w:r w:rsidRPr="00FD5665">
              <w:rPr>
                <w:rFonts w:ascii="Footlight MT Light" w:hAnsi="Footlight MT Light"/>
                <w:lang w:val="en-US"/>
              </w:rPr>
              <w:t xml:space="preserve"> LDP</w:t>
            </w:r>
            <w:r w:rsidR="00746FD1" w:rsidRPr="00FD5665">
              <w:rPr>
                <w:rFonts w:ascii="Footlight MT Light" w:hAnsi="Footlight MT Light"/>
                <w:lang w:val="en-US"/>
              </w:rPr>
              <w:t>.</w:t>
            </w:r>
            <w:r w:rsidR="00950421" w:rsidRPr="00FD5665">
              <w:rPr>
                <w:rFonts w:ascii="Footlight MT Light" w:hAnsi="Footlight MT Light"/>
                <w:lang w:val="en-US"/>
              </w:rPr>
              <w:t xml:space="preserve"> </w:t>
            </w:r>
          </w:p>
          <w:p w14:paraId="462D0D2F" w14:textId="77777777" w:rsidR="004E0CEA" w:rsidRPr="00FD5665" w:rsidRDefault="004E0CEA" w:rsidP="004E0CEA">
            <w:pPr>
              <w:pStyle w:val="ListParagraph"/>
              <w:ind w:left="1424"/>
              <w:jc w:val="both"/>
              <w:rPr>
                <w:rFonts w:ascii="Footlight MT Light" w:hAnsi="Footlight MT Light"/>
              </w:rPr>
            </w:pPr>
          </w:p>
          <w:p w14:paraId="74CEA0FB" w14:textId="66C2EBB5" w:rsidR="00F02871" w:rsidRPr="00FD5665" w:rsidRDefault="00F02871"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t xml:space="preserve">Surat </w:t>
            </w:r>
            <w:r w:rsidR="005609C9" w:rsidRPr="00FD5665">
              <w:rPr>
                <w:rFonts w:ascii="Footlight MT Light" w:hAnsi="Footlight MT Light"/>
              </w:rPr>
              <w:t>Penawaran</w:t>
            </w:r>
            <w:r w:rsidR="006B0CA4" w:rsidRPr="00FD5665">
              <w:rPr>
                <w:rFonts w:ascii="Footlight MT Light" w:hAnsi="Footlight MT Light"/>
                <w:lang w:val="en-US"/>
              </w:rPr>
              <w:t xml:space="preserve">, </w:t>
            </w:r>
            <w:proofErr w:type="spellStart"/>
            <w:r w:rsidR="006B0CA4" w:rsidRPr="00FD5665">
              <w:rPr>
                <w:rFonts w:ascii="Footlight MT Light" w:hAnsi="Footlight MT Light"/>
                <w:lang w:val="en-US"/>
              </w:rPr>
              <w:t>Pakta</w:t>
            </w:r>
            <w:proofErr w:type="spellEnd"/>
            <w:r w:rsidR="006B0CA4" w:rsidRPr="00FD5665">
              <w:rPr>
                <w:rFonts w:ascii="Footlight MT Light" w:hAnsi="Footlight MT Light"/>
                <w:lang w:val="en-US"/>
              </w:rPr>
              <w:t xml:space="preserve"> </w:t>
            </w:r>
            <w:proofErr w:type="spellStart"/>
            <w:r w:rsidR="006B0CA4" w:rsidRPr="00FD5665">
              <w:rPr>
                <w:rFonts w:ascii="Footlight MT Light" w:hAnsi="Footlight MT Light"/>
                <w:lang w:val="en-US"/>
              </w:rPr>
              <w:t>Komitmen</w:t>
            </w:r>
            <w:proofErr w:type="spellEnd"/>
            <w:r w:rsidR="005609C9" w:rsidRPr="00FD5665">
              <w:rPr>
                <w:rFonts w:ascii="Footlight MT Light" w:hAnsi="Footlight MT Light"/>
              </w:rPr>
              <w:t xml:space="preserve"> </w:t>
            </w:r>
            <w:proofErr w:type="spellStart"/>
            <w:r w:rsidR="006B0CA4" w:rsidRPr="00FD5665">
              <w:rPr>
                <w:rFonts w:ascii="Footlight MT Light" w:hAnsi="Footlight MT Light"/>
                <w:lang w:val="en-US"/>
              </w:rPr>
              <w:t>Keselamatan</w:t>
            </w:r>
            <w:proofErr w:type="spellEnd"/>
            <w:r w:rsidR="006B0CA4" w:rsidRPr="00FD5665">
              <w:rPr>
                <w:rFonts w:ascii="Footlight MT Light" w:hAnsi="Footlight MT Light"/>
                <w:lang w:val="en-US"/>
              </w:rPr>
              <w:t xml:space="preserve"> </w:t>
            </w:r>
            <w:proofErr w:type="spellStart"/>
            <w:r w:rsidR="006B0CA4" w:rsidRPr="00FD5665">
              <w:rPr>
                <w:rFonts w:ascii="Footlight MT Light" w:hAnsi="Footlight MT Light"/>
                <w:lang w:val="en-US"/>
              </w:rPr>
              <w:t>Konstruksi</w:t>
            </w:r>
            <w:proofErr w:type="spellEnd"/>
            <w:r w:rsidR="002E6C35" w:rsidRPr="00FD5665">
              <w:rPr>
                <w:rFonts w:ascii="Footlight MT Light" w:hAnsi="Footlight MT Light"/>
              </w:rPr>
              <w:t>,</w:t>
            </w:r>
            <w:r w:rsidR="006B0CA4" w:rsidRPr="00FD5665">
              <w:rPr>
                <w:rFonts w:ascii="Footlight MT Light" w:hAnsi="Footlight MT Light"/>
                <w:lang w:val="en-US"/>
              </w:rPr>
              <w:t xml:space="preserve"> </w:t>
            </w:r>
            <w:r w:rsidRPr="00FD5665">
              <w:rPr>
                <w:rFonts w:ascii="Footlight MT Light" w:hAnsi="Footlight MT Light"/>
              </w:rPr>
              <w:t xml:space="preserve">dan/atau </w:t>
            </w:r>
            <w:r w:rsidR="00110ABF" w:rsidRPr="00FD5665">
              <w:rPr>
                <w:rFonts w:ascii="Footlight MT Light" w:hAnsi="Footlight MT Light"/>
              </w:rPr>
              <w:t>Dokumen</w:t>
            </w:r>
            <w:r w:rsidRPr="00FD5665">
              <w:rPr>
                <w:rFonts w:ascii="Footlight MT Light" w:hAnsi="Footlight MT Light"/>
              </w:rPr>
              <w:t xml:space="preserve"> lain sebagai bagian dari </w:t>
            </w:r>
            <w:r w:rsidR="00082568" w:rsidRPr="00FD5665">
              <w:rPr>
                <w:rFonts w:ascii="Footlight MT Light" w:hAnsi="Footlight MT Light"/>
              </w:rPr>
              <w:t>Dokumen Penawaran</w:t>
            </w:r>
            <w:r w:rsidRPr="00FD5665">
              <w:rPr>
                <w:rFonts w:ascii="Footlight MT Light" w:hAnsi="Footlight MT Light"/>
              </w:rPr>
              <w:t xml:space="preserve"> yang diunggah (</w:t>
            </w:r>
            <w:r w:rsidRPr="00FD5665">
              <w:rPr>
                <w:rFonts w:ascii="Footlight MT Light" w:hAnsi="Footlight MT Light"/>
                <w:i/>
              </w:rPr>
              <w:t>upload</w:t>
            </w:r>
            <w:r w:rsidRPr="00FD5665">
              <w:rPr>
                <w:rFonts w:ascii="Footlight MT Light" w:hAnsi="Footlight MT Light"/>
              </w:rPr>
              <w:t>)</w:t>
            </w:r>
            <w:r w:rsidR="00C422EC" w:rsidRPr="00FD5665">
              <w:rPr>
                <w:rFonts w:ascii="Footlight MT Light" w:hAnsi="Footlight MT Light"/>
              </w:rPr>
              <w:t xml:space="preserve"> </w:t>
            </w:r>
            <w:r w:rsidRPr="00FD5665">
              <w:rPr>
                <w:rFonts w:ascii="Footlight MT Light" w:hAnsi="Footlight MT Light"/>
              </w:rPr>
              <w:t xml:space="preserve">ke dalam SPSE dianggap sah sebagai dokumen elektronik dan </w:t>
            </w:r>
            <w:r w:rsidR="00C66BAA" w:rsidRPr="00FD5665">
              <w:rPr>
                <w:rFonts w:ascii="Footlight MT Light" w:hAnsi="Footlight MT Light"/>
              </w:rPr>
              <w:t xml:space="preserve">dianggap </w:t>
            </w:r>
            <w:r w:rsidRPr="00FD5665">
              <w:rPr>
                <w:rFonts w:ascii="Footlight MT Light" w:hAnsi="Footlight MT Light"/>
              </w:rPr>
              <w:t xml:space="preserve">telah </w:t>
            </w:r>
            <w:r w:rsidR="00C70AB8" w:rsidRPr="00FD5665">
              <w:rPr>
                <w:rFonts w:ascii="Footlight MT Light" w:hAnsi="Footlight MT Light"/>
              </w:rPr>
              <w:t xml:space="preserve">disetujui dan </w:t>
            </w:r>
            <w:r w:rsidRPr="00FD5665">
              <w:rPr>
                <w:rFonts w:ascii="Footlight MT Light" w:hAnsi="Footlight MT Light"/>
              </w:rPr>
              <w:t xml:space="preserve">ditandatangani secara elektronik oleh pemimpin/direktur perusahaan atau kepala cabang perusahaan yang diangkat oleh kantor pusat yang dibuktikan dengan dokumen </w:t>
            </w:r>
            <w:r w:rsidR="00473424" w:rsidRPr="00FD5665">
              <w:rPr>
                <w:rFonts w:ascii="Footlight MT Light" w:hAnsi="Footlight MT Light"/>
              </w:rPr>
              <w:t>autentik</w:t>
            </w:r>
            <w:r w:rsidRPr="00FD5665">
              <w:rPr>
                <w:rFonts w:ascii="Footlight MT Light" w:hAnsi="Footlight MT Light"/>
              </w:rPr>
              <w:t xml:space="preserve"> atau pejabat yang menurut perjanjian </w:t>
            </w:r>
            <w:r w:rsidR="00473424" w:rsidRPr="00FD5665">
              <w:rPr>
                <w:rFonts w:ascii="Footlight MT Light" w:hAnsi="Footlight MT Light"/>
              </w:rPr>
              <w:t>kerja sama</w:t>
            </w:r>
            <w:r w:rsidRPr="00FD5665">
              <w:rPr>
                <w:rFonts w:ascii="Footlight MT Light" w:hAnsi="Footlight MT Light"/>
              </w:rPr>
              <w:t xml:space="preserve"> adalah yang berhak mewakili perusahaan yang </w:t>
            </w:r>
            <w:r w:rsidR="00473424" w:rsidRPr="00FD5665">
              <w:rPr>
                <w:rFonts w:ascii="Footlight MT Light" w:hAnsi="Footlight MT Light"/>
              </w:rPr>
              <w:t>bekerja sama</w:t>
            </w:r>
            <w:r w:rsidRPr="00FD5665">
              <w:rPr>
                <w:rFonts w:ascii="Footlight MT Light" w:hAnsi="Footlight MT Light"/>
              </w:rPr>
              <w:t xml:space="preserve"> atau pihak yang diberi kuasa oleh pemimpin atau direktur perusahaan yang nama pemberi kuasanya tercantum dalam akta pendirian/perubahan</w:t>
            </w:r>
            <w:r w:rsidR="001A702F" w:rsidRPr="00FD5665">
              <w:rPr>
                <w:rFonts w:ascii="Footlight MT Light" w:hAnsi="Footlight MT Light"/>
              </w:rPr>
              <w:t>.</w:t>
            </w:r>
          </w:p>
          <w:p w14:paraId="3602A602" w14:textId="77777777" w:rsidR="00F02871" w:rsidRPr="00FD5665" w:rsidRDefault="00F02871" w:rsidP="00F02871">
            <w:pPr>
              <w:pStyle w:val="ListParagraph"/>
              <w:rPr>
                <w:rFonts w:ascii="Footlight MT Light" w:hAnsi="Footlight MT Light"/>
              </w:rPr>
            </w:pPr>
          </w:p>
          <w:p w14:paraId="1EA77910" w14:textId="58920A6D" w:rsidR="00F02871" w:rsidRPr="00FD5665" w:rsidRDefault="00F02871"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t xml:space="preserve">Peserta tidak perlu </w:t>
            </w:r>
            <w:r w:rsidR="00473424" w:rsidRPr="00FD5665">
              <w:rPr>
                <w:rFonts w:ascii="Footlight MT Light" w:hAnsi="Footlight MT Light"/>
              </w:rPr>
              <w:t>mengunggah</w:t>
            </w:r>
            <w:r w:rsidRPr="00FD5665">
              <w:rPr>
                <w:rFonts w:ascii="Footlight MT Light" w:hAnsi="Footlight MT Light"/>
              </w:rPr>
              <w:t xml:space="preserve"> (</w:t>
            </w:r>
            <w:r w:rsidRPr="00FD5665">
              <w:rPr>
                <w:rFonts w:ascii="Footlight MT Light" w:hAnsi="Footlight MT Light"/>
                <w:i/>
              </w:rPr>
              <w:t>upload</w:t>
            </w:r>
            <w:r w:rsidRPr="00FD5665">
              <w:rPr>
                <w:rFonts w:ascii="Footlight MT Light" w:hAnsi="Footlight MT Light"/>
              </w:rPr>
              <w:t>) hasil pemindaian dokumen asli yang bertanda tangan basah dan berstempel, kecuali surat lain yang memerlukan tanda tangan basah dari pihak lain.</w:t>
            </w:r>
          </w:p>
          <w:p w14:paraId="19DC2897" w14:textId="77777777" w:rsidR="00B2707C" w:rsidRPr="00FD5665" w:rsidRDefault="00B2707C" w:rsidP="00B2707C">
            <w:pPr>
              <w:pStyle w:val="ListParagraph"/>
              <w:rPr>
                <w:rFonts w:ascii="Footlight MT Light" w:hAnsi="Footlight MT Light"/>
              </w:rPr>
            </w:pPr>
          </w:p>
          <w:p w14:paraId="2E0DF12A" w14:textId="744B3BC5" w:rsidR="00B2707C" w:rsidRPr="00FD5665" w:rsidRDefault="00B2707C"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t xml:space="preserve">Peserta dapat </w:t>
            </w:r>
            <w:r w:rsidR="00473424" w:rsidRPr="00FD5665">
              <w:rPr>
                <w:rFonts w:ascii="Footlight MT Light" w:hAnsi="Footlight MT Light"/>
              </w:rPr>
              <w:t>mengunggah</w:t>
            </w:r>
            <w:r w:rsidRPr="00FD5665">
              <w:rPr>
                <w:rFonts w:ascii="Footlight MT Light" w:hAnsi="Footlight MT Light"/>
              </w:rPr>
              <w:t xml:space="preserve"> (</w:t>
            </w:r>
            <w:r w:rsidRPr="00FD5665">
              <w:rPr>
                <w:rFonts w:ascii="Footlight MT Light" w:hAnsi="Footlight MT Light"/>
                <w:i/>
              </w:rPr>
              <w:t>upload</w:t>
            </w:r>
            <w:r w:rsidRPr="00FD5665">
              <w:rPr>
                <w:rFonts w:ascii="Footlight MT Light" w:hAnsi="Footlight MT Light"/>
              </w:rPr>
              <w:t xml:space="preserve">) ulang </w:t>
            </w:r>
            <w:r w:rsidR="00082568" w:rsidRPr="00FD5665">
              <w:rPr>
                <w:rFonts w:ascii="Footlight MT Light" w:hAnsi="Footlight MT Light"/>
              </w:rPr>
              <w:t>Dokumen Penawaran</w:t>
            </w:r>
            <w:r w:rsidR="005609C9" w:rsidRPr="00FD5665">
              <w:rPr>
                <w:rFonts w:ascii="Footlight MT Light" w:hAnsi="Footlight MT Light"/>
              </w:rPr>
              <w:t xml:space="preserve"> </w:t>
            </w:r>
            <w:r w:rsidRPr="00FD5665">
              <w:rPr>
                <w:rFonts w:ascii="Footlight MT Light" w:hAnsi="Footlight MT Light"/>
              </w:rPr>
              <w:t xml:space="preserve">untuk mengganti atau menimpa </w:t>
            </w:r>
            <w:r w:rsidR="00082568" w:rsidRPr="00FD5665">
              <w:rPr>
                <w:rFonts w:ascii="Footlight MT Light" w:hAnsi="Footlight MT Light"/>
              </w:rPr>
              <w:t>Dokumen Penawaran</w:t>
            </w:r>
            <w:r w:rsidR="005609C9" w:rsidRPr="00FD5665">
              <w:rPr>
                <w:rFonts w:ascii="Footlight MT Light" w:hAnsi="Footlight MT Light"/>
              </w:rPr>
              <w:t xml:space="preserve"> </w:t>
            </w:r>
            <w:r w:rsidRPr="00FD5665">
              <w:rPr>
                <w:rFonts w:ascii="Footlight MT Light" w:hAnsi="Footlight MT Light"/>
              </w:rPr>
              <w:t>sebelumnya, sampai dengan batas akhir pemasukan penawaran.</w:t>
            </w:r>
          </w:p>
          <w:p w14:paraId="67E99699" w14:textId="77777777" w:rsidR="00B2707C" w:rsidRPr="00FD5665" w:rsidRDefault="00B2707C" w:rsidP="00B2707C">
            <w:pPr>
              <w:pStyle w:val="ListParagraph"/>
              <w:rPr>
                <w:rFonts w:ascii="Footlight MT Light" w:hAnsi="Footlight MT Light"/>
              </w:rPr>
            </w:pPr>
          </w:p>
          <w:p w14:paraId="07434A38" w14:textId="13A37C85" w:rsidR="00B2707C" w:rsidRPr="00FD5665" w:rsidRDefault="004029EA" w:rsidP="006F742B">
            <w:pPr>
              <w:pStyle w:val="ListParagraph"/>
              <w:numPr>
                <w:ilvl w:val="1"/>
                <w:numId w:val="134"/>
              </w:numPr>
              <w:ind w:hanging="792"/>
              <w:jc w:val="both"/>
              <w:rPr>
                <w:rFonts w:ascii="Footlight MT Light" w:hAnsi="Footlight MT Light"/>
              </w:rPr>
            </w:pPr>
            <w:proofErr w:type="spellStart"/>
            <w:r w:rsidRPr="00FD5665">
              <w:rPr>
                <w:rFonts w:ascii="Footlight MT Light" w:hAnsi="Footlight MT Light"/>
                <w:lang w:val="en-US"/>
              </w:rPr>
              <w:t>Peserta</w:t>
            </w:r>
            <w:proofErr w:type="spellEnd"/>
            <w:r w:rsidR="00B2707C" w:rsidRPr="00FD5665">
              <w:rPr>
                <w:rFonts w:ascii="Footlight MT Light" w:hAnsi="Footlight MT Light"/>
              </w:rPr>
              <w:t xml:space="preserve"> wajib mengetahui dan melaksanakan ketentuan penggunaan sistem pengaman dokumen yang melekat pada SPSE.</w:t>
            </w:r>
          </w:p>
          <w:p w14:paraId="3B8309A1" w14:textId="77777777" w:rsidR="00B2707C" w:rsidRPr="00FD5665" w:rsidRDefault="00B2707C" w:rsidP="00B2707C">
            <w:pPr>
              <w:pStyle w:val="ListParagraph"/>
              <w:rPr>
                <w:rFonts w:ascii="Footlight MT Light" w:hAnsi="Footlight MT Light"/>
              </w:rPr>
            </w:pPr>
          </w:p>
          <w:p w14:paraId="2D1543AD" w14:textId="5CAC3AFF" w:rsidR="00B2707C" w:rsidRPr="00FD5665" w:rsidRDefault="00B2707C" w:rsidP="006F742B">
            <w:pPr>
              <w:pStyle w:val="ListParagraph"/>
              <w:numPr>
                <w:ilvl w:val="1"/>
                <w:numId w:val="134"/>
              </w:numPr>
              <w:ind w:hanging="792"/>
              <w:jc w:val="both"/>
              <w:rPr>
                <w:rFonts w:ascii="Footlight MT Light" w:hAnsi="Footlight MT Light"/>
              </w:rPr>
            </w:pPr>
            <w:r w:rsidRPr="00FD5665">
              <w:rPr>
                <w:rFonts w:ascii="Footlight MT Light" w:hAnsi="Footlight MT Light"/>
              </w:rPr>
              <w:t>Untuk Peserta yang berbentuk KSO, pemasukan penawaran dilakukan oleh badan usaha yang ditunjuk mewakili KSO</w:t>
            </w:r>
            <w:r w:rsidR="001A702F" w:rsidRPr="00FD5665">
              <w:rPr>
                <w:rFonts w:ascii="Footlight MT Light" w:hAnsi="Footlight MT Light"/>
              </w:rPr>
              <w:t>/</w:t>
            </w:r>
            <w:r w:rsidR="00A76D0F" w:rsidRPr="00FD5665">
              <w:rPr>
                <w:rFonts w:ascii="Footlight MT Light" w:hAnsi="Footlight MT Light"/>
                <w:lang w:val="en-US"/>
              </w:rPr>
              <w:t xml:space="preserve"> </w:t>
            </w:r>
            <w:r w:rsidR="00887493" w:rsidRPr="00FD5665">
              <w:rPr>
                <w:rFonts w:ascii="Footlight MT Light" w:hAnsi="Footlight MT Light"/>
                <w:i/>
                <w:sz w:val="23"/>
                <w:szCs w:val="23"/>
              </w:rPr>
              <w:t>leadfirm</w:t>
            </w:r>
            <w:r w:rsidR="00A76D0F" w:rsidRPr="00FD5665">
              <w:rPr>
                <w:rFonts w:ascii="Footlight MT Light" w:hAnsi="Footlight MT Light"/>
                <w:lang w:val="en-US"/>
              </w:rPr>
              <w:t xml:space="preserve"> KSO</w:t>
            </w:r>
            <w:r w:rsidR="00A76D0F" w:rsidRPr="00FD5665">
              <w:rPr>
                <w:rFonts w:ascii="Footlight MT Light" w:hAnsi="Footlight MT Light"/>
              </w:rPr>
              <w:t xml:space="preserve"> </w:t>
            </w:r>
            <w:r w:rsidRPr="00FD5665">
              <w:rPr>
                <w:rFonts w:ascii="Footlight MT Light" w:hAnsi="Footlight MT Light"/>
              </w:rPr>
              <w:t>.</w:t>
            </w:r>
          </w:p>
          <w:p w14:paraId="23D203B0" w14:textId="77777777" w:rsidR="00C16E6D" w:rsidRPr="00FD5665" w:rsidRDefault="00C16E6D" w:rsidP="008523F6">
            <w:pPr>
              <w:jc w:val="both"/>
              <w:rPr>
                <w:rFonts w:ascii="Footlight MT Light" w:hAnsi="Footlight MT Light"/>
              </w:rPr>
            </w:pPr>
          </w:p>
        </w:tc>
      </w:tr>
      <w:tr w:rsidR="007B2B0A" w:rsidRPr="00FD5665" w14:paraId="548F6A82" w14:textId="77777777" w:rsidTr="00182D3B">
        <w:trPr>
          <w:trHeight w:val="558"/>
        </w:trPr>
        <w:tc>
          <w:tcPr>
            <w:tcW w:w="2160" w:type="dxa"/>
          </w:tcPr>
          <w:p w14:paraId="32974401" w14:textId="25C81F0C" w:rsidR="009B5F61" w:rsidRPr="00FD5665" w:rsidRDefault="009B5F61" w:rsidP="006F742B">
            <w:pPr>
              <w:pStyle w:val="Heading2"/>
              <w:numPr>
                <w:ilvl w:val="0"/>
                <w:numId w:val="115"/>
              </w:numPr>
              <w:ind w:left="426" w:hanging="426"/>
              <w:jc w:val="left"/>
            </w:pPr>
            <w:bookmarkStart w:id="780" w:name="_Toc278850909"/>
            <w:bookmarkStart w:id="781" w:name="_Toc69903330"/>
            <w:r w:rsidRPr="00FD5665">
              <w:lastRenderedPageBreak/>
              <w:t>Batas Akhir Waktu Pemasukan Penawaran</w:t>
            </w:r>
            <w:bookmarkEnd w:id="780"/>
            <w:bookmarkEnd w:id="781"/>
          </w:p>
          <w:p w14:paraId="701899AD" w14:textId="77777777" w:rsidR="009B5F61" w:rsidRPr="00FD5665" w:rsidRDefault="009B5F61" w:rsidP="009B5F61">
            <w:pPr>
              <w:pStyle w:val="Heading2"/>
              <w:ind w:left="426"/>
              <w:jc w:val="left"/>
            </w:pPr>
          </w:p>
        </w:tc>
        <w:tc>
          <w:tcPr>
            <w:tcW w:w="6480" w:type="dxa"/>
          </w:tcPr>
          <w:p w14:paraId="7ACC6E57" w14:textId="51D3CECE" w:rsidR="009B5F61" w:rsidRPr="00FD5665" w:rsidRDefault="009B5F61" w:rsidP="006F742B">
            <w:pPr>
              <w:pStyle w:val="ListParagraph"/>
              <w:numPr>
                <w:ilvl w:val="1"/>
                <w:numId w:val="135"/>
              </w:numPr>
              <w:ind w:hanging="792"/>
              <w:jc w:val="both"/>
              <w:rPr>
                <w:rFonts w:ascii="Footlight MT Light" w:hAnsi="Footlight MT Light"/>
              </w:rPr>
            </w:pPr>
            <w:r w:rsidRPr="00FD5665">
              <w:rPr>
                <w:rFonts w:ascii="Footlight MT Light" w:hAnsi="Footlight MT Light"/>
              </w:rPr>
              <w:t xml:space="preserve">Penawaran harus disampaikan melalui SPSE </w:t>
            </w:r>
            <w:r w:rsidR="00317FA6" w:rsidRPr="00FD5665">
              <w:rPr>
                <w:rFonts w:ascii="Footlight MT Light" w:hAnsi="Footlight MT Light"/>
              </w:rPr>
              <w:t>sesuai jadwal pada S</w:t>
            </w:r>
            <w:r w:rsidR="00E30B2C" w:rsidRPr="00FD5665">
              <w:rPr>
                <w:rFonts w:ascii="Footlight MT Light" w:hAnsi="Footlight MT Light"/>
                <w:lang w:val="en-US"/>
              </w:rPr>
              <w:t>PSE</w:t>
            </w:r>
            <w:r w:rsidRPr="00FD5665">
              <w:rPr>
                <w:rFonts w:ascii="Footlight MT Light" w:hAnsi="Footlight MT Light"/>
              </w:rPr>
              <w:t>.</w:t>
            </w:r>
          </w:p>
          <w:p w14:paraId="0FB20069" w14:textId="77777777" w:rsidR="009B5F61" w:rsidRPr="00FD5665" w:rsidRDefault="009B5F61" w:rsidP="009B5F61">
            <w:pPr>
              <w:ind w:left="720"/>
              <w:jc w:val="both"/>
              <w:rPr>
                <w:rFonts w:ascii="Footlight MT Light" w:hAnsi="Footlight MT Light"/>
              </w:rPr>
            </w:pPr>
          </w:p>
          <w:p w14:paraId="3AC678E9" w14:textId="77777777" w:rsidR="009B5F61" w:rsidRPr="00FD5665" w:rsidRDefault="009B5F61" w:rsidP="006F742B">
            <w:pPr>
              <w:pStyle w:val="ListParagraph"/>
              <w:numPr>
                <w:ilvl w:val="1"/>
                <w:numId w:val="135"/>
              </w:numPr>
              <w:ind w:hanging="792"/>
              <w:jc w:val="both"/>
              <w:rPr>
                <w:rFonts w:ascii="Footlight MT Light" w:hAnsi="Footlight MT Light"/>
              </w:rPr>
            </w:pPr>
            <w:r w:rsidRPr="00FD5665">
              <w:rPr>
                <w:rFonts w:ascii="Footlight MT Light" w:hAnsi="Footlight MT Light"/>
              </w:rPr>
              <w:t>Pokja Pemilihan tidak diperkenankan mengubah waktu batas akhir pemasukan penawaran kecuali:</w:t>
            </w:r>
          </w:p>
          <w:p w14:paraId="6B196865" w14:textId="77777777" w:rsidR="009B5F61" w:rsidRPr="00FD5665" w:rsidRDefault="009B5F61" w:rsidP="006F742B">
            <w:pPr>
              <w:numPr>
                <w:ilvl w:val="0"/>
                <w:numId w:val="68"/>
              </w:numPr>
              <w:ind w:left="1101" w:hanging="284"/>
              <w:jc w:val="both"/>
              <w:rPr>
                <w:rFonts w:ascii="Footlight MT Light" w:hAnsi="Footlight MT Light"/>
              </w:rPr>
            </w:pPr>
            <w:r w:rsidRPr="00FD5665">
              <w:rPr>
                <w:rFonts w:ascii="Footlight MT Light" w:hAnsi="Footlight MT Light"/>
              </w:rPr>
              <w:t>keadaan kahar;</w:t>
            </w:r>
          </w:p>
          <w:p w14:paraId="48C6DE28" w14:textId="77777777" w:rsidR="009B5F61" w:rsidRPr="00FD5665" w:rsidRDefault="009B5F61" w:rsidP="006F742B">
            <w:pPr>
              <w:numPr>
                <w:ilvl w:val="0"/>
                <w:numId w:val="68"/>
              </w:numPr>
              <w:ind w:left="1101" w:hanging="284"/>
              <w:jc w:val="both"/>
              <w:rPr>
                <w:rFonts w:ascii="Footlight MT Light" w:hAnsi="Footlight MT Light"/>
              </w:rPr>
            </w:pPr>
            <w:r w:rsidRPr="00FD5665">
              <w:rPr>
                <w:rFonts w:ascii="Footlight MT Light" w:hAnsi="Footlight MT Light"/>
              </w:rPr>
              <w:t xml:space="preserve">terjadi gangguan teknis; </w:t>
            </w:r>
          </w:p>
          <w:p w14:paraId="10457AED" w14:textId="2709862E" w:rsidR="009B5F61" w:rsidRPr="00FD5665" w:rsidRDefault="009B5F61" w:rsidP="006F742B">
            <w:pPr>
              <w:numPr>
                <w:ilvl w:val="0"/>
                <w:numId w:val="68"/>
              </w:numPr>
              <w:ind w:left="1101" w:hanging="284"/>
              <w:jc w:val="both"/>
              <w:rPr>
                <w:rFonts w:ascii="Footlight MT Light" w:hAnsi="Footlight MT Light"/>
              </w:rPr>
            </w:pPr>
            <w:r w:rsidRPr="00FD5665">
              <w:rPr>
                <w:rFonts w:ascii="Footlight MT Light" w:hAnsi="Footlight MT Light"/>
              </w:rPr>
              <w:t xml:space="preserve">perubahan dokumen pemilihan yang mengakibatkan kebutuhan penambahan waktu penyiapan </w:t>
            </w:r>
            <w:r w:rsidR="00082568" w:rsidRPr="00FD5665">
              <w:rPr>
                <w:rFonts w:ascii="Footlight MT Light" w:hAnsi="Footlight MT Light"/>
              </w:rPr>
              <w:t>Dokumen Penawaran</w:t>
            </w:r>
            <w:r w:rsidRPr="00FD5665">
              <w:rPr>
                <w:rFonts w:ascii="Footlight MT Light" w:hAnsi="Footlight MT Light"/>
              </w:rPr>
              <w:t xml:space="preserve">; atau </w:t>
            </w:r>
          </w:p>
          <w:p w14:paraId="54899A22" w14:textId="56602F83" w:rsidR="009B5F61" w:rsidRPr="00FD5665" w:rsidRDefault="009B5F61" w:rsidP="006F742B">
            <w:pPr>
              <w:numPr>
                <w:ilvl w:val="0"/>
                <w:numId w:val="68"/>
              </w:numPr>
              <w:ind w:left="1101" w:hanging="284"/>
              <w:jc w:val="both"/>
              <w:rPr>
                <w:rFonts w:ascii="Footlight MT Light" w:hAnsi="Footlight MT Light"/>
              </w:rPr>
            </w:pPr>
            <w:r w:rsidRPr="00FD5665">
              <w:rPr>
                <w:rFonts w:ascii="Footlight MT Light" w:hAnsi="Footlight MT Light"/>
              </w:rPr>
              <w:t xml:space="preserve">tidak ada peserta yang memasukkan penawaran sampai dengan batas akhir </w:t>
            </w:r>
            <w:proofErr w:type="spellStart"/>
            <w:r w:rsidR="00F22496" w:rsidRPr="00FD5665">
              <w:rPr>
                <w:rFonts w:ascii="Footlight MT Light" w:hAnsi="Footlight MT Light"/>
                <w:lang w:val="en-ID"/>
              </w:rPr>
              <w:t>pemasukan</w:t>
            </w:r>
            <w:proofErr w:type="spellEnd"/>
            <w:r w:rsidR="00F22496" w:rsidRPr="00FD5665">
              <w:rPr>
                <w:rFonts w:ascii="Footlight MT Light" w:hAnsi="Footlight MT Light"/>
              </w:rPr>
              <w:t xml:space="preserve"> </w:t>
            </w:r>
            <w:r w:rsidRPr="00FD5665">
              <w:rPr>
                <w:rFonts w:ascii="Footlight MT Light" w:hAnsi="Footlight MT Light"/>
              </w:rPr>
              <w:t xml:space="preserve">penawaran. </w:t>
            </w:r>
          </w:p>
          <w:p w14:paraId="3DEAE17E" w14:textId="77777777" w:rsidR="009B5F61" w:rsidRPr="00FD5665" w:rsidRDefault="009B5F61" w:rsidP="009B5F61">
            <w:pPr>
              <w:ind w:left="1135"/>
              <w:jc w:val="both"/>
              <w:rPr>
                <w:rFonts w:ascii="Footlight MT Light" w:hAnsi="Footlight MT Light"/>
              </w:rPr>
            </w:pPr>
          </w:p>
          <w:p w14:paraId="76D98220" w14:textId="77777777" w:rsidR="009B5F61" w:rsidRPr="00FD5665" w:rsidRDefault="009B5F61" w:rsidP="006F742B">
            <w:pPr>
              <w:pStyle w:val="ListParagraph"/>
              <w:numPr>
                <w:ilvl w:val="1"/>
                <w:numId w:val="135"/>
              </w:numPr>
              <w:ind w:hanging="792"/>
              <w:jc w:val="both"/>
              <w:rPr>
                <w:rFonts w:ascii="Footlight MT Light" w:hAnsi="Footlight MT Light"/>
              </w:rPr>
            </w:pPr>
            <w:r w:rsidRPr="00FD5665">
              <w:rPr>
                <w:rFonts w:ascii="Footlight MT Light" w:hAnsi="Footlight MT Light"/>
              </w:rPr>
              <w:t>Dalam hal Pokja Pemilihan mengubah waktu batas akhir pemasukan penawaran maka harus menyampaikan/menginformasikan</w:t>
            </w:r>
            <w:r w:rsidR="00C70AB8" w:rsidRPr="00FD5665">
              <w:rPr>
                <w:rFonts w:ascii="Footlight MT Light" w:hAnsi="Footlight MT Light"/>
              </w:rPr>
              <w:t xml:space="preserve"> pada SPSE</w:t>
            </w:r>
            <w:r w:rsidRPr="00FD5665">
              <w:rPr>
                <w:rFonts w:ascii="Footlight MT Light" w:hAnsi="Footlight MT Light"/>
              </w:rPr>
              <w:t xml:space="preserve"> alasan yang dapat dipertanggungjawabkan.</w:t>
            </w:r>
          </w:p>
          <w:p w14:paraId="11620049" w14:textId="77777777" w:rsidR="009B5F61" w:rsidRPr="00FD5665" w:rsidRDefault="009B5F61" w:rsidP="00C4453E">
            <w:pPr>
              <w:pStyle w:val="ListParagraph"/>
              <w:ind w:left="792"/>
              <w:jc w:val="both"/>
              <w:rPr>
                <w:rFonts w:ascii="Footlight MT Light" w:hAnsi="Footlight MT Light"/>
              </w:rPr>
            </w:pPr>
          </w:p>
          <w:p w14:paraId="77B1B154" w14:textId="77777777" w:rsidR="009B5F61" w:rsidRPr="00FD5665" w:rsidRDefault="009B5F61" w:rsidP="006F742B">
            <w:pPr>
              <w:pStyle w:val="ListParagraph"/>
              <w:numPr>
                <w:ilvl w:val="1"/>
                <w:numId w:val="135"/>
              </w:numPr>
              <w:ind w:hanging="792"/>
              <w:jc w:val="both"/>
              <w:rPr>
                <w:rFonts w:ascii="Footlight MT Light" w:hAnsi="Footlight MT Light"/>
              </w:rPr>
            </w:pPr>
            <w:r w:rsidRPr="00FD5665">
              <w:rPr>
                <w:rFonts w:ascii="Footlight MT Light" w:hAnsi="Footlight MT Light"/>
              </w:rPr>
              <w:t>Dalam hal setelah batas akhir pemasukan penawaran tidak ada peserta yang memasukkan penawaran, Pokja Pemilihan dapat memperpan</w:t>
            </w:r>
            <w:r w:rsidR="00C70AB8" w:rsidRPr="00FD5665">
              <w:rPr>
                <w:rFonts w:ascii="Footlight MT Light" w:hAnsi="Footlight MT Light"/>
              </w:rPr>
              <w:t>jang batas akhir jadwal pemasuk</w:t>
            </w:r>
            <w:r w:rsidRPr="00FD5665">
              <w:rPr>
                <w:rFonts w:ascii="Footlight MT Light" w:hAnsi="Footlight MT Light"/>
              </w:rPr>
              <w:t>an penawaran.</w:t>
            </w:r>
          </w:p>
          <w:p w14:paraId="76ECE849" w14:textId="77777777" w:rsidR="009B5F61" w:rsidRPr="00FD5665" w:rsidRDefault="009B5F61" w:rsidP="00C4453E">
            <w:pPr>
              <w:pStyle w:val="ListParagraph"/>
              <w:ind w:left="792"/>
              <w:jc w:val="both"/>
              <w:rPr>
                <w:rFonts w:ascii="Footlight MT Light" w:hAnsi="Footlight MT Light"/>
              </w:rPr>
            </w:pPr>
          </w:p>
          <w:p w14:paraId="799833A0" w14:textId="0347044F" w:rsidR="00C70AB8" w:rsidRPr="00FD5665" w:rsidRDefault="009B5F61" w:rsidP="006F742B">
            <w:pPr>
              <w:pStyle w:val="ListParagraph"/>
              <w:numPr>
                <w:ilvl w:val="1"/>
                <w:numId w:val="135"/>
              </w:numPr>
              <w:ind w:hanging="792"/>
              <w:jc w:val="both"/>
              <w:rPr>
                <w:rFonts w:ascii="Footlight MT Light" w:hAnsi="Footlight MT Light"/>
              </w:rPr>
            </w:pPr>
            <w:r w:rsidRPr="00FD5665">
              <w:rPr>
                <w:rFonts w:ascii="Footlight MT Light" w:hAnsi="Footlight MT Light"/>
              </w:rPr>
              <w:t xml:space="preserve">Perpanjangan jangka waktu sebagaimana dimaksud pada angka </w:t>
            </w:r>
            <w:r w:rsidR="00B52782" w:rsidRPr="00FD5665">
              <w:rPr>
                <w:rFonts w:ascii="Footlight MT Light" w:hAnsi="Footlight MT Light"/>
              </w:rPr>
              <w:t>26</w:t>
            </w:r>
            <w:r w:rsidRPr="00FD5665">
              <w:rPr>
                <w:rFonts w:ascii="Footlight MT Light" w:hAnsi="Footlight MT Light"/>
              </w:rPr>
              <w:t>.4 dilakukan pada hari yang sama dengan batas akhir pemasukan penawaran.</w:t>
            </w:r>
            <w:r w:rsidR="00C70AB8" w:rsidRPr="00FD5665">
              <w:rPr>
                <w:rFonts w:ascii="Footlight MT Light" w:hAnsi="Footlight MT Light"/>
              </w:rPr>
              <w:t xml:space="preserve"> </w:t>
            </w:r>
          </w:p>
          <w:p w14:paraId="5F016BBF" w14:textId="77777777" w:rsidR="009B5F61" w:rsidRPr="00FD5665" w:rsidRDefault="009B5F61" w:rsidP="009B5F61">
            <w:pPr>
              <w:jc w:val="both"/>
              <w:rPr>
                <w:rFonts w:ascii="Footlight MT Light" w:hAnsi="Footlight MT Light"/>
              </w:rPr>
            </w:pPr>
          </w:p>
        </w:tc>
      </w:tr>
    </w:tbl>
    <w:p w14:paraId="3B67F216" w14:textId="77777777" w:rsidR="00581ED5" w:rsidRPr="00FD5665" w:rsidRDefault="00581ED5" w:rsidP="00F55869">
      <w:pPr>
        <w:rPr>
          <w:rFonts w:ascii="Footlight MT Light" w:hAnsi="Footlight MT Light"/>
        </w:rPr>
      </w:pPr>
      <w:bookmarkStart w:id="782" w:name="_Toc147653443"/>
      <w:bookmarkStart w:id="783" w:name="_Toc147703008"/>
      <w:bookmarkStart w:id="784" w:name="_Toc147703142"/>
      <w:bookmarkStart w:id="785" w:name="_Toc147705204"/>
      <w:bookmarkStart w:id="786" w:name="_Toc147705475"/>
      <w:bookmarkStart w:id="787" w:name="_Toc147783027"/>
      <w:bookmarkStart w:id="788" w:name="_Toc147783869"/>
      <w:bookmarkStart w:id="789" w:name="_Toc147784035"/>
      <w:bookmarkStart w:id="790" w:name="_Toc147784374"/>
      <w:bookmarkStart w:id="791" w:name="_Toc147800117"/>
      <w:bookmarkStart w:id="792" w:name="_Toc147800682"/>
      <w:bookmarkStart w:id="793" w:name="_Toc147801257"/>
      <w:bookmarkStart w:id="794" w:name="_Toc147801519"/>
      <w:bookmarkStart w:id="795" w:name="_Toc147951176"/>
      <w:bookmarkStart w:id="796" w:name="_Toc147952048"/>
      <w:bookmarkStart w:id="797" w:name="_Toc147952411"/>
      <w:bookmarkStart w:id="798" w:name="_Toc147952932"/>
      <w:bookmarkStart w:id="799" w:name="_Toc147953543"/>
      <w:bookmarkStart w:id="800" w:name="_Toc147982968"/>
      <w:bookmarkStart w:id="801" w:name="_Toc147992143"/>
      <w:bookmarkStart w:id="802" w:name="_Toc147992678"/>
      <w:bookmarkStart w:id="803" w:name="_Toc147992884"/>
      <w:bookmarkStart w:id="804" w:name="_Toc148105435"/>
      <w:bookmarkStart w:id="805" w:name="_Toc148105642"/>
      <w:bookmarkStart w:id="806" w:name="_Toc148105849"/>
      <w:bookmarkStart w:id="807" w:name="_Toc148106056"/>
      <w:bookmarkStart w:id="808" w:name="_Toc148106470"/>
      <w:bookmarkStart w:id="809" w:name="_Toc148106677"/>
      <w:bookmarkStart w:id="810" w:name="_Toc151527832"/>
      <w:bookmarkStart w:id="811" w:name="_Toc152438109"/>
      <w:bookmarkStart w:id="812" w:name="_Toc152495003"/>
      <w:bookmarkStart w:id="813" w:name="_Toc152959898"/>
      <w:bookmarkStart w:id="814" w:name="_Toc150753945"/>
      <w:bookmarkStart w:id="815" w:name="_Toc153425032"/>
      <w:bookmarkStart w:id="816" w:name="_Toc153473249"/>
      <w:bookmarkStart w:id="817" w:name="_Toc153494193"/>
      <w:bookmarkStart w:id="818" w:name="_Toc153498368"/>
      <w:bookmarkStart w:id="819" w:name="_Toc153498589"/>
    </w:p>
    <w:p w14:paraId="1DBEFFE0" w14:textId="55E0BFFE" w:rsidR="00BA6044" w:rsidRPr="00FD5665" w:rsidRDefault="00743763" w:rsidP="006F742B">
      <w:pPr>
        <w:pStyle w:val="Heading1"/>
        <w:numPr>
          <w:ilvl w:val="0"/>
          <w:numId w:val="27"/>
        </w:numPr>
        <w:ind w:left="426" w:hanging="426"/>
        <w:jc w:val="both"/>
        <w:rPr>
          <w:rFonts w:ascii="Footlight MT Light" w:hAnsi="Footlight MT Light"/>
          <w:sz w:val="24"/>
        </w:rPr>
      </w:pPr>
      <w:bookmarkStart w:id="820" w:name="_Toc278850911"/>
      <w:bookmarkStart w:id="821" w:name="_Toc69903331"/>
      <w:r w:rsidRPr="00FD5665">
        <w:rPr>
          <w:rFonts w:ascii="Footlight MT Light" w:hAnsi="Footlight MT Light"/>
          <w:sz w:val="24"/>
        </w:rPr>
        <w:t>PEMBUKAAN DAN EVALUASI PENAWARAN</w:t>
      </w:r>
      <w:bookmarkEnd w:id="820"/>
      <w:r w:rsidR="006503E5" w:rsidRPr="00FD5665">
        <w:rPr>
          <w:rFonts w:ascii="Footlight MT Light" w:hAnsi="Footlight MT Light"/>
          <w:sz w:val="24"/>
        </w:rPr>
        <w:t xml:space="preserve"> DAN KUALIFIKASI</w:t>
      </w:r>
      <w:bookmarkEnd w:id="821"/>
    </w:p>
    <w:p w14:paraId="436AEB99" w14:textId="77777777" w:rsidR="00BA6044" w:rsidRPr="00FD5665" w:rsidRDefault="00BA6044" w:rsidP="00DC6501">
      <w:pPr>
        <w:jc w:val="center"/>
        <w:rPr>
          <w:rFonts w:ascii="Footlight MT Light" w:hAnsi="Footlight MT Light"/>
        </w:rPr>
      </w:pPr>
    </w:p>
    <w:tbl>
      <w:tblPr>
        <w:tblpPr w:leftFromText="180" w:rightFromText="180" w:vertAnchor="text" w:tblpY="1"/>
        <w:tblOverlap w:val="never"/>
        <w:tblW w:w="0" w:type="auto"/>
        <w:tblLayout w:type="fixed"/>
        <w:tblLook w:val="0000" w:firstRow="0" w:lastRow="0" w:firstColumn="0" w:lastColumn="0" w:noHBand="0" w:noVBand="0"/>
      </w:tblPr>
      <w:tblGrid>
        <w:gridCol w:w="2160"/>
        <w:gridCol w:w="6570"/>
      </w:tblGrid>
      <w:tr w:rsidR="003B728D" w:rsidRPr="00FD5665" w14:paraId="0EA8B5CF" w14:textId="77777777" w:rsidTr="000F6FDC">
        <w:trPr>
          <w:trHeight w:val="356"/>
        </w:trPr>
        <w:tc>
          <w:tcPr>
            <w:tcW w:w="2160" w:type="dxa"/>
          </w:tcPr>
          <w:p w14:paraId="77DD2166" w14:textId="77777777" w:rsidR="008523F6" w:rsidRPr="00FD5665" w:rsidRDefault="008523F6" w:rsidP="006F742B">
            <w:pPr>
              <w:pStyle w:val="Heading2"/>
              <w:numPr>
                <w:ilvl w:val="0"/>
                <w:numId w:val="115"/>
              </w:numPr>
              <w:ind w:left="426" w:hanging="426"/>
              <w:jc w:val="left"/>
            </w:pPr>
            <w:bookmarkStart w:id="822" w:name="_Toc278850912"/>
            <w:bookmarkStart w:id="823" w:name="_Toc69903332"/>
            <w:r w:rsidRPr="00FD5665">
              <w:t>Pembukaan Penawaran</w:t>
            </w:r>
            <w:bookmarkEnd w:id="822"/>
            <w:bookmarkEnd w:id="823"/>
          </w:p>
        </w:tc>
        <w:tc>
          <w:tcPr>
            <w:tcW w:w="6570" w:type="dxa"/>
          </w:tcPr>
          <w:p w14:paraId="79573791" w14:textId="2C46D94F" w:rsidR="002C03D5" w:rsidRPr="00FD5665" w:rsidRDefault="002C03D5" w:rsidP="006F742B">
            <w:pPr>
              <w:pStyle w:val="ListParagraph"/>
              <w:numPr>
                <w:ilvl w:val="1"/>
                <w:numId w:val="136"/>
              </w:numPr>
              <w:ind w:hanging="792"/>
              <w:jc w:val="both"/>
              <w:rPr>
                <w:rFonts w:ascii="Footlight MT Light" w:hAnsi="Footlight MT Light" w:cs="Arial"/>
              </w:rPr>
            </w:pPr>
            <w:r w:rsidRPr="00FD5665">
              <w:rPr>
                <w:rFonts w:ascii="Footlight MT Light" w:hAnsi="Footlight MT Light" w:cs="Arial"/>
              </w:rPr>
              <w:t xml:space="preserve">Jadwal pembukaan penawaran sebagaimana tercantum dalam </w:t>
            </w:r>
            <w:r w:rsidR="00E30B2C" w:rsidRPr="00FD5665">
              <w:rPr>
                <w:rFonts w:ascii="Footlight MT Light" w:hAnsi="Footlight MT Light"/>
                <w:lang w:val="en-US"/>
              </w:rPr>
              <w:t>SPSE</w:t>
            </w:r>
            <w:r w:rsidRPr="00FD5665">
              <w:rPr>
                <w:rFonts w:ascii="Footlight MT Light" w:hAnsi="Footlight MT Light" w:cs="Arial"/>
              </w:rPr>
              <w:t>.</w:t>
            </w:r>
          </w:p>
          <w:p w14:paraId="21FBBD13" w14:textId="77777777" w:rsidR="002C03D5" w:rsidRPr="00FD5665" w:rsidRDefault="002C03D5" w:rsidP="00847051">
            <w:pPr>
              <w:pStyle w:val="ListParagraph"/>
              <w:tabs>
                <w:tab w:val="left" w:pos="959"/>
              </w:tabs>
              <w:ind w:left="959"/>
              <w:contextualSpacing w:val="0"/>
              <w:jc w:val="both"/>
              <w:rPr>
                <w:rFonts w:ascii="Footlight MT Light" w:hAnsi="Footlight MT Light" w:cs="Arial"/>
              </w:rPr>
            </w:pPr>
          </w:p>
          <w:p w14:paraId="51913E12" w14:textId="4198FC44" w:rsidR="008523F6" w:rsidRPr="00FD5665" w:rsidRDefault="008523F6" w:rsidP="006F742B">
            <w:pPr>
              <w:pStyle w:val="ListParagraph"/>
              <w:numPr>
                <w:ilvl w:val="1"/>
                <w:numId w:val="136"/>
              </w:numPr>
              <w:ind w:hanging="792"/>
              <w:jc w:val="both"/>
              <w:rPr>
                <w:rFonts w:ascii="Footlight MT Light" w:hAnsi="Footlight MT Light" w:cs="Arial"/>
              </w:rPr>
            </w:pPr>
            <w:r w:rsidRPr="00FD5665">
              <w:rPr>
                <w:rFonts w:ascii="Footlight MT Light" w:hAnsi="Footlight MT Light" w:cs="Arial"/>
              </w:rPr>
              <w:t xml:space="preserve">Pada tahap pembukaan penawaran, </w:t>
            </w:r>
            <w:r w:rsidR="00FE5061" w:rsidRPr="00FD5665">
              <w:rPr>
                <w:rFonts w:ascii="Footlight MT Light" w:hAnsi="Footlight MT Light" w:cs="Arial"/>
              </w:rPr>
              <w:t>Pokja Pemilihan</w:t>
            </w:r>
            <w:r w:rsidRPr="00FD5665">
              <w:rPr>
                <w:rFonts w:ascii="Footlight MT Light" w:hAnsi="Footlight MT Light" w:cs="Arial"/>
              </w:rPr>
              <w:t xml:space="preserve"> mengunduh (</w:t>
            </w:r>
            <w:r w:rsidRPr="00FD5665">
              <w:rPr>
                <w:rFonts w:ascii="Footlight MT Light" w:hAnsi="Footlight MT Light" w:cs="Arial"/>
                <w:i/>
              </w:rPr>
              <w:t>download</w:t>
            </w:r>
            <w:r w:rsidRPr="00FD5665">
              <w:rPr>
                <w:rFonts w:ascii="Footlight MT Light" w:hAnsi="Footlight MT Light" w:cs="Arial"/>
              </w:rPr>
              <w:t xml:space="preserve">) dan melakukan dekripsi </w:t>
            </w:r>
            <w:r w:rsidR="00317FA6" w:rsidRPr="00FD5665">
              <w:rPr>
                <w:rFonts w:ascii="Footlight MT Light" w:hAnsi="Footlight MT Light" w:cs="Arial"/>
                <w:i/>
              </w:rPr>
              <w:t>file</w:t>
            </w:r>
            <w:r w:rsidR="00317FA6" w:rsidRPr="00FD5665">
              <w:rPr>
                <w:rFonts w:ascii="Footlight MT Light" w:hAnsi="Footlight MT Light" w:cs="Arial"/>
              </w:rPr>
              <w:t xml:space="preserve"> </w:t>
            </w:r>
            <w:r w:rsidR="00082568" w:rsidRPr="00FD5665">
              <w:rPr>
                <w:rFonts w:ascii="Footlight MT Light" w:hAnsi="Footlight MT Light"/>
              </w:rPr>
              <w:t>Dokumen Penawaran</w:t>
            </w:r>
            <w:r w:rsidRPr="00FD5665">
              <w:rPr>
                <w:rFonts w:ascii="Footlight MT Light" w:hAnsi="Footlight MT Light" w:cs="Arial"/>
              </w:rPr>
              <w:t xml:space="preserve"> dengan menggunakan </w:t>
            </w:r>
            <w:r w:rsidR="00DB67D4" w:rsidRPr="00FD5665">
              <w:rPr>
                <w:rFonts w:ascii="Footlight MT Light" w:hAnsi="Footlight MT Light" w:cs="Arial"/>
              </w:rPr>
              <w:t xml:space="preserve">sistem pengaman dokumen </w:t>
            </w:r>
            <w:r w:rsidRPr="00FD5665">
              <w:rPr>
                <w:rFonts w:ascii="Footlight MT Light" w:hAnsi="Footlight MT Light" w:cs="Arial"/>
              </w:rPr>
              <w:t>sesuai waktu yang telah ditetapkan.</w:t>
            </w:r>
          </w:p>
          <w:p w14:paraId="4C070CE8" w14:textId="77777777" w:rsidR="008523F6" w:rsidRPr="00FD5665" w:rsidRDefault="008523F6" w:rsidP="00847051">
            <w:pPr>
              <w:tabs>
                <w:tab w:val="left" w:pos="959"/>
              </w:tabs>
              <w:jc w:val="both"/>
              <w:rPr>
                <w:rFonts w:ascii="Footlight MT Light" w:hAnsi="Footlight MT Light" w:cs="Arial"/>
              </w:rPr>
            </w:pPr>
          </w:p>
          <w:p w14:paraId="45870E5A" w14:textId="1A553648" w:rsidR="008523F6" w:rsidRPr="00FD5665" w:rsidRDefault="008523F6" w:rsidP="006F742B">
            <w:pPr>
              <w:pStyle w:val="ListParagraph"/>
              <w:numPr>
                <w:ilvl w:val="1"/>
                <w:numId w:val="136"/>
              </w:numPr>
              <w:ind w:hanging="792"/>
              <w:jc w:val="both"/>
              <w:rPr>
                <w:rFonts w:ascii="Footlight MT Light" w:hAnsi="Footlight MT Light" w:cs="Arial"/>
              </w:rPr>
            </w:pPr>
            <w:r w:rsidRPr="00FD5665">
              <w:rPr>
                <w:rFonts w:ascii="Footlight MT Light" w:hAnsi="Footlight MT Light" w:cs="Arial"/>
              </w:rPr>
              <w:t xml:space="preserve">Terhadap </w:t>
            </w:r>
            <w:r w:rsidR="00082568" w:rsidRPr="00FD5665">
              <w:rPr>
                <w:rFonts w:ascii="Footlight MT Light" w:hAnsi="Footlight MT Light"/>
              </w:rPr>
              <w:t>Dokumen Penawaran</w:t>
            </w:r>
            <w:r w:rsidRPr="00FD5665">
              <w:rPr>
                <w:rFonts w:ascii="Footlight MT Light" w:hAnsi="Footlight MT Light" w:cs="Arial"/>
              </w:rPr>
              <w:t xml:space="preserve"> yang tidak dapat dibuka (didekripsi), </w:t>
            </w:r>
            <w:r w:rsidR="00FE5061" w:rsidRPr="00FD5665">
              <w:rPr>
                <w:rFonts w:ascii="Footlight MT Light" w:hAnsi="Footlight MT Light" w:cs="Arial"/>
              </w:rPr>
              <w:t>Pokja Pemilihan</w:t>
            </w:r>
            <w:r w:rsidRPr="00FD5665">
              <w:rPr>
                <w:rFonts w:ascii="Footlight MT Light" w:hAnsi="Footlight MT Light" w:cs="Arial"/>
              </w:rPr>
              <w:t xml:space="preserve"> menyampaikan </w:t>
            </w:r>
            <w:r w:rsidR="00082568" w:rsidRPr="00FD5665">
              <w:rPr>
                <w:rFonts w:ascii="Footlight MT Light" w:hAnsi="Footlight MT Light"/>
              </w:rPr>
              <w:t>Dokumen Penawaran</w:t>
            </w:r>
            <w:r w:rsidRPr="00FD5665">
              <w:rPr>
                <w:rFonts w:ascii="Footlight MT Light" w:hAnsi="Footlight MT Light" w:cs="Arial"/>
              </w:rPr>
              <w:t xml:space="preserve"> tersebut kepada LPSE untuk mendapat keterangan bahwa </w:t>
            </w:r>
            <w:r w:rsidR="00B7345A" w:rsidRPr="00FD5665">
              <w:rPr>
                <w:rFonts w:ascii="Footlight MT Light" w:hAnsi="Footlight MT Light"/>
              </w:rPr>
              <w:t xml:space="preserve">Dokumen </w:t>
            </w:r>
            <w:r w:rsidRPr="00FD5665">
              <w:rPr>
                <w:rFonts w:ascii="Footlight MT Light" w:hAnsi="Footlight MT Light" w:cs="Arial"/>
              </w:rPr>
              <w:t xml:space="preserve">yang bersangkutan tidak dapat dibuka dan bila dianggap perlu LPSE dapat menyampaikan </w:t>
            </w:r>
            <w:r w:rsidR="00082568" w:rsidRPr="00FD5665">
              <w:rPr>
                <w:rFonts w:ascii="Footlight MT Light" w:hAnsi="Footlight MT Light"/>
              </w:rPr>
              <w:t>Dokumen Penawaran</w:t>
            </w:r>
            <w:r w:rsidRPr="00FD5665">
              <w:rPr>
                <w:rFonts w:ascii="Footlight MT Light" w:hAnsi="Footlight MT Light" w:cs="Arial"/>
              </w:rPr>
              <w:t xml:space="preserve"> tersebut kepada LKPP.</w:t>
            </w:r>
          </w:p>
          <w:p w14:paraId="693E6603" w14:textId="77777777" w:rsidR="008523F6" w:rsidRPr="00FD5665" w:rsidRDefault="008523F6" w:rsidP="00847051">
            <w:pPr>
              <w:pStyle w:val="ListParagraph"/>
              <w:tabs>
                <w:tab w:val="left" w:pos="959"/>
              </w:tabs>
              <w:ind w:left="959"/>
              <w:contextualSpacing w:val="0"/>
              <w:jc w:val="both"/>
              <w:rPr>
                <w:rFonts w:ascii="Footlight MT Light" w:hAnsi="Footlight MT Light" w:cs="Arial"/>
              </w:rPr>
            </w:pPr>
          </w:p>
          <w:p w14:paraId="19DC80B2" w14:textId="042744DD" w:rsidR="008523F6" w:rsidRPr="00FD5665" w:rsidRDefault="008523F6" w:rsidP="006F742B">
            <w:pPr>
              <w:pStyle w:val="ListParagraph"/>
              <w:numPr>
                <w:ilvl w:val="1"/>
                <w:numId w:val="136"/>
              </w:numPr>
              <w:ind w:hanging="792"/>
              <w:jc w:val="both"/>
              <w:rPr>
                <w:rFonts w:ascii="Footlight MT Light" w:hAnsi="Footlight MT Light" w:cs="Arial"/>
              </w:rPr>
            </w:pPr>
            <w:r w:rsidRPr="00FD5665">
              <w:rPr>
                <w:rFonts w:ascii="Footlight MT Light" w:hAnsi="Footlight MT Light" w:cs="Arial"/>
              </w:rPr>
              <w:t xml:space="preserve">Berdasarkan keterangan dari LPSE, apabila </w:t>
            </w:r>
            <w:r w:rsidR="00082568" w:rsidRPr="00FD5665">
              <w:rPr>
                <w:rFonts w:ascii="Footlight MT Light" w:hAnsi="Footlight MT Light" w:cs="Arial"/>
              </w:rPr>
              <w:t>Dokumen Penawaran</w:t>
            </w:r>
            <w:r w:rsidRPr="00FD5665">
              <w:rPr>
                <w:rFonts w:ascii="Footlight MT Light" w:hAnsi="Footlight MT Light" w:cs="Arial"/>
              </w:rPr>
              <w:t xml:space="preserve"> tidak dapat dibuka/didekripsi maka </w:t>
            </w:r>
            <w:r w:rsidR="00FE5061" w:rsidRPr="00FD5665">
              <w:rPr>
                <w:rFonts w:ascii="Footlight MT Light" w:hAnsi="Footlight MT Light" w:cs="Arial"/>
              </w:rPr>
              <w:t>Pokja Pemilihan</w:t>
            </w:r>
            <w:r w:rsidRPr="00FD5665">
              <w:rPr>
                <w:rFonts w:ascii="Footlight MT Light" w:hAnsi="Footlight MT Light" w:cs="Arial"/>
              </w:rPr>
              <w:t xml:space="preserve"> dapat menetapkan bahwa </w:t>
            </w:r>
            <w:r w:rsidR="00082568" w:rsidRPr="00FD5665">
              <w:rPr>
                <w:rFonts w:ascii="Footlight MT Light" w:hAnsi="Footlight MT Light" w:cs="Arial"/>
              </w:rPr>
              <w:t>Dokumen Penawaran</w:t>
            </w:r>
            <w:r w:rsidRPr="00FD5665">
              <w:rPr>
                <w:rFonts w:ascii="Footlight MT Light" w:hAnsi="Footlight MT Light" w:cs="Arial"/>
              </w:rPr>
              <w:t xml:space="preserve"> tersebut tidak memenuhi syarat sebagai penawaran dan </w:t>
            </w:r>
            <w:r w:rsidR="00CF5E6A" w:rsidRPr="00FD5665">
              <w:rPr>
                <w:rFonts w:ascii="Footlight MT Light" w:hAnsi="Footlight MT Light" w:cs="Arial"/>
              </w:rPr>
              <w:t>peserta</w:t>
            </w:r>
            <w:r w:rsidRPr="00FD5665">
              <w:rPr>
                <w:rFonts w:ascii="Footlight MT Light" w:hAnsi="Footlight MT Light" w:cs="Arial"/>
              </w:rPr>
              <w:t xml:space="preserve"> yang mengirimkan </w:t>
            </w:r>
            <w:r w:rsidR="00082568" w:rsidRPr="00FD5665">
              <w:rPr>
                <w:rFonts w:ascii="Footlight MT Light" w:hAnsi="Footlight MT Light" w:cs="Arial"/>
              </w:rPr>
              <w:t>Dokumen Penawaran</w:t>
            </w:r>
            <w:r w:rsidRPr="00FD5665">
              <w:rPr>
                <w:rFonts w:ascii="Footlight MT Light" w:hAnsi="Footlight MT Light" w:cs="Arial"/>
              </w:rPr>
              <w:t xml:space="preserve"> tersebut dianggap tidak memasukkan penawaran. Apabila dapat dibuka, maka </w:t>
            </w:r>
            <w:r w:rsidR="00FE5061" w:rsidRPr="00FD5665">
              <w:rPr>
                <w:rFonts w:ascii="Footlight MT Light" w:hAnsi="Footlight MT Light" w:cs="Arial"/>
              </w:rPr>
              <w:t>Pokja Pemilihan</w:t>
            </w:r>
            <w:r w:rsidRPr="00FD5665">
              <w:rPr>
                <w:rFonts w:ascii="Footlight MT Light" w:hAnsi="Footlight MT Light" w:cs="Arial"/>
              </w:rPr>
              <w:t xml:space="preserve"> </w:t>
            </w:r>
            <w:r w:rsidRPr="00FD5665">
              <w:rPr>
                <w:rFonts w:ascii="Footlight MT Light" w:hAnsi="Footlight MT Light" w:cs="Arial"/>
              </w:rPr>
              <w:lastRenderedPageBreak/>
              <w:t>akan melanjutkan proses atas penawaran yang bersangkutan</w:t>
            </w:r>
            <w:r w:rsidR="001A702F" w:rsidRPr="00FD5665">
              <w:rPr>
                <w:rFonts w:ascii="Footlight MT Light" w:hAnsi="Footlight MT Light" w:cs="Arial"/>
              </w:rPr>
              <w:t>.</w:t>
            </w:r>
          </w:p>
          <w:p w14:paraId="3B41ECF4" w14:textId="77777777" w:rsidR="008523F6" w:rsidRPr="00FD5665" w:rsidRDefault="008523F6" w:rsidP="00847051">
            <w:pPr>
              <w:pStyle w:val="ListParagraph"/>
              <w:ind w:left="792"/>
              <w:jc w:val="both"/>
              <w:rPr>
                <w:rFonts w:ascii="Footlight MT Light" w:hAnsi="Footlight MT Light" w:cs="Arial"/>
              </w:rPr>
            </w:pPr>
          </w:p>
          <w:p w14:paraId="6B2C20A2" w14:textId="4A06294C" w:rsidR="00F02871" w:rsidRPr="00FD5665" w:rsidRDefault="00F02871" w:rsidP="006F742B">
            <w:pPr>
              <w:pStyle w:val="ListParagraph"/>
              <w:numPr>
                <w:ilvl w:val="1"/>
                <w:numId w:val="136"/>
              </w:numPr>
              <w:ind w:hanging="792"/>
              <w:jc w:val="both"/>
              <w:rPr>
                <w:rFonts w:ascii="Footlight MT Light" w:hAnsi="Footlight MT Light" w:cs="Arial"/>
              </w:rPr>
            </w:pPr>
            <w:r w:rsidRPr="00FD5665">
              <w:rPr>
                <w:rFonts w:ascii="Footlight MT Light" w:hAnsi="Footlight MT Light" w:cs="Arial"/>
              </w:rPr>
              <w:t xml:space="preserve">Dinyatakan sebagai penawaran yang masuk apabila </w:t>
            </w:r>
            <w:r w:rsidR="00082568" w:rsidRPr="00FD5665">
              <w:rPr>
                <w:rFonts w:ascii="Footlight MT Light" w:hAnsi="Footlight MT Light" w:cs="Arial"/>
              </w:rPr>
              <w:t>Dokumen Penawaran</w:t>
            </w:r>
            <w:r w:rsidRPr="00FD5665">
              <w:rPr>
                <w:rFonts w:ascii="Footlight MT Light" w:hAnsi="Footlight MT Light" w:cs="Arial"/>
              </w:rPr>
              <w:t xml:space="preserve"> sebagaimana dimaksud pada </w:t>
            </w:r>
            <w:r w:rsidR="000372DE" w:rsidRPr="00FD5665">
              <w:rPr>
                <w:rFonts w:ascii="Footlight MT Light" w:hAnsi="Footlight MT Light" w:cs="Arial"/>
              </w:rPr>
              <w:t xml:space="preserve">IKP </w:t>
            </w:r>
            <w:r w:rsidR="00B52782" w:rsidRPr="00FD5665">
              <w:rPr>
                <w:rFonts w:ascii="Footlight MT Light" w:hAnsi="Footlight MT Light" w:cs="Arial"/>
              </w:rPr>
              <w:t>17</w:t>
            </w:r>
            <w:r w:rsidRPr="00FD5665">
              <w:rPr>
                <w:rFonts w:ascii="Footlight MT Light" w:hAnsi="Footlight MT Light" w:cs="Arial"/>
              </w:rPr>
              <w:t>.1 terpenuhi. Surat pengunduran diri (misalnya) tidak termasuk sebagai penawaran.</w:t>
            </w:r>
          </w:p>
          <w:p w14:paraId="54EF862C" w14:textId="77777777" w:rsidR="008523F6" w:rsidRPr="00FD5665" w:rsidRDefault="008523F6" w:rsidP="007A41AF">
            <w:pPr>
              <w:tabs>
                <w:tab w:val="left" w:pos="959"/>
              </w:tabs>
              <w:jc w:val="both"/>
              <w:rPr>
                <w:rFonts w:ascii="Footlight MT Light" w:hAnsi="Footlight MT Light" w:cs="Arial"/>
              </w:rPr>
            </w:pPr>
          </w:p>
          <w:p w14:paraId="03FB2E37" w14:textId="7D97B5DC" w:rsidR="008C417E" w:rsidRPr="00FD5665" w:rsidRDefault="008C417E" w:rsidP="006F742B">
            <w:pPr>
              <w:pStyle w:val="ListParagraph"/>
              <w:numPr>
                <w:ilvl w:val="1"/>
                <w:numId w:val="136"/>
              </w:numPr>
              <w:ind w:hanging="792"/>
              <w:jc w:val="both"/>
              <w:rPr>
                <w:rFonts w:ascii="Footlight MT Light" w:hAnsi="Footlight MT Light"/>
              </w:rPr>
            </w:pPr>
            <w:r w:rsidRPr="00FD5665">
              <w:rPr>
                <w:rFonts w:ascii="Footlight MT Light" w:hAnsi="Footlight MT Light"/>
              </w:rPr>
              <w:t>Apabila penawaran yang masuk hanya 1</w:t>
            </w:r>
            <w:r w:rsidR="001C08B1" w:rsidRPr="00FD5665">
              <w:rPr>
                <w:rFonts w:ascii="Footlight MT Light" w:hAnsi="Footlight MT Light"/>
              </w:rPr>
              <w:t xml:space="preserve"> (satu)</w:t>
            </w:r>
            <w:r w:rsidRPr="00FD5665">
              <w:rPr>
                <w:rFonts w:ascii="Footlight MT Light" w:hAnsi="Footlight MT Light"/>
              </w:rPr>
              <w:t xml:space="preserve">, maka tender dilanjutkan </w:t>
            </w:r>
            <w:proofErr w:type="spellStart"/>
            <w:r w:rsidR="009961E6" w:rsidRPr="00FD5665">
              <w:rPr>
                <w:rFonts w:ascii="Footlight MT Light" w:hAnsi="Footlight MT Light"/>
                <w:lang w:val="en-US"/>
              </w:rPr>
              <w:t>dengan</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evaluasi</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administrasi</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teknis</w:t>
            </w:r>
            <w:proofErr w:type="spellEnd"/>
            <w:r w:rsidR="002E6C35" w:rsidRPr="00FD5665">
              <w:rPr>
                <w:rFonts w:ascii="Footlight MT Light" w:hAnsi="Footlight MT Light"/>
              </w:rPr>
              <w:t>,</w:t>
            </w:r>
            <w:r w:rsidR="009961E6" w:rsidRPr="00FD5665">
              <w:rPr>
                <w:rFonts w:ascii="Footlight MT Light" w:hAnsi="Footlight MT Light"/>
                <w:lang w:val="en-US"/>
              </w:rPr>
              <w:t xml:space="preserve"> dan </w:t>
            </w:r>
            <w:proofErr w:type="spellStart"/>
            <w:r w:rsidR="009961E6" w:rsidRPr="00FD5665">
              <w:rPr>
                <w:rFonts w:ascii="Footlight MT Light" w:hAnsi="Footlight MT Light"/>
                <w:lang w:val="en-US"/>
              </w:rPr>
              <w:t>kualifikasi</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serta</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apabila</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memenuhi</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persyaratan</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maka</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dilanjutkan</w:t>
            </w:r>
            <w:proofErr w:type="spellEnd"/>
            <w:r w:rsidR="009961E6" w:rsidRPr="00FD5665">
              <w:rPr>
                <w:rFonts w:ascii="Footlight MT Light" w:hAnsi="Footlight MT Light"/>
                <w:lang w:val="en-US"/>
              </w:rPr>
              <w:t xml:space="preserve"> </w:t>
            </w:r>
            <w:proofErr w:type="spellStart"/>
            <w:r w:rsidR="009961E6" w:rsidRPr="00FD5665">
              <w:rPr>
                <w:rFonts w:ascii="Footlight MT Light" w:hAnsi="Footlight MT Light"/>
                <w:lang w:val="en-US"/>
              </w:rPr>
              <w:t>dengan</w:t>
            </w:r>
            <w:proofErr w:type="spellEnd"/>
            <w:r w:rsidR="009961E6" w:rsidRPr="00FD5665">
              <w:rPr>
                <w:rFonts w:ascii="Footlight MT Light" w:hAnsi="Footlight MT Light"/>
                <w:lang w:val="en-US"/>
              </w:rPr>
              <w:t xml:space="preserve"> </w:t>
            </w:r>
            <w:r w:rsidR="009961E6" w:rsidRPr="00FD5665">
              <w:rPr>
                <w:rFonts w:ascii="Footlight MT Light" w:hAnsi="Footlight MT Light"/>
              </w:rPr>
              <w:t>klarifikasi dan negosiasi teknis dan harga.</w:t>
            </w:r>
          </w:p>
          <w:p w14:paraId="3316D9A7" w14:textId="38EA15FE" w:rsidR="001A702F" w:rsidRPr="00FD5665" w:rsidRDefault="001A702F" w:rsidP="000844B2">
            <w:pPr>
              <w:jc w:val="both"/>
              <w:rPr>
                <w:rFonts w:ascii="Footlight MT Light" w:hAnsi="Footlight MT Light" w:cs="Arial"/>
                <w:lang w:val="en-US"/>
              </w:rPr>
            </w:pPr>
          </w:p>
        </w:tc>
      </w:tr>
      <w:tr w:rsidR="003B728D" w:rsidRPr="00FD5665" w14:paraId="0BC2717D" w14:textId="77777777" w:rsidTr="000F6FDC">
        <w:trPr>
          <w:trHeight w:val="807"/>
        </w:trPr>
        <w:tc>
          <w:tcPr>
            <w:tcW w:w="2160" w:type="dxa"/>
          </w:tcPr>
          <w:p w14:paraId="79538D61" w14:textId="73B26866" w:rsidR="003D5C3A" w:rsidRPr="00FD5665" w:rsidRDefault="00743763" w:rsidP="006F742B">
            <w:pPr>
              <w:pStyle w:val="Heading2"/>
              <w:numPr>
                <w:ilvl w:val="0"/>
                <w:numId w:val="115"/>
              </w:numPr>
              <w:ind w:left="426" w:hanging="426"/>
              <w:jc w:val="left"/>
            </w:pPr>
            <w:bookmarkStart w:id="824" w:name="_Toc345085717"/>
            <w:bookmarkStart w:id="825" w:name="_Toc345086241"/>
            <w:bookmarkStart w:id="826" w:name="_Toc345106103"/>
            <w:bookmarkStart w:id="827" w:name="_Toc345106600"/>
            <w:bookmarkStart w:id="828" w:name="_Toc345085718"/>
            <w:bookmarkStart w:id="829" w:name="_Toc345086242"/>
            <w:bookmarkStart w:id="830" w:name="_Toc345106104"/>
            <w:bookmarkStart w:id="831" w:name="_Toc345106601"/>
            <w:bookmarkStart w:id="832" w:name="_Toc345085719"/>
            <w:bookmarkStart w:id="833" w:name="_Toc345086243"/>
            <w:bookmarkStart w:id="834" w:name="_Toc345106105"/>
            <w:bookmarkStart w:id="835" w:name="_Toc345106602"/>
            <w:bookmarkStart w:id="836" w:name="_Toc345085720"/>
            <w:bookmarkStart w:id="837" w:name="_Toc345086244"/>
            <w:bookmarkStart w:id="838" w:name="_Toc345106106"/>
            <w:bookmarkStart w:id="839" w:name="_Toc345106603"/>
            <w:bookmarkStart w:id="840" w:name="_Toc345085721"/>
            <w:bookmarkStart w:id="841" w:name="_Toc345086245"/>
            <w:bookmarkStart w:id="842" w:name="_Toc345106107"/>
            <w:bookmarkStart w:id="843" w:name="_Toc345106604"/>
            <w:bookmarkStart w:id="844" w:name="_Toc345085722"/>
            <w:bookmarkStart w:id="845" w:name="_Toc345086246"/>
            <w:bookmarkStart w:id="846" w:name="_Toc345106108"/>
            <w:bookmarkStart w:id="847" w:name="_Toc345106605"/>
            <w:bookmarkStart w:id="848" w:name="_Toc345085723"/>
            <w:bookmarkStart w:id="849" w:name="_Toc345086247"/>
            <w:bookmarkStart w:id="850" w:name="_Toc345106109"/>
            <w:bookmarkStart w:id="851" w:name="_Toc345106606"/>
            <w:bookmarkStart w:id="852" w:name="_Toc345085724"/>
            <w:bookmarkStart w:id="853" w:name="_Toc345086248"/>
            <w:bookmarkStart w:id="854" w:name="_Toc345106110"/>
            <w:bookmarkStart w:id="855" w:name="_Toc345106607"/>
            <w:bookmarkStart w:id="856" w:name="_Toc345085725"/>
            <w:bookmarkStart w:id="857" w:name="_Toc345086249"/>
            <w:bookmarkStart w:id="858" w:name="_Toc345106111"/>
            <w:bookmarkStart w:id="859" w:name="_Toc345106608"/>
            <w:bookmarkStart w:id="860" w:name="_Toc345085726"/>
            <w:bookmarkStart w:id="861" w:name="_Toc345086250"/>
            <w:bookmarkStart w:id="862" w:name="_Toc345106112"/>
            <w:bookmarkStart w:id="863" w:name="_Toc345106609"/>
            <w:bookmarkStart w:id="864" w:name="_Toc345085727"/>
            <w:bookmarkStart w:id="865" w:name="_Toc345086251"/>
            <w:bookmarkStart w:id="866" w:name="_Toc345106113"/>
            <w:bookmarkStart w:id="867" w:name="_Toc345106610"/>
            <w:bookmarkStart w:id="868" w:name="_Toc345085728"/>
            <w:bookmarkStart w:id="869" w:name="_Toc345086252"/>
            <w:bookmarkStart w:id="870" w:name="_Toc345106114"/>
            <w:bookmarkStart w:id="871" w:name="_Toc345106611"/>
            <w:bookmarkStart w:id="872" w:name="_Toc345085729"/>
            <w:bookmarkStart w:id="873" w:name="_Toc345086253"/>
            <w:bookmarkStart w:id="874" w:name="_Toc345106115"/>
            <w:bookmarkStart w:id="875" w:name="_Toc345106612"/>
            <w:bookmarkStart w:id="876" w:name="_Toc345085730"/>
            <w:bookmarkStart w:id="877" w:name="_Toc345086254"/>
            <w:bookmarkStart w:id="878" w:name="_Toc345106116"/>
            <w:bookmarkStart w:id="879" w:name="_Toc345106613"/>
            <w:bookmarkStart w:id="880" w:name="_Toc345085731"/>
            <w:bookmarkStart w:id="881" w:name="_Toc345086255"/>
            <w:bookmarkStart w:id="882" w:name="_Toc345106117"/>
            <w:bookmarkStart w:id="883" w:name="_Toc345106614"/>
            <w:bookmarkStart w:id="884" w:name="_Toc345085732"/>
            <w:bookmarkStart w:id="885" w:name="_Toc345086256"/>
            <w:bookmarkStart w:id="886" w:name="_Toc345106118"/>
            <w:bookmarkStart w:id="887" w:name="_Toc345106615"/>
            <w:bookmarkStart w:id="888" w:name="_Toc345085733"/>
            <w:bookmarkStart w:id="889" w:name="_Toc345086257"/>
            <w:bookmarkStart w:id="890" w:name="_Toc345106119"/>
            <w:bookmarkStart w:id="891" w:name="_Toc345106616"/>
            <w:bookmarkStart w:id="892" w:name="_Toc345085734"/>
            <w:bookmarkStart w:id="893" w:name="_Toc345086258"/>
            <w:bookmarkStart w:id="894" w:name="_Toc345106120"/>
            <w:bookmarkStart w:id="895" w:name="_Toc345106617"/>
            <w:bookmarkStart w:id="896" w:name="_Toc345085735"/>
            <w:bookmarkStart w:id="897" w:name="_Toc345086259"/>
            <w:bookmarkStart w:id="898" w:name="_Toc345106121"/>
            <w:bookmarkStart w:id="899" w:name="_Toc345106618"/>
            <w:bookmarkStart w:id="900" w:name="_Toc345085736"/>
            <w:bookmarkStart w:id="901" w:name="_Toc345086260"/>
            <w:bookmarkStart w:id="902" w:name="_Toc345106122"/>
            <w:bookmarkStart w:id="903" w:name="_Toc345106619"/>
            <w:bookmarkStart w:id="904" w:name="_Toc345085737"/>
            <w:bookmarkStart w:id="905" w:name="_Toc345086261"/>
            <w:bookmarkStart w:id="906" w:name="_Toc345106123"/>
            <w:bookmarkStart w:id="907" w:name="_Toc345106620"/>
            <w:bookmarkStart w:id="908" w:name="_Toc345085738"/>
            <w:bookmarkStart w:id="909" w:name="_Toc345086262"/>
            <w:bookmarkStart w:id="910" w:name="_Toc345106124"/>
            <w:bookmarkStart w:id="911" w:name="_Toc345106621"/>
            <w:bookmarkStart w:id="912" w:name="_Toc345085739"/>
            <w:bookmarkStart w:id="913" w:name="_Toc345086263"/>
            <w:bookmarkStart w:id="914" w:name="_Toc345106125"/>
            <w:bookmarkStart w:id="915" w:name="_Toc345106622"/>
            <w:bookmarkStart w:id="916" w:name="_Toc345085740"/>
            <w:bookmarkStart w:id="917" w:name="_Toc345086264"/>
            <w:bookmarkStart w:id="918" w:name="_Toc345106126"/>
            <w:bookmarkStart w:id="919" w:name="_Toc345106623"/>
            <w:bookmarkStart w:id="920" w:name="_Toc345085741"/>
            <w:bookmarkStart w:id="921" w:name="_Toc345086265"/>
            <w:bookmarkStart w:id="922" w:name="_Toc345106127"/>
            <w:bookmarkStart w:id="923" w:name="_Toc345106624"/>
            <w:bookmarkStart w:id="924" w:name="_Toc345085742"/>
            <w:bookmarkStart w:id="925" w:name="_Toc345086266"/>
            <w:bookmarkStart w:id="926" w:name="_Toc345106128"/>
            <w:bookmarkStart w:id="927" w:name="_Toc345106625"/>
            <w:bookmarkStart w:id="928" w:name="_Toc345085743"/>
            <w:bookmarkStart w:id="929" w:name="_Toc345086267"/>
            <w:bookmarkStart w:id="930" w:name="_Toc345106129"/>
            <w:bookmarkStart w:id="931" w:name="_Toc345106626"/>
            <w:bookmarkStart w:id="932" w:name="_Toc345085744"/>
            <w:bookmarkStart w:id="933" w:name="_Toc345086268"/>
            <w:bookmarkStart w:id="934" w:name="_Toc345106130"/>
            <w:bookmarkStart w:id="935" w:name="_Toc345106627"/>
            <w:bookmarkStart w:id="936" w:name="_Toc345085745"/>
            <w:bookmarkStart w:id="937" w:name="_Toc345086269"/>
            <w:bookmarkStart w:id="938" w:name="_Toc345106131"/>
            <w:bookmarkStart w:id="939" w:name="_Toc345106628"/>
            <w:bookmarkStart w:id="940" w:name="_Toc345085746"/>
            <w:bookmarkStart w:id="941" w:name="_Toc345086270"/>
            <w:bookmarkStart w:id="942" w:name="_Toc345106132"/>
            <w:bookmarkStart w:id="943" w:name="_Toc345106629"/>
            <w:bookmarkStart w:id="944" w:name="_Toc345085747"/>
            <w:bookmarkStart w:id="945" w:name="_Toc345086271"/>
            <w:bookmarkStart w:id="946" w:name="_Toc345106133"/>
            <w:bookmarkStart w:id="947" w:name="_Toc345106630"/>
            <w:bookmarkStart w:id="948" w:name="_Toc345085748"/>
            <w:bookmarkStart w:id="949" w:name="_Toc345086272"/>
            <w:bookmarkStart w:id="950" w:name="_Toc345106134"/>
            <w:bookmarkStart w:id="951" w:name="_Toc345106631"/>
            <w:bookmarkStart w:id="952" w:name="_Toc345085749"/>
            <w:bookmarkStart w:id="953" w:name="_Toc345086273"/>
            <w:bookmarkStart w:id="954" w:name="_Toc345106135"/>
            <w:bookmarkStart w:id="955" w:name="_Toc345106632"/>
            <w:bookmarkStart w:id="956" w:name="_Toc345085750"/>
            <w:bookmarkStart w:id="957" w:name="_Toc345086274"/>
            <w:bookmarkStart w:id="958" w:name="_Toc345106136"/>
            <w:bookmarkStart w:id="959" w:name="_Toc345106633"/>
            <w:bookmarkStart w:id="960" w:name="_Toc345085751"/>
            <w:bookmarkStart w:id="961" w:name="_Toc345086275"/>
            <w:bookmarkStart w:id="962" w:name="_Toc345106137"/>
            <w:bookmarkStart w:id="963" w:name="_Toc345106634"/>
            <w:bookmarkStart w:id="964" w:name="_Toc345085752"/>
            <w:bookmarkStart w:id="965" w:name="_Toc345086276"/>
            <w:bookmarkStart w:id="966" w:name="_Toc345106138"/>
            <w:bookmarkStart w:id="967" w:name="_Toc345106635"/>
            <w:bookmarkStart w:id="968" w:name="_Toc345085753"/>
            <w:bookmarkStart w:id="969" w:name="_Toc345086277"/>
            <w:bookmarkStart w:id="970" w:name="_Toc345106139"/>
            <w:bookmarkStart w:id="971" w:name="_Toc345106636"/>
            <w:bookmarkStart w:id="972" w:name="_Toc345085754"/>
            <w:bookmarkStart w:id="973" w:name="_Toc345086278"/>
            <w:bookmarkStart w:id="974" w:name="_Toc345106140"/>
            <w:bookmarkStart w:id="975" w:name="_Toc345106637"/>
            <w:bookmarkStart w:id="976" w:name="_Toc345085755"/>
            <w:bookmarkStart w:id="977" w:name="_Toc345086279"/>
            <w:bookmarkStart w:id="978" w:name="_Toc345106141"/>
            <w:bookmarkStart w:id="979" w:name="_Toc345106638"/>
            <w:bookmarkStart w:id="980" w:name="_Toc345085756"/>
            <w:bookmarkStart w:id="981" w:name="_Toc345086280"/>
            <w:bookmarkStart w:id="982" w:name="_Toc345106142"/>
            <w:bookmarkStart w:id="983" w:name="_Toc345106639"/>
            <w:bookmarkStart w:id="984" w:name="_Toc345085757"/>
            <w:bookmarkStart w:id="985" w:name="_Toc345086281"/>
            <w:bookmarkStart w:id="986" w:name="_Toc345106143"/>
            <w:bookmarkStart w:id="987" w:name="_Toc345106640"/>
            <w:bookmarkStart w:id="988" w:name="_Toc345085758"/>
            <w:bookmarkStart w:id="989" w:name="_Toc345086282"/>
            <w:bookmarkStart w:id="990" w:name="_Toc345106144"/>
            <w:bookmarkStart w:id="991" w:name="_Toc345106641"/>
            <w:bookmarkStart w:id="992" w:name="_Toc345085759"/>
            <w:bookmarkStart w:id="993" w:name="_Toc345086283"/>
            <w:bookmarkStart w:id="994" w:name="_Toc345106145"/>
            <w:bookmarkStart w:id="995" w:name="_Toc345106642"/>
            <w:bookmarkStart w:id="996" w:name="_Toc345085760"/>
            <w:bookmarkStart w:id="997" w:name="_Toc345086284"/>
            <w:bookmarkStart w:id="998" w:name="_Toc345106146"/>
            <w:bookmarkStart w:id="999" w:name="_Toc345106643"/>
            <w:bookmarkStart w:id="1000" w:name="_Toc345085761"/>
            <w:bookmarkStart w:id="1001" w:name="_Toc345086285"/>
            <w:bookmarkStart w:id="1002" w:name="_Toc345106147"/>
            <w:bookmarkStart w:id="1003" w:name="_Toc345106644"/>
            <w:bookmarkStart w:id="1004" w:name="_Toc345085762"/>
            <w:bookmarkStart w:id="1005" w:name="_Toc345086286"/>
            <w:bookmarkStart w:id="1006" w:name="_Toc345106148"/>
            <w:bookmarkStart w:id="1007" w:name="_Toc345106645"/>
            <w:bookmarkStart w:id="1008" w:name="_Toc345085763"/>
            <w:bookmarkStart w:id="1009" w:name="_Toc345086287"/>
            <w:bookmarkStart w:id="1010" w:name="_Toc345106149"/>
            <w:bookmarkStart w:id="1011" w:name="_Toc345106646"/>
            <w:bookmarkStart w:id="1012" w:name="_Toc345085764"/>
            <w:bookmarkStart w:id="1013" w:name="_Toc345086288"/>
            <w:bookmarkStart w:id="1014" w:name="_Toc345106150"/>
            <w:bookmarkStart w:id="1015" w:name="_Toc345106647"/>
            <w:bookmarkStart w:id="1016" w:name="_Toc345085765"/>
            <w:bookmarkStart w:id="1017" w:name="_Toc345086289"/>
            <w:bookmarkStart w:id="1018" w:name="_Toc345106151"/>
            <w:bookmarkStart w:id="1019" w:name="_Toc345106648"/>
            <w:bookmarkStart w:id="1020" w:name="_Toc345085766"/>
            <w:bookmarkStart w:id="1021" w:name="_Toc345086290"/>
            <w:bookmarkStart w:id="1022" w:name="_Toc345106152"/>
            <w:bookmarkStart w:id="1023" w:name="_Toc345106649"/>
            <w:bookmarkStart w:id="1024" w:name="_Toc345085767"/>
            <w:bookmarkStart w:id="1025" w:name="_Toc345086291"/>
            <w:bookmarkStart w:id="1026" w:name="_Toc345106153"/>
            <w:bookmarkStart w:id="1027" w:name="_Toc345106650"/>
            <w:bookmarkStart w:id="1028" w:name="_Toc345085768"/>
            <w:bookmarkStart w:id="1029" w:name="_Toc345086292"/>
            <w:bookmarkStart w:id="1030" w:name="_Toc345106154"/>
            <w:bookmarkStart w:id="1031" w:name="_Toc345106651"/>
            <w:bookmarkStart w:id="1032" w:name="_Toc345085769"/>
            <w:bookmarkStart w:id="1033" w:name="_Toc345086293"/>
            <w:bookmarkStart w:id="1034" w:name="_Toc345106155"/>
            <w:bookmarkStart w:id="1035" w:name="_Toc345106652"/>
            <w:bookmarkStart w:id="1036" w:name="_Toc345085770"/>
            <w:bookmarkStart w:id="1037" w:name="_Toc345086294"/>
            <w:bookmarkStart w:id="1038" w:name="_Toc345106156"/>
            <w:bookmarkStart w:id="1039" w:name="_Toc345106653"/>
            <w:bookmarkStart w:id="1040" w:name="_Toc345085771"/>
            <w:bookmarkStart w:id="1041" w:name="_Toc345086295"/>
            <w:bookmarkStart w:id="1042" w:name="_Toc345106157"/>
            <w:bookmarkStart w:id="1043" w:name="_Toc345106654"/>
            <w:bookmarkStart w:id="1044" w:name="_Toc345085772"/>
            <w:bookmarkStart w:id="1045" w:name="_Toc345086296"/>
            <w:bookmarkStart w:id="1046" w:name="_Toc345106158"/>
            <w:bookmarkStart w:id="1047" w:name="_Toc345106655"/>
            <w:bookmarkStart w:id="1048" w:name="_Toc345085773"/>
            <w:bookmarkStart w:id="1049" w:name="_Toc345086297"/>
            <w:bookmarkStart w:id="1050" w:name="_Toc345106159"/>
            <w:bookmarkStart w:id="1051" w:name="_Toc345106656"/>
            <w:bookmarkStart w:id="1052" w:name="_Toc345085774"/>
            <w:bookmarkStart w:id="1053" w:name="_Toc345086298"/>
            <w:bookmarkStart w:id="1054" w:name="_Toc345106160"/>
            <w:bookmarkStart w:id="1055" w:name="_Toc345106657"/>
            <w:bookmarkStart w:id="1056" w:name="_Toc345085775"/>
            <w:bookmarkStart w:id="1057" w:name="_Toc345086299"/>
            <w:bookmarkStart w:id="1058" w:name="_Toc345106161"/>
            <w:bookmarkStart w:id="1059" w:name="_Toc345106658"/>
            <w:bookmarkStart w:id="1060" w:name="_Toc345085776"/>
            <w:bookmarkStart w:id="1061" w:name="_Toc345086300"/>
            <w:bookmarkStart w:id="1062" w:name="_Toc345106162"/>
            <w:bookmarkStart w:id="1063" w:name="_Toc345106659"/>
            <w:bookmarkStart w:id="1064" w:name="_Toc345085777"/>
            <w:bookmarkStart w:id="1065" w:name="_Toc345086301"/>
            <w:bookmarkStart w:id="1066" w:name="_Toc345106163"/>
            <w:bookmarkStart w:id="1067" w:name="_Toc345106660"/>
            <w:bookmarkStart w:id="1068" w:name="_Toc345085778"/>
            <w:bookmarkStart w:id="1069" w:name="_Toc345086302"/>
            <w:bookmarkStart w:id="1070" w:name="_Toc345106164"/>
            <w:bookmarkStart w:id="1071" w:name="_Toc345106661"/>
            <w:bookmarkStart w:id="1072" w:name="_Toc345085779"/>
            <w:bookmarkStart w:id="1073" w:name="_Toc345086303"/>
            <w:bookmarkStart w:id="1074" w:name="_Toc345106165"/>
            <w:bookmarkStart w:id="1075" w:name="_Toc345106662"/>
            <w:bookmarkStart w:id="1076" w:name="_Toc345085780"/>
            <w:bookmarkStart w:id="1077" w:name="_Toc345086304"/>
            <w:bookmarkStart w:id="1078" w:name="_Toc345106166"/>
            <w:bookmarkStart w:id="1079" w:name="_Toc345106663"/>
            <w:bookmarkStart w:id="1080" w:name="_Toc345085781"/>
            <w:bookmarkStart w:id="1081" w:name="_Toc345086305"/>
            <w:bookmarkStart w:id="1082" w:name="_Toc345106167"/>
            <w:bookmarkStart w:id="1083" w:name="_Toc345106664"/>
            <w:bookmarkStart w:id="1084" w:name="_Toc345085782"/>
            <w:bookmarkStart w:id="1085" w:name="_Toc345086306"/>
            <w:bookmarkStart w:id="1086" w:name="_Toc345106168"/>
            <w:bookmarkStart w:id="1087" w:name="_Toc345106665"/>
            <w:bookmarkStart w:id="1088" w:name="_Toc345085783"/>
            <w:bookmarkStart w:id="1089" w:name="_Toc345086307"/>
            <w:bookmarkStart w:id="1090" w:name="_Toc345106169"/>
            <w:bookmarkStart w:id="1091" w:name="_Toc345106666"/>
            <w:bookmarkStart w:id="1092" w:name="_Toc345085784"/>
            <w:bookmarkStart w:id="1093" w:name="_Toc345086308"/>
            <w:bookmarkStart w:id="1094" w:name="_Toc345106170"/>
            <w:bookmarkStart w:id="1095" w:name="_Toc345106667"/>
            <w:bookmarkStart w:id="1096" w:name="_Toc345085785"/>
            <w:bookmarkStart w:id="1097" w:name="_Toc345086309"/>
            <w:bookmarkStart w:id="1098" w:name="_Toc345106171"/>
            <w:bookmarkStart w:id="1099" w:name="_Toc345106668"/>
            <w:bookmarkStart w:id="1100" w:name="_Toc345085786"/>
            <w:bookmarkStart w:id="1101" w:name="_Toc345086310"/>
            <w:bookmarkStart w:id="1102" w:name="_Toc345106172"/>
            <w:bookmarkStart w:id="1103" w:name="_Toc345106669"/>
            <w:bookmarkStart w:id="1104" w:name="_Toc345085787"/>
            <w:bookmarkStart w:id="1105" w:name="_Toc345086311"/>
            <w:bookmarkStart w:id="1106" w:name="_Toc345106173"/>
            <w:bookmarkStart w:id="1107" w:name="_Toc345106670"/>
            <w:bookmarkStart w:id="1108" w:name="_Toc345085788"/>
            <w:bookmarkStart w:id="1109" w:name="_Toc345086312"/>
            <w:bookmarkStart w:id="1110" w:name="_Toc345106174"/>
            <w:bookmarkStart w:id="1111" w:name="_Toc345106671"/>
            <w:bookmarkStart w:id="1112" w:name="_Toc345085789"/>
            <w:bookmarkStart w:id="1113" w:name="_Toc345086313"/>
            <w:bookmarkStart w:id="1114" w:name="_Toc345106175"/>
            <w:bookmarkStart w:id="1115" w:name="_Toc345106672"/>
            <w:bookmarkStart w:id="1116" w:name="_Toc345085790"/>
            <w:bookmarkStart w:id="1117" w:name="_Toc345086314"/>
            <w:bookmarkStart w:id="1118" w:name="_Toc345106176"/>
            <w:bookmarkStart w:id="1119" w:name="_Toc345106673"/>
            <w:bookmarkStart w:id="1120" w:name="_Toc345085791"/>
            <w:bookmarkStart w:id="1121" w:name="_Toc345086315"/>
            <w:bookmarkStart w:id="1122" w:name="_Toc345106177"/>
            <w:bookmarkStart w:id="1123" w:name="_Toc345106674"/>
            <w:bookmarkStart w:id="1124" w:name="_Toc345085792"/>
            <w:bookmarkStart w:id="1125" w:name="_Toc345086316"/>
            <w:bookmarkStart w:id="1126" w:name="_Toc345106178"/>
            <w:bookmarkStart w:id="1127" w:name="_Toc345106675"/>
            <w:bookmarkStart w:id="1128" w:name="_Toc345085793"/>
            <w:bookmarkStart w:id="1129" w:name="_Toc345086317"/>
            <w:bookmarkStart w:id="1130" w:name="_Toc345106179"/>
            <w:bookmarkStart w:id="1131" w:name="_Toc345106676"/>
            <w:bookmarkStart w:id="1132" w:name="_Toc345085794"/>
            <w:bookmarkStart w:id="1133" w:name="_Toc345086318"/>
            <w:bookmarkStart w:id="1134" w:name="_Toc345106180"/>
            <w:bookmarkStart w:id="1135" w:name="_Toc345106677"/>
            <w:bookmarkStart w:id="1136" w:name="_Toc345085795"/>
            <w:bookmarkStart w:id="1137" w:name="_Toc345086319"/>
            <w:bookmarkStart w:id="1138" w:name="_Toc345106181"/>
            <w:bookmarkStart w:id="1139" w:name="_Toc345106678"/>
            <w:bookmarkStart w:id="1140" w:name="_Toc345085796"/>
            <w:bookmarkStart w:id="1141" w:name="_Toc345086320"/>
            <w:bookmarkStart w:id="1142" w:name="_Toc345106182"/>
            <w:bookmarkStart w:id="1143" w:name="_Toc345106679"/>
            <w:bookmarkStart w:id="1144" w:name="_Toc345085797"/>
            <w:bookmarkStart w:id="1145" w:name="_Toc345086321"/>
            <w:bookmarkStart w:id="1146" w:name="_Toc345106183"/>
            <w:bookmarkStart w:id="1147" w:name="_Toc345106680"/>
            <w:bookmarkStart w:id="1148" w:name="_Toc345085798"/>
            <w:bookmarkStart w:id="1149" w:name="_Toc345086322"/>
            <w:bookmarkStart w:id="1150" w:name="_Toc345106184"/>
            <w:bookmarkStart w:id="1151" w:name="_Toc345106681"/>
            <w:bookmarkStart w:id="1152" w:name="_Toc345085799"/>
            <w:bookmarkStart w:id="1153" w:name="_Toc345086323"/>
            <w:bookmarkStart w:id="1154" w:name="_Toc345106185"/>
            <w:bookmarkStart w:id="1155" w:name="_Toc345106682"/>
            <w:bookmarkStart w:id="1156" w:name="_Toc345085800"/>
            <w:bookmarkStart w:id="1157" w:name="_Toc345086324"/>
            <w:bookmarkStart w:id="1158" w:name="_Toc345106186"/>
            <w:bookmarkStart w:id="1159" w:name="_Toc345106683"/>
            <w:bookmarkStart w:id="1160" w:name="_Toc345085801"/>
            <w:bookmarkStart w:id="1161" w:name="_Toc345086325"/>
            <w:bookmarkStart w:id="1162" w:name="_Toc345106187"/>
            <w:bookmarkStart w:id="1163" w:name="_Toc345106684"/>
            <w:bookmarkStart w:id="1164" w:name="_Toc345085802"/>
            <w:bookmarkStart w:id="1165" w:name="_Toc345086326"/>
            <w:bookmarkStart w:id="1166" w:name="_Toc345106188"/>
            <w:bookmarkStart w:id="1167" w:name="_Toc345106685"/>
            <w:bookmarkStart w:id="1168" w:name="_Toc345085803"/>
            <w:bookmarkStart w:id="1169" w:name="_Toc345086327"/>
            <w:bookmarkStart w:id="1170" w:name="_Toc345106189"/>
            <w:bookmarkStart w:id="1171" w:name="_Toc345106686"/>
            <w:bookmarkStart w:id="1172" w:name="_Toc345085804"/>
            <w:bookmarkStart w:id="1173" w:name="_Toc345086328"/>
            <w:bookmarkStart w:id="1174" w:name="_Toc345106190"/>
            <w:bookmarkStart w:id="1175" w:name="_Toc345106687"/>
            <w:bookmarkStart w:id="1176" w:name="_Toc345085805"/>
            <w:bookmarkStart w:id="1177" w:name="_Toc345086329"/>
            <w:bookmarkStart w:id="1178" w:name="_Toc345106191"/>
            <w:bookmarkStart w:id="1179" w:name="_Toc345106688"/>
            <w:bookmarkStart w:id="1180" w:name="_Toc345085806"/>
            <w:bookmarkStart w:id="1181" w:name="_Toc345086330"/>
            <w:bookmarkStart w:id="1182" w:name="_Toc345106192"/>
            <w:bookmarkStart w:id="1183" w:name="_Toc345106689"/>
            <w:bookmarkStart w:id="1184" w:name="_Toc345085807"/>
            <w:bookmarkStart w:id="1185" w:name="_Toc345086331"/>
            <w:bookmarkStart w:id="1186" w:name="_Toc345106193"/>
            <w:bookmarkStart w:id="1187" w:name="_Toc345106690"/>
            <w:bookmarkStart w:id="1188" w:name="_Toc345085808"/>
            <w:bookmarkStart w:id="1189" w:name="_Toc345086332"/>
            <w:bookmarkStart w:id="1190" w:name="_Toc345106194"/>
            <w:bookmarkStart w:id="1191" w:name="_Toc345106691"/>
            <w:bookmarkStart w:id="1192" w:name="_Toc345085809"/>
            <w:bookmarkStart w:id="1193" w:name="_Toc345086333"/>
            <w:bookmarkStart w:id="1194" w:name="_Toc345106195"/>
            <w:bookmarkStart w:id="1195" w:name="_Toc345106692"/>
            <w:bookmarkStart w:id="1196" w:name="_Toc345085810"/>
            <w:bookmarkStart w:id="1197" w:name="_Toc345086334"/>
            <w:bookmarkStart w:id="1198" w:name="_Toc345106196"/>
            <w:bookmarkStart w:id="1199" w:name="_Toc345106693"/>
            <w:bookmarkStart w:id="1200" w:name="_Toc345085811"/>
            <w:bookmarkStart w:id="1201" w:name="_Toc345086335"/>
            <w:bookmarkStart w:id="1202" w:name="_Toc345106197"/>
            <w:bookmarkStart w:id="1203" w:name="_Toc345106694"/>
            <w:bookmarkStart w:id="1204" w:name="_Toc345085812"/>
            <w:bookmarkStart w:id="1205" w:name="_Toc345086336"/>
            <w:bookmarkStart w:id="1206" w:name="_Toc345106198"/>
            <w:bookmarkStart w:id="1207" w:name="_Toc345106695"/>
            <w:bookmarkStart w:id="1208" w:name="_Toc345085813"/>
            <w:bookmarkStart w:id="1209" w:name="_Toc345086337"/>
            <w:bookmarkStart w:id="1210" w:name="_Toc345106199"/>
            <w:bookmarkStart w:id="1211" w:name="_Toc345106696"/>
            <w:bookmarkStart w:id="1212" w:name="_Toc345085814"/>
            <w:bookmarkStart w:id="1213" w:name="_Toc345086338"/>
            <w:bookmarkStart w:id="1214" w:name="_Toc345106200"/>
            <w:bookmarkStart w:id="1215" w:name="_Toc345106697"/>
            <w:bookmarkStart w:id="1216" w:name="_Toc345085815"/>
            <w:bookmarkStart w:id="1217" w:name="_Toc345086339"/>
            <w:bookmarkStart w:id="1218" w:name="_Toc345106201"/>
            <w:bookmarkStart w:id="1219" w:name="_Toc345106698"/>
            <w:bookmarkStart w:id="1220" w:name="_Toc345085816"/>
            <w:bookmarkStart w:id="1221" w:name="_Toc345086340"/>
            <w:bookmarkStart w:id="1222" w:name="_Toc345106202"/>
            <w:bookmarkStart w:id="1223" w:name="_Toc345106699"/>
            <w:bookmarkStart w:id="1224" w:name="_Toc345085817"/>
            <w:bookmarkStart w:id="1225" w:name="_Toc345086341"/>
            <w:bookmarkStart w:id="1226" w:name="_Toc345106203"/>
            <w:bookmarkStart w:id="1227" w:name="_Toc345106700"/>
            <w:bookmarkStart w:id="1228" w:name="_Toc345085818"/>
            <w:bookmarkStart w:id="1229" w:name="_Toc345086342"/>
            <w:bookmarkStart w:id="1230" w:name="_Toc345106204"/>
            <w:bookmarkStart w:id="1231" w:name="_Toc345106701"/>
            <w:bookmarkStart w:id="1232" w:name="_Toc345085819"/>
            <w:bookmarkStart w:id="1233" w:name="_Toc345086343"/>
            <w:bookmarkStart w:id="1234" w:name="_Toc345106205"/>
            <w:bookmarkStart w:id="1235" w:name="_Toc345106702"/>
            <w:bookmarkStart w:id="1236" w:name="_Toc345085820"/>
            <w:bookmarkStart w:id="1237" w:name="_Toc345086344"/>
            <w:bookmarkStart w:id="1238" w:name="_Toc345106206"/>
            <w:bookmarkStart w:id="1239" w:name="_Toc345106703"/>
            <w:bookmarkStart w:id="1240" w:name="_Toc280883547"/>
            <w:bookmarkStart w:id="1241" w:name="_Toc278850913"/>
            <w:bookmarkStart w:id="1242" w:name="_Toc6990333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r w:rsidRPr="00FD5665">
              <w:lastRenderedPageBreak/>
              <w:t xml:space="preserve">Evaluasi </w:t>
            </w:r>
            <w:bookmarkEnd w:id="1241"/>
            <w:r w:rsidR="00082568" w:rsidRPr="00FD5665">
              <w:t>Dokumen Penawaran</w:t>
            </w:r>
            <w:bookmarkEnd w:id="1242"/>
          </w:p>
          <w:p w14:paraId="1563B182" w14:textId="77777777" w:rsidR="00040F03" w:rsidRPr="00FD5665" w:rsidRDefault="00040F03" w:rsidP="00847051">
            <w:pPr>
              <w:ind w:left="426" w:hanging="426"/>
              <w:rPr>
                <w:rFonts w:ascii="Footlight MT Light" w:hAnsi="Footlight MT Light"/>
                <w:b/>
              </w:rPr>
            </w:pPr>
          </w:p>
          <w:p w14:paraId="2C9D9807" w14:textId="77777777" w:rsidR="00040F03" w:rsidRPr="00FD5665" w:rsidRDefault="00040F03" w:rsidP="00847051">
            <w:pPr>
              <w:ind w:left="426" w:hanging="426"/>
              <w:rPr>
                <w:rFonts w:ascii="Footlight MT Light" w:hAnsi="Footlight MT Light"/>
                <w:b/>
              </w:rPr>
            </w:pPr>
          </w:p>
          <w:p w14:paraId="34DE092E" w14:textId="77777777" w:rsidR="00040F03" w:rsidRPr="00FD5665" w:rsidRDefault="00040F03" w:rsidP="00847051">
            <w:pPr>
              <w:ind w:left="426" w:hanging="426"/>
              <w:rPr>
                <w:rFonts w:ascii="Footlight MT Light" w:hAnsi="Footlight MT Light"/>
                <w:b/>
              </w:rPr>
            </w:pPr>
          </w:p>
          <w:p w14:paraId="4512EBDF" w14:textId="77777777" w:rsidR="00040F03" w:rsidRPr="00FD5665" w:rsidRDefault="00040F03" w:rsidP="00847051">
            <w:pPr>
              <w:ind w:left="426" w:hanging="426"/>
              <w:rPr>
                <w:rFonts w:ascii="Footlight MT Light" w:hAnsi="Footlight MT Light"/>
                <w:b/>
              </w:rPr>
            </w:pPr>
          </w:p>
          <w:p w14:paraId="01EFB2C4" w14:textId="77777777" w:rsidR="00040F03" w:rsidRPr="00FD5665" w:rsidRDefault="00040F03" w:rsidP="00847051">
            <w:pPr>
              <w:ind w:left="426" w:hanging="426"/>
              <w:rPr>
                <w:rFonts w:ascii="Footlight MT Light" w:hAnsi="Footlight MT Light"/>
                <w:b/>
              </w:rPr>
            </w:pPr>
          </w:p>
          <w:p w14:paraId="63A9BA21" w14:textId="77777777" w:rsidR="00040F03" w:rsidRPr="00FD5665" w:rsidRDefault="00040F03" w:rsidP="00847051">
            <w:pPr>
              <w:ind w:left="426" w:hanging="426"/>
              <w:rPr>
                <w:rFonts w:ascii="Footlight MT Light" w:hAnsi="Footlight MT Light"/>
                <w:b/>
              </w:rPr>
            </w:pPr>
          </w:p>
          <w:p w14:paraId="01567549" w14:textId="77777777" w:rsidR="007563B8" w:rsidRPr="00FD5665" w:rsidRDefault="007563B8" w:rsidP="00847051">
            <w:pPr>
              <w:ind w:left="426" w:hanging="426"/>
              <w:rPr>
                <w:rFonts w:ascii="Footlight MT Light" w:hAnsi="Footlight MT Light"/>
                <w:b/>
              </w:rPr>
            </w:pPr>
          </w:p>
          <w:p w14:paraId="6CDE2E36" w14:textId="77777777" w:rsidR="007563B8" w:rsidRPr="00FD5665" w:rsidRDefault="007563B8" w:rsidP="00847051">
            <w:pPr>
              <w:ind w:left="426" w:hanging="426"/>
              <w:rPr>
                <w:rFonts w:ascii="Footlight MT Light" w:hAnsi="Footlight MT Light"/>
                <w:b/>
              </w:rPr>
            </w:pPr>
          </w:p>
          <w:p w14:paraId="229FAC68" w14:textId="77777777" w:rsidR="007563B8" w:rsidRPr="00FD5665" w:rsidRDefault="007563B8" w:rsidP="00847051">
            <w:pPr>
              <w:ind w:left="426" w:hanging="426"/>
              <w:rPr>
                <w:rFonts w:ascii="Footlight MT Light" w:hAnsi="Footlight MT Light"/>
                <w:b/>
              </w:rPr>
            </w:pPr>
          </w:p>
          <w:p w14:paraId="62A5C841" w14:textId="77777777" w:rsidR="007563B8" w:rsidRPr="00FD5665" w:rsidRDefault="007563B8" w:rsidP="00847051">
            <w:pPr>
              <w:ind w:left="426" w:hanging="426"/>
              <w:rPr>
                <w:rFonts w:ascii="Footlight MT Light" w:hAnsi="Footlight MT Light"/>
                <w:b/>
              </w:rPr>
            </w:pPr>
          </w:p>
          <w:p w14:paraId="0D00417B" w14:textId="77777777" w:rsidR="007563B8" w:rsidRPr="00FD5665" w:rsidRDefault="007563B8" w:rsidP="00847051">
            <w:pPr>
              <w:ind w:left="426" w:hanging="426"/>
              <w:rPr>
                <w:rFonts w:ascii="Footlight MT Light" w:hAnsi="Footlight MT Light"/>
                <w:b/>
              </w:rPr>
            </w:pPr>
          </w:p>
          <w:p w14:paraId="5DDCB352" w14:textId="77777777" w:rsidR="007563B8" w:rsidRPr="00FD5665" w:rsidRDefault="007563B8" w:rsidP="00847051">
            <w:pPr>
              <w:ind w:left="426" w:hanging="426"/>
              <w:rPr>
                <w:rFonts w:ascii="Footlight MT Light" w:hAnsi="Footlight MT Light"/>
                <w:b/>
              </w:rPr>
            </w:pPr>
          </w:p>
          <w:p w14:paraId="76D82DFF" w14:textId="77777777" w:rsidR="007563B8" w:rsidRPr="00FD5665" w:rsidRDefault="007563B8" w:rsidP="00847051">
            <w:pPr>
              <w:ind w:left="426" w:hanging="426"/>
              <w:rPr>
                <w:rFonts w:ascii="Footlight MT Light" w:hAnsi="Footlight MT Light"/>
                <w:b/>
              </w:rPr>
            </w:pPr>
          </w:p>
          <w:p w14:paraId="5E698E57" w14:textId="77777777" w:rsidR="007563B8" w:rsidRPr="00FD5665" w:rsidRDefault="007563B8" w:rsidP="00847051">
            <w:pPr>
              <w:ind w:left="426" w:hanging="426"/>
              <w:rPr>
                <w:rFonts w:ascii="Footlight MT Light" w:hAnsi="Footlight MT Light"/>
                <w:b/>
              </w:rPr>
            </w:pPr>
          </w:p>
          <w:p w14:paraId="12867F71" w14:textId="77777777" w:rsidR="007563B8" w:rsidRPr="00FD5665" w:rsidRDefault="007563B8" w:rsidP="00847051">
            <w:pPr>
              <w:ind w:left="426" w:hanging="426"/>
              <w:rPr>
                <w:rFonts w:ascii="Footlight MT Light" w:hAnsi="Footlight MT Light"/>
                <w:b/>
              </w:rPr>
            </w:pPr>
          </w:p>
          <w:p w14:paraId="4CD3D1BD" w14:textId="77777777" w:rsidR="007563B8" w:rsidRPr="00FD5665" w:rsidRDefault="007563B8" w:rsidP="00847051">
            <w:pPr>
              <w:ind w:left="426" w:hanging="426"/>
              <w:rPr>
                <w:rFonts w:ascii="Footlight MT Light" w:hAnsi="Footlight MT Light"/>
                <w:b/>
              </w:rPr>
            </w:pPr>
          </w:p>
          <w:p w14:paraId="752228A2" w14:textId="77777777" w:rsidR="007563B8" w:rsidRPr="00FD5665" w:rsidRDefault="007563B8" w:rsidP="00847051">
            <w:pPr>
              <w:ind w:left="426" w:hanging="426"/>
              <w:rPr>
                <w:rFonts w:ascii="Footlight MT Light" w:hAnsi="Footlight MT Light"/>
                <w:b/>
              </w:rPr>
            </w:pPr>
          </w:p>
          <w:p w14:paraId="3A7DBB0C" w14:textId="77777777" w:rsidR="007563B8" w:rsidRPr="00FD5665" w:rsidRDefault="007563B8" w:rsidP="00847051">
            <w:pPr>
              <w:ind w:left="426" w:hanging="426"/>
              <w:rPr>
                <w:rFonts w:ascii="Footlight MT Light" w:hAnsi="Footlight MT Light"/>
                <w:b/>
              </w:rPr>
            </w:pPr>
          </w:p>
          <w:p w14:paraId="047DA04B" w14:textId="77777777" w:rsidR="007563B8" w:rsidRPr="00FD5665" w:rsidRDefault="007563B8" w:rsidP="00847051">
            <w:pPr>
              <w:ind w:left="426" w:hanging="426"/>
              <w:rPr>
                <w:rFonts w:ascii="Footlight MT Light" w:hAnsi="Footlight MT Light"/>
                <w:b/>
              </w:rPr>
            </w:pPr>
          </w:p>
          <w:p w14:paraId="627B040F" w14:textId="77777777" w:rsidR="007563B8" w:rsidRPr="00FD5665" w:rsidRDefault="007563B8" w:rsidP="00847051">
            <w:pPr>
              <w:ind w:left="426" w:hanging="426"/>
              <w:rPr>
                <w:rFonts w:ascii="Footlight MT Light" w:hAnsi="Footlight MT Light"/>
                <w:b/>
              </w:rPr>
            </w:pPr>
          </w:p>
          <w:p w14:paraId="245790BD" w14:textId="77777777" w:rsidR="007563B8" w:rsidRPr="00FD5665" w:rsidRDefault="007563B8" w:rsidP="00847051">
            <w:pPr>
              <w:ind w:left="426" w:hanging="426"/>
              <w:rPr>
                <w:rFonts w:ascii="Footlight MT Light" w:hAnsi="Footlight MT Light"/>
                <w:b/>
              </w:rPr>
            </w:pPr>
          </w:p>
          <w:p w14:paraId="4E585B9B" w14:textId="77777777" w:rsidR="007563B8" w:rsidRPr="00FD5665" w:rsidRDefault="007563B8" w:rsidP="00847051">
            <w:pPr>
              <w:ind w:left="426" w:hanging="426"/>
              <w:rPr>
                <w:rFonts w:ascii="Footlight MT Light" w:hAnsi="Footlight MT Light"/>
                <w:b/>
              </w:rPr>
            </w:pPr>
          </w:p>
          <w:p w14:paraId="2EBF24F3" w14:textId="77777777" w:rsidR="007563B8" w:rsidRPr="00FD5665" w:rsidRDefault="007563B8" w:rsidP="00847051">
            <w:pPr>
              <w:ind w:left="426" w:hanging="426"/>
              <w:rPr>
                <w:rFonts w:ascii="Footlight MT Light" w:hAnsi="Footlight MT Light"/>
                <w:b/>
              </w:rPr>
            </w:pPr>
          </w:p>
          <w:p w14:paraId="75F9375F" w14:textId="77777777" w:rsidR="007563B8" w:rsidRPr="00FD5665" w:rsidRDefault="007563B8" w:rsidP="00847051">
            <w:pPr>
              <w:ind w:left="426" w:hanging="426"/>
              <w:rPr>
                <w:rFonts w:ascii="Footlight MT Light" w:hAnsi="Footlight MT Light"/>
                <w:b/>
              </w:rPr>
            </w:pPr>
          </w:p>
          <w:p w14:paraId="74CE2115" w14:textId="77777777" w:rsidR="007563B8" w:rsidRPr="00FD5665" w:rsidRDefault="007563B8" w:rsidP="00847051">
            <w:pPr>
              <w:ind w:left="426" w:hanging="426"/>
              <w:rPr>
                <w:rFonts w:ascii="Footlight MT Light" w:hAnsi="Footlight MT Light"/>
                <w:b/>
              </w:rPr>
            </w:pPr>
          </w:p>
          <w:p w14:paraId="22D82049" w14:textId="77777777" w:rsidR="007563B8" w:rsidRPr="00FD5665" w:rsidRDefault="007563B8" w:rsidP="00847051">
            <w:pPr>
              <w:ind w:left="426" w:hanging="426"/>
              <w:rPr>
                <w:rFonts w:ascii="Footlight MT Light" w:hAnsi="Footlight MT Light"/>
                <w:b/>
              </w:rPr>
            </w:pPr>
          </w:p>
          <w:p w14:paraId="585B5B86" w14:textId="77777777" w:rsidR="007563B8" w:rsidRPr="00FD5665" w:rsidRDefault="007563B8" w:rsidP="00847051">
            <w:pPr>
              <w:ind w:left="426" w:hanging="426"/>
              <w:rPr>
                <w:rFonts w:ascii="Footlight MT Light" w:hAnsi="Footlight MT Light"/>
                <w:b/>
              </w:rPr>
            </w:pPr>
          </w:p>
          <w:p w14:paraId="43D2F6B3" w14:textId="77777777" w:rsidR="007563B8" w:rsidRPr="00FD5665" w:rsidRDefault="007563B8" w:rsidP="00847051">
            <w:pPr>
              <w:ind w:left="426" w:hanging="426"/>
              <w:rPr>
                <w:rFonts w:ascii="Footlight MT Light" w:hAnsi="Footlight MT Light"/>
                <w:b/>
              </w:rPr>
            </w:pPr>
          </w:p>
          <w:p w14:paraId="0F4F14C3" w14:textId="77777777" w:rsidR="007563B8" w:rsidRPr="00FD5665" w:rsidRDefault="007563B8" w:rsidP="00847051">
            <w:pPr>
              <w:ind w:left="426" w:hanging="426"/>
              <w:rPr>
                <w:rFonts w:ascii="Footlight MT Light" w:hAnsi="Footlight MT Light"/>
                <w:b/>
              </w:rPr>
            </w:pPr>
          </w:p>
          <w:p w14:paraId="67DC273F" w14:textId="77777777" w:rsidR="007563B8" w:rsidRPr="00FD5665" w:rsidRDefault="007563B8" w:rsidP="00847051">
            <w:pPr>
              <w:ind w:left="426" w:hanging="426"/>
              <w:rPr>
                <w:rFonts w:ascii="Footlight MT Light" w:hAnsi="Footlight MT Light"/>
                <w:b/>
              </w:rPr>
            </w:pPr>
          </w:p>
          <w:p w14:paraId="03DA94C0" w14:textId="77777777" w:rsidR="007563B8" w:rsidRPr="00FD5665" w:rsidRDefault="007563B8" w:rsidP="00847051">
            <w:pPr>
              <w:ind w:left="426" w:hanging="426"/>
              <w:rPr>
                <w:rFonts w:ascii="Footlight MT Light" w:hAnsi="Footlight MT Light"/>
                <w:b/>
              </w:rPr>
            </w:pPr>
          </w:p>
          <w:p w14:paraId="73893CB3" w14:textId="77777777" w:rsidR="007563B8" w:rsidRPr="00FD5665" w:rsidRDefault="007563B8" w:rsidP="00847051">
            <w:pPr>
              <w:ind w:left="426" w:hanging="426"/>
              <w:rPr>
                <w:rFonts w:ascii="Footlight MT Light" w:hAnsi="Footlight MT Light"/>
                <w:b/>
              </w:rPr>
            </w:pPr>
          </w:p>
          <w:p w14:paraId="72EA8CA5" w14:textId="77777777" w:rsidR="007563B8" w:rsidRPr="00FD5665" w:rsidRDefault="007563B8" w:rsidP="00847051">
            <w:pPr>
              <w:ind w:left="426" w:hanging="426"/>
              <w:rPr>
                <w:rFonts w:ascii="Footlight MT Light" w:hAnsi="Footlight MT Light"/>
                <w:b/>
              </w:rPr>
            </w:pPr>
          </w:p>
          <w:p w14:paraId="2B228C41" w14:textId="77777777" w:rsidR="007563B8" w:rsidRPr="00FD5665" w:rsidRDefault="007563B8" w:rsidP="00847051">
            <w:pPr>
              <w:ind w:left="426" w:hanging="426"/>
              <w:rPr>
                <w:rFonts w:ascii="Footlight MT Light" w:hAnsi="Footlight MT Light"/>
                <w:b/>
              </w:rPr>
            </w:pPr>
          </w:p>
          <w:p w14:paraId="676B6C42" w14:textId="77777777" w:rsidR="007563B8" w:rsidRPr="00FD5665" w:rsidRDefault="007563B8" w:rsidP="00847051">
            <w:pPr>
              <w:ind w:left="426" w:hanging="426"/>
              <w:rPr>
                <w:rFonts w:ascii="Footlight MT Light" w:hAnsi="Footlight MT Light"/>
                <w:b/>
              </w:rPr>
            </w:pPr>
          </w:p>
          <w:p w14:paraId="1F25073B" w14:textId="77777777" w:rsidR="007563B8" w:rsidRPr="00FD5665" w:rsidRDefault="007563B8" w:rsidP="00847051">
            <w:pPr>
              <w:ind w:left="426" w:hanging="426"/>
              <w:rPr>
                <w:rFonts w:ascii="Footlight MT Light" w:hAnsi="Footlight MT Light"/>
                <w:b/>
              </w:rPr>
            </w:pPr>
          </w:p>
          <w:p w14:paraId="6A932172" w14:textId="77777777" w:rsidR="007563B8" w:rsidRPr="00FD5665" w:rsidRDefault="007563B8" w:rsidP="00847051">
            <w:pPr>
              <w:ind w:left="426" w:hanging="426"/>
              <w:rPr>
                <w:rFonts w:ascii="Footlight MT Light" w:hAnsi="Footlight MT Light"/>
                <w:b/>
              </w:rPr>
            </w:pPr>
          </w:p>
          <w:p w14:paraId="29770967" w14:textId="77777777" w:rsidR="007563B8" w:rsidRPr="00FD5665" w:rsidRDefault="007563B8" w:rsidP="00847051">
            <w:pPr>
              <w:ind w:left="426" w:hanging="426"/>
              <w:rPr>
                <w:rFonts w:ascii="Footlight MT Light" w:hAnsi="Footlight MT Light"/>
                <w:b/>
              </w:rPr>
            </w:pPr>
          </w:p>
          <w:p w14:paraId="56B078FA" w14:textId="77777777" w:rsidR="007563B8" w:rsidRPr="00FD5665" w:rsidRDefault="007563B8" w:rsidP="00847051">
            <w:pPr>
              <w:ind w:left="426" w:hanging="426"/>
              <w:rPr>
                <w:rFonts w:ascii="Footlight MT Light" w:hAnsi="Footlight MT Light"/>
                <w:b/>
              </w:rPr>
            </w:pPr>
          </w:p>
          <w:p w14:paraId="4B1DF060" w14:textId="77777777" w:rsidR="007563B8" w:rsidRPr="00FD5665" w:rsidRDefault="007563B8" w:rsidP="00847051">
            <w:pPr>
              <w:ind w:left="426" w:hanging="426"/>
              <w:rPr>
                <w:rFonts w:ascii="Footlight MT Light" w:hAnsi="Footlight MT Light"/>
                <w:b/>
              </w:rPr>
            </w:pPr>
          </w:p>
          <w:p w14:paraId="569B7FBF" w14:textId="77777777" w:rsidR="007563B8" w:rsidRPr="00FD5665" w:rsidRDefault="007563B8" w:rsidP="00847051">
            <w:pPr>
              <w:ind w:left="426" w:hanging="426"/>
              <w:rPr>
                <w:rFonts w:ascii="Footlight MT Light" w:hAnsi="Footlight MT Light"/>
                <w:b/>
              </w:rPr>
            </w:pPr>
          </w:p>
          <w:p w14:paraId="2680994E" w14:textId="77777777" w:rsidR="007563B8" w:rsidRPr="00FD5665" w:rsidRDefault="007563B8" w:rsidP="00847051">
            <w:pPr>
              <w:ind w:left="426" w:hanging="426"/>
              <w:rPr>
                <w:rFonts w:ascii="Footlight MT Light" w:hAnsi="Footlight MT Light"/>
                <w:b/>
              </w:rPr>
            </w:pPr>
          </w:p>
          <w:p w14:paraId="2E8613CA" w14:textId="77777777" w:rsidR="007563B8" w:rsidRPr="00FD5665" w:rsidRDefault="007563B8" w:rsidP="00847051">
            <w:pPr>
              <w:ind w:left="426" w:hanging="426"/>
              <w:rPr>
                <w:rFonts w:ascii="Footlight MT Light" w:hAnsi="Footlight MT Light"/>
                <w:b/>
              </w:rPr>
            </w:pPr>
          </w:p>
          <w:p w14:paraId="68B1E6AD" w14:textId="77777777" w:rsidR="007563B8" w:rsidRPr="00FD5665" w:rsidRDefault="007563B8" w:rsidP="00847051">
            <w:pPr>
              <w:ind w:left="426" w:hanging="426"/>
              <w:rPr>
                <w:rFonts w:ascii="Footlight MT Light" w:hAnsi="Footlight MT Light"/>
                <w:b/>
              </w:rPr>
            </w:pPr>
          </w:p>
          <w:p w14:paraId="0BEB60D4" w14:textId="77777777" w:rsidR="007563B8" w:rsidRPr="00FD5665" w:rsidRDefault="007563B8" w:rsidP="00847051">
            <w:pPr>
              <w:ind w:left="426" w:hanging="426"/>
              <w:rPr>
                <w:rFonts w:ascii="Footlight MT Light" w:hAnsi="Footlight MT Light"/>
                <w:b/>
              </w:rPr>
            </w:pPr>
          </w:p>
          <w:p w14:paraId="5FEE60A8" w14:textId="77777777" w:rsidR="007563B8" w:rsidRPr="00FD5665" w:rsidRDefault="007563B8" w:rsidP="00847051">
            <w:pPr>
              <w:ind w:left="426" w:hanging="426"/>
              <w:rPr>
                <w:rFonts w:ascii="Footlight MT Light" w:hAnsi="Footlight MT Light"/>
                <w:b/>
              </w:rPr>
            </w:pPr>
          </w:p>
          <w:p w14:paraId="56FEFD59" w14:textId="77777777" w:rsidR="007563B8" w:rsidRPr="00FD5665" w:rsidRDefault="007563B8" w:rsidP="00847051">
            <w:pPr>
              <w:ind w:left="426" w:hanging="426"/>
              <w:rPr>
                <w:rFonts w:ascii="Footlight MT Light" w:hAnsi="Footlight MT Light"/>
                <w:b/>
              </w:rPr>
            </w:pPr>
          </w:p>
          <w:p w14:paraId="0F4A23E4" w14:textId="77777777" w:rsidR="007563B8" w:rsidRPr="00FD5665" w:rsidRDefault="007563B8" w:rsidP="00847051">
            <w:pPr>
              <w:ind w:left="426" w:hanging="426"/>
              <w:rPr>
                <w:rFonts w:ascii="Footlight MT Light" w:hAnsi="Footlight MT Light"/>
                <w:b/>
              </w:rPr>
            </w:pPr>
          </w:p>
          <w:p w14:paraId="2A4F8C2A" w14:textId="77777777" w:rsidR="007563B8" w:rsidRPr="00FD5665" w:rsidRDefault="007563B8" w:rsidP="00847051">
            <w:pPr>
              <w:ind w:left="426" w:hanging="426"/>
              <w:rPr>
                <w:rFonts w:ascii="Footlight MT Light" w:hAnsi="Footlight MT Light"/>
                <w:b/>
              </w:rPr>
            </w:pPr>
          </w:p>
          <w:p w14:paraId="48C0F2C9" w14:textId="77777777" w:rsidR="007563B8" w:rsidRPr="00FD5665" w:rsidRDefault="007563B8" w:rsidP="00847051">
            <w:pPr>
              <w:ind w:left="426" w:hanging="426"/>
              <w:rPr>
                <w:rFonts w:ascii="Footlight MT Light" w:hAnsi="Footlight MT Light"/>
                <w:b/>
              </w:rPr>
            </w:pPr>
          </w:p>
          <w:p w14:paraId="2D2EE675" w14:textId="77777777" w:rsidR="007563B8" w:rsidRPr="00FD5665" w:rsidRDefault="007563B8" w:rsidP="00847051">
            <w:pPr>
              <w:ind w:left="426" w:hanging="426"/>
              <w:rPr>
                <w:rFonts w:ascii="Footlight MT Light" w:hAnsi="Footlight MT Light"/>
                <w:b/>
              </w:rPr>
            </w:pPr>
          </w:p>
          <w:p w14:paraId="7B4BDD62" w14:textId="77777777" w:rsidR="007563B8" w:rsidRPr="00FD5665" w:rsidRDefault="007563B8" w:rsidP="00847051">
            <w:pPr>
              <w:ind w:left="426" w:hanging="426"/>
              <w:rPr>
                <w:rFonts w:ascii="Footlight MT Light" w:hAnsi="Footlight MT Light"/>
                <w:b/>
              </w:rPr>
            </w:pPr>
          </w:p>
          <w:p w14:paraId="2878F25D" w14:textId="77777777" w:rsidR="007563B8" w:rsidRPr="00FD5665" w:rsidRDefault="007563B8" w:rsidP="00847051">
            <w:pPr>
              <w:ind w:left="426" w:hanging="426"/>
              <w:rPr>
                <w:rFonts w:ascii="Footlight MT Light" w:hAnsi="Footlight MT Light"/>
                <w:b/>
              </w:rPr>
            </w:pPr>
          </w:p>
          <w:p w14:paraId="42F693B4" w14:textId="77777777" w:rsidR="007563B8" w:rsidRPr="00FD5665" w:rsidRDefault="007563B8" w:rsidP="00847051">
            <w:pPr>
              <w:ind w:left="426" w:hanging="426"/>
              <w:rPr>
                <w:rFonts w:ascii="Footlight MT Light" w:hAnsi="Footlight MT Light"/>
                <w:b/>
              </w:rPr>
            </w:pPr>
          </w:p>
          <w:p w14:paraId="088D49E5" w14:textId="77777777" w:rsidR="007563B8" w:rsidRPr="00FD5665" w:rsidRDefault="007563B8" w:rsidP="00847051">
            <w:pPr>
              <w:ind w:left="426" w:hanging="426"/>
              <w:rPr>
                <w:rFonts w:ascii="Footlight MT Light" w:hAnsi="Footlight MT Light"/>
                <w:b/>
              </w:rPr>
            </w:pPr>
          </w:p>
          <w:p w14:paraId="2F588014" w14:textId="77777777" w:rsidR="007563B8" w:rsidRPr="00FD5665" w:rsidRDefault="007563B8" w:rsidP="00847051">
            <w:pPr>
              <w:ind w:left="426" w:hanging="426"/>
              <w:rPr>
                <w:rFonts w:ascii="Footlight MT Light" w:hAnsi="Footlight MT Light"/>
                <w:b/>
              </w:rPr>
            </w:pPr>
          </w:p>
          <w:p w14:paraId="71364758" w14:textId="77777777" w:rsidR="007563B8" w:rsidRPr="00FD5665" w:rsidRDefault="007563B8" w:rsidP="00847051">
            <w:pPr>
              <w:ind w:left="426" w:hanging="426"/>
              <w:rPr>
                <w:rFonts w:ascii="Footlight MT Light" w:hAnsi="Footlight MT Light"/>
                <w:b/>
              </w:rPr>
            </w:pPr>
          </w:p>
          <w:p w14:paraId="4A5BF121" w14:textId="77777777" w:rsidR="007563B8" w:rsidRPr="00FD5665" w:rsidRDefault="007563B8" w:rsidP="00847051">
            <w:pPr>
              <w:ind w:left="426" w:hanging="426"/>
              <w:rPr>
                <w:rFonts w:ascii="Footlight MT Light" w:hAnsi="Footlight MT Light"/>
                <w:b/>
              </w:rPr>
            </w:pPr>
          </w:p>
          <w:p w14:paraId="443E6A10" w14:textId="77777777" w:rsidR="007563B8" w:rsidRPr="00FD5665" w:rsidRDefault="007563B8" w:rsidP="00847051">
            <w:pPr>
              <w:ind w:left="426" w:hanging="426"/>
              <w:rPr>
                <w:rFonts w:ascii="Footlight MT Light" w:hAnsi="Footlight MT Light"/>
                <w:b/>
              </w:rPr>
            </w:pPr>
          </w:p>
          <w:p w14:paraId="2977B0F2" w14:textId="77777777" w:rsidR="007563B8" w:rsidRPr="00FD5665" w:rsidRDefault="007563B8" w:rsidP="00847051">
            <w:pPr>
              <w:ind w:left="426" w:hanging="426"/>
              <w:rPr>
                <w:rFonts w:ascii="Footlight MT Light" w:hAnsi="Footlight MT Light"/>
                <w:b/>
              </w:rPr>
            </w:pPr>
          </w:p>
          <w:p w14:paraId="6FCBF22D" w14:textId="77777777" w:rsidR="007563B8" w:rsidRPr="00FD5665" w:rsidRDefault="007563B8" w:rsidP="00847051">
            <w:pPr>
              <w:ind w:left="426" w:hanging="426"/>
              <w:rPr>
                <w:rFonts w:ascii="Footlight MT Light" w:hAnsi="Footlight MT Light"/>
                <w:b/>
              </w:rPr>
            </w:pPr>
          </w:p>
          <w:p w14:paraId="7E16A660" w14:textId="77777777" w:rsidR="007563B8" w:rsidRPr="00FD5665" w:rsidRDefault="007563B8" w:rsidP="00847051">
            <w:pPr>
              <w:ind w:left="426" w:hanging="426"/>
              <w:rPr>
                <w:rFonts w:ascii="Footlight MT Light" w:hAnsi="Footlight MT Light"/>
                <w:b/>
              </w:rPr>
            </w:pPr>
          </w:p>
          <w:p w14:paraId="45F99ECB" w14:textId="77777777" w:rsidR="007563B8" w:rsidRPr="00FD5665" w:rsidRDefault="007563B8" w:rsidP="00847051">
            <w:pPr>
              <w:ind w:left="426" w:hanging="426"/>
              <w:rPr>
                <w:rFonts w:ascii="Footlight MT Light" w:hAnsi="Footlight MT Light"/>
                <w:b/>
              </w:rPr>
            </w:pPr>
          </w:p>
          <w:p w14:paraId="144DBD92" w14:textId="77777777" w:rsidR="007563B8" w:rsidRPr="00FD5665" w:rsidRDefault="007563B8" w:rsidP="00847051">
            <w:pPr>
              <w:ind w:left="426" w:hanging="426"/>
              <w:rPr>
                <w:rFonts w:ascii="Footlight MT Light" w:hAnsi="Footlight MT Light"/>
                <w:b/>
              </w:rPr>
            </w:pPr>
          </w:p>
          <w:p w14:paraId="056E4C21" w14:textId="77777777" w:rsidR="007563B8" w:rsidRPr="00FD5665" w:rsidRDefault="007563B8" w:rsidP="00847051">
            <w:pPr>
              <w:ind w:left="426" w:hanging="426"/>
              <w:rPr>
                <w:rFonts w:ascii="Footlight MT Light" w:hAnsi="Footlight MT Light"/>
                <w:b/>
              </w:rPr>
            </w:pPr>
          </w:p>
          <w:p w14:paraId="736B4967" w14:textId="77777777" w:rsidR="007563B8" w:rsidRPr="00FD5665" w:rsidRDefault="007563B8" w:rsidP="00847051">
            <w:pPr>
              <w:ind w:left="426" w:hanging="426"/>
              <w:rPr>
                <w:rFonts w:ascii="Footlight MT Light" w:hAnsi="Footlight MT Light"/>
                <w:b/>
              </w:rPr>
            </w:pPr>
          </w:p>
          <w:p w14:paraId="75EBF631" w14:textId="77777777" w:rsidR="007563B8" w:rsidRPr="00FD5665" w:rsidRDefault="007563B8" w:rsidP="00847051">
            <w:pPr>
              <w:ind w:left="426" w:hanging="426"/>
              <w:rPr>
                <w:rFonts w:ascii="Footlight MT Light" w:hAnsi="Footlight MT Light"/>
                <w:b/>
              </w:rPr>
            </w:pPr>
          </w:p>
          <w:p w14:paraId="7850A6B7" w14:textId="77777777" w:rsidR="007563B8" w:rsidRPr="00FD5665" w:rsidRDefault="007563B8" w:rsidP="00847051">
            <w:pPr>
              <w:ind w:left="426" w:hanging="426"/>
              <w:rPr>
                <w:rFonts w:ascii="Footlight MT Light" w:hAnsi="Footlight MT Light"/>
                <w:b/>
              </w:rPr>
            </w:pPr>
          </w:p>
          <w:p w14:paraId="4918B07E" w14:textId="77777777" w:rsidR="007563B8" w:rsidRPr="00FD5665" w:rsidRDefault="007563B8" w:rsidP="00847051">
            <w:pPr>
              <w:ind w:left="426" w:hanging="426"/>
              <w:rPr>
                <w:rFonts w:ascii="Footlight MT Light" w:hAnsi="Footlight MT Light"/>
                <w:b/>
              </w:rPr>
            </w:pPr>
          </w:p>
          <w:p w14:paraId="5337AEE9" w14:textId="77777777" w:rsidR="007563B8" w:rsidRPr="00FD5665" w:rsidRDefault="007563B8" w:rsidP="00847051">
            <w:pPr>
              <w:ind w:left="426" w:hanging="426"/>
              <w:rPr>
                <w:rFonts w:ascii="Footlight MT Light" w:hAnsi="Footlight MT Light"/>
                <w:b/>
              </w:rPr>
            </w:pPr>
          </w:p>
          <w:p w14:paraId="1A3DF205" w14:textId="77777777" w:rsidR="007563B8" w:rsidRPr="00FD5665" w:rsidRDefault="007563B8" w:rsidP="00847051">
            <w:pPr>
              <w:ind w:left="426" w:hanging="426"/>
              <w:rPr>
                <w:rFonts w:ascii="Footlight MT Light" w:hAnsi="Footlight MT Light"/>
                <w:b/>
              </w:rPr>
            </w:pPr>
          </w:p>
          <w:p w14:paraId="557A6755" w14:textId="77777777" w:rsidR="007563B8" w:rsidRPr="00FD5665" w:rsidRDefault="007563B8" w:rsidP="00847051">
            <w:pPr>
              <w:ind w:left="426" w:hanging="426"/>
              <w:rPr>
                <w:rFonts w:ascii="Footlight MT Light" w:hAnsi="Footlight MT Light"/>
                <w:b/>
              </w:rPr>
            </w:pPr>
          </w:p>
          <w:p w14:paraId="53DB0696" w14:textId="77777777" w:rsidR="007563B8" w:rsidRPr="00FD5665" w:rsidRDefault="007563B8" w:rsidP="00847051">
            <w:pPr>
              <w:ind w:left="426" w:hanging="426"/>
              <w:rPr>
                <w:rFonts w:ascii="Footlight MT Light" w:hAnsi="Footlight MT Light"/>
                <w:b/>
              </w:rPr>
            </w:pPr>
          </w:p>
          <w:p w14:paraId="1498991D" w14:textId="77777777" w:rsidR="007563B8" w:rsidRPr="00FD5665" w:rsidRDefault="007563B8" w:rsidP="00847051">
            <w:pPr>
              <w:ind w:left="426" w:hanging="426"/>
              <w:rPr>
                <w:rFonts w:ascii="Footlight MT Light" w:hAnsi="Footlight MT Light"/>
                <w:b/>
              </w:rPr>
            </w:pPr>
          </w:p>
          <w:p w14:paraId="3D36A13C" w14:textId="77777777" w:rsidR="007563B8" w:rsidRPr="00FD5665" w:rsidRDefault="007563B8" w:rsidP="00847051">
            <w:pPr>
              <w:ind w:left="426" w:hanging="426"/>
              <w:rPr>
                <w:rFonts w:ascii="Footlight MT Light" w:hAnsi="Footlight MT Light"/>
                <w:b/>
              </w:rPr>
            </w:pPr>
          </w:p>
          <w:p w14:paraId="73D4615F" w14:textId="77777777" w:rsidR="007563B8" w:rsidRPr="00FD5665" w:rsidRDefault="007563B8" w:rsidP="00847051">
            <w:pPr>
              <w:ind w:left="426" w:hanging="426"/>
              <w:rPr>
                <w:rFonts w:ascii="Footlight MT Light" w:hAnsi="Footlight MT Light"/>
                <w:b/>
              </w:rPr>
            </w:pPr>
          </w:p>
          <w:p w14:paraId="35A86CE7" w14:textId="77777777" w:rsidR="007563B8" w:rsidRPr="00FD5665" w:rsidRDefault="007563B8" w:rsidP="00847051">
            <w:pPr>
              <w:ind w:left="426" w:hanging="426"/>
              <w:rPr>
                <w:rFonts w:ascii="Footlight MT Light" w:hAnsi="Footlight MT Light"/>
                <w:b/>
              </w:rPr>
            </w:pPr>
          </w:p>
          <w:p w14:paraId="1966A945" w14:textId="77777777" w:rsidR="007563B8" w:rsidRPr="00FD5665" w:rsidRDefault="007563B8" w:rsidP="00847051">
            <w:pPr>
              <w:ind w:left="426" w:hanging="426"/>
              <w:rPr>
                <w:rFonts w:ascii="Footlight MT Light" w:hAnsi="Footlight MT Light"/>
                <w:b/>
              </w:rPr>
            </w:pPr>
          </w:p>
          <w:p w14:paraId="12787D42" w14:textId="77777777" w:rsidR="007563B8" w:rsidRPr="00FD5665" w:rsidRDefault="007563B8" w:rsidP="00847051">
            <w:pPr>
              <w:ind w:left="426" w:hanging="426"/>
              <w:rPr>
                <w:rFonts w:ascii="Footlight MT Light" w:hAnsi="Footlight MT Light"/>
                <w:b/>
              </w:rPr>
            </w:pPr>
          </w:p>
          <w:p w14:paraId="336A0181" w14:textId="77777777" w:rsidR="007563B8" w:rsidRPr="00FD5665" w:rsidRDefault="007563B8" w:rsidP="00847051">
            <w:pPr>
              <w:ind w:left="426" w:hanging="426"/>
              <w:rPr>
                <w:rFonts w:ascii="Footlight MT Light" w:hAnsi="Footlight MT Light"/>
                <w:b/>
              </w:rPr>
            </w:pPr>
          </w:p>
          <w:p w14:paraId="04C87201" w14:textId="77777777" w:rsidR="007563B8" w:rsidRPr="00FD5665" w:rsidRDefault="007563B8" w:rsidP="00847051">
            <w:pPr>
              <w:ind w:left="426" w:hanging="426"/>
              <w:rPr>
                <w:rFonts w:ascii="Footlight MT Light" w:hAnsi="Footlight MT Light"/>
                <w:b/>
              </w:rPr>
            </w:pPr>
          </w:p>
          <w:p w14:paraId="18CA566D" w14:textId="77777777" w:rsidR="007563B8" w:rsidRPr="00FD5665" w:rsidRDefault="007563B8" w:rsidP="00847051">
            <w:pPr>
              <w:ind w:left="426" w:hanging="426"/>
              <w:rPr>
                <w:rFonts w:ascii="Footlight MT Light" w:hAnsi="Footlight MT Light"/>
                <w:b/>
              </w:rPr>
            </w:pPr>
          </w:p>
          <w:p w14:paraId="256240B5" w14:textId="77777777" w:rsidR="007563B8" w:rsidRPr="00FD5665" w:rsidRDefault="007563B8" w:rsidP="00847051">
            <w:pPr>
              <w:ind w:left="426" w:hanging="426"/>
              <w:rPr>
                <w:rFonts w:ascii="Footlight MT Light" w:hAnsi="Footlight MT Light"/>
                <w:b/>
              </w:rPr>
            </w:pPr>
          </w:p>
          <w:p w14:paraId="45592091" w14:textId="77777777" w:rsidR="007563B8" w:rsidRPr="00FD5665" w:rsidRDefault="007563B8" w:rsidP="00847051">
            <w:pPr>
              <w:ind w:left="426" w:hanging="426"/>
              <w:rPr>
                <w:rFonts w:ascii="Footlight MT Light" w:hAnsi="Footlight MT Light"/>
                <w:b/>
              </w:rPr>
            </w:pPr>
          </w:p>
          <w:p w14:paraId="07433917" w14:textId="77777777" w:rsidR="007563B8" w:rsidRPr="00FD5665" w:rsidRDefault="007563B8" w:rsidP="00847051">
            <w:pPr>
              <w:ind w:left="426" w:hanging="426"/>
              <w:rPr>
                <w:rFonts w:ascii="Footlight MT Light" w:hAnsi="Footlight MT Light"/>
                <w:b/>
              </w:rPr>
            </w:pPr>
          </w:p>
          <w:p w14:paraId="38F1D5BD" w14:textId="77777777" w:rsidR="007563B8" w:rsidRPr="00FD5665" w:rsidRDefault="007563B8" w:rsidP="00847051">
            <w:pPr>
              <w:ind w:left="426" w:hanging="426"/>
              <w:rPr>
                <w:rFonts w:ascii="Footlight MT Light" w:hAnsi="Footlight MT Light"/>
                <w:b/>
              </w:rPr>
            </w:pPr>
          </w:p>
          <w:p w14:paraId="30A177D9" w14:textId="77777777" w:rsidR="007563B8" w:rsidRPr="00FD5665" w:rsidRDefault="007563B8" w:rsidP="00847051">
            <w:pPr>
              <w:ind w:left="426" w:hanging="426"/>
              <w:rPr>
                <w:rFonts w:ascii="Footlight MT Light" w:hAnsi="Footlight MT Light"/>
                <w:b/>
              </w:rPr>
            </w:pPr>
          </w:p>
          <w:p w14:paraId="3D7F7E8C" w14:textId="77777777" w:rsidR="007563B8" w:rsidRPr="00FD5665" w:rsidRDefault="007563B8" w:rsidP="00847051">
            <w:pPr>
              <w:ind w:left="426" w:hanging="426"/>
              <w:rPr>
                <w:rFonts w:ascii="Footlight MT Light" w:hAnsi="Footlight MT Light"/>
                <w:b/>
              </w:rPr>
            </w:pPr>
          </w:p>
          <w:p w14:paraId="5F269BF8" w14:textId="77777777" w:rsidR="007563B8" w:rsidRPr="00FD5665" w:rsidRDefault="007563B8" w:rsidP="00847051">
            <w:pPr>
              <w:ind w:left="426" w:hanging="426"/>
              <w:rPr>
                <w:rFonts w:ascii="Footlight MT Light" w:hAnsi="Footlight MT Light"/>
                <w:b/>
              </w:rPr>
            </w:pPr>
          </w:p>
          <w:p w14:paraId="673A7480" w14:textId="77777777" w:rsidR="007563B8" w:rsidRPr="00FD5665" w:rsidRDefault="007563B8" w:rsidP="00847051">
            <w:pPr>
              <w:ind w:left="426" w:hanging="426"/>
              <w:rPr>
                <w:rFonts w:ascii="Footlight MT Light" w:hAnsi="Footlight MT Light"/>
                <w:b/>
              </w:rPr>
            </w:pPr>
          </w:p>
          <w:p w14:paraId="4894328F" w14:textId="77777777" w:rsidR="007563B8" w:rsidRPr="00FD5665" w:rsidRDefault="007563B8" w:rsidP="00847051">
            <w:pPr>
              <w:ind w:left="426" w:hanging="426"/>
              <w:rPr>
                <w:rFonts w:ascii="Footlight MT Light" w:hAnsi="Footlight MT Light"/>
                <w:b/>
              </w:rPr>
            </w:pPr>
          </w:p>
          <w:p w14:paraId="78646C8A" w14:textId="77777777" w:rsidR="007563B8" w:rsidRPr="00FD5665" w:rsidRDefault="007563B8" w:rsidP="00847051">
            <w:pPr>
              <w:ind w:left="426" w:hanging="426"/>
              <w:rPr>
                <w:rFonts w:ascii="Footlight MT Light" w:hAnsi="Footlight MT Light"/>
                <w:b/>
              </w:rPr>
            </w:pPr>
          </w:p>
          <w:p w14:paraId="3FA4ED1C" w14:textId="77777777" w:rsidR="007563B8" w:rsidRPr="00FD5665" w:rsidRDefault="007563B8" w:rsidP="00847051">
            <w:pPr>
              <w:ind w:left="426" w:hanging="426"/>
              <w:rPr>
                <w:rFonts w:ascii="Footlight MT Light" w:hAnsi="Footlight MT Light"/>
                <w:b/>
              </w:rPr>
            </w:pPr>
          </w:p>
          <w:p w14:paraId="35291221" w14:textId="77777777" w:rsidR="007563B8" w:rsidRPr="00FD5665" w:rsidRDefault="007563B8" w:rsidP="00847051">
            <w:pPr>
              <w:ind w:left="426" w:hanging="426"/>
              <w:rPr>
                <w:rFonts w:ascii="Footlight MT Light" w:hAnsi="Footlight MT Light"/>
                <w:b/>
              </w:rPr>
            </w:pPr>
          </w:p>
          <w:p w14:paraId="03A9565B" w14:textId="77777777" w:rsidR="007563B8" w:rsidRPr="00FD5665" w:rsidRDefault="007563B8" w:rsidP="00847051">
            <w:pPr>
              <w:ind w:left="426" w:hanging="426"/>
              <w:rPr>
                <w:rFonts w:ascii="Footlight MT Light" w:hAnsi="Footlight MT Light"/>
                <w:b/>
              </w:rPr>
            </w:pPr>
          </w:p>
          <w:p w14:paraId="126296C9" w14:textId="77777777" w:rsidR="007563B8" w:rsidRPr="00FD5665" w:rsidRDefault="007563B8" w:rsidP="00847051">
            <w:pPr>
              <w:ind w:left="426" w:hanging="426"/>
              <w:rPr>
                <w:rFonts w:ascii="Footlight MT Light" w:hAnsi="Footlight MT Light"/>
                <w:b/>
              </w:rPr>
            </w:pPr>
          </w:p>
          <w:p w14:paraId="6B3F598F" w14:textId="77777777" w:rsidR="007563B8" w:rsidRPr="00FD5665" w:rsidRDefault="007563B8" w:rsidP="00847051">
            <w:pPr>
              <w:ind w:left="426" w:hanging="426"/>
              <w:rPr>
                <w:rFonts w:ascii="Footlight MT Light" w:hAnsi="Footlight MT Light"/>
                <w:b/>
              </w:rPr>
            </w:pPr>
          </w:p>
          <w:p w14:paraId="785BBA28" w14:textId="77777777" w:rsidR="007563B8" w:rsidRPr="00FD5665" w:rsidRDefault="007563B8" w:rsidP="00847051">
            <w:pPr>
              <w:ind w:left="426" w:hanging="426"/>
              <w:rPr>
                <w:rFonts w:ascii="Footlight MT Light" w:hAnsi="Footlight MT Light"/>
                <w:b/>
              </w:rPr>
            </w:pPr>
          </w:p>
          <w:p w14:paraId="7201906E" w14:textId="77777777" w:rsidR="007563B8" w:rsidRPr="00FD5665" w:rsidRDefault="007563B8" w:rsidP="00847051">
            <w:pPr>
              <w:ind w:left="426" w:hanging="426"/>
              <w:rPr>
                <w:rFonts w:ascii="Footlight MT Light" w:hAnsi="Footlight MT Light"/>
                <w:b/>
              </w:rPr>
            </w:pPr>
          </w:p>
          <w:p w14:paraId="410ECE90" w14:textId="77777777" w:rsidR="007563B8" w:rsidRPr="00FD5665" w:rsidRDefault="007563B8" w:rsidP="00847051">
            <w:pPr>
              <w:ind w:left="426" w:hanging="426"/>
              <w:rPr>
                <w:rFonts w:ascii="Footlight MT Light" w:hAnsi="Footlight MT Light"/>
                <w:b/>
              </w:rPr>
            </w:pPr>
          </w:p>
          <w:p w14:paraId="701734DD" w14:textId="77777777" w:rsidR="007563B8" w:rsidRPr="00FD5665" w:rsidRDefault="007563B8" w:rsidP="00847051">
            <w:pPr>
              <w:ind w:left="426" w:hanging="426"/>
              <w:rPr>
                <w:rFonts w:ascii="Footlight MT Light" w:hAnsi="Footlight MT Light"/>
                <w:b/>
              </w:rPr>
            </w:pPr>
          </w:p>
          <w:p w14:paraId="4553F839" w14:textId="77777777" w:rsidR="007563B8" w:rsidRPr="00FD5665" w:rsidRDefault="007563B8" w:rsidP="00847051">
            <w:pPr>
              <w:ind w:left="426" w:hanging="426"/>
              <w:rPr>
                <w:rFonts w:ascii="Footlight MT Light" w:hAnsi="Footlight MT Light"/>
                <w:b/>
              </w:rPr>
            </w:pPr>
          </w:p>
          <w:p w14:paraId="416678F3" w14:textId="77777777" w:rsidR="007563B8" w:rsidRPr="00FD5665" w:rsidRDefault="007563B8" w:rsidP="00847051">
            <w:pPr>
              <w:ind w:left="426" w:hanging="426"/>
              <w:rPr>
                <w:rFonts w:ascii="Footlight MT Light" w:hAnsi="Footlight MT Light"/>
                <w:b/>
              </w:rPr>
            </w:pPr>
          </w:p>
          <w:p w14:paraId="133ADEBE" w14:textId="77777777" w:rsidR="007563B8" w:rsidRPr="00FD5665" w:rsidRDefault="007563B8" w:rsidP="00847051">
            <w:pPr>
              <w:ind w:left="426" w:hanging="426"/>
              <w:rPr>
                <w:rFonts w:ascii="Footlight MT Light" w:hAnsi="Footlight MT Light"/>
                <w:b/>
              </w:rPr>
            </w:pPr>
          </w:p>
          <w:p w14:paraId="547FD80B" w14:textId="77777777" w:rsidR="007563B8" w:rsidRPr="00FD5665" w:rsidRDefault="007563B8" w:rsidP="00847051">
            <w:pPr>
              <w:ind w:left="426" w:hanging="426"/>
              <w:rPr>
                <w:rFonts w:ascii="Footlight MT Light" w:hAnsi="Footlight MT Light"/>
                <w:b/>
              </w:rPr>
            </w:pPr>
          </w:p>
          <w:p w14:paraId="4790009A" w14:textId="77777777" w:rsidR="007563B8" w:rsidRPr="00FD5665" w:rsidRDefault="007563B8" w:rsidP="00847051">
            <w:pPr>
              <w:ind w:left="426" w:hanging="426"/>
              <w:rPr>
                <w:rFonts w:ascii="Footlight MT Light" w:hAnsi="Footlight MT Light"/>
                <w:b/>
              </w:rPr>
            </w:pPr>
          </w:p>
          <w:p w14:paraId="7A73EF48" w14:textId="77777777" w:rsidR="007563B8" w:rsidRPr="00FD5665" w:rsidRDefault="007563B8" w:rsidP="00847051">
            <w:pPr>
              <w:ind w:left="426" w:hanging="426"/>
              <w:rPr>
                <w:rFonts w:ascii="Footlight MT Light" w:hAnsi="Footlight MT Light"/>
                <w:b/>
              </w:rPr>
            </w:pPr>
          </w:p>
          <w:p w14:paraId="4CAF871B" w14:textId="77777777" w:rsidR="007563B8" w:rsidRPr="00FD5665" w:rsidRDefault="007563B8" w:rsidP="00847051">
            <w:pPr>
              <w:ind w:left="426" w:hanging="426"/>
              <w:rPr>
                <w:rFonts w:ascii="Footlight MT Light" w:hAnsi="Footlight MT Light"/>
                <w:b/>
              </w:rPr>
            </w:pPr>
          </w:p>
          <w:p w14:paraId="04DEEAA8" w14:textId="77777777" w:rsidR="007563B8" w:rsidRPr="00FD5665" w:rsidRDefault="007563B8" w:rsidP="00847051">
            <w:pPr>
              <w:ind w:left="426" w:hanging="426"/>
              <w:rPr>
                <w:rFonts w:ascii="Footlight MT Light" w:hAnsi="Footlight MT Light"/>
                <w:b/>
              </w:rPr>
            </w:pPr>
          </w:p>
          <w:p w14:paraId="76DCEC52" w14:textId="77777777" w:rsidR="007563B8" w:rsidRPr="00FD5665" w:rsidRDefault="007563B8" w:rsidP="00847051">
            <w:pPr>
              <w:ind w:left="426" w:hanging="426"/>
              <w:rPr>
                <w:rFonts w:ascii="Footlight MT Light" w:hAnsi="Footlight MT Light"/>
                <w:b/>
              </w:rPr>
            </w:pPr>
          </w:p>
          <w:p w14:paraId="1462F5F6" w14:textId="77777777" w:rsidR="007563B8" w:rsidRPr="00FD5665" w:rsidRDefault="007563B8" w:rsidP="00847051">
            <w:pPr>
              <w:ind w:left="426" w:hanging="426"/>
              <w:rPr>
                <w:rFonts w:ascii="Footlight MT Light" w:hAnsi="Footlight MT Light"/>
                <w:b/>
              </w:rPr>
            </w:pPr>
          </w:p>
          <w:p w14:paraId="33828EB2" w14:textId="77777777" w:rsidR="007563B8" w:rsidRPr="00FD5665" w:rsidRDefault="007563B8" w:rsidP="00847051">
            <w:pPr>
              <w:ind w:left="426" w:hanging="426"/>
              <w:rPr>
                <w:rFonts w:ascii="Footlight MT Light" w:hAnsi="Footlight MT Light"/>
                <w:b/>
              </w:rPr>
            </w:pPr>
          </w:p>
          <w:p w14:paraId="32A92293" w14:textId="77777777" w:rsidR="007563B8" w:rsidRPr="00FD5665" w:rsidRDefault="007563B8" w:rsidP="00847051">
            <w:pPr>
              <w:ind w:left="426" w:hanging="426"/>
              <w:rPr>
                <w:rFonts w:ascii="Footlight MT Light" w:hAnsi="Footlight MT Light"/>
                <w:b/>
              </w:rPr>
            </w:pPr>
          </w:p>
          <w:p w14:paraId="1DA02810" w14:textId="77777777" w:rsidR="007563B8" w:rsidRPr="00FD5665" w:rsidRDefault="007563B8" w:rsidP="00847051">
            <w:pPr>
              <w:ind w:left="426" w:hanging="426"/>
              <w:rPr>
                <w:rFonts w:ascii="Footlight MT Light" w:hAnsi="Footlight MT Light"/>
                <w:b/>
              </w:rPr>
            </w:pPr>
          </w:p>
          <w:p w14:paraId="242DAC4E" w14:textId="77777777" w:rsidR="007563B8" w:rsidRPr="00FD5665" w:rsidRDefault="007563B8" w:rsidP="00847051">
            <w:pPr>
              <w:ind w:left="426" w:hanging="426"/>
              <w:rPr>
                <w:rFonts w:ascii="Footlight MT Light" w:hAnsi="Footlight MT Light"/>
                <w:b/>
              </w:rPr>
            </w:pPr>
          </w:p>
          <w:p w14:paraId="0737F28C" w14:textId="77777777" w:rsidR="007563B8" w:rsidRPr="00FD5665" w:rsidRDefault="007563B8" w:rsidP="00847051">
            <w:pPr>
              <w:ind w:left="426" w:hanging="426"/>
              <w:rPr>
                <w:rFonts w:ascii="Footlight MT Light" w:hAnsi="Footlight MT Light"/>
                <w:b/>
              </w:rPr>
            </w:pPr>
          </w:p>
          <w:p w14:paraId="08609FE8" w14:textId="77777777" w:rsidR="007563B8" w:rsidRPr="00FD5665" w:rsidRDefault="007563B8" w:rsidP="00847051">
            <w:pPr>
              <w:ind w:left="426" w:hanging="426"/>
              <w:rPr>
                <w:rFonts w:ascii="Footlight MT Light" w:hAnsi="Footlight MT Light"/>
                <w:b/>
              </w:rPr>
            </w:pPr>
          </w:p>
          <w:p w14:paraId="7DE33FD9" w14:textId="77777777" w:rsidR="007563B8" w:rsidRPr="00FD5665" w:rsidRDefault="007563B8" w:rsidP="00847051">
            <w:pPr>
              <w:ind w:left="426" w:hanging="426"/>
              <w:rPr>
                <w:rFonts w:ascii="Footlight MT Light" w:hAnsi="Footlight MT Light"/>
                <w:b/>
              </w:rPr>
            </w:pPr>
          </w:p>
          <w:p w14:paraId="12156D5B" w14:textId="77777777" w:rsidR="007563B8" w:rsidRPr="00FD5665" w:rsidRDefault="007563B8" w:rsidP="00847051">
            <w:pPr>
              <w:ind w:left="426" w:hanging="426"/>
              <w:rPr>
                <w:rFonts w:ascii="Footlight MT Light" w:hAnsi="Footlight MT Light"/>
                <w:b/>
              </w:rPr>
            </w:pPr>
          </w:p>
          <w:p w14:paraId="5B1109E8" w14:textId="77777777" w:rsidR="007563B8" w:rsidRPr="00FD5665" w:rsidRDefault="007563B8" w:rsidP="00847051">
            <w:pPr>
              <w:ind w:left="426" w:hanging="426"/>
              <w:rPr>
                <w:rFonts w:ascii="Footlight MT Light" w:hAnsi="Footlight MT Light"/>
                <w:b/>
              </w:rPr>
            </w:pPr>
          </w:p>
          <w:p w14:paraId="37B5FEEB" w14:textId="77777777" w:rsidR="007563B8" w:rsidRPr="00FD5665" w:rsidRDefault="007563B8" w:rsidP="00847051">
            <w:pPr>
              <w:ind w:left="426" w:hanging="426"/>
              <w:rPr>
                <w:rFonts w:ascii="Footlight MT Light" w:hAnsi="Footlight MT Light"/>
                <w:b/>
              </w:rPr>
            </w:pPr>
          </w:p>
          <w:p w14:paraId="5C015DF4" w14:textId="77777777" w:rsidR="007563B8" w:rsidRPr="00FD5665" w:rsidRDefault="007563B8" w:rsidP="00847051">
            <w:pPr>
              <w:ind w:left="426" w:hanging="426"/>
              <w:rPr>
                <w:rFonts w:ascii="Footlight MT Light" w:hAnsi="Footlight MT Light"/>
                <w:b/>
              </w:rPr>
            </w:pPr>
          </w:p>
          <w:p w14:paraId="3B7E38A6" w14:textId="77777777" w:rsidR="007563B8" w:rsidRPr="00FD5665" w:rsidRDefault="007563B8" w:rsidP="00847051">
            <w:pPr>
              <w:ind w:left="426" w:hanging="426"/>
              <w:rPr>
                <w:rFonts w:ascii="Footlight MT Light" w:hAnsi="Footlight MT Light"/>
                <w:b/>
              </w:rPr>
            </w:pPr>
          </w:p>
          <w:p w14:paraId="74501E6E" w14:textId="77777777" w:rsidR="007563B8" w:rsidRPr="00FD5665" w:rsidRDefault="007563B8" w:rsidP="00847051">
            <w:pPr>
              <w:ind w:left="426" w:hanging="426"/>
              <w:rPr>
                <w:rFonts w:ascii="Footlight MT Light" w:hAnsi="Footlight MT Light"/>
                <w:b/>
              </w:rPr>
            </w:pPr>
          </w:p>
          <w:p w14:paraId="40AC51E7" w14:textId="77777777" w:rsidR="007563B8" w:rsidRPr="00FD5665" w:rsidRDefault="007563B8" w:rsidP="00847051">
            <w:pPr>
              <w:ind w:left="426" w:hanging="426"/>
              <w:rPr>
                <w:rFonts w:ascii="Footlight MT Light" w:hAnsi="Footlight MT Light"/>
                <w:b/>
              </w:rPr>
            </w:pPr>
          </w:p>
          <w:p w14:paraId="2DCEF325" w14:textId="77777777" w:rsidR="007563B8" w:rsidRPr="00FD5665" w:rsidRDefault="007563B8" w:rsidP="00847051">
            <w:pPr>
              <w:ind w:left="426" w:hanging="426"/>
              <w:rPr>
                <w:rFonts w:ascii="Footlight MT Light" w:hAnsi="Footlight MT Light"/>
                <w:b/>
              </w:rPr>
            </w:pPr>
          </w:p>
          <w:p w14:paraId="77529F51" w14:textId="77777777" w:rsidR="007563B8" w:rsidRPr="00FD5665" w:rsidRDefault="007563B8" w:rsidP="00847051">
            <w:pPr>
              <w:ind w:left="426" w:hanging="426"/>
              <w:rPr>
                <w:rFonts w:ascii="Footlight MT Light" w:hAnsi="Footlight MT Light"/>
                <w:b/>
              </w:rPr>
            </w:pPr>
          </w:p>
          <w:p w14:paraId="37B6CE34" w14:textId="77777777" w:rsidR="007563B8" w:rsidRPr="00FD5665" w:rsidRDefault="007563B8" w:rsidP="00847051">
            <w:pPr>
              <w:ind w:left="426" w:hanging="426"/>
              <w:rPr>
                <w:rFonts w:ascii="Footlight MT Light" w:hAnsi="Footlight MT Light"/>
                <w:b/>
              </w:rPr>
            </w:pPr>
          </w:p>
          <w:p w14:paraId="7B116A64" w14:textId="77777777" w:rsidR="007563B8" w:rsidRPr="00FD5665" w:rsidRDefault="007563B8" w:rsidP="00847051">
            <w:pPr>
              <w:ind w:left="426" w:hanging="426"/>
              <w:rPr>
                <w:rFonts w:ascii="Footlight MT Light" w:hAnsi="Footlight MT Light"/>
                <w:b/>
              </w:rPr>
            </w:pPr>
          </w:p>
          <w:p w14:paraId="662B85CC" w14:textId="77777777" w:rsidR="007563B8" w:rsidRPr="00FD5665" w:rsidRDefault="007563B8" w:rsidP="00847051">
            <w:pPr>
              <w:ind w:left="426" w:hanging="426"/>
              <w:rPr>
                <w:rFonts w:ascii="Footlight MT Light" w:hAnsi="Footlight MT Light"/>
                <w:b/>
              </w:rPr>
            </w:pPr>
          </w:p>
          <w:p w14:paraId="2EB8CC89" w14:textId="77777777" w:rsidR="007563B8" w:rsidRPr="00FD5665" w:rsidRDefault="007563B8" w:rsidP="00847051">
            <w:pPr>
              <w:ind w:left="426" w:hanging="426"/>
              <w:rPr>
                <w:rFonts w:ascii="Footlight MT Light" w:hAnsi="Footlight MT Light"/>
                <w:b/>
              </w:rPr>
            </w:pPr>
          </w:p>
          <w:p w14:paraId="028B6D0E" w14:textId="77777777" w:rsidR="007563B8" w:rsidRPr="00FD5665" w:rsidRDefault="007563B8" w:rsidP="00847051">
            <w:pPr>
              <w:ind w:left="426" w:hanging="426"/>
              <w:rPr>
                <w:rFonts w:ascii="Footlight MT Light" w:hAnsi="Footlight MT Light"/>
                <w:b/>
              </w:rPr>
            </w:pPr>
          </w:p>
          <w:p w14:paraId="39E357ED" w14:textId="77777777" w:rsidR="007563B8" w:rsidRPr="00FD5665" w:rsidRDefault="007563B8" w:rsidP="00847051">
            <w:pPr>
              <w:ind w:left="426" w:hanging="426"/>
              <w:rPr>
                <w:rFonts w:ascii="Footlight MT Light" w:hAnsi="Footlight MT Light"/>
                <w:b/>
              </w:rPr>
            </w:pPr>
          </w:p>
          <w:p w14:paraId="61B0EE86" w14:textId="77777777" w:rsidR="007563B8" w:rsidRPr="00FD5665" w:rsidRDefault="007563B8" w:rsidP="00847051">
            <w:pPr>
              <w:ind w:left="426" w:hanging="426"/>
              <w:rPr>
                <w:rFonts w:ascii="Footlight MT Light" w:hAnsi="Footlight MT Light"/>
                <w:b/>
              </w:rPr>
            </w:pPr>
          </w:p>
          <w:p w14:paraId="5BBB69D6" w14:textId="77777777" w:rsidR="007563B8" w:rsidRPr="00FD5665" w:rsidRDefault="007563B8" w:rsidP="00847051">
            <w:pPr>
              <w:ind w:left="426" w:hanging="426"/>
              <w:rPr>
                <w:rFonts w:ascii="Footlight MT Light" w:hAnsi="Footlight MT Light"/>
                <w:b/>
              </w:rPr>
            </w:pPr>
          </w:p>
          <w:p w14:paraId="3FD82ACE" w14:textId="77777777" w:rsidR="007563B8" w:rsidRPr="00FD5665" w:rsidRDefault="007563B8" w:rsidP="00847051">
            <w:pPr>
              <w:ind w:left="426" w:hanging="426"/>
              <w:rPr>
                <w:rFonts w:ascii="Footlight MT Light" w:hAnsi="Footlight MT Light"/>
                <w:b/>
              </w:rPr>
            </w:pPr>
          </w:p>
          <w:p w14:paraId="62EF0889" w14:textId="77777777" w:rsidR="007563B8" w:rsidRPr="00FD5665" w:rsidRDefault="007563B8" w:rsidP="00847051">
            <w:pPr>
              <w:ind w:left="426" w:hanging="426"/>
              <w:rPr>
                <w:rFonts w:ascii="Footlight MT Light" w:hAnsi="Footlight MT Light"/>
                <w:b/>
              </w:rPr>
            </w:pPr>
          </w:p>
          <w:p w14:paraId="07275899" w14:textId="77777777" w:rsidR="007563B8" w:rsidRPr="00FD5665" w:rsidRDefault="007563B8" w:rsidP="00847051">
            <w:pPr>
              <w:ind w:left="426" w:hanging="426"/>
              <w:rPr>
                <w:rFonts w:ascii="Footlight MT Light" w:hAnsi="Footlight MT Light"/>
                <w:b/>
              </w:rPr>
            </w:pPr>
          </w:p>
          <w:p w14:paraId="0B7E9D7B" w14:textId="77777777" w:rsidR="007563B8" w:rsidRPr="00FD5665" w:rsidRDefault="007563B8" w:rsidP="00847051">
            <w:pPr>
              <w:ind w:left="426" w:hanging="426"/>
              <w:rPr>
                <w:rFonts w:ascii="Footlight MT Light" w:hAnsi="Footlight MT Light"/>
                <w:b/>
              </w:rPr>
            </w:pPr>
          </w:p>
          <w:p w14:paraId="136C3E7E" w14:textId="77777777" w:rsidR="007563B8" w:rsidRPr="00FD5665" w:rsidRDefault="007563B8" w:rsidP="00847051">
            <w:pPr>
              <w:ind w:left="426" w:hanging="426"/>
              <w:rPr>
                <w:rFonts w:ascii="Footlight MT Light" w:hAnsi="Footlight MT Light"/>
                <w:b/>
              </w:rPr>
            </w:pPr>
          </w:p>
          <w:p w14:paraId="3AA63433" w14:textId="77777777" w:rsidR="007563B8" w:rsidRPr="00FD5665" w:rsidRDefault="007563B8" w:rsidP="00847051">
            <w:pPr>
              <w:ind w:left="426" w:hanging="426"/>
              <w:rPr>
                <w:rFonts w:ascii="Footlight MT Light" w:hAnsi="Footlight MT Light"/>
                <w:b/>
              </w:rPr>
            </w:pPr>
          </w:p>
          <w:p w14:paraId="152D6CDC" w14:textId="77777777" w:rsidR="007563B8" w:rsidRPr="00FD5665" w:rsidRDefault="007563B8" w:rsidP="00847051">
            <w:pPr>
              <w:ind w:left="426" w:hanging="426"/>
              <w:rPr>
                <w:rFonts w:ascii="Footlight MT Light" w:hAnsi="Footlight MT Light"/>
                <w:b/>
              </w:rPr>
            </w:pPr>
          </w:p>
          <w:p w14:paraId="0AB5EFB8" w14:textId="77777777" w:rsidR="007563B8" w:rsidRPr="00FD5665" w:rsidRDefault="007563B8" w:rsidP="00847051">
            <w:pPr>
              <w:ind w:left="426" w:hanging="426"/>
              <w:rPr>
                <w:rFonts w:ascii="Footlight MT Light" w:hAnsi="Footlight MT Light"/>
                <w:b/>
              </w:rPr>
            </w:pPr>
          </w:p>
          <w:p w14:paraId="00BA1760" w14:textId="77777777" w:rsidR="007563B8" w:rsidRPr="00FD5665" w:rsidRDefault="007563B8" w:rsidP="00847051">
            <w:pPr>
              <w:ind w:left="426" w:hanging="426"/>
              <w:rPr>
                <w:rFonts w:ascii="Footlight MT Light" w:hAnsi="Footlight MT Light"/>
                <w:b/>
              </w:rPr>
            </w:pPr>
          </w:p>
          <w:p w14:paraId="7E1F73D2" w14:textId="77777777" w:rsidR="007563B8" w:rsidRPr="00FD5665" w:rsidRDefault="007563B8" w:rsidP="00847051">
            <w:pPr>
              <w:ind w:left="426" w:hanging="426"/>
              <w:rPr>
                <w:rFonts w:ascii="Footlight MT Light" w:hAnsi="Footlight MT Light"/>
                <w:b/>
              </w:rPr>
            </w:pPr>
          </w:p>
          <w:p w14:paraId="17AB371A" w14:textId="77777777" w:rsidR="007563B8" w:rsidRPr="00FD5665" w:rsidRDefault="007563B8" w:rsidP="00847051">
            <w:pPr>
              <w:ind w:left="426" w:hanging="426"/>
              <w:rPr>
                <w:rFonts w:ascii="Footlight MT Light" w:hAnsi="Footlight MT Light"/>
                <w:b/>
              </w:rPr>
            </w:pPr>
          </w:p>
          <w:p w14:paraId="1E6DB08C" w14:textId="77777777" w:rsidR="007563B8" w:rsidRPr="00FD5665" w:rsidRDefault="007563B8" w:rsidP="00847051">
            <w:pPr>
              <w:ind w:left="426" w:hanging="426"/>
              <w:rPr>
                <w:rFonts w:ascii="Footlight MT Light" w:hAnsi="Footlight MT Light"/>
                <w:b/>
              </w:rPr>
            </w:pPr>
          </w:p>
          <w:p w14:paraId="711AA500" w14:textId="77777777" w:rsidR="007563B8" w:rsidRPr="00FD5665" w:rsidRDefault="007563B8" w:rsidP="00847051">
            <w:pPr>
              <w:ind w:left="426" w:hanging="426"/>
              <w:rPr>
                <w:rFonts w:ascii="Footlight MT Light" w:hAnsi="Footlight MT Light"/>
                <w:b/>
              </w:rPr>
            </w:pPr>
          </w:p>
          <w:p w14:paraId="2638EF68" w14:textId="77777777" w:rsidR="007563B8" w:rsidRPr="00FD5665" w:rsidRDefault="007563B8" w:rsidP="00847051">
            <w:pPr>
              <w:ind w:left="426" w:hanging="426"/>
              <w:rPr>
                <w:rFonts w:ascii="Footlight MT Light" w:hAnsi="Footlight MT Light"/>
                <w:b/>
              </w:rPr>
            </w:pPr>
          </w:p>
          <w:p w14:paraId="71452CBD" w14:textId="77777777" w:rsidR="007563B8" w:rsidRPr="00FD5665" w:rsidRDefault="007563B8" w:rsidP="00847051">
            <w:pPr>
              <w:ind w:left="426" w:hanging="426"/>
              <w:rPr>
                <w:rFonts w:ascii="Footlight MT Light" w:hAnsi="Footlight MT Light"/>
                <w:b/>
              </w:rPr>
            </w:pPr>
          </w:p>
          <w:p w14:paraId="05D24533" w14:textId="77777777" w:rsidR="007563B8" w:rsidRPr="00FD5665" w:rsidRDefault="007563B8" w:rsidP="00847051">
            <w:pPr>
              <w:ind w:left="426" w:hanging="426"/>
              <w:rPr>
                <w:rFonts w:ascii="Footlight MT Light" w:hAnsi="Footlight MT Light"/>
                <w:b/>
              </w:rPr>
            </w:pPr>
          </w:p>
          <w:p w14:paraId="6EB576CA" w14:textId="77777777" w:rsidR="007563B8" w:rsidRPr="00FD5665" w:rsidRDefault="007563B8" w:rsidP="00847051">
            <w:pPr>
              <w:ind w:left="426" w:hanging="426"/>
              <w:rPr>
                <w:rFonts w:ascii="Footlight MT Light" w:hAnsi="Footlight MT Light"/>
                <w:b/>
              </w:rPr>
            </w:pPr>
          </w:p>
          <w:p w14:paraId="429B053D" w14:textId="77777777" w:rsidR="007563B8" w:rsidRPr="00FD5665" w:rsidRDefault="007563B8" w:rsidP="00847051">
            <w:pPr>
              <w:ind w:left="426" w:hanging="426"/>
              <w:rPr>
                <w:rFonts w:ascii="Footlight MT Light" w:hAnsi="Footlight MT Light"/>
                <w:b/>
              </w:rPr>
            </w:pPr>
          </w:p>
          <w:p w14:paraId="5024D7B1" w14:textId="77777777" w:rsidR="007563B8" w:rsidRPr="00FD5665" w:rsidRDefault="007563B8" w:rsidP="00847051">
            <w:pPr>
              <w:ind w:left="426" w:hanging="426"/>
              <w:rPr>
                <w:rFonts w:ascii="Footlight MT Light" w:hAnsi="Footlight MT Light"/>
                <w:b/>
              </w:rPr>
            </w:pPr>
          </w:p>
          <w:p w14:paraId="307375AC" w14:textId="77777777" w:rsidR="007563B8" w:rsidRPr="00FD5665" w:rsidRDefault="007563B8" w:rsidP="00847051">
            <w:pPr>
              <w:ind w:left="426" w:hanging="426"/>
              <w:rPr>
                <w:rFonts w:ascii="Footlight MT Light" w:hAnsi="Footlight MT Light"/>
                <w:b/>
              </w:rPr>
            </w:pPr>
          </w:p>
          <w:p w14:paraId="58760F31" w14:textId="77777777" w:rsidR="007563B8" w:rsidRPr="00FD5665" w:rsidRDefault="007563B8" w:rsidP="00847051">
            <w:pPr>
              <w:ind w:left="426" w:hanging="426"/>
              <w:rPr>
                <w:rFonts w:ascii="Footlight MT Light" w:hAnsi="Footlight MT Light"/>
                <w:b/>
              </w:rPr>
            </w:pPr>
          </w:p>
          <w:p w14:paraId="44319E1F" w14:textId="77777777" w:rsidR="007563B8" w:rsidRPr="00FD5665" w:rsidRDefault="007563B8" w:rsidP="00847051">
            <w:pPr>
              <w:ind w:left="426" w:hanging="426"/>
              <w:rPr>
                <w:rFonts w:ascii="Footlight MT Light" w:hAnsi="Footlight MT Light"/>
                <w:b/>
              </w:rPr>
            </w:pPr>
          </w:p>
          <w:p w14:paraId="3E8BE480" w14:textId="77777777" w:rsidR="007563B8" w:rsidRPr="00FD5665" w:rsidRDefault="007563B8" w:rsidP="00847051">
            <w:pPr>
              <w:ind w:left="426" w:hanging="426"/>
              <w:rPr>
                <w:rFonts w:ascii="Footlight MT Light" w:hAnsi="Footlight MT Light"/>
                <w:b/>
              </w:rPr>
            </w:pPr>
          </w:p>
          <w:p w14:paraId="17C9E928" w14:textId="77777777" w:rsidR="00040F03" w:rsidRPr="00FD5665" w:rsidRDefault="00040F03" w:rsidP="00847051">
            <w:pPr>
              <w:ind w:left="426" w:hanging="426"/>
              <w:rPr>
                <w:rFonts w:ascii="Footlight MT Light" w:hAnsi="Footlight MT Light"/>
                <w:b/>
              </w:rPr>
            </w:pPr>
          </w:p>
          <w:p w14:paraId="3802512A" w14:textId="77777777" w:rsidR="009E4E06" w:rsidRPr="00FD5665" w:rsidRDefault="009E4E06" w:rsidP="00847051">
            <w:pPr>
              <w:ind w:left="426" w:hanging="426"/>
              <w:rPr>
                <w:rFonts w:ascii="Footlight MT Light" w:hAnsi="Footlight MT Light"/>
                <w:b/>
              </w:rPr>
            </w:pPr>
          </w:p>
          <w:p w14:paraId="4BF0837C" w14:textId="77777777" w:rsidR="009E4E06" w:rsidRPr="00FD5665" w:rsidRDefault="009E4E06" w:rsidP="00847051">
            <w:pPr>
              <w:ind w:left="426" w:hanging="426"/>
              <w:rPr>
                <w:rFonts w:ascii="Footlight MT Light" w:hAnsi="Footlight MT Light"/>
                <w:b/>
              </w:rPr>
            </w:pPr>
          </w:p>
          <w:p w14:paraId="64F113F8" w14:textId="77777777" w:rsidR="009E4E06" w:rsidRPr="00FD5665" w:rsidRDefault="009E4E06" w:rsidP="00847051">
            <w:pPr>
              <w:ind w:left="426" w:hanging="426"/>
              <w:rPr>
                <w:rFonts w:ascii="Footlight MT Light" w:hAnsi="Footlight MT Light"/>
                <w:b/>
              </w:rPr>
            </w:pPr>
          </w:p>
          <w:p w14:paraId="0F980ED4" w14:textId="77777777" w:rsidR="009E4E06" w:rsidRPr="00FD5665" w:rsidRDefault="009E4E06" w:rsidP="00847051">
            <w:pPr>
              <w:ind w:left="426" w:hanging="426"/>
              <w:rPr>
                <w:rFonts w:ascii="Footlight MT Light" w:hAnsi="Footlight MT Light"/>
                <w:b/>
              </w:rPr>
            </w:pPr>
          </w:p>
          <w:p w14:paraId="577D868C" w14:textId="77777777" w:rsidR="009E4E06" w:rsidRPr="00FD5665" w:rsidRDefault="009E4E06" w:rsidP="00847051">
            <w:pPr>
              <w:ind w:left="426" w:hanging="426"/>
              <w:rPr>
                <w:rFonts w:ascii="Footlight MT Light" w:hAnsi="Footlight MT Light"/>
                <w:b/>
              </w:rPr>
            </w:pPr>
          </w:p>
          <w:p w14:paraId="059F9728" w14:textId="77777777" w:rsidR="009E4E06" w:rsidRPr="00FD5665" w:rsidRDefault="009E4E06" w:rsidP="00847051">
            <w:pPr>
              <w:ind w:left="426" w:hanging="426"/>
              <w:rPr>
                <w:rFonts w:ascii="Footlight MT Light" w:hAnsi="Footlight MT Light"/>
                <w:b/>
              </w:rPr>
            </w:pPr>
          </w:p>
          <w:p w14:paraId="56769B64" w14:textId="77777777" w:rsidR="009E4E06" w:rsidRPr="00FD5665" w:rsidRDefault="009E4E06" w:rsidP="00847051">
            <w:pPr>
              <w:ind w:left="426" w:hanging="426"/>
              <w:rPr>
                <w:rFonts w:ascii="Footlight MT Light" w:hAnsi="Footlight MT Light"/>
                <w:b/>
              </w:rPr>
            </w:pPr>
          </w:p>
          <w:p w14:paraId="1F343E92" w14:textId="77777777" w:rsidR="009E4E06" w:rsidRPr="00FD5665" w:rsidRDefault="009E4E06" w:rsidP="00847051">
            <w:pPr>
              <w:ind w:left="426" w:hanging="426"/>
              <w:rPr>
                <w:rFonts w:ascii="Footlight MT Light" w:hAnsi="Footlight MT Light"/>
                <w:b/>
              </w:rPr>
            </w:pPr>
          </w:p>
          <w:p w14:paraId="32512874" w14:textId="77777777" w:rsidR="009E4E06" w:rsidRPr="00FD5665" w:rsidRDefault="009E4E06" w:rsidP="00847051">
            <w:pPr>
              <w:ind w:left="426" w:hanging="426"/>
              <w:rPr>
                <w:rFonts w:ascii="Footlight MT Light" w:hAnsi="Footlight MT Light"/>
                <w:b/>
              </w:rPr>
            </w:pPr>
          </w:p>
          <w:p w14:paraId="6E89B391" w14:textId="77777777" w:rsidR="009E4E06" w:rsidRPr="00FD5665" w:rsidRDefault="009E4E06" w:rsidP="00847051">
            <w:pPr>
              <w:ind w:left="426" w:hanging="426"/>
              <w:rPr>
                <w:rFonts w:ascii="Footlight MT Light" w:hAnsi="Footlight MT Light"/>
                <w:b/>
              </w:rPr>
            </w:pPr>
          </w:p>
          <w:p w14:paraId="33BAC22E" w14:textId="77777777" w:rsidR="009E4E06" w:rsidRPr="00FD5665" w:rsidRDefault="009E4E06" w:rsidP="00847051">
            <w:pPr>
              <w:ind w:left="426" w:hanging="426"/>
              <w:rPr>
                <w:rFonts w:ascii="Footlight MT Light" w:hAnsi="Footlight MT Light"/>
                <w:b/>
              </w:rPr>
            </w:pPr>
          </w:p>
          <w:p w14:paraId="1EB825F8" w14:textId="77777777" w:rsidR="009E4E06" w:rsidRPr="00FD5665" w:rsidRDefault="009E4E06" w:rsidP="00847051">
            <w:pPr>
              <w:ind w:left="426" w:hanging="426"/>
              <w:rPr>
                <w:rFonts w:ascii="Footlight MT Light" w:hAnsi="Footlight MT Light"/>
                <w:b/>
              </w:rPr>
            </w:pPr>
          </w:p>
          <w:p w14:paraId="19956AF8" w14:textId="77777777" w:rsidR="009E4E06" w:rsidRPr="00FD5665" w:rsidRDefault="009E4E06" w:rsidP="00847051">
            <w:pPr>
              <w:ind w:left="426" w:hanging="426"/>
              <w:rPr>
                <w:rFonts w:ascii="Footlight MT Light" w:hAnsi="Footlight MT Light"/>
                <w:b/>
              </w:rPr>
            </w:pPr>
          </w:p>
          <w:p w14:paraId="143577B3" w14:textId="77777777" w:rsidR="009E4E06" w:rsidRPr="00FD5665" w:rsidRDefault="009E4E06" w:rsidP="00847051">
            <w:pPr>
              <w:ind w:left="426" w:hanging="426"/>
              <w:rPr>
                <w:rFonts w:ascii="Footlight MT Light" w:hAnsi="Footlight MT Light"/>
                <w:b/>
              </w:rPr>
            </w:pPr>
          </w:p>
          <w:p w14:paraId="623DCC11" w14:textId="77777777" w:rsidR="009E4E06" w:rsidRPr="00FD5665" w:rsidRDefault="009E4E06" w:rsidP="00847051">
            <w:pPr>
              <w:ind w:left="426" w:hanging="426"/>
              <w:rPr>
                <w:rFonts w:ascii="Footlight MT Light" w:hAnsi="Footlight MT Light"/>
                <w:b/>
              </w:rPr>
            </w:pPr>
          </w:p>
          <w:p w14:paraId="77CA914C" w14:textId="77777777" w:rsidR="009E4E06" w:rsidRPr="00FD5665" w:rsidRDefault="009E4E06" w:rsidP="00847051">
            <w:pPr>
              <w:ind w:left="426" w:hanging="426"/>
              <w:rPr>
                <w:rFonts w:ascii="Footlight MT Light" w:hAnsi="Footlight MT Light"/>
                <w:b/>
              </w:rPr>
            </w:pPr>
          </w:p>
          <w:p w14:paraId="31350ABE" w14:textId="77777777" w:rsidR="009E4E06" w:rsidRPr="00FD5665" w:rsidRDefault="009E4E06" w:rsidP="00847051">
            <w:pPr>
              <w:ind w:left="426" w:hanging="426"/>
              <w:rPr>
                <w:rFonts w:ascii="Footlight MT Light" w:hAnsi="Footlight MT Light"/>
                <w:b/>
              </w:rPr>
            </w:pPr>
          </w:p>
          <w:p w14:paraId="5AE9F7DC" w14:textId="77777777" w:rsidR="009E4E06" w:rsidRPr="00FD5665" w:rsidRDefault="009E4E06" w:rsidP="00847051">
            <w:pPr>
              <w:ind w:left="426" w:hanging="426"/>
              <w:rPr>
                <w:rFonts w:ascii="Footlight MT Light" w:hAnsi="Footlight MT Light"/>
                <w:b/>
              </w:rPr>
            </w:pPr>
          </w:p>
          <w:p w14:paraId="5CD68EC8" w14:textId="77777777" w:rsidR="009E4E06" w:rsidRPr="00FD5665" w:rsidRDefault="009E4E06" w:rsidP="00847051">
            <w:pPr>
              <w:ind w:left="426" w:hanging="426"/>
              <w:rPr>
                <w:rFonts w:ascii="Footlight MT Light" w:hAnsi="Footlight MT Light"/>
                <w:b/>
              </w:rPr>
            </w:pPr>
          </w:p>
          <w:p w14:paraId="2E308305" w14:textId="77777777" w:rsidR="009E4E06" w:rsidRPr="00FD5665" w:rsidRDefault="009E4E06" w:rsidP="00847051">
            <w:pPr>
              <w:ind w:left="426" w:hanging="426"/>
              <w:rPr>
                <w:rFonts w:ascii="Footlight MT Light" w:hAnsi="Footlight MT Light"/>
                <w:b/>
              </w:rPr>
            </w:pPr>
          </w:p>
          <w:p w14:paraId="161F3408" w14:textId="77777777" w:rsidR="009E4E06" w:rsidRPr="00FD5665" w:rsidRDefault="009E4E06" w:rsidP="00847051">
            <w:pPr>
              <w:ind w:left="426" w:hanging="426"/>
              <w:rPr>
                <w:rFonts w:ascii="Footlight MT Light" w:hAnsi="Footlight MT Light"/>
                <w:b/>
              </w:rPr>
            </w:pPr>
          </w:p>
          <w:p w14:paraId="461BC8E2" w14:textId="77777777" w:rsidR="009E4E06" w:rsidRPr="00FD5665" w:rsidRDefault="009E4E06" w:rsidP="00847051">
            <w:pPr>
              <w:ind w:left="426" w:hanging="426"/>
              <w:rPr>
                <w:rFonts w:ascii="Footlight MT Light" w:hAnsi="Footlight MT Light"/>
                <w:b/>
              </w:rPr>
            </w:pPr>
          </w:p>
          <w:p w14:paraId="32F665DC" w14:textId="77777777" w:rsidR="009E4E06" w:rsidRPr="00FD5665" w:rsidRDefault="009E4E06" w:rsidP="00847051">
            <w:pPr>
              <w:ind w:left="426" w:hanging="426"/>
              <w:rPr>
                <w:rFonts w:ascii="Footlight MT Light" w:hAnsi="Footlight MT Light"/>
                <w:b/>
              </w:rPr>
            </w:pPr>
          </w:p>
          <w:p w14:paraId="31AE8802" w14:textId="77777777" w:rsidR="009E4E06" w:rsidRPr="00FD5665" w:rsidRDefault="009E4E06" w:rsidP="00847051">
            <w:pPr>
              <w:ind w:left="426" w:hanging="426"/>
              <w:rPr>
                <w:rFonts w:ascii="Footlight MT Light" w:hAnsi="Footlight MT Light"/>
                <w:b/>
              </w:rPr>
            </w:pPr>
          </w:p>
          <w:p w14:paraId="0FA47B76" w14:textId="77777777" w:rsidR="009E4E06" w:rsidRPr="00FD5665" w:rsidRDefault="009E4E06" w:rsidP="00847051">
            <w:pPr>
              <w:ind w:left="426" w:hanging="426"/>
              <w:rPr>
                <w:rFonts w:ascii="Footlight MT Light" w:hAnsi="Footlight MT Light"/>
                <w:b/>
              </w:rPr>
            </w:pPr>
          </w:p>
          <w:p w14:paraId="34212354" w14:textId="77777777" w:rsidR="009E4E06" w:rsidRPr="00FD5665" w:rsidRDefault="009E4E06" w:rsidP="00847051">
            <w:pPr>
              <w:ind w:left="426" w:hanging="426"/>
              <w:rPr>
                <w:rFonts w:ascii="Footlight MT Light" w:hAnsi="Footlight MT Light"/>
                <w:b/>
              </w:rPr>
            </w:pPr>
          </w:p>
          <w:p w14:paraId="76550F99" w14:textId="77777777" w:rsidR="009E4E06" w:rsidRPr="00FD5665" w:rsidRDefault="009E4E06" w:rsidP="00847051">
            <w:pPr>
              <w:ind w:left="426" w:hanging="426"/>
              <w:rPr>
                <w:rFonts w:ascii="Footlight MT Light" w:hAnsi="Footlight MT Light"/>
                <w:b/>
              </w:rPr>
            </w:pPr>
          </w:p>
          <w:p w14:paraId="384468BA" w14:textId="77777777" w:rsidR="009E4E06" w:rsidRPr="00FD5665" w:rsidRDefault="009E4E06" w:rsidP="00847051">
            <w:pPr>
              <w:ind w:left="426" w:hanging="426"/>
              <w:rPr>
                <w:rFonts w:ascii="Footlight MT Light" w:hAnsi="Footlight MT Light"/>
                <w:b/>
              </w:rPr>
            </w:pPr>
          </w:p>
          <w:p w14:paraId="3372830F" w14:textId="77777777" w:rsidR="009E4E06" w:rsidRPr="00FD5665" w:rsidRDefault="009E4E06" w:rsidP="00847051">
            <w:pPr>
              <w:ind w:left="426" w:hanging="426"/>
              <w:rPr>
                <w:rFonts w:ascii="Footlight MT Light" w:hAnsi="Footlight MT Light"/>
                <w:b/>
              </w:rPr>
            </w:pPr>
          </w:p>
          <w:p w14:paraId="4B1AA7F9" w14:textId="77777777" w:rsidR="009E4E06" w:rsidRPr="00FD5665" w:rsidRDefault="009E4E06" w:rsidP="00847051">
            <w:pPr>
              <w:ind w:left="426" w:hanging="426"/>
              <w:rPr>
                <w:rFonts w:ascii="Footlight MT Light" w:hAnsi="Footlight MT Light"/>
                <w:b/>
              </w:rPr>
            </w:pPr>
          </w:p>
          <w:p w14:paraId="58AAC6E9" w14:textId="77777777" w:rsidR="009E4E06" w:rsidRPr="00FD5665" w:rsidRDefault="009E4E06" w:rsidP="00847051">
            <w:pPr>
              <w:ind w:left="426" w:hanging="426"/>
              <w:rPr>
                <w:rFonts w:ascii="Footlight MT Light" w:hAnsi="Footlight MT Light"/>
                <w:b/>
              </w:rPr>
            </w:pPr>
          </w:p>
          <w:p w14:paraId="2A9DAF1D" w14:textId="77777777" w:rsidR="009E4E06" w:rsidRPr="00FD5665" w:rsidRDefault="009E4E06" w:rsidP="00847051">
            <w:pPr>
              <w:ind w:left="426" w:hanging="426"/>
              <w:rPr>
                <w:rFonts w:ascii="Footlight MT Light" w:hAnsi="Footlight MT Light"/>
                <w:b/>
              </w:rPr>
            </w:pPr>
          </w:p>
          <w:p w14:paraId="7E53B689" w14:textId="77777777" w:rsidR="009E4E06" w:rsidRPr="00FD5665" w:rsidRDefault="009E4E06" w:rsidP="00847051">
            <w:pPr>
              <w:ind w:left="426" w:hanging="426"/>
              <w:rPr>
                <w:rFonts w:ascii="Footlight MT Light" w:hAnsi="Footlight MT Light"/>
                <w:b/>
              </w:rPr>
            </w:pPr>
          </w:p>
          <w:p w14:paraId="6C8E9F27" w14:textId="77777777" w:rsidR="009E4E06" w:rsidRPr="00FD5665" w:rsidRDefault="009E4E06" w:rsidP="00847051">
            <w:pPr>
              <w:ind w:left="426" w:hanging="426"/>
              <w:rPr>
                <w:rFonts w:ascii="Footlight MT Light" w:hAnsi="Footlight MT Light"/>
                <w:b/>
              </w:rPr>
            </w:pPr>
          </w:p>
          <w:p w14:paraId="367C7EE6" w14:textId="77777777" w:rsidR="009E4E06" w:rsidRPr="00FD5665" w:rsidRDefault="009E4E06" w:rsidP="00847051">
            <w:pPr>
              <w:ind w:left="426" w:hanging="426"/>
              <w:rPr>
                <w:rFonts w:ascii="Footlight MT Light" w:hAnsi="Footlight MT Light"/>
                <w:b/>
              </w:rPr>
            </w:pPr>
          </w:p>
          <w:p w14:paraId="611D0E67" w14:textId="77777777" w:rsidR="009E4E06" w:rsidRPr="00FD5665" w:rsidRDefault="009E4E06" w:rsidP="00847051">
            <w:pPr>
              <w:ind w:left="426" w:hanging="426"/>
              <w:rPr>
                <w:rFonts w:ascii="Footlight MT Light" w:hAnsi="Footlight MT Light"/>
                <w:b/>
              </w:rPr>
            </w:pPr>
          </w:p>
          <w:p w14:paraId="32BE5EE2" w14:textId="77777777" w:rsidR="00040F03" w:rsidRPr="00FD5665" w:rsidRDefault="00040F03" w:rsidP="00847051">
            <w:pPr>
              <w:ind w:left="426" w:hanging="426"/>
              <w:rPr>
                <w:rFonts w:ascii="Footlight MT Light" w:hAnsi="Footlight MT Light"/>
                <w:b/>
              </w:rPr>
            </w:pPr>
          </w:p>
          <w:p w14:paraId="4C4AD94B" w14:textId="77777777" w:rsidR="00040F03" w:rsidRPr="00FD5665" w:rsidRDefault="00040F03" w:rsidP="00847051">
            <w:pPr>
              <w:ind w:left="426" w:hanging="426"/>
              <w:rPr>
                <w:rFonts w:ascii="Footlight MT Light" w:hAnsi="Footlight MT Light"/>
                <w:b/>
              </w:rPr>
            </w:pPr>
          </w:p>
          <w:p w14:paraId="6E7F003D" w14:textId="77777777" w:rsidR="009E4E06" w:rsidRPr="00FD5665" w:rsidRDefault="009E4E06" w:rsidP="00847051">
            <w:pPr>
              <w:ind w:left="426" w:hanging="426"/>
              <w:rPr>
                <w:rFonts w:ascii="Footlight MT Light" w:hAnsi="Footlight MT Light"/>
                <w:b/>
              </w:rPr>
            </w:pPr>
          </w:p>
          <w:p w14:paraId="193916E1" w14:textId="77777777" w:rsidR="009E4E06" w:rsidRPr="00FD5665" w:rsidRDefault="009E4E06" w:rsidP="00847051">
            <w:pPr>
              <w:ind w:left="426" w:hanging="426"/>
              <w:rPr>
                <w:rFonts w:ascii="Footlight MT Light" w:hAnsi="Footlight MT Light"/>
                <w:b/>
              </w:rPr>
            </w:pPr>
          </w:p>
          <w:p w14:paraId="3E2F6CD0" w14:textId="77777777" w:rsidR="009E4E06" w:rsidRPr="00FD5665" w:rsidRDefault="009E4E06" w:rsidP="00847051">
            <w:pPr>
              <w:ind w:left="426" w:hanging="426"/>
              <w:rPr>
                <w:rFonts w:ascii="Footlight MT Light" w:hAnsi="Footlight MT Light"/>
                <w:b/>
              </w:rPr>
            </w:pPr>
          </w:p>
          <w:p w14:paraId="3C6E2E72" w14:textId="77777777" w:rsidR="009E4E06" w:rsidRPr="00FD5665" w:rsidRDefault="009E4E06" w:rsidP="00847051">
            <w:pPr>
              <w:ind w:left="426" w:hanging="426"/>
              <w:rPr>
                <w:rFonts w:ascii="Footlight MT Light" w:hAnsi="Footlight MT Light"/>
                <w:b/>
              </w:rPr>
            </w:pPr>
          </w:p>
          <w:p w14:paraId="69F89ECF" w14:textId="77777777" w:rsidR="009E4E06" w:rsidRPr="00FD5665" w:rsidRDefault="009E4E06" w:rsidP="00847051">
            <w:pPr>
              <w:ind w:left="426" w:hanging="426"/>
              <w:rPr>
                <w:rFonts w:ascii="Footlight MT Light" w:hAnsi="Footlight MT Light"/>
                <w:b/>
              </w:rPr>
            </w:pPr>
          </w:p>
          <w:p w14:paraId="01F14B69" w14:textId="77777777" w:rsidR="009E4E06" w:rsidRPr="00FD5665" w:rsidRDefault="009E4E06" w:rsidP="00847051">
            <w:pPr>
              <w:ind w:left="426" w:hanging="426"/>
              <w:rPr>
                <w:rFonts w:ascii="Footlight MT Light" w:hAnsi="Footlight MT Light"/>
                <w:b/>
              </w:rPr>
            </w:pPr>
          </w:p>
          <w:p w14:paraId="20E6B750" w14:textId="77777777" w:rsidR="009E4E06" w:rsidRPr="00FD5665" w:rsidRDefault="009E4E06" w:rsidP="00847051">
            <w:pPr>
              <w:ind w:left="426" w:hanging="426"/>
              <w:rPr>
                <w:rFonts w:ascii="Footlight MT Light" w:hAnsi="Footlight MT Light"/>
                <w:b/>
              </w:rPr>
            </w:pPr>
          </w:p>
          <w:p w14:paraId="4E134C6F" w14:textId="77777777" w:rsidR="009E4E06" w:rsidRPr="00FD5665" w:rsidRDefault="009E4E06" w:rsidP="00847051">
            <w:pPr>
              <w:ind w:left="426" w:hanging="426"/>
              <w:rPr>
                <w:rFonts w:ascii="Footlight MT Light" w:hAnsi="Footlight MT Light"/>
                <w:b/>
              </w:rPr>
            </w:pPr>
          </w:p>
          <w:p w14:paraId="55681D08" w14:textId="77777777" w:rsidR="009E4E06" w:rsidRPr="00FD5665" w:rsidRDefault="009E4E06" w:rsidP="00847051">
            <w:pPr>
              <w:ind w:left="426" w:hanging="426"/>
              <w:rPr>
                <w:rFonts w:ascii="Footlight MT Light" w:hAnsi="Footlight MT Light"/>
                <w:b/>
              </w:rPr>
            </w:pPr>
          </w:p>
          <w:p w14:paraId="162EAC87" w14:textId="77777777" w:rsidR="009E4E06" w:rsidRPr="00FD5665" w:rsidRDefault="009E4E06" w:rsidP="00847051">
            <w:pPr>
              <w:ind w:left="426" w:hanging="426"/>
              <w:rPr>
                <w:rFonts w:ascii="Footlight MT Light" w:hAnsi="Footlight MT Light"/>
                <w:b/>
              </w:rPr>
            </w:pPr>
          </w:p>
          <w:p w14:paraId="179D6ABF" w14:textId="77777777" w:rsidR="009E4E06" w:rsidRPr="00FD5665" w:rsidRDefault="009E4E06" w:rsidP="00847051">
            <w:pPr>
              <w:ind w:left="426" w:hanging="426"/>
              <w:rPr>
                <w:rFonts w:ascii="Footlight MT Light" w:hAnsi="Footlight MT Light"/>
                <w:b/>
              </w:rPr>
            </w:pPr>
          </w:p>
          <w:p w14:paraId="0D14E19B" w14:textId="77777777" w:rsidR="009E4E06" w:rsidRPr="00FD5665" w:rsidRDefault="009E4E06" w:rsidP="00847051">
            <w:pPr>
              <w:ind w:left="426" w:hanging="426"/>
              <w:rPr>
                <w:rFonts w:ascii="Footlight MT Light" w:hAnsi="Footlight MT Light"/>
                <w:b/>
              </w:rPr>
            </w:pPr>
          </w:p>
          <w:p w14:paraId="751F9DF8" w14:textId="77777777" w:rsidR="009E4E06" w:rsidRPr="00FD5665" w:rsidRDefault="009E4E06" w:rsidP="00847051">
            <w:pPr>
              <w:ind w:left="426" w:hanging="426"/>
              <w:rPr>
                <w:rFonts w:ascii="Footlight MT Light" w:hAnsi="Footlight MT Light"/>
                <w:b/>
              </w:rPr>
            </w:pPr>
          </w:p>
          <w:p w14:paraId="58FC28CE" w14:textId="77777777" w:rsidR="009E4E06" w:rsidRPr="00FD5665" w:rsidRDefault="009E4E06" w:rsidP="00847051">
            <w:pPr>
              <w:ind w:left="426" w:hanging="426"/>
              <w:rPr>
                <w:rFonts w:ascii="Footlight MT Light" w:hAnsi="Footlight MT Light"/>
                <w:b/>
              </w:rPr>
            </w:pPr>
          </w:p>
          <w:p w14:paraId="5CB64E76" w14:textId="77777777" w:rsidR="009E4E06" w:rsidRPr="00FD5665" w:rsidRDefault="009E4E06" w:rsidP="00847051">
            <w:pPr>
              <w:ind w:left="426" w:hanging="426"/>
              <w:rPr>
                <w:rFonts w:ascii="Footlight MT Light" w:hAnsi="Footlight MT Light"/>
                <w:b/>
              </w:rPr>
            </w:pPr>
          </w:p>
          <w:p w14:paraId="58ECE6B9" w14:textId="77777777" w:rsidR="009E4E06" w:rsidRPr="00FD5665" w:rsidRDefault="009E4E06" w:rsidP="00847051">
            <w:pPr>
              <w:ind w:left="426" w:hanging="426"/>
              <w:rPr>
                <w:rFonts w:ascii="Footlight MT Light" w:hAnsi="Footlight MT Light"/>
                <w:b/>
              </w:rPr>
            </w:pPr>
          </w:p>
          <w:p w14:paraId="135C2997" w14:textId="77777777" w:rsidR="009E4E06" w:rsidRPr="00FD5665" w:rsidRDefault="009E4E06" w:rsidP="00847051">
            <w:pPr>
              <w:ind w:left="426" w:hanging="426"/>
              <w:rPr>
                <w:rFonts w:ascii="Footlight MT Light" w:hAnsi="Footlight MT Light"/>
                <w:b/>
              </w:rPr>
            </w:pPr>
          </w:p>
          <w:p w14:paraId="51B44C4A" w14:textId="77777777" w:rsidR="009E4E06" w:rsidRPr="00FD5665" w:rsidRDefault="009E4E06" w:rsidP="00847051">
            <w:pPr>
              <w:ind w:left="426" w:hanging="426"/>
              <w:rPr>
                <w:rFonts w:ascii="Footlight MT Light" w:hAnsi="Footlight MT Light"/>
                <w:b/>
              </w:rPr>
            </w:pPr>
          </w:p>
          <w:p w14:paraId="0CDF82D6" w14:textId="77777777" w:rsidR="009E4E06" w:rsidRPr="00FD5665" w:rsidRDefault="009E4E06" w:rsidP="00847051">
            <w:pPr>
              <w:ind w:left="426" w:hanging="426"/>
              <w:rPr>
                <w:rFonts w:ascii="Footlight MT Light" w:hAnsi="Footlight MT Light"/>
                <w:b/>
              </w:rPr>
            </w:pPr>
          </w:p>
          <w:p w14:paraId="75AAF7F2" w14:textId="77777777" w:rsidR="009E4E06" w:rsidRPr="00FD5665" w:rsidRDefault="009E4E06" w:rsidP="00847051">
            <w:pPr>
              <w:ind w:left="426" w:hanging="426"/>
              <w:rPr>
                <w:rFonts w:ascii="Footlight MT Light" w:hAnsi="Footlight MT Light"/>
                <w:b/>
              </w:rPr>
            </w:pPr>
          </w:p>
          <w:p w14:paraId="3AF70590" w14:textId="77777777" w:rsidR="00C611A5" w:rsidRPr="00FD5665" w:rsidRDefault="00C611A5" w:rsidP="00847051">
            <w:pPr>
              <w:pStyle w:val="Heading2"/>
              <w:ind w:left="426" w:hanging="426"/>
              <w:jc w:val="left"/>
            </w:pPr>
          </w:p>
          <w:p w14:paraId="319D2886" w14:textId="77777777" w:rsidR="00BF00C5" w:rsidRPr="00FD5665" w:rsidRDefault="00BF00C5" w:rsidP="00847051">
            <w:pPr>
              <w:rPr>
                <w:rFonts w:ascii="Footlight MT Light" w:hAnsi="Footlight MT Light"/>
              </w:rPr>
            </w:pPr>
          </w:p>
          <w:p w14:paraId="752873E5" w14:textId="77777777" w:rsidR="000F03BC" w:rsidRPr="00FD5665" w:rsidRDefault="000F03BC" w:rsidP="00847051">
            <w:pPr>
              <w:ind w:left="426" w:hanging="426"/>
              <w:rPr>
                <w:rFonts w:ascii="Footlight MT Light" w:hAnsi="Footlight MT Light"/>
                <w:b/>
              </w:rPr>
            </w:pPr>
          </w:p>
          <w:p w14:paraId="2BF30284" w14:textId="77777777" w:rsidR="000F03BC" w:rsidRPr="00FD5665" w:rsidRDefault="000F03BC" w:rsidP="00847051">
            <w:pPr>
              <w:ind w:left="426" w:hanging="426"/>
              <w:rPr>
                <w:rFonts w:ascii="Footlight MT Light" w:hAnsi="Footlight MT Light"/>
                <w:b/>
              </w:rPr>
            </w:pPr>
          </w:p>
          <w:p w14:paraId="24B45234" w14:textId="77777777" w:rsidR="000F03BC" w:rsidRPr="00FD5665" w:rsidRDefault="000F03BC" w:rsidP="00847051">
            <w:pPr>
              <w:ind w:left="426" w:hanging="426"/>
              <w:rPr>
                <w:rFonts w:ascii="Footlight MT Light" w:hAnsi="Footlight MT Light"/>
                <w:b/>
              </w:rPr>
            </w:pPr>
          </w:p>
          <w:p w14:paraId="34C25CF9" w14:textId="77777777" w:rsidR="000F03BC" w:rsidRPr="00FD5665" w:rsidRDefault="000F03BC" w:rsidP="00847051">
            <w:pPr>
              <w:ind w:left="426" w:hanging="426"/>
              <w:rPr>
                <w:rFonts w:ascii="Footlight MT Light" w:hAnsi="Footlight MT Light"/>
                <w:b/>
              </w:rPr>
            </w:pPr>
          </w:p>
          <w:p w14:paraId="1F758C42" w14:textId="77777777" w:rsidR="000F03BC" w:rsidRPr="00FD5665" w:rsidRDefault="000F03BC" w:rsidP="00847051">
            <w:pPr>
              <w:ind w:left="426" w:hanging="426"/>
              <w:rPr>
                <w:rFonts w:ascii="Footlight MT Light" w:hAnsi="Footlight MT Light"/>
                <w:b/>
              </w:rPr>
            </w:pPr>
          </w:p>
          <w:p w14:paraId="7B92849C" w14:textId="77777777" w:rsidR="000F03BC" w:rsidRPr="00FD5665" w:rsidRDefault="000F03BC" w:rsidP="00847051">
            <w:pPr>
              <w:ind w:left="426" w:hanging="426"/>
              <w:rPr>
                <w:rFonts w:ascii="Footlight MT Light" w:hAnsi="Footlight MT Light"/>
                <w:b/>
              </w:rPr>
            </w:pPr>
          </w:p>
          <w:p w14:paraId="3EF63D32" w14:textId="77777777" w:rsidR="0068038A" w:rsidRPr="00FD5665" w:rsidRDefault="0068038A" w:rsidP="00847051">
            <w:pPr>
              <w:ind w:left="426" w:hanging="426"/>
              <w:rPr>
                <w:rFonts w:ascii="Footlight MT Light" w:hAnsi="Footlight MT Light"/>
                <w:b/>
              </w:rPr>
            </w:pPr>
          </w:p>
          <w:p w14:paraId="07968FFE" w14:textId="77777777" w:rsidR="0068038A" w:rsidRPr="00FD5665" w:rsidRDefault="0068038A" w:rsidP="00847051">
            <w:pPr>
              <w:ind w:left="426" w:hanging="426"/>
              <w:rPr>
                <w:rFonts w:ascii="Footlight MT Light" w:hAnsi="Footlight MT Light"/>
                <w:b/>
              </w:rPr>
            </w:pPr>
          </w:p>
          <w:p w14:paraId="361EBB2C" w14:textId="77777777" w:rsidR="0068038A" w:rsidRPr="00FD5665" w:rsidRDefault="0068038A" w:rsidP="00847051">
            <w:pPr>
              <w:ind w:left="426" w:hanging="426"/>
              <w:rPr>
                <w:rFonts w:ascii="Footlight MT Light" w:hAnsi="Footlight MT Light"/>
                <w:b/>
              </w:rPr>
            </w:pPr>
          </w:p>
          <w:p w14:paraId="53FF4DCA" w14:textId="77777777" w:rsidR="0068038A" w:rsidRPr="00FD5665" w:rsidRDefault="0068038A" w:rsidP="00847051">
            <w:pPr>
              <w:ind w:left="426" w:hanging="426"/>
              <w:rPr>
                <w:rFonts w:ascii="Footlight MT Light" w:hAnsi="Footlight MT Light"/>
                <w:b/>
              </w:rPr>
            </w:pPr>
          </w:p>
          <w:p w14:paraId="0458312D" w14:textId="77777777" w:rsidR="0068038A" w:rsidRPr="00FD5665" w:rsidRDefault="0068038A" w:rsidP="00847051">
            <w:pPr>
              <w:ind w:left="426" w:hanging="426"/>
              <w:rPr>
                <w:rFonts w:ascii="Footlight MT Light" w:hAnsi="Footlight MT Light"/>
                <w:b/>
              </w:rPr>
            </w:pPr>
          </w:p>
          <w:p w14:paraId="46634950" w14:textId="77777777" w:rsidR="0068038A" w:rsidRPr="00FD5665" w:rsidRDefault="0068038A" w:rsidP="00847051">
            <w:pPr>
              <w:ind w:left="426" w:hanging="426"/>
              <w:rPr>
                <w:rFonts w:ascii="Footlight MT Light" w:hAnsi="Footlight MT Light"/>
                <w:b/>
              </w:rPr>
            </w:pPr>
          </w:p>
          <w:p w14:paraId="6A006437" w14:textId="77777777" w:rsidR="0068038A" w:rsidRPr="00FD5665" w:rsidRDefault="0068038A" w:rsidP="00847051">
            <w:pPr>
              <w:ind w:left="426" w:hanging="426"/>
              <w:rPr>
                <w:rFonts w:ascii="Footlight MT Light" w:hAnsi="Footlight MT Light"/>
                <w:b/>
              </w:rPr>
            </w:pPr>
          </w:p>
          <w:p w14:paraId="2C11903C" w14:textId="77777777" w:rsidR="0068038A" w:rsidRPr="00FD5665" w:rsidRDefault="0068038A" w:rsidP="00847051">
            <w:pPr>
              <w:ind w:left="426" w:hanging="426"/>
              <w:rPr>
                <w:rFonts w:ascii="Footlight MT Light" w:hAnsi="Footlight MT Light"/>
                <w:b/>
              </w:rPr>
            </w:pPr>
          </w:p>
          <w:p w14:paraId="38D72A1C" w14:textId="77777777" w:rsidR="0068038A" w:rsidRPr="00FD5665" w:rsidRDefault="0068038A" w:rsidP="00847051">
            <w:pPr>
              <w:ind w:left="426" w:hanging="426"/>
              <w:rPr>
                <w:rFonts w:ascii="Footlight MT Light" w:hAnsi="Footlight MT Light"/>
                <w:b/>
              </w:rPr>
            </w:pPr>
          </w:p>
          <w:p w14:paraId="3177459F" w14:textId="77777777" w:rsidR="0068038A" w:rsidRPr="00FD5665" w:rsidRDefault="0068038A" w:rsidP="00847051">
            <w:pPr>
              <w:ind w:left="426" w:hanging="426"/>
              <w:rPr>
                <w:rFonts w:ascii="Footlight MT Light" w:hAnsi="Footlight MT Light"/>
                <w:b/>
              </w:rPr>
            </w:pPr>
          </w:p>
          <w:p w14:paraId="47B6A93F" w14:textId="77777777" w:rsidR="0068038A" w:rsidRPr="00FD5665" w:rsidRDefault="0068038A" w:rsidP="00847051">
            <w:pPr>
              <w:ind w:left="426" w:hanging="426"/>
              <w:rPr>
                <w:rFonts w:ascii="Footlight MT Light" w:hAnsi="Footlight MT Light"/>
                <w:b/>
              </w:rPr>
            </w:pPr>
          </w:p>
          <w:p w14:paraId="4587B07A" w14:textId="77777777" w:rsidR="0068038A" w:rsidRPr="00FD5665" w:rsidRDefault="0068038A" w:rsidP="00847051">
            <w:pPr>
              <w:ind w:left="426" w:hanging="426"/>
              <w:rPr>
                <w:rFonts w:ascii="Footlight MT Light" w:hAnsi="Footlight MT Light"/>
                <w:b/>
              </w:rPr>
            </w:pPr>
          </w:p>
          <w:p w14:paraId="018A02F4" w14:textId="77777777" w:rsidR="0068038A" w:rsidRPr="00FD5665" w:rsidRDefault="0068038A" w:rsidP="00847051">
            <w:pPr>
              <w:ind w:left="426" w:hanging="426"/>
              <w:rPr>
                <w:rFonts w:ascii="Footlight MT Light" w:hAnsi="Footlight MT Light"/>
                <w:b/>
              </w:rPr>
            </w:pPr>
          </w:p>
          <w:p w14:paraId="269FFAD2" w14:textId="77777777" w:rsidR="0068038A" w:rsidRPr="00FD5665" w:rsidRDefault="0068038A" w:rsidP="00847051">
            <w:pPr>
              <w:ind w:left="426" w:hanging="426"/>
              <w:rPr>
                <w:rFonts w:ascii="Footlight MT Light" w:hAnsi="Footlight MT Light"/>
                <w:b/>
              </w:rPr>
            </w:pPr>
          </w:p>
          <w:p w14:paraId="4F3920E6" w14:textId="4921C8D4" w:rsidR="0030179A" w:rsidRPr="00FD5665" w:rsidRDefault="0030179A" w:rsidP="00EF2C42">
            <w:pPr>
              <w:ind w:left="426" w:hanging="426"/>
              <w:rPr>
                <w:rFonts w:ascii="Footlight MT Light" w:hAnsi="Footlight MT Light"/>
              </w:rPr>
            </w:pPr>
          </w:p>
        </w:tc>
        <w:tc>
          <w:tcPr>
            <w:tcW w:w="6570" w:type="dxa"/>
          </w:tcPr>
          <w:p w14:paraId="5DAFE60A" w14:textId="6BBC8978" w:rsidR="00F02871" w:rsidRPr="00FD5665" w:rsidRDefault="00F02871"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lastRenderedPageBreak/>
              <w:t>Evaluasi penawar</w:t>
            </w:r>
            <w:r w:rsidR="00DB67D4" w:rsidRPr="00FD5665">
              <w:rPr>
                <w:rFonts w:ascii="Footlight MT Light" w:hAnsi="Footlight MT Light" w:cs="Arial"/>
              </w:rPr>
              <w:t>an dilakukan dengan sistem harga terendah</w:t>
            </w:r>
            <w:r w:rsidR="004C5B41" w:rsidRPr="00FD5665">
              <w:rPr>
                <w:rFonts w:ascii="Footlight MT Light" w:hAnsi="Footlight MT Light" w:cs="Arial"/>
                <w:lang w:val="en-US"/>
              </w:rPr>
              <w:t xml:space="preserve"> </w:t>
            </w:r>
            <w:proofErr w:type="spellStart"/>
            <w:r w:rsidR="004C5B41" w:rsidRPr="00FD5665">
              <w:rPr>
                <w:rFonts w:ascii="Footlight MT Light" w:hAnsi="Footlight MT Light" w:cs="Arial"/>
                <w:lang w:val="en-US"/>
              </w:rPr>
              <w:t>sistem</w:t>
            </w:r>
            <w:proofErr w:type="spellEnd"/>
            <w:r w:rsidR="004C5B41" w:rsidRPr="00FD5665">
              <w:rPr>
                <w:rFonts w:ascii="Footlight MT Light" w:hAnsi="Footlight MT Light" w:cs="Arial"/>
                <w:lang w:val="en-US"/>
              </w:rPr>
              <w:t xml:space="preserve"> </w:t>
            </w:r>
            <w:proofErr w:type="spellStart"/>
            <w:r w:rsidR="004C5B41" w:rsidRPr="00FD5665">
              <w:rPr>
                <w:rFonts w:ascii="Footlight MT Light" w:hAnsi="Footlight MT Light" w:cs="Arial"/>
                <w:lang w:val="en-US"/>
              </w:rPr>
              <w:t>gugur</w:t>
            </w:r>
            <w:proofErr w:type="spellEnd"/>
            <w:r w:rsidRPr="00FD5665">
              <w:rPr>
                <w:rFonts w:ascii="Footlight MT Light" w:hAnsi="Footlight MT Light" w:cs="Arial"/>
              </w:rPr>
              <w:t xml:space="preserve">. </w:t>
            </w:r>
          </w:p>
          <w:p w14:paraId="401904EB" w14:textId="77777777" w:rsidR="00F02871" w:rsidRPr="00FD5665" w:rsidRDefault="00F02871" w:rsidP="00847051">
            <w:pPr>
              <w:pStyle w:val="ListParagraph"/>
              <w:ind w:left="675"/>
              <w:jc w:val="both"/>
              <w:rPr>
                <w:rFonts w:ascii="Footlight MT Light" w:hAnsi="Footlight MT Light" w:cs="Arial"/>
              </w:rPr>
            </w:pPr>
          </w:p>
          <w:p w14:paraId="1ADE8BCE" w14:textId="23391AD0" w:rsidR="00F02871" w:rsidRPr="00FD5665" w:rsidRDefault="0013514A"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t xml:space="preserve">Pokja melakukan evaluasi </w:t>
            </w:r>
            <w:r w:rsidR="00082568" w:rsidRPr="00FD5665">
              <w:rPr>
                <w:rFonts w:ascii="Footlight MT Light" w:hAnsi="Footlight MT Light" w:cs="Arial"/>
              </w:rPr>
              <w:t>Dokumen Penawaran</w:t>
            </w:r>
            <w:r w:rsidR="007143B8" w:rsidRPr="00FD5665">
              <w:rPr>
                <w:rFonts w:ascii="Footlight MT Light" w:hAnsi="Footlight MT Light" w:cs="Arial"/>
              </w:rPr>
              <w:t xml:space="preserve"> </w:t>
            </w:r>
            <w:r w:rsidRPr="00FD5665">
              <w:rPr>
                <w:rFonts w:ascii="Footlight MT Light" w:hAnsi="Footlight MT Light" w:cs="Arial"/>
              </w:rPr>
              <w:t>berdasarkan d</w:t>
            </w:r>
            <w:r w:rsidR="00F02871" w:rsidRPr="00FD5665">
              <w:rPr>
                <w:rFonts w:ascii="Footlight MT Light" w:hAnsi="Footlight MT Light" w:cs="Arial"/>
              </w:rPr>
              <w:t>ata yang diunggah (</w:t>
            </w:r>
            <w:r w:rsidR="00F02871" w:rsidRPr="00FD5665">
              <w:rPr>
                <w:rFonts w:ascii="Footlight MT Light" w:hAnsi="Footlight MT Light" w:cs="Arial"/>
                <w:i/>
              </w:rPr>
              <w:t>upload</w:t>
            </w:r>
            <w:r w:rsidRPr="00FD5665">
              <w:rPr>
                <w:rFonts w:ascii="Footlight MT Light" w:hAnsi="Footlight MT Light" w:cs="Arial"/>
              </w:rPr>
              <w:t>) dalam SPSE</w:t>
            </w:r>
            <w:r w:rsidR="0004431C" w:rsidRPr="00FD5665">
              <w:rPr>
                <w:rFonts w:ascii="Footlight MT Light" w:hAnsi="Footlight MT Light" w:cs="Arial"/>
              </w:rPr>
              <w:t xml:space="preserve">, dikecualikan untuk </w:t>
            </w:r>
            <w:r w:rsidR="00947A26" w:rsidRPr="00FD5665">
              <w:rPr>
                <w:rFonts w:ascii="Footlight MT Light" w:hAnsi="Footlight MT Light" w:cs="Arial"/>
              </w:rPr>
              <w:t xml:space="preserve">evaluasi </w:t>
            </w:r>
            <w:r w:rsidR="0004431C" w:rsidRPr="00FD5665">
              <w:rPr>
                <w:rFonts w:ascii="Footlight MT Light" w:hAnsi="Footlight MT Light" w:cs="Arial"/>
              </w:rPr>
              <w:t>Jaminan Penawaran dilaku</w:t>
            </w:r>
            <w:r w:rsidR="001672DC" w:rsidRPr="00FD5665">
              <w:rPr>
                <w:rFonts w:ascii="Footlight MT Light" w:hAnsi="Footlight MT Light" w:cs="Arial"/>
              </w:rPr>
              <w:t>k</w:t>
            </w:r>
            <w:r w:rsidR="0004431C" w:rsidRPr="00FD5665">
              <w:rPr>
                <w:rFonts w:ascii="Footlight MT Light" w:hAnsi="Footlight MT Light" w:cs="Arial"/>
              </w:rPr>
              <w:t xml:space="preserve">an berdasarkan dokumen </w:t>
            </w:r>
            <w:r w:rsidR="008A61F3" w:rsidRPr="00FD5665">
              <w:rPr>
                <w:rFonts w:ascii="Footlight MT Light" w:hAnsi="Footlight MT Light" w:cs="Arial"/>
              </w:rPr>
              <w:t>Jaminan penawaran</w:t>
            </w:r>
            <w:r w:rsidR="0004431C" w:rsidRPr="00FD5665">
              <w:rPr>
                <w:rFonts w:ascii="Footlight MT Light" w:hAnsi="Footlight MT Light" w:cs="Arial"/>
              </w:rPr>
              <w:t xml:space="preserve"> yang disampaikan</w:t>
            </w:r>
            <w:r w:rsidR="00F02871" w:rsidRPr="00FD5665">
              <w:rPr>
                <w:rFonts w:ascii="Footlight MT Light" w:hAnsi="Footlight MT Light" w:cs="Arial"/>
              </w:rPr>
              <w:t>.</w:t>
            </w:r>
          </w:p>
          <w:p w14:paraId="2A559780" w14:textId="77777777" w:rsidR="00F02871" w:rsidRPr="00FD5665" w:rsidRDefault="00F02871" w:rsidP="00847051">
            <w:pPr>
              <w:pStyle w:val="ListParagraph"/>
              <w:ind w:left="675"/>
              <w:jc w:val="both"/>
              <w:rPr>
                <w:rFonts w:ascii="Footlight MT Light" w:hAnsi="Footlight MT Light" w:cs="Arial"/>
                <w:i/>
              </w:rPr>
            </w:pPr>
          </w:p>
          <w:p w14:paraId="58FF9D06" w14:textId="77777777" w:rsidR="004639BB" w:rsidRPr="00FD5665" w:rsidRDefault="004639BB" w:rsidP="006F742B">
            <w:pPr>
              <w:pStyle w:val="ListParagraph"/>
              <w:numPr>
                <w:ilvl w:val="1"/>
                <w:numId w:val="137"/>
              </w:numPr>
              <w:ind w:hanging="792"/>
              <w:jc w:val="both"/>
              <w:rPr>
                <w:rFonts w:ascii="Footlight MT Light" w:hAnsi="Footlight MT Light" w:cs="Arial"/>
                <w:i/>
              </w:rPr>
            </w:pPr>
            <w:r w:rsidRPr="00FD5665">
              <w:rPr>
                <w:rFonts w:ascii="Footlight MT Light" w:hAnsi="Footlight MT Light" w:cs="Arial"/>
              </w:rPr>
              <w:t xml:space="preserve">Sebelum evaluasi penawaran, dilakukan koreksi aritmatik </w:t>
            </w:r>
            <w:proofErr w:type="spellStart"/>
            <w:r w:rsidRPr="00FD5665">
              <w:rPr>
                <w:rFonts w:ascii="Footlight MT Light" w:hAnsi="Footlight MT Light" w:cs="Arial"/>
                <w:lang w:val="en-US"/>
              </w:rPr>
              <w:t>berdasarkan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dokumen</w:t>
            </w:r>
            <w:proofErr w:type="spellEnd"/>
            <w:r w:rsidRPr="00FD5665">
              <w:rPr>
                <w:rFonts w:ascii="Footlight MT Light" w:hAnsi="Footlight MT Light" w:cs="Arial"/>
                <w:lang w:val="en-US"/>
              </w:rPr>
              <w:t xml:space="preserve"> yang </w:t>
            </w:r>
            <w:proofErr w:type="spellStart"/>
            <w:r w:rsidRPr="00FD5665">
              <w:rPr>
                <w:rFonts w:ascii="Footlight MT Light" w:hAnsi="Footlight MT Light" w:cs="Arial"/>
                <w:lang w:val="en-US"/>
              </w:rPr>
              <w:t>diunggah</w:t>
            </w:r>
            <w:proofErr w:type="spellEnd"/>
            <w:r w:rsidRPr="00FD5665">
              <w:rPr>
                <w:rFonts w:ascii="Footlight MT Light" w:hAnsi="Footlight MT Light" w:cs="Arial"/>
                <w:lang w:val="en-US"/>
              </w:rPr>
              <w:t xml:space="preserve"> </w:t>
            </w:r>
            <w:r w:rsidRPr="00FD5665">
              <w:rPr>
                <w:rFonts w:ascii="Footlight MT Light" w:hAnsi="Footlight MT Light" w:cs="Arial"/>
              </w:rPr>
              <w:t>dengan ketentuan:</w:t>
            </w:r>
          </w:p>
          <w:p w14:paraId="63DCCCB6" w14:textId="648274E6" w:rsidR="002D344B" w:rsidRPr="00FD5665" w:rsidRDefault="002D344B" w:rsidP="006F742B">
            <w:pPr>
              <w:pStyle w:val="ListParagraph"/>
              <w:numPr>
                <w:ilvl w:val="0"/>
                <w:numId w:val="258"/>
              </w:numPr>
              <w:ind w:left="1260"/>
              <w:jc w:val="both"/>
              <w:rPr>
                <w:rFonts w:ascii="Footlight MT Light" w:hAnsi="Footlight MT Light" w:cs="Arial"/>
              </w:rPr>
            </w:pPr>
            <w:r w:rsidRPr="00FD5665">
              <w:rPr>
                <w:rFonts w:ascii="Footlight MT Light" w:hAnsi="Footlight MT Light" w:cs="Arial"/>
              </w:rPr>
              <w:t>Pada item/bagian Pekerjaan dengan Lumsum tidak dilakukan koreksi aritmatik.</w:t>
            </w:r>
          </w:p>
          <w:p w14:paraId="28A654FC" w14:textId="731050D8" w:rsidR="002D344B" w:rsidRPr="00FD5665" w:rsidRDefault="002D344B" w:rsidP="006F742B">
            <w:pPr>
              <w:pStyle w:val="ListParagraph"/>
              <w:numPr>
                <w:ilvl w:val="0"/>
                <w:numId w:val="258"/>
              </w:numPr>
              <w:ind w:left="1260"/>
              <w:jc w:val="both"/>
              <w:rPr>
                <w:rFonts w:ascii="Footlight MT Light" w:hAnsi="Footlight MT Light" w:cs="Arial"/>
              </w:rPr>
            </w:pPr>
            <w:r w:rsidRPr="00FD5665">
              <w:rPr>
                <w:rFonts w:ascii="Footlight MT Light" w:hAnsi="Footlight MT Light" w:cs="Arial"/>
              </w:rPr>
              <w:t xml:space="preserve">Pada item/bagian pekerjaan dengan Harga Satuan: </w:t>
            </w:r>
          </w:p>
          <w:p w14:paraId="10170C7C" w14:textId="69029EA8" w:rsidR="002D344B" w:rsidRPr="00FD5665" w:rsidRDefault="002D344B" w:rsidP="005A5AFC">
            <w:pPr>
              <w:pStyle w:val="ListParagraph"/>
              <w:numPr>
                <w:ilvl w:val="2"/>
                <w:numId w:val="324"/>
              </w:numPr>
              <w:ind w:left="1701" w:hanging="425"/>
              <w:jc w:val="both"/>
              <w:rPr>
                <w:rFonts w:ascii="Footlight MT Light" w:hAnsi="Footlight MT Light" w:cs="Arial"/>
              </w:rPr>
            </w:pPr>
            <w:r w:rsidRPr="00FD5665">
              <w:rPr>
                <w:rFonts w:ascii="Footlight MT Light" w:hAnsi="Footlight MT Light" w:cs="Arial"/>
              </w:rPr>
              <w:t>volume dan/atau jenis pekerjaan yang tercantum dalam Daftar Kuantitas dan Harga disesuaikan dengan yang tercantum dalam Dokumen Tender;</w:t>
            </w:r>
          </w:p>
          <w:p w14:paraId="5F46A8B8" w14:textId="0291C66D" w:rsidR="002D344B" w:rsidRPr="00FD5665" w:rsidRDefault="002D344B" w:rsidP="005A5AFC">
            <w:pPr>
              <w:pStyle w:val="ListParagraph"/>
              <w:numPr>
                <w:ilvl w:val="2"/>
                <w:numId w:val="324"/>
              </w:numPr>
              <w:ind w:left="1701" w:hanging="425"/>
              <w:jc w:val="both"/>
              <w:rPr>
                <w:rFonts w:ascii="Footlight MT Light" w:hAnsi="Footlight MT Light" w:cs="Arial"/>
              </w:rPr>
            </w:pPr>
            <w:r w:rsidRPr="00FD5665">
              <w:rPr>
                <w:rFonts w:ascii="Footlight MT Light" w:hAnsi="Footlight MT Light" w:cs="Arial"/>
              </w:rPr>
              <w:t xml:space="preserve">apabila terjadi  kesalahan hasil perkalian antara volume dengan harga satuan pekerjaan, dilakukan pembetulan, dengan ketentuan harga satuan pekerjaan yang ditawarkan tidak boleh diubah; </w:t>
            </w:r>
          </w:p>
          <w:p w14:paraId="34C3731C" w14:textId="2D76028A" w:rsidR="002D344B" w:rsidRPr="00FD5665" w:rsidRDefault="002D344B" w:rsidP="005A5AFC">
            <w:pPr>
              <w:pStyle w:val="ListParagraph"/>
              <w:numPr>
                <w:ilvl w:val="2"/>
                <w:numId w:val="324"/>
              </w:numPr>
              <w:ind w:left="1701" w:hanging="425"/>
              <w:jc w:val="both"/>
              <w:rPr>
                <w:rFonts w:ascii="Footlight MT Light" w:hAnsi="Footlight MT Light" w:cs="Arial"/>
              </w:rPr>
            </w:pPr>
            <w:r w:rsidRPr="00FD5665">
              <w:rPr>
                <w:rFonts w:ascii="Footlight MT Light" w:hAnsi="Footlight MT Light" w:cs="Arial"/>
              </w:rPr>
              <w:t xml:space="preserve">jenis pekerjaan yang tidak diberi harga satuan dianggap sudah termasuk dalam harga satuan pekerjaan yang lain dan harga satuan pada Daftar Kuantitas dan Harga tetap dibiarkan kosong; </w:t>
            </w:r>
          </w:p>
          <w:p w14:paraId="690593AC" w14:textId="234C31CB" w:rsidR="002D344B" w:rsidRPr="00FD5665" w:rsidRDefault="002D344B" w:rsidP="005A5AFC">
            <w:pPr>
              <w:pStyle w:val="ListParagraph"/>
              <w:numPr>
                <w:ilvl w:val="2"/>
                <w:numId w:val="324"/>
              </w:numPr>
              <w:ind w:left="1701" w:hanging="425"/>
              <w:jc w:val="both"/>
              <w:rPr>
                <w:rFonts w:ascii="Footlight MT Light" w:hAnsi="Footlight MT Light" w:cs="Arial"/>
              </w:rPr>
            </w:pPr>
            <w:r w:rsidRPr="00FD5665">
              <w:rPr>
                <w:rFonts w:ascii="Footlight MT Light" w:hAnsi="Footlight MT Light" w:cs="Arial"/>
              </w:rPr>
              <w:t>jenis pekerjaan yang tidak tercantum dalam Daftar Kuantitas dan Harga disesuaikan dengan jenis pekerjaan yang tercantum dalam Dokumen Tender dan harga satuan pekerjaan  dimaksud dianggap nol.</w:t>
            </w:r>
          </w:p>
          <w:p w14:paraId="79A8292F" w14:textId="77777777" w:rsidR="002D344B" w:rsidRPr="00FD5665" w:rsidRDefault="002D344B" w:rsidP="00847051">
            <w:pPr>
              <w:pStyle w:val="ListParagraph"/>
              <w:ind w:left="1384"/>
              <w:jc w:val="both"/>
              <w:rPr>
                <w:rFonts w:ascii="Footlight MT Light" w:hAnsi="Footlight MT Light" w:cs="Arial"/>
              </w:rPr>
            </w:pPr>
          </w:p>
          <w:p w14:paraId="2E901436" w14:textId="77777777" w:rsidR="00E80D31" w:rsidRPr="00FD5665" w:rsidRDefault="0009663D"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t>H</w:t>
            </w:r>
            <w:r w:rsidR="00743763" w:rsidRPr="00FD5665">
              <w:rPr>
                <w:rFonts w:ascii="Footlight MT Light" w:hAnsi="Footlight MT Light" w:cs="Arial"/>
              </w:rPr>
              <w:t>asil koreksi aritmatik dapat mengubah nilai total harga penawaran sehingga urutan peringkat dapat menjadi lebih tinggi atau lebih renda</w:t>
            </w:r>
            <w:r w:rsidRPr="00FD5665">
              <w:rPr>
                <w:rFonts w:ascii="Footlight MT Light" w:hAnsi="Footlight MT Light" w:cs="Arial"/>
              </w:rPr>
              <w:t>h dari urutan peringkat semula.</w:t>
            </w:r>
          </w:p>
          <w:p w14:paraId="68643634" w14:textId="77777777" w:rsidR="003D5C3A" w:rsidRPr="00FD5665" w:rsidRDefault="00743763" w:rsidP="00847051">
            <w:pPr>
              <w:tabs>
                <w:tab w:val="left" w:pos="3720"/>
              </w:tabs>
              <w:jc w:val="both"/>
              <w:rPr>
                <w:rFonts w:ascii="Footlight MT Light" w:hAnsi="Footlight MT Light" w:cs="Arial"/>
                <w:i/>
              </w:rPr>
            </w:pPr>
            <w:r w:rsidRPr="00FD5665">
              <w:rPr>
                <w:rFonts w:ascii="Footlight MT Light" w:hAnsi="Footlight MT Light" w:cs="Arial"/>
                <w:i/>
              </w:rPr>
              <w:tab/>
            </w:r>
          </w:p>
          <w:p w14:paraId="678059E1" w14:textId="242F938A" w:rsidR="003D5C3A" w:rsidRPr="00FD5665" w:rsidRDefault="0009663D"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t>P</w:t>
            </w:r>
            <w:r w:rsidR="00743763" w:rsidRPr="00FD5665">
              <w:rPr>
                <w:rFonts w:ascii="Footlight MT Light" w:hAnsi="Footlight MT Light" w:cs="Arial"/>
              </w:rPr>
              <w:t xml:space="preserve">enawaran setelah koreksi aritmatik yang melebihi  </w:t>
            </w:r>
            <w:r w:rsidR="008A61F3" w:rsidRPr="00FD5665">
              <w:rPr>
                <w:rFonts w:ascii="Footlight MT Light" w:hAnsi="Footlight MT Light" w:cs="Arial"/>
              </w:rPr>
              <w:t>nilai HPS</w:t>
            </w:r>
            <w:r w:rsidR="00743763" w:rsidRPr="00FD5665">
              <w:rPr>
                <w:rFonts w:ascii="Footlight MT Light" w:hAnsi="Footlight MT Light" w:cs="Arial"/>
              </w:rPr>
              <w:t xml:space="preserve"> dinyatakan gugur.</w:t>
            </w:r>
          </w:p>
          <w:p w14:paraId="420509A5" w14:textId="77777777" w:rsidR="0010457A" w:rsidRPr="00FD5665" w:rsidRDefault="0010457A" w:rsidP="00847051">
            <w:pPr>
              <w:pStyle w:val="Heading2"/>
              <w:ind w:left="825"/>
              <w:rPr>
                <w:rFonts w:cs="Arial"/>
              </w:rPr>
            </w:pPr>
          </w:p>
          <w:p w14:paraId="564FD0E9" w14:textId="229702CF" w:rsidR="0010457A" w:rsidRPr="00FD5665" w:rsidRDefault="001F0FEB"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t>A</w:t>
            </w:r>
            <w:r w:rsidR="008B5089" w:rsidRPr="00FD5665">
              <w:rPr>
                <w:rFonts w:ascii="Footlight MT Light" w:hAnsi="Footlight MT Light" w:cs="Arial"/>
              </w:rPr>
              <w:t>pabila semua</w:t>
            </w:r>
            <w:r w:rsidR="00C54D81" w:rsidRPr="00FD5665">
              <w:rPr>
                <w:rFonts w:ascii="Footlight MT Light" w:hAnsi="Footlight MT Light" w:cs="Arial"/>
              </w:rPr>
              <w:t xml:space="preserve"> harga penawaran setelah koreksi aritmatik di atas </w:t>
            </w:r>
            <w:r w:rsidR="008A61F3" w:rsidRPr="00FD5665">
              <w:rPr>
                <w:rFonts w:ascii="Footlight MT Light" w:hAnsi="Footlight MT Light" w:cs="Arial"/>
              </w:rPr>
              <w:t>nilai HPS</w:t>
            </w:r>
            <w:r w:rsidR="00C54D81" w:rsidRPr="00FD5665">
              <w:rPr>
                <w:rFonts w:ascii="Footlight MT Light" w:hAnsi="Footlight MT Light" w:cs="Arial"/>
              </w:rPr>
              <w:t xml:space="preserve">, </w:t>
            </w:r>
            <w:r w:rsidR="00BA206F" w:rsidRPr="00FD5665">
              <w:rPr>
                <w:rFonts w:ascii="Footlight MT Light" w:hAnsi="Footlight MT Light" w:cs="Arial"/>
              </w:rPr>
              <w:t>tender</w:t>
            </w:r>
            <w:r w:rsidR="00C54D81" w:rsidRPr="00FD5665">
              <w:rPr>
                <w:rFonts w:ascii="Footlight MT Light" w:hAnsi="Footlight MT Light" w:cs="Arial"/>
              </w:rPr>
              <w:t xml:space="preserve"> dinyatakan gagal</w:t>
            </w:r>
            <w:r w:rsidR="008523F6" w:rsidRPr="00FD5665">
              <w:rPr>
                <w:rFonts w:ascii="Footlight MT Light" w:hAnsi="Footlight MT Light" w:cs="Arial"/>
              </w:rPr>
              <w:t>.</w:t>
            </w:r>
          </w:p>
          <w:p w14:paraId="4F0E6FE8" w14:textId="77777777" w:rsidR="0010457A" w:rsidRPr="00FD5665" w:rsidRDefault="0010457A" w:rsidP="00847051">
            <w:pPr>
              <w:pStyle w:val="Heading2"/>
              <w:ind w:left="825"/>
              <w:rPr>
                <w:rFonts w:cs="Arial"/>
              </w:rPr>
            </w:pPr>
          </w:p>
          <w:p w14:paraId="77E7FB62" w14:textId="77777777" w:rsidR="0010457A" w:rsidRPr="00FD5665" w:rsidRDefault="00743763"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t xml:space="preserve">Berdasarkan hasil koreksi aritmatik </w:t>
            </w:r>
            <w:r w:rsidR="00FE5061" w:rsidRPr="00FD5665">
              <w:rPr>
                <w:rFonts w:ascii="Footlight MT Light" w:hAnsi="Footlight MT Light" w:cs="Arial"/>
              </w:rPr>
              <w:t>Pokja Pemilihan</w:t>
            </w:r>
            <w:r w:rsidRPr="00FD5665">
              <w:rPr>
                <w:rFonts w:ascii="Footlight MT Light" w:hAnsi="Footlight MT Light" w:cs="Arial"/>
              </w:rPr>
              <w:t xml:space="preserve"> menyusun urutan dari penawaran terendah.</w:t>
            </w:r>
          </w:p>
          <w:p w14:paraId="19A3D238" w14:textId="77777777" w:rsidR="0010457A" w:rsidRPr="00FD5665" w:rsidRDefault="0010457A" w:rsidP="00847051">
            <w:pPr>
              <w:pStyle w:val="Heading2"/>
              <w:ind w:left="825"/>
              <w:rPr>
                <w:rFonts w:cs="Arial"/>
              </w:rPr>
            </w:pPr>
          </w:p>
          <w:p w14:paraId="3CC46C4F" w14:textId="1CE70B8E" w:rsidR="0010457A" w:rsidRPr="00FD5665" w:rsidRDefault="00743763"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t xml:space="preserve">Apabila setelah koreksi aritmatik terdapat kurang dari 3 (tiga) penawar yang menawar </w:t>
            </w:r>
            <w:r w:rsidR="00721703" w:rsidRPr="00FD5665">
              <w:rPr>
                <w:rFonts w:ascii="Footlight MT Light" w:hAnsi="Footlight MT Light" w:cs="Arial"/>
              </w:rPr>
              <w:t xml:space="preserve">di bawah </w:t>
            </w:r>
            <w:r w:rsidRPr="00FD5665">
              <w:rPr>
                <w:rFonts w:ascii="Footlight MT Light" w:hAnsi="Footlight MT Light" w:cs="Arial"/>
              </w:rPr>
              <w:t>dari</w:t>
            </w:r>
            <w:r w:rsidR="00F52E99" w:rsidRPr="00FD5665">
              <w:rPr>
                <w:rFonts w:ascii="Footlight MT Light" w:hAnsi="Footlight MT Light" w:cs="Arial"/>
              </w:rPr>
              <w:t xml:space="preserve"> </w:t>
            </w:r>
            <w:r w:rsidR="008A61F3" w:rsidRPr="00FD5665">
              <w:rPr>
                <w:rFonts w:ascii="Footlight MT Light" w:hAnsi="Footlight MT Light" w:cs="Arial"/>
              </w:rPr>
              <w:t>nilai HPS</w:t>
            </w:r>
            <w:r w:rsidR="00F52E99" w:rsidRPr="00FD5665">
              <w:rPr>
                <w:rFonts w:ascii="Footlight MT Light" w:hAnsi="Footlight MT Light" w:cs="Arial"/>
              </w:rPr>
              <w:t xml:space="preserve"> maka proses tender</w:t>
            </w:r>
            <w:r w:rsidRPr="00FD5665">
              <w:rPr>
                <w:rFonts w:ascii="Footlight MT Light" w:hAnsi="Footlight MT Light" w:cs="Arial"/>
              </w:rPr>
              <w:t xml:space="preserve"> tetap dilanjutkan dengan melakukan evaluasi penawaran.</w:t>
            </w:r>
          </w:p>
          <w:p w14:paraId="567BF4DB" w14:textId="77777777" w:rsidR="00421396" w:rsidRPr="00FD5665" w:rsidRDefault="00421396" w:rsidP="00847051">
            <w:pPr>
              <w:pStyle w:val="ListParagraph"/>
              <w:ind w:left="675"/>
              <w:jc w:val="both"/>
              <w:rPr>
                <w:rFonts w:ascii="Footlight MT Light" w:hAnsi="Footlight MT Light" w:cs="Arial"/>
              </w:rPr>
            </w:pPr>
          </w:p>
          <w:p w14:paraId="333970CE" w14:textId="4D92F390" w:rsidR="003D5C3A" w:rsidRPr="00FD5665" w:rsidRDefault="00FE5061"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t>Pokja Pemilihan</w:t>
            </w:r>
            <w:r w:rsidR="00743763" w:rsidRPr="00FD5665">
              <w:rPr>
                <w:rFonts w:ascii="Footlight MT Light" w:hAnsi="Footlight MT Light" w:cs="Arial"/>
              </w:rPr>
              <w:t xml:space="preserve"> melakukan evaluasi penawaran yang meliputi:</w:t>
            </w:r>
          </w:p>
          <w:p w14:paraId="3DA95352" w14:textId="77777777" w:rsidR="000E4A12" w:rsidRPr="00FD5665" w:rsidRDefault="00743763" w:rsidP="006F742B">
            <w:pPr>
              <w:pStyle w:val="ListParagraph"/>
              <w:numPr>
                <w:ilvl w:val="1"/>
                <w:numId w:val="11"/>
              </w:numPr>
              <w:ind w:left="1151"/>
              <w:rPr>
                <w:rFonts w:ascii="Footlight MT Light" w:hAnsi="Footlight MT Light" w:cs="Arial"/>
              </w:rPr>
            </w:pPr>
            <w:r w:rsidRPr="00FD5665">
              <w:rPr>
                <w:rFonts w:ascii="Footlight MT Light" w:hAnsi="Footlight MT Light" w:cs="Arial"/>
              </w:rPr>
              <w:t xml:space="preserve">evaluasi administrasi; </w:t>
            </w:r>
          </w:p>
          <w:p w14:paraId="23EE4B61" w14:textId="77777777" w:rsidR="008174F9" w:rsidRPr="00FD5665" w:rsidRDefault="00743763" w:rsidP="006F742B">
            <w:pPr>
              <w:pStyle w:val="ListParagraph"/>
              <w:numPr>
                <w:ilvl w:val="1"/>
                <w:numId w:val="11"/>
              </w:numPr>
              <w:ind w:left="1151"/>
              <w:rPr>
                <w:rFonts w:ascii="Footlight MT Light" w:hAnsi="Footlight MT Light" w:cs="Arial"/>
              </w:rPr>
            </w:pPr>
            <w:r w:rsidRPr="00FD5665">
              <w:rPr>
                <w:rFonts w:ascii="Footlight MT Light" w:hAnsi="Footlight MT Light" w:cs="Arial"/>
              </w:rPr>
              <w:t xml:space="preserve">evaluasi teknis; </w:t>
            </w:r>
            <w:r w:rsidR="00802413" w:rsidRPr="00FD5665">
              <w:rPr>
                <w:rFonts w:ascii="Footlight MT Light" w:hAnsi="Footlight MT Light" w:cs="Arial"/>
              </w:rPr>
              <w:t>dan</w:t>
            </w:r>
          </w:p>
          <w:p w14:paraId="07CE92DF" w14:textId="77777777" w:rsidR="007C6B7B" w:rsidRPr="00FD5665" w:rsidRDefault="00743763" w:rsidP="006F742B">
            <w:pPr>
              <w:pStyle w:val="ListParagraph"/>
              <w:numPr>
                <w:ilvl w:val="1"/>
                <w:numId w:val="11"/>
              </w:numPr>
              <w:ind w:left="1151"/>
              <w:rPr>
                <w:rFonts w:ascii="Footlight MT Light" w:hAnsi="Footlight MT Light" w:cs="Arial"/>
              </w:rPr>
            </w:pPr>
            <w:r w:rsidRPr="00FD5665">
              <w:rPr>
                <w:rFonts w:ascii="Footlight MT Light" w:hAnsi="Footlight MT Light" w:cs="Arial"/>
              </w:rPr>
              <w:t>evaluasi harga</w:t>
            </w:r>
            <w:r w:rsidR="00802413" w:rsidRPr="00FD5665">
              <w:rPr>
                <w:rFonts w:ascii="Footlight MT Light" w:hAnsi="Footlight MT Light" w:cs="Arial"/>
              </w:rPr>
              <w:t>.</w:t>
            </w:r>
          </w:p>
          <w:p w14:paraId="63D09AC5" w14:textId="77777777" w:rsidR="003D5C3A" w:rsidRPr="00FD5665" w:rsidRDefault="003D5C3A" w:rsidP="00847051">
            <w:pPr>
              <w:pStyle w:val="ListParagraph"/>
              <w:ind w:left="1330"/>
              <w:rPr>
                <w:rFonts w:ascii="Footlight MT Light" w:hAnsi="Footlight MT Light" w:cs="Arial"/>
              </w:rPr>
            </w:pPr>
          </w:p>
          <w:p w14:paraId="54CE6CD4" w14:textId="77777777" w:rsidR="003D5C3A" w:rsidRPr="00FD5665" w:rsidRDefault="00743763" w:rsidP="006F742B">
            <w:pPr>
              <w:pStyle w:val="ListParagraph"/>
              <w:numPr>
                <w:ilvl w:val="1"/>
                <w:numId w:val="137"/>
              </w:numPr>
              <w:ind w:hanging="792"/>
              <w:jc w:val="both"/>
              <w:rPr>
                <w:rFonts w:ascii="Footlight MT Light" w:hAnsi="Footlight MT Light"/>
              </w:rPr>
            </w:pPr>
            <w:r w:rsidRPr="00FD5665">
              <w:rPr>
                <w:rFonts w:ascii="Footlight MT Light" w:hAnsi="Footlight MT Light" w:cs="Arial"/>
              </w:rPr>
              <w:t>Ketentuan</w:t>
            </w:r>
            <w:r w:rsidRPr="00FD5665">
              <w:rPr>
                <w:rFonts w:ascii="Footlight MT Light" w:hAnsi="Footlight MT Light"/>
              </w:rPr>
              <w:t xml:space="preserve"> umum dalam melakukan evaluasi</w:t>
            </w:r>
            <w:r w:rsidR="0009663D" w:rsidRPr="00FD5665">
              <w:rPr>
                <w:rFonts w:ascii="Footlight MT Light" w:hAnsi="Footlight MT Light"/>
              </w:rPr>
              <w:t xml:space="preserve"> </w:t>
            </w:r>
            <w:r w:rsidRPr="00FD5665">
              <w:rPr>
                <w:rFonts w:ascii="Footlight MT Light" w:hAnsi="Footlight MT Light"/>
              </w:rPr>
              <w:t>sebagai berikut:</w:t>
            </w:r>
          </w:p>
          <w:p w14:paraId="0E31E520" w14:textId="77777777" w:rsidR="008E1BB7" w:rsidRPr="00FD5665" w:rsidRDefault="00FE5061" w:rsidP="006F742B">
            <w:pPr>
              <w:numPr>
                <w:ilvl w:val="1"/>
                <w:numId w:val="43"/>
              </w:numPr>
              <w:autoSpaceDE w:val="0"/>
              <w:autoSpaceDN w:val="0"/>
              <w:adjustRightInd w:val="0"/>
              <w:ind w:left="1151"/>
              <w:jc w:val="both"/>
              <w:rPr>
                <w:rFonts w:ascii="Footlight MT Light" w:hAnsi="Footlight MT Light"/>
              </w:rPr>
            </w:pPr>
            <w:r w:rsidRPr="00FD5665">
              <w:rPr>
                <w:rFonts w:ascii="Footlight MT Light" w:hAnsi="Footlight MT Light"/>
              </w:rPr>
              <w:t>Pokja Pemilihan</w:t>
            </w:r>
            <w:r w:rsidR="00743763" w:rsidRPr="00FD5665">
              <w:rPr>
                <w:rFonts w:ascii="Footlight MT Light" w:hAnsi="Footlight MT Light"/>
              </w:rPr>
              <w:t xml:space="preserve"> dilarang menambah, mengurangi, mengganti, dan/atau mengubah kriteria dan persyaratan yang telah ditetapkan dalam Dokumen </w:t>
            </w:r>
            <w:r w:rsidR="00F52E99" w:rsidRPr="00FD5665">
              <w:rPr>
                <w:rFonts w:ascii="Footlight MT Light" w:hAnsi="Footlight MT Light"/>
              </w:rPr>
              <w:t>Pemilihan</w:t>
            </w:r>
            <w:r w:rsidR="00743763" w:rsidRPr="00FD5665">
              <w:rPr>
                <w:rFonts w:ascii="Footlight MT Light" w:hAnsi="Footlight MT Light"/>
              </w:rPr>
              <w:t xml:space="preserve"> ini;</w:t>
            </w:r>
          </w:p>
          <w:p w14:paraId="2B2FA384" w14:textId="6D3E8364" w:rsidR="008E1BB7" w:rsidRPr="00FD5665" w:rsidRDefault="00FE5061" w:rsidP="006F742B">
            <w:pPr>
              <w:numPr>
                <w:ilvl w:val="1"/>
                <w:numId w:val="43"/>
              </w:numPr>
              <w:autoSpaceDE w:val="0"/>
              <w:autoSpaceDN w:val="0"/>
              <w:adjustRightInd w:val="0"/>
              <w:ind w:left="1151"/>
              <w:jc w:val="both"/>
              <w:rPr>
                <w:rFonts w:ascii="Footlight MT Light" w:hAnsi="Footlight MT Light"/>
              </w:rPr>
            </w:pPr>
            <w:r w:rsidRPr="00FD5665">
              <w:rPr>
                <w:rFonts w:ascii="Footlight MT Light" w:hAnsi="Footlight MT Light"/>
              </w:rPr>
              <w:t>Pokja Pemilihan</w:t>
            </w:r>
            <w:r w:rsidR="00743763" w:rsidRPr="00FD5665">
              <w:rPr>
                <w:rFonts w:ascii="Footlight MT Light" w:hAnsi="Footlight MT Light"/>
              </w:rPr>
              <w:t xml:space="preserve"> dan/atau peserta dilarang menambah, mengurangi, mengganti, dan/atau mengubah isi </w:t>
            </w:r>
            <w:r w:rsidR="00082568" w:rsidRPr="00FD5665">
              <w:rPr>
                <w:rFonts w:ascii="Footlight MT Light" w:hAnsi="Footlight MT Light"/>
              </w:rPr>
              <w:t>Dokumen Penawaran</w:t>
            </w:r>
            <w:r w:rsidR="00743763" w:rsidRPr="00FD5665">
              <w:rPr>
                <w:rFonts w:ascii="Footlight MT Light" w:hAnsi="Footlight MT Light"/>
              </w:rPr>
              <w:t>;</w:t>
            </w:r>
          </w:p>
          <w:p w14:paraId="5DA0BCD8" w14:textId="77777777" w:rsidR="00DE7FB2" w:rsidRPr="00FD5665" w:rsidRDefault="0009663D" w:rsidP="006F742B">
            <w:pPr>
              <w:numPr>
                <w:ilvl w:val="1"/>
                <w:numId w:val="43"/>
              </w:numPr>
              <w:autoSpaceDE w:val="0"/>
              <w:autoSpaceDN w:val="0"/>
              <w:adjustRightInd w:val="0"/>
              <w:ind w:left="1151"/>
              <w:jc w:val="both"/>
              <w:rPr>
                <w:rFonts w:ascii="Footlight MT Light" w:hAnsi="Footlight MT Light"/>
              </w:rPr>
            </w:pPr>
            <w:r w:rsidRPr="00FD5665">
              <w:rPr>
                <w:rFonts w:ascii="Footlight MT Light" w:hAnsi="Footlight MT Light"/>
              </w:rPr>
              <w:t>P</w:t>
            </w:r>
            <w:r w:rsidR="00743763" w:rsidRPr="00FD5665">
              <w:rPr>
                <w:rFonts w:ascii="Footlight MT Light" w:hAnsi="Footlight MT Light"/>
              </w:rPr>
              <w:t>enawaran yang memenuhi syarat adalah penawaran yang sesuai dengan ketentuan, syarat-syarat, dan spesifikasi teknis yang di</w:t>
            </w:r>
            <w:r w:rsidR="00F52E99" w:rsidRPr="00FD5665">
              <w:rPr>
                <w:rFonts w:ascii="Footlight MT Light" w:hAnsi="Footlight MT Light"/>
              </w:rPr>
              <w:t xml:space="preserve">tetapkan dalam Dokumen </w:t>
            </w:r>
            <w:r w:rsidRPr="00FD5665">
              <w:rPr>
                <w:rFonts w:ascii="Footlight MT Light" w:hAnsi="Footlight MT Light"/>
              </w:rPr>
              <w:t>Pemilihan</w:t>
            </w:r>
            <w:r w:rsidR="00743763" w:rsidRPr="00FD5665">
              <w:rPr>
                <w:rFonts w:ascii="Footlight MT Light" w:hAnsi="Footlight MT Light"/>
              </w:rPr>
              <w:t xml:space="preserve"> ini, </w:t>
            </w:r>
            <w:r w:rsidR="00DE7FB2" w:rsidRPr="00FD5665">
              <w:rPr>
                <w:rFonts w:ascii="Footlight MT Light" w:hAnsi="Footlight MT Light" w:cs="Arial"/>
              </w:rPr>
              <w:t>tanpa ada penyimpangan yang bersifat penting/pokok atau penawaran bersyarat;</w:t>
            </w:r>
          </w:p>
          <w:p w14:paraId="7A7985A7" w14:textId="77777777" w:rsidR="008E1BB7" w:rsidRPr="00FD5665" w:rsidRDefault="0009663D" w:rsidP="006F742B">
            <w:pPr>
              <w:numPr>
                <w:ilvl w:val="1"/>
                <w:numId w:val="43"/>
              </w:numPr>
              <w:autoSpaceDE w:val="0"/>
              <w:autoSpaceDN w:val="0"/>
              <w:adjustRightInd w:val="0"/>
              <w:ind w:left="1151"/>
              <w:jc w:val="both"/>
              <w:rPr>
                <w:rFonts w:ascii="Footlight MT Light" w:hAnsi="Footlight MT Light"/>
              </w:rPr>
            </w:pPr>
            <w:r w:rsidRPr="00FD5665">
              <w:rPr>
                <w:rFonts w:ascii="Footlight MT Light" w:hAnsi="Footlight MT Light"/>
              </w:rPr>
              <w:t>P</w:t>
            </w:r>
            <w:r w:rsidR="00743763" w:rsidRPr="00FD5665">
              <w:rPr>
                <w:rFonts w:ascii="Footlight MT Light" w:hAnsi="Footlight MT Light"/>
              </w:rPr>
              <w:t>enyimpangan yang bersifat penting/pokok atau penawaran bersyarat adalah:</w:t>
            </w:r>
          </w:p>
          <w:p w14:paraId="23095A0C" w14:textId="2106EABB" w:rsidR="008E1BB7" w:rsidRPr="00FD5665" w:rsidRDefault="00753087" w:rsidP="006F742B">
            <w:pPr>
              <w:numPr>
                <w:ilvl w:val="1"/>
                <w:numId w:val="44"/>
              </w:numPr>
              <w:autoSpaceDE w:val="0"/>
              <w:autoSpaceDN w:val="0"/>
              <w:adjustRightInd w:val="0"/>
              <w:ind w:left="1601" w:hanging="425"/>
              <w:jc w:val="both"/>
              <w:rPr>
                <w:rFonts w:ascii="Footlight MT Light" w:hAnsi="Footlight MT Light"/>
              </w:rPr>
            </w:pPr>
            <w:r w:rsidRPr="00FD5665">
              <w:rPr>
                <w:rFonts w:ascii="Footlight MT Light" w:hAnsi="Footlight MT Light"/>
              </w:rPr>
              <w:t>P</w:t>
            </w:r>
            <w:r w:rsidR="00743763" w:rsidRPr="00FD5665">
              <w:rPr>
                <w:rFonts w:ascii="Footlight MT Light" w:hAnsi="Footlight MT Light"/>
              </w:rPr>
              <w:t>en</w:t>
            </w:r>
            <w:r w:rsidR="00FB0516" w:rsidRPr="00FD5665">
              <w:rPr>
                <w:rFonts w:ascii="Footlight MT Light" w:hAnsi="Footlight MT Light"/>
              </w:rPr>
              <w:t>yimpangan</w:t>
            </w:r>
            <w:r w:rsidRPr="00FD5665">
              <w:rPr>
                <w:rFonts w:ascii="Footlight MT Light" w:hAnsi="Footlight MT Light"/>
              </w:rPr>
              <w:t xml:space="preserve"> </w:t>
            </w:r>
            <w:r w:rsidR="00082568" w:rsidRPr="00FD5665">
              <w:rPr>
                <w:rFonts w:ascii="Footlight MT Light" w:hAnsi="Footlight MT Light"/>
              </w:rPr>
              <w:t>Dokumen Penawaran</w:t>
            </w:r>
            <w:r w:rsidRPr="00FD5665">
              <w:rPr>
                <w:rFonts w:ascii="Footlight MT Light" w:hAnsi="Footlight MT Light"/>
              </w:rPr>
              <w:t xml:space="preserve"> </w:t>
            </w:r>
            <w:r w:rsidR="00FB0516" w:rsidRPr="00FD5665">
              <w:rPr>
                <w:rFonts w:ascii="Footlight MT Light" w:hAnsi="Footlight MT Light"/>
              </w:rPr>
              <w:t xml:space="preserve">dari Dokumen </w:t>
            </w:r>
            <w:r w:rsidR="00F52E99" w:rsidRPr="00FD5665">
              <w:rPr>
                <w:rFonts w:ascii="Footlight MT Light" w:hAnsi="Footlight MT Light"/>
              </w:rPr>
              <w:t>Pemilihan</w:t>
            </w:r>
            <w:r w:rsidR="00743763" w:rsidRPr="00FD5665">
              <w:rPr>
                <w:rFonts w:ascii="Footlight MT Light" w:hAnsi="Footlight MT Light"/>
              </w:rPr>
              <w:t xml:space="preserve">  yang mempengaruhi lingkup, kualitas </w:t>
            </w:r>
            <w:proofErr w:type="spellStart"/>
            <w:r w:rsidR="0041701D" w:rsidRPr="00FD5665">
              <w:rPr>
                <w:rFonts w:ascii="Footlight MT Light" w:hAnsi="Footlight MT Light"/>
                <w:lang w:val="en-US"/>
              </w:rPr>
              <w:t>atau</w:t>
            </w:r>
            <w:proofErr w:type="spellEnd"/>
            <w:r w:rsidR="0041701D" w:rsidRPr="00FD5665">
              <w:rPr>
                <w:rFonts w:ascii="Footlight MT Light" w:hAnsi="Footlight MT Light"/>
              </w:rPr>
              <w:t xml:space="preserve"> </w:t>
            </w:r>
            <w:r w:rsidR="00743763" w:rsidRPr="00FD5665">
              <w:rPr>
                <w:rFonts w:ascii="Footlight MT Light" w:hAnsi="Footlight MT Light"/>
              </w:rPr>
              <w:t xml:space="preserve"> hasil/kinerja pekerjaan; dan/atau</w:t>
            </w:r>
          </w:p>
          <w:p w14:paraId="38D033EF" w14:textId="458B19A3" w:rsidR="008E1BB7" w:rsidRPr="00FD5665" w:rsidRDefault="007143B8" w:rsidP="006F742B">
            <w:pPr>
              <w:numPr>
                <w:ilvl w:val="1"/>
                <w:numId w:val="44"/>
              </w:numPr>
              <w:autoSpaceDE w:val="0"/>
              <w:autoSpaceDN w:val="0"/>
              <w:adjustRightInd w:val="0"/>
              <w:ind w:left="1601" w:hanging="425"/>
              <w:jc w:val="both"/>
              <w:rPr>
                <w:rFonts w:ascii="Footlight MT Light" w:hAnsi="Footlight MT Light"/>
              </w:rPr>
            </w:pPr>
            <w:r w:rsidRPr="00FD5665">
              <w:rPr>
                <w:rFonts w:ascii="Footlight MT Light" w:hAnsi="Footlight MT Light"/>
              </w:rPr>
              <w:t>P</w:t>
            </w:r>
            <w:r w:rsidR="00743763" w:rsidRPr="00FD5665">
              <w:rPr>
                <w:rFonts w:ascii="Footlight MT Light" w:hAnsi="Footlight MT Light"/>
              </w:rPr>
              <w:t xml:space="preserve">enawaran dari peserta dengan persyaratan tambahan </w:t>
            </w:r>
            <w:r w:rsidR="00F52E99" w:rsidRPr="00FD5665">
              <w:rPr>
                <w:rFonts w:ascii="Footlight MT Light" w:hAnsi="Footlight MT Light"/>
              </w:rPr>
              <w:t xml:space="preserve">diluar ketentuan dan syarat-syarat </w:t>
            </w:r>
            <w:r w:rsidR="00743763" w:rsidRPr="00FD5665">
              <w:rPr>
                <w:rFonts w:ascii="Footlight MT Light" w:hAnsi="Footlight MT Light"/>
              </w:rPr>
              <w:t>yang akan menimbulkan persaingan usaha tidak sehat dan/atau tidak adil.</w:t>
            </w:r>
          </w:p>
          <w:p w14:paraId="26652CCB" w14:textId="77777777" w:rsidR="008E1BB7" w:rsidRPr="00FD5665" w:rsidRDefault="00FE5061" w:rsidP="006F742B">
            <w:pPr>
              <w:numPr>
                <w:ilvl w:val="1"/>
                <w:numId w:val="43"/>
              </w:numPr>
              <w:autoSpaceDE w:val="0"/>
              <w:autoSpaceDN w:val="0"/>
              <w:adjustRightInd w:val="0"/>
              <w:ind w:left="1151"/>
              <w:jc w:val="both"/>
              <w:rPr>
                <w:rFonts w:ascii="Footlight MT Light" w:hAnsi="Footlight MT Light"/>
              </w:rPr>
            </w:pPr>
            <w:r w:rsidRPr="00FD5665">
              <w:rPr>
                <w:rFonts w:ascii="Footlight MT Light" w:hAnsi="Footlight MT Light"/>
              </w:rPr>
              <w:t>Pokja Pemilihan</w:t>
            </w:r>
            <w:r w:rsidR="00743763" w:rsidRPr="00FD5665">
              <w:rPr>
                <w:rFonts w:ascii="Footlight MT Light" w:hAnsi="Footlight MT Light"/>
              </w:rPr>
              <w:t xml:space="preserve"> dilarang menggugurkan penawaran dengan alasan: </w:t>
            </w:r>
          </w:p>
          <w:p w14:paraId="127440D7" w14:textId="2167CFCB" w:rsidR="003D5C3A" w:rsidRPr="00FD5665" w:rsidRDefault="00B42B3D" w:rsidP="006F742B">
            <w:pPr>
              <w:pStyle w:val="ListParagraph"/>
              <w:numPr>
                <w:ilvl w:val="3"/>
                <w:numId w:val="46"/>
              </w:numPr>
              <w:ind w:left="1601" w:hanging="450"/>
              <w:contextualSpacing w:val="0"/>
              <w:jc w:val="both"/>
              <w:rPr>
                <w:rFonts w:ascii="Footlight MT Light" w:hAnsi="Footlight MT Light"/>
              </w:rPr>
            </w:pPr>
            <w:r w:rsidRPr="00FD5665">
              <w:rPr>
                <w:rFonts w:ascii="Footlight MT Light" w:hAnsi="Footlight MT Light"/>
              </w:rPr>
              <w:t>Peserta tidak aktif/</w:t>
            </w:r>
            <w:r w:rsidR="007509EB" w:rsidRPr="00FD5665">
              <w:rPr>
                <w:rFonts w:ascii="Footlight MT Light" w:hAnsi="Footlight MT Light"/>
              </w:rPr>
              <w:t xml:space="preserve">tidak </w:t>
            </w:r>
            <w:r w:rsidRPr="00FD5665">
              <w:rPr>
                <w:rFonts w:ascii="Footlight MT Light" w:hAnsi="Footlight MT Light"/>
              </w:rPr>
              <w:t>membuka SPSE dan/atau tidak bertanya pada saat pemberian penjelasan</w:t>
            </w:r>
            <w:r w:rsidR="00743763" w:rsidRPr="00FD5665">
              <w:rPr>
                <w:rFonts w:ascii="Footlight MT Light" w:hAnsi="Footlight MT Light"/>
              </w:rPr>
              <w:t xml:space="preserve">; </w:t>
            </w:r>
          </w:p>
          <w:p w14:paraId="10E82A76" w14:textId="1A41276F" w:rsidR="003D5C3A" w:rsidRPr="00FD5665" w:rsidRDefault="00287A3C" w:rsidP="006F742B">
            <w:pPr>
              <w:pStyle w:val="ListParagraph"/>
              <w:numPr>
                <w:ilvl w:val="3"/>
                <w:numId w:val="46"/>
              </w:numPr>
              <w:ind w:left="1601" w:hanging="450"/>
              <w:contextualSpacing w:val="0"/>
              <w:jc w:val="both"/>
              <w:rPr>
                <w:rFonts w:ascii="Footlight MT Light" w:hAnsi="Footlight MT Light"/>
              </w:rPr>
            </w:pPr>
            <w:r w:rsidRPr="00FD5665">
              <w:rPr>
                <w:rFonts w:ascii="Footlight MT Light" w:hAnsi="Footlight MT Light"/>
                <w:lang w:val="en-US"/>
              </w:rPr>
              <w:t>K</w:t>
            </w:r>
            <w:r w:rsidR="00743763" w:rsidRPr="00FD5665">
              <w:rPr>
                <w:rFonts w:ascii="Footlight MT Light" w:hAnsi="Footlight MT Light"/>
              </w:rPr>
              <w:t>esalahan yang tidak substansial,</w:t>
            </w:r>
            <w:r w:rsidR="00753087" w:rsidRPr="00FD5665">
              <w:rPr>
                <w:rFonts w:ascii="Footlight MT Light" w:hAnsi="Footlight MT Light"/>
              </w:rPr>
              <w:t xml:space="preserve"> </w:t>
            </w:r>
            <w:proofErr w:type="spellStart"/>
            <w:r w:rsidR="0041701D" w:rsidRPr="00FD5665">
              <w:rPr>
                <w:rFonts w:ascii="Footlight MT Light" w:hAnsi="Footlight MT Light"/>
                <w:lang w:val="en-US"/>
              </w:rPr>
              <w:t>berupa</w:t>
            </w:r>
            <w:proofErr w:type="spellEnd"/>
            <w:r w:rsidR="0041701D" w:rsidRPr="00FD5665">
              <w:rPr>
                <w:rFonts w:ascii="Footlight MT Light" w:hAnsi="Footlight MT Light"/>
                <w:lang w:val="en-US"/>
              </w:rPr>
              <w:t xml:space="preserve"> </w:t>
            </w:r>
            <w:r w:rsidR="00753087" w:rsidRPr="00FD5665">
              <w:rPr>
                <w:rFonts w:ascii="Footlight MT Light" w:hAnsi="Footlight MT Light"/>
              </w:rPr>
              <w:t>kesalahan-kesalahan yang tidak mempengaruhi hasil evaluasi</w:t>
            </w:r>
            <w:r w:rsidR="0041701D" w:rsidRPr="00FD5665">
              <w:rPr>
                <w:rFonts w:ascii="Footlight MT Light" w:hAnsi="Footlight MT Light"/>
                <w:lang w:val="en-US"/>
              </w:rPr>
              <w:t>;</w:t>
            </w:r>
          </w:p>
          <w:p w14:paraId="70D9074E" w14:textId="20F957E9" w:rsidR="0041701D" w:rsidRPr="00FD5665" w:rsidRDefault="00287A3C" w:rsidP="006F742B">
            <w:pPr>
              <w:pStyle w:val="ListParagraph"/>
              <w:numPr>
                <w:ilvl w:val="3"/>
                <w:numId w:val="46"/>
              </w:numPr>
              <w:ind w:left="1601" w:hanging="450"/>
              <w:contextualSpacing w:val="0"/>
              <w:jc w:val="both"/>
              <w:rPr>
                <w:rFonts w:ascii="Footlight MT Light" w:hAnsi="Footlight MT Light"/>
              </w:rPr>
            </w:pPr>
            <w:r w:rsidRPr="00FD5665">
              <w:rPr>
                <w:rFonts w:ascii="Footlight MT Light" w:hAnsi="Footlight MT Light"/>
                <w:lang w:val="en-US"/>
              </w:rPr>
              <w:t>D</w:t>
            </w:r>
            <w:r w:rsidR="0041701D" w:rsidRPr="00FD5665">
              <w:rPr>
                <w:rFonts w:ascii="Footlight MT Light" w:hAnsi="Footlight MT Light"/>
              </w:rPr>
              <w:t>okumen metode pelaksanaan peserta tidak menjelaskan peralatan utama</w:t>
            </w:r>
            <w:r w:rsidR="0041701D" w:rsidRPr="00FD5665">
              <w:rPr>
                <w:rFonts w:ascii="Footlight MT Light" w:hAnsi="Footlight MT Light"/>
                <w:lang w:val="en-US"/>
              </w:rPr>
              <w:t>,</w:t>
            </w:r>
            <w:r w:rsidR="0041701D" w:rsidRPr="00FD5665">
              <w:rPr>
                <w:rFonts w:ascii="Footlight MT Light" w:hAnsi="Footlight MT Light"/>
              </w:rPr>
              <w:t xml:space="preserve"> </w:t>
            </w:r>
            <w:proofErr w:type="spellStart"/>
            <w:r w:rsidR="0041701D" w:rsidRPr="00FD5665">
              <w:rPr>
                <w:rFonts w:ascii="Footlight MT Light" w:hAnsi="Footlight MT Light"/>
                <w:lang w:val="en-US"/>
              </w:rPr>
              <w:t>namun</w:t>
            </w:r>
            <w:proofErr w:type="spellEnd"/>
            <w:r w:rsidR="0041701D" w:rsidRPr="00FD5665">
              <w:rPr>
                <w:rFonts w:ascii="Footlight MT Light" w:hAnsi="Footlight MT Light"/>
              </w:rPr>
              <w:t xml:space="preserve"> peralatan utama yang ditawarkan oleh peserta </w:t>
            </w:r>
            <w:proofErr w:type="gramStart"/>
            <w:r w:rsidR="0041701D" w:rsidRPr="00FD5665">
              <w:rPr>
                <w:rFonts w:ascii="Footlight MT Light" w:hAnsi="Footlight MT Light"/>
              </w:rPr>
              <w:t>sesuai  dengan</w:t>
            </w:r>
            <w:proofErr w:type="gramEnd"/>
            <w:r w:rsidR="0041701D" w:rsidRPr="00FD5665">
              <w:rPr>
                <w:rFonts w:ascii="Footlight MT Light" w:hAnsi="Footlight MT Light"/>
              </w:rPr>
              <w:t xml:space="preserve"> persyaratan peralatan dalam LDP</w:t>
            </w:r>
            <w:r w:rsidR="0041701D" w:rsidRPr="00FD5665">
              <w:rPr>
                <w:rFonts w:ascii="Footlight MT Light" w:hAnsi="Footlight MT Light"/>
                <w:lang w:val="en-US"/>
              </w:rPr>
              <w:t>;</w:t>
            </w:r>
            <w:r w:rsidR="0041701D" w:rsidRPr="00FD5665">
              <w:rPr>
                <w:rFonts w:ascii="Footlight MT Light" w:hAnsi="Footlight MT Light"/>
              </w:rPr>
              <w:t xml:space="preserve"> dan/atau</w:t>
            </w:r>
          </w:p>
          <w:p w14:paraId="50FA37F1" w14:textId="7DFAF991" w:rsidR="0041701D" w:rsidRPr="00FD5665" w:rsidRDefault="0041701D" w:rsidP="006F742B">
            <w:pPr>
              <w:pStyle w:val="ListParagraph"/>
              <w:numPr>
                <w:ilvl w:val="3"/>
                <w:numId w:val="46"/>
              </w:numPr>
              <w:ind w:left="1601" w:hanging="450"/>
              <w:contextualSpacing w:val="0"/>
              <w:jc w:val="both"/>
              <w:rPr>
                <w:rFonts w:ascii="Footlight MT Light" w:hAnsi="Footlight MT Light"/>
              </w:rPr>
            </w:pPr>
            <w:r w:rsidRPr="00FD5665">
              <w:rPr>
                <w:rFonts w:ascii="Footlight MT Light" w:hAnsi="Footlight MT Light"/>
                <w:lang w:val="en-US"/>
              </w:rPr>
              <w:t>M</w:t>
            </w:r>
            <w:r w:rsidRPr="00FD5665">
              <w:rPr>
                <w:rFonts w:ascii="Footlight MT Light" w:hAnsi="Footlight MT Light"/>
              </w:rPr>
              <w:t>etode pelaksanaan peserta tidak mencantumkan spesifikasi/ volume pekerjaan, kecuali terdapat ketidaksesuaian terhadap penggunaan peralatan atau spesifikasi/volume pekerjaan.</w:t>
            </w:r>
          </w:p>
          <w:p w14:paraId="35B1A6BE" w14:textId="77777777" w:rsidR="003D5C3A" w:rsidRPr="00FD5665" w:rsidRDefault="0009663D" w:rsidP="006F742B">
            <w:pPr>
              <w:numPr>
                <w:ilvl w:val="1"/>
                <w:numId w:val="43"/>
              </w:numPr>
              <w:autoSpaceDE w:val="0"/>
              <w:autoSpaceDN w:val="0"/>
              <w:adjustRightInd w:val="0"/>
              <w:ind w:left="1151"/>
              <w:jc w:val="both"/>
              <w:rPr>
                <w:rFonts w:ascii="Footlight MT Light" w:hAnsi="Footlight MT Light"/>
              </w:rPr>
            </w:pPr>
            <w:r w:rsidRPr="00FD5665">
              <w:rPr>
                <w:rFonts w:ascii="Footlight MT Light" w:hAnsi="Footlight MT Light"/>
              </w:rPr>
              <w:t>P</w:t>
            </w:r>
            <w:r w:rsidR="00743763" w:rsidRPr="00FD5665">
              <w:rPr>
                <w:rFonts w:ascii="Footlight MT Light" w:hAnsi="Footlight MT Light"/>
              </w:rPr>
              <w:t xml:space="preserve">ara pihak dilarang mempengaruhi atau melakukan intervensi kepada </w:t>
            </w:r>
            <w:r w:rsidR="00FE5061" w:rsidRPr="00FD5665">
              <w:rPr>
                <w:rFonts w:ascii="Footlight MT Light" w:hAnsi="Footlight MT Light"/>
              </w:rPr>
              <w:t>Pokja Pemilihan</w:t>
            </w:r>
            <w:r w:rsidR="00743763" w:rsidRPr="00FD5665">
              <w:rPr>
                <w:rFonts w:ascii="Footlight MT Light" w:hAnsi="Footlight MT Light"/>
              </w:rPr>
              <w:t xml:space="preserve"> selama proses evaluasi;</w:t>
            </w:r>
          </w:p>
          <w:p w14:paraId="7B569180" w14:textId="6755B368" w:rsidR="008E1BB7" w:rsidRPr="00FD5665" w:rsidRDefault="0009663D" w:rsidP="006F742B">
            <w:pPr>
              <w:numPr>
                <w:ilvl w:val="1"/>
                <w:numId w:val="43"/>
              </w:numPr>
              <w:autoSpaceDE w:val="0"/>
              <w:autoSpaceDN w:val="0"/>
              <w:adjustRightInd w:val="0"/>
              <w:ind w:left="1151"/>
              <w:jc w:val="both"/>
              <w:rPr>
                <w:rFonts w:ascii="Footlight MT Light" w:hAnsi="Footlight MT Light"/>
              </w:rPr>
            </w:pPr>
            <w:r w:rsidRPr="00FD5665">
              <w:rPr>
                <w:rFonts w:ascii="Footlight MT Light" w:hAnsi="Footlight MT Light"/>
              </w:rPr>
              <w:t>A</w:t>
            </w:r>
            <w:r w:rsidR="00743763" w:rsidRPr="00FD5665">
              <w:rPr>
                <w:rFonts w:ascii="Footlight MT Light" w:hAnsi="Footlight MT Light"/>
              </w:rPr>
              <w:t>pabila dalam evaluasi ditemukan bukti adanya persaingan usaha yang tidak sehat dan/atau terjadi pengaturan bersama (</w:t>
            </w:r>
            <w:r w:rsidR="00A525D4" w:rsidRPr="00FD5665">
              <w:rPr>
                <w:rFonts w:ascii="Footlight MT Light" w:hAnsi="Footlight MT Light"/>
              </w:rPr>
              <w:t xml:space="preserve">indikasi </w:t>
            </w:r>
            <w:r w:rsidR="00743763" w:rsidRPr="00FD5665">
              <w:rPr>
                <w:rFonts w:ascii="Footlight MT Light" w:hAnsi="Footlight MT Light"/>
              </w:rPr>
              <w:t xml:space="preserve">kolusi/persekongkolan) antara peserta, </w:t>
            </w:r>
            <w:r w:rsidR="00FE5061" w:rsidRPr="00FD5665">
              <w:rPr>
                <w:rFonts w:ascii="Footlight MT Light" w:hAnsi="Footlight MT Light"/>
              </w:rPr>
              <w:t xml:space="preserve">Pokja </w:t>
            </w:r>
            <w:r w:rsidR="00FE5061" w:rsidRPr="00FD5665">
              <w:rPr>
                <w:rFonts w:ascii="Footlight MT Light" w:hAnsi="Footlight MT Light"/>
              </w:rPr>
              <w:lastRenderedPageBreak/>
              <w:t>Pemilihan</w:t>
            </w:r>
            <w:r w:rsidR="00F52E99" w:rsidRPr="00FD5665">
              <w:rPr>
                <w:rFonts w:ascii="Footlight MT Light" w:hAnsi="Footlight MT Light"/>
              </w:rPr>
              <w:t>, UKPBJ,</w:t>
            </w:r>
            <w:r w:rsidR="00743763" w:rsidRPr="00FD5665">
              <w:rPr>
                <w:rFonts w:ascii="Footlight MT Light" w:hAnsi="Footlight MT Light"/>
              </w:rPr>
              <w:t xml:space="preserve"> PPK</w:t>
            </w:r>
            <w:r w:rsidR="00C41CAD" w:rsidRPr="00FD5665">
              <w:rPr>
                <w:rFonts w:ascii="Footlight MT Light" w:hAnsi="Footlight MT Light"/>
              </w:rPr>
              <w:t xml:space="preserve"> dan/atau pihak lain yang terlibat</w:t>
            </w:r>
            <w:r w:rsidR="00743763" w:rsidRPr="00FD5665">
              <w:rPr>
                <w:rFonts w:ascii="Footlight MT Light" w:hAnsi="Footlight MT Light"/>
              </w:rPr>
              <w:t>, dengan tujuan untuk memenangkan salah satu peserta, maka:</w:t>
            </w:r>
          </w:p>
          <w:p w14:paraId="4318CA78" w14:textId="3ED63F61" w:rsidR="008E1BB7" w:rsidRPr="00FD5665" w:rsidRDefault="00743763" w:rsidP="006F742B">
            <w:pPr>
              <w:numPr>
                <w:ilvl w:val="1"/>
                <w:numId w:val="45"/>
              </w:numPr>
              <w:autoSpaceDE w:val="0"/>
              <w:autoSpaceDN w:val="0"/>
              <w:adjustRightInd w:val="0"/>
              <w:ind w:left="1601" w:hanging="450"/>
              <w:jc w:val="both"/>
              <w:rPr>
                <w:rFonts w:ascii="Footlight MT Light" w:hAnsi="Footlight MT Light"/>
              </w:rPr>
            </w:pPr>
            <w:r w:rsidRPr="00FD5665">
              <w:rPr>
                <w:rFonts w:ascii="Footlight MT Light" w:hAnsi="Footlight MT Light"/>
              </w:rPr>
              <w:t xml:space="preserve">peserta yang ditunjuk sebagai calon pemenang dan peserta lain yang terlibat </w:t>
            </w:r>
            <w:r w:rsidR="00C41CAD" w:rsidRPr="00FD5665">
              <w:rPr>
                <w:rFonts w:ascii="Footlight MT Light" w:hAnsi="Footlight MT Light"/>
              </w:rPr>
              <w:t>dikenakan sanksi</w:t>
            </w:r>
            <w:r w:rsidRPr="00FD5665">
              <w:rPr>
                <w:rFonts w:ascii="Footlight MT Light" w:hAnsi="Footlight MT Light"/>
              </w:rPr>
              <w:t xml:space="preserve"> Daftar Hitam;</w:t>
            </w:r>
          </w:p>
          <w:p w14:paraId="291C37E2" w14:textId="77777777" w:rsidR="00402541" w:rsidRPr="00FD5665" w:rsidRDefault="00C41CAD" w:rsidP="006F742B">
            <w:pPr>
              <w:numPr>
                <w:ilvl w:val="1"/>
                <w:numId w:val="45"/>
              </w:numPr>
              <w:autoSpaceDE w:val="0"/>
              <w:autoSpaceDN w:val="0"/>
              <w:adjustRightInd w:val="0"/>
              <w:ind w:left="1601" w:hanging="450"/>
              <w:jc w:val="both"/>
              <w:rPr>
                <w:rFonts w:ascii="Footlight MT Light" w:hAnsi="Footlight MT Light"/>
              </w:rPr>
            </w:pPr>
            <w:r w:rsidRPr="00FD5665">
              <w:rPr>
                <w:rFonts w:ascii="Footlight MT Light" w:hAnsi="Footlight MT Light"/>
              </w:rPr>
              <w:t xml:space="preserve">anggota Pokja Pemilihan, PPK dan/atau pihak </w:t>
            </w:r>
            <w:r w:rsidR="00A525D4" w:rsidRPr="00FD5665">
              <w:rPr>
                <w:rFonts w:ascii="Footlight MT Light" w:hAnsi="Footlight MT Light"/>
              </w:rPr>
              <w:t>lain</w:t>
            </w:r>
            <w:r w:rsidRPr="00FD5665">
              <w:rPr>
                <w:rFonts w:ascii="Footlight MT Light" w:hAnsi="Footlight MT Light"/>
              </w:rPr>
              <w:t xml:space="preserve"> yang terlibat persekongkolan </w:t>
            </w:r>
            <w:r w:rsidR="00A525D4" w:rsidRPr="00FD5665">
              <w:rPr>
                <w:rFonts w:ascii="Footlight MT Light" w:hAnsi="Footlight MT Light"/>
              </w:rPr>
              <w:t>dikenakan</w:t>
            </w:r>
            <w:r w:rsidR="007509EB" w:rsidRPr="00FD5665">
              <w:rPr>
                <w:rFonts w:ascii="Footlight MT Light" w:hAnsi="Footlight MT Light"/>
              </w:rPr>
              <w:t xml:space="preserve"> sanksi</w:t>
            </w:r>
            <w:r w:rsidR="00A525D4" w:rsidRPr="00FD5665">
              <w:rPr>
                <w:rFonts w:ascii="Footlight MT Light" w:hAnsi="Footlight MT Light"/>
              </w:rPr>
              <w:t xml:space="preserve"> </w:t>
            </w:r>
            <w:r w:rsidRPr="00FD5665">
              <w:rPr>
                <w:rFonts w:ascii="Footlight MT Light" w:hAnsi="Footlight MT Light"/>
              </w:rPr>
              <w:t>sesuai dengan ketentuan peraturan perundang-undangan</w:t>
            </w:r>
            <w:r w:rsidR="001F0FEB" w:rsidRPr="00FD5665">
              <w:rPr>
                <w:rFonts w:ascii="Footlight MT Light" w:hAnsi="Footlight MT Light"/>
              </w:rPr>
              <w:t>;</w:t>
            </w:r>
          </w:p>
          <w:p w14:paraId="3A98AE39" w14:textId="77777777" w:rsidR="003D5C3A" w:rsidRPr="00FD5665" w:rsidRDefault="00743763" w:rsidP="006F742B">
            <w:pPr>
              <w:numPr>
                <w:ilvl w:val="1"/>
                <w:numId w:val="45"/>
              </w:numPr>
              <w:autoSpaceDE w:val="0"/>
              <w:autoSpaceDN w:val="0"/>
              <w:adjustRightInd w:val="0"/>
              <w:ind w:left="1601" w:hanging="450"/>
              <w:jc w:val="both"/>
              <w:rPr>
                <w:rFonts w:ascii="Footlight MT Light" w:hAnsi="Footlight MT Light"/>
              </w:rPr>
            </w:pPr>
            <w:r w:rsidRPr="00FD5665">
              <w:rPr>
                <w:rFonts w:ascii="Footlight MT Light" w:hAnsi="Footlight MT Light"/>
              </w:rPr>
              <w:t>proses evaluasi tetap dilanjutkan dengan menetapkan peserta lainnya yang tidak terlibat</w:t>
            </w:r>
            <w:r w:rsidR="001F0FEB" w:rsidRPr="00FD5665">
              <w:rPr>
                <w:rFonts w:ascii="Footlight MT Light" w:hAnsi="Footlight MT Light"/>
              </w:rPr>
              <w:t xml:space="preserve"> (apabila ada)</w:t>
            </w:r>
            <w:r w:rsidRPr="00FD5665">
              <w:rPr>
                <w:rFonts w:ascii="Footlight MT Light" w:hAnsi="Footlight MT Light"/>
              </w:rPr>
              <w:t>; dan</w:t>
            </w:r>
          </w:p>
          <w:p w14:paraId="0E608160" w14:textId="7A69A72A" w:rsidR="003D5C3A" w:rsidRPr="00FD5665" w:rsidRDefault="00FB0516" w:rsidP="006F742B">
            <w:pPr>
              <w:numPr>
                <w:ilvl w:val="1"/>
                <w:numId w:val="45"/>
              </w:numPr>
              <w:autoSpaceDE w:val="0"/>
              <w:autoSpaceDN w:val="0"/>
              <w:adjustRightInd w:val="0"/>
              <w:ind w:left="1601" w:hanging="450"/>
              <w:jc w:val="both"/>
              <w:rPr>
                <w:rFonts w:ascii="Footlight MT Light" w:hAnsi="Footlight MT Light"/>
              </w:rPr>
            </w:pPr>
            <w:r w:rsidRPr="00FD5665">
              <w:rPr>
                <w:rFonts w:ascii="Footlight MT Light" w:hAnsi="Footlight MT Light"/>
              </w:rPr>
              <w:t>apabila tidak ada peserta lain se</w:t>
            </w:r>
            <w:r w:rsidR="00743763" w:rsidRPr="00FD5665">
              <w:rPr>
                <w:rFonts w:ascii="Footlight MT Light" w:hAnsi="Footlight MT Light"/>
              </w:rPr>
              <w:t xml:space="preserve">bagaimana dimaksud pada angka </w:t>
            </w:r>
            <w:r w:rsidR="00C41CAD" w:rsidRPr="00FD5665">
              <w:rPr>
                <w:rFonts w:ascii="Footlight MT Light" w:hAnsi="Footlight MT Light"/>
              </w:rPr>
              <w:t>3</w:t>
            </w:r>
            <w:r w:rsidR="00743763" w:rsidRPr="00FD5665">
              <w:rPr>
                <w:rFonts w:ascii="Footlight MT Light" w:hAnsi="Footlight MT Light"/>
              </w:rPr>
              <w:t xml:space="preserve">), maka </w:t>
            </w:r>
            <w:r w:rsidR="00F52E99" w:rsidRPr="00FD5665">
              <w:rPr>
                <w:rFonts w:ascii="Footlight MT Light" w:hAnsi="Footlight MT Light"/>
              </w:rPr>
              <w:t>tender</w:t>
            </w:r>
            <w:r w:rsidR="00743763" w:rsidRPr="00FD5665">
              <w:rPr>
                <w:rFonts w:ascii="Footlight MT Light" w:hAnsi="Footlight MT Light"/>
              </w:rPr>
              <w:t xml:space="preserve"> dinyatakan gagal.</w:t>
            </w:r>
          </w:p>
          <w:p w14:paraId="06EA60EA" w14:textId="77777777" w:rsidR="00F6553F" w:rsidRPr="00FD5665" w:rsidRDefault="00F6553F" w:rsidP="006F742B">
            <w:pPr>
              <w:numPr>
                <w:ilvl w:val="1"/>
                <w:numId w:val="43"/>
              </w:numPr>
              <w:autoSpaceDE w:val="0"/>
              <w:autoSpaceDN w:val="0"/>
              <w:adjustRightInd w:val="0"/>
              <w:ind w:left="1134" w:hanging="283"/>
              <w:jc w:val="both"/>
              <w:rPr>
                <w:rFonts w:ascii="Footlight MT Light" w:hAnsi="Footlight MT Light"/>
              </w:rPr>
            </w:pPr>
            <w:r w:rsidRPr="00FD5665">
              <w:rPr>
                <w:rFonts w:ascii="Footlight MT Light" w:hAnsi="Footlight MT Light"/>
              </w:rPr>
              <w:t>Indikasi persekongkolan antar peserta memenuhi sekurang-kurangnya 2 (dua) indikasi di bawah ini:</w:t>
            </w:r>
          </w:p>
          <w:p w14:paraId="30F3C8AF" w14:textId="77777777" w:rsidR="00287A3C" w:rsidRPr="00FD5665" w:rsidRDefault="00287A3C" w:rsidP="006F742B">
            <w:pPr>
              <w:pStyle w:val="ListParagraph"/>
              <w:numPr>
                <w:ilvl w:val="0"/>
                <w:numId w:val="295"/>
              </w:numPr>
              <w:jc w:val="both"/>
              <w:rPr>
                <w:rFonts w:ascii="Footlight MT Light" w:hAnsi="Footlight MT Light"/>
              </w:rPr>
            </w:pPr>
            <w:r w:rsidRPr="00FD5665">
              <w:rPr>
                <w:rFonts w:ascii="Footlight MT Light" w:hAnsi="Footlight MT Light"/>
              </w:rPr>
              <w:t>kesamaan dalam Dokumen Penawaran, antara lain pada metode kerja, bahan, alat, analisa pendekatan teknis, koefisien, harga satuan dasar upah, bahan dan alat, harga satuan pekerjaan, dan/atau dukungan teknis;</w:t>
            </w:r>
          </w:p>
          <w:p w14:paraId="2A4BB126" w14:textId="77777777" w:rsidR="00F6553F" w:rsidRPr="00FD5665" w:rsidRDefault="00F6553F" w:rsidP="006F742B">
            <w:pPr>
              <w:numPr>
                <w:ilvl w:val="0"/>
                <w:numId w:val="295"/>
              </w:numPr>
              <w:autoSpaceDE w:val="0"/>
              <w:autoSpaceDN w:val="0"/>
              <w:adjustRightInd w:val="0"/>
              <w:jc w:val="both"/>
              <w:rPr>
                <w:rFonts w:ascii="Footlight MT Light" w:hAnsi="Footlight MT Light"/>
              </w:rPr>
            </w:pPr>
            <w:r w:rsidRPr="00FD5665">
              <w:rPr>
                <w:rFonts w:ascii="Footlight MT Light" w:hAnsi="Footlight MT Light"/>
              </w:rPr>
              <w:t>para peserta yang terindikasi persekongkolan memasukkan penawaran dengan nilai penawaran mendekati HPS dan/atau hampir sama;</w:t>
            </w:r>
          </w:p>
          <w:p w14:paraId="34D7DA25" w14:textId="77777777" w:rsidR="00F6553F" w:rsidRPr="00FD5665" w:rsidRDefault="00F6553F" w:rsidP="006F742B">
            <w:pPr>
              <w:numPr>
                <w:ilvl w:val="0"/>
                <w:numId w:val="295"/>
              </w:numPr>
              <w:autoSpaceDE w:val="0"/>
              <w:autoSpaceDN w:val="0"/>
              <w:adjustRightInd w:val="0"/>
              <w:jc w:val="both"/>
              <w:rPr>
                <w:rFonts w:ascii="Footlight MT Light" w:hAnsi="Footlight MT Light"/>
              </w:rPr>
            </w:pPr>
            <w:r w:rsidRPr="00FD5665">
              <w:rPr>
                <w:rFonts w:ascii="Footlight MT Light" w:hAnsi="Footlight MT Light"/>
              </w:rPr>
              <w:t>adanya keikutsertaan beberapa Penyedia Barang/Jasa yang berada dalam 1 (satu) kendali;</w:t>
            </w:r>
          </w:p>
          <w:p w14:paraId="57D88107" w14:textId="77777777" w:rsidR="00F6553F" w:rsidRPr="00FD5665" w:rsidRDefault="00F6553F" w:rsidP="006F742B">
            <w:pPr>
              <w:numPr>
                <w:ilvl w:val="0"/>
                <w:numId w:val="295"/>
              </w:numPr>
              <w:autoSpaceDE w:val="0"/>
              <w:autoSpaceDN w:val="0"/>
              <w:adjustRightInd w:val="0"/>
              <w:jc w:val="both"/>
              <w:rPr>
                <w:rFonts w:ascii="Footlight MT Light" w:hAnsi="Footlight MT Light"/>
              </w:rPr>
            </w:pPr>
            <w:r w:rsidRPr="00FD5665">
              <w:rPr>
                <w:rFonts w:ascii="Footlight MT Light" w:hAnsi="Footlight MT Light"/>
              </w:rPr>
              <w:t>adanya kesamaan/kesalahan isi Dokumen Penawaran, antara lain kesamaan/kesalahan pengetikan, susunan, dan format penulisan; dan/atau</w:t>
            </w:r>
          </w:p>
          <w:p w14:paraId="27DABD3D" w14:textId="77777777" w:rsidR="00F6553F" w:rsidRPr="00FD5665" w:rsidRDefault="00F6553F" w:rsidP="006F742B">
            <w:pPr>
              <w:numPr>
                <w:ilvl w:val="0"/>
                <w:numId w:val="295"/>
              </w:numPr>
              <w:autoSpaceDE w:val="0"/>
              <w:autoSpaceDN w:val="0"/>
              <w:adjustRightInd w:val="0"/>
              <w:jc w:val="both"/>
              <w:rPr>
                <w:rFonts w:ascii="Footlight MT Light" w:hAnsi="Footlight MT Light"/>
              </w:rPr>
            </w:pPr>
            <w:r w:rsidRPr="00FD5665">
              <w:rPr>
                <w:rFonts w:ascii="Footlight MT Light" w:hAnsi="Footlight MT Light"/>
                <w:lang w:val="en-US"/>
              </w:rPr>
              <w:t>j</w:t>
            </w:r>
            <w:r w:rsidRPr="00FD5665">
              <w:rPr>
                <w:rFonts w:ascii="Footlight MT Light" w:hAnsi="Footlight MT Light"/>
              </w:rPr>
              <w:t>aminan penawaran diterbitkan dari penerbit penjaminan yang sama dan nomornya berurutan.</w:t>
            </w:r>
          </w:p>
          <w:p w14:paraId="4B693957" w14:textId="308A39A0" w:rsidR="004A2DEA" w:rsidRPr="00FD5665" w:rsidRDefault="0013609E" w:rsidP="006F742B">
            <w:pPr>
              <w:pStyle w:val="ListParagraph"/>
              <w:numPr>
                <w:ilvl w:val="1"/>
                <w:numId w:val="137"/>
              </w:numPr>
              <w:ind w:hanging="792"/>
              <w:jc w:val="both"/>
              <w:rPr>
                <w:rFonts w:ascii="Footlight MT Light" w:hAnsi="Footlight MT Light"/>
              </w:rPr>
            </w:pPr>
            <w:r w:rsidRPr="00FD5665">
              <w:rPr>
                <w:rFonts w:ascii="Footlight MT Light" w:hAnsi="Footlight MT Light"/>
              </w:rPr>
              <w:t>E</w:t>
            </w:r>
            <w:r w:rsidR="004A2DEA" w:rsidRPr="00FD5665">
              <w:rPr>
                <w:rFonts w:ascii="Footlight MT Light" w:hAnsi="Footlight MT Light"/>
              </w:rPr>
              <w:t xml:space="preserve">valuasi </w:t>
            </w:r>
            <w:r w:rsidRPr="00FD5665">
              <w:rPr>
                <w:rFonts w:ascii="Footlight MT Light" w:hAnsi="Footlight MT Light"/>
              </w:rPr>
              <w:t>A</w:t>
            </w:r>
            <w:r w:rsidR="004A2DEA" w:rsidRPr="00FD5665">
              <w:rPr>
                <w:rFonts w:ascii="Footlight MT Light" w:hAnsi="Footlight MT Light"/>
              </w:rPr>
              <w:t>dm</w:t>
            </w:r>
            <w:proofErr w:type="spellStart"/>
            <w:r w:rsidR="00E609F5" w:rsidRPr="00FD5665">
              <w:rPr>
                <w:rFonts w:ascii="Footlight MT Light" w:hAnsi="Footlight MT Light"/>
                <w:lang w:val="en-US"/>
              </w:rPr>
              <w:t>i</w:t>
            </w:r>
            <w:proofErr w:type="spellEnd"/>
            <w:r w:rsidR="004A2DEA" w:rsidRPr="00FD5665">
              <w:rPr>
                <w:rFonts w:ascii="Footlight MT Light" w:hAnsi="Footlight MT Light"/>
              </w:rPr>
              <w:t>nistrasi:</w:t>
            </w:r>
          </w:p>
          <w:p w14:paraId="412A9125" w14:textId="77777777" w:rsidR="0013609E" w:rsidRPr="00FD5665" w:rsidRDefault="0013609E" w:rsidP="006F742B">
            <w:pPr>
              <w:numPr>
                <w:ilvl w:val="1"/>
                <w:numId w:val="234"/>
              </w:numPr>
              <w:autoSpaceDE w:val="0"/>
              <w:autoSpaceDN w:val="0"/>
              <w:adjustRightInd w:val="0"/>
              <w:ind w:left="1240" w:hanging="270"/>
              <w:jc w:val="both"/>
              <w:rPr>
                <w:rFonts w:ascii="Footlight MT Light" w:hAnsi="Footlight MT Light"/>
              </w:rPr>
            </w:pPr>
            <w:r w:rsidRPr="00FD5665">
              <w:rPr>
                <w:rFonts w:ascii="Footlight MT Light" w:hAnsi="Footlight MT Light"/>
              </w:rPr>
              <w:t>evaluasi administrasi meliputi pemeriksaan kelengkapan dokumen penawaran</w:t>
            </w:r>
            <w:r w:rsidRPr="00FD5665">
              <w:rPr>
                <w:rFonts w:ascii="Footlight MT Light" w:hAnsi="Footlight MT Light"/>
                <w:lang w:val="en-ID"/>
              </w:rPr>
              <w:t>.</w:t>
            </w:r>
            <w:r w:rsidRPr="00FD5665">
              <w:rPr>
                <w:rFonts w:ascii="Footlight MT Light" w:hAnsi="Footlight MT Light"/>
              </w:rPr>
              <w:t xml:space="preserve"> </w:t>
            </w:r>
          </w:p>
          <w:p w14:paraId="190F15BB" w14:textId="77777777" w:rsidR="0013609E" w:rsidRPr="00FD5665" w:rsidRDefault="0013609E" w:rsidP="006F742B">
            <w:pPr>
              <w:numPr>
                <w:ilvl w:val="1"/>
                <w:numId w:val="234"/>
              </w:numPr>
              <w:autoSpaceDE w:val="0"/>
              <w:autoSpaceDN w:val="0"/>
              <w:adjustRightInd w:val="0"/>
              <w:ind w:left="1240" w:hanging="270"/>
              <w:jc w:val="both"/>
              <w:rPr>
                <w:rFonts w:ascii="Footlight MT Light" w:hAnsi="Footlight MT Light"/>
              </w:rPr>
            </w:pPr>
            <w:r w:rsidRPr="00FD5665">
              <w:rPr>
                <w:rFonts w:ascii="Footlight MT Light" w:hAnsi="Footlight MT Light"/>
              </w:rPr>
              <w:t>penawaran dinyatakan memenuhi persyaratan administrasi, apabila:</w:t>
            </w:r>
          </w:p>
          <w:p w14:paraId="72C15FE0" w14:textId="77777777" w:rsidR="0013609E" w:rsidRPr="00FD5665" w:rsidRDefault="0013609E" w:rsidP="006F742B">
            <w:pPr>
              <w:numPr>
                <w:ilvl w:val="0"/>
                <w:numId w:val="236"/>
              </w:numPr>
              <w:autoSpaceDE w:val="0"/>
              <w:autoSpaceDN w:val="0"/>
              <w:adjustRightInd w:val="0"/>
              <w:ind w:left="1600"/>
              <w:jc w:val="both"/>
              <w:rPr>
                <w:rFonts w:ascii="Footlight MT Light" w:hAnsi="Footlight MT Light"/>
              </w:rPr>
            </w:pPr>
            <w:r w:rsidRPr="00FD5665">
              <w:rPr>
                <w:rFonts w:ascii="Footlight MT Light" w:hAnsi="Footlight MT Light"/>
              </w:rPr>
              <w:t>syarat-syarat substansial yang diminta berdasarkan Dokumen Pemilihan  terpenuhi, yaitu dengan dilampirkannya:</w:t>
            </w:r>
          </w:p>
          <w:p w14:paraId="7F88165F" w14:textId="3566CE8C" w:rsidR="0013609E" w:rsidRPr="00FD5665" w:rsidRDefault="0013609E" w:rsidP="006F742B">
            <w:pPr>
              <w:numPr>
                <w:ilvl w:val="0"/>
                <w:numId w:val="235"/>
              </w:numPr>
              <w:autoSpaceDE w:val="0"/>
              <w:autoSpaceDN w:val="0"/>
              <w:adjustRightInd w:val="0"/>
              <w:ind w:left="1960" w:hanging="284"/>
              <w:jc w:val="both"/>
              <w:rPr>
                <w:rFonts w:ascii="Footlight MT Light" w:hAnsi="Footlight MT Light"/>
              </w:rPr>
            </w:pPr>
            <w:r w:rsidRPr="00FD5665">
              <w:rPr>
                <w:rFonts w:ascii="Footlight MT Light" w:hAnsi="Footlight MT Light"/>
              </w:rPr>
              <w:t>Jaminan Penawaran (apabila disyaratkan);</w:t>
            </w:r>
          </w:p>
          <w:p w14:paraId="22CF4069" w14:textId="77777777" w:rsidR="0013609E" w:rsidRPr="00FD5665" w:rsidRDefault="0013609E" w:rsidP="006F742B">
            <w:pPr>
              <w:numPr>
                <w:ilvl w:val="0"/>
                <w:numId w:val="235"/>
              </w:numPr>
              <w:autoSpaceDE w:val="0"/>
              <w:autoSpaceDN w:val="0"/>
              <w:adjustRightInd w:val="0"/>
              <w:ind w:left="1960" w:hanging="284"/>
              <w:jc w:val="both"/>
              <w:rPr>
                <w:rFonts w:ascii="Footlight MT Light" w:hAnsi="Footlight MT Light"/>
              </w:rPr>
            </w:pPr>
            <w:r w:rsidRPr="00FD5665">
              <w:rPr>
                <w:rFonts w:ascii="Footlight MT Light" w:hAnsi="Footlight MT Light"/>
              </w:rPr>
              <w:t>Surat Perjanjian Kerja Sama Operasi (apabila ber-KSO);</w:t>
            </w:r>
          </w:p>
          <w:p w14:paraId="03E6C667" w14:textId="77777777" w:rsidR="0013609E" w:rsidRPr="00FD5665" w:rsidRDefault="0013609E" w:rsidP="006F742B">
            <w:pPr>
              <w:numPr>
                <w:ilvl w:val="0"/>
                <w:numId w:val="235"/>
              </w:numPr>
              <w:autoSpaceDE w:val="0"/>
              <w:autoSpaceDN w:val="0"/>
              <w:adjustRightInd w:val="0"/>
              <w:ind w:left="1960" w:hanging="284"/>
              <w:jc w:val="both"/>
              <w:rPr>
                <w:rFonts w:ascii="Footlight MT Light" w:hAnsi="Footlight MT Light"/>
              </w:rPr>
            </w:pPr>
            <w:r w:rsidRPr="00FD5665">
              <w:rPr>
                <w:rFonts w:ascii="Footlight MT Light" w:hAnsi="Footlight MT Light"/>
              </w:rPr>
              <w:t>Dokumen Penawaran Teknis;</w:t>
            </w:r>
          </w:p>
          <w:p w14:paraId="4756111E" w14:textId="77777777" w:rsidR="0013609E" w:rsidRPr="00FD5665" w:rsidRDefault="0013609E" w:rsidP="006F742B">
            <w:pPr>
              <w:numPr>
                <w:ilvl w:val="0"/>
                <w:numId w:val="235"/>
              </w:numPr>
              <w:autoSpaceDE w:val="0"/>
              <w:autoSpaceDN w:val="0"/>
              <w:adjustRightInd w:val="0"/>
              <w:ind w:left="1960" w:hanging="284"/>
              <w:jc w:val="both"/>
              <w:rPr>
                <w:rFonts w:ascii="Footlight MT Light" w:hAnsi="Footlight MT Light"/>
              </w:rPr>
            </w:pPr>
            <w:r w:rsidRPr="00FD5665">
              <w:rPr>
                <w:rFonts w:ascii="Footlight MT Light" w:hAnsi="Footlight MT Light"/>
              </w:rPr>
              <w:t>Dokumen Penawaran Harga.</w:t>
            </w:r>
          </w:p>
          <w:p w14:paraId="4BDB927A" w14:textId="440E9425" w:rsidR="0013609E" w:rsidRPr="00FD5665" w:rsidRDefault="0013609E" w:rsidP="006F742B">
            <w:pPr>
              <w:numPr>
                <w:ilvl w:val="0"/>
                <w:numId w:val="236"/>
              </w:numPr>
              <w:autoSpaceDE w:val="0"/>
              <w:autoSpaceDN w:val="0"/>
              <w:adjustRightInd w:val="0"/>
              <w:ind w:left="1600"/>
              <w:jc w:val="both"/>
              <w:rPr>
                <w:rFonts w:ascii="Footlight MT Light" w:hAnsi="Footlight MT Light"/>
              </w:rPr>
            </w:pPr>
            <w:r w:rsidRPr="00FD5665">
              <w:rPr>
                <w:rFonts w:ascii="Footlight MT Light" w:hAnsi="Footlight MT Light"/>
              </w:rPr>
              <w:t xml:space="preserve">Jaminan Penawaran (apabila disyaratkan) memenuhi ketentuan sebagai berikut: </w:t>
            </w:r>
          </w:p>
          <w:p w14:paraId="2932AA7D" w14:textId="6A7CC353" w:rsidR="0013609E" w:rsidRPr="00FD5665" w:rsidRDefault="00352244"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Diterb</w:t>
            </w:r>
            <w:proofErr w:type="spellStart"/>
            <w:r w:rsidR="00E609F5" w:rsidRPr="00FD5665">
              <w:rPr>
                <w:rFonts w:ascii="Footlight MT Light" w:hAnsi="Footlight MT Light"/>
                <w:lang w:val="en-US"/>
              </w:rPr>
              <w:t>i</w:t>
            </w:r>
            <w:proofErr w:type="spellEnd"/>
            <w:r w:rsidRPr="00FD5665">
              <w:rPr>
                <w:rFonts w:ascii="Footlight MT Light" w:hAnsi="Footlight MT Light"/>
              </w:rPr>
              <w:t>tkan oleh penerbit jaminan penawaran sesuai ketentuan pada IKP 23.</w:t>
            </w:r>
            <w:r w:rsidR="005B42F7" w:rsidRPr="00FD5665">
              <w:rPr>
                <w:rFonts w:ascii="Footlight MT Light" w:hAnsi="Footlight MT Light"/>
                <w:lang w:val="en-US"/>
              </w:rPr>
              <w:t>4</w:t>
            </w:r>
            <w:r w:rsidR="0013609E" w:rsidRPr="00FD5665">
              <w:rPr>
                <w:rFonts w:ascii="Footlight MT Light" w:hAnsi="Footlight MT Light"/>
              </w:rPr>
              <w:t>.</w:t>
            </w:r>
          </w:p>
          <w:p w14:paraId="17C350A9" w14:textId="54A11C10"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 xml:space="preserve">Masa berlaku tidak kurang dari </w:t>
            </w:r>
            <w:proofErr w:type="spellStart"/>
            <w:r w:rsidRPr="00FD5665">
              <w:rPr>
                <w:rFonts w:ascii="Footlight MT Light" w:hAnsi="Footlight MT Light"/>
                <w:lang w:val="en-ID"/>
              </w:rPr>
              <w:t>waktu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sebag</w:t>
            </w:r>
            <w:r w:rsidR="005B42F7" w:rsidRPr="00FD5665">
              <w:rPr>
                <w:rFonts w:ascii="Footlight MT Light" w:hAnsi="Footlight MT Light"/>
                <w:lang w:val="en-ID"/>
              </w:rPr>
              <w:t>a</w:t>
            </w:r>
            <w:r w:rsidRPr="00FD5665">
              <w:rPr>
                <w:rFonts w:ascii="Footlight MT Light" w:hAnsi="Footlight MT Light"/>
                <w:lang w:val="en-ID"/>
              </w:rPr>
              <w:t>imana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tercantum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LDP</w:t>
            </w:r>
            <w:r w:rsidRPr="00FD5665">
              <w:rPr>
                <w:rFonts w:ascii="Footlight MT Light" w:hAnsi="Footlight MT Light"/>
              </w:rPr>
              <w:t>;</w:t>
            </w:r>
          </w:p>
          <w:p w14:paraId="3AFA0F4E" w14:textId="77777777"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Masa berlaku dicantumkan dalam angka dan huruf, dengan ketentuan:</w:t>
            </w:r>
          </w:p>
          <w:p w14:paraId="2629E7BF" w14:textId="77777777" w:rsidR="0013609E" w:rsidRPr="00FD5665" w:rsidRDefault="0013609E" w:rsidP="006F742B">
            <w:pPr>
              <w:pStyle w:val="ListParagraph"/>
              <w:numPr>
                <w:ilvl w:val="1"/>
                <w:numId w:val="235"/>
              </w:numPr>
              <w:autoSpaceDE w:val="0"/>
              <w:autoSpaceDN w:val="0"/>
              <w:adjustRightInd w:val="0"/>
              <w:ind w:left="2323"/>
              <w:jc w:val="both"/>
              <w:rPr>
                <w:rFonts w:ascii="Footlight MT Light" w:hAnsi="Footlight MT Light"/>
              </w:rPr>
            </w:pPr>
            <w:r w:rsidRPr="00FD5665">
              <w:rPr>
                <w:rFonts w:ascii="Footlight MT Light" w:hAnsi="Footlight MT Light"/>
              </w:rPr>
              <w:t xml:space="preserve">apabila ada perbedaan penulisan antara angka dan huruf maka masa berlaku yang diakui adalah tulisan huruf; </w:t>
            </w:r>
          </w:p>
          <w:p w14:paraId="30AC5E02" w14:textId="77777777" w:rsidR="0013609E" w:rsidRPr="00FD5665" w:rsidRDefault="0013609E" w:rsidP="006F742B">
            <w:pPr>
              <w:pStyle w:val="ListParagraph"/>
              <w:numPr>
                <w:ilvl w:val="1"/>
                <w:numId w:val="235"/>
              </w:numPr>
              <w:autoSpaceDE w:val="0"/>
              <w:autoSpaceDN w:val="0"/>
              <w:adjustRightInd w:val="0"/>
              <w:ind w:left="2323"/>
              <w:jc w:val="both"/>
              <w:rPr>
                <w:rFonts w:ascii="Footlight MT Light" w:hAnsi="Footlight MT Light"/>
              </w:rPr>
            </w:pPr>
            <w:r w:rsidRPr="00FD5665">
              <w:rPr>
                <w:rFonts w:ascii="Footlight MT Light" w:hAnsi="Footlight MT Light"/>
              </w:rPr>
              <w:t xml:space="preserve">apabila yang tertulis dalam angka jelas sedangkan dalam huruf tidak jelas/tidak bermakna/salah, maka yang diakui </w:t>
            </w:r>
            <w:r w:rsidRPr="00FD5665">
              <w:rPr>
                <w:rFonts w:ascii="Footlight MT Light" w:hAnsi="Footlight MT Light"/>
              </w:rPr>
              <w:lastRenderedPageBreak/>
              <w:t>adalah masa berlaku yang tertulis dalam angka; atau</w:t>
            </w:r>
          </w:p>
          <w:p w14:paraId="5F9F4179" w14:textId="77777777" w:rsidR="0013609E" w:rsidRPr="00FD5665" w:rsidRDefault="0013609E" w:rsidP="006F742B">
            <w:pPr>
              <w:pStyle w:val="ListParagraph"/>
              <w:numPr>
                <w:ilvl w:val="1"/>
                <w:numId w:val="235"/>
              </w:numPr>
              <w:autoSpaceDE w:val="0"/>
              <w:autoSpaceDN w:val="0"/>
              <w:adjustRightInd w:val="0"/>
              <w:ind w:left="2323"/>
              <w:jc w:val="both"/>
              <w:rPr>
                <w:rFonts w:ascii="Footlight MT Light" w:hAnsi="Footlight MT Light"/>
              </w:rPr>
            </w:pPr>
            <w:r w:rsidRPr="00FD5665">
              <w:rPr>
                <w:rFonts w:ascii="Footlight MT Light" w:hAnsi="Footlight MT Light"/>
              </w:rPr>
              <w:t>apabila yang tertulis dalam angka dan dalam huruf tidak jelas/tidak bermakna/salah, maka dinyatakan gugur.</w:t>
            </w:r>
          </w:p>
          <w:p w14:paraId="7B9FBB7C" w14:textId="77777777"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Nama yang tercantum dalam surat Jaminan Penawaran sama dengan nama peserta;</w:t>
            </w:r>
          </w:p>
          <w:p w14:paraId="39E87FE7" w14:textId="77777777"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 xml:space="preserve">Besaran nilai Jaminan Penawaran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kurang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dari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nilai</w:t>
            </w:r>
            <w:proofErr w:type="spellEnd"/>
            <w:r w:rsidRPr="00FD5665">
              <w:rPr>
                <w:rFonts w:ascii="Footlight MT Light" w:hAnsi="Footlight MT Light"/>
                <w:lang w:val="en-ID"/>
              </w:rPr>
              <w:t xml:space="preserve"> nominal </w:t>
            </w:r>
            <w:proofErr w:type="spellStart"/>
            <w:r w:rsidRPr="00FD5665">
              <w:rPr>
                <w:rFonts w:ascii="Footlight MT Light" w:hAnsi="Footlight MT Light"/>
                <w:lang w:val="en-ID"/>
              </w:rPr>
              <w:t>sebagaimana</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tercantum</w:t>
            </w:r>
            <w:proofErr w:type="spellEnd"/>
            <w:r w:rsidRPr="00FD5665">
              <w:rPr>
                <w:rFonts w:ascii="Footlight MT Light" w:hAnsi="Footlight MT Light"/>
                <w:lang w:val="en-ID"/>
              </w:rPr>
              <w:t xml:space="preserve"> </w:t>
            </w:r>
            <w:r w:rsidRPr="00FD5665">
              <w:rPr>
                <w:rFonts w:ascii="Footlight MT Light" w:hAnsi="Footlight MT Light"/>
              </w:rPr>
              <w:t xml:space="preserve">dalam </w:t>
            </w:r>
            <w:r w:rsidRPr="00FD5665">
              <w:rPr>
                <w:rFonts w:ascii="Footlight MT Light" w:hAnsi="Footlight MT Light"/>
                <w:lang w:val="en-ID"/>
              </w:rPr>
              <w:t>LDP</w:t>
            </w:r>
            <w:r w:rsidRPr="00FD5665">
              <w:rPr>
                <w:rFonts w:ascii="Footlight MT Light" w:hAnsi="Footlight MT Light"/>
              </w:rPr>
              <w:t>;</w:t>
            </w:r>
          </w:p>
          <w:p w14:paraId="277FA480" w14:textId="77777777"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Besaran nilai Jaminan Penawaran dicantumkan dalam angka dan huruf, dengan ketentuan:</w:t>
            </w:r>
          </w:p>
          <w:p w14:paraId="66D68556" w14:textId="77777777" w:rsidR="0013609E" w:rsidRPr="00FD5665" w:rsidRDefault="0013609E" w:rsidP="006F742B">
            <w:pPr>
              <w:pStyle w:val="ListParagraph"/>
              <w:numPr>
                <w:ilvl w:val="0"/>
                <w:numId w:val="238"/>
              </w:numPr>
              <w:autoSpaceDE w:val="0"/>
              <w:autoSpaceDN w:val="0"/>
              <w:adjustRightInd w:val="0"/>
              <w:ind w:left="2323"/>
              <w:jc w:val="both"/>
              <w:rPr>
                <w:rFonts w:ascii="Footlight MT Light" w:hAnsi="Footlight MT Light"/>
              </w:rPr>
            </w:pPr>
            <w:r w:rsidRPr="00FD5665">
              <w:rPr>
                <w:rFonts w:ascii="Footlight MT Light" w:hAnsi="Footlight MT Light"/>
              </w:rPr>
              <w:t xml:space="preserve">apabila ada perbedaan penulisan antara angka dan huruf maka nilai yang diakui adalah tulisan huruf; </w:t>
            </w:r>
          </w:p>
          <w:p w14:paraId="4EC60EFB" w14:textId="77777777" w:rsidR="0013609E" w:rsidRPr="00FD5665" w:rsidRDefault="0013609E" w:rsidP="006F742B">
            <w:pPr>
              <w:pStyle w:val="ListParagraph"/>
              <w:numPr>
                <w:ilvl w:val="0"/>
                <w:numId w:val="238"/>
              </w:numPr>
              <w:autoSpaceDE w:val="0"/>
              <w:autoSpaceDN w:val="0"/>
              <w:adjustRightInd w:val="0"/>
              <w:ind w:left="2323"/>
              <w:jc w:val="both"/>
              <w:rPr>
                <w:rFonts w:ascii="Footlight MT Light" w:hAnsi="Footlight MT Light"/>
              </w:rPr>
            </w:pPr>
            <w:r w:rsidRPr="00FD5665">
              <w:rPr>
                <w:rFonts w:ascii="Footlight MT Light" w:hAnsi="Footlight MT Light"/>
              </w:rPr>
              <w:t>apabila yang tertulis dalam angka jelas sedangkan dalam huruf tidak jelas/tidak bermakna/salah, maka yang diakui adalah nilai yang tertulis dalam angka; atau</w:t>
            </w:r>
          </w:p>
          <w:p w14:paraId="1F398BC0" w14:textId="77777777" w:rsidR="0013609E" w:rsidRPr="00FD5665" w:rsidRDefault="0013609E" w:rsidP="006F742B">
            <w:pPr>
              <w:pStyle w:val="ListParagraph"/>
              <w:numPr>
                <w:ilvl w:val="0"/>
                <w:numId w:val="238"/>
              </w:numPr>
              <w:autoSpaceDE w:val="0"/>
              <w:autoSpaceDN w:val="0"/>
              <w:adjustRightInd w:val="0"/>
              <w:ind w:left="2323"/>
              <w:jc w:val="both"/>
              <w:rPr>
                <w:rFonts w:ascii="Footlight MT Light" w:hAnsi="Footlight MT Light"/>
              </w:rPr>
            </w:pPr>
            <w:r w:rsidRPr="00FD5665">
              <w:rPr>
                <w:rFonts w:ascii="Footlight MT Light" w:hAnsi="Footlight MT Light"/>
              </w:rPr>
              <w:t>apabila yang tertulis dalam angka dan dalam huruf tidak jelas/tidak bermakna/salah, maka penawaran dinyatakan gugur.</w:t>
            </w:r>
          </w:p>
          <w:p w14:paraId="7DB3130C" w14:textId="77777777"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Nama Pokja Pemilihan yang menerima Jaminan Penawaran sama dengan nama Pokja Pemilihan yang mengadakan Tender;</w:t>
            </w:r>
          </w:p>
          <w:p w14:paraId="59EEAC71" w14:textId="77777777"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Paket pekerjaan yang dijamin sama dengan paket pekerjaan yang ditenderkan;</w:t>
            </w:r>
          </w:p>
          <w:p w14:paraId="345A5945" w14:textId="77777777"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Jaminan Penawaran harus dapat dicairkan tanpa syarat (</w:t>
            </w:r>
            <w:r w:rsidRPr="00FD5665">
              <w:rPr>
                <w:rFonts w:ascii="Footlight MT Light" w:hAnsi="Footlight MT Light"/>
                <w:i/>
              </w:rPr>
              <w:t>unconditional</w:t>
            </w:r>
            <w:r w:rsidRPr="00FD5665">
              <w:rPr>
                <w:rFonts w:ascii="Footlight MT Light" w:hAnsi="Footlight MT Light"/>
              </w:rPr>
              <w:t>) sebesar nilai Jaminan dalam waktu paling lambat 14 (empat belas) hari kerja, setelah surat pernyataan wanprestasi dari Pokja Pemilihan diterima oleh Penerbit Jaminan;</w:t>
            </w:r>
          </w:p>
          <w:p w14:paraId="091F8D54" w14:textId="77777777"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Jaminan Penawaran atas nama KSO harus ditulis atas nama KSO; dan</w:t>
            </w:r>
          </w:p>
          <w:p w14:paraId="1A7D7A27" w14:textId="77777777" w:rsidR="0013609E" w:rsidRPr="00FD5665" w:rsidRDefault="0013609E" w:rsidP="006F742B">
            <w:pPr>
              <w:numPr>
                <w:ilvl w:val="0"/>
                <w:numId w:val="237"/>
              </w:numPr>
              <w:autoSpaceDE w:val="0"/>
              <w:autoSpaceDN w:val="0"/>
              <w:adjustRightInd w:val="0"/>
              <w:ind w:left="1960"/>
              <w:jc w:val="both"/>
              <w:rPr>
                <w:rFonts w:ascii="Footlight MT Light" w:hAnsi="Footlight MT Light"/>
              </w:rPr>
            </w:pPr>
            <w:r w:rsidRPr="00FD5665">
              <w:rPr>
                <w:rFonts w:ascii="Footlight MT Light" w:hAnsi="Footlight MT Light"/>
              </w:rPr>
              <w:t>Substansi dan keabsahan/keaslian Jaminan Penawaran telah dikonfirmasi dan diklarifikasi secara tertulis oleh Pokja Pemilihan kepada penerbit jaminan apabila kurang jelas dan meragukan.</w:t>
            </w:r>
          </w:p>
          <w:p w14:paraId="76E8A0D2" w14:textId="578C353C" w:rsidR="0013609E" w:rsidRPr="00FD5665" w:rsidRDefault="0013609E" w:rsidP="006F742B">
            <w:pPr>
              <w:numPr>
                <w:ilvl w:val="0"/>
                <w:numId w:val="236"/>
              </w:numPr>
              <w:autoSpaceDE w:val="0"/>
              <w:autoSpaceDN w:val="0"/>
              <w:adjustRightInd w:val="0"/>
              <w:ind w:left="1600"/>
              <w:jc w:val="both"/>
              <w:rPr>
                <w:rFonts w:ascii="Footlight MT Light" w:hAnsi="Footlight MT Light"/>
              </w:rPr>
            </w:pPr>
            <w:r w:rsidRPr="00FD5665">
              <w:rPr>
                <w:rFonts w:ascii="Footlight MT Light" w:hAnsi="Footlight MT Light"/>
              </w:rPr>
              <w:t xml:space="preserve">Surat Perjanjian Kerja Sama Operasi memenuhi persyaratan </w:t>
            </w:r>
            <w:r w:rsidR="009A739E" w:rsidRPr="00FD5665">
              <w:rPr>
                <w:rFonts w:ascii="Footlight MT Light" w:hAnsi="Footlight MT Light"/>
              </w:rPr>
              <w:t>sesuai ketentuan IKP 3.</w:t>
            </w:r>
            <w:r w:rsidR="005B42F7" w:rsidRPr="00FD5665">
              <w:rPr>
                <w:rFonts w:ascii="Footlight MT Light" w:hAnsi="Footlight MT Light"/>
                <w:lang w:val="en-US"/>
              </w:rPr>
              <w:t>4</w:t>
            </w:r>
            <w:r w:rsidR="009A739E" w:rsidRPr="00FD5665">
              <w:rPr>
                <w:rFonts w:ascii="Footlight MT Light" w:hAnsi="Footlight MT Light"/>
              </w:rPr>
              <w:t>.</w:t>
            </w:r>
          </w:p>
          <w:p w14:paraId="556E9951" w14:textId="77777777" w:rsidR="0013609E" w:rsidRPr="00FD5665" w:rsidRDefault="0013609E" w:rsidP="006F742B">
            <w:pPr>
              <w:numPr>
                <w:ilvl w:val="1"/>
                <w:numId w:val="234"/>
              </w:numPr>
              <w:autoSpaceDE w:val="0"/>
              <w:autoSpaceDN w:val="0"/>
              <w:adjustRightInd w:val="0"/>
              <w:ind w:left="1240" w:hanging="270"/>
              <w:jc w:val="both"/>
              <w:rPr>
                <w:rFonts w:ascii="Footlight MT Light" w:hAnsi="Footlight MT Light"/>
              </w:rPr>
            </w:pPr>
            <w:r w:rsidRPr="00FD5665">
              <w:rPr>
                <w:rFonts w:ascii="Footlight MT Light" w:hAnsi="Footlight MT Light"/>
              </w:rPr>
              <w:t xml:space="preserve">Pokja Pemilihan dapat melakukan klarifikasi/konfirmasi secara tertulis terhadap hal-hal yang kurang jelas dan meragukan </w:t>
            </w:r>
            <w:r w:rsidRPr="00FD5665">
              <w:rPr>
                <w:rFonts w:ascii="Footlight MT Light" w:hAnsi="Footlight MT Light" w:cs="Arial"/>
              </w:rPr>
              <w:t>namun tidak boleh mengubah substansi</w:t>
            </w:r>
            <w:r w:rsidRPr="00FD5665">
              <w:rPr>
                <w:rFonts w:ascii="Footlight MT Light" w:hAnsi="Footlight MT Light"/>
              </w:rPr>
              <w:t>;</w:t>
            </w:r>
          </w:p>
          <w:p w14:paraId="0EFC8A2D" w14:textId="77777777" w:rsidR="0013609E" w:rsidRPr="00FD5665" w:rsidRDefault="0013609E" w:rsidP="006F742B">
            <w:pPr>
              <w:numPr>
                <w:ilvl w:val="1"/>
                <w:numId w:val="234"/>
              </w:numPr>
              <w:autoSpaceDE w:val="0"/>
              <w:autoSpaceDN w:val="0"/>
              <w:adjustRightInd w:val="0"/>
              <w:ind w:left="1240" w:hanging="270"/>
              <w:jc w:val="both"/>
              <w:rPr>
                <w:rFonts w:ascii="Footlight MT Light" w:hAnsi="Footlight MT Light"/>
              </w:rPr>
            </w:pPr>
            <w:r w:rsidRPr="00FD5665">
              <w:rPr>
                <w:rFonts w:ascii="Footlight MT Light" w:hAnsi="Footlight MT Light"/>
              </w:rPr>
              <w:t>Evaluasi administrasi menghasilkan dua kesimpulan, yaitu memenuhi syarat administrasi atau tidak memenuhi syarat administrasi;</w:t>
            </w:r>
          </w:p>
          <w:p w14:paraId="094D9A59" w14:textId="1B30E63B" w:rsidR="0013609E" w:rsidRPr="00FD5665" w:rsidRDefault="0013609E" w:rsidP="006F742B">
            <w:pPr>
              <w:numPr>
                <w:ilvl w:val="1"/>
                <w:numId w:val="234"/>
              </w:numPr>
              <w:autoSpaceDE w:val="0"/>
              <w:autoSpaceDN w:val="0"/>
              <w:adjustRightInd w:val="0"/>
              <w:ind w:left="1240" w:hanging="270"/>
              <w:jc w:val="both"/>
              <w:rPr>
                <w:rFonts w:ascii="Footlight MT Light" w:hAnsi="Footlight MT Light"/>
              </w:rPr>
            </w:pPr>
            <w:r w:rsidRPr="00FD5665">
              <w:rPr>
                <w:rFonts w:ascii="Footlight MT Light" w:hAnsi="Footlight MT Light"/>
              </w:rPr>
              <w:t>Peserta yang memenuhi persyaratan administrasi dilanjutkan dengan evaluasi teknis;</w:t>
            </w:r>
          </w:p>
          <w:p w14:paraId="0126EC14" w14:textId="1B658836" w:rsidR="0013609E" w:rsidRPr="00FD5665" w:rsidRDefault="0013609E" w:rsidP="006F742B">
            <w:pPr>
              <w:numPr>
                <w:ilvl w:val="1"/>
                <w:numId w:val="234"/>
              </w:numPr>
              <w:autoSpaceDE w:val="0"/>
              <w:autoSpaceDN w:val="0"/>
              <w:adjustRightInd w:val="0"/>
              <w:ind w:left="1240" w:hanging="270"/>
              <w:jc w:val="both"/>
              <w:rPr>
                <w:rFonts w:ascii="Footlight MT Light" w:hAnsi="Footlight MT Light"/>
              </w:rPr>
            </w:pPr>
            <w:r w:rsidRPr="00FD5665">
              <w:rPr>
                <w:rFonts w:ascii="Footlight MT Light" w:hAnsi="Footlight MT Light"/>
              </w:rPr>
              <w:t>Apabila dari 3 (tiga) penawaran terendah ada yang tidak memenuhi persyaratan administrasi maka Pokja Pemilihan melakukan evaluasi administrasi terhadap penawar terendah berikutnya (apabila ada);</w:t>
            </w:r>
          </w:p>
          <w:p w14:paraId="12A2614C" w14:textId="78B3A265" w:rsidR="0013609E" w:rsidRPr="00FD5665" w:rsidRDefault="0013609E" w:rsidP="006F742B">
            <w:pPr>
              <w:numPr>
                <w:ilvl w:val="1"/>
                <w:numId w:val="234"/>
              </w:numPr>
              <w:autoSpaceDE w:val="0"/>
              <w:autoSpaceDN w:val="0"/>
              <w:adjustRightInd w:val="0"/>
              <w:ind w:left="1240" w:hanging="270"/>
              <w:jc w:val="both"/>
              <w:rPr>
                <w:rFonts w:ascii="Footlight MT Light" w:hAnsi="Footlight MT Light"/>
              </w:rPr>
            </w:pPr>
            <w:r w:rsidRPr="00FD5665">
              <w:rPr>
                <w:rFonts w:ascii="Footlight MT Light" w:hAnsi="Footlight MT Light"/>
              </w:rPr>
              <w:lastRenderedPageBreak/>
              <w:t>Apabila hanya ada 1 (satu) atau 2 (dua) peserta yang memenuhi persyaratan administrasi, maka evaluasi tetap dilanjutkan dengan evaluasi teknis; dan</w:t>
            </w:r>
          </w:p>
          <w:p w14:paraId="26956501" w14:textId="6F69102F" w:rsidR="0013609E" w:rsidRPr="00FD5665" w:rsidRDefault="0013609E" w:rsidP="006F742B">
            <w:pPr>
              <w:numPr>
                <w:ilvl w:val="1"/>
                <w:numId w:val="234"/>
              </w:numPr>
              <w:autoSpaceDE w:val="0"/>
              <w:autoSpaceDN w:val="0"/>
              <w:adjustRightInd w:val="0"/>
              <w:ind w:left="1240" w:hanging="270"/>
              <w:jc w:val="both"/>
              <w:rPr>
                <w:rFonts w:ascii="Footlight MT Light" w:hAnsi="Footlight MT Light"/>
              </w:rPr>
            </w:pPr>
            <w:r w:rsidRPr="00FD5665">
              <w:rPr>
                <w:rFonts w:ascii="Footlight MT Light" w:hAnsi="Footlight MT Light"/>
              </w:rPr>
              <w:t>Apabila tidak ada peserta yang memenuhi persyaratan administrasi, maka tender dinyatakan gagal.</w:t>
            </w:r>
          </w:p>
          <w:p w14:paraId="0736A0B4" w14:textId="2265EBE1" w:rsidR="004A2DEA" w:rsidRPr="00FD5665" w:rsidRDefault="004A2DEA" w:rsidP="004A2DEA">
            <w:pPr>
              <w:pStyle w:val="ListParagraph"/>
              <w:ind w:left="792"/>
              <w:jc w:val="both"/>
              <w:rPr>
                <w:rFonts w:ascii="Footlight MT Light" w:hAnsi="Footlight MT Light"/>
              </w:rPr>
            </w:pPr>
          </w:p>
          <w:p w14:paraId="1051CE40" w14:textId="65A49049" w:rsidR="00D01077" w:rsidRPr="00FD5665" w:rsidRDefault="0013609E" w:rsidP="006F742B">
            <w:pPr>
              <w:pStyle w:val="ListParagraph"/>
              <w:numPr>
                <w:ilvl w:val="1"/>
                <w:numId w:val="137"/>
              </w:numPr>
              <w:ind w:hanging="792"/>
              <w:jc w:val="both"/>
              <w:rPr>
                <w:rFonts w:ascii="Footlight MT Light" w:hAnsi="Footlight MT Light"/>
              </w:rPr>
            </w:pPr>
            <w:r w:rsidRPr="00FD5665">
              <w:rPr>
                <w:rFonts w:ascii="Footlight MT Light" w:hAnsi="Footlight MT Light"/>
              </w:rPr>
              <w:t>E</w:t>
            </w:r>
            <w:r w:rsidR="00D01077" w:rsidRPr="00FD5665">
              <w:rPr>
                <w:rFonts w:ascii="Footlight MT Light" w:hAnsi="Footlight MT Light"/>
              </w:rPr>
              <w:t xml:space="preserve">valuasi </w:t>
            </w:r>
            <w:r w:rsidRPr="00FD5665">
              <w:rPr>
                <w:rFonts w:ascii="Footlight MT Light" w:hAnsi="Footlight MT Light"/>
              </w:rPr>
              <w:t>T</w:t>
            </w:r>
            <w:r w:rsidR="00D01077" w:rsidRPr="00FD5665">
              <w:rPr>
                <w:rFonts w:ascii="Footlight MT Light" w:hAnsi="Footlight MT Light"/>
              </w:rPr>
              <w:t xml:space="preserve">eknis: </w:t>
            </w:r>
          </w:p>
          <w:p w14:paraId="2D9B0B8F" w14:textId="77777777" w:rsidR="0013609E" w:rsidRPr="00FD5665" w:rsidRDefault="0013609E"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Evaluasi teknis dilakukan terhadap peserta yang memenuhi persyaratan administrasi;</w:t>
            </w:r>
          </w:p>
          <w:p w14:paraId="08BB7CC8" w14:textId="77777777" w:rsidR="0013609E" w:rsidRPr="00FD5665" w:rsidRDefault="0013609E"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Evaluasi teknis dilakukan dengan sistem gugur dengan ketentuan:</w:t>
            </w:r>
          </w:p>
          <w:p w14:paraId="474321EC" w14:textId="6F9358E9" w:rsidR="00CD28D1" w:rsidRPr="00FD5665" w:rsidRDefault="0013609E" w:rsidP="006F742B">
            <w:pPr>
              <w:numPr>
                <w:ilvl w:val="1"/>
                <w:numId w:val="239"/>
              </w:numPr>
              <w:autoSpaceDE w:val="0"/>
              <w:autoSpaceDN w:val="0"/>
              <w:adjustRightInd w:val="0"/>
              <w:ind w:left="1600"/>
              <w:jc w:val="both"/>
              <w:rPr>
                <w:rFonts w:ascii="Footlight MT Light" w:hAnsi="Footlight MT Light"/>
              </w:rPr>
            </w:pPr>
            <w:r w:rsidRPr="00FD5665">
              <w:rPr>
                <w:rFonts w:ascii="Footlight MT Light" w:hAnsi="Footlight MT Light"/>
              </w:rPr>
              <w:t>Pokja Pemilihan menilai persyaratan teknis minimal yang harus dipenuhi dengan membandingkan pemenuhan persyaratan teknis sebagaimana tercantum dalam LDP</w:t>
            </w:r>
            <w:r w:rsidR="001F7AC4" w:rsidRPr="00FD5665">
              <w:rPr>
                <w:rFonts w:ascii="Footlight MT Light" w:hAnsi="Footlight MT Light"/>
                <w:lang w:val="en-US"/>
              </w:rPr>
              <w:t>;</w:t>
            </w:r>
          </w:p>
          <w:p w14:paraId="1F3F1B84" w14:textId="77777777" w:rsidR="001F7AC4" w:rsidRPr="00FD5665" w:rsidRDefault="0013609E" w:rsidP="006F742B">
            <w:pPr>
              <w:numPr>
                <w:ilvl w:val="1"/>
                <w:numId w:val="239"/>
              </w:numPr>
              <w:autoSpaceDE w:val="0"/>
              <w:autoSpaceDN w:val="0"/>
              <w:adjustRightInd w:val="0"/>
              <w:ind w:left="1600"/>
              <w:jc w:val="both"/>
              <w:rPr>
                <w:rFonts w:ascii="Footlight MT Light" w:hAnsi="Footlight MT Light"/>
              </w:rPr>
            </w:pPr>
            <w:r w:rsidRPr="00FD5665">
              <w:rPr>
                <w:rFonts w:ascii="Footlight MT Light" w:hAnsi="Footlight MT Light"/>
              </w:rPr>
              <w:t>Penawaran dinyatakan memenuhi persyaratan teknis sebagaimana tercantum dalam LDP apabila:</w:t>
            </w:r>
            <w:r w:rsidR="00482621" w:rsidRPr="00FD5665">
              <w:rPr>
                <w:rFonts w:ascii="Footlight MT Light" w:hAnsi="Footlight MT Light"/>
              </w:rPr>
              <w:t xml:space="preserve"> </w:t>
            </w:r>
          </w:p>
          <w:p w14:paraId="1746373B" w14:textId="268C5D9F" w:rsidR="0013609E" w:rsidRPr="00FD5665" w:rsidRDefault="0013609E" w:rsidP="005A5AFC">
            <w:pPr>
              <w:pStyle w:val="ListParagraph"/>
              <w:numPr>
                <w:ilvl w:val="2"/>
                <w:numId w:val="318"/>
              </w:numPr>
              <w:autoSpaceDE w:val="0"/>
              <w:autoSpaceDN w:val="0"/>
              <w:adjustRightInd w:val="0"/>
              <w:ind w:left="1985" w:hanging="284"/>
              <w:jc w:val="both"/>
              <w:rPr>
                <w:rFonts w:ascii="Footlight MT Light" w:hAnsi="Footlight MT Light"/>
              </w:rPr>
            </w:pPr>
            <w:r w:rsidRPr="00FD5665">
              <w:rPr>
                <w:rFonts w:ascii="Footlight MT Light" w:hAnsi="Footlight MT Light"/>
              </w:rPr>
              <w:t xml:space="preserve">Metode pelaksanaan pekerjaan (disyaratkan hanya untuk </w:t>
            </w:r>
            <w:r w:rsidR="000F1726" w:rsidRPr="00FD5665">
              <w:rPr>
                <w:rFonts w:ascii="Footlight MT Light" w:hAnsi="Footlight MT Light"/>
              </w:rPr>
              <w:t>kualifikasi usaha besar)</w:t>
            </w:r>
            <w:r w:rsidRPr="00FD5665">
              <w:rPr>
                <w:rFonts w:ascii="Footlight MT Light" w:hAnsi="Footlight MT Light"/>
              </w:rPr>
              <w:t xml:space="preserve"> memenuhi persyaratan substantif yang ditetapkan dalam Dokumen Pemilihan dan diyakini menggambarkan penguasaan dalam menyelesaikan pekerjaan</w:t>
            </w:r>
            <w:r w:rsidR="00ED2D48" w:rsidRPr="00FD5665">
              <w:rPr>
                <w:rFonts w:ascii="Footlight MT Light" w:hAnsi="Footlight MT Light"/>
              </w:rPr>
              <w:t xml:space="preserve"> utama sesuai yang disyaratkan dalam LDP</w:t>
            </w:r>
            <w:r w:rsidRPr="00FD5665">
              <w:rPr>
                <w:rFonts w:ascii="Footlight MT Light" w:hAnsi="Footlight MT Light"/>
              </w:rPr>
              <w:t>, meliputi:</w:t>
            </w:r>
          </w:p>
          <w:p w14:paraId="7BC19005" w14:textId="77777777" w:rsidR="0013609E" w:rsidRPr="00FD5665" w:rsidRDefault="0013609E" w:rsidP="005A5AFC">
            <w:pPr>
              <w:pStyle w:val="ListParagraph"/>
              <w:numPr>
                <w:ilvl w:val="0"/>
                <w:numId w:val="332"/>
              </w:numPr>
              <w:autoSpaceDE w:val="0"/>
              <w:autoSpaceDN w:val="0"/>
              <w:adjustRightInd w:val="0"/>
              <w:ind w:left="2410"/>
              <w:jc w:val="both"/>
              <w:rPr>
                <w:rFonts w:ascii="Footlight MT Light" w:hAnsi="Footlight MT Light"/>
              </w:rPr>
            </w:pPr>
            <w:r w:rsidRPr="00FD5665">
              <w:rPr>
                <w:rFonts w:ascii="Footlight MT Light" w:hAnsi="Footlight MT Light"/>
              </w:rPr>
              <w:t>Tahapan/urutan pekerjaan dari awal sampai akhir secara garis besar dan uraian/cara kerja dari masing-masing jenis pekerjaan utama;</w:t>
            </w:r>
          </w:p>
          <w:p w14:paraId="4BBF1BDB" w14:textId="77777777" w:rsidR="0013609E" w:rsidRPr="00FD5665" w:rsidRDefault="0013609E" w:rsidP="005A5AFC">
            <w:pPr>
              <w:pStyle w:val="ListParagraph"/>
              <w:numPr>
                <w:ilvl w:val="0"/>
                <w:numId w:val="332"/>
              </w:numPr>
              <w:autoSpaceDE w:val="0"/>
              <w:autoSpaceDN w:val="0"/>
              <w:adjustRightInd w:val="0"/>
              <w:ind w:left="2410"/>
              <w:jc w:val="both"/>
              <w:rPr>
                <w:rFonts w:ascii="Footlight MT Light" w:hAnsi="Footlight MT Light"/>
              </w:rPr>
            </w:pPr>
            <w:r w:rsidRPr="00FD5665">
              <w:rPr>
                <w:rFonts w:ascii="Footlight MT Light" w:hAnsi="Footlight MT Light"/>
              </w:rPr>
              <w:t>Kesesuaian antara metode kerja dengan peralatan utama yang ditawarkan/diperlukan dalam pelaksanaan pekerjaan;</w:t>
            </w:r>
          </w:p>
          <w:p w14:paraId="7D9C8D20" w14:textId="77777777" w:rsidR="0013609E" w:rsidRPr="00FD5665" w:rsidRDefault="0013609E" w:rsidP="005A5AFC">
            <w:pPr>
              <w:pStyle w:val="ListParagraph"/>
              <w:numPr>
                <w:ilvl w:val="0"/>
                <w:numId w:val="332"/>
              </w:numPr>
              <w:autoSpaceDE w:val="0"/>
              <w:autoSpaceDN w:val="0"/>
              <w:adjustRightInd w:val="0"/>
              <w:ind w:left="2410"/>
              <w:jc w:val="both"/>
              <w:rPr>
                <w:rFonts w:ascii="Footlight MT Light" w:hAnsi="Footlight MT Light"/>
              </w:rPr>
            </w:pPr>
            <w:r w:rsidRPr="00FD5665">
              <w:rPr>
                <w:rFonts w:ascii="Footlight MT Light" w:hAnsi="Footlight MT Light"/>
              </w:rPr>
              <w:t>Kesesuaian antara metode kerja dengan spesifikasi/volume pekerjaan yang disyaratkan.</w:t>
            </w:r>
          </w:p>
          <w:p w14:paraId="7CEB5D9F" w14:textId="15A1BA64" w:rsidR="0013609E" w:rsidRPr="00FD5665" w:rsidRDefault="00757BD5" w:rsidP="001169E6">
            <w:pPr>
              <w:autoSpaceDE w:val="0"/>
              <w:autoSpaceDN w:val="0"/>
              <w:adjustRightInd w:val="0"/>
              <w:ind w:left="1985" w:hanging="349"/>
              <w:jc w:val="both"/>
              <w:rPr>
                <w:rFonts w:ascii="Footlight MT Light" w:hAnsi="Footlight MT Light"/>
              </w:rPr>
            </w:pPr>
            <w:r w:rsidRPr="00FD5665">
              <w:rPr>
                <w:rFonts w:ascii="Footlight MT Light" w:hAnsi="Footlight MT Light"/>
                <w:lang w:val="en-US"/>
              </w:rPr>
              <w:t xml:space="preserve">      </w:t>
            </w:r>
            <w:r w:rsidR="0013609E" w:rsidRPr="00FD5665">
              <w:rPr>
                <w:rFonts w:ascii="Footlight MT Light" w:hAnsi="Footlight MT Light"/>
              </w:rPr>
              <w:t xml:space="preserve">Penilaian metode pelaksanaan tidak mengevaluasi </w:t>
            </w:r>
            <w:r w:rsidR="0013609E" w:rsidRPr="00FD5665">
              <w:rPr>
                <w:rFonts w:ascii="Footlight MT Light" w:hAnsi="Footlight MT Light"/>
                <w:i/>
              </w:rPr>
              <w:t>jobmix</w:t>
            </w:r>
            <w:r w:rsidR="0013609E" w:rsidRPr="00FD5665">
              <w:rPr>
                <w:rFonts w:ascii="Footlight MT Light" w:hAnsi="Footlight MT Light"/>
              </w:rPr>
              <w:t>/rincian/ campuran/komposisi material dari jenis pekerjaan.</w:t>
            </w:r>
          </w:p>
          <w:p w14:paraId="4A96CDE1" w14:textId="7A2B99DD" w:rsidR="0013609E" w:rsidRPr="00FD5665" w:rsidRDefault="0013609E" w:rsidP="005A5AFC">
            <w:pPr>
              <w:pStyle w:val="ListParagraph"/>
              <w:numPr>
                <w:ilvl w:val="2"/>
                <w:numId w:val="318"/>
              </w:numPr>
              <w:autoSpaceDE w:val="0"/>
              <w:autoSpaceDN w:val="0"/>
              <w:adjustRightInd w:val="0"/>
              <w:ind w:left="1985" w:hanging="284"/>
              <w:jc w:val="both"/>
              <w:rPr>
                <w:rFonts w:ascii="Footlight MT Light" w:hAnsi="Footlight MT Light"/>
              </w:rPr>
            </w:pPr>
            <w:r w:rsidRPr="00FD5665">
              <w:rPr>
                <w:rFonts w:ascii="Footlight MT Light" w:hAnsi="Footlight MT Light"/>
              </w:rPr>
              <w:t xml:space="preserve">Peralatan utama yang ditawarkan sesuai </w:t>
            </w:r>
            <w:proofErr w:type="spellStart"/>
            <w:r w:rsidRPr="00FD5665">
              <w:rPr>
                <w:rFonts w:ascii="Footlight MT Light" w:hAnsi="Footlight MT Light"/>
                <w:lang w:val="en-US"/>
              </w:rPr>
              <w:t>dengan</w:t>
            </w:r>
            <w:proofErr w:type="spellEnd"/>
            <w:r w:rsidRPr="00FD5665">
              <w:rPr>
                <w:rFonts w:ascii="Footlight MT Light" w:hAnsi="Footlight MT Light"/>
              </w:rPr>
              <w:t xml:space="preserve"> yang ditetapkan dalam LDP, dengan ketentuan:</w:t>
            </w:r>
          </w:p>
          <w:p w14:paraId="7FD631C2" w14:textId="77777777" w:rsidR="0013609E" w:rsidRPr="00FD5665" w:rsidRDefault="0013609E" w:rsidP="006F742B">
            <w:pPr>
              <w:pStyle w:val="ListParagraph"/>
              <w:numPr>
                <w:ilvl w:val="0"/>
                <w:numId w:val="241"/>
              </w:numPr>
              <w:autoSpaceDE w:val="0"/>
              <w:autoSpaceDN w:val="0"/>
              <w:adjustRightInd w:val="0"/>
              <w:ind w:left="2500" w:hanging="450"/>
              <w:jc w:val="both"/>
              <w:rPr>
                <w:rFonts w:ascii="Footlight MT Light" w:hAnsi="Footlight MT Light"/>
              </w:rPr>
            </w:pPr>
            <w:r w:rsidRPr="00FD5665">
              <w:rPr>
                <w:rFonts w:ascii="Footlight MT Light" w:hAnsi="Footlight MT Light" w:cs="Arial"/>
              </w:rPr>
              <w:t xml:space="preserve">Evaluasi </w:t>
            </w:r>
            <w:r w:rsidRPr="00FD5665">
              <w:rPr>
                <w:rFonts w:ascii="Footlight MT Light" w:hAnsi="Footlight MT Light"/>
              </w:rPr>
              <w:t>terhadap</w:t>
            </w:r>
            <w:r w:rsidRPr="00FD5665">
              <w:rPr>
                <w:rFonts w:ascii="Footlight MT Light" w:hAnsi="Footlight MT Light" w:cs="Arial"/>
              </w:rPr>
              <w:t xml:space="preserve"> peralatan utama yang bersumber dari:</w:t>
            </w:r>
          </w:p>
          <w:p w14:paraId="573FEC44" w14:textId="2C238AFB" w:rsidR="0013609E" w:rsidRPr="00FD5665" w:rsidRDefault="0013609E" w:rsidP="006F742B">
            <w:pPr>
              <w:pStyle w:val="ListParagraph"/>
              <w:numPr>
                <w:ilvl w:val="0"/>
                <w:numId w:val="243"/>
              </w:numPr>
              <w:autoSpaceDE w:val="0"/>
              <w:autoSpaceDN w:val="0"/>
              <w:adjustRightInd w:val="0"/>
              <w:ind w:left="2880"/>
              <w:jc w:val="both"/>
              <w:rPr>
                <w:rFonts w:ascii="Footlight MT Light" w:hAnsi="Footlight MT Light"/>
              </w:rPr>
            </w:pPr>
            <w:r w:rsidRPr="00FD5665">
              <w:rPr>
                <w:rFonts w:ascii="Footlight MT Light" w:hAnsi="Footlight MT Light"/>
              </w:rPr>
              <w:t>Milik sendiri, dilakukan terhadap bukti kepemilikan peralatan;</w:t>
            </w:r>
          </w:p>
          <w:p w14:paraId="4A57D23B" w14:textId="20F3F90D" w:rsidR="0013609E" w:rsidRPr="00FD5665" w:rsidRDefault="0013609E" w:rsidP="006F742B">
            <w:pPr>
              <w:pStyle w:val="ListParagraph"/>
              <w:numPr>
                <w:ilvl w:val="0"/>
                <w:numId w:val="243"/>
              </w:numPr>
              <w:autoSpaceDE w:val="0"/>
              <w:autoSpaceDN w:val="0"/>
              <w:adjustRightInd w:val="0"/>
              <w:ind w:left="2880"/>
              <w:jc w:val="both"/>
              <w:rPr>
                <w:rFonts w:ascii="Footlight MT Light" w:hAnsi="Footlight MT Light"/>
              </w:rPr>
            </w:pPr>
            <w:r w:rsidRPr="00FD5665">
              <w:rPr>
                <w:rFonts w:ascii="Footlight MT Light" w:hAnsi="Footlight MT Light"/>
              </w:rPr>
              <w:t>Sewa Beli, dilakukan terhadap bukti pembayaran Sewa Beli</w:t>
            </w:r>
            <w:r w:rsidR="005B42F7" w:rsidRPr="00FD5665">
              <w:rPr>
                <w:rFonts w:ascii="Footlight MT Light" w:hAnsi="Footlight MT Light"/>
                <w:lang w:val="en-US"/>
              </w:rPr>
              <w:t>;</w:t>
            </w:r>
          </w:p>
          <w:p w14:paraId="2628FFFF" w14:textId="43CA85E4" w:rsidR="0013609E" w:rsidRPr="00FD5665" w:rsidRDefault="0013609E" w:rsidP="006F742B">
            <w:pPr>
              <w:pStyle w:val="ListParagraph"/>
              <w:numPr>
                <w:ilvl w:val="0"/>
                <w:numId w:val="243"/>
              </w:numPr>
              <w:autoSpaceDE w:val="0"/>
              <w:autoSpaceDN w:val="0"/>
              <w:adjustRightInd w:val="0"/>
              <w:ind w:left="2880"/>
              <w:jc w:val="both"/>
              <w:rPr>
                <w:rFonts w:ascii="Footlight MT Light" w:hAnsi="Footlight MT Light"/>
              </w:rPr>
            </w:pPr>
            <w:r w:rsidRPr="00FD5665">
              <w:rPr>
                <w:rFonts w:ascii="Footlight MT Light" w:hAnsi="Footlight MT Light"/>
              </w:rPr>
              <w:t>Untuk peralatan sewa, selain menyampaikan surat perjanjian sewa harus disertai dengan bukti kepemilikan/penguasaan terhadap peralatan dari pemberi sewa</w:t>
            </w:r>
            <w:r w:rsidRPr="00FD5665">
              <w:rPr>
                <w:rFonts w:ascii="Footlight MT Light" w:hAnsi="Footlight MT Light"/>
                <w:lang w:val="en-US"/>
              </w:rPr>
              <w:t>.</w:t>
            </w:r>
          </w:p>
          <w:p w14:paraId="605145D7" w14:textId="77777777" w:rsidR="00546B47" w:rsidRPr="00FD5665" w:rsidRDefault="00546B47" w:rsidP="006F742B">
            <w:pPr>
              <w:pStyle w:val="ListParagraph"/>
              <w:numPr>
                <w:ilvl w:val="0"/>
                <w:numId w:val="241"/>
              </w:numPr>
              <w:autoSpaceDE w:val="0"/>
              <w:autoSpaceDN w:val="0"/>
              <w:adjustRightInd w:val="0"/>
              <w:ind w:left="2500" w:hanging="450"/>
              <w:jc w:val="both"/>
              <w:rPr>
                <w:rFonts w:ascii="Footlight MT Light" w:hAnsi="Footlight MT Light"/>
              </w:rPr>
            </w:pPr>
            <w:r w:rsidRPr="00FD5665">
              <w:rPr>
                <w:rFonts w:ascii="Footlight MT Light" w:hAnsi="Footlight MT Light" w:cs="Arial"/>
              </w:rPr>
              <w:t>Evaluasi</w:t>
            </w:r>
            <w:r w:rsidRPr="00FD5665">
              <w:rPr>
                <w:rFonts w:ascii="Footlight MT Light" w:hAnsi="Footlight MT Light"/>
              </w:rPr>
              <w:t xml:space="preserve"> bukti peralatan utama dilakukan dengan ketentuan: </w:t>
            </w:r>
          </w:p>
          <w:p w14:paraId="28F13F1F" w14:textId="77777777" w:rsidR="00546B47" w:rsidRPr="00FD5665" w:rsidRDefault="00546B47" w:rsidP="006F742B">
            <w:pPr>
              <w:pStyle w:val="ListParagraph"/>
              <w:numPr>
                <w:ilvl w:val="0"/>
                <w:numId w:val="296"/>
              </w:numPr>
              <w:autoSpaceDE w:val="0"/>
              <w:autoSpaceDN w:val="0"/>
              <w:adjustRightInd w:val="0"/>
              <w:ind w:left="2833"/>
              <w:jc w:val="both"/>
              <w:rPr>
                <w:rFonts w:ascii="Footlight MT Light" w:hAnsi="Footlight MT Light"/>
              </w:rPr>
            </w:pPr>
            <w:r w:rsidRPr="00FD5665">
              <w:rPr>
                <w:rFonts w:ascii="Footlight MT Light" w:hAnsi="Footlight MT Light"/>
              </w:rPr>
              <w:t>Dalam hal peserta menyampaikan bukti kepemilikan peralatan yang berupa milik/sewa beli bukan atas nama peserta tender, bukti</w:t>
            </w:r>
            <w:r w:rsidRPr="00FD5665">
              <w:rPr>
                <w:rFonts w:ascii="Footlight MT Light" w:hAnsi="Footlight MT Light"/>
                <w:lang w:val="en-US"/>
              </w:rPr>
              <w:t xml:space="preserve"> </w:t>
            </w:r>
            <w:r w:rsidRPr="00FD5665">
              <w:rPr>
                <w:rFonts w:ascii="Footlight MT Light" w:hAnsi="Footlight MT Light"/>
              </w:rPr>
              <w:t xml:space="preserve">tersebut </w:t>
            </w:r>
            <w:r w:rsidRPr="00FD5665">
              <w:rPr>
                <w:rFonts w:ascii="Footlight MT Light" w:hAnsi="Footlight MT Light"/>
              </w:rPr>
              <w:lastRenderedPageBreak/>
              <w:t>tidak menjadi hal yang menggugurkan pada saat evaluasi;</w:t>
            </w:r>
          </w:p>
          <w:p w14:paraId="4A0F3EF6" w14:textId="77777777" w:rsidR="00546B47" w:rsidRPr="00FD5665" w:rsidRDefault="00546B47" w:rsidP="006F742B">
            <w:pPr>
              <w:pStyle w:val="ListParagraph"/>
              <w:numPr>
                <w:ilvl w:val="0"/>
                <w:numId w:val="296"/>
              </w:numPr>
              <w:autoSpaceDE w:val="0"/>
              <w:autoSpaceDN w:val="0"/>
              <w:adjustRightInd w:val="0"/>
              <w:ind w:left="2880"/>
              <w:jc w:val="both"/>
              <w:rPr>
                <w:rFonts w:ascii="Footlight MT Light" w:hAnsi="Footlight MT Light"/>
              </w:rPr>
            </w:pPr>
            <w:r w:rsidRPr="00FD5665">
              <w:rPr>
                <w:rFonts w:ascii="Footlight MT Light" w:hAnsi="Footlight MT Light"/>
              </w:rPr>
              <w:t>Dalam hal peserta menyampaikan bukti kepemilikan peralatan yang</w:t>
            </w:r>
            <w:r w:rsidRPr="00FD5665">
              <w:rPr>
                <w:rFonts w:ascii="Footlight MT Light" w:hAnsi="Footlight MT Light"/>
                <w:lang w:val="en-US"/>
              </w:rPr>
              <w:t xml:space="preserve"> </w:t>
            </w:r>
            <w:r w:rsidRPr="00FD5665">
              <w:rPr>
                <w:rFonts w:ascii="Footlight MT Light" w:hAnsi="Footlight MT Light"/>
              </w:rPr>
              <w:t>berupa sewa bukan atas nama pemberi sewa, bukti tersebut tidak</w:t>
            </w:r>
            <w:r w:rsidRPr="00FD5665">
              <w:rPr>
                <w:rFonts w:ascii="Footlight MT Light" w:hAnsi="Footlight MT Light"/>
                <w:lang w:val="en-US"/>
              </w:rPr>
              <w:t xml:space="preserve"> </w:t>
            </w:r>
            <w:r w:rsidRPr="00FD5665">
              <w:rPr>
                <w:rFonts w:ascii="Footlight MT Light" w:hAnsi="Footlight MT Light"/>
              </w:rPr>
              <w:t xml:space="preserve">menjadi hal yang menggugurkan pada saat evaluasi; </w:t>
            </w:r>
          </w:p>
          <w:p w14:paraId="4E8C21B4" w14:textId="632775AA" w:rsidR="00546B47" w:rsidRPr="00FD5665" w:rsidRDefault="00546B47" w:rsidP="006F742B">
            <w:pPr>
              <w:pStyle w:val="ListParagraph"/>
              <w:numPr>
                <w:ilvl w:val="0"/>
                <w:numId w:val="296"/>
              </w:numPr>
              <w:autoSpaceDE w:val="0"/>
              <w:autoSpaceDN w:val="0"/>
              <w:adjustRightInd w:val="0"/>
              <w:ind w:left="2880"/>
              <w:jc w:val="both"/>
              <w:rPr>
                <w:rFonts w:ascii="Footlight MT Light" w:hAnsi="Footlight MT Light"/>
              </w:rPr>
            </w:pPr>
            <w:r w:rsidRPr="00FD5665">
              <w:rPr>
                <w:rFonts w:ascii="Footlight MT Light" w:hAnsi="Footlight MT Light"/>
              </w:rPr>
              <w:t>Bukti peralatan milik sendiri/sewa beli/sewa yang disampaikan oleh</w:t>
            </w:r>
            <w:r w:rsidRPr="00FD5665">
              <w:rPr>
                <w:rFonts w:ascii="Footlight MT Light" w:hAnsi="Footlight MT Light"/>
                <w:lang w:val="en-US"/>
              </w:rPr>
              <w:t xml:space="preserve"> </w:t>
            </w:r>
            <w:r w:rsidRPr="00FD5665">
              <w:rPr>
                <w:rFonts w:ascii="Footlight MT Light" w:hAnsi="Footlight MT Light"/>
              </w:rPr>
              <w:t>peserta tidak dilakukan klarifikasi secara fisik.</w:t>
            </w:r>
          </w:p>
          <w:p w14:paraId="2B35B9D4" w14:textId="211B03C3" w:rsidR="00DD0EDC" w:rsidRPr="00FD5665" w:rsidRDefault="00DD0EDC" w:rsidP="006F742B">
            <w:pPr>
              <w:pStyle w:val="ListParagraph"/>
              <w:numPr>
                <w:ilvl w:val="0"/>
                <w:numId w:val="241"/>
              </w:numPr>
              <w:autoSpaceDE w:val="0"/>
              <w:autoSpaceDN w:val="0"/>
              <w:adjustRightInd w:val="0"/>
              <w:ind w:left="2500" w:hanging="450"/>
              <w:jc w:val="both"/>
              <w:rPr>
                <w:rFonts w:ascii="Footlight MT Light" w:hAnsi="Footlight MT Light"/>
              </w:rPr>
            </w:pPr>
            <w:r w:rsidRPr="00FD5665">
              <w:rPr>
                <w:rFonts w:ascii="Footlight MT Light" w:hAnsi="Footlight MT Light" w:cs="Arial"/>
              </w:rPr>
              <w:t>Pencantuman mer</w:t>
            </w:r>
            <w:r w:rsidR="00F1476E" w:rsidRPr="00FD5665">
              <w:rPr>
                <w:rFonts w:ascii="Footlight MT Light" w:hAnsi="Footlight MT Light" w:cs="Arial"/>
                <w:lang w:val="en-US"/>
              </w:rPr>
              <w:t>e</w:t>
            </w:r>
            <w:r w:rsidRPr="00FD5665">
              <w:rPr>
                <w:rFonts w:ascii="Footlight MT Light" w:hAnsi="Footlight MT Light" w:cs="Arial"/>
              </w:rPr>
              <w:t>k, tipe, dan lokasi peralatan dalam daftar isian peralatan tidak menggugurkan;</w:t>
            </w:r>
          </w:p>
          <w:p w14:paraId="38057835" w14:textId="113AE0E2" w:rsidR="0058445C" w:rsidRPr="00FD5665" w:rsidRDefault="0058445C" w:rsidP="006F742B">
            <w:pPr>
              <w:pStyle w:val="ListParagraph"/>
              <w:numPr>
                <w:ilvl w:val="0"/>
                <w:numId w:val="241"/>
              </w:numPr>
              <w:autoSpaceDE w:val="0"/>
              <w:autoSpaceDN w:val="0"/>
              <w:adjustRightInd w:val="0"/>
              <w:ind w:left="2500" w:hanging="450"/>
              <w:jc w:val="both"/>
              <w:rPr>
                <w:rFonts w:ascii="Footlight MT Light" w:hAnsi="Footlight MT Light"/>
              </w:rPr>
            </w:pPr>
            <w:r w:rsidRPr="00FD5665">
              <w:rPr>
                <w:rFonts w:ascii="Footlight MT Light" w:hAnsi="Footlight MT Light"/>
              </w:rPr>
              <w:t>Jenis, kapasitas, dan jumlah yang disediakan untuk pelaksanaan pekerjaan sesuai dengan yang disyaratkan.</w:t>
            </w:r>
          </w:p>
          <w:p w14:paraId="1E269EE9" w14:textId="77777777" w:rsidR="00756CD7" w:rsidRPr="00FD5665" w:rsidRDefault="0013609E" w:rsidP="006F742B">
            <w:pPr>
              <w:pStyle w:val="ListParagraph"/>
              <w:numPr>
                <w:ilvl w:val="0"/>
                <w:numId w:val="241"/>
              </w:numPr>
              <w:autoSpaceDE w:val="0"/>
              <w:autoSpaceDN w:val="0"/>
              <w:adjustRightInd w:val="0"/>
              <w:ind w:left="2500" w:hanging="450"/>
              <w:jc w:val="both"/>
              <w:rPr>
                <w:rFonts w:ascii="Footlight MT Light" w:hAnsi="Footlight MT Light"/>
              </w:rPr>
            </w:pPr>
            <w:r w:rsidRPr="00FD5665">
              <w:rPr>
                <w:rFonts w:ascii="Footlight MT Light" w:hAnsi="Footlight MT Light"/>
              </w:rPr>
              <w:t xml:space="preserve">Dalam hal jenis, kapasitas, komposisi dan jumlah peralatan minimal yang ditawarkan berbeda dengan yang tercantum dalam Dokumen Pemilihan, maka Pokja Pemilihan akan membandingkan produktivitas alat tersebut berdasarkan metode pelaksanaan pekerjaan yang </w:t>
            </w:r>
            <w:proofErr w:type="spellStart"/>
            <w:r w:rsidRPr="00FD5665">
              <w:rPr>
                <w:rFonts w:ascii="Footlight MT Light" w:hAnsi="Footlight MT Light"/>
                <w:lang w:val="en-US"/>
              </w:rPr>
              <w:t>ditetapkan</w:t>
            </w:r>
            <w:proofErr w:type="spellEnd"/>
            <w:r w:rsidRPr="00FD5665">
              <w:rPr>
                <w:rFonts w:ascii="Footlight MT Light" w:hAnsi="Footlight MT Light"/>
              </w:rPr>
              <w:t xml:space="preserve">. </w:t>
            </w:r>
          </w:p>
          <w:p w14:paraId="0DF195F5" w14:textId="4EA1542A" w:rsidR="0013609E" w:rsidRPr="00FD5665" w:rsidRDefault="0013609E" w:rsidP="006F742B">
            <w:pPr>
              <w:pStyle w:val="ListParagraph"/>
              <w:numPr>
                <w:ilvl w:val="0"/>
                <w:numId w:val="241"/>
              </w:numPr>
              <w:autoSpaceDE w:val="0"/>
              <w:autoSpaceDN w:val="0"/>
              <w:adjustRightInd w:val="0"/>
              <w:ind w:left="2500" w:hanging="450"/>
              <w:jc w:val="both"/>
              <w:rPr>
                <w:rFonts w:ascii="Footlight MT Light" w:hAnsi="Footlight MT Light"/>
              </w:rPr>
            </w:pPr>
            <w:r w:rsidRPr="00FD5665">
              <w:rPr>
                <w:rFonts w:ascii="Footlight MT Light" w:hAnsi="Footlight MT Light"/>
              </w:rPr>
              <w:t>Apabila perbedaan peralatan menyebabkan metode tidak dapat dilaksanakan atau produktivitas yang diinginkan tidak tercapai sesuai dengan target serta waktu yang dibutuhkan, maka dinyatakan tidak memenuhi persyaratan dan dapat digugurkan pada tahap evaluasi teknis.</w:t>
            </w:r>
          </w:p>
          <w:p w14:paraId="081293F3" w14:textId="55170830" w:rsidR="0013609E" w:rsidRPr="00FD5665" w:rsidRDefault="0013609E" w:rsidP="006F742B">
            <w:pPr>
              <w:pStyle w:val="ListParagraph"/>
              <w:numPr>
                <w:ilvl w:val="0"/>
                <w:numId w:val="241"/>
              </w:numPr>
              <w:autoSpaceDE w:val="0"/>
              <w:autoSpaceDN w:val="0"/>
              <w:adjustRightInd w:val="0"/>
              <w:ind w:left="2500" w:hanging="450"/>
              <w:jc w:val="both"/>
              <w:rPr>
                <w:rFonts w:ascii="Footlight MT Light" w:hAnsi="Footlight MT Light"/>
              </w:rPr>
            </w:pPr>
            <w:proofErr w:type="spellStart"/>
            <w:r w:rsidRPr="00FD5665">
              <w:rPr>
                <w:rFonts w:ascii="Footlight MT Light" w:hAnsi="Footlight MT Light"/>
                <w:lang w:val="en-US"/>
              </w:rPr>
              <w:t>Apabila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ada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hal-hal</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meragukan</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kurang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jelas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Pokja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klarifikasi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kepada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peralatan</w:t>
            </w:r>
            <w:proofErr w:type="spellEnd"/>
            <w:r w:rsidR="002A4644" w:rsidRPr="00FD5665">
              <w:rPr>
                <w:rFonts w:ascii="Footlight MT Light" w:hAnsi="Footlight MT Light"/>
              </w:rPr>
              <w:t>/</w:t>
            </w:r>
            <w:r w:rsidR="002A4644" w:rsidRPr="00FD5665">
              <w:rPr>
                <w:rFonts w:ascii="Footlight MT Light" w:hAnsi="Footlight MT Light"/>
                <w:lang w:val="en-US"/>
              </w:rPr>
              <w:t xml:space="preserve"> </w:t>
            </w:r>
            <w:proofErr w:type="spellStart"/>
            <w:r w:rsidR="002A4644" w:rsidRPr="00FD5665">
              <w:rPr>
                <w:rFonts w:ascii="Footlight MT Light" w:hAnsi="Footlight MT Light"/>
                <w:lang w:val="en-US"/>
              </w:rPr>
              <w:t>pemilik</w:t>
            </w:r>
            <w:proofErr w:type="spellEnd"/>
            <w:r w:rsidR="002A4644" w:rsidRPr="00FD5665">
              <w:rPr>
                <w:rFonts w:ascii="Footlight MT Light" w:hAnsi="Footlight MT Light"/>
              </w:rPr>
              <w:t xml:space="preserve"> peralatan</w:t>
            </w:r>
            <w:r w:rsidR="002A4644" w:rsidRPr="00FD5665">
              <w:rPr>
                <w:rFonts w:ascii="Footlight MT Light" w:hAnsi="Footlight MT Light"/>
                <w:lang w:val="en-US"/>
              </w:rPr>
              <w:t xml:space="preserve"> </w:t>
            </w:r>
            <w:proofErr w:type="spellStart"/>
            <w:r w:rsidR="002A4644" w:rsidRPr="00FD5665">
              <w:rPr>
                <w:rFonts w:ascii="Footlight MT Light" w:hAnsi="Footlight MT Light"/>
                <w:lang w:val="en-US"/>
              </w:rPr>
              <w:t>sewa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terhadap</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bukti-bukti</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disampaikan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w:t>
            </w:r>
          </w:p>
          <w:p w14:paraId="4BC290BE" w14:textId="77777777" w:rsidR="0013609E" w:rsidRPr="00FD5665" w:rsidRDefault="0013609E" w:rsidP="006F742B">
            <w:pPr>
              <w:pStyle w:val="ListParagraph"/>
              <w:numPr>
                <w:ilvl w:val="0"/>
                <w:numId w:val="241"/>
              </w:numPr>
              <w:autoSpaceDE w:val="0"/>
              <w:autoSpaceDN w:val="0"/>
              <w:adjustRightInd w:val="0"/>
              <w:ind w:left="2500" w:hanging="450"/>
              <w:jc w:val="both"/>
              <w:rPr>
                <w:rFonts w:ascii="Footlight MT Light" w:hAnsi="Footlight MT Light"/>
              </w:rPr>
            </w:pPr>
            <w:proofErr w:type="spellStart"/>
            <w:r w:rsidRPr="00FD5665">
              <w:rPr>
                <w:rFonts w:ascii="Footlight MT Light" w:hAnsi="Footlight MT Light"/>
                <w:lang w:val="en-US"/>
              </w:rPr>
              <w:t>Klarifikasi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hanya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terhadap</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bukti-bukti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kepemilikan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peralatan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terhadap</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fisik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peralatan</w:t>
            </w:r>
            <w:proofErr w:type="spellEnd"/>
            <w:r w:rsidRPr="00FD5665">
              <w:rPr>
                <w:rFonts w:ascii="Footlight MT Light" w:hAnsi="Footlight MT Light"/>
                <w:lang w:val="en-US"/>
              </w:rPr>
              <w:t>.</w:t>
            </w:r>
          </w:p>
          <w:p w14:paraId="2A9273EB" w14:textId="08790F80" w:rsidR="0013609E" w:rsidRPr="00FD5665" w:rsidRDefault="0013609E" w:rsidP="005A5AFC">
            <w:pPr>
              <w:pStyle w:val="ListParagraph"/>
              <w:numPr>
                <w:ilvl w:val="2"/>
                <w:numId w:val="318"/>
              </w:numPr>
              <w:autoSpaceDE w:val="0"/>
              <w:autoSpaceDN w:val="0"/>
              <w:adjustRightInd w:val="0"/>
              <w:ind w:left="1985" w:hanging="284"/>
              <w:jc w:val="both"/>
              <w:rPr>
                <w:rFonts w:ascii="Footlight MT Light" w:hAnsi="Footlight MT Light"/>
              </w:rPr>
            </w:pPr>
            <w:r w:rsidRPr="00FD5665">
              <w:rPr>
                <w:rFonts w:ascii="Footlight MT Light" w:hAnsi="Footlight MT Light"/>
              </w:rPr>
              <w:t>Personel manajerial yang ditawarkan sesuai dengan yang ditetapkan dalam LDP, dengan ketentuan:</w:t>
            </w:r>
          </w:p>
          <w:p w14:paraId="260C178F" w14:textId="4376AAEC" w:rsidR="0013609E" w:rsidRPr="00FD5665" w:rsidRDefault="0013609E" w:rsidP="006F742B">
            <w:pPr>
              <w:numPr>
                <w:ilvl w:val="1"/>
                <w:numId w:val="252"/>
              </w:numPr>
              <w:autoSpaceDE w:val="0"/>
              <w:autoSpaceDN w:val="0"/>
              <w:adjustRightInd w:val="0"/>
              <w:ind w:left="2552" w:hanging="449"/>
              <w:jc w:val="both"/>
              <w:rPr>
                <w:rFonts w:ascii="Footlight MT Light" w:hAnsi="Footlight MT Light"/>
                <w:lang w:val="en-US"/>
              </w:rPr>
            </w:pP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w:t>
            </w:r>
            <w:proofErr w:type="spellStart"/>
            <w:proofErr w:type="gramStart"/>
            <w:r w:rsidRPr="00FD5665">
              <w:rPr>
                <w:rFonts w:ascii="Footlight MT Light" w:hAnsi="Footlight MT Light"/>
                <w:lang w:val="en-US"/>
              </w:rPr>
              <w:t>menawarkan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Personel</w:t>
            </w:r>
            <w:proofErr w:type="spellEnd"/>
            <w:proofErr w:type="gramEnd"/>
            <w:r w:rsidRPr="00FD5665">
              <w:rPr>
                <w:rFonts w:ascii="Footlight MT Light" w:hAnsi="Footlight MT Light"/>
                <w:lang w:val="en-US"/>
              </w:rPr>
              <w:t xml:space="preserve"> </w:t>
            </w:r>
            <w:proofErr w:type="spellStart"/>
            <w:r w:rsidRPr="00FD5665">
              <w:rPr>
                <w:rFonts w:ascii="Footlight MT Light" w:hAnsi="Footlight MT Light"/>
                <w:lang w:val="en-US"/>
              </w:rPr>
              <w:t>Manajerial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atau</w:t>
            </w:r>
            <w:proofErr w:type="spellEnd"/>
            <w:r w:rsidRPr="00FD5665">
              <w:rPr>
                <w:rFonts w:ascii="Footlight MT Light" w:hAnsi="Footlight MT Light"/>
                <w:lang w:val="en-US"/>
              </w:rPr>
              <w:t xml:space="preserve"> Ahli K3 </w:t>
            </w:r>
            <w:proofErr w:type="spellStart"/>
            <w:r w:rsidRPr="00FD5665">
              <w:rPr>
                <w:rFonts w:ascii="Footlight MT Light" w:hAnsi="Footlight MT Light"/>
                <w:lang w:val="en-US"/>
              </w:rPr>
              <w:t>Konstruksi</w:t>
            </w:r>
            <w:proofErr w:type="spellEnd"/>
            <w:r w:rsidR="00546B47" w:rsidRPr="00FD5665">
              <w:rPr>
                <w:rFonts w:ascii="Footlight MT Light" w:hAnsi="Footlight MT Light"/>
                <w:lang w:val="en-US"/>
              </w:rPr>
              <w:t xml:space="preserve">/Ahli </w:t>
            </w:r>
            <w:proofErr w:type="spellStart"/>
            <w:r w:rsidR="00546B47" w:rsidRPr="00FD5665">
              <w:rPr>
                <w:rFonts w:ascii="Footlight MT Light" w:hAnsi="Footlight MT Light"/>
                <w:lang w:val="en-US"/>
              </w:rPr>
              <w:t>Keselamatan</w:t>
            </w:r>
            <w:proofErr w:type="spellEnd"/>
            <w:r w:rsidR="00546B47" w:rsidRPr="00FD5665">
              <w:rPr>
                <w:rFonts w:ascii="Footlight MT Light" w:hAnsi="Footlight MT Light"/>
                <w:lang w:val="en-US"/>
              </w:rPr>
              <w:t xml:space="preserve"> </w:t>
            </w:r>
            <w:proofErr w:type="spellStart"/>
            <w:r w:rsidR="00546B47" w:rsidRPr="00FD5665">
              <w:rPr>
                <w:rFonts w:ascii="Footlight MT Light" w:hAnsi="Footlight MT Light"/>
                <w:lang w:val="en-US"/>
              </w:rPr>
              <w:t>Konstruksi</w:t>
            </w:r>
            <w:proofErr w:type="spellEnd"/>
            <w:r w:rsidR="00546B47" w:rsidRPr="00FD5665">
              <w:rPr>
                <w:rFonts w:ascii="Footlight MT Light" w:hAnsi="Footlight MT Light"/>
                <w:lang w:val="en-US"/>
              </w:rPr>
              <w:t xml:space="preserve"> </w:t>
            </w:r>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lebih</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dari</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disyaratkan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maka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digugurkan</w:t>
            </w:r>
            <w:proofErr w:type="spellEnd"/>
            <w:r w:rsidRPr="00FD5665">
              <w:rPr>
                <w:rFonts w:ascii="Footlight MT Light" w:hAnsi="Footlight MT Light"/>
                <w:lang w:val="en-US"/>
              </w:rPr>
              <w:t>.</w:t>
            </w:r>
          </w:p>
          <w:p w14:paraId="38F082A5" w14:textId="4AD4C780" w:rsidR="0013609E" w:rsidRPr="00FD5665" w:rsidRDefault="0013609E" w:rsidP="006F742B">
            <w:pPr>
              <w:numPr>
                <w:ilvl w:val="1"/>
                <w:numId w:val="252"/>
              </w:numPr>
              <w:autoSpaceDE w:val="0"/>
              <w:autoSpaceDN w:val="0"/>
              <w:adjustRightInd w:val="0"/>
              <w:ind w:left="2552" w:hanging="449"/>
              <w:jc w:val="both"/>
              <w:rPr>
                <w:rFonts w:ascii="Footlight MT Light" w:hAnsi="Footlight MT Light"/>
                <w:lang w:val="en-US"/>
              </w:rPr>
            </w:pP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hal</w:t>
            </w:r>
            <w:proofErr w:type="spellEnd"/>
            <w:r w:rsidRPr="00FD5665">
              <w:rPr>
                <w:rFonts w:ascii="Footlight MT Light" w:hAnsi="Footlight MT Light"/>
                <w:lang w:val="en-US"/>
              </w:rPr>
              <w:t xml:space="preserve"> </w:t>
            </w:r>
            <w:r w:rsidR="002A07AC" w:rsidRPr="00FD5665">
              <w:rPr>
                <w:rFonts w:ascii="Footlight MT Light" w:hAnsi="Footlight MT Light"/>
              </w:rPr>
              <w:t xml:space="preserve">disyaratkan jabatan petugas </w:t>
            </w:r>
            <w:proofErr w:type="spellStart"/>
            <w:r w:rsidR="002A07AC" w:rsidRPr="00FD5665">
              <w:rPr>
                <w:rFonts w:ascii="Footlight MT Light" w:hAnsi="Footlight MT Light"/>
                <w:lang w:val="en-US"/>
              </w:rPr>
              <w:t>keselamatan</w:t>
            </w:r>
            <w:proofErr w:type="spellEnd"/>
            <w:r w:rsidR="002A07AC" w:rsidRPr="00FD5665">
              <w:rPr>
                <w:rFonts w:ascii="Footlight MT Light" w:hAnsi="Footlight MT Light"/>
                <w:lang w:val="en-US"/>
              </w:rPr>
              <w:t xml:space="preserve"> </w:t>
            </w:r>
            <w:proofErr w:type="spellStart"/>
            <w:proofErr w:type="gramStart"/>
            <w:r w:rsidR="002A07AC" w:rsidRPr="00FD5665">
              <w:rPr>
                <w:rFonts w:ascii="Footlight MT Light" w:hAnsi="Footlight MT Light"/>
                <w:lang w:val="en-US"/>
              </w:rPr>
              <w:t>konstruksi</w:t>
            </w:r>
            <w:proofErr w:type="spellEnd"/>
            <w:r w:rsidR="002A07AC" w:rsidRPr="00FD5665">
              <w:rPr>
                <w:rFonts w:ascii="Footlight MT Light" w:hAnsi="Footlight MT Light"/>
                <w:lang w:val="en-US"/>
              </w:rPr>
              <w:t xml:space="preserve">  </w:t>
            </w:r>
            <w:proofErr w:type="spellStart"/>
            <w:r w:rsidR="002A07AC" w:rsidRPr="00FD5665">
              <w:rPr>
                <w:rFonts w:ascii="Footlight MT Light" w:hAnsi="Footlight MT Light"/>
                <w:lang w:val="en-US"/>
              </w:rPr>
              <w:t>untuk</w:t>
            </w:r>
            <w:proofErr w:type="spellEnd"/>
            <w:proofErr w:type="gramEnd"/>
            <w:r w:rsidR="002A07AC" w:rsidRPr="00FD5665">
              <w:rPr>
                <w:rFonts w:ascii="Footlight MT Light" w:hAnsi="Footlight MT Light"/>
                <w:lang w:val="en-US"/>
              </w:rPr>
              <w:t xml:space="preserve"> </w:t>
            </w:r>
            <w:proofErr w:type="spellStart"/>
            <w:r w:rsidR="002A07AC" w:rsidRPr="00FD5665">
              <w:rPr>
                <w:rFonts w:ascii="Footlight MT Light" w:hAnsi="Footlight MT Light"/>
                <w:lang w:val="en-US"/>
              </w:rPr>
              <w:t>pekerjaan</w:t>
            </w:r>
            <w:proofErr w:type="spellEnd"/>
            <w:r w:rsidR="002A07AC" w:rsidRPr="00FD5665">
              <w:rPr>
                <w:rFonts w:ascii="Footlight MT Light" w:hAnsi="Footlight MT Light"/>
                <w:lang w:val="en-US"/>
              </w:rPr>
              <w:t xml:space="preserve"> yang </w:t>
            </w:r>
            <w:proofErr w:type="spellStart"/>
            <w:r w:rsidR="002A07AC" w:rsidRPr="00FD5665">
              <w:rPr>
                <w:rFonts w:ascii="Footlight MT Light" w:hAnsi="Footlight MT Light"/>
                <w:lang w:val="en-US"/>
              </w:rPr>
              <w:t>memiliki</w:t>
            </w:r>
            <w:proofErr w:type="spellEnd"/>
            <w:r w:rsidR="002A07AC" w:rsidRPr="00FD5665">
              <w:rPr>
                <w:rFonts w:ascii="Footlight MT Light" w:hAnsi="Footlight MT Light"/>
                <w:lang w:val="en-US"/>
              </w:rPr>
              <w:t xml:space="preserve"> </w:t>
            </w:r>
            <w:proofErr w:type="spellStart"/>
            <w:r w:rsidR="002A07AC" w:rsidRPr="00FD5665">
              <w:rPr>
                <w:rFonts w:ascii="Footlight MT Light" w:hAnsi="Footlight MT Light"/>
                <w:lang w:val="en-US"/>
              </w:rPr>
              <w:t>tingkat</w:t>
            </w:r>
            <w:proofErr w:type="spellEnd"/>
            <w:r w:rsidR="002A07AC" w:rsidRPr="00FD5665">
              <w:rPr>
                <w:rFonts w:ascii="Footlight MT Light" w:hAnsi="Footlight MT Light"/>
                <w:lang w:val="en-US"/>
              </w:rPr>
              <w:t xml:space="preserve"> </w:t>
            </w:r>
            <w:proofErr w:type="spellStart"/>
            <w:r w:rsidR="002A07AC" w:rsidRPr="00FD5665">
              <w:rPr>
                <w:rFonts w:ascii="Footlight MT Light" w:hAnsi="Footlight MT Light"/>
                <w:lang w:val="en-US"/>
              </w:rPr>
              <w:t>risiko</w:t>
            </w:r>
            <w:proofErr w:type="spellEnd"/>
            <w:r w:rsidR="002A07AC" w:rsidRPr="00FD5665">
              <w:rPr>
                <w:rFonts w:ascii="Footlight MT Light" w:hAnsi="Footlight MT Light"/>
                <w:lang w:val="en-US"/>
              </w:rPr>
              <w:t xml:space="preserve"> </w:t>
            </w:r>
            <w:proofErr w:type="spellStart"/>
            <w:r w:rsidR="002A07AC" w:rsidRPr="00FD5665">
              <w:rPr>
                <w:rFonts w:ascii="Footlight MT Light" w:hAnsi="Footlight MT Light"/>
                <w:lang w:val="en-US"/>
              </w:rPr>
              <w:t>kecil</w:t>
            </w:r>
            <w:proofErr w:type="spellEnd"/>
            <w:r w:rsidR="002A07AC" w:rsidRPr="00FD5665">
              <w:rPr>
                <w:rFonts w:ascii="Footlight MT Light" w:hAnsi="Footlight MT Light"/>
                <w:lang w:val="en-US"/>
              </w:rPr>
              <w:t xml:space="preserve">, </w:t>
            </w: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w:t>
            </w:r>
            <w:proofErr w:type="spellStart"/>
            <w:r w:rsidR="002A07AC" w:rsidRPr="00FD5665">
              <w:rPr>
                <w:rFonts w:ascii="Footlight MT Light" w:hAnsi="Footlight MT Light"/>
                <w:lang w:val="en-US"/>
              </w:rPr>
              <w:t>dapat</w:t>
            </w:r>
            <w:proofErr w:type="spellEnd"/>
            <w:r w:rsidR="002A07AC" w:rsidRPr="00FD5665">
              <w:rPr>
                <w:rFonts w:ascii="Footlight MT Light" w:hAnsi="Footlight MT Light"/>
                <w:lang w:val="en-US"/>
              </w:rPr>
              <w:t xml:space="preserve"> </w:t>
            </w:r>
            <w:proofErr w:type="spellStart"/>
            <w:r w:rsidRPr="00FD5665">
              <w:rPr>
                <w:rFonts w:ascii="Footlight MT Light" w:hAnsi="Footlight MT Light"/>
                <w:lang w:val="en-US"/>
              </w:rPr>
              <w:t>menawarkan</w:t>
            </w:r>
            <w:proofErr w:type="spellEnd"/>
            <w:r w:rsidR="002A07AC" w:rsidRPr="00FD5665">
              <w:rPr>
                <w:rFonts w:ascii="Footlight MT Light" w:hAnsi="Footlight MT Light"/>
                <w:lang w:val="en-US"/>
              </w:rPr>
              <w:t xml:space="preserve"> </w:t>
            </w:r>
            <w:proofErr w:type="spellStart"/>
            <w:r w:rsidR="00FA685D" w:rsidRPr="00FD5665">
              <w:rPr>
                <w:rFonts w:ascii="Footlight MT Light" w:hAnsi="Footlight MT Light"/>
                <w:lang w:val="en-US"/>
              </w:rPr>
              <w:t>personel</w:t>
            </w:r>
            <w:proofErr w:type="spellEnd"/>
            <w:r w:rsidR="002A07AC" w:rsidRPr="00FD5665">
              <w:rPr>
                <w:rFonts w:ascii="Footlight MT Light" w:hAnsi="Footlight MT Light"/>
                <w:lang w:val="en-US"/>
              </w:rPr>
              <w:t xml:space="preserve"> </w:t>
            </w:r>
            <w:proofErr w:type="spellStart"/>
            <w:r w:rsidR="002A07AC" w:rsidRPr="00FD5665">
              <w:rPr>
                <w:rFonts w:ascii="Footlight MT Light" w:hAnsi="Footlight MT Light"/>
                <w:lang w:val="en-US"/>
              </w:rPr>
              <w:t>dengan</w:t>
            </w:r>
            <w:proofErr w:type="spellEnd"/>
            <w:r w:rsidR="002A07AC" w:rsidRPr="00FD5665">
              <w:rPr>
                <w:rFonts w:ascii="Footlight MT Light" w:hAnsi="Footlight MT Light"/>
                <w:lang w:val="en-US"/>
              </w:rPr>
              <w:t xml:space="preserve"> </w:t>
            </w:r>
            <w:proofErr w:type="spellStart"/>
            <w:r w:rsidR="002A07AC" w:rsidRPr="00FD5665">
              <w:rPr>
                <w:rFonts w:ascii="Footlight MT Light" w:hAnsi="Footlight MT Light"/>
                <w:lang w:val="en-US"/>
              </w:rPr>
              <w:t>jabatan</w:t>
            </w:r>
            <w:proofErr w:type="spellEnd"/>
            <w:r w:rsidRPr="00FD5665">
              <w:rPr>
                <w:rFonts w:ascii="Footlight MT Light" w:hAnsi="Footlight MT Light"/>
                <w:lang w:val="en-US"/>
              </w:rPr>
              <w:t xml:space="preserve"> Ahli K3 </w:t>
            </w:r>
            <w:proofErr w:type="spellStart"/>
            <w:r w:rsidRPr="00FD5665">
              <w:rPr>
                <w:rFonts w:ascii="Footlight MT Light" w:hAnsi="Footlight MT Light"/>
                <w:lang w:val="en-US"/>
              </w:rPr>
              <w:t>Konstruksi</w:t>
            </w:r>
            <w:proofErr w:type="spellEnd"/>
            <w:r w:rsidR="00546B47" w:rsidRPr="00FD5665">
              <w:rPr>
                <w:rFonts w:ascii="Footlight MT Light" w:hAnsi="Footlight MT Light"/>
                <w:lang w:val="en-US"/>
              </w:rPr>
              <w:t xml:space="preserve">/Ahli </w:t>
            </w:r>
            <w:proofErr w:type="spellStart"/>
            <w:r w:rsidR="00546B47" w:rsidRPr="00FD5665">
              <w:rPr>
                <w:rFonts w:ascii="Footlight MT Light" w:hAnsi="Footlight MT Light"/>
                <w:lang w:val="en-US"/>
              </w:rPr>
              <w:t>Keselamatan</w:t>
            </w:r>
            <w:proofErr w:type="spellEnd"/>
            <w:r w:rsidR="00546B47" w:rsidRPr="00FD5665">
              <w:rPr>
                <w:rFonts w:ascii="Footlight MT Light" w:hAnsi="Footlight MT Light"/>
                <w:lang w:val="en-US"/>
              </w:rPr>
              <w:t xml:space="preserve"> </w:t>
            </w:r>
            <w:proofErr w:type="spellStart"/>
            <w:r w:rsidR="00546B47" w:rsidRPr="00FD5665">
              <w:rPr>
                <w:rFonts w:ascii="Footlight MT Light" w:hAnsi="Footlight MT Light"/>
                <w:lang w:val="en-US"/>
              </w:rPr>
              <w:t>Konstruksi</w:t>
            </w:r>
            <w:proofErr w:type="spellEnd"/>
            <w:r w:rsidR="00546B47" w:rsidRPr="00FD5665">
              <w:rPr>
                <w:rFonts w:ascii="Footlight MT Light" w:hAnsi="Footlight MT Light"/>
                <w:lang w:val="en-US"/>
              </w:rPr>
              <w:t>.</w:t>
            </w:r>
          </w:p>
          <w:p w14:paraId="18F0FC2E" w14:textId="77777777" w:rsidR="002A4644" w:rsidRPr="00FD5665" w:rsidRDefault="002A4644" w:rsidP="006F742B">
            <w:pPr>
              <w:numPr>
                <w:ilvl w:val="1"/>
                <w:numId w:val="252"/>
              </w:numPr>
              <w:autoSpaceDE w:val="0"/>
              <w:autoSpaceDN w:val="0"/>
              <w:adjustRightInd w:val="0"/>
              <w:ind w:left="2552" w:hanging="449"/>
              <w:jc w:val="both"/>
              <w:rPr>
                <w:rFonts w:ascii="Footlight MT Light" w:hAnsi="Footlight MT Light"/>
                <w:lang w:val="en-US"/>
              </w:rPr>
            </w:pPr>
            <w:proofErr w:type="spellStart"/>
            <w:r w:rsidRPr="00FD5665">
              <w:rPr>
                <w:rFonts w:ascii="Footlight MT Light" w:hAnsi="Footlight MT Light"/>
                <w:lang w:val="en-US"/>
              </w:rPr>
              <w:lastRenderedPageBreak/>
              <w:t>Kompetensi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personel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manajerial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meliputi</w:t>
            </w:r>
            <w:proofErr w:type="spellEnd"/>
            <w:r w:rsidRPr="00FD5665">
              <w:rPr>
                <w:rFonts w:ascii="Footlight MT Light" w:hAnsi="Footlight MT Light"/>
                <w:lang w:val="en-US"/>
              </w:rPr>
              <w:t xml:space="preserve"> lama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bekerja</w:t>
            </w:r>
            <w:proofErr w:type="spellEnd"/>
            <w:r w:rsidRPr="00FD5665">
              <w:rPr>
                <w:rFonts w:ascii="Footlight MT Light" w:hAnsi="Footlight MT Light"/>
                <w:lang w:val="en-US"/>
              </w:rPr>
              <w:t xml:space="preserve">. </w:t>
            </w:r>
          </w:p>
          <w:p w14:paraId="0755EDD9" w14:textId="10E7A7E7" w:rsidR="00E43E7C" w:rsidRPr="00FD5665" w:rsidRDefault="0013609E" w:rsidP="00E43E7C">
            <w:pPr>
              <w:numPr>
                <w:ilvl w:val="1"/>
                <w:numId w:val="252"/>
              </w:numPr>
              <w:autoSpaceDE w:val="0"/>
              <w:autoSpaceDN w:val="0"/>
              <w:adjustRightInd w:val="0"/>
              <w:ind w:left="2552" w:hanging="449"/>
              <w:jc w:val="both"/>
              <w:rPr>
                <w:rFonts w:ascii="Footlight MT Light" w:hAnsi="Footlight MT Light"/>
                <w:strike/>
              </w:rPr>
            </w:pP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kerja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dihitung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berdasarkan</w:t>
            </w:r>
            <w:proofErr w:type="spellEnd"/>
            <w:r w:rsidRPr="00FD5665">
              <w:rPr>
                <w:rFonts w:ascii="Footlight MT Light" w:hAnsi="Footlight MT Light"/>
                <w:lang w:val="en-US"/>
              </w:rPr>
              <w:t xml:space="preserve"> daftar </w:t>
            </w:r>
            <w:proofErr w:type="spellStart"/>
            <w:r w:rsidRPr="00FD5665">
              <w:rPr>
                <w:rFonts w:ascii="Footlight MT Light" w:hAnsi="Footlight MT Light"/>
                <w:lang w:val="en-US"/>
              </w:rPr>
              <w:t>riwayat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proofErr w:type="gramStart"/>
            <w:r w:rsidRPr="00FD5665">
              <w:rPr>
                <w:rFonts w:ascii="Footlight MT Light" w:hAnsi="Footlight MT Light"/>
                <w:lang w:val="en-US"/>
              </w:rPr>
              <w:t>kerja</w:t>
            </w:r>
            <w:proofErr w:type="spellEnd"/>
            <w:r w:rsidRPr="00FD5665">
              <w:rPr>
                <w:rFonts w:ascii="Footlight MT Light" w:hAnsi="Footlight MT Light"/>
                <w:lang w:val="en-US"/>
              </w:rPr>
              <w:t xml:space="preserve"> </w:t>
            </w:r>
            <w:r w:rsidR="00E43E7C" w:rsidRPr="00FD5665">
              <w:rPr>
                <w:rFonts w:ascii="Footlight MT Light" w:hAnsi="Footlight MT Light"/>
                <w:lang w:val="en-US"/>
              </w:rPr>
              <w:t xml:space="preserve"> </w:t>
            </w:r>
            <w:proofErr w:type="spellStart"/>
            <w:r w:rsidR="00E43E7C" w:rsidRPr="00FD5665">
              <w:rPr>
                <w:rFonts w:ascii="Footlight MT Light" w:hAnsi="Footlight MT Light"/>
                <w:lang w:val="en-US"/>
              </w:rPr>
              <w:t>atau</w:t>
            </w:r>
            <w:proofErr w:type="spellEnd"/>
            <w:proofErr w:type="gramEnd"/>
            <w:r w:rsidR="00E43E7C" w:rsidRPr="00FD5665">
              <w:rPr>
                <w:rFonts w:ascii="Footlight MT Light" w:hAnsi="Footlight MT Light"/>
                <w:lang w:val="en-US"/>
              </w:rPr>
              <w:t xml:space="preserve"> </w:t>
            </w:r>
            <w:r w:rsidR="00E43E7C" w:rsidRPr="00FD5665">
              <w:rPr>
                <w:rFonts w:ascii="Footlight MT Light" w:hAnsi="Footlight MT Light"/>
              </w:rPr>
              <w:t xml:space="preserve">referensi kerja </w:t>
            </w:r>
            <w:proofErr w:type="spellStart"/>
            <w:r w:rsidR="00E43E7C" w:rsidRPr="00FD5665">
              <w:rPr>
                <w:rFonts w:ascii="Footlight MT Light" w:hAnsi="Footlight MT Light"/>
                <w:lang w:val="en-US"/>
              </w:rPr>
              <w:t>dari</w:t>
            </w:r>
            <w:proofErr w:type="spellEnd"/>
            <w:r w:rsidR="00E43E7C" w:rsidRPr="00FD5665">
              <w:rPr>
                <w:rFonts w:ascii="Footlight MT Light" w:hAnsi="Footlight MT Light"/>
                <w:lang w:val="en-US"/>
              </w:rPr>
              <w:t xml:space="preserve"> </w:t>
            </w:r>
            <w:r w:rsidR="00E43E7C" w:rsidRPr="00FD5665">
              <w:rPr>
                <w:rFonts w:ascii="Footlight MT Light" w:hAnsi="Footlight MT Light"/>
              </w:rPr>
              <w:t xml:space="preserve">  </w:t>
            </w:r>
            <w:proofErr w:type="spellStart"/>
            <w:r w:rsidR="00E43E7C" w:rsidRPr="00FD5665">
              <w:rPr>
                <w:rFonts w:ascii="Footlight MT Light" w:hAnsi="Footlight MT Light"/>
                <w:lang w:val="en-US"/>
              </w:rPr>
              <w:t>pemberi</w:t>
            </w:r>
            <w:proofErr w:type="spellEnd"/>
            <w:r w:rsidR="00E43E7C" w:rsidRPr="00FD5665">
              <w:rPr>
                <w:rFonts w:ascii="Footlight MT Light" w:hAnsi="Footlight MT Light"/>
                <w:lang w:val="en-US"/>
              </w:rPr>
              <w:t xml:space="preserve"> </w:t>
            </w:r>
            <w:proofErr w:type="spellStart"/>
            <w:r w:rsidR="00D66904" w:rsidRPr="00FD5665">
              <w:rPr>
                <w:rFonts w:ascii="Footlight MT Light" w:hAnsi="Footlight MT Light"/>
                <w:lang w:val="en-US"/>
              </w:rPr>
              <w:t>pekerjaan</w:t>
            </w:r>
            <w:proofErr w:type="spellEnd"/>
            <w:r w:rsidR="00E43E7C" w:rsidRPr="00FD5665">
              <w:rPr>
                <w:rFonts w:ascii="Footlight MT Light" w:hAnsi="Footlight MT Light"/>
                <w:lang w:val="en-US"/>
              </w:rPr>
              <w:t xml:space="preserve">. </w:t>
            </w:r>
          </w:p>
          <w:p w14:paraId="679CE326" w14:textId="77777777" w:rsidR="0013609E" w:rsidRPr="00FD5665" w:rsidRDefault="0013609E" w:rsidP="006F742B">
            <w:pPr>
              <w:numPr>
                <w:ilvl w:val="1"/>
                <w:numId w:val="252"/>
              </w:numPr>
              <w:autoSpaceDE w:val="0"/>
              <w:autoSpaceDN w:val="0"/>
              <w:adjustRightInd w:val="0"/>
              <w:ind w:left="2552" w:hanging="449"/>
              <w:jc w:val="both"/>
              <w:rPr>
                <w:rFonts w:ascii="Footlight MT Light" w:hAnsi="Footlight MT Light"/>
                <w:lang w:val="en-US"/>
              </w:rPr>
            </w:pP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disampaikan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tanpa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melampirkan</w:t>
            </w:r>
            <w:proofErr w:type="spellEnd"/>
            <w:r w:rsidRPr="00FD5665">
              <w:rPr>
                <w:rFonts w:ascii="Footlight MT Light" w:hAnsi="Footlight MT Light"/>
                <w:lang w:val="en-US"/>
              </w:rPr>
              <w:t xml:space="preserve"> daftar </w:t>
            </w:r>
            <w:proofErr w:type="spellStart"/>
            <w:r w:rsidRPr="00FD5665">
              <w:rPr>
                <w:rFonts w:ascii="Footlight MT Light" w:hAnsi="Footlight MT Light"/>
                <w:lang w:val="en-US"/>
              </w:rPr>
              <w:t>riwayat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kerja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atau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referensi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maka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dihitung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sebagai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w:t>
            </w:r>
          </w:p>
          <w:p w14:paraId="3DA5216E" w14:textId="0976080F" w:rsidR="0013609E" w:rsidRPr="00FD5665" w:rsidRDefault="0013609E" w:rsidP="006F742B">
            <w:pPr>
              <w:numPr>
                <w:ilvl w:val="1"/>
                <w:numId w:val="252"/>
              </w:numPr>
              <w:autoSpaceDE w:val="0"/>
              <w:autoSpaceDN w:val="0"/>
              <w:adjustRightInd w:val="0"/>
              <w:ind w:left="2552" w:hanging="449"/>
              <w:jc w:val="both"/>
              <w:rPr>
                <w:rFonts w:ascii="Footlight MT Light" w:hAnsi="Footlight MT Light"/>
                <w:lang w:val="en-US"/>
              </w:rPr>
            </w:pP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kerja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dihitung</w:t>
            </w:r>
            <w:proofErr w:type="spellEnd"/>
            <w:r w:rsidRPr="00FD5665">
              <w:rPr>
                <w:rFonts w:ascii="Footlight MT Light" w:hAnsi="Footlight MT Light"/>
                <w:lang w:val="en-US"/>
              </w:rPr>
              <w:t xml:space="preserve"> per </w:t>
            </w:r>
            <w:proofErr w:type="spellStart"/>
            <w:r w:rsidRPr="00FD5665">
              <w:rPr>
                <w:rFonts w:ascii="Footlight MT Light" w:hAnsi="Footlight MT Light"/>
                <w:lang w:val="en-US"/>
              </w:rPr>
              <w:t>tahun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tanpa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memperhatikan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lamanya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pelaksanaan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dihit</w:t>
            </w:r>
            <w:r w:rsidR="000F1726" w:rsidRPr="00FD5665">
              <w:rPr>
                <w:rFonts w:ascii="Footlight MT Light" w:hAnsi="Footlight MT Light"/>
                <w:lang w:val="en-US"/>
              </w:rPr>
              <w:t>ung</w:t>
            </w:r>
            <w:proofErr w:type="spellEnd"/>
            <w:r w:rsidR="000F1726" w:rsidRPr="00FD5665">
              <w:rPr>
                <w:rFonts w:ascii="Footlight MT Light" w:hAnsi="Footlight MT Light"/>
                <w:lang w:val="en-US"/>
              </w:rPr>
              <w:t xml:space="preserve"> </w:t>
            </w:r>
            <w:proofErr w:type="spellStart"/>
            <w:r w:rsidR="000F1726" w:rsidRPr="00FD5665">
              <w:rPr>
                <w:rFonts w:ascii="Footlight MT Light" w:hAnsi="Footlight MT Light"/>
                <w:lang w:val="en-US"/>
              </w:rPr>
              <w:t>berdasarkan</w:t>
            </w:r>
            <w:proofErr w:type="spellEnd"/>
            <w:r w:rsidR="000F1726" w:rsidRPr="00FD5665">
              <w:rPr>
                <w:rFonts w:ascii="Footlight MT Light" w:hAnsi="Footlight MT Light"/>
                <w:lang w:val="en-US"/>
              </w:rPr>
              <w:t xml:space="preserve"> </w:t>
            </w:r>
            <w:proofErr w:type="spellStart"/>
            <w:r w:rsidR="000F1726" w:rsidRPr="00FD5665">
              <w:rPr>
                <w:rFonts w:ascii="Footlight MT Light" w:hAnsi="Footlight MT Light"/>
                <w:lang w:val="en-US"/>
              </w:rPr>
              <w:t>Tahun</w:t>
            </w:r>
            <w:proofErr w:type="spellEnd"/>
            <w:r w:rsidR="000F1726" w:rsidRPr="00FD5665">
              <w:rPr>
                <w:rFonts w:ascii="Footlight MT Light" w:hAnsi="Footlight MT Light"/>
                <w:lang w:val="en-US"/>
              </w:rPr>
              <w:t xml:space="preserve"> </w:t>
            </w:r>
            <w:proofErr w:type="spellStart"/>
            <w:r w:rsidR="000F1726" w:rsidRPr="00FD5665">
              <w:rPr>
                <w:rFonts w:ascii="Footlight MT Light" w:hAnsi="Footlight MT Light"/>
                <w:lang w:val="en-US"/>
              </w:rPr>
              <w:t>Anggaran</w:t>
            </w:r>
            <w:proofErr w:type="spellEnd"/>
            <w:r w:rsidR="000F1726" w:rsidRPr="00FD5665">
              <w:rPr>
                <w:rFonts w:ascii="Footlight MT Light" w:hAnsi="Footlight MT Light"/>
                <w:lang w:val="en-US"/>
              </w:rPr>
              <w:t>).</w:t>
            </w:r>
          </w:p>
          <w:p w14:paraId="0F7301E7" w14:textId="1DBE052D" w:rsidR="0013609E" w:rsidRPr="00FD5665" w:rsidRDefault="0013609E" w:rsidP="006F742B">
            <w:pPr>
              <w:numPr>
                <w:ilvl w:val="1"/>
                <w:numId w:val="252"/>
              </w:numPr>
              <w:autoSpaceDE w:val="0"/>
              <w:autoSpaceDN w:val="0"/>
              <w:adjustRightInd w:val="0"/>
              <w:ind w:left="2552" w:hanging="449"/>
              <w:jc w:val="both"/>
              <w:rPr>
                <w:rFonts w:ascii="Footlight MT Light" w:hAnsi="Footlight MT Light"/>
                <w:lang w:val="en-US"/>
              </w:rPr>
            </w:pP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kerja</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dinilai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adalah</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kerja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setelah</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personel</w:t>
            </w:r>
            <w:proofErr w:type="spellEnd"/>
            <w:r w:rsidRPr="00FD5665">
              <w:rPr>
                <w:rFonts w:ascii="Footlight MT Light" w:hAnsi="Footlight MT Light"/>
                <w:lang w:val="en-US"/>
              </w:rPr>
              <w:t xml:space="preserve"> lulus </w:t>
            </w:r>
            <w:proofErr w:type="spellStart"/>
            <w:r w:rsidRPr="00FD5665">
              <w:rPr>
                <w:rFonts w:ascii="Footlight MT Light" w:hAnsi="Footlight MT Light"/>
                <w:lang w:val="en-US"/>
              </w:rPr>
              <w:t>pendidikan</w:t>
            </w:r>
            <w:proofErr w:type="spellEnd"/>
            <w:r w:rsidRPr="00FD5665">
              <w:rPr>
                <w:rFonts w:ascii="Footlight MT Light" w:hAnsi="Footlight MT Light"/>
                <w:lang w:val="en-US"/>
              </w:rPr>
              <w:t xml:space="preserve"> minimal </w:t>
            </w:r>
            <w:proofErr w:type="spellStart"/>
            <w:r w:rsidRPr="00FD5665">
              <w:rPr>
                <w:rFonts w:ascii="Footlight MT Light" w:hAnsi="Footlight MT Light"/>
                <w:lang w:val="en-US"/>
              </w:rPr>
              <w:t>sesuai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persyaratan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memperoleh</w:t>
            </w:r>
            <w:proofErr w:type="spellEnd"/>
            <w:r w:rsidR="000F1726" w:rsidRPr="00FD5665">
              <w:rPr>
                <w:rFonts w:ascii="Footlight MT Light" w:hAnsi="Footlight MT Light"/>
                <w:lang w:val="en-US"/>
              </w:rPr>
              <w:t xml:space="preserve"> </w:t>
            </w:r>
            <w:r w:rsidRPr="00FD5665">
              <w:rPr>
                <w:rFonts w:ascii="Footlight MT Light" w:hAnsi="Footlight MT Light"/>
                <w:lang w:val="en-US"/>
              </w:rPr>
              <w:t>SKA/SKT</w:t>
            </w:r>
            <w:r w:rsidR="000F1726" w:rsidRPr="00FD5665">
              <w:rPr>
                <w:rFonts w:ascii="Footlight MT Light" w:hAnsi="Footlight MT Light"/>
                <w:lang w:val="en-US"/>
              </w:rPr>
              <w:t xml:space="preserve"> </w:t>
            </w:r>
            <w:proofErr w:type="spellStart"/>
            <w:r w:rsidRPr="00FD5665">
              <w:rPr>
                <w:rFonts w:ascii="Footlight MT Light" w:hAnsi="Footlight MT Light"/>
                <w:lang w:val="en-US"/>
              </w:rPr>
              <w:t>sesuai</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disyaratkan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LDP. </w:t>
            </w:r>
          </w:p>
          <w:p w14:paraId="31EA57AA" w14:textId="5282625C" w:rsidR="00546B47" w:rsidRPr="00FD5665" w:rsidRDefault="00546B47" w:rsidP="006F742B">
            <w:pPr>
              <w:numPr>
                <w:ilvl w:val="1"/>
                <w:numId w:val="252"/>
              </w:numPr>
              <w:autoSpaceDE w:val="0"/>
              <w:autoSpaceDN w:val="0"/>
              <w:adjustRightInd w:val="0"/>
              <w:ind w:left="2552" w:hanging="449"/>
              <w:jc w:val="both"/>
              <w:rPr>
                <w:rFonts w:ascii="Footlight MT Light" w:hAnsi="Footlight MT Light"/>
                <w:lang w:val="en-US"/>
              </w:rPr>
            </w:pPr>
            <w:proofErr w:type="spellStart"/>
            <w:r w:rsidRPr="00FD5665">
              <w:rPr>
                <w:rFonts w:ascii="Footlight MT Light" w:hAnsi="Footlight MT Light"/>
                <w:lang w:val="en-US"/>
              </w:rPr>
              <w:t>Penilaian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Manajer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Pelaksana</w:t>
            </w:r>
            <w:proofErr w:type="spellEnd"/>
            <w:r w:rsidRPr="00FD5665">
              <w:rPr>
                <w:rFonts w:ascii="Footlight MT Light" w:hAnsi="Footlight MT Light"/>
                <w:lang w:val="en-US"/>
              </w:rPr>
              <w:t>/</w:t>
            </w:r>
            <w:proofErr w:type="spellStart"/>
            <w:r w:rsidRPr="00FD5665">
              <w:rPr>
                <w:rFonts w:ascii="Footlight MT Light" w:hAnsi="Footlight MT Light"/>
                <w:lang w:val="en-US"/>
              </w:rPr>
              <w:t>Proyek</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Manajer</w:t>
            </w:r>
            <w:proofErr w:type="spellEnd"/>
            <w:r w:rsidRPr="00FD5665">
              <w:rPr>
                <w:rFonts w:ascii="Footlight MT Light" w:hAnsi="Footlight MT Light"/>
                <w:lang w:val="en-US"/>
              </w:rPr>
              <w:t xml:space="preserve"> Teknis </w:t>
            </w:r>
            <w:proofErr w:type="spellStart"/>
            <w:r w:rsidRPr="00FD5665">
              <w:rPr>
                <w:rFonts w:ascii="Footlight MT Light" w:hAnsi="Footlight MT Light"/>
                <w:lang w:val="en-US"/>
              </w:rPr>
              <w:t>serta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pelaksana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terhadap</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melaksanakan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00187FC8" w:rsidRPr="00FD5665">
              <w:rPr>
                <w:rFonts w:ascii="Footlight MT Light" w:hAnsi="Footlight MT Light"/>
                <w:lang w:val="en-US"/>
              </w:rPr>
              <w:t>.</w:t>
            </w:r>
            <w:r w:rsidRPr="00FD5665">
              <w:rPr>
                <w:rFonts w:ascii="Footlight MT Light" w:hAnsi="Footlight MT Light"/>
                <w:lang w:val="en-US"/>
              </w:rPr>
              <w:t xml:space="preserve">  </w:t>
            </w:r>
          </w:p>
          <w:p w14:paraId="0631E8E8" w14:textId="650D0D0B" w:rsidR="00546B47" w:rsidRPr="00FD5665" w:rsidRDefault="00546B47" w:rsidP="006F742B">
            <w:pPr>
              <w:numPr>
                <w:ilvl w:val="1"/>
                <w:numId w:val="252"/>
              </w:numPr>
              <w:autoSpaceDE w:val="0"/>
              <w:autoSpaceDN w:val="0"/>
              <w:adjustRightInd w:val="0"/>
              <w:ind w:left="2552" w:hanging="449"/>
              <w:jc w:val="both"/>
              <w:rPr>
                <w:rFonts w:ascii="Footlight MT Light" w:hAnsi="Footlight MT Light"/>
                <w:lang w:val="en-US"/>
              </w:rPr>
            </w:pPr>
            <w:proofErr w:type="spellStart"/>
            <w:r w:rsidRPr="00FD5665">
              <w:rPr>
                <w:rFonts w:ascii="Footlight MT Light" w:hAnsi="Footlight MT Light"/>
                <w:lang w:val="en-US"/>
              </w:rPr>
              <w:t>Penilaian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Petugas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Keselamatan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w:t>
            </w:r>
            <w:r w:rsidR="008A61F3" w:rsidRPr="00FD5665">
              <w:rPr>
                <w:rFonts w:ascii="Footlight MT Light" w:hAnsi="Footlight MT Light"/>
                <w:lang w:val="en-US"/>
              </w:rPr>
              <w:t xml:space="preserve">Ahli K3 </w:t>
            </w:r>
            <w:proofErr w:type="spellStart"/>
            <w:r w:rsidR="008A61F3" w:rsidRPr="00FD5665">
              <w:rPr>
                <w:rFonts w:ascii="Footlight MT Light" w:hAnsi="Footlight MT Light"/>
                <w:lang w:val="en-US"/>
              </w:rPr>
              <w:t>Konstruksi</w:t>
            </w:r>
            <w:proofErr w:type="spellEnd"/>
            <w:r w:rsidR="008A61F3" w:rsidRPr="00FD5665">
              <w:rPr>
                <w:rFonts w:ascii="Footlight MT Light" w:hAnsi="Footlight MT Light"/>
                <w:lang w:val="en-US"/>
              </w:rPr>
              <w:t xml:space="preserve">/Ahli </w:t>
            </w:r>
            <w:proofErr w:type="spellStart"/>
            <w:r w:rsidR="008A61F3" w:rsidRPr="00FD5665">
              <w:rPr>
                <w:rFonts w:ascii="Footlight MT Light" w:hAnsi="Footlight MT Light"/>
                <w:lang w:val="en-US"/>
              </w:rPr>
              <w:t>Keselamatan</w:t>
            </w:r>
            <w:proofErr w:type="spellEnd"/>
            <w:r w:rsidR="008A61F3" w:rsidRPr="00FD5665">
              <w:rPr>
                <w:rFonts w:ascii="Footlight MT Light" w:hAnsi="Footlight MT Light"/>
                <w:lang w:val="en-US"/>
              </w:rPr>
              <w:t xml:space="preserve"> </w:t>
            </w:r>
            <w:proofErr w:type="spellStart"/>
            <w:r w:rsidR="008A61F3" w:rsidRPr="00FD5665">
              <w:rPr>
                <w:rFonts w:ascii="Footlight MT Light" w:hAnsi="Footlight MT Light"/>
                <w:lang w:val="en-US"/>
              </w:rPr>
              <w:t>Konstruksi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terhadap</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keterampilan</w:t>
            </w:r>
            <w:proofErr w:type="spellEnd"/>
            <w:r w:rsidRPr="00FD5665">
              <w:rPr>
                <w:rFonts w:ascii="Footlight MT Light" w:hAnsi="Footlight MT Light"/>
                <w:lang w:val="en-US"/>
              </w:rPr>
              <w:t>/</w:t>
            </w:r>
            <w:proofErr w:type="spellStart"/>
            <w:r w:rsidRPr="00FD5665">
              <w:rPr>
                <w:rFonts w:ascii="Footlight MT Light" w:hAnsi="Footlight MT Light"/>
                <w:lang w:val="en-US"/>
              </w:rPr>
              <w:t>keahlian</w:t>
            </w:r>
            <w:proofErr w:type="spellEnd"/>
            <w:r w:rsidRPr="00FD5665">
              <w:rPr>
                <w:rFonts w:ascii="Footlight MT Light" w:hAnsi="Footlight MT Light"/>
                <w:lang w:val="en-US"/>
              </w:rPr>
              <w:t xml:space="preserve"> K3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melaksanakan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00187FC8" w:rsidRPr="00FD5665">
              <w:rPr>
                <w:rFonts w:ascii="Footlight MT Light" w:hAnsi="Footlight MT Light"/>
                <w:lang w:val="en-US"/>
              </w:rPr>
              <w:t>.</w:t>
            </w:r>
          </w:p>
          <w:p w14:paraId="43C0BF15" w14:textId="514A0C58" w:rsidR="00546B47" w:rsidRPr="00FD5665" w:rsidRDefault="00546B47" w:rsidP="006F742B">
            <w:pPr>
              <w:numPr>
                <w:ilvl w:val="1"/>
                <w:numId w:val="252"/>
              </w:numPr>
              <w:autoSpaceDE w:val="0"/>
              <w:autoSpaceDN w:val="0"/>
              <w:adjustRightInd w:val="0"/>
              <w:ind w:left="2552" w:hanging="449"/>
              <w:jc w:val="both"/>
              <w:rPr>
                <w:rFonts w:ascii="Footlight MT Light" w:hAnsi="Footlight MT Light"/>
                <w:lang w:val="en-US"/>
              </w:rPr>
            </w:pPr>
            <w:proofErr w:type="spellStart"/>
            <w:r w:rsidRPr="00FD5665">
              <w:rPr>
                <w:rFonts w:ascii="Footlight MT Light" w:hAnsi="Footlight MT Light"/>
                <w:lang w:val="en-US"/>
              </w:rPr>
              <w:t>Penilaian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manajer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keuangan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terhadap</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mengelola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keuangan</w:t>
            </w:r>
            <w:proofErr w:type="spellEnd"/>
            <w:r w:rsidR="00187FC8" w:rsidRPr="00FD5665">
              <w:rPr>
                <w:rFonts w:ascii="Footlight MT Light" w:hAnsi="Footlight MT Light"/>
                <w:lang w:val="en-US"/>
              </w:rPr>
              <w:t>.</w:t>
            </w:r>
          </w:p>
          <w:p w14:paraId="546F6850" w14:textId="77777777" w:rsidR="00546B47" w:rsidRPr="00FD5665" w:rsidRDefault="00546B47" w:rsidP="006F742B">
            <w:pPr>
              <w:numPr>
                <w:ilvl w:val="1"/>
                <w:numId w:val="252"/>
              </w:numPr>
              <w:autoSpaceDE w:val="0"/>
              <w:autoSpaceDN w:val="0"/>
              <w:adjustRightInd w:val="0"/>
              <w:ind w:left="2552" w:hanging="449"/>
              <w:jc w:val="both"/>
              <w:rPr>
                <w:rFonts w:ascii="Footlight MT Light" w:hAnsi="Footlight MT Light"/>
              </w:rPr>
            </w:pPr>
            <w:proofErr w:type="spellStart"/>
            <w:r w:rsidRPr="00FD5665">
              <w:rPr>
                <w:rFonts w:ascii="Footlight MT Light" w:hAnsi="Footlight MT Light"/>
                <w:lang w:val="en-US"/>
              </w:rPr>
              <w:t>Perhitungan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pengalaman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personel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manajerial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ditentukan</w:t>
            </w:r>
            <w:proofErr w:type="spellEnd"/>
            <w:r w:rsidRPr="00FD5665">
              <w:rPr>
                <w:rFonts w:ascii="Footlight MT Light" w:hAnsi="Footlight MT Light"/>
              </w:rPr>
              <w:t xml:space="preserve"> berdasarkan:</w:t>
            </w:r>
          </w:p>
          <w:p w14:paraId="51019D2D" w14:textId="5F537989" w:rsidR="00546B47" w:rsidRPr="00FD5665" w:rsidRDefault="00546B47" w:rsidP="005A5AFC">
            <w:pPr>
              <w:pStyle w:val="ListParagraph"/>
              <w:numPr>
                <w:ilvl w:val="4"/>
                <w:numId w:val="317"/>
              </w:numPr>
              <w:autoSpaceDE w:val="0"/>
              <w:autoSpaceDN w:val="0"/>
              <w:adjustRightInd w:val="0"/>
              <w:ind w:left="2977"/>
              <w:jc w:val="both"/>
              <w:rPr>
                <w:rFonts w:ascii="Footlight MT Light" w:hAnsi="Footlight MT Light"/>
              </w:rPr>
            </w:pPr>
            <w:r w:rsidRPr="00FD5665">
              <w:rPr>
                <w:rFonts w:ascii="Footlight MT Light" w:hAnsi="Footlight MT Light"/>
              </w:rPr>
              <w:t>Daftar riwayat pengalaman kerja; atau</w:t>
            </w:r>
          </w:p>
          <w:p w14:paraId="2C94F534" w14:textId="516562BE" w:rsidR="00482621" w:rsidRPr="00FD5665" w:rsidRDefault="00546B47" w:rsidP="005A5AFC">
            <w:pPr>
              <w:pStyle w:val="ListParagraph"/>
              <w:numPr>
                <w:ilvl w:val="4"/>
                <w:numId w:val="317"/>
              </w:numPr>
              <w:autoSpaceDE w:val="0"/>
              <w:autoSpaceDN w:val="0"/>
              <w:adjustRightInd w:val="0"/>
              <w:ind w:left="2977"/>
              <w:jc w:val="both"/>
              <w:rPr>
                <w:rFonts w:ascii="Footlight MT Light" w:hAnsi="Footlight MT Light"/>
              </w:rPr>
            </w:pPr>
            <w:r w:rsidRPr="00FD5665">
              <w:rPr>
                <w:rFonts w:ascii="Footlight MT Light" w:hAnsi="Footlight MT Light"/>
              </w:rPr>
              <w:t xml:space="preserve">Referensi kerja dari </w:t>
            </w:r>
            <w:r w:rsidR="00482621" w:rsidRPr="00FD5665">
              <w:rPr>
                <w:rFonts w:ascii="Footlight MT Light" w:hAnsi="Footlight MT Light"/>
              </w:rPr>
              <w:t xml:space="preserve"> </w:t>
            </w:r>
            <w:proofErr w:type="spellStart"/>
            <w:r w:rsidR="00187FC8" w:rsidRPr="00FD5665">
              <w:rPr>
                <w:rFonts w:ascii="Footlight MT Light" w:hAnsi="Footlight MT Light"/>
                <w:lang w:val="en-US"/>
              </w:rPr>
              <w:t>Pemberi</w:t>
            </w:r>
            <w:proofErr w:type="spellEnd"/>
            <w:r w:rsidR="00187FC8" w:rsidRPr="00FD5665">
              <w:rPr>
                <w:rFonts w:ascii="Footlight MT Light" w:hAnsi="Footlight MT Light"/>
                <w:lang w:val="en-US"/>
              </w:rPr>
              <w:t xml:space="preserve"> </w:t>
            </w:r>
            <w:proofErr w:type="spellStart"/>
            <w:r w:rsidR="00187FC8" w:rsidRPr="00FD5665">
              <w:rPr>
                <w:rFonts w:ascii="Footlight MT Light" w:hAnsi="Footlight MT Light"/>
                <w:lang w:val="en-US"/>
              </w:rPr>
              <w:t>Pekerjaan</w:t>
            </w:r>
            <w:proofErr w:type="spellEnd"/>
            <w:r w:rsidR="00187FC8" w:rsidRPr="00FD5665">
              <w:rPr>
                <w:rFonts w:ascii="Footlight MT Light" w:hAnsi="Footlight MT Light"/>
                <w:lang w:val="en-US"/>
              </w:rPr>
              <w:t>.</w:t>
            </w:r>
          </w:p>
          <w:p w14:paraId="56D12A51" w14:textId="77777777" w:rsidR="00E43E7C" w:rsidRPr="00FD5665" w:rsidRDefault="00E43E7C" w:rsidP="005A5AFC">
            <w:pPr>
              <w:pStyle w:val="ListParagraph"/>
              <w:numPr>
                <w:ilvl w:val="2"/>
                <w:numId w:val="318"/>
              </w:numPr>
              <w:autoSpaceDE w:val="0"/>
              <w:autoSpaceDN w:val="0"/>
              <w:adjustRightInd w:val="0"/>
              <w:ind w:left="1985" w:hanging="284"/>
              <w:jc w:val="both"/>
              <w:rPr>
                <w:rFonts w:ascii="Footlight MT Light" w:hAnsi="Footlight MT Light"/>
                <w:lang w:val="en-US"/>
              </w:rPr>
            </w:pPr>
            <w:r w:rsidRPr="00FD5665">
              <w:rPr>
                <w:rFonts w:ascii="Footlight MT Light" w:hAnsi="Footlight MT Light"/>
              </w:rPr>
              <w:t>Evaluasi</w:t>
            </w:r>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ketentuan</w:t>
            </w:r>
            <w:proofErr w:type="spellEnd"/>
            <w:r w:rsidRPr="00FD5665">
              <w:rPr>
                <w:rFonts w:ascii="Footlight MT Light" w:hAnsi="Footlight MT Light"/>
                <w:lang w:val="en-US"/>
              </w:rPr>
              <w:t xml:space="preserve">: </w:t>
            </w:r>
          </w:p>
          <w:p w14:paraId="3151584B" w14:textId="77777777" w:rsidR="00E43E7C" w:rsidRPr="00FD5665" w:rsidRDefault="00E43E7C" w:rsidP="005A5AFC">
            <w:pPr>
              <w:pStyle w:val="ListParagraph"/>
              <w:numPr>
                <w:ilvl w:val="4"/>
                <w:numId w:val="330"/>
              </w:numPr>
              <w:autoSpaceDE w:val="0"/>
              <w:autoSpaceDN w:val="0"/>
              <w:adjustRightInd w:val="0"/>
              <w:ind w:left="2407"/>
              <w:jc w:val="both"/>
              <w:rPr>
                <w:rFonts w:ascii="Footlight MT Light" w:hAnsi="Footlight MT Light"/>
                <w:lang w:val="en-US"/>
              </w:rPr>
            </w:pPr>
            <w:proofErr w:type="spellStart"/>
            <w:r w:rsidRPr="00FD5665">
              <w:rPr>
                <w:rFonts w:ascii="Footlight MT Light" w:hAnsi="Footlight MT Light"/>
                <w:lang w:val="en-US"/>
              </w:rPr>
              <w:t>Memeriksa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kesesuaian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baik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utama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maupun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bukan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utama</w:t>
            </w:r>
            <w:proofErr w:type="spellEnd"/>
            <w:r w:rsidRPr="00FD5665">
              <w:rPr>
                <w:rFonts w:ascii="Footlight MT Light" w:hAnsi="Footlight MT Light"/>
                <w:lang w:val="en-US"/>
              </w:rPr>
              <w:t>;</w:t>
            </w:r>
          </w:p>
          <w:p w14:paraId="18B4FA2F" w14:textId="77777777" w:rsidR="00E43E7C" w:rsidRPr="00FD5665" w:rsidRDefault="00E43E7C" w:rsidP="005A5AFC">
            <w:pPr>
              <w:pStyle w:val="ListParagraph"/>
              <w:numPr>
                <w:ilvl w:val="4"/>
                <w:numId w:val="330"/>
              </w:numPr>
              <w:autoSpaceDE w:val="0"/>
              <w:autoSpaceDN w:val="0"/>
              <w:adjustRightInd w:val="0"/>
              <w:ind w:left="2407"/>
              <w:jc w:val="both"/>
              <w:rPr>
                <w:rFonts w:ascii="Footlight MT Light" w:hAnsi="Footlight MT Light"/>
                <w:lang w:val="en-US"/>
              </w:rPr>
            </w:pP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dinyatakan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memenuhi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unsur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apabila</w:t>
            </w:r>
            <w:proofErr w:type="spellEnd"/>
            <w:r w:rsidRPr="00FD5665">
              <w:rPr>
                <w:rFonts w:ascii="Footlight MT Light" w:hAnsi="Footlight MT Light"/>
                <w:lang w:val="en-US"/>
              </w:rPr>
              <w:t xml:space="preserve"> Daftar </w:t>
            </w:r>
            <w:proofErr w:type="spellStart"/>
            <w:r w:rsidRPr="00FD5665">
              <w:rPr>
                <w:rFonts w:ascii="Footlight MT Light" w:hAnsi="Footlight MT Light"/>
                <w:lang w:val="en-US"/>
              </w:rPr>
              <w:t>Isian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disampaikan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sesuai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jumlah</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jenis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dipersyaratkan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SSKK;</w:t>
            </w:r>
          </w:p>
          <w:p w14:paraId="71EE94BE" w14:textId="77777777" w:rsidR="00E43E7C" w:rsidRPr="00FD5665" w:rsidRDefault="00E43E7C" w:rsidP="005A5AFC">
            <w:pPr>
              <w:pStyle w:val="ListParagraph"/>
              <w:numPr>
                <w:ilvl w:val="4"/>
                <w:numId w:val="330"/>
              </w:numPr>
              <w:autoSpaceDE w:val="0"/>
              <w:autoSpaceDN w:val="0"/>
              <w:adjustRightInd w:val="0"/>
              <w:ind w:left="2407"/>
              <w:jc w:val="both"/>
              <w:rPr>
                <w:rFonts w:ascii="Footlight MT Light" w:hAnsi="Footlight MT Light"/>
                <w:lang w:val="en-US"/>
              </w:rPr>
            </w:pP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hal</w:t>
            </w:r>
            <w:proofErr w:type="spellEnd"/>
            <w:r w:rsidRPr="00FD5665">
              <w:rPr>
                <w:rFonts w:ascii="Footlight MT Light" w:hAnsi="Footlight MT Light"/>
                <w:lang w:val="en-US"/>
              </w:rPr>
              <w:t xml:space="preserve"> tender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diperuntukkan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bagi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percepatan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pembangunan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kesejahteraan</w:t>
            </w:r>
            <w:proofErr w:type="spellEnd"/>
            <w:r w:rsidRPr="00FD5665">
              <w:rPr>
                <w:rFonts w:ascii="Footlight MT Light" w:hAnsi="Footlight MT Light"/>
                <w:lang w:val="en-US"/>
              </w:rPr>
              <w:t xml:space="preserve"> di </w:t>
            </w:r>
            <w:proofErr w:type="spellStart"/>
            <w:r w:rsidRPr="00FD5665">
              <w:rPr>
                <w:rFonts w:ascii="Footlight MT Light" w:hAnsi="Footlight MT Light"/>
                <w:lang w:val="en-US"/>
              </w:rPr>
              <w:t>Provinsi</w:t>
            </w:r>
            <w:proofErr w:type="spellEnd"/>
            <w:r w:rsidRPr="00FD5665">
              <w:rPr>
                <w:rFonts w:ascii="Footlight MT Light" w:hAnsi="Footlight MT Light"/>
                <w:lang w:val="en-US"/>
              </w:rPr>
              <w:t xml:space="preserve"> Papua dan </w:t>
            </w:r>
            <w:proofErr w:type="spellStart"/>
            <w:r w:rsidRPr="00FD5665">
              <w:rPr>
                <w:rFonts w:ascii="Footlight MT Light" w:hAnsi="Footlight MT Light"/>
                <w:lang w:val="en-US"/>
              </w:rPr>
              <w:t>Provinsi</w:t>
            </w:r>
            <w:proofErr w:type="spellEnd"/>
            <w:r w:rsidRPr="00FD5665">
              <w:rPr>
                <w:rFonts w:ascii="Footlight MT Light" w:hAnsi="Footlight MT Light"/>
                <w:lang w:val="en-US"/>
              </w:rPr>
              <w:t xml:space="preserve"> Papua Barat </w:t>
            </w:r>
            <w:proofErr w:type="spellStart"/>
            <w:proofErr w:type="gram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nilai</w:t>
            </w:r>
            <w:proofErr w:type="spellEnd"/>
            <w:proofErr w:type="gramEnd"/>
            <w:r w:rsidRPr="00FD5665">
              <w:rPr>
                <w:rFonts w:ascii="Footlight MT Light" w:hAnsi="Footlight MT Light"/>
                <w:lang w:val="en-US"/>
              </w:rPr>
              <w:t xml:space="preserve"> </w:t>
            </w:r>
            <w:proofErr w:type="spellStart"/>
            <w:r w:rsidRPr="00FD5665">
              <w:rPr>
                <w:rFonts w:ascii="Footlight MT Light" w:hAnsi="Footlight MT Light"/>
                <w:lang w:val="en-US"/>
              </w:rPr>
              <w:t>pagu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anggaran</w:t>
            </w:r>
            <w:proofErr w:type="spellEnd"/>
            <w:r w:rsidRPr="00FD5665">
              <w:rPr>
                <w:rFonts w:ascii="Footlight MT Light" w:hAnsi="Footlight MT Light"/>
                <w:lang w:val="en-US"/>
              </w:rPr>
              <w:t xml:space="preserve"> paling </w:t>
            </w:r>
            <w:proofErr w:type="spellStart"/>
            <w:r w:rsidRPr="00FD5665">
              <w:rPr>
                <w:rFonts w:ascii="Footlight MT Light" w:hAnsi="Footlight MT Light"/>
                <w:lang w:val="en-US"/>
              </w:rPr>
              <w:t>banyak</w:t>
            </w:r>
            <w:proofErr w:type="spellEnd"/>
            <w:r w:rsidRPr="00FD5665">
              <w:rPr>
                <w:rFonts w:ascii="Footlight MT Light" w:hAnsi="Footlight MT Light"/>
                <w:lang w:val="en-US"/>
              </w:rPr>
              <w:t xml:space="preserve"> Rp 25.000.000.000,00 (</w:t>
            </w:r>
            <w:proofErr w:type="spellStart"/>
            <w:r w:rsidRPr="00FD5665">
              <w:rPr>
                <w:rFonts w:ascii="Footlight MT Light" w:hAnsi="Footlight MT Light"/>
                <w:lang w:val="en-US"/>
              </w:rPr>
              <w:t>dua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puluh</w:t>
            </w:r>
            <w:proofErr w:type="spellEnd"/>
            <w:r w:rsidRPr="00FD5665">
              <w:rPr>
                <w:rFonts w:ascii="Footlight MT Light" w:hAnsi="Footlight MT Light"/>
                <w:lang w:val="en-US"/>
              </w:rPr>
              <w:t xml:space="preserve"> lima </w:t>
            </w:r>
            <w:proofErr w:type="spellStart"/>
            <w:r w:rsidRPr="00FD5665">
              <w:rPr>
                <w:rFonts w:ascii="Footlight MT Light" w:hAnsi="Footlight MT Light"/>
                <w:lang w:val="en-US"/>
              </w:rPr>
              <w:t>miliar</w:t>
            </w:r>
            <w:proofErr w:type="spellEnd"/>
            <w:r w:rsidRPr="00FD5665">
              <w:rPr>
                <w:rFonts w:ascii="Footlight MT Light" w:hAnsi="Footlight MT Light"/>
                <w:lang w:val="en-US"/>
              </w:rPr>
              <w:t xml:space="preserve"> rupiah)  </w:t>
            </w:r>
            <w:proofErr w:type="spellStart"/>
            <w:r w:rsidRPr="00FD5665">
              <w:rPr>
                <w:rFonts w:ascii="Footlight MT Light" w:hAnsi="Footlight MT Light"/>
                <w:lang w:val="en-US"/>
              </w:rPr>
              <w:t>Pokja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lastRenderedPageBreak/>
              <w:t>memeriksa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bukti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identitas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dari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subkontraktor</w:t>
            </w:r>
            <w:proofErr w:type="spellEnd"/>
            <w:r w:rsidRPr="00FD5665">
              <w:rPr>
                <w:rFonts w:ascii="Footlight MT Light" w:hAnsi="Footlight MT Light"/>
                <w:lang w:val="en-US"/>
              </w:rPr>
              <w:t xml:space="preserve"> yang di </w:t>
            </w:r>
            <w:proofErr w:type="spellStart"/>
            <w:r w:rsidRPr="00FD5665">
              <w:rPr>
                <w:rFonts w:ascii="Footlight MT Light" w:hAnsi="Footlight MT Light"/>
                <w:lang w:val="en-US"/>
              </w:rPr>
              <w:t>disampaikan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Daftar </w:t>
            </w:r>
            <w:proofErr w:type="spellStart"/>
            <w:r w:rsidRPr="00FD5665">
              <w:rPr>
                <w:rFonts w:ascii="Footlight MT Light" w:hAnsi="Footlight MT Light"/>
                <w:lang w:val="en-US"/>
              </w:rPr>
              <w:t>Isian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 dan</w:t>
            </w:r>
          </w:p>
          <w:p w14:paraId="68CD3BA6" w14:textId="77777777" w:rsidR="00E43E7C" w:rsidRPr="00FD5665" w:rsidRDefault="00E43E7C" w:rsidP="005A5AFC">
            <w:pPr>
              <w:pStyle w:val="ListParagraph"/>
              <w:numPr>
                <w:ilvl w:val="4"/>
                <w:numId w:val="330"/>
              </w:numPr>
              <w:autoSpaceDE w:val="0"/>
              <w:autoSpaceDN w:val="0"/>
              <w:adjustRightInd w:val="0"/>
              <w:ind w:left="2407"/>
              <w:jc w:val="both"/>
              <w:rPr>
                <w:rFonts w:ascii="Footlight MT Light" w:hAnsi="Footlight MT Light"/>
                <w:lang w:val="en-US"/>
              </w:rPr>
            </w:pP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hal</w:t>
            </w:r>
            <w:proofErr w:type="spellEnd"/>
            <w:r w:rsidRPr="00FD5665">
              <w:rPr>
                <w:rFonts w:ascii="Footlight MT Light" w:hAnsi="Footlight MT Light"/>
                <w:lang w:val="en-US"/>
              </w:rPr>
              <w:t xml:space="preserve"> tender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diperuntukkan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bagi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percepatan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pembangunan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kesejahteraan</w:t>
            </w:r>
            <w:proofErr w:type="spellEnd"/>
            <w:r w:rsidRPr="00FD5665">
              <w:rPr>
                <w:rFonts w:ascii="Footlight MT Light" w:hAnsi="Footlight MT Light"/>
                <w:lang w:val="en-US"/>
              </w:rPr>
              <w:t xml:space="preserve"> di </w:t>
            </w:r>
            <w:proofErr w:type="spellStart"/>
            <w:r w:rsidRPr="00FD5665">
              <w:rPr>
                <w:rFonts w:ascii="Footlight MT Light" w:hAnsi="Footlight MT Light"/>
                <w:lang w:val="en-US"/>
              </w:rPr>
              <w:t>Provinsi</w:t>
            </w:r>
            <w:proofErr w:type="spellEnd"/>
            <w:r w:rsidRPr="00FD5665">
              <w:rPr>
                <w:rFonts w:ascii="Footlight MT Light" w:hAnsi="Footlight MT Light"/>
                <w:lang w:val="en-US"/>
              </w:rPr>
              <w:t xml:space="preserve"> Papua dan </w:t>
            </w:r>
            <w:proofErr w:type="spellStart"/>
            <w:r w:rsidRPr="00FD5665">
              <w:rPr>
                <w:rFonts w:ascii="Footlight MT Light" w:hAnsi="Footlight MT Light"/>
                <w:lang w:val="en-US"/>
              </w:rPr>
              <w:t>Provinsi</w:t>
            </w:r>
            <w:proofErr w:type="spellEnd"/>
            <w:r w:rsidRPr="00FD5665">
              <w:rPr>
                <w:rFonts w:ascii="Footlight MT Light" w:hAnsi="Footlight MT Light"/>
                <w:lang w:val="en-US"/>
              </w:rPr>
              <w:t xml:space="preserve"> Papua Barat </w:t>
            </w:r>
            <w:proofErr w:type="spellStart"/>
            <w:proofErr w:type="gram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nilai</w:t>
            </w:r>
            <w:proofErr w:type="spellEnd"/>
            <w:proofErr w:type="gramEnd"/>
            <w:r w:rsidRPr="00FD5665">
              <w:rPr>
                <w:rFonts w:ascii="Footlight MT Light" w:hAnsi="Footlight MT Light"/>
                <w:lang w:val="en-US"/>
              </w:rPr>
              <w:t xml:space="preserve"> </w:t>
            </w:r>
            <w:proofErr w:type="spellStart"/>
            <w:r w:rsidRPr="00FD5665">
              <w:rPr>
                <w:rFonts w:ascii="Footlight MT Light" w:hAnsi="Footlight MT Light"/>
                <w:lang w:val="en-US"/>
              </w:rPr>
              <w:t>pagu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anggaran</w:t>
            </w:r>
            <w:proofErr w:type="spellEnd"/>
            <w:r w:rsidRPr="00FD5665">
              <w:rPr>
                <w:rFonts w:ascii="Footlight MT Light" w:hAnsi="Footlight MT Light"/>
                <w:lang w:val="en-US"/>
              </w:rPr>
              <w:t xml:space="preserve"> paling </w:t>
            </w:r>
            <w:proofErr w:type="spellStart"/>
            <w:r w:rsidRPr="00FD5665">
              <w:rPr>
                <w:rFonts w:ascii="Footlight MT Light" w:hAnsi="Footlight MT Light"/>
                <w:lang w:val="en-US"/>
              </w:rPr>
              <w:t>sedikit</w:t>
            </w:r>
            <w:proofErr w:type="spellEnd"/>
            <w:r w:rsidRPr="00FD5665">
              <w:rPr>
                <w:rFonts w:ascii="Footlight MT Light" w:hAnsi="Footlight MT Light"/>
                <w:lang w:val="en-US"/>
              </w:rPr>
              <w:t xml:space="preserve"> di </w:t>
            </w:r>
            <w:proofErr w:type="spellStart"/>
            <w:r w:rsidRPr="00FD5665">
              <w:rPr>
                <w:rFonts w:ascii="Footlight MT Light" w:hAnsi="Footlight MT Light"/>
                <w:lang w:val="en-US"/>
              </w:rPr>
              <w:t>atas</w:t>
            </w:r>
            <w:proofErr w:type="spellEnd"/>
            <w:r w:rsidRPr="00FD5665">
              <w:rPr>
                <w:rFonts w:ascii="Footlight MT Light" w:hAnsi="Footlight MT Light"/>
                <w:lang w:val="en-US"/>
              </w:rPr>
              <w:t xml:space="preserve"> Rp 25.000.000.000,00 (</w:t>
            </w:r>
            <w:proofErr w:type="spellStart"/>
            <w:r w:rsidRPr="00FD5665">
              <w:rPr>
                <w:rFonts w:ascii="Footlight MT Light" w:hAnsi="Footlight MT Light"/>
                <w:lang w:val="en-US"/>
              </w:rPr>
              <w:t>dua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puluh</w:t>
            </w:r>
            <w:proofErr w:type="spellEnd"/>
            <w:r w:rsidRPr="00FD5665">
              <w:rPr>
                <w:rFonts w:ascii="Footlight MT Light" w:hAnsi="Footlight MT Light"/>
                <w:lang w:val="en-US"/>
              </w:rPr>
              <w:t xml:space="preserve"> lima </w:t>
            </w:r>
            <w:proofErr w:type="spellStart"/>
            <w:r w:rsidRPr="00FD5665">
              <w:rPr>
                <w:rFonts w:ascii="Footlight MT Light" w:hAnsi="Footlight MT Light"/>
                <w:lang w:val="en-US"/>
              </w:rPr>
              <w:t>miliar</w:t>
            </w:r>
            <w:proofErr w:type="spellEnd"/>
            <w:r w:rsidRPr="00FD5665">
              <w:rPr>
                <w:rFonts w:ascii="Footlight MT Light" w:hAnsi="Footlight MT Light"/>
                <w:lang w:val="en-US"/>
              </w:rPr>
              <w:t xml:space="preserve"> rupiah), </w:t>
            </w:r>
            <w:proofErr w:type="spellStart"/>
            <w:r w:rsidRPr="00FD5665">
              <w:rPr>
                <w:rFonts w:ascii="Footlight MT Light" w:hAnsi="Footlight MT Light"/>
                <w:lang w:val="en-US"/>
              </w:rPr>
              <w:t>selain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memenuhi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ketentuan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sebagaimana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angka</w:t>
            </w:r>
            <w:proofErr w:type="spellEnd"/>
            <w:r w:rsidRPr="00FD5665">
              <w:rPr>
                <w:rFonts w:ascii="Footlight MT Light" w:hAnsi="Footlight MT Light"/>
                <w:lang w:val="en-US"/>
              </w:rPr>
              <w:t xml:space="preserve"> (2), </w:t>
            </w:r>
            <w:proofErr w:type="spellStart"/>
            <w:r w:rsidRPr="00FD5665">
              <w:rPr>
                <w:rFonts w:ascii="Footlight MT Light" w:hAnsi="Footlight MT Light"/>
                <w:lang w:val="en-US"/>
              </w:rPr>
              <w:t>Pokja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memeriksa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bukti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identitas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dari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subkontraktor</w:t>
            </w:r>
            <w:proofErr w:type="spellEnd"/>
            <w:r w:rsidRPr="00FD5665">
              <w:rPr>
                <w:rFonts w:ascii="Footlight MT Light" w:hAnsi="Footlight MT Light"/>
                <w:lang w:val="en-US"/>
              </w:rPr>
              <w:t xml:space="preserve"> yang di </w:t>
            </w:r>
            <w:proofErr w:type="spellStart"/>
            <w:r w:rsidRPr="00FD5665">
              <w:rPr>
                <w:rFonts w:ascii="Footlight MT Light" w:hAnsi="Footlight MT Light"/>
                <w:lang w:val="en-US"/>
              </w:rPr>
              <w:t>disampaikan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Daftar </w:t>
            </w:r>
            <w:proofErr w:type="spellStart"/>
            <w:r w:rsidRPr="00FD5665">
              <w:rPr>
                <w:rFonts w:ascii="Footlight MT Light" w:hAnsi="Footlight MT Light"/>
                <w:lang w:val="en-US"/>
              </w:rPr>
              <w:t>Isian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w:t>
            </w:r>
          </w:p>
          <w:p w14:paraId="0941600E" w14:textId="627264CB" w:rsidR="0013609E" w:rsidRPr="00FD5665" w:rsidRDefault="0013609E" w:rsidP="005A5AFC">
            <w:pPr>
              <w:pStyle w:val="ListParagraph"/>
              <w:numPr>
                <w:ilvl w:val="2"/>
                <w:numId w:val="318"/>
              </w:numPr>
              <w:autoSpaceDE w:val="0"/>
              <w:autoSpaceDN w:val="0"/>
              <w:adjustRightInd w:val="0"/>
              <w:ind w:left="1985" w:hanging="284"/>
              <w:jc w:val="both"/>
              <w:rPr>
                <w:rFonts w:ascii="Footlight MT Light" w:hAnsi="Footlight MT Light"/>
              </w:rPr>
            </w:pPr>
            <w:r w:rsidRPr="00FD5665">
              <w:rPr>
                <w:rFonts w:ascii="Footlight MT Light" w:hAnsi="Footlight MT Light"/>
              </w:rPr>
              <w:t>Rencana Keselamatan Konstruksi (RKK) memenuhi persyaratan</w:t>
            </w:r>
            <w:r w:rsidR="006542D6" w:rsidRPr="00FD5665">
              <w:rPr>
                <w:rFonts w:ascii="Footlight MT Light" w:hAnsi="Footlight MT Light"/>
              </w:rPr>
              <w:t xml:space="preserve"> sebagaimana tercantum dalam LDP,</w:t>
            </w:r>
            <w:r w:rsidRPr="00FD5665">
              <w:rPr>
                <w:rFonts w:ascii="Footlight MT Light" w:hAnsi="Footlight MT Light"/>
              </w:rPr>
              <w:t xml:space="preserve"> </w:t>
            </w:r>
            <w:r w:rsidR="006542D6" w:rsidRPr="00FD5665">
              <w:rPr>
                <w:rFonts w:ascii="Footlight MT Light" w:hAnsi="Footlight MT Light"/>
              </w:rPr>
              <w:t>yang</w:t>
            </w:r>
            <w:r w:rsidRPr="00FD5665">
              <w:rPr>
                <w:rFonts w:ascii="Footlight MT Light" w:hAnsi="Footlight MT Light"/>
                <w:lang w:val="en-US"/>
              </w:rPr>
              <w:t xml:space="preserve"> </w:t>
            </w:r>
            <w:r w:rsidRPr="00FD5665">
              <w:rPr>
                <w:rFonts w:ascii="Footlight MT Light" w:hAnsi="Footlight MT Light"/>
              </w:rPr>
              <w:t>memuat:</w:t>
            </w:r>
          </w:p>
          <w:p w14:paraId="153C0ABD" w14:textId="77777777" w:rsidR="0013609E" w:rsidRPr="00FD5665" w:rsidRDefault="0013609E" w:rsidP="006F742B">
            <w:pPr>
              <w:numPr>
                <w:ilvl w:val="0"/>
                <w:numId w:val="244"/>
              </w:numPr>
              <w:autoSpaceDE w:val="0"/>
              <w:autoSpaceDN w:val="0"/>
              <w:adjustRightInd w:val="0"/>
              <w:ind w:left="2504" w:hanging="90"/>
              <w:jc w:val="both"/>
              <w:rPr>
                <w:rFonts w:ascii="Footlight MT Light" w:hAnsi="Footlight MT Light"/>
              </w:rPr>
            </w:pPr>
            <w:r w:rsidRPr="00FD5665">
              <w:rPr>
                <w:rFonts w:ascii="Footlight MT Light" w:hAnsi="Footlight MT Light"/>
              </w:rPr>
              <w:t>Elemen SMKK, meliputi:</w:t>
            </w:r>
          </w:p>
          <w:p w14:paraId="3B74A750" w14:textId="77777777" w:rsidR="0013609E" w:rsidRPr="00FD5665" w:rsidRDefault="0013609E" w:rsidP="006F742B">
            <w:pPr>
              <w:pStyle w:val="ListParagraph"/>
              <w:numPr>
                <w:ilvl w:val="4"/>
                <w:numId w:val="252"/>
              </w:numPr>
              <w:autoSpaceDE w:val="0"/>
              <w:autoSpaceDN w:val="0"/>
              <w:adjustRightInd w:val="0"/>
              <w:ind w:left="2864"/>
              <w:jc w:val="both"/>
              <w:rPr>
                <w:rFonts w:ascii="Footlight MT Light" w:hAnsi="Footlight MT Light"/>
              </w:rPr>
            </w:pPr>
            <w:r w:rsidRPr="00FD5665">
              <w:rPr>
                <w:rFonts w:ascii="Footlight MT Light" w:hAnsi="Footlight MT Light"/>
              </w:rPr>
              <w:t>Kepemimpinan dan Partisipasi pekerja dalam keselamatan konstruksi</w:t>
            </w:r>
            <w:r w:rsidRPr="00FD5665">
              <w:rPr>
                <w:rFonts w:ascii="Footlight MT Light" w:hAnsi="Footlight MT Light"/>
                <w:lang w:val="en-US"/>
              </w:rPr>
              <w:t>;</w:t>
            </w:r>
          </w:p>
          <w:p w14:paraId="054379D0" w14:textId="77777777" w:rsidR="0013609E" w:rsidRPr="00FD5665" w:rsidRDefault="0013609E" w:rsidP="006F742B">
            <w:pPr>
              <w:pStyle w:val="ListParagraph"/>
              <w:numPr>
                <w:ilvl w:val="4"/>
                <w:numId w:val="252"/>
              </w:numPr>
              <w:autoSpaceDE w:val="0"/>
              <w:autoSpaceDN w:val="0"/>
              <w:adjustRightInd w:val="0"/>
              <w:ind w:left="2864"/>
              <w:jc w:val="both"/>
              <w:rPr>
                <w:rFonts w:ascii="Footlight MT Light" w:hAnsi="Footlight MT Light"/>
              </w:rPr>
            </w:pPr>
            <w:r w:rsidRPr="00FD5665">
              <w:rPr>
                <w:rFonts w:ascii="Footlight MT Light" w:hAnsi="Footlight MT Light"/>
              </w:rPr>
              <w:t>Perencanaan Keselamatan Konstruksi</w:t>
            </w:r>
            <w:r w:rsidRPr="00FD5665">
              <w:rPr>
                <w:rFonts w:ascii="Footlight MT Light" w:hAnsi="Footlight MT Light"/>
                <w:lang w:val="en-US"/>
              </w:rPr>
              <w:t>:</w:t>
            </w:r>
          </w:p>
          <w:p w14:paraId="5B8F443C" w14:textId="4B68CBBF" w:rsidR="006542D6" w:rsidRPr="00FD5665" w:rsidRDefault="0013609E" w:rsidP="006F742B">
            <w:pPr>
              <w:pStyle w:val="ListParagraph"/>
              <w:numPr>
                <w:ilvl w:val="0"/>
                <w:numId w:val="245"/>
              </w:numPr>
              <w:autoSpaceDE w:val="0"/>
              <w:autoSpaceDN w:val="0"/>
              <w:adjustRightInd w:val="0"/>
              <w:ind w:left="3223" w:hanging="180"/>
              <w:jc w:val="both"/>
              <w:rPr>
                <w:rFonts w:ascii="Footlight MT Light" w:hAnsi="Footlight MT Light"/>
              </w:rPr>
            </w:pPr>
            <w:proofErr w:type="spellStart"/>
            <w:r w:rsidRPr="00FD5665">
              <w:rPr>
                <w:rFonts w:ascii="Footlight MT Light" w:hAnsi="Footlight MT Light"/>
                <w:lang w:val="en-US"/>
              </w:rPr>
              <w:t>uraian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000F1726" w:rsidRPr="00FD5665">
              <w:rPr>
                <w:rFonts w:ascii="Footlight MT Light" w:hAnsi="Footlight MT Light"/>
                <w:lang w:val="en-US"/>
              </w:rPr>
              <w:t>;</w:t>
            </w:r>
          </w:p>
          <w:p w14:paraId="310507B7" w14:textId="24987169" w:rsidR="006542D6" w:rsidRPr="00FD5665" w:rsidRDefault="006542D6" w:rsidP="006F742B">
            <w:pPr>
              <w:pStyle w:val="ListParagraph"/>
              <w:numPr>
                <w:ilvl w:val="0"/>
                <w:numId w:val="245"/>
              </w:numPr>
              <w:autoSpaceDE w:val="0"/>
              <w:autoSpaceDN w:val="0"/>
              <w:adjustRightInd w:val="0"/>
              <w:ind w:left="3223" w:hanging="180"/>
              <w:jc w:val="both"/>
              <w:rPr>
                <w:rFonts w:ascii="Footlight MT Light" w:hAnsi="Footlight MT Light"/>
              </w:rPr>
            </w:pPr>
            <w:r w:rsidRPr="00FD5665">
              <w:rPr>
                <w:rFonts w:ascii="Footlight MT Light" w:hAnsi="Footlight MT Light"/>
              </w:rPr>
              <w:t>manajemen risiko dan rencana tindakan</w:t>
            </w:r>
            <w:r w:rsidR="0013609E" w:rsidRPr="00FD5665">
              <w:rPr>
                <w:rFonts w:ascii="Footlight MT Light" w:hAnsi="Footlight MT Light"/>
                <w:lang w:val="en-US"/>
              </w:rPr>
              <w:t xml:space="preserve"> </w:t>
            </w:r>
            <w:r w:rsidRPr="00FD5665">
              <w:rPr>
                <w:rFonts w:ascii="Footlight MT Light" w:hAnsi="Footlight MT Light"/>
              </w:rPr>
              <w:t>meliputi:</w:t>
            </w:r>
          </w:p>
          <w:p w14:paraId="08A4DA90" w14:textId="536812B1" w:rsidR="0013609E" w:rsidRPr="00FD5665" w:rsidRDefault="006542D6" w:rsidP="006F742B">
            <w:pPr>
              <w:pStyle w:val="ListParagraph"/>
              <w:numPr>
                <w:ilvl w:val="0"/>
                <w:numId w:val="257"/>
              </w:numPr>
              <w:autoSpaceDE w:val="0"/>
              <w:autoSpaceDN w:val="0"/>
              <w:adjustRightInd w:val="0"/>
              <w:ind w:left="3581"/>
              <w:jc w:val="both"/>
              <w:rPr>
                <w:rFonts w:ascii="Footlight MT Light" w:hAnsi="Footlight MT Light"/>
              </w:rPr>
            </w:pPr>
            <w:r w:rsidRPr="00FD5665">
              <w:rPr>
                <w:rFonts w:ascii="Footlight MT Light" w:hAnsi="Footlight MT Light"/>
              </w:rPr>
              <w:t xml:space="preserve">penjelasan manajemen risiko meliputi mengidentifikasi bahaya, menilai tingkat </w:t>
            </w:r>
            <w:proofErr w:type="spellStart"/>
            <w:r w:rsidR="0013609E" w:rsidRPr="00FD5665">
              <w:rPr>
                <w:rFonts w:ascii="Footlight MT Light" w:hAnsi="Footlight MT Light"/>
                <w:lang w:val="en-US"/>
              </w:rPr>
              <w:t>risiko</w:t>
            </w:r>
            <w:proofErr w:type="spellEnd"/>
            <w:r w:rsidRPr="00FD5665">
              <w:rPr>
                <w:rFonts w:ascii="Footlight MT Light" w:hAnsi="Footlight MT Light"/>
              </w:rPr>
              <w:t>,</w:t>
            </w:r>
            <w:r w:rsidR="0013609E" w:rsidRPr="00FD5665">
              <w:rPr>
                <w:rFonts w:ascii="Footlight MT Light" w:hAnsi="Footlight MT Light"/>
                <w:lang w:val="en-US"/>
              </w:rPr>
              <w:t xml:space="preserve"> dan </w:t>
            </w:r>
            <w:r w:rsidRPr="00FD5665">
              <w:rPr>
                <w:rFonts w:ascii="Footlight MT Light" w:hAnsi="Footlight MT Light"/>
              </w:rPr>
              <w:t>mengendalikan</w:t>
            </w:r>
            <w:r w:rsidR="0013609E" w:rsidRPr="00FD5665">
              <w:rPr>
                <w:rFonts w:ascii="Footlight MT Light" w:hAnsi="Footlight MT Light"/>
                <w:lang w:val="en-US"/>
              </w:rPr>
              <w:t xml:space="preserve"> </w:t>
            </w:r>
            <w:proofErr w:type="spellStart"/>
            <w:r w:rsidR="0013609E" w:rsidRPr="00FD5665">
              <w:rPr>
                <w:rFonts w:ascii="Footlight MT Light" w:hAnsi="Footlight MT Light"/>
                <w:lang w:val="en-US"/>
              </w:rPr>
              <w:t>risiko</w:t>
            </w:r>
            <w:proofErr w:type="spellEnd"/>
            <w:r w:rsidR="0013609E" w:rsidRPr="00FD5665">
              <w:rPr>
                <w:rFonts w:ascii="Footlight MT Light" w:hAnsi="Footlight MT Light"/>
                <w:lang w:val="en-US"/>
              </w:rPr>
              <w:t>;</w:t>
            </w:r>
          </w:p>
          <w:p w14:paraId="5AA1E844" w14:textId="5EE96720" w:rsidR="006542D6" w:rsidRPr="00FD5665" w:rsidRDefault="006542D6" w:rsidP="006F742B">
            <w:pPr>
              <w:pStyle w:val="ListParagraph"/>
              <w:numPr>
                <w:ilvl w:val="0"/>
                <w:numId w:val="257"/>
              </w:numPr>
              <w:autoSpaceDE w:val="0"/>
              <w:autoSpaceDN w:val="0"/>
              <w:adjustRightInd w:val="0"/>
              <w:ind w:left="3581"/>
              <w:jc w:val="both"/>
              <w:rPr>
                <w:rFonts w:ascii="Footlight MT Light" w:hAnsi="Footlight MT Light"/>
              </w:rPr>
            </w:pPr>
            <w:r w:rsidRPr="00FD5665">
              <w:rPr>
                <w:rFonts w:ascii="Footlight MT Light" w:hAnsi="Footlight MT Light"/>
              </w:rPr>
              <w:t>penjelasan rencana Tindakan meliputi sasaran khusus dan program khusus;</w:t>
            </w:r>
          </w:p>
          <w:p w14:paraId="2F2E6737" w14:textId="76EEDAB4" w:rsidR="0013609E" w:rsidRPr="00FD5665" w:rsidRDefault="0013609E" w:rsidP="006F742B">
            <w:pPr>
              <w:pStyle w:val="ListParagraph"/>
              <w:numPr>
                <w:ilvl w:val="4"/>
                <w:numId w:val="252"/>
              </w:numPr>
              <w:autoSpaceDE w:val="0"/>
              <w:autoSpaceDN w:val="0"/>
              <w:adjustRightInd w:val="0"/>
              <w:ind w:left="2864"/>
              <w:jc w:val="both"/>
              <w:rPr>
                <w:rFonts w:ascii="Footlight MT Light" w:hAnsi="Footlight MT Light"/>
              </w:rPr>
            </w:pPr>
            <w:r w:rsidRPr="00FD5665">
              <w:rPr>
                <w:rFonts w:ascii="Footlight MT Light" w:hAnsi="Footlight MT Light"/>
              </w:rPr>
              <w:t xml:space="preserve">Dukungan Keselamatan </w:t>
            </w:r>
            <w:r w:rsidR="00187FC8" w:rsidRPr="00FD5665">
              <w:rPr>
                <w:rFonts w:ascii="Footlight MT Light" w:hAnsi="Footlight MT Light"/>
                <w:lang w:val="en-US"/>
              </w:rPr>
              <w:t>K</w:t>
            </w:r>
            <w:r w:rsidRPr="00FD5665">
              <w:rPr>
                <w:rFonts w:ascii="Footlight MT Light" w:hAnsi="Footlight MT Light"/>
              </w:rPr>
              <w:t>onstruksi</w:t>
            </w:r>
            <w:r w:rsidRPr="00FD5665">
              <w:rPr>
                <w:rFonts w:ascii="Footlight MT Light" w:hAnsi="Footlight MT Light"/>
                <w:lang w:val="en-US"/>
              </w:rPr>
              <w:t>;</w:t>
            </w:r>
          </w:p>
          <w:p w14:paraId="223A7170" w14:textId="77777777" w:rsidR="0013609E" w:rsidRPr="00FD5665" w:rsidRDefault="0013609E" w:rsidP="006F742B">
            <w:pPr>
              <w:pStyle w:val="ListParagraph"/>
              <w:numPr>
                <w:ilvl w:val="4"/>
                <w:numId w:val="252"/>
              </w:numPr>
              <w:autoSpaceDE w:val="0"/>
              <w:autoSpaceDN w:val="0"/>
              <w:adjustRightInd w:val="0"/>
              <w:ind w:left="2864"/>
              <w:jc w:val="both"/>
              <w:rPr>
                <w:rFonts w:ascii="Footlight MT Light" w:hAnsi="Footlight MT Light"/>
              </w:rPr>
            </w:pPr>
            <w:r w:rsidRPr="00FD5665">
              <w:rPr>
                <w:rFonts w:ascii="Footlight MT Light" w:hAnsi="Footlight MT Light"/>
              </w:rPr>
              <w:t>Operasi Keselamatan Konstruksi</w:t>
            </w:r>
            <w:r w:rsidRPr="00FD5665">
              <w:rPr>
                <w:rFonts w:ascii="Footlight MT Light" w:hAnsi="Footlight MT Light"/>
                <w:lang w:val="en-US"/>
              </w:rPr>
              <w:t>;</w:t>
            </w:r>
          </w:p>
          <w:p w14:paraId="371EA1F7" w14:textId="0E5D372E" w:rsidR="0013609E" w:rsidRPr="00FD5665" w:rsidRDefault="0013609E" w:rsidP="006F742B">
            <w:pPr>
              <w:pStyle w:val="ListParagraph"/>
              <w:numPr>
                <w:ilvl w:val="4"/>
                <w:numId w:val="252"/>
              </w:numPr>
              <w:autoSpaceDE w:val="0"/>
              <w:autoSpaceDN w:val="0"/>
              <w:adjustRightInd w:val="0"/>
              <w:ind w:left="2864"/>
              <w:jc w:val="both"/>
              <w:rPr>
                <w:rFonts w:ascii="Footlight MT Light" w:hAnsi="Footlight MT Light"/>
              </w:rPr>
            </w:pPr>
            <w:r w:rsidRPr="00FD5665">
              <w:rPr>
                <w:rFonts w:ascii="Footlight MT Light" w:hAnsi="Footlight MT Light"/>
              </w:rPr>
              <w:t>Evaluasi Kinerja Keselamatan Konstruksi</w:t>
            </w:r>
            <w:r w:rsidR="000F1726" w:rsidRPr="00FD5665">
              <w:rPr>
                <w:rFonts w:ascii="Footlight MT Light" w:hAnsi="Footlight MT Light"/>
                <w:lang w:val="en-ID"/>
              </w:rPr>
              <w:t>.</w:t>
            </w:r>
          </w:p>
          <w:p w14:paraId="45126787" w14:textId="77777777" w:rsidR="006542D6" w:rsidRPr="00FD5665" w:rsidRDefault="006542D6" w:rsidP="006F742B">
            <w:pPr>
              <w:numPr>
                <w:ilvl w:val="0"/>
                <w:numId w:val="244"/>
              </w:numPr>
              <w:autoSpaceDE w:val="0"/>
              <w:autoSpaceDN w:val="0"/>
              <w:adjustRightInd w:val="0"/>
              <w:ind w:left="2504" w:hanging="90"/>
              <w:jc w:val="both"/>
              <w:rPr>
                <w:rFonts w:ascii="Footlight MT Light" w:hAnsi="Footlight MT Light"/>
              </w:rPr>
            </w:pPr>
            <w:r w:rsidRPr="00FD5665">
              <w:rPr>
                <w:rFonts w:ascii="Footlight MT Light" w:hAnsi="Footlight MT Light"/>
              </w:rPr>
              <w:t xml:space="preserve">Pakta komitmen yang ditandatangani oleh </w:t>
            </w:r>
            <w:proofErr w:type="spellStart"/>
            <w:r w:rsidRPr="00FD5665">
              <w:rPr>
                <w:rFonts w:ascii="Footlight MT Light" w:hAnsi="Footlight MT Light"/>
                <w:lang w:val="en-US"/>
              </w:rPr>
              <w:t>pimpinan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tertinggi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perusahaan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penyedia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jasa</w:t>
            </w:r>
            <w:proofErr w:type="spellEnd"/>
            <w:r w:rsidRPr="00FD5665">
              <w:rPr>
                <w:rFonts w:ascii="Footlight MT Light" w:hAnsi="Footlight MT Light"/>
                <w:lang w:val="en-US"/>
              </w:rPr>
              <w:t>.</w:t>
            </w:r>
          </w:p>
          <w:p w14:paraId="78EFEED0" w14:textId="0735FBF9" w:rsidR="002F690D" w:rsidRPr="00FD5665" w:rsidRDefault="002F690D" w:rsidP="00756CD7">
            <w:pPr>
              <w:pStyle w:val="ListParagraph"/>
              <w:autoSpaceDE w:val="0"/>
              <w:autoSpaceDN w:val="0"/>
              <w:adjustRightInd w:val="0"/>
              <w:ind w:left="2127"/>
              <w:jc w:val="both"/>
              <w:rPr>
                <w:rFonts w:ascii="Footlight MT Light" w:hAnsi="Footlight MT Light"/>
              </w:rPr>
            </w:pPr>
            <w:r w:rsidRPr="00FD5665">
              <w:rPr>
                <w:rFonts w:ascii="Footlight MT Light" w:hAnsi="Footlight MT Light"/>
              </w:rPr>
              <w:t>Evaluasi dokumen RKK dilakukan dengan ketentuan:</w:t>
            </w:r>
          </w:p>
          <w:p w14:paraId="27A988E4" w14:textId="77777777" w:rsidR="002F690D" w:rsidRPr="00FD5665" w:rsidRDefault="002F690D" w:rsidP="006F742B">
            <w:pPr>
              <w:numPr>
                <w:ilvl w:val="0"/>
                <w:numId w:val="297"/>
              </w:numPr>
              <w:autoSpaceDE w:val="0"/>
              <w:autoSpaceDN w:val="0"/>
              <w:adjustRightInd w:val="0"/>
              <w:ind w:left="2552"/>
              <w:jc w:val="both"/>
              <w:rPr>
                <w:rFonts w:ascii="Footlight MT Light" w:hAnsi="Footlight MT Light"/>
              </w:rPr>
            </w:pPr>
            <w:r w:rsidRPr="00FD5665">
              <w:rPr>
                <w:rFonts w:ascii="Footlight MT Light" w:hAnsi="Footlight MT Light"/>
              </w:rPr>
              <w:t>Peserta dinyatakan memenuhi elemen Kepemimpinan dan Partisipasi pekerja dalam keselamatan konstruksi apabila menyampaikan Pakta</w:t>
            </w:r>
            <w:r w:rsidRPr="00FD5665">
              <w:rPr>
                <w:rFonts w:ascii="Footlight MT Light" w:hAnsi="Footlight MT Light"/>
                <w:lang w:val="en-US"/>
              </w:rPr>
              <w:t xml:space="preserve"> </w:t>
            </w:r>
            <w:r w:rsidRPr="00FD5665">
              <w:rPr>
                <w:rFonts w:ascii="Footlight MT Light" w:hAnsi="Footlight MT Light"/>
              </w:rPr>
              <w:t>Komitmen Keselamatan Konstruksi yang memenuhi ketentuan:</w:t>
            </w:r>
          </w:p>
          <w:p w14:paraId="2DF558E3" w14:textId="77777777" w:rsidR="002F690D" w:rsidRPr="00FD5665" w:rsidRDefault="002F690D" w:rsidP="006F742B">
            <w:pPr>
              <w:numPr>
                <w:ilvl w:val="1"/>
                <w:numId w:val="297"/>
              </w:numPr>
              <w:autoSpaceDE w:val="0"/>
              <w:autoSpaceDN w:val="0"/>
              <w:adjustRightInd w:val="0"/>
              <w:ind w:left="2977" w:hanging="426"/>
              <w:jc w:val="both"/>
              <w:rPr>
                <w:rFonts w:ascii="Footlight MT Light" w:hAnsi="Footlight MT Light"/>
              </w:rPr>
            </w:pPr>
            <w:r w:rsidRPr="00FD5665">
              <w:rPr>
                <w:rFonts w:ascii="Footlight MT Light" w:hAnsi="Footlight MT Light"/>
              </w:rPr>
              <w:t>mencantumkan 7 (tujuh) pernyataan Komitmen Keselamatan Konstruksi; dan</w:t>
            </w:r>
          </w:p>
          <w:p w14:paraId="385FCFF0" w14:textId="77777777" w:rsidR="002F690D" w:rsidRPr="00FD5665" w:rsidRDefault="002F690D" w:rsidP="006F742B">
            <w:pPr>
              <w:numPr>
                <w:ilvl w:val="1"/>
                <w:numId w:val="297"/>
              </w:numPr>
              <w:autoSpaceDE w:val="0"/>
              <w:autoSpaceDN w:val="0"/>
              <w:adjustRightInd w:val="0"/>
              <w:ind w:left="2977" w:hanging="426"/>
              <w:jc w:val="both"/>
              <w:rPr>
                <w:rFonts w:ascii="Footlight MT Light" w:hAnsi="Footlight MT Light"/>
              </w:rPr>
            </w:pPr>
            <w:r w:rsidRPr="00FD5665">
              <w:rPr>
                <w:rFonts w:ascii="Footlight MT Light" w:hAnsi="Footlight MT Light"/>
              </w:rPr>
              <w:t>nama paket pekerjaan sesuai dengan nama paket pekerjaan yang ditenderkan;</w:t>
            </w:r>
          </w:p>
          <w:p w14:paraId="4EB8EB00" w14:textId="77777777" w:rsidR="002F690D" w:rsidRPr="00FD5665" w:rsidRDefault="002F690D" w:rsidP="006F742B">
            <w:pPr>
              <w:numPr>
                <w:ilvl w:val="0"/>
                <w:numId w:val="297"/>
              </w:numPr>
              <w:autoSpaceDE w:val="0"/>
              <w:autoSpaceDN w:val="0"/>
              <w:adjustRightInd w:val="0"/>
              <w:ind w:left="2552"/>
              <w:jc w:val="both"/>
              <w:rPr>
                <w:rFonts w:ascii="Footlight MT Light" w:hAnsi="Footlight MT Light"/>
              </w:rPr>
            </w:pPr>
            <w:r w:rsidRPr="00FD5665">
              <w:rPr>
                <w:rFonts w:ascii="Footlight MT Light" w:hAnsi="Footlight MT Light"/>
              </w:rPr>
              <w:t>Peserta dinyatakan memenuhi elemen Perencanaan Keselamatan Konstruksi apabila menyampaikan tabel B.1 Identifikasi bahaya,</w:t>
            </w:r>
            <w:r w:rsidRPr="00FD5665">
              <w:rPr>
                <w:rFonts w:ascii="Footlight MT Light" w:hAnsi="Footlight MT Light"/>
                <w:lang w:val="en-US"/>
              </w:rPr>
              <w:t xml:space="preserve"> </w:t>
            </w:r>
            <w:r w:rsidRPr="00FD5665">
              <w:rPr>
                <w:rFonts w:ascii="Footlight MT Light" w:hAnsi="Footlight MT Light"/>
              </w:rPr>
              <w:t xml:space="preserve">Penilaian risiko, </w:t>
            </w:r>
            <w:r w:rsidRPr="00FD5665">
              <w:rPr>
                <w:rFonts w:ascii="Footlight MT Light" w:hAnsi="Footlight MT Light"/>
              </w:rPr>
              <w:lastRenderedPageBreak/>
              <w:t>Pengendalian dan Peluang, serta tabel B.2 Rencana</w:t>
            </w:r>
            <w:r w:rsidRPr="00FD5665">
              <w:rPr>
                <w:rFonts w:ascii="Footlight MT Light" w:hAnsi="Footlight MT Light"/>
                <w:lang w:val="en-US"/>
              </w:rPr>
              <w:t xml:space="preserve"> </w:t>
            </w:r>
            <w:r w:rsidRPr="00FD5665">
              <w:rPr>
                <w:rFonts w:ascii="Footlight MT Light" w:hAnsi="Footlight MT Light"/>
              </w:rPr>
              <w:t>tindakan (sasaran khusus &amp; program khusus) yang memenuhi</w:t>
            </w:r>
            <w:r w:rsidRPr="00FD5665">
              <w:rPr>
                <w:rFonts w:ascii="Footlight MT Light" w:hAnsi="Footlight MT Light"/>
                <w:lang w:val="en-US"/>
              </w:rPr>
              <w:t xml:space="preserve"> </w:t>
            </w:r>
            <w:r w:rsidRPr="00FD5665">
              <w:rPr>
                <w:rFonts w:ascii="Footlight MT Light" w:hAnsi="Footlight MT Light"/>
              </w:rPr>
              <w:t xml:space="preserve">ketentuan: </w:t>
            </w:r>
          </w:p>
          <w:p w14:paraId="271C3D69" w14:textId="77777777" w:rsidR="002F690D" w:rsidRPr="00FD5665" w:rsidRDefault="002F690D" w:rsidP="006F742B">
            <w:pPr>
              <w:numPr>
                <w:ilvl w:val="1"/>
                <w:numId w:val="297"/>
              </w:numPr>
              <w:autoSpaceDE w:val="0"/>
              <w:autoSpaceDN w:val="0"/>
              <w:adjustRightInd w:val="0"/>
              <w:ind w:left="2977" w:hanging="426"/>
              <w:jc w:val="both"/>
              <w:rPr>
                <w:rFonts w:ascii="Footlight MT Light" w:hAnsi="Footlight MT Light"/>
              </w:rPr>
            </w:pPr>
            <w:r w:rsidRPr="00FD5665">
              <w:rPr>
                <w:rFonts w:ascii="Footlight MT Light" w:hAnsi="Footlight MT Light"/>
              </w:rPr>
              <w:t>Kolom uraian pekerjaan dan identifikasi bahaya diisi sesuai yang disyaratkan dalam LDP;</w:t>
            </w:r>
          </w:p>
          <w:p w14:paraId="016CB9E4" w14:textId="77777777" w:rsidR="002F690D" w:rsidRPr="00FD5665" w:rsidRDefault="002F690D" w:rsidP="006F742B">
            <w:pPr>
              <w:numPr>
                <w:ilvl w:val="1"/>
                <w:numId w:val="297"/>
              </w:numPr>
              <w:autoSpaceDE w:val="0"/>
              <w:autoSpaceDN w:val="0"/>
              <w:adjustRightInd w:val="0"/>
              <w:ind w:left="2977" w:hanging="426"/>
              <w:jc w:val="both"/>
              <w:rPr>
                <w:rFonts w:ascii="Footlight MT Light" w:hAnsi="Footlight MT Light"/>
              </w:rPr>
            </w:pPr>
            <w:r w:rsidRPr="00FD5665">
              <w:rPr>
                <w:rFonts w:ascii="Footlight MT Light" w:hAnsi="Footlight MT Light"/>
              </w:rPr>
              <w:t xml:space="preserve">Kolom lain telah diisi kecuali kolom keterangan tidak wajib diisi </w:t>
            </w:r>
            <w:r w:rsidRPr="00FD5665">
              <w:rPr>
                <w:rFonts w:ascii="Footlight MT Light" w:hAnsi="Footlight MT Light"/>
                <w:lang w:val="en-US"/>
              </w:rPr>
              <w:t xml:space="preserve"> </w:t>
            </w:r>
            <w:r w:rsidRPr="00FD5665">
              <w:rPr>
                <w:rFonts w:ascii="Footlight MT Light" w:hAnsi="Footlight MT Light"/>
              </w:rPr>
              <w:t>(isian tidak dievaluasi);</w:t>
            </w:r>
          </w:p>
          <w:p w14:paraId="43242403" w14:textId="77777777" w:rsidR="002F690D" w:rsidRPr="00FD5665" w:rsidRDefault="002F690D" w:rsidP="006F742B">
            <w:pPr>
              <w:numPr>
                <w:ilvl w:val="0"/>
                <w:numId w:val="297"/>
              </w:numPr>
              <w:autoSpaceDE w:val="0"/>
              <w:autoSpaceDN w:val="0"/>
              <w:adjustRightInd w:val="0"/>
              <w:ind w:left="2552"/>
              <w:jc w:val="both"/>
              <w:rPr>
                <w:rFonts w:ascii="Footlight MT Light" w:hAnsi="Footlight MT Light"/>
              </w:rPr>
            </w:pPr>
            <w:r w:rsidRPr="00FD5665">
              <w:rPr>
                <w:rFonts w:ascii="Footlight MT Light" w:hAnsi="Footlight MT Light"/>
              </w:rPr>
              <w:t xml:space="preserve">Peserta dinyatakan memenuhi elemen dukungan keselamatan konstruksi apabila menyampaikan penjelasan salah satu sub elemen dari elemen dukungan keselamatan konstruksi (isian tidak dievaluasi) atau menyampaikan tabel Jadwal Program Komunikasi yang telah diisi (isian tidak dievaluasi); </w:t>
            </w:r>
          </w:p>
          <w:p w14:paraId="5C866C2B" w14:textId="77777777" w:rsidR="002F690D" w:rsidRPr="00FD5665" w:rsidRDefault="002F690D" w:rsidP="006F742B">
            <w:pPr>
              <w:numPr>
                <w:ilvl w:val="0"/>
                <w:numId w:val="297"/>
              </w:numPr>
              <w:autoSpaceDE w:val="0"/>
              <w:autoSpaceDN w:val="0"/>
              <w:adjustRightInd w:val="0"/>
              <w:ind w:left="2552"/>
              <w:jc w:val="both"/>
              <w:rPr>
                <w:rFonts w:ascii="Footlight MT Light" w:hAnsi="Footlight MT Light"/>
              </w:rPr>
            </w:pPr>
            <w:r w:rsidRPr="00FD5665">
              <w:rPr>
                <w:rFonts w:ascii="Footlight MT Light" w:hAnsi="Footlight MT Light"/>
              </w:rPr>
              <w:t>Peserta dinyatakan memenuhi elemen Operasi Keselamatan Konstruksi apabila menyampaikan penjelasan salah satu sub elemen</w:t>
            </w:r>
            <w:r w:rsidRPr="00FD5665">
              <w:rPr>
                <w:rFonts w:ascii="Footlight MT Light" w:hAnsi="Footlight MT Light"/>
                <w:lang w:val="en-US"/>
              </w:rPr>
              <w:t xml:space="preserve"> </w:t>
            </w:r>
            <w:r w:rsidRPr="00FD5665">
              <w:rPr>
                <w:rFonts w:ascii="Footlight MT Light" w:hAnsi="Footlight MT Light"/>
              </w:rPr>
              <w:t>dari elemen Operasi Keselamatan Konstruksi (isian tidak dievaluasi)</w:t>
            </w:r>
            <w:r w:rsidRPr="00FD5665">
              <w:rPr>
                <w:rFonts w:ascii="Footlight MT Light" w:hAnsi="Footlight MT Light"/>
                <w:lang w:val="en-US"/>
              </w:rPr>
              <w:t xml:space="preserve"> </w:t>
            </w:r>
            <w:r w:rsidRPr="00FD5665">
              <w:rPr>
                <w:rFonts w:ascii="Footlight MT Light" w:hAnsi="Footlight MT Light"/>
              </w:rPr>
              <w:t>atau tabel Analisis Keselamatan Pekerjaan (</w:t>
            </w:r>
            <w:r w:rsidRPr="00FD5665">
              <w:rPr>
                <w:rFonts w:ascii="Footlight MT Light" w:hAnsi="Footlight MT Light"/>
                <w:i/>
                <w:iCs/>
              </w:rPr>
              <w:t>Job Safety Analysis</w:t>
            </w:r>
            <w:r w:rsidRPr="00FD5665">
              <w:rPr>
                <w:rFonts w:ascii="Footlight MT Light" w:hAnsi="Footlight MT Light"/>
              </w:rPr>
              <w:t>) yang</w:t>
            </w:r>
            <w:r w:rsidRPr="00FD5665">
              <w:rPr>
                <w:rFonts w:ascii="Footlight MT Light" w:hAnsi="Footlight MT Light"/>
                <w:lang w:val="en-US"/>
              </w:rPr>
              <w:t xml:space="preserve"> </w:t>
            </w:r>
            <w:r w:rsidRPr="00FD5665">
              <w:rPr>
                <w:rFonts w:ascii="Footlight MT Light" w:hAnsi="Footlight MT Light"/>
              </w:rPr>
              <w:t xml:space="preserve">telah diisi (isian tidak dievaluasi); dan </w:t>
            </w:r>
          </w:p>
          <w:p w14:paraId="2BF09433" w14:textId="77777777" w:rsidR="002F690D" w:rsidRPr="00FD5665" w:rsidRDefault="002F690D" w:rsidP="006F742B">
            <w:pPr>
              <w:numPr>
                <w:ilvl w:val="0"/>
                <w:numId w:val="297"/>
              </w:numPr>
              <w:autoSpaceDE w:val="0"/>
              <w:autoSpaceDN w:val="0"/>
              <w:adjustRightInd w:val="0"/>
              <w:ind w:left="2552"/>
              <w:jc w:val="both"/>
              <w:rPr>
                <w:rFonts w:ascii="Footlight MT Light" w:hAnsi="Footlight MT Light"/>
              </w:rPr>
            </w:pPr>
            <w:r w:rsidRPr="00FD5665">
              <w:rPr>
                <w:rFonts w:ascii="Footlight MT Light" w:hAnsi="Footlight MT Light"/>
              </w:rPr>
              <w:t>Peserta dinyatakan memenuhi elemen Evaluasi Kinerja Keselamatan</w:t>
            </w:r>
            <w:r w:rsidRPr="00FD5665">
              <w:rPr>
                <w:rFonts w:ascii="Footlight MT Light" w:hAnsi="Footlight MT Light"/>
                <w:lang w:val="en-US"/>
              </w:rPr>
              <w:t xml:space="preserve"> </w:t>
            </w:r>
            <w:r w:rsidRPr="00FD5665">
              <w:rPr>
                <w:rFonts w:ascii="Footlight MT Light" w:hAnsi="Footlight MT Light"/>
              </w:rPr>
              <w:t>Konstruksi apabila menyampaikan penjelasan salah satu sub elemen Evaluasi Kinerja Keselamatan Konstruksi (isian tidak dievaluasi)</w:t>
            </w:r>
            <w:r w:rsidRPr="00FD5665">
              <w:rPr>
                <w:rFonts w:ascii="Footlight MT Light" w:hAnsi="Footlight MT Light"/>
                <w:lang w:val="en-US"/>
              </w:rPr>
              <w:t xml:space="preserve"> </w:t>
            </w:r>
            <w:r w:rsidRPr="00FD5665">
              <w:rPr>
                <w:rFonts w:ascii="Footlight MT Light" w:hAnsi="Footlight MT Light"/>
              </w:rPr>
              <w:t>atau tabel Jadwal Inspeksi dan Audit yang telah diisi (isian tidak</w:t>
            </w:r>
            <w:r w:rsidRPr="00FD5665">
              <w:rPr>
                <w:rFonts w:ascii="Footlight MT Light" w:hAnsi="Footlight MT Light"/>
                <w:lang w:val="en-US"/>
              </w:rPr>
              <w:t xml:space="preserve"> </w:t>
            </w:r>
            <w:r w:rsidRPr="00FD5665">
              <w:rPr>
                <w:rFonts w:ascii="Footlight MT Light" w:hAnsi="Footlight MT Light"/>
              </w:rPr>
              <w:t>dievaluasi).</w:t>
            </w:r>
          </w:p>
          <w:p w14:paraId="4772358E" w14:textId="77777777" w:rsidR="002F690D" w:rsidRPr="00FD5665" w:rsidRDefault="002F690D" w:rsidP="006F742B">
            <w:pPr>
              <w:numPr>
                <w:ilvl w:val="0"/>
                <w:numId w:val="297"/>
              </w:numPr>
              <w:autoSpaceDE w:val="0"/>
              <w:autoSpaceDN w:val="0"/>
              <w:adjustRightInd w:val="0"/>
              <w:ind w:left="2552"/>
              <w:jc w:val="both"/>
              <w:rPr>
                <w:rFonts w:ascii="Footlight MT Light" w:hAnsi="Footlight MT Light"/>
              </w:rPr>
            </w:pPr>
            <w:r w:rsidRPr="00FD5665">
              <w:rPr>
                <w:rFonts w:ascii="Footlight MT Light" w:hAnsi="Footlight MT Light"/>
              </w:rPr>
              <w:t xml:space="preserve">Pakta komitmen yang belum ditandatangani oleh pimpinan </w:t>
            </w:r>
            <w:r w:rsidRPr="00FD5665">
              <w:rPr>
                <w:rFonts w:ascii="Footlight MT Light" w:hAnsi="Footlight MT Light"/>
                <w:lang w:val="en-US"/>
              </w:rPr>
              <w:t xml:space="preserve"> </w:t>
            </w:r>
            <w:proofErr w:type="spellStart"/>
            <w:r w:rsidRPr="00FD5665">
              <w:rPr>
                <w:rFonts w:ascii="Footlight MT Light" w:hAnsi="Footlight MT Light"/>
                <w:lang w:val="en-US"/>
              </w:rPr>
              <w:t>tertinggi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perusahaan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penyedia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jasa</w:t>
            </w:r>
            <w:proofErr w:type="spellEnd"/>
            <w:r w:rsidRPr="00FD5665">
              <w:rPr>
                <w:rFonts w:ascii="Footlight MT Light" w:hAnsi="Footlight MT Light"/>
              </w:rPr>
              <w:t xml:space="preserve"> tidak menggugurkan. </w:t>
            </w:r>
          </w:p>
          <w:p w14:paraId="037D57F0" w14:textId="0B878AE5" w:rsidR="002F690D" w:rsidRPr="00FD5665" w:rsidRDefault="002F690D" w:rsidP="006F742B">
            <w:pPr>
              <w:numPr>
                <w:ilvl w:val="0"/>
                <w:numId w:val="297"/>
              </w:numPr>
              <w:autoSpaceDE w:val="0"/>
              <w:autoSpaceDN w:val="0"/>
              <w:adjustRightInd w:val="0"/>
              <w:ind w:left="2552"/>
              <w:jc w:val="both"/>
              <w:rPr>
                <w:rFonts w:ascii="Footlight MT Light" w:hAnsi="Footlight MT Light"/>
              </w:rPr>
            </w:pPr>
            <w:r w:rsidRPr="00FD5665">
              <w:rPr>
                <w:rFonts w:ascii="Footlight MT Light" w:hAnsi="Footlight MT Light"/>
              </w:rPr>
              <w:t xml:space="preserve">Pakta komitmen yang ditandatangani oleh pimpinan </w:t>
            </w:r>
            <w:r w:rsidRPr="00FD5665">
              <w:rPr>
                <w:rFonts w:ascii="Footlight MT Light" w:hAnsi="Footlight MT Light"/>
                <w:lang w:val="en-US"/>
              </w:rPr>
              <w:t xml:space="preserve"> </w:t>
            </w:r>
            <w:r w:rsidRPr="00FD5665">
              <w:rPr>
                <w:rFonts w:ascii="Footlight MT Light" w:hAnsi="Footlight MT Light"/>
              </w:rPr>
              <w:t>tertinggi</w:t>
            </w:r>
            <w:r w:rsidRPr="00FD5665">
              <w:rPr>
                <w:rFonts w:ascii="Footlight MT Light" w:hAnsi="Footlight MT Light"/>
                <w:lang w:val="en-US"/>
              </w:rPr>
              <w:t xml:space="preserve"> </w:t>
            </w:r>
            <w:proofErr w:type="spellStart"/>
            <w:r w:rsidRPr="00FD5665">
              <w:rPr>
                <w:rFonts w:ascii="Footlight MT Light" w:hAnsi="Footlight MT Light"/>
                <w:lang w:val="en-US"/>
              </w:rPr>
              <w:t>perusahaan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penyedia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jasa</w:t>
            </w:r>
            <w:proofErr w:type="spellEnd"/>
            <w:r w:rsidRPr="00FD5665">
              <w:rPr>
                <w:rFonts w:ascii="Footlight MT Light" w:hAnsi="Footlight MT Light"/>
              </w:rPr>
              <w:t xml:space="preserve"> sebagaimana dimaksud  huruf e</w:t>
            </w:r>
            <w:r w:rsidRPr="00FD5665">
              <w:rPr>
                <w:rFonts w:ascii="Footlight MT Light" w:hAnsi="Footlight MT Light"/>
                <w:lang w:val="en-US"/>
              </w:rPr>
              <w:t>)</w:t>
            </w:r>
            <w:r w:rsidRPr="00FD5665">
              <w:rPr>
                <w:rFonts w:ascii="Footlight MT Light" w:hAnsi="Footlight MT Light"/>
              </w:rPr>
              <w:t xml:space="preserve"> angka (2) ditunjukkan dalam Rapat Persiapan Penandatanganan Kontrak dan diserahkan kepada </w:t>
            </w:r>
            <w:r w:rsidR="00E43E7C" w:rsidRPr="00FD5665">
              <w:rPr>
                <w:rFonts w:ascii="Footlight MT Light" w:hAnsi="Footlight MT Light"/>
                <w:color w:val="000000" w:themeColor="text1"/>
                <w:lang w:val="en-US"/>
              </w:rPr>
              <w:t xml:space="preserve"> </w:t>
            </w:r>
            <w:proofErr w:type="spellStart"/>
            <w:r w:rsidR="00E43E7C" w:rsidRPr="00FD5665">
              <w:rPr>
                <w:rFonts w:ascii="Footlight MT Light" w:hAnsi="Footlight MT Light"/>
                <w:color w:val="000000" w:themeColor="text1"/>
                <w:lang w:val="en-US"/>
              </w:rPr>
              <w:t>Pejabat</w:t>
            </w:r>
            <w:proofErr w:type="spellEnd"/>
            <w:r w:rsidR="00E43E7C" w:rsidRPr="00FD5665">
              <w:rPr>
                <w:rFonts w:ascii="Footlight MT Light" w:hAnsi="Footlight MT Light"/>
                <w:color w:val="000000" w:themeColor="text1"/>
                <w:lang w:val="en-US"/>
              </w:rPr>
              <w:t xml:space="preserve"> </w:t>
            </w:r>
            <w:proofErr w:type="spellStart"/>
            <w:r w:rsidR="00E43E7C" w:rsidRPr="00FD5665">
              <w:rPr>
                <w:rFonts w:ascii="Footlight MT Light" w:hAnsi="Footlight MT Light"/>
                <w:color w:val="000000" w:themeColor="text1"/>
                <w:lang w:val="en-US"/>
              </w:rPr>
              <w:t>Penandatangan</w:t>
            </w:r>
            <w:proofErr w:type="spellEnd"/>
            <w:r w:rsidR="00E43E7C" w:rsidRPr="00FD5665">
              <w:rPr>
                <w:rFonts w:ascii="Footlight MT Light" w:hAnsi="Footlight MT Light"/>
                <w:color w:val="000000" w:themeColor="text1"/>
                <w:lang w:val="en-US"/>
              </w:rPr>
              <w:t xml:space="preserve"> </w:t>
            </w:r>
            <w:proofErr w:type="spellStart"/>
            <w:r w:rsidR="00E43E7C" w:rsidRPr="00FD5665">
              <w:rPr>
                <w:rFonts w:ascii="Footlight MT Light" w:hAnsi="Footlight MT Light"/>
                <w:color w:val="000000" w:themeColor="text1"/>
                <w:lang w:val="en-US"/>
              </w:rPr>
              <w:t>Kontrak</w:t>
            </w:r>
            <w:proofErr w:type="spellEnd"/>
            <w:r w:rsidR="00E43E7C" w:rsidRPr="00FD5665">
              <w:rPr>
                <w:rFonts w:ascii="Footlight MT Light" w:hAnsi="Footlight MT Light"/>
                <w:color w:val="000000" w:themeColor="text1"/>
                <w:lang w:val="en-US"/>
              </w:rPr>
              <w:t>.</w:t>
            </w:r>
          </w:p>
          <w:p w14:paraId="65732AA8" w14:textId="37A58EC5" w:rsidR="0013609E" w:rsidRPr="00FD5665" w:rsidRDefault="00667357" w:rsidP="00757BD5">
            <w:pPr>
              <w:autoSpaceDE w:val="0"/>
              <w:autoSpaceDN w:val="0"/>
              <w:adjustRightInd w:val="0"/>
              <w:ind w:left="2050" w:hanging="349"/>
              <w:jc w:val="both"/>
              <w:rPr>
                <w:rFonts w:ascii="Footlight MT Light" w:hAnsi="Footlight MT Light"/>
              </w:rPr>
            </w:pPr>
            <w:r w:rsidRPr="00FD5665">
              <w:rPr>
                <w:rFonts w:ascii="Footlight MT Light" w:hAnsi="Footlight MT Light"/>
                <w:lang w:val="en-US"/>
              </w:rPr>
              <w:t>f</w:t>
            </w:r>
            <w:r w:rsidR="00757BD5" w:rsidRPr="00FD5665">
              <w:rPr>
                <w:rFonts w:ascii="Footlight MT Light" w:hAnsi="Footlight MT Light"/>
                <w:lang w:val="en-US"/>
              </w:rPr>
              <w:t xml:space="preserve">) </w:t>
            </w:r>
            <w:r w:rsidR="0013609E" w:rsidRPr="00FD5665">
              <w:rPr>
                <w:rFonts w:ascii="Footlight MT Light" w:hAnsi="Footlight MT Light"/>
              </w:rPr>
              <w:t xml:space="preserve">Dokumen lain yang disyaratkan </w:t>
            </w:r>
            <w:r w:rsidR="0013609E" w:rsidRPr="00FD5665">
              <w:rPr>
                <w:rFonts w:ascii="Footlight MT Light" w:hAnsi="Footlight MT Light" w:cs="Arial"/>
                <w:lang w:val="en-US"/>
              </w:rPr>
              <w:t>(</w:t>
            </w:r>
            <w:proofErr w:type="spellStart"/>
            <w:r w:rsidR="0013609E" w:rsidRPr="00FD5665">
              <w:rPr>
                <w:rFonts w:ascii="Footlight MT Light" w:hAnsi="Footlight MT Light" w:cs="Arial"/>
                <w:lang w:val="en-US"/>
              </w:rPr>
              <w:t>harus</w:t>
            </w:r>
            <w:proofErr w:type="spellEnd"/>
            <w:r w:rsidR="0013609E" w:rsidRPr="00FD5665">
              <w:rPr>
                <w:rFonts w:ascii="Footlight MT Light" w:hAnsi="Footlight MT Light" w:cs="Arial"/>
                <w:lang w:val="en-US"/>
              </w:rPr>
              <w:t xml:space="preserve"> </w:t>
            </w:r>
            <w:proofErr w:type="spellStart"/>
            <w:r w:rsidR="0013609E" w:rsidRPr="00FD5665">
              <w:rPr>
                <w:rFonts w:ascii="Footlight MT Light" w:hAnsi="Footlight MT Light" w:cs="Arial"/>
                <w:lang w:val="en-US"/>
              </w:rPr>
              <w:t>dengan</w:t>
            </w:r>
            <w:proofErr w:type="spellEnd"/>
            <w:r w:rsidR="0013609E" w:rsidRPr="00FD5665">
              <w:rPr>
                <w:rFonts w:ascii="Footlight MT Light" w:hAnsi="Footlight MT Light" w:cs="Arial"/>
                <w:lang w:val="en-US"/>
              </w:rPr>
              <w:t xml:space="preserve"> </w:t>
            </w:r>
            <w:proofErr w:type="spellStart"/>
            <w:r w:rsidR="0013609E" w:rsidRPr="00FD5665">
              <w:rPr>
                <w:rFonts w:ascii="Footlight MT Light" w:hAnsi="Footlight MT Light" w:cs="Arial"/>
                <w:lang w:val="en-US"/>
              </w:rPr>
              <w:t>persetujuan</w:t>
            </w:r>
            <w:proofErr w:type="spellEnd"/>
            <w:r w:rsidR="0013609E" w:rsidRPr="00FD5665">
              <w:rPr>
                <w:rFonts w:ascii="Footlight MT Light" w:hAnsi="Footlight MT Light" w:cs="Arial"/>
                <w:lang w:val="en-US"/>
              </w:rPr>
              <w:t xml:space="preserve"> </w:t>
            </w:r>
            <w:proofErr w:type="spellStart"/>
            <w:r w:rsidR="0013609E" w:rsidRPr="00FD5665">
              <w:rPr>
                <w:rFonts w:ascii="Footlight MT Light" w:hAnsi="Footlight MT Light" w:cs="Arial"/>
                <w:lang w:val="en-US"/>
              </w:rPr>
              <w:t>pejabat</w:t>
            </w:r>
            <w:proofErr w:type="spellEnd"/>
            <w:r w:rsidR="0013609E" w:rsidRPr="00FD5665">
              <w:rPr>
                <w:rFonts w:ascii="Footlight MT Light" w:hAnsi="Footlight MT Light" w:cs="Arial"/>
                <w:lang w:val="en-US"/>
              </w:rPr>
              <w:t xml:space="preserve"> </w:t>
            </w:r>
            <w:proofErr w:type="spellStart"/>
            <w:r w:rsidR="0013609E" w:rsidRPr="00FD5665">
              <w:rPr>
                <w:rFonts w:ascii="Footlight MT Light" w:hAnsi="Footlight MT Light" w:cs="Arial"/>
                <w:lang w:val="en-US"/>
              </w:rPr>
              <w:t>pimpinan</w:t>
            </w:r>
            <w:proofErr w:type="spellEnd"/>
            <w:r w:rsidR="0013609E" w:rsidRPr="00FD5665">
              <w:rPr>
                <w:rFonts w:ascii="Footlight MT Light" w:hAnsi="Footlight MT Light" w:cs="Arial"/>
                <w:lang w:val="en-US"/>
              </w:rPr>
              <w:t xml:space="preserve"> </w:t>
            </w:r>
            <w:proofErr w:type="spellStart"/>
            <w:r w:rsidR="0013609E" w:rsidRPr="00FD5665">
              <w:rPr>
                <w:rFonts w:ascii="Footlight MT Light" w:hAnsi="Footlight MT Light" w:cs="Arial"/>
                <w:lang w:val="en-US"/>
              </w:rPr>
              <w:t>tinggi</w:t>
            </w:r>
            <w:proofErr w:type="spellEnd"/>
            <w:r w:rsidR="0013609E" w:rsidRPr="00FD5665">
              <w:rPr>
                <w:rFonts w:ascii="Footlight MT Light" w:hAnsi="Footlight MT Light" w:cs="Arial"/>
                <w:lang w:val="en-US"/>
              </w:rPr>
              <w:t xml:space="preserve"> </w:t>
            </w:r>
            <w:proofErr w:type="spellStart"/>
            <w:r w:rsidR="0013609E" w:rsidRPr="00FD5665">
              <w:rPr>
                <w:rFonts w:ascii="Footlight MT Light" w:hAnsi="Footlight MT Light" w:cs="Arial"/>
                <w:lang w:val="en-US"/>
              </w:rPr>
              <w:t>madya</w:t>
            </w:r>
            <w:proofErr w:type="spellEnd"/>
            <w:r w:rsidR="00C30044" w:rsidRPr="00FD5665">
              <w:rPr>
                <w:rFonts w:ascii="Footlight MT Light" w:hAnsi="Footlight MT Light" w:cs="Arial"/>
              </w:rPr>
              <w:t xml:space="preserve"> untuk K/L</w:t>
            </w:r>
            <w:r w:rsidR="002D7EE1" w:rsidRPr="00FD5665">
              <w:rPr>
                <w:rFonts w:ascii="Footlight MT Light" w:hAnsi="Footlight MT Light" w:cs="Arial"/>
                <w:lang w:val="en-US"/>
              </w:rPr>
              <w:t xml:space="preserve"> </w:t>
            </w:r>
            <w:proofErr w:type="spellStart"/>
            <w:r w:rsidR="002D7EE1" w:rsidRPr="00FD5665">
              <w:rPr>
                <w:rFonts w:ascii="Footlight MT Light" w:hAnsi="Footlight MT Light" w:cs="Arial"/>
                <w:lang w:val="en-US"/>
              </w:rPr>
              <w:t>atau</w:t>
            </w:r>
            <w:proofErr w:type="spellEnd"/>
            <w:r w:rsidR="002D7EE1" w:rsidRPr="00FD5665">
              <w:rPr>
                <w:rFonts w:ascii="Footlight MT Light" w:hAnsi="Footlight MT Light" w:cs="Arial"/>
                <w:lang w:val="en-US"/>
              </w:rPr>
              <w:t xml:space="preserve"> </w:t>
            </w:r>
            <w:r w:rsidR="00C30044" w:rsidRPr="00FD5665">
              <w:rPr>
                <w:rFonts w:ascii="Footlight MT Light" w:hAnsi="Footlight MT Light" w:cs="Arial"/>
              </w:rPr>
              <w:t xml:space="preserve">pejabat pimpinan tinggi </w:t>
            </w:r>
            <w:proofErr w:type="spellStart"/>
            <w:r w:rsidR="0013609E" w:rsidRPr="00FD5665">
              <w:rPr>
                <w:rFonts w:ascii="Footlight MT Light" w:hAnsi="Footlight MT Light"/>
                <w:lang w:val="en-ID"/>
              </w:rPr>
              <w:t>pratama</w:t>
            </w:r>
            <w:proofErr w:type="spellEnd"/>
            <w:r w:rsidR="00C30044" w:rsidRPr="00FD5665">
              <w:rPr>
                <w:rFonts w:ascii="Footlight MT Light" w:hAnsi="Footlight MT Light"/>
              </w:rPr>
              <w:t xml:space="preserve"> untuk PD</w:t>
            </w:r>
            <w:r w:rsidR="0013609E" w:rsidRPr="00FD5665">
              <w:rPr>
                <w:rFonts w:ascii="Footlight MT Light" w:hAnsi="Footlight MT Light" w:cs="Arial"/>
                <w:lang w:val="en-US"/>
              </w:rPr>
              <w:t>)</w:t>
            </w:r>
            <w:r w:rsidR="0013609E" w:rsidRPr="00FD5665">
              <w:rPr>
                <w:rFonts w:ascii="Footlight MT Light" w:hAnsi="Footlight MT Light"/>
              </w:rPr>
              <w:t xml:space="preserve"> sebagaimana tercantum dalam LDP, dengan ketentuan:</w:t>
            </w:r>
          </w:p>
          <w:p w14:paraId="0E386C8A" w14:textId="77777777" w:rsidR="0013609E" w:rsidRPr="00FD5665" w:rsidRDefault="0013609E" w:rsidP="006F742B">
            <w:pPr>
              <w:pStyle w:val="ListParagraph"/>
              <w:numPr>
                <w:ilvl w:val="0"/>
                <w:numId w:val="242"/>
              </w:numPr>
              <w:autoSpaceDE w:val="0"/>
              <w:autoSpaceDN w:val="0"/>
              <w:adjustRightInd w:val="0"/>
              <w:ind w:left="2413"/>
              <w:jc w:val="both"/>
              <w:rPr>
                <w:rFonts w:ascii="Footlight MT Light" w:hAnsi="Footlight MT Light"/>
              </w:rPr>
            </w:pPr>
            <w:r w:rsidRPr="00FD5665">
              <w:rPr>
                <w:rFonts w:ascii="Footlight MT Light" w:hAnsi="Footlight MT Light"/>
              </w:rPr>
              <w:t>Kriteria evaluasi diuraikan secara rinci dan terukur;</w:t>
            </w:r>
          </w:p>
          <w:p w14:paraId="25A8A720" w14:textId="77777777" w:rsidR="0013609E" w:rsidRPr="00FD5665" w:rsidRDefault="0013609E" w:rsidP="006F742B">
            <w:pPr>
              <w:pStyle w:val="ListParagraph"/>
              <w:numPr>
                <w:ilvl w:val="0"/>
                <w:numId w:val="242"/>
              </w:numPr>
              <w:autoSpaceDE w:val="0"/>
              <w:autoSpaceDN w:val="0"/>
              <w:adjustRightInd w:val="0"/>
              <w:ind w:left="2413"/>
              <w:jc w:val="both"/>
              <w:rPr>
                <w:rFonts w:ascii="Footlight MT Light" w:hAnsi="Footlight MT Light"/>
              </w:rPr>
            </w:pPr>
            <w:r w:rsidRPr="00FD5665">
              <w:rPr>
                <w:rFonts w:ascii="Footlight MT Light" w:hAnsi="Footlight MT Light"/>
              </w:rPr>
              <w:t>Persyaratan harus mempertimbangkan persaingan usaha yang sehat dan jangka waktu pemenuhan persyaratan.</w:t>
            </w:r>
          </w:p>
          <w:p w14:paraId="52204AEB" w14:textId="77777777" w:rsidR="0013609E" w:rsidRPr="00FD5665" w:rsidRDefault="0013609E" w:rsidP="0013609E">
            <w:pPr>
              <w:rPr>
                <w:rFonts w:ascii="Footlight MT Light" w:hAnsi="Footlight MT Light"/>
              </w:rPr>
            </w:pPr>
          </w:p>
          <w:p w14:paraId="3BE70079" w14:textId="7F68C8CD" w:rsidR="0013609E" w:rsidRPr="00FD5665" w:rsidRDefault="0013609E" w:rsidP="006F742B">
            <w:pPr>
              <w:numPr>
                <w:ilvl w:val="1"/>
                <w:numId w:val="40"/>
              </w:numPr>
              <w:autoSpaceDE w:val="0"/>
              <w:autoSpaceDN w:val="0"/>
              <w:adjustRightInd w:val="0"/>
              <w:ind w:left="1240" w:hanging="270"/>
              <w:jc w:val="both"/>
              <w:rPr>
                <w:rFonts w:ascii="Footlight MT Light" w:hAnsi="Footlight MT Light"/>
              </w:rPr>
            </w:pP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terdapat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penambahan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persyaratan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sesuai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IKP </w:t>
            </w:r>
            <w:r w:rsidR="00C30044" w:rsidRPr="00FD5665">
              <w:rPr>
                <w:rFonts w:ascii="Footlight MT Light" w:hAnsi="Footlight MT Light"/>
              </w:rPr>
              <w:t>29.1</w:t>
            </w:r>
            <w:r w:rsidR="00FA3905" w:rsidRPr="00FD5665">
              <w:rPr>
                <w:rFonts w:ascii="Footlight MT Light" w:hAnsi="Footlight MT Light"/>
                <w:lang w:val="en-US"/>
              </w:rPr>
              <w:t>2</w:t>
            </w:r>
            <w:r w:rsidRPr="00FD5665">
              <w:rPr>
                <w:rFonts w:ascii="Footlight MT Light" w:hAnsi="Footlight MT Light"/>
              </w:rPr>
              <w:t xml:space="preserve"> huruf </w:t>
            </w:r>
            <w:r w:rsidR="00E2166D" w:rsidRPr="00FD5665">
              <w:rPr>
                <w:rFonts w:ascii="Footlight MT Light" w:hAnsi="Footlight MT Light"/>
                <w:lang w:val="en-US"/>
              </w:rPr>
              <w:t>f</w:t>
            </w:r>
            <w:r w:rsidRPr="00FD5665">
              <w:rPr>
                <w:rFonts w:ascii="Footlight MT Light" w:hAnsi="Footlight MT Light"/>
              </w:rPr>
              <w:t>)</w:t>
            </w:r>
            <w:r w:rsidRPr="00FD5665">
              <w:rPr>
                <w:rFonts w:ascii="Footlight MT Light" w:hAnsi="Footlight MT Light"/>
                <w:lang w:val="en-US"/>
              </w:rPr>
              <w:t xml:space="preserve"> yang </w:t>
            </w:r>
            <w:proofErr w:type="spellStart"/>
            <w:r w:rsidRPr="00FD5665">
              <w:rPr>
                <w:rFonts w:ascii="Footlight MT Light" w:hAnsi="Footlight MT Light"/>
                <w:lang w:val="en-US"/>
              </w:rPr>
              <w:t>melingkupi</w:t>
            </w:r>
            <w:proofErr w:type="spellEnd"/>
            <w:r w:rsidRPr="00FD5665">
              <w:rPr>
                <w:rFonts w:ascii="Footlight MT Light" w:hAnsi="Footlight MT Light"/>
                <w:lang w:val="en-US"/>
              </w:rPr>
              <w:t xml:space="preserve"> material/</w:t>
            </w:r>
            <w:proofErr w:type="spellStart"/>
            <w:r w:rsidRPr="00FD5665">
              <w:rPr>
                <w:rFonts w:ascii="Footlight MT Light" w:hAnsi="Footlight MT Light"/>
                <w:lang w:val="en-US"/>
              </w:rPr>
              <w:t>barang</w:t>
            </w:r>
            <w:proofErr w:type="spellEnd"/>
            <w:r w:rsidRPr="00FD5665">
              <w:rPr>
                <w:rFonts w:ascii="Footlight MT Light" w:hAnsi="Footlight MT Light"/>
                <w:lang w:val="en-US"/>
              </w:rPr>
              <w:t>/</w:t>
            </w:r>
            <w:proofErr w:type="spellStart"/>
            <w:r w:rsidRPr="00FD5665">
              <w:rPr>
                <w:rFonts w:ascii="Footlight MT Light" w:hAnsi="Footlight MT Light"/>
                <w:lang w:val="en-US"/>
              </w:rPr>
              <w:t>bahan</w:t>
            </w:r>
            <w:proofErr w:type="spellEnd"/>
            <w:r w:rsidRPr="00FD5665">
              <w:rPr>
                <w:rFonts w:ascii="Footlight MT Light" w:hAnsi="Footlight MT Light"/>
              </w:rPr>
              <w:t>,</w:t>
            </w:r>
            <w:r w:rsidRPr="00FD5665">
              <w:rPr>
                <w:rFonts w:ascii="Footlight MT Light" w:hAnsi="Footlight MT Light"/>
                <w:lang w:val="en-US"/>
              </w:rPr>
              <w:t xml:space="preserve"> </w:t>
            </w:r>
            <w:r w:rsidRPr="00FD5665">
              <w:rPr>
                <w:rFonts w:ascii="Footlight MT Light" w:hAnsi="Footlight MT Light"/>
              </w:rPr>
              <w:t xml:space="preserve">Pokja </w:t>
            </w:r>
            <w:proofErr w:type="gramStart"/>
            <w:r w:rsidRPr="00FD5665">
              <w:rPr>
                <w:rFonts w:ascii="Footlight MT Light" w:hAnsi="Footlight MT Light"/>
              </w:rPr>
              <w:t>Pemilihan  dapat</w:t>
            </w:r>
            <w:proofErr w:type="gramEnd"/>
            <w:r w:rsidRPr="00FD5665">
              <w:rPr>
                <w:rFonts w:ascii="Footlight MT Light" w:hAnsi="Footlight MT Light"/>
              </w:rPr>
              <w:t xml:space="preserve"> </w:t>
            </w:r>
            <w:r w:rsidRPr="00FD5665">
              <w:rPr>
                <w:rFonts w:ascii="Footlight MT Light" w:hAnsi="Footlight MT Light"/>
              </w:rPr>
              <w:lastRenderedPageBreak/>
              <w:t>melakukan klarifikasi, khususnya kepada pabrikan/produsen/</w:t>
            </w:r>
            <w:r w:rsidR="00C8532D" w:rsidRPr="00FD5665">
              <w:rPr>
                <w:rFonts w:ascii="Footlight MT Light" w:hAnsi="Footlight MT Light"/>
                <w:lang w:val="en-US"/>
              </w:rPr>
              <w:t>a</w:t>
            </w:r>
            <w:r w:rsidRPr="00FD5665">
              <w:rPr>
                <w:rFonts w:ascii="Footlight MT Light" w:hAnsi="Footlight MT Light"/>
              </w:rPr>
              <w:t>gen/distributor material/</w:t>
            </w:r>
            <w:r w:rsidR="00C8532D" w:rsidRPr="00FD5665">
              <w:rPr>
                <w:rFonts w:ascii="Footlight MT Light" w:hAnsi="Footlight MT Light"/>
                <w:lang w:val="en-US"/>
              </w:rPr>
              <w:t xml:space="preserve"> </w:t>
            </w:r>
            <w:proofErr w:type="spellStart"/>
            <w:r w:rsidRPr="00FD5665">
              <w:rPr>
                <w:rFonts w:ascii="Footlight MT Light" w:hAnsi="Footlight MT Light"/>
                <w:lang w:val="en-US"/>
              </w:rPr>
              <w:t>barang</w:t>
            </w:r>
            <w:proofErr w:type="spellEnd"/>
            <w:r w:rsidRPr="00FD5665">
              <w:rPr>
                <w:rFonts w:ascii="Footlight MT Light" w:hAnsi="Footlight MT Light"/>
                <w:lang w:val="en-US"/>
              </w:rPr>
              <w:t>/</w:t>
            </w:r>
            <w:proofErr w:type="spellStart"/>
            <w:r w:rsidRPr="00FD5665">
              <w:rPr>
                <w:rFonts w:ascii="Footlight MT Light" w:hAnsi="Footlight MT Light"/>
                <w:lang w:val="en-US"/>
              </w:rPr>
              <w:t>bahan</w:t>
            </w:r>
            <w:proofErr w:type="spellEnd"/>
            <w:r w:rsidRPr="00FD5665">
              <w:rPr>
                <w:rFonts w:ascii="Footlight MT Light" w:hAnsi="Footlight MT Light"/>
                <w:lang w:val="en-US"/>
              </w:rPr>
              <w:t xml:space="preserve"> </w:t>
            </w:r>
            <w:r w:rsidRPr="00FD5665">
              <w:rPr>
                <w:rFonts w:ascii="Footlight MT Light" w:hAnsi="Footlight MT Light"/>
              </w:rPr>
              <w:t>untuk menjamin konsistensi jenis material/</w:t>
            </w:r>
            <w:proofErr w:type="spellStart"/>
            <w:r w:rsidRPr="00FD5665">
              <w:rPr>
                <w:rFonts w:ascii="Footlight MT Light" w:hAnsi="Footlight MT Light"/>
                <w:lang w:val="en-US"/>
              </w:rPr>
              <w:t>barang</w:t>
            </w:r>
            <w:proofErr w:type="spellEnd"/>
            <w:r w:rsidRPr="00FD5665">
              <w:rPr>
                <w:rFonts w:ascii="Footlight MT Light" w:hAnsi="Footlight MT Light"/>
                <w:lang w:val="en-US"/>
              </w:rPr>
              <w:t>/</w:t>
            </w:r>
            <w:proofErr w:type="spellStart"/>
            <w:r w:rsidRPr="00FD5665">
              <w:rPr>
                <w:rFonts w:ascii="Footlight MT Light" w:hAnsi="Footlight MT Light"/>
                <w:lang w:val="en-US"/>
              </w:rPr>
              <w:t>bahan</w:t>
            </w:r>
            <w:proofErr w:type="spellEnd"/>
            <w:r w:rsidRPr="00FD5665">
              <w:rPr>
                <w:rFonts w:ascii="Footlight MT Light" w:hAnsi="Footlight MT Light"/>
                <w:lang w:val="en-US"/>
              </w:rPr>
              <w:t xml:space="preserve"> </w:t>
            </w:r>
            <w:r w:rsidRPr="00FD5665">
              <w:rPr>
                <w:rFonts w:ascii="Footlight MT Light" w:hAnsi="Footlight MT Light"/>
              </w:rPr>
              <w:t>serta kemampuan untuk menyediakan material sesuai jadwal yang telah ditetapkan;</w:t>
            </w:r>
          </w:p>
          <w:p w14:paraId="21B196EC" w14:textId="77777777" w:rsidR="0013609E" w:rsidRPr="00FD5665" w:rsidRDefault="0013609E"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Apabila dalam evaluasi teknis terdapat hal-hal yang tidak jelas atau meragukan, Pokja Pemilihan melakukan klarifikasi dengan peserta</w:t>
            </w:r>
            <w:r w:rsidRPr="00FD5665">
              <w:rPr>
                <w:rFonts w:ascii="Footlight MT Light" w:hAnsi="Footlight MT Light"/>
                <w:lang w:val="en-US"/>
              </w:rPr>
              <w:t>/</w:t>
            </w:r>
            <w:proofErr w:type="spellStart"/>
            <w:r w:rsidRPr="00FD5665">
              <w:rPr>
                <w:rFonts w:ascii="Footlight MT Light" w:hAnsi="Footlight MT Light"/>
                <w:lang w:val="en-US"/>
              </w:rPr>
              <w:t>pihak</w:t>
            </w:r>
            <w:proofErr w:type="spellEnd"/>
            <w:r w:rsidRPr="00FD5665">
              <w:rPr>
                <w:rFonts w:ascii="Footlight MT Light" w:hAnsi="Footlight MT Light"/>
                <w:lang w:val="en-US"/>
              </w:rPr>
              <w:t xml:space="preserve"> lain yang </w:t>
            </w:r>
            <w:proofErr w:type="spellStart"/>
            <w:r w:rsidRPr="00FD5665">
              <w:rPr>
                <w:rFonts w:ascii="Footlight MT Light" w:hAnsi="Footlight MT Light"/>
                <w:lang w:val="en-US"/>
              </w:rPr>
              <w:t>berwenang</w:t>
            </w:r>
            <w:proofErr w:type="spellEnd"/>
            <w:r w:rsidRPr="00FD5665">
              <w:rPr>
                <w:rFonts w:ascii="Footlight MT Light" w:hAnsi="Footlight MT Light"/>
              </w:rPr>
              <w:t>. Dalam klarifikasi, peserta tidak diperkenankan mengubah substansi penawaran</w:t>
            </w:r>
            <w:r w:rsidRPr="00FD5665">
              <w:rPr>
                <w:rFonts w:ascii="Footlight MT Light" w:hAnsi="Footlight MT Light"/>
                <w:lang w:val="en-US"/>
              </w:rPr>
              <w:t>;</w:t>
            </w:r>
            <w:r w:rsidRPr="00FD5665">
              <w:rPr>
                <w:rFonts w:ascii="Footlight MT Light" w:hAnsi="Footlight MT Light"/>
              </w:rPr>
              <w:t xml:space="preserve"> </w:t>
            </w:r>
          </w:p>
          <w:p w14:paraId="7DC5C87F" w14:textId="08F2FD66" w:rsidR="00B05666" w:rsidRPr="00FD5665" w:rsidRDefault="007D5DDF"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Dalam hal klarifikasi dilakukan kepada peserta, p</w:t>
            </w:r>
            <w:r w:rsidR="00FA51B5" w:rsidRPr="00FD5665">
              <w:rPr>
                <w:rFonts w:ascii="Footlight MT Light" w:hAnsi="Footlight MT Light"/>
              </w:rPr>
              <w:t xml:space="preserve">eserta yang tidak hadir atau tidak memberikan tanggapan atas </w:t>
            </w:r>
            <w:r w:rsidR="000045EA" w:rsidRPr="00FD5665">
              <w:rPr>
                <w:rFonts w:ascii="Footlight MT Light" w:hAnsi="Footlight MT Light"/>
              </w:rPr>
              <w:t xml:space="preserve">permintaan </w:t>
            </w:r>
            <w:r w:rsidR="00FA51B5" w:rsidRPr="00FD5665">
              <w:rPr>
                <w:rFonts w:ascii="Footlight MT Light" w:hAnsi="Footlight MT Light"/>
              </w:rPr>
              <w:t>klarifka</w:t>
            </w:r>
            <w:r w:rsidR="005937AD" w:rsidRPr="00FD5665">
              <w:rPr>
                <w:rFonts w:ascii="Footlight MT Light" w:hAnsi="Footlight MT Light"/>
              </w:rPr>
              <w:t xml:space="preserve">si, maka </w:t>
            </w:r>
            <w:proofErr w:type="spellStart"/>
            <w:r w:rsidR="00B05666" w:rsidRPr="00FD5665">
              <w:rPr>
                <w:rFonts w:ascii="Footlight MT Light" w:hAnsi="Footlight MT Light" w:cs="Arial"/>
                <w:lang w:val="en-US"/>
              </w:rPr>
              <w:t>nilai</w:t>
            </w:r>
            <w:proofErr w:type="spellEnd"/>
            <w:r w:rsidR="00B05666" w:rsidRPr="00FD5665">
              <w:rPr>
                <w:rFonts w:ascii="Footlight MT Light" w:hAnsi="Footlight MT Light" w:cs="Arial"/>
                <w:lang w:val="en-US"/>
              </w:rPr>
              <w:t xml:space="preserve"> </w:t>
            </w:r>
            <w:proofErr w:type="spellStart"/>
            <w:r w:rsidR="00B05666" w:rsidRPr="00FD5665">
              <w:rPr>
                <w:rFonts w:ascii="Footlight MT Light" w:hAnsi="Footlight MT Light" w:cs="Arial"/>
                <w:lang w:val="en-US"/>
              </w:rPr>
              <w:t>penawaran</w:t>
            </w:r>
            <w:proofErr w:type="spellEnd"/>
            <w:r w:rsidR="00B05666" w:rsidRPr="00FD5665">
              <w:rPr>
                <w:rFonts w:ascii="Footlight MT Light" w:hAnsi="Footlight MT Light" w:cs="Arial"/>
                <w:lang w:val="en-US"/>
              </w:rPr>
              <w:t xml:space="preserve"> </w:t>
            </w:r>
            <w:proofErr w:type="spellStart"/>
            <w:r w:rsidR="00B05666" w:rsidRPr="00FD5665">
              <w:rPr>
                <w:rFonts w:ascii="Footlight MT Light" w:hAnsi="Footlight MT Light" w:cs="Arial"/>
                <w:lang w:val="en-US"/>
              </w:rPr>
              <w:t>teknis</w:t>
            </w:r>
            <w:proofErr w:type="spellEnd"/>
            <w:r w:rsidR="00B05666" w:rsidRPr="00FD5665">
              <w:rPr>
                <w:rFonts w:ascii="Footlight MT Light" w:hAnsi="Footlight MT Light" w:cs="Arial"/>
                <w:lang w:val="en-US"/>
              </w:rPr>
              <w:t xml:space="preserve"> </w:t>
            </w:r>
            <w:proofErr w:type="spellStart"/>
            <w:r w:rsidR="00B05666" w:rsidRPr="00FD5665">
              <w:rPr>
                <w:rFonts w:ascii="Footlight MT Light" w:hAnsi="Footlight MT Light" w:cs="Arial"/>
                <w:lang w:val="en-US"/>
              </w:rPr>
              <w:t>sama</w:t>
            </w:r>
            <w:proofErr w:type="spellEnd"/>
            <w:r w:rsidR="00B05666" w:rsidRPr="00FD5665">
              <w:rPr>
                <w:rFonts w:ascii="Footlight MT Light" w:hAnsi="Footlight MT Light" w:cs="Arial"/>
                <w:lang w:val="en-US"/>
              </w:rPr>
              <w:t xml:space="preserve"> </w:t>
            </w:r>
            <w:proofErr w:type="spellStart"/>
            <w:r w:rsidR="00B05666" w:rsidRPr="00FD5665">
              <w:rPr>
                <w:rFonts w:ascii="Footlight MT Light" w:hAnsi="Footlight MT Light" w:cs="Arial"/>
                <w:lang w:val="en-US"/>
              </w:rPr>
              <w:t>dengan</w:t>
            </w:r>
            <w:proofErr w:type="spellEnd"/>
            <w:r w:rsidR="00B05666" w:rsidRPr="00FD5665">
              <w:rPr>
                <w:rFonts w:ascii="Footlight MT Light" w:hAnsi="Footlight MT Light" w:cs="Arial"/>
                <w:lang w:val="en-US"/>
              </w:rPr>
              <w:t xml:space="preserve"> 0 (</w:t>
            </w:r>
            <w:proofErr w:type="spellStart"/>
            <w:r w:rsidR="00B05666" w:rsidRPr="00FD5665">
              <w:rPr>
                <w:rFonts w:ascii="Footlight MT Light" w:hAnsi="Footlight MT Light" w:cs="Arial"/>
                <w:lang w:val="en-US"/>
              </w:rPr>
              <w:t>nol</w:t>
            </w:r>
            <w:proofErr w:type="spellEnd"/>
            <w:r w:rsidR="00B05666" w:rsidRPr="00FD5665">
              <w:rPr>
                <w:rFonts w:ascii="Footlight MT Light" w:hAnsi="Footlight MT Light" w:cs="Arial"/>
                <w:lang w:val="en-US"/>
              </w:rPr>
              <w:t>)</w:t>
            </w:r>
            <w:r w:rsidR="00B05666" w:rsidRPr="00FD5665">
              <w:rPr>
                <w:rFonts w:ascii="Footlight MT Light" w:hAnsi="Footlight MT Light"/>
              </w:rPr>
              <w:t>.</w:t>
            </w:r>
          </w:p>
          <w:p w14:paraId="04ADA0A0" w14:textId="69020418" w:rsidR="00D01077" w:rsidRPr="00FD5665" w:rsidRDefault="0013609E"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Hasil klarifikasi dapat menggugurkan penawaran</w:t>
            </w:r>
            <w:r w:rsidR="005937AD" w:rsidRPr="00FD5665">
              <w:rPr>
                <w:rFonts w:ascii="Footlight MT Light" w:hAnsi="Footlight MT Light"/>
                <w:lang w:val="en-ID"/>
              </w:rPr>
              <w:t>;</w:t>
            </w:r>
          </w:p>
          <w:p w14:paraId="21F4A4ED" w14:textId="77777777" w:rsidR="0013609E" w:rsidRPr="00FD5665" w:rsidRDefault="0013609E"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Peserta yang dinyatakan lulus evaluasi teknis dilanjutkan dengan evaluasi harga;</w:t>
            </w:r>
          </w:p>
          <w:p w14:paraId="45F99813" w14:textId="77777777" w:rsidR="0013609E" w:rsidRPr="00FD5665" w:rsidRDefault="0013609E"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 xml:space="preserve">Apabila dari 3 (tiga) penawaran terendah setelah koreksi aritmatik ada yang tidak memenuhi evaluasi teknis maka Pokja Pemilihan melakukan evaluasi terhadap penawar terendah berikutnya (apabila ada) dimulai dari evaluasi administrasi; </w:t>
            </w:r>
          </w:p>
          <w:p w14:paraId="62680D78" w14:textId="77777777" w:rsidR="0013609E" w:rsidRPr="00FD5665" w:rsidRDefault="0013609E"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 xml:space="preserve">Apabila hanya ada 1 (satu) atau 2 (dua) peserta yang lulus evaluasi teknis, maka evaluasi tetap dilanjutkan dengan evaluasi harga; </w:t>
            </w:r>
          </w:p>
          <w:p w14:paraId="54DD6018" w14:textId="77777777" w:rsidR="0013609E" w:rsidRPr="00FD5665" w:rsidRDefault="0013609E"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 xml:space="preserve">Apabila tidak ada peserta yang lulus evaluasi teknis maka tender dinyatakan gagal; dan </w:t>
            </w:r>
          </w:p>
          <w:p w14:paraId="164FD604" w14:textId="6277F967" w:rsidR="0013609E" w:rsidRPr="00FD5665" w:rsidRDefault="0013609E" w:rsidP="006F742B">
            <w:pPr>
              <w:numPr>
                <w:ilvl w:val="1"/>
                <w:numId w:val="40"/>
              </w:numPr>
              <w:autoSpaceDE w:val="0"/>
              <w:autoSpaceDN w:val="0"/>
              <w:adjustRightInd w:val="0"/>
              <w:ind w:left="1240" w:hanging="270"/>
              <w:jc w:val="both"/>
              <w:rPr>
                <w:rFonts w:ascii="Footlight MT Light" w:hAnsi="Footlight MT Light"/>
              </w:rPr>
            </w:pPr>
            <w:r w:rsidRPr="00FD5665">
              <w:rPr>
                <w:rFonts w:ascii="Footlight MT Light" w:hAnsi="Footlight MT Light"/>
              </w:rPr>
              <w:t>Pokja Pemilihan  memasukkan hasil evaluasi teknis pada SPSE, termasuk alasan ketidaklulusan peserta dalam evaluasi teknis.</w:t>
            </w:r>
          </w:p>
          <w:p w14:paraId="77343122" w14:textId="77777777" w:rsidR="0013609E" w:rsidRPr="00FD5665" w:rsidRDefault="0013609E" w:rsidP="0013609E">
            <w:pPr>
              <w:pStyle w:val="ListParagraph"/>
              <w:rPr>
                <w:rFonts w:ascii="Footlight MT Light" w:hAnsi="Footlight MT Light"/>
              </w:rPr>
            </w:pPr>
          </w:p>
          <w:p w14:paraId="68EF28B7" w14:textId="502BC5DB" w:rsidR="003D5C3A" w:rsidRPr="00FD5665" w:rsidRDefault="00743763"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t>Evaluasi Harga</w:t>
            </w:r>
            <w:r w:rsidR="00C54D81" w:rsidRPr="00FD5665">
              <w:rPr>
                <w:rFonts w:ascii="Footlight MT Light" w:hAnsi="Footlight MT Light" w:cs="Arial"/>
              </w:rPr>
              <w:t>:</w:t>
            </w:r>
          </w:p>
          <w:p w14:paraId="76D8F830" w14:textId="77777777" w:rsidR="0013609E" w:rsidRPr="00FD5665" w:rsidRDefault="0013609E" w:rsidP="006F742B">
            <w:pPr>
              <w:numPr>
                <w:ilvl w:val="0"/>
                <w:numId w:val="61"/>
              </w:numPr>
              <w:autoSpaceDE w:val="0"/>
              <w:autoSpaceDN w:val="0"/>
              <w:adjustRightInd w:val="0"/>
              <w:ind w:left="1240" w:hanging="284"/>
              <w:jc w:val="both"/>
              <w:rPr>
                <w:rFonts w:ascii="Footlight MT Light" w:hAnsi="Footlight MT Light" w:cs="Arial"/>
              </w:rPr>
            </w:pPr>
            <w:r w:rsidRPr="00FD5665">
              <w:rPr>
                <w:rFonts w:ascii="Footlight MT Light" w:hAnsi="Footlight MT Light" w:cs="Arial"/>
              </w:rPr>
              <w:t>unsur-unsur yang perlu dievaluasi adalah hal-hal yang pokok atau penting, dengan ketentuan:</w:t>
            </w:r>
          </w:p>
          <w:p w14:paraId="7CB63B2D" w14:textId="286079F0" w:rsidR="0013609E" w:rsidRPr="00FD5665" w:rsidRDefault="0013609E" w:rsidP="006F742B">
            <w:pPr>
              <w:numPr>
                <w:ilvl w:val="1"/>
                <w:numId w:val="61"/>
              </w:numPr>
              <w:autoSpaceDE w:val="0"/>
              <w:autoSpaceDN w:val="0"/>
              <w:adjustRightInd w:val="0"/>
              <w:ind w:left="1600" w:hanging="340"/>
              <w:jc w:val="both"/>
              <w:rPr>
                <w:rFonts w:ascii="Footlight MT Light" w:hAnsi="Footlight MT Light" w:cs="Arial"/>
              </w:rPr>
            </w:pPr>
            <w:r w:rsidRPr="00FD5665">
              <w:rPr>
                <w:rFonts w:ascii="Footlight MT Light" w:hAnsi="Footlight MT Light" w:cs="Arial"/>
              </w:rPr>
              <w:t xml:space="preserve">Total harga penawaran terkoreksi dibandingkan dengan nilai </w:t>
            </w:r>
            <w:r w:rsidR="008A61F3" w:rsidRPr="00FD5665">
              <w:rPr>
                <w:rFonts w:ascii="Footlight MT Light" w:hAnsi="Footlight MT Light" w:cs="Arial"/>
              </w:rPr>
              <w:t>HPS</w:t>
            </w:r>
            <w:r w:rsidRPr="00FD5665">
              <w:rPr>
                <w:rFonts w:ascii="Footlight MT Light" w:hAnsi="Footlight MT Light" w:cs="Arial"/>
              </w:rPr>
              <w:t>:</w:t>
            </w:r>
          </w:p>
          <w:p w14:paraId="7609235B" w14:textId="6B0CB871" w:rsidR="0013609E" w:rsidRPr="00FD5665" w:rsidRDefault="0013609E" w:rsidP="006F742B">
            <w:pPr>
              <w:numPr>
                <w:ilvl w:val="2"/>
                <w:numId w:val="61"/>
              </w:numPr>
              <w:autoSpaceDE w:val="0"/>
              <w:autoSpaceDN w:val="0"/>
              <w:adjustRightInd w:val="0"/>
              <w:ind w:left="2050" w:hanging="425"/>
              <w:jc w:val="both"/>
              <w:rPr>
                <w:rFonts w:ascii="Footlight MT Light" w:hAnsi="Footlight MT Light" w:cs="Arial"/>
              </w:rPr>
            </w:pPr>
            <w:r w:rsidRPr="00FD5665">
              <w:rPr>
                <w:rFonts w:ascii="Footlight MT Light" w:hAnsi="Footlight MT Light" w:cs="Arial"/>
              </w:rPr>
              <w:t xml:space="preserve">apabila total harga penawaran terkoreksi melebihi nilai </w:t>
            </w:r>
            <w:r w:rsidR="008A61F3" w:rsidRPr="00FD5665">
              <w:rPr>
                <w:rFonts w:ascii="Footlight MT Light" w:hAnsi="Footlight MT Light" w:cs="Arial"/>
              </w:rPr>
              <w:t>HPS</w:t>
            </w:r>
            <w:r w:rsidRPr="00FD5665">
              <w:rPr>
                <w:rFonts w:ascii="Footlight MT Light" w:hAnsi="Footlight MT Light" w:cs="Arial"/>
              </w:rPr>
              <w:t>, dinyatakan gugur; dan</w:t>
            </w:r>
          </w:p>
          <w:p w14:paraId="579E5D8E" w14:textId="1DB26C78" w:rsidR="0013609E" w:rsidRPr="00FD5665" w:rsidRDefault="0013609E" w:rsidP="006F742B">
            <w:pPr>
              <w:numPr>
                <w:ilvl w:val="2"/>
                <w:numId w:val="61"/>
              </w:numPr>
              <w:autoSpaceDE w:val="0"/>
              <w:autoSpaceDN w:val="0"/>
              <w:adjustRightInd w:val="0"/>
              <w:ind w:left="2050" w:hanging="425"/>
              <w:jc w:val="both"/>
              <w:rPr>
                <w:rFonts w:ascii="Footlight MT Light" w:hAnsi="Footlight MT Light" w:cs="Arial"/>
              </w:rPr>
            </w:pPr>
            <w:r w:rsidRPr="00FD5665">
              <w:rPr>
                <w:rFonts w:ascii="Footlight MT Light" w:hAnsi="Footlight MT Light" w:cs="Arial"/>
              </w:rPr>
              <w:t xml:space="preserve">apabila semua harga penawaran terkoreksi di atas nilai </w:t>
            </w:r>
            <w:r w:rsidR="008A61F3" w:rsidRPr="00FD5665">
              <w:rPr>
                <w:rFonts w:ascii="Footlight MT Light" w:hAnsi="Footlight MT Light" w:cs="Arial"/>
              </w:rPr>
              <w:t>HPS</w:t>
            </w:r>
            <w:r w:rsidRPr="00FD5665">
              <w:rPr>
                <w:rFonts w:ascii="Footlight MT Light" w:hAnsi="Footlight MT Light" w:cs="Arial"/>
              </w:rPr>
              <w:t>, tender dinyatakan gagal.</w:t>
            </w:r>
          </w:p>
          <w:p w14:paraId="24E6F58B" w14:textId="77777777" w:rsidR="0013609E" w:rsidRPr="00FD5665" w:rsidRDefault="0013609E" w:rsidP="006F742B">
            <w:pPr>
              <w:numPr>
                <w:ilvl w:val="1"/>
                <w:numId w:val="61"/>
              </w:numPr>
              <w:autoSpaceDE w:val="0"/>
              <w:autoSpaceDN w:val="0"/>
              <w:adjustRightInd w:val="0"/>
              <w:ind w:left="1600" w:hanging="340"/>
              <w:jc w:val="both"/>
              <w:rPr>
                <w:rFonts w:ascii="Footlight MT Light" w:hAnsi="Footlight MT Light" w:cs="Arial"/>
              </w:rPr>
            </w:pPr>
            <w:r w:rsidRPr="00FD5665">
              <w:rPr>
                <w:rFonts w:ascii="Footlight MT Light" w:hAnsi="Footlight MT Light" w:cs="Arial"/>
              </w:rPr>
              <w:t xml:space="preserve">Dalam hal bagian pekerjaan harga satuan maka harga satuan penawaran yang nilainya lebih besar dari 110% (seratus sepuluh </w:t>
            </w:r>
            <w:proofErr w:type="spellStart"/>
            <w:r w:rsidRPr="00FD5665">
              <w:rPr>
                <w:rFonts w:ascii="Footlight MT Light" w:hAnsi="Footlight MT Light" w:cs="Arial"/>
                <w:lang w:val="en-US"/>
              </w:rPr>
              <w:t>persen</w:t>
            </w:r>
            <w:proofErr w:type="spellEnd"/>
            <w:r w:rsidRPr="00FD5665">
              <w:rPr>
                <w:rFonts w:ascii="Footlight MT Light" w:hAnsi="Footlight MT Light" w:cs="Arial"/>
              </w:rPr>
              <w:t>) dari harga satuan yang tercantum dalam HPS, dilakukan klarifikasi dengan ketentuan:</w:t>
            </w:r>
          </w:p>
          <w:p w14:paraId="4B6689DF" w14:textId="77777777" w:rsidR="0013609E" w:rsidRPr="00FD5665" w:rsidRDefault="0013609E" w:rsidP="006F742B">
            <w:pPr>
              <w:numPr>
                <w:ilvl w:val="2"/>
                <w:numId w:val="61"/>
              </w:numPr>
              <w:autoSpaceDE w:val="0"/>
              <w:autoSpaceDN w:val="0"/>
              <w:adjustRightInd w:val="0"/>
              <w:ind w:left="2050" w:hanging="425"/>
              <w:jc w:val="both"/>
              <w:rPr>
                <w:rFonts w:ascii="Footlight MT Light" w:hAnsi="Footlight MT Light" w:cs="Arial"/>
              </w:rPr>
            </w:pPr>
            <w:r w:rsidRPr="00FD5665">
              <w:rPr>
                <w:rFonts w:ascii="Footlight MT Light" w:hAnsi="Footlight MT Light" w:cs="Arial"/>
              </w:rPr>
              <w:t>apabila setelah dilakukan klarifikasi, ternyata harga satuan tersebut dapat dipertanggungjawabkan/ sesuai dengan harga pasar maka harga satuan tersebut dinyatakan tidak timpang</w:t>
            </w:r>
            <w:r w:rsidRPr="00FD5665">
              <w:rPr>
                <w:rFonts w:ascii="Footlight MT Light" w:hAnsi="Footlight MT Light" w:cs="Arial"/>
                <w:lang w:val="en-US"/>
              </w:rPr>
              <w:t>;</w:t>
            </w:r>
          </w:p>
          <w:p w14:paraId="37C40894" w14:textId="77777777" w:rsidR="0013609E" w:rsidRPr="00FD5665" w:rsidRDefault="0013609E" w:rsidP="006F742B">
            <w:pPr>
              <w:numPr>
                <w:ilvl w:val="2"/>
                <w:numId w:val="61"/>
              </w:numPr>
              <w:autoSpaceDE w:val="0"/>
              <w:autoSpaceDN w:val="0"/>
              <w:adjustRightInd w:val="0"/>
              <w:ind w:left="2050" w:hanging="425"/>
              <w:jc w:val="both"/>
              <w:rPr>
                <w:rFonts w:ascii="Footlight MT Light" w:hAnsi="Footlight MT Light" w:cs="Arial"/>
              </w:rPr>
            </w:pPr>
            <w:r w:rsidRPr="00FD5665">
              <w:rPr>
                <w:rFonts w:ascii="Footlight MT Light" w:hAnsi="Footlight MT Light" w:cs="Arial"/>
              </w:rPr>
              <w:t>apabila setelah dilakukan klarifikasi, ternyata harga satuan tersebut dinyatakan timpang maka harga satuan timpang hanya berlaku untuk volume sesuai dengan Daftar Kuantitas dan Harga</w:t>
            </w:r>
            <w:r w:rsidRPr="00FD5665">
              <w:rPr>
                <w:rFonts w:ascii="Footlight MT Light" w:hAnsi="Footlight MT Light" w:cs="Arial"/>
                <w:lang w:val="en-US"/>
              </w:rPr>
              <w:t>;</w:t>
            </w:r>
          </w:p>
          <w:p w14:paraId="7689E410" w14:textId="77777777" w:rsidR="0013609E" w:rsidRPr="00FD5665" w:rsidRDefault="0013609E" w:rsidP="006F742B">
            <w:pPr>
              <w:numPr>
                <w:ilvl w:val="2"/>
                <w:numId w:val="61"/>
              </w:numPr>
              <w:autoSpaceDE w:val="0"/>
              <w:autoSpaceDN w:val="0"/>
              <w:adjustRightInd w:val="0"/>
              <w:ind w:left="2050" w:hanging="425"/>
              <w:jc w:val="both"/>
              <w:rPr>
                <w:rFonts w:ascii="Footlight MT Light" w:hAnsi="Footlight MT Light" w:cs="Arial"/>
              </w:rPr>
            </w:pPr>
            <w:proofErr w:type="spellStart"/>
            <w:r w:rsidRPr="00FD5665">
              <w:rPr>
                <w:rFonts w:ascii="Footlight MT Light" w:hAnsi="Footlight MT Light" w:cs="Arial"/>
                <w:lang w:val="en-US"/>
              </w:rPr>
              <w:t>Pokja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Pemilihan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menyampaikan</w:t>
            </w:r>
            <w:proofErr w:type="spellEnd"/>
            <w:r w:rsidRPr="00FD5665">
              <w:rPr>
                <w:rFonts w:ascii="Footlight MT Light" w:hAnsi="Footlight MT Light" w:cs="Arial"/>
                <w:lang w:val="en-US"/>
              </w:rPr>
              <w:t xml:space="preserve"> daftar </w:t>
            </w:r>
            <w:proofErr w:type="spellStart"/>
            <w:r w:rsidRPr="00FD5665">
              <w:rPr>
                <w:rFonts w:ascii="Footlight MT Light" w:hAnsi="Footlight MT Light" w:cs="Arial"/>
                <w:lang w:val="en-US"/>
              </w:rPr>
              <w:t>harga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satuan</w:t>
            </w:r>
            <w:proofErr w:type="spellEnd"/>
            <w:r w:rsidRPr="00FD5665">
              <w:rPr>
                <w:rFonts w:ascii="Footlight MT Light" w:hAnsi="Footlight MT Light" w:cs="Arial"/>
                <w:lang w:val="en-US"/>
              </w:rPr>
              <w:t xml:space="preserve"> yang </w:t>
            </w:r>
            <w:proofErr w:type="spellStart"/>
            <w:r w:rsidRPr="00FD5665">
              <w:rPr>
                <w:rFonts w:ascii="Footlight MT Light" w:hAnsi="Footlight MT Light" w:cs="Arial"/>
                <w:lang w:val="en-US"/>
              </w:rPr>
              <w:t>dinyatakan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timpang</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kepada</w:t>
            </w:r>
            <w:proofErr w:type="spellEnd"/>
            <w:r w:rsidRPr="00FD5665">
              <w:rPr>
                <w:rFonts w:ascii="Footlight MT Light" w:hAnsi="Footlight MT Light" w:cs="Arial"/>
                <w:lang w:val="en-US"/>
              </w:rPr>
              <w:t xml:space="preserve"> PPK </w:t>
            </w:r>
            <w:proofErr w:type="spellStart"/>
            <w:r w:rsidRPr="00FD5665">
              <w:rPr>
                <w:rFonts w:ascii="Footlight MT Light" w:hAnsi="Footlight MT Light" w:cs="Arial"/>
                <w:lang w:val="en-US"/>
              </w:rPr>
              <w:t>dalam</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bentuk</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berita</w:t>
            </w:r>
            <w:proofErr w:type="spellEnd"/>
            <w:r w:rsidRPr="00FD5665">
              <w:rPr>
                <w:rFonts w:ascii="Footlight MT Light" w:hAnsi="Footlight MT Light" w:cs="Arial"/>
                <w:lang w:val="en-US"/>
              </w:rPr>
              <w:t xml:space="preserve"> acara </w:t>
            </w:r>
            <w:proofErr w:type="spellStart"/>
            <w:r w:rsidRPr="00FD5665">
              <w:rPr>
                <w:rFonts w:ascii="Footlight MT Light" w:hAnsi="Footlight MT Light" w:cs="Arial"/>
                <w:lang w:val="en-US"/>
              </w:rPr>
              <w:t>klarifikasi</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harga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timpang</w:t>
            </w:r>
            <w:proofErr w:type="spellEnd"/>
            <w:r w:rsidRPr="00FD5665">
              <w:rPr>
                <w:rFonts w:ascii="Footlight MT Light" w:hAnsi="Footlight MT Light" w:cs="Arial"/>
                <w:lang w:val="en-US"/>
              </w:rPr>
              <w:t>.</w:t>
            </w:r>
            <w:r w:rsidRPr="00FD5665">
              <w:rPr>
                <w:rFonts w:ascii="Footlight MT Light" w:hAnsi="Footlight MT Light" w:cs="Arial"/>
                <w:strike/>
              </w:rPr>
              <w:t xml:space="preserve"> </w:t>
            </w:r>
          </w:p>
          <w:p w14:paraId="22FF32E6" w14:textId="54E70673" w:rsidR="0013609E" w:rsidRPr="00FD5665" w:rsidRDefault="0055178D" w:rsidP="006F742B">
            <w:pPr>
              <w:numPr>
                <w:ilvl w:val="1"/>
                <w:numId w:val="61"/>
              </w:numPr>
              <w:autoSpaceDE w:val="0"/>
              <w:autoSpaceDN w:val="0"/>
              <w:adjustRightInd w:val="0"/>
              <w:ind w:left="1600" w:hanging="425"/>
              <w:jc w:val="both"/>
              <w:rPr>
                <w:rFonts w:ascii="Footlight MT Light" w:hAnsi="Footlight MT Light" w:cs="Arial"/>
              </w:rPr>
            </w:pPr>
            <w:r w:rsidRPr="00FD5665">
              <w:rPr>
                <w:rFonts w:ascii="Footlight MT Light" w:hAnsi="Footlight MT Light" w:cs="Arial"/>
              </w:rPr>
              <w:t>A</w:t>
            </w:r>
            <w:r w:rsidR="0013609E" w:rsidRPr="00FD5665">
              <w:rPr>
                <w:rFonts w:ascii="Footlight MT Light" w:hAnsi="Footlight MT Light" w:cs="Arial"/>
              </w:rPr>
              <w:t xml:space="preserve">pabila terdapat mata pembayaran yang harganya nol atau tidak ditulis maka dilakukan </w:t>
            </w:r>
            <w:r w:rsidR="0013609E" w:rsidRPr="00FD5665">
              <w:rPr>
                <w:rFonts w:ascii="Footlight MT Light" w:hAnsi="Footlight MT Light" w:cs="Arial"/>
              </w:rPr>
              <w:lastRenderedPageBreak/>
              <w:t>klarifikasi, kegiatan tersebut harus tetap dilaksanakan. Harganya  dianggap termasuk dalam harga pekerjaan lainnya.</w:t>
            </w:r>
          </w:p>
          <w:p w14:paraId="77DC1701" w14:textId="67DBC4CA" w:rsidR="002F690D" w:rsidRPr="00FD5665" w:rsidRDefault="00A211D1" w:rsidP="006F742B">
            <w:pPr>
              <w:numPr>
                <w:ilvl w:val="1"/>
                <w:numId w:val="61"/>
              </w:numPr>
              <w:autoSpaceDE w:val="0"/>
              <w:autoSpaceDN w:val="0"/>
              <w:adjustRightInd w:val="0"/>
              <w:ind w:left="1600" w:hanging="425"/>
              <w:jc w:val="both"/>
              <w:rPr>
                <w:rFonts w:ascii="Footlight MT Light" w:hAnsi="Footlight MT Light" w:cs="Arial"/>
              </w:rPr>
            </w:pPr>
            <w:r w:rsidRPr="00FD5665">
              <w:rPr>
                <w:rFonts w:ascii="Footlight MT Light" w:hAnsi="Footlight MT Light" w:cs="Arial"/>
              </w:rPr>
              <w:t xml:space="preserve">Khusus untuk mata pembayaran perkiraan biaya </w:t>
            </w:r>
            <w:proofErr w:type="spellStart"/>
            <w:r w:rsidRPr="00FD5665">
              <w:rPr>
                <w:rFonts w:ascii="Footlight MT Light" w:hAnsi="Footlight MT Light" w:cs="Arial"/>
                <w:lang w:val="en-US"/>
              </w:rPr>
              <w:t>penerapan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sistem</w:t>
            </w:r>
            <w:proofErr w:type="spellEnd"/>
            <w:r w:rsidRPr="00FD5665">
              <w:rPr>
                <w:rFonts w:ascii="Footlight MT Light" w:hAnsi="Footlight MT Light" w:cs="Arial"/>
              </w:rPr>
              <w:t xml:space="preserve"> </w:t>
            </w:r>
            <w:proofErr w:type="spellStart"/>
            <w:r w:rsidRPr="00FD5665">
              <w:rPr>
                <w:rFonts w:ascii="Footlight MT Light" w:hAnsi="Footlight MT Light" w:cs="Arial"/>
                <w:lang w:val="en-ID"/>
              </w:rPr>
              <w:t>manajemen</w:t>
            </w:r>
            <w:proofErr w:type="spellEnd"/>
            <w:r w:rsidRPr="00FD5665">
              <w:rPr>
                <w:rFonts w:ascii="Footlight MT Light" w:hAnsi="Footlight MT Light" w:cs="Arial"/>
                <w:lang w:val="en-ID"/>
              </w:rPr>
              <w:t xml:space="preserve"> </w:t>
            </w:r>
            <w:r w:rsidRPr="00FD5665">
              <w:rPr>
                <w:rFonts w:ascii="Footlight MT Light" w:hAnsi="Footlight MT Light" w:cs="Arial"/>
              </w:rPr>
              <w:t xml:space="preserve">Keselamatan Konstruksi, apabila peserta tidak menyampaikan </w:t>
            </w:r>
            <w:proofErr w:type="spellStart"/>
            <w:r w:rsidRPr="00FD5665">
              <w:rPr>
                <w:rFonts w:ascii="Footlight MT Light" w:hAnsi="Footlight MT Light" w:cs="Arial"/>
                <w:lang w:val="en-US"/>
              </w:rPr>
              <w:t>atau</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nilai</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perkiraan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biaya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penerapan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sistem</w:t>
            </w:r>
            <w:proofErr w:type="spellEnd"/>
            <w:r w:rsidRPr="00FD5665">
              <w:rPr>
                <w:rFonts w:ascii="Footlight MT Light" w:hAnsi="Footlight MT Light" w:cs="Arial"/>
              </w:rPr>
              <w:t xml:space="preserve"> </w:t>
            </w:r>
            <w:proofErr w:type="spellStart"/>
            <w:r w:rsidRPr="00FD5665">
              <w:rPr>
                <w:rFonts w:ascii="Footlight MT Light" w:hAnsi="Footlight MT Light" w:cs="Arial"/>
                <w:lang w:val="en-ID"/>
              </w:rPr>
              <w:t>manajemen</w:t>
            </w:r>
            <w:proofErr w:type="spellEnd"/>
            <w:r w:rsidRPr="00FD5665">
              <w:rPr>
                <w:rFonts w:ascii="Footlight MT Light" w:hAnsi="Footlight MT Light" w:cs="Arial"/>
                <w:lang w:val="en-ID"/>
              </w:rPr>
              <w:t xml:space="preserve"> </w:t>
            </w:r>
            <w:proofErr w:type="spellStart"/>
            <w:r w:rsidRPr="00FD5665">
              <w:rPr>
                <w:rFonts w:ascii="Footlight MT Light" w:hAnsi="Footlight MT Light" w:cs="Arial"/>
                <w:lang w:val="en-ID"/>
              </w:rPr>
              <w:t>Keselamatan</w:t>
            </w:r>
            <w:proofErr w:type="spellEnd"/>
            <w:r w:rsidRPr="00FD5665">
              <w:rPr>
                <w:rFonts w:ascii="Footlight MT Light" w:hAnsi="Footlight MT Light" w:cs="Arial"/>
                <w:lang w:val="en-ID"/>
              </w:rPr>
              <w:t xml:space="preserve"> </w:t>
            </w:r>
            <w:proofErr w:type="spellStart"/>
            <w:r w:rsidRPr="00FD5665">
              <w:rPr>
                <w:rFonts w:ascii="Footlight MT Light" w:hAnsi="Footlight MT Light" w:cs="Arial"/>
                <w:lang w:val="en-ID"/>
              </w:rPr>
              <w:t>Konstruksi</w:t>
            </w:r>
            <w:proofErr w:type="spellEnd"/>
            <w:r w:rsidRPr="00FD5665">
              <w:rPr>
                <w:rFonts w:ascii="Footlight MT Light" w:hAnsi="Footlight MT Light" w:cs="Arial"/>
                <w:lang w:val="en-ID"/>
              </w:rPr>
              <w:t xml:space="preserve"> </w:t>
            </w:r>
            <w:proofErr w:type="spellStart"/>
            <w:r w:rsidRPr="00FD5665">
              <w:rPr>
                <w:rFonts w:ascii="Footlight MT Light" w:hAnsi="Footlight MT Light" w:cs="Arial"/>
                <w:lang w:val="en-ID"/>
              </w:rPr>
              <w:t>sebesar</w:t>
            </w:r>
            <w:proofErr w:type="spellEnd"/>
            <w:r w:rsidRPr="00FD5665">
              <w:rPr>
                <w:rFonts w:ascii="Footlight MT Light" w:hAnsi="Footlight MT Light" w:cs="Arial"/>
                <w:lang w:val="en-ID"/>
              </w:rPr>
              <w:t xml:space="preserve"> Rp0,- (</w:t>
            </w:r>
            <w:proofErr w:type="spellStart"/>
            <w:r w:rsidRPr="00FD5665">
              <w:rPr>
                <w:rFonts w:ascii="Footlight MT Light" w:hAnsi="Footlight MT Light" w:cs="Arial"/>
                <w:lang w:val="en-ID"/>
              </w:rPr>
              <w:t>nol</w:t>
            </w:r>
            <w:proofErr w:type="spellEnd"/>
            <w:r w:rsidRPr="00FD5665">
              <w:rPr>
                <w:rFonts w:ascii="Footlight MT Light" w:hAnsi="Footlight MT Light" w:cs="Arial"/>
                <w:lang w:val="en-ID"/>
              </w:rPr>
              <w:t xml:space="preserve"> rupiah)</w:t>
            </w:r>
            <w:r w:rsidRPr="00FD5665">
              <w:rPr>
                <w:rFonts w:ascii="Footlight MT Light" w:hAnsi="Footlight MT Light" w:cs="Arial"/>
                <w:lang w:val="en-US"/>
              </w:rPr>
              <w:t xml:space="preserve"> </w:t>
            </w:r>
            <w:r w:rsidRPr="00FD5665">
              <w:rPr>
                <w:rFonts w:ascii="Footlight MT Light" w:hAnsi="Footlight MT Light" w:cs="Arial"/>
              </w:rPr>
              <w:t>maka dinyatakan gugur.</w:t>
            </w:r>
          </w:p>
          <w:p w14:paraId="10FF0961" w14:textId="377407A2" w:rsidR="002F690D" w:rsidRPr="00FD5665" w:rsidRDefault="002F690D" w:rsidP="006F742B">
            <w:pPr>
              <w:numPr>
                <w:ilvl w:val="1"/>
                <w:numId w:val="61"/>
              </w:numPr>
              <w:autoSpaceDE w:val="0"/>
              <w:autoSpaceDN w:val="0"/>
              <w:adjustRightInd w:val="0"/>
              <w:ind w:left="1600" w:hanging="425"/>
              <w:jc w:val="both"/>
              <w:rPr>
                <w:rFonts w:ascii="Footlight MT Light" w:hAnsi="Footlight MT Light" w:cs="Arial"/>
              </w:rPr>
            </w:pPr>
            <w:r w:rsidRPr="00FD5665">
              <w:rPr>
                <w:rFonts w:ascii="Footlight MT Light" w:hAnsi="Footlight MT Light" w:cs="Arial"/>
              </w:rPr>
              <w:t>Peserta yang tidak menyampaikan rincian komponen biaya penerapan</w:t>
            </w:r>
            <w:r w:rsidRPr="00FD5665">
              <w:rPr>
                <w:rFonts w:ascii="Footlight MT Light" w:hAnsi="Footlight MT Light" w:cs="Arial"/>
                <w:lang w:val="en-US"/>
              </w:rPr>
              <w:t xml:space="preserve"> </w:t>
            </w:r>
            <w:r w:rsidRPr="00FD5665">
              <w:rPr>
                <w:rFonts w:ascii="Footlight MT Light" w:hAnsi="Footlight MT Light" w:cs="Arial"/>
              </w:rPr>
              <w:t xml:space="preserve">SMKK secara lengkap tidak digugurkan; dan </w:t>
            </w:r>
          </w:p>
          <w:p w14:paraId="2317925A" w14:textId="77777777" w:rsidR="002F690D" w:rsidRPr="00FD5665" w:rsidRDefault="002F690D" w:rsidP="006F742B">
            <w:pPr>
              <w:numPr>
                <w:ilvl w:val="1"/>
                <w:numId w:val="61"/>
              </w:numPr>
              <w:autoSpaceDE w:val="0"/>
              <w:autoSpaceDN w:val="0"/>
              <w:adjustRightInd w:val="0"/>
              <w:ind w:left="1600" w:hanging="425"/>
              <w:jc w:val="both"/>
              <w:rPr>
                <w:rFonts w:ascii="Footlight MT Light" w:hAnsi="Footlight MT Light" w:cs="Arial"/>
              </w:rPr>
            </w:pPr>
            <w:r w:rsidRPr="00FD5665">
              <w:rPr>
                <w:rFonts w:ascii="Footlight MT Light" w:hAnsi="Footlight MT Light" w:cs="Arial"/>
              </w:rPr>
              <w:t>Peserta yang memenangkan tender dan tidak menyampaikan rincian</w:t>
            </w:r>
            <w:r w:rsidRPr="00FD5665">
              <w:rPr>
                <w:rFonts w:ascii="Footlight MT Light" w:hAnsi="Footlight MT Light" w:cs="Arial"/>
                <w:lang w:val="en-US"/>
              </w:rPr>
              <w:t xml:space="preserve"> </w:t>
            </w:r>
            <w:r w:rsidRPr="00FD5665">
              <w:rPr>
                <w:rFonts w:ascii="Footlight MT Light" w:hAnsi="Footlight MT Light" w:cs="Arial"/>
              </w:rPr>
              <w:t>komponen biaya penerapan SMKK secara lengkap, maka pada saat</w:t>
            </w:r>
            <w:r w:rsidRPr="00FD5665">
              <w:rPr>
                <w:rFonts w:ascii="Footlight MT Light" w:hAnsi="Footlight MT Light" w:cs="Arial"/>
                <w:lang w:val="en-US"/>
              </w:rPr>
              <w:t xml:space="preserve"> </w:t>
            </w:r>
            <w:r w:rsidRPr="00FD5665">
              <w:rPr>
                <w:rFonts w:ascii="Footlight MT Light" w:hAnsi="Footlight MT Light" w:cs="Arial"/>
              </w:rPr>
              <w:t>pelaksanaan pekerjaan harus melaksanakan semua komponen biaya</w:t>
            </w:r>
            <w:r w:rsidRPr="00FD5665">
              <w:rPr>
                <w:rFonts w:ascii="Footlight MT Light" w:hAnsi="Footlight MT Light" w:cs="Arial"/>
                <w:lang w:val="en-US"/>
              </w:rPr>
              <w:t xml:space="preserve"> </w:t>
            </w:r>
            <w:r w:rsidRPr="00FD5665">
              <w:rPr>
                <w:rFonts w:ascii="Footlight MT Light" w:hAnsi="Footlight MT Light" w:cs="Arial"/>
              </w:rPr>
              <w:t>penerapan SMKK.</w:t>
            </w:r>
          </w:p>
          <w:p w14:paraId="2EE8C267" w14:textId="77777777" w:rsidR="0013609E" w:rsidRPr="00FD5665" w:rsidRDefault="0013609E" w:rsidP="006F742B">
            <w:pPr>
              <w:numPr>
                <w:ilvl w:val="0"/>
                <w:numId w:val="61"/>
              </w:numPr>
              <w:autoSpaceDE w:val="0"/>
              <w:autoSpaceDN w:val="0"/>
              <w:adjustRightInd w:val="0"/>
              <w:ind w:left="1240" w:hanging="284"/>
              <w:jc w:val="both"/>
              <w:rPr>
                <w:rFonts w:ascii="Footlight MT Light" w:hAnsi="Footlight MT Light" w:cs="Arial"/>
              </w:rPr>
            </w:pPr>
            <w:r w:rsidRPr="00FD5665">
              <w:rPr>
                <w:rFonts w:ascii="Footlight MT Light" w:hAnsi="Footlight MT Light" w:cs="Arial"/>
              </w:rPr>
              <w:t>Dilakukan evaluasi kewajaran harga dengan ketentuan sebagai berikut:</w:t>
            </w:r>
          </w:p>
          <w:p w14:paraId="0FDA5BEA" w14:textId="77777777" w:rsidR="0013609E" w:rsidRPr="00FD5665" w:rsidRDefault="0013609E" w:rsidP="006F742B">
            <w:pPr>
              <w:numPr>
                <w:ilvl w:val="1"/>
                <w:numId w:val="61"/>
              </w:numPr>
              <w:autoSpaceDE w:val="0"/>
              <w:autoSpaceDN w:val="0"/>
              <w:adjustRightInd w:val="0"/>
              <w:ind w:left="1603" w:hanging="343"/>
              <w:jc w:val="both"/>
              <w:rPr>
                <w:rFonts w:ascii="Footlight MT Light" w:hAnsi="Footlight MT Light" w:cs="Arial"/>
                <w:i/>
              </w:rPr>
            </w:pPr>
            <w:r w:rsidRPr="00FD5665">
              <w:rPr>
                <w:rFonts w:ascii="Footlight MT Light" w:hAnsi="Footlight MT Light" w:cs="Arial"/>
              </w:rPr>
              <w:t>Klarifikasi terhadap hasil koreksi aritmatik, apabila ada koreksi/ perubahan;</w:t>
            </w:r>
          </w:p>
          <w:p w14:paraId="4704C699" w14:textId="77777777" w:rsidR="0013609E" w:rsidRPr="00FD5665" w:rsidRDefault="0013609E" w:rsidP="006F742B">
            <w:pPr>
              <w:numPr>
                <w:ilvl w:val="1"/>
                <w:numId w:val="61"/>
              </w:numPr>
              <w:autoSpaceDE w:val="0"/>
              <w:autoSpaceDN w:val="0"/>
              <w:adjustRightInd w:val="0"/>
              <w:ind w:left="1603" w:hanging="343"/>
              <w:jc w:val="both"/>
              <w:rPr>
                <w:rFonts w:ascii="Footlight MT Light" w:hAnsi="Footlight MT Light" w:cs="Arial"/>
              </w:rPr>
            </w:pPr>
            <w:r w:rsidRPr="00FD5665">
              <w:rPr>
                <w:rFonts w:ascii="Footlight MT Light" w:hAnsi="Footlight MT Light" w:cs="Arial"/>
              </w:rPr>
              <w:t>Klarifikasi dalam hal penawaran Tingkat Komponen Dalam Negeri (TKDN) berbeda dibandingkan dengan perkiraan Pokja Pemilihan (apabila mensyaratkan TKDN);</w:t>
            </w:r>
          </w:p>
          <w:p w14:paraId="1D43A3F7" w14:textId="77777777" w:rsidR="0013609E" w:rsidRPr="00FD5665" w:rsidRDefault="0013609E" w:rsidP="006F742B">
            <w:pPr>
              <w:numPr>
                <w:ilvl w:val="1"/>
                <w:numId w:val="61"/>
              </w:numPr>
              <w:autoSpaceDE w:val="0"/>
              <w:autoSpaceDN w:val="0"/>
              <w:adjustRightInd w:val="0"/>
              <w:ind w:left="1603" w:hanging="343"/>
              <w:jc w:val="both"/>
              <w:rPr>
                <w:rFonts w:ascii="Footlight MT Light" w:hAnsi="Footlight MT Light" w:cs="Arial"/>
              </w:rPr>
            </w:pPr>
            <w:r w:rsidRPr="00FD5665">
              <w:rPr>
                <w:rFonts w:ascii="Footlight MT Light" w:hAnsi="Footlight MT Light" w:cs="Arial"/>
              </w:rPr>
              <w:t xml:space="preserve">Klarifikasi/evaluasi kewajaran harga apabila harga penawaran dibawah nilai nominal 80% (delapan puluh </w:t>
            </w:r>
            <w:proofErr w:type="spellStart"/>
            <w:r w:rsidRPr="00FD5665">
              <w:rPr>
                <w:rFonts w:ascii="Footlight MT Light" w:hAnsi="Footlight MT Light" w:cs="Arial"/>
                <w:lang w:val="en-US"/>
              </w:rPr>
              <w:t>persen</w:t>
            </w:r>
            <w:proofErr w:type="spellEnd"/>
            <w:r w:rsidRPr="00FD5665">
              <w:rPr>
                <w:rFonts w:ascii="Footlight MT Light" w:hAnsi="Footlight MT Light" w:cs="Arial"/>
              </w:rPr>
              <w:t>) HPS dengan ketentuan:</w:t>
            </w:r>
          </w:p>
          <w:p w14:paraId="46F6000A" w14:textId="73F0AC5F" w:rsidR="0013609E" w:rsidRPr="00FD5665" w:rsidRDefault="0013609E" w:rsidP="006F742B">
            <w:pPr>
              <w:pStyle w:val="ListParagraph"/>
              <w:numPr>
                <w:ilvl w:val="0"/>
                <w:numId w:val="247"/>
              </w:numPr>
              <w:tabs>
                <w:tab w:val="left" w:pos="2518"/>
              </w:tabs>
              <w:ind w:left="2050" w:hanging="425"/>
              <w:jc w:val="both"/>
              <w:rPr>
                <w:rFonts w:ascii="Footlight MT Light" w:hAnsi="Footlight MT Light"/>
              </w:rPr>
            </w:pP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bagian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lumsum</w:t>
            </w:r>
            <w:proofErr w:type="spellEnd"/>
            <w:r w:rsidR="005937AD" w:rsidRPr="00FD5665">
              <w:rPr>
                <w:rFonts w:ascii="Footlight MT Light" w:hAnsi="Footlight MT Light"/>
                <w:lang w:val="en-US"/>
              </w:rPr>
              <w:t>:</w:t>
            </w:r>
          </w:p>
          <w:p w14:paraId="666C5A25" w14:textId="03600A40" w:rsidR="0013609E" w:rsidRPr="00FD5665" w:rsidRDefault="0013609E" w:rsidP="006F742B">
            <w:pPr>
              <w:pStyle w:val="ListParagraph"/>
              <w:numPr>
                <w:ilvl w:val="0"/>
                <w:numId w:val="248"/>
              </w:numPr>
              <w:tabs>
                <w:tab w:val="left" w:pos="2680"/>
              </w:tabs>
              <w:ind w:left="2500" w:hanging="270"/>
              <w:jc w:val="both"/>
              <w:rPr>
                <w:rFonts w:ascii="Footlight MT Light" w:hAnsi="Footlight MT Light"/>
              </w:rPr>
            </w:pPr>
            <w:r w:rsidRPr="00FD5665">
              <w:rPr>
                <w:rFonts w:ascii="Footlight MT Light" w:hAnsi="Footlight MT Light" w:cs="Arial"/>
              </w:rPr>
              <w:t>Peserta menyampaikan Rincian Keluaran dan Harga</w:t>
            </w:r>
            <w:r w:rsidR="00C30044" w:rsidRPr="00FD5665">
              <w:rPr>
                <w:rFonts w:ascii="Footlight MT Light" w:hAnsi="Footlight MT Light" w:cs="Arial"/>
              </w:rPr>
              <w:t xml:space="preserve"> dan bukti pendukung</w:t>
            </w:r>
            <w:r w:rsidRPr="00FD5665">
              <w:rPr>
                <w:rFonts w:ascii="Footlight MT Light" w:hAnsi="Footlight MT Light" w:cs="Arial"/>
                <w:lang w:val="en-US"/>
              </w:rPr>
              <w:t>;</w:t>
            </w:r>
          </w:p>
          <w:p w14:paraId="65CB2777" w14:textId="33BF8404" w:rsidR="0013609E" w:rsidRPr="00FD5665" w:rsidRDefault="0013609E" w:rsidP="006F742B">
            <w:pPr>
              <w:pStyle w:val="ListParagraph"/>
              <w:numPr>
                <w:ilvl w:val="0"/>
                <w:numId w:val="248"/>
              </w:numPr>
              <w:tabs>
                <w:tab w:val="left" w:pos="2680"/>
              </w:tabs>
              <w:ind w:left="2500" w:hanging="270"/>
              <w:jc w:val="both"/>
              <w:rPr>
                <w:rFonts w:ascii="Footlight MT Light" w:hAnsi="Footlight MT Light"/>
              </w:rPr>
            </w:pPr>
            <w:r w:rsidRPr="00FD5665">
              <w:rPr>
                <w:rFonts w:ascii="Footlight MT Light" w:hAnsi="Footlight MT Light" w:cs="Arial"/>
              </w:rPr>
              <w:t>Rincian Keluaran dan Harga</w:t>
            </w:r>
            <w:r w:rsidR="00C30044" w:rsidRPr="00FD5665">
              <w:rPr>
                <w:rFonts w:ascii="Footlight MT Light" w:hAnsi="Footlight MT Light" w:cs="Arial"/>
              </w:rPr>
              <w:t xml:space="preserve"> dan bukti pendukung</w:t>
            </w:r>
            <w:r w:rsidRPr="00FD5665">
              <w:rPr>
                <w:rFonts w:ascii="Footlight MT Light" w:hAnsi="Footlight MT Light" w:cs="Arial"/>
              </w:rPr>
              <w:t xml:space="preserve"> hanya digunakan untuk evaluasi kewajaran harga penawaran dan tidak dapat digunakan sebagai dasar pengukuran dan pembayaran pekerjaan</w:t>
            </w:r>
            <w:r w:rsidRPr="00FD5665">
              <w:rPr>
                <w:rFonts w:ascii="Footlight MT Light" w:hAnsi="Footlight MT Light" w:cs="Arial"/>
                <w:lang w:val="en-US"/>
              </w:rPr>
              <w:t>;</w:t>
            </w:r>
          </w:p>
          <w:p w14:paraId="3DB5DAE5" w14:textId="77CE237B" w:rsidR="0013609E" w:rsidRPr="00FD5665" w:rsidRDefault="0013609E" w:rsidP="006F742B">
            <w:pPr>
              <w:pStyle w:val="ListParagraph"/>
              <w:numPr>
                <w:ilvl w:val="0"/>
                <w:numId w:val="248"/>
              </w:numPr>
              <w:tabs>
                <w:tab w:val="left" w:pos="2680"/>
              </w:tabs>
              <w:ind w:left="2500" w:hanging="270"/>
              <w:jc w:val="both"/>
              <w:rPr>
                <w:rFonts w:ascii="Footlight MT Light" w:hAnsi="Footlight MT Light"/>
              </w:rPr>
            </w:pPr>
            <w:proofErr w:type="spellStart"/>
            <w:r w:rsidRPr="00FD5665">
              <w:rPr>
                <w:rFonts w:ascii="Footlight MT Light" w:hAnsi="Footlight MT Light" w:cs="Arial"/>
                <w:lang w:val="en-US"/>
              </w:rPr>
              <w:t>Pokja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melakukan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klarifikasi</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terhadap</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rincian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keluaran</w:t>
            </w:r>
            <w:proofErr w:type="spellEnd"/>
            <w:r w:rsidRPr="00FD5665">
              <w:rPr>
                <w:rFonts w:ascii="Footlight MT Light" w:hAnsi="Footlight MT Light" w:cs="Arial"/>
                <w:lang w:val="en-US"/>
              </w:rPr>
              <w:t xml:space="preserve"> dan </w:t>
            </w:r>
            <w:proofErr w:type="spellStart"/>
            <w:r w:rsidRPr="00FD5665">
              <w:rPr>
                <w:rFonts w:ascii="Footlight MT Light" w:hAnsi="Footlight MT Light" w:cs="Arial"/>
                <w:lang w:val="en-US"/>
              </w:rPr>
              <w:t>harga</w:t>
            </w:r>
            <w:proofErr w:type="spellEnd"/>
            <w:r w:rsidRPr="00FD5665">
              <w:rPr>
                <w:rFonts w:ascii="Footlight MT Light" w:hAnsi="Footlight MT Light" w:cs="Arial"/>
                <w:lang w:val="en-US"/>
              </w:rPr>
              <w:t xml:space="preserve"> </w:t>
            </w:r>
            <w:r w:rsidR="00C30044" w:rsidRPr="00FD5665">
              <w:rPr>
                <w:rFonts w:ascii="Footlight MT Light" w:hAnsi="Footlight MT Light" w:cs="Arial"/>
              </w:rPr>
              <w:t xml:space="preserve">dan bukti pendukung </w:t>
            </w:r>
            <w:r w:rsidRPr="00FD5665">
              <w:rPr>
                <w:rFonts w:ascii="Footlight MT Light" w:hAnsi="Footlight MT Light" w:cs="Arial"/>
                <w:lang w:val="en-US"/>
              </w:rPr>
              <w:t xml:space="preserve">yang </w:t>
            </w:r>
            <w:proofErr w:type="spellStart"/>
            <w:r w:rsidRPr="00FD5665">
              <w:rPr>
                <w:rFonts w:ascii="Footlight MT Light" w:hAnsi="Footlight MT Light" w:cs="Arial"/>
                <w:lang w:val="en-US"/>
              </w:rPr>
              <w:t>disampaikan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peserta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dengan</w:t>
            </w:r>
            <w:proofErr w:type="spellEnd"/>
            <w:r w:rsidRPr="00FD5665">
              <w:rPr>
                <w:rFonts w:ascii="Footlight MT Light" w:hAnsi="Footlight MT Light" w:cs="Arial"/>
                <w:lang w:val="en-US"/>
              </w:rPr>
              <w:t xml:space="preserve"> m</w:t>
            </w:r>
            <w:r w:rsidRPr="00FD5665">
              <w:rPr>
                <w:rFonts w:ascii="Footlight MT Light" w:hAnsi="Footlight MT Light" w:cs="Arial"/>
              </w:rPr>
              <w:t>eneliti dan menilai kewajaran harga satuan</w:t>
            </w:r>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keluaran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pekerjaan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berdasarkan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harga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satuan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keluaran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pekerjaan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kontrak</w:t>
            </w:r>
            <w:proofErr w:type="spellEnd"/>
            <w:r w:rsidRPr="00FD5665">
              <w:rPr>
                <w:rFonts w:ascii="Footlight MT Light" w:hAnsi="Footlight MT Light" w:cs="Arial"/>
                <w:lang w:val="en-US"/>
              </w:rPr>
              <w:t xml:space="preserve"> </w:t>
            </w:r>
            <w:proofErr w:type="spellStart"/>
            <w:proofErr w:type="gramStart"/>
            <w:r w:rsidRPr="00FD5665">
              <w:rPr>
                <w:rFonts w:ascii="Footlight MT Light" w:hAnsi="Footlight MT Light" w:cs="Arial"/>
                <w:lang w:val="en-US"/>
              </w:rPr>
              <w:t>sejenis</w:t>
            </w:r>
            <w:proofErr w:type="spellEnd"/>
            <w:r w:rsidRPr="00FD5665">
              <w:rPr>
                <w:rFonts w:ascii="Footlight MT Light" w:hAnsi="Footlight MT Light" w:cs="Arial"/>
                <w:lang w:val="en-US"/>
              </w:rPr>
              <w:t xml:space="preserve"> </w:t>
            </w:r>
            <w:r w:rsidRPr="00FD5665">
              <w:rPr>
                <w:rFonts w:ascii="Footlight MT Light" w:hAnsi="Footlight MT Light" w:cs="Arial"/>
              </w:rPr>
              <w:t xml:space="preserve"> sekurang</w:t>
            </w:r>
            <w:proofErr w:type="gramEnd"/>
            <w:r w:rsidRPr="00FD5665">
              <w:rPr>
                <w:rFonts w:ascii="Footlight MT Light" w:hAnsi="Footlight MT Light" w:cs="Arial"/>
              </w:rPr>
              <w:t>-kurangnya pada setiap mata pembayaran utama</w:t>
            </w:r>
            <w:r w:rsidRPr="00FD5665">
              <w:rPr>
                <w:rFonts w:ascii="Footlight MT Light" w:hAnsi="Footlight MT Light" w:cs="Arial"/>
                <w:lang w:val="en-US"/>
              </w:rPr>
              <w:t>;</w:t>
            </w:r>
          </w:p>
          <w:p w14:paraId="049B54CB" w14:textId="77777777" w:rsidR="0013609E" w:rsidRPr="00FD5665" w:rsidRDefault="0013609E" w:rsidP="006F742B">
            <w:pPr>
              <w:pStyle w:val="ListParagraph"/>
              <w:numPr>
                <w:ilvl w:val="0"/>
                <w:numId w:val="248"/>
              </w:numPr>
              <w:tabs>
                <w:tab w:val="left" w:pos="2680"/>
              </w:tabs>
              <w:ind w:left="2500" w:hanging="270"/>
              <w:jc w:val="both"/>
              <w:rPr>
                <w:rFonts w:ascii="Footlight MT Light" w:hAnsi="Footlight MT Light" w:cs="Arial"/>
              </w:rPr>
            </w:pPr>
            <w:r w:rsidRPr="00FD5665">
              <w:rPr>
                <w:rFonts w:ascii="Footlight MT Light" w:hAnsi="Footlight MT Light" w:cs="Arial"/>
              </w:rPr>
              <w:t>Hasil penelitian digunakan untuk menghitung kewajaran harga tanpa memperhitungkan keuntungan yang ditawarkan;</w:t>
            </w:r>
            <w:r w:rsidRPr="00FD5665">
              <w:rPr>
                <w:rFonts w:ascii="Footlight MT Light" w:hAnsi="Footlight MT Light" w:cs="Arial"/>
                <w:lang w:val="en-US"/>
              </w:rPr>
              <w:t xml:space="preserve"> dan</w:t>
            </w:r>
            <w:r w:rsidRPr="00FD5665">
              <w:rPr>
                <w:rFonts w:ascii="Footlight MT Light" w:hAnsi="Footlight MT Light" w:cs="Arial"/>
              </w:rPr>
              <w:t xml:space="preserve"> </w:t>
            </w:r>
          </w:p>
          <w:p w14:paraId="56109BCE" w14:textId="77777777" w:rsidR="0013609E" w:rsidRPr="00FD5665" w:rsidRDefault="0013609E" w:rsidP="006F742B">
            <w:pPr>
              <w:pStyle w:val="ListParagraph"/>
              <w:numPr>
                <w:ilvl w:val="0"/>
                <w:numId w:val="248"/>
              </w:numPr>
              <w:tabs>
                <w:tab w:val="left" w:pos="2680"/>
              </w:tabs>
              <w:ind w:left="2500" w:hanging="270"/>
              <w:jc w:val="both"/>
              <w:rPr>
                <w:rFonts w:ascii="Footlight MT Light" w:hAnsi="Footlight MT Light"/>
              </w:rPr>
            </w:pPr>
            <w:r w:rsidRPr="00FD5665">
              <w:rPr>
                <w:rFonts w:ascii="Footlight MT Light" w:hAnsi="Footlight MT Light" w:cs="Arial"/>
              </w:rPr>
              <w:t xml:space="preserve">Harga dalam </w:t>
            </w:r>
            <w:proofErr w:type="spellStart"/>
            <w:r w:rsidRPr="00FD5665">
              <w:rPr>
                <w:rFonts w:ascii="Footlight MT Light" w:hAnsi="Footlight MT Light" w:cs="Arial"/>
                <w:lang w:val="en-US"/>
              </w:rPr>
              <w:t>rincian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keluaran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pekerjaan</w:t>
            </w:r>
            <w:proofErr w:type="spellEnd"/>
            <w:r w:rsidRPr="00FD5665">
              <w:rPr>
                <w:rFonts w:ascii="Footlight MT Light" w:hAnsi="Footlight MT Light" w:cs="Arial"/>
              </w:rPr>
              <w:t xml:space="preserve"> yang dinilai wajar dan dapat dipertanggungjawabkan digunakan untuk menghitung total harga penawaran;</w:t>
            </w:r>
          </w:p>
          <w:p w14:paraId="5636002E" w14:textId="77777777" w:rsidR="0013609E" w:rsidRPr="00FD5665" w:rsidRDefault="0013609E" w:rsidP="006F742B">
            <w:pPr>
              <w:pStyle w:val="ListParagraph"/>
              <w:numPr>
                <w:ilvl w:val="0"/>
                <w:numId w:val="247"/>
              </w:numPr>
              <w:tabs>
                <w:tab w:val="left" w:pos="2518"/>
              </w:tabs>
              <w:ind w:left="2050" w:hanging="425"/>
              <w:jc w:val="both"/>
              <w:rPr>
                <w:rFonts w:ascii="Footlight MT Light" w:hAnsi="Footlight MT Light"/>
              </w:rPr>
            </w:pP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bagian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harga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satuan</w:t>
            </w:r>
            <w:proofErr w:type="spellEnd"/>
            <w:r w:rsidRPr="00FD5665">
              <w:rPr>
                <w:rFonts w:ascii="Footlight MT Light" w:hAnsi="Footlight MT Light"/>
                <w:lang w:val="en-US"/>
              </w:rPr>
              <w:t>:</w:t>
            </w:r>
          </w:p>
          <w:p w14:paraId="70B1D673" w14:textId="1A8608B5" w:rsidR="0013609E" w:rsidRPr="00FD5665" w:rsidRDefault="0013609E" w:rsidP="006F742B">
            <w:pPr>
              <w:pStyle w:val="ListParagraph"/>
              <w:numPr>
                <w:ilvl w:val="0"/>
                <w:numId w:val="249"/>
              </w:numPr>
              <w:tabs>
                <w:tab w:val="left" w:pos="2518"/>
              </w:tabs>
              <w:ind w:left="2500"/>
              <w:jc w:val="both"/>
              <w:rPr>
                <w:rFonts w:ascii="Footlight MT Light" w:hAnsi="Footlight MT Light"/>
              </w:rPr>
            </w:pPr>
            <w:r w:rsidRPr="00FD5665">
              <w:rPr>
                <w:rFonts w:ascii="Footlight MT Light" w:hAnsi="Footlight MT Light" w:cs="Arial"/>
              </w:rPr>
              <w:t>Peserta</w:t>
            </w:r>
            <w:r w:rsidRPr="00FD5665">
              <w:rPr>
                <w:rFonts w:ascii="Footlight MT Light" w:hAnsi="Footlight MT Light"/>
              </w:rPr>
              <w:t xml:space="preserve"> menyampaikan </w:t>
            </w:r>
            <w:r w:rsidRPr="00FD5665">
              <w:rPr>
                <w:rFonts w:ascii="Footlight MT Light" w:hAnsi="Footlight MT Light" w:cs="Arial"/>
              </w:rPr>
              <w:t>Analisa Harga Satuan Pekerjaan</w:t>
            </w:r>
            <w:r w:rsidRPr="00FD5665">
              <w:rPr>
                <w:rFonts w:ascii="Footlight MT Light" w:hAnsi="Footlight MT Light" w:cs="Arial"/>
                <w:lang w:val="en-US"/>
              </w:rPr>
              <w:t xml:space="preserve"> dan </w:t>
            </w:r>
            <w:proofErr w:type="spellStart"/>
            <w:r w:rsidRPr="00FD5665">
              <w:rPr>
                <w:rFonts w:ascii="Footlight MT Light" w:hAnsi="Footlight MT Light" w:cs="Arial"/>
                <w:lang w:val="en-US"/>
              </w:rPr>
              <w:t>bukti</w:t>
            </w:r>
            <w:proofErr w:type="spellEnd"/>
            <w:r w:rsidRPr="00FD5665">
              <w:rPr>
                <w:rFonts w:ascii="Footlight MT Light" w:hAnsi="Footlight MT Light" w:cs="Arial"/>
                <w:lang w:val="en-US"/>
              </w:rPr>
              <w:t xml:space="preserve"> </w:t>
            </w:r>
            <w:r w:rsidR="005F5485" w:rsidRPr="00FD5665">
              <w:rPr>
                <w:rFonts w:ascii="Footlight MT Light" w:hAnsi="Footlight MT Light" w:cs="Arial"/>
              </w:rPr>
              <w:t>pendukung</w:t>
            </w:r>
            <w:r w:rsidRPr="00FD5665">
              <w:rPr>
                <w:rFonts w:ascii="Footlight MT Light" w:hAnsi="Footlight MT Light"/>
              </w:rPr>
              <w:t>;</w:t>
            </w:r>
          </w:p>
          <w:p w14:paraId="717CEFA3" w14:textId="7ABB64BD" w:rsidR="0013609E" w:rsidRPr="00FD5665" w:rsidRDefault="0013609E" w:rsidP="006F742B">
            <w:pPr>
              <w:pStyle w:val="ListParagraph"/>
              <w:numPr>
                <w:ilvl w:val="0"/>
                <w:numId w:val="249"/>
              </w:numPr>
              <w:tabs>
                <w:tab w:val="left" w:pos="2518"/>
              </w:tabs>
              <w:ind w:left="2500"/>
              <w:jc w:val="both"/>
              <w:rPr>
                <w:rFonts w:ascii="Footlight MT Light" w:hAnsi="Footlight MT Light" w:cs="Arial"/>
              </w:rPr>
            </w:pPr>
            <w:r w:rsidRPr="00FD5665">
              <w:rPr>
                <w:rFonts w:ascii="Footlight MT Light" w:hAnsi="Footlight MT Light" w:cs="Arial"/>
              </w:rPr>
              <w:t xml:space="preserve">Rincian </w:t>
            </w:r>
            <w:r w:rsidRPr="00FD5665">
              <w:rPr>
                <w:rFonts w:ascii="Footlight MT Light" w:hAnsi="Footlight MT Light"/>
              </w:rPr>
              <w:t xml:space="preserve"> </w:t>
            </w:r>
            <w:r w:rsidRPr="00FD5665">
              <w:rPr>
                <w:rFonts w:ascii="Footlight MT Light" w:hAnsi="Footlight MT Light" w:cs="Arial"/>
              </w:rPr>
              <w:t xml:space="preserve">Analisa Harga Satuan Pekerjaan </w:t>
            </w:r>
            <w:r w:rsidRPr="00FD5665">
              <w:rPr>
                <w:rFonts w:ascii="Footlight MT Light" w:hAnsi="Footlight MT Light" w:cs="Arial"/>
                <w:lang w:val="en-US"/>
              </w:rPr>
              <w:t xml:space="preserve"> dan </w:t>
            </w:r>
            <w:proofErr w:type="spellStart"/>
            <w:r w:rsidRPr="00FD5665">
              <w:rPr>
                <w:rFonts w:ascii="Footlight MT Light" w:hAnsi="Footlight MT Light" w:cs="Arial"/>
                <w:lang w:val="en-US"/>
              </w:rPr>
              <w:t>bukti</w:t>
            </w:r>
            <w:proofErr w:type="spellEnd"/>
            <w:r w:rsidRPr="00FD5665">
              <w:rPr>
                <w:rFonts w:ascii="Footlight MT Light" w:hAnsi="Footlight MT Light" w:cs="Arial"/>
                <w:lang w:val="en-US"/>
              </w:rPr>
              <w:t xml:space="preserve"> </w:t>
            </w:r>
            <w:r w:rsidR="005F5485" w:rsidRPr="00FD5665">
              <w:rPr>
                <w:rFonts w:ascii="Footlight MT Light" w:hAnsi="Footlight MT Light" w:cs="Arial"/>
              </w:rPr>
              <w:t>pendukung</w:t>
            </w:r>
            <w:r w:rsidRPr="00FD5665">
              <w:rPr>
                <w:rFonts w:ascii="Footlight MT Light" w:hAnsi="Footlight MT Light" w:cs="Arial"/>
                <w:lang w:val="en-US"/>
              </w:rPr>
              <w:t xml:space="preserve"> </w:t>
            </w:r>
            <w:r w:rsidRPr="00FD5665">
              <w:rPr>
                <w:rFonts w:ascii="Footlight MT Light" w:hAnsi="Footlight MT Light" w:cs="Arial"/>
              </w:rPr>
              <w:t xml:space="preserve">hanya </w:t>
            </w:r>
            <w:r w:rsidRPr="00FD5665">
              <w:rPr>
                <w:rFonts w:ascii="Footlight MT Light" w:hAnsi="Footlight MT Light" w:cs="Arial"/>
              </w:rPr>
              <w:lastRenderedPageBreak/>
              <w:t>digunakan untuk evaluasi kewajaran harga penawaran dan tidak dapat digunakan sebagai dasar pengukuran dan pembayaran pekerjaan;</w:t>
            </w:r>
          </w:p>
          <w:p w14:paraId="610235C7" w14:textId="399707E3" w:rsidR="0013609E" w:rsidRPr="00FD5665" w:rsidRDefault="0013609E" w:rsidP="006F742B">
            <w:pPr>
              <w:pStyle w:val="ListParagraph"/>
              <w:numPr>
                <w:ilvl w:val="0"/>
                <w:numId w:val="249"/>
              </w:numPr>
              <w:tabs>
                <w:tab w:val="left" w:pos="2518"/>
              </w:tabs>
              <w:ind w:left="2500"/>
              <w:jc w:val="both"/>
              <w:rPr>
                <w:rFonts w:ascii="Footlight MT Light" w:hAnsi="Footlight MT Light" w:cs="Arial"/>
              </w:rPr>
            </w:pPr>
            <w:proofErr w:type="spellStart"/>
            <w:r w:rsidRPr="00FD5665">
              <w:rPr>
                <w:rFonts w:ascii="Footlight MT Light" w:hAnsi="Footlight MT Light" w:cs="Arial"/>
                <w:lang w:val="en-US"/>
              </w:rPr>
              <w:t>Pokja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melakukan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klarifikasi</w:t>
            </w:r>
            <w:proofErr w:type="spellEnd"/>
            <w:r w:rsidRPr="00FD5665">
              <w:rPr>
                <w:rFonts w:ascii="Footlight MT Light" w:hAnsi="Footlight MT Light" w:cs="Arial"/>
                <w:lang w:val="en-US"/>
              </w:rPr>
              <w:t xml:space="preserve"> </w:t>
            </w:r>
            <w:proofErr w:type="spellStart"/>
            <w:proofErr w:type="gramStart"/>
            <w:r w:rsidRPr="00FD5665">
              <w:rPr>
                <w:rFonts w:ascii="Footlight MT Light" w:hAnsi="Footlight MT Light" w:cs="Arial"/>
                <w:lang w:val="en-US"/>
              </w:rPr>
              <w:t>terhadap</w:t>
            </w:r>
            <w:proofErr w:type="spellEnd"/>
            <w:r w:rsidRPr="00FD5665">
              <w:rPr>
                <w:rFonts w:ascii="Footlight MT Light" w:hAnsi="Footlight MT Light" w:cs="Arial"/>
                <w:lang w:val="en-US"/>
              </w:rPr>
              <w:t xml:space="preserve"> </w:t>
            </w:r>
            <w:r w:rsidRPr="00FD5665">
              <w:rPr>
                <w:rFonts w:ascii="Footlight MT Light" w:hAnsi="Footlight MT Light" w:cs="Arial"/>
              </w:rPr>
              <w:t xml:space="preserve"> Analisa</w:t>
            </w:r>
            <w:proofErr w:type="gramEnd"/>
            <w:r w:rsidRPr="00FD5665">
              <w:rPr>
                <w:rFonts w:ascii="Footlight MT Light" w:hAnsi="Footlight MT Light" w:cs="Arial"/>
              </w:rPr>
              <w:t xml:space="preserve"> Harga Satuan Pekerjaan</w:t>
            </w:r>
            <w:r w:rsidRPr="00FD5665">
              <w:rPr>
                <w:rFonts w:ascii="Footlight MT Light" w:hAnsi="Footlight MT Light" w:cs="Arial"/>
                <w:lang w:val="en-US"/>
              </w:rPr>
              <w:t xml:space="preserve"> dan </w:t>
            </w:r>
            <w:proofErr w:type="spellStart"/>
            <w:r w:rsidRPr="00FD5665">
              <w:rPr>
                <w:rFonts w:ascii="Footlight MT Light" w:hAnsi="Footlight MT Light" w:cs="Arial"/>
                <w:lang w:val="en-US"/>
              </w:rPr>
              <w:t>bukti</w:t>
            </w:r>
            <w:proofErr w:type="spellEnd"/>
            <w:r w:rsidRPr="00FD5665">
              <w:rPr>
                <w:rFonts w:ascii="Footlight MT Light" w:hAnsi="Footlight MT Light" w:cs="Arial"/>
                <w:lang w:val="en-US"/>
              </w:rPr>
              <w:t xml:space="preserve"> </w:t>
            </w:r>
            <w:r w:rsidR="005F5485" w:rsidRPr="00FD5665">
              <w:rPr>
                <w:rFonts w:ascii="Footlight MT Light" w:hAnsi="Footlight MT Light" w:cs="Arial"/>
              </w:rPr>
              <w:t xml:space="preserve">pendukung </w:t>
            </w:r>
            <w:r w:rsidRPr="00FD5665">
              <w:rPr>
                <w:rFonts w:ascii="Footlight MT Light" w:hAnsi="Footlight MT Light" w:cs="Arial"/>
                <w:lang w:val="en-US"/>
              </w:rPr>
              <w:t xml:space="preserve">yang </w:t>
            </w:r>
            <w:proofErr w:type="spellStart"/>
            <w:r w:rsidRPr="00FD5665">
              <w:rPr>
                <w:rFonts w:ascii="Footlight MT Light" w:hAnsi="Footlight MT Light" w:cs="Arial"/>
                <w:lang w:val="en-US"/>
              </w:rPr>
              <w:t>disampaikan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peserta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dengan</w:t>
            </w:r>
            <w:proofErr w:type="spellEnd"/>
            <w:r w:rsidRPr="00FD5665">
              <w:rPr>
                <w:rFonts w:ascii="Footlight MT Light" w:hAnsi="Footlight MT Light" w:cs="Arial"/>
                <w:lang w:val="en-US"/>
              </w:rPr>
              <w:t xml:space="preserve"> m</w:t>
            </w:r>
            <w:r w:rsidRPr="00FD5665">
              <w:rPr>
                <w:rFonts w:ascii="Footlight MT Light" w:hAnsi="Footlight MT Light" w:cs="Arial"/>
              </w:rPr>
              <w:t xml:space="preserve">eneliti dan menilai kewajaran </w:t>
            </w:r>
            <w:r w:rsidR="005F5485" w:rsidRPr="00FD5665">
              <w:rPr>
                <w:rFonts w:ascii="Footlight MT Light" w:hAnsi="Footlight MT Light" w:cs="Arial"/>
              </w:rPr>
              <w:t xml:space="preserve">kuantitas/koefisien, </w:t>
            </w:r>
            <w:r w:rsidRPr="00FD5665">
              <w:rPr>
                <w:rFonts w:ascii="Footlight MT Light" w:hAnsi="Footlight MT Light" w:cs="Arial"/>
              </w:rPr>
              <w:t>harga satuan dasar meliputi harga upah, bahan, dan peralatan dari harga satuan penawaran sekurang-kurangnya pada setiap mata pembayaran utama</w:t>
            </w:r>
            <w:r w:rsidRPr="00FD5665">
              <w:rPr>
                <w:rFonts w:ascii="Footlight MT Light" w:hAnsi="Footlight MT Light" w:cs="Arial"/>
                <w:lang w:val="en-US"/>
              </w:rPr>
              <w:t>;</w:t>
            </w:r>
          </w:p>
          <w:p w14:paraId="25F14349" w14:textId="37411C6F" w:rsidR="0013609E" w:rsidRPr="00FD5665" w:rsidRDefault="0013609E" w:rsidP="006F742B">
            <w:pPr>
              <w:pStyle w:val="ListParagraph"/>
              <w:numPr>
                <w:ilvl w:val="0"/>
                <w:numId w:val="249"/>
              </w:numPr>
              <w:tabs>
                <w:tab w:val="left" w:pos="2518"/>
              </w:tabs>
              <w:ind w:left="2500"/>
              <w:jc w:val="both"/>
              <w:rPr>
                <w:rFonts w:ascii="Footlight MT Light" w:hAnsi="Footlight MT Light" w:cs="Arial"/>
              </w:rPr>
            </w:pPr>
            <w:r w:rsidRPr="00FD5665">
              <w:rPr>
                <w:rFonts w:ascii="Footlight MT Light" w:hAnsi="Footlight MT Light" w:cs="Arial"/>
              </w:rPr>
              <w:t xml:space="preserve">Hasil penelitian digunakan untuk menghitung kewajaran harga  </w:t>
            </w:r>
            <w:r w:rsidR="005F5485" w:rsidRPr="00FD5665">
              <w:rPr>
                <w:rFonts w:ascii="Footlight MT Light" w:hAnsi="Footlight MT Light" w:cs="Arial"/>
              </w:rPr>
              <w:t>tanpa memperhitungkan keuntungan yang ditawarkan</w:t>
            </w:r>
            <w:r w:rsidRPr="00FD5665">
              <w:rPr>
                <w:rFonts w:ascii="Footlight MT Light" w:hAnsi="Footlight MT Light" w:cs="Arial"/>
              </w:rPr>
              <w:t xml:space="preserve">; </w:t>
            </w:r>
            <w:r w:rsidR="005F5485" w:rsidRPr="00FD5665">
              <w:rPr>
                <w:rFonts w:ascii="Footlight MT Light" w:hAnsi="Footlight MT Light" w:cs="Arial"/>
                <w:lang w:val="en-US"/>
              </w:rPr>
              <w:t>dan</w:t>
            </w:r>
          </w:p>
          <w:p w14:paraId="33AF02CA" w14:textId="7FD1D709" w:rsidR="0013609E" w:rsidRPr="00FD5665" w:rsidRDefault="0013609E" w:rsidP="006F742B">
            <w:pPr>
              <w:pStyle w:val="ListParagraph"/>
              <w:numPr>
                <w:ilvl w:val="0"/>
                <w:numId w:val="249"/>
              </w:numPr>
              <w:tabs>
                <w:tab w:val="left" w:pos="2518"/>
              </w:tabs>
              <w:ind w:left="2500"/>
              <w:jc w:val="both"/>
              <w:rPr>
                <w:rFonts w:ascii="Footlight MT Light" w:hAnsi="Footlight MT Light" w:cs="Arial"/>
              </w:rPr>
            </w:pPr>
            <w:r w:rsidRPr="00FD5665">
              <w:rPr>
                <w:rFonts w:ascii="Footlight MT Light" w:hAnsi="Footlight MT Light" w:cs="Arial"/>
              </w:rPr>
              <w:t xml:space="preserve">Harga dalam Analisa </w:t>
            </w:r>
            <w:r w:rsidRPr="00FD5665">
              <w:rPr>
                <w:rFonts w:ascii="Footlight MT Light" w:hAnsi="Footlight MT Light" w:cs="Arial"/>
                <w:lang w:val="en-US"/>
              </w:rPr>
              <w:t xml:space="preserve">Harga </w:t>
            </w:r>
            <w:proofErr w:type="spellStart"/>
            <w:r w:rsidRPr="00FD5665">
              <w:rPr>
                <w:rFonts w:ascii="Footlight MT Light" w:hAnsi="Footlight MT Light" w:cs="Arial"/>
                <w:lang w:val="en-US"/>
              </w:rPr>
              <w:t>Satuan</w:t>
            </w:r>
            <w:proofErr w:type="spellEnd"/>
            <w:r w:rsidRPr="00FD5665">
              <w:rPr>
                <w:rFonts w:ascii="Footlight MT Light" w:hAnsi="Footlight MT Light" w:cs="Arial"/>
                <w:lang w:val="en-US"/>
              </w:rPr>
              <w:t xml:space="preserve"> dan </w:t>
            </w:r>
            <w:proofErr w:type="spellStart"/>
            <w:r w:rsidRPr="00FD5665">
              <w:rPr>
                <w:rFonts w:ascii="Footlight MT Light" w:hAnsi="Footlight MT Light" w:cs="Arial"/>
                <w:lang w:val="en-US"/>
              </w:rPr>
              <w:t>bukti</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harga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satuan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dasar</w:t>
            </w:r>
            <w:proofErr w:type="spellEnd"/>
            <w:r w:rsidRPr="00FD5665">
              <w:rPr>
                <w:rFonts w:ascii="Footlight MT Light" w:hAnsi="Footlight MT Light" w:cs="Arial"/>
                <w:lang w:val="en-US"/>
              </w:rPr>
              <w:t xml:space="preserve"> </w:t>
            </w:r>
            <w:r w:rsidRPr="00FD5665">
              <w:rPr>
                <w:rFonts w:ascii="Footlight MT Light" w:hAnsi="Footlight MT Light" w:cs="Arial"/>
              </w:rPr>
              <w:t xml:space="preserve"> yang dinilai wajar dan dapat dipertanggungjawabkan digunakan untuk menghitung total harga penawaran;</w:t>
            </w:r>
            <w:r w:rsidRPr="00FD5665">
              <w:rPr>
                <w:rFonts w:ascii="Footlight MT Light" w:hAnsi="Footlight MT Light" w:cs="Arial"/>
                <w:lang w:val="en-US"/>
              </w:rPr>
              <w:t xml:space="preserve"> </w:t>
            </w:r>
          </w:p>
          <w:p w14:paraId="5EE77DF8" w14:textId="1D9FDB58" w:rsidR="00C30044" w:rsidRPr="00FD5665" w:rsidRDefault="00C30044" w:rsidP="006F742B">
            <w:pPr>
              <w:pStyle w:val="ListParagraph"/>
              <w:numPr>
                <w:ilvl w:val="0"/>
                <w:numId w:val="247"/>
              </w:numPr>
              <w:tabs>
                <w:tab w:val="left" w:pos="2518"/>
              </w:tabs>
              <w:ind w:left="2050" w:hanging="425"/>
              <w:jc w:val="both"/>
              <w:rPr>
                <w:rFonts w:ascii="Footlight MT Light" w:hAnsi="Footlight MT Light" w:cs="Arial"/>
              </w:rPr>
            </w:pPr>
            <w:r w:rsidRPr="00FD5665">
              <w:rPr>
                <w:rFonts w:ascii="Footlight MT Light" w:hAnsi="Footlight MT Light"/>
              </w:rPr>
              <w:t>Dalam hal peserta tidak hadir atau tidak memberikan tanggapan atas permintaan k</w:t>
            </w:r>
            <w:r w:rsidRPr="00FD5665">
              <w:rPr>
                <w:rFonts w:ascii="Footlight MT Light" w:hAnsi="Footlight MT Light" w:cs="Arial"/>
              </w:rPr>
              <w:t>larifikasi/evaluasi kewajaran harga</w:t>
            </w:r>
            <w:r w:rsidRPr="00FD5665">
              <w:rPr>
                <w:rFonts w:ascii="Footlight MT Light" w:hAnsi="Footlight MT Light"/>
              </w:rPr>
              <w:t xml:space="preserve">, </w:t>
            </w:r>
            <w:r w:rsidR="00BC3187" w:rsidRPr="00FD5665">
              <w:rPr>
                <w:rFonts w:ascii="Footlight MT Light" w:hAnsi="Footlight MT Light"/>
                <w:color w:val="000000" w:themeColor="text1"/>
              </w:rPr>
              <w:t xml:space="preserve"> maka </w:t>
            </w:r>
            <w:proofErr w:type="spellStart"/>
            <w:r w:rsidR="00BC3187" w:rsidRPr="00FD5665">
              <w:rPr>
                <w:rFonts w:ascii="Footlight MT Light" w:hAnsi="Footlight MT Light"/>
                <w:color w:val="000000" w:themeColor="text1"/>
                <w:lang w:val="en-US"/>
              </w:rPr>
              <w:t>peserta</w:t>
            </w:r>
            <w:proofErr w:type="spellEnd"/>
            <w:r w:rsidR="00BC3187" w:rsidRPr="00FD5665">
              <w:rPr>
                <w:rFonts w:ascii="Footlight MT Light" w:hAnsi="Footlight MT Light"/>
                <w:color w:val="000000" w:themeColor="text1"/>
                <w:lang w:val="en-US"/>
              </w:rPr>
              <w:t xml:space="preserve"> </w:t>
            </w:r>
            <w:proofErr w:type="spellStart"/>
            <w:r w:rsidR="00BC3187" w:rsidRPr="00FD5665">
              <w:rPr>
                <w:rFonts w:ascii="Footlight MT Light" w:hAnsi="Footlight MT Light"/>
                <w:color w:val="000000" w:themeColor="text1"/>
                <w:lang w:val="en-US"/>
              </w:rPr>
              <w:t>dinyatakan</w:t>
            </w:r>
            <w:proofErr w:type="spellEnd"/>
            <w:r w:rsidR="00BC3187" w:rsidRPr="00FD5665">
              <w:rPr>
                <w:rFonts w:ascii="Footlight MT Light" w:hAnsi="Footlight MT Light"/>
                <w:color w:val="000000" w:themeColor="text1"/>
                <w:lang w:val="en-US"/>
              </w:rPr>
              <w:t xml:space="preserve"> </w:t>
            </w:r>
            <w:proofErr w:type="spellStart"/>
            <w:r w:rsidR="00BC3187" w:rsidRPr="00FD5665">
              <w:rPr>
                <w:rFonts w:ascii="Footlight MT Light" w:hAnsi="Footlight MT Light"/>
                <w:color w:val="000000" w:themeColor="text1"/>
                <w:lang w:val="en-US"/>
              </w:rPr>
              <w:t>gugur</w:t>
            </w:r>
            <w:proofErr w:type="spellEnd"/>
            <w:r w:rsidR="00BC3187" w:rsidRPr="00FD5665">
              <w:rPr>
                <w:rFonts w:ascii="Footlight MT Light" w:hAnsi="Footlight MT Light"/>
                <w:color w:val="000000" w:themeColor="text1"/>
                <w:lang w:val="en-US"/>
              </w:rPr>
              <w:t>;</w:t>
            </w:r>
          </w:p>
          <w:p w14:paraId="1E5FA678" w14:textId="6E557146" w:rsidR="0013609E" w:rsidRPr="00FD5665" w:rsidRDefault="005F5485" w:rsidP="006F742B">
            <w:pPr>
              <w:pStyle w:val="ListParagraph"/>
              <w:numPr>
                <w:ilvl w:val="0"/>
                <w:numId w:val="247"/>
              </w:numPr>
              <w:tabs>
                <w:tab w:val="left" w:pos="2518"/>
              </w:tabs>
              <w:ind w:left="2050" w:hanging="425"/>
              <w:jc w:val="both"/>
              <w:rPr>
                <w:rFonts w:ascii="Footlight MT Light" w:hAnsi="Footlight MT Light" w:cs="Arial"/>
              </w:rPr>
            </w:pPr>
            <w:r w:rsidRPr="00FD5665">
              <w:rPr>
                <w:rFonts w:ascii="Footlight MT Light" w:hAnsi="Footlight MT Light" w:cs="Arial"/>
              </w:rPr>
              <w:t>Tahapan evaluasi kewajaran harga dilakukan sebagaimana diatur dalam Bab XIII Petunjuk Evaluasi Kewajaran Harga;</w:t>
            </w:r>
            <w:r w:rsidR="0013609E" w:rsidRPr="00FD5665">
              <w:rPr>
                <w:rFonts w:ascii="Footlight MT Light" w:hAnsi="Footlight MT Light" w:cs="Arial"/>
              </w:rPr>
              <w:t xml:space="preserve"> </w:t>
            </w:r>
          </w:p>
          <w:p w14:paraId="56820D07" w14:textId="23357560" w:rsidR="0013609E" w:rsidRPr="00FD5665" w:rsidRDefault="0013609E" w:rsidP="006F742B">
            <w:pPr>
              <w:pStyle w:val="ListParagraph"/>
              <w:numPr>
                <w:ilvl w:val="0"/>
                <w:numId w:val="247"/>
              </w:numPr>
              <w:tabs>
                <w:tab w:val="left" w:pos="2518"/>
              </w:tabs>
              <w:ind w:left="2050" w:hanging="425"/>
              <w:jc w:val="both"/>
              <w:rPr>
                <w:rFonts w:ascii="Footlight MT Light" w:hAnsi="Footlight MT Light" w:cs="Arial"/>
              </w:rPr>
            </w:pPr>
            <w:r w:rsidRPr="00FD5665">
              <w:rPr>
                <w:rFonts w:ascii="Footlight MT Light" w:hAnsi="Footlight MT Light" w:cs="Arial"/>
              </w:rPr>
              <w:t xml:space="preserve">Apabila peserta tersebut ditunjuk sebagai pemenang tender, harus bersedia untuk menaikkan Jaminan Pelaksanaan menjadi 5% (lima </w:t>
            </w:r>
            <w:proofErr w:type="spellStart"/>
            <w:r w:rsidRPr="00FD5665">
              <w:rPr>
                <w:rFonts w:ascii="Footlight MT Light" w:hAnsi="Footlight MT Light" w:cs="Arial"/>
                <w:lang w:val="en-US"/>
              </w:rPr>
              <w:t>persen</w:t>
            </w:r>
            <w:proofErr w:type="spellEnd"/>
            <w:r w:rsidRPr="00FD5665">
              <w:rPr>
                <w:rFonts w:ascii="Footlight MT Light" w:hAnsi="Footlight MT Light" w:cs="Arial"/>
              </w:rPr>
              <w:t xml:space="preserve">) dari nilai </w:t>
            </w:r>
            <w:r w:rsidR="008A61F3" w:rsidRPr="00FD5665">
              <w:rPr>
                <w:rFonts w:ascii="Footlight MT Light" w:hAnsi="Footlight MT Light" w:cs="Arial"/>
              </w:rPr>
              <w:t>HPS</w:t>
            </w:r>
            <w:r w:rsidRPr="00FD5665">
              <w:rPr>
                <w:rFonts w:ascii="Footlight MT Light" w:hAnsi="Footlight MT Light" w:cs="Arial"/>
              </w:rPr>
              <w:t>; dan</w:t>
            </w:r>
          </w:p>
          <w:p w14:paraId="563AB1AA" w14:textId="77777777" w:rsidR="0013609E" w:rsidRPr="00FD5665" w:rsidRDefault="0013609E" w:rsidP="006F742B">
            <w:pPr>
              <w:pStyle w:val="ListParagraph"/>
              <w:numPr>
                <w:ilvl w:val="0"/>
                <w:numId w:val="247"/>
              </w:numPr>
              <w:tabs>
                <w:tab w:val="left" w:pos="2518"/>
              </w:tabs>
              <w:ind w:left="2050" w:hanging="425"/>
              <w:jc w:val="both"/>
              <w:rPr>
                <w:rFonts w:ascii="Footlight MT Light" w:hAnsi="Footlight MT Light" w:cs="Arial"/>
              </w:rPr>
            </w:pPr>
            <w:r w:rsidRPr="00FD5665">
              <w:rPr>
                <w:rFonts w:ascii="Footlight MT Light" w:hAnsi="Footlight MT Light" w:cs="Arial"/>
              </w:rPr>
              <w:t xml:space="preserve">Apabila peserta yang bersangkutan tidak bersedia menaikkan nilai Jaminan Pelaksanaan menjadi sebesar 5% (lima </w:t>
            </w:r>
            <w:proofErr w:type="spellStart"/>
            <w:r w:rsidRPr="00FD5665">
              <w:rPr>
                <w:rFonts w:ascii="Footlight MT Light" w:hAnsi="Footlight MT Light" w:cs="Arial"/>
                <w:lang w:val="en-US"/>
              </w:rPr>
              <w:t>persen</w:t>
            </w:r>
            <w:proofErr w:type="spellEnd"/>
            <w:r w:rsidRPr="00FD5665">
              <w:rPr>
                <w:rFonts w:ascii="Footlight MT Light" w:hAnsi="Footlight MT Light" w:cs="Arial"/>
              </w:rPr>
              <w:t>) HPS, penawarannya digugurkan serta dikenakan sanksi Daftar Hitam.</w:t>
            </w:r>
          </w:p>
          <w:p w14:paraId="40C1F824" w14:textId="220D7511" w:rsidR="0013609E" w:rsidRPr="00FD5665" w:rsidRDefault="0013609E" w:rsidP="006F742B">
            <w:pPr>
              <w:numPr>
                <w:ilvl w:val="0"/>
                <w:numId w:val="61"/>
              </w:numPr>
              <w:autoSpaceDE w:val="0"/>
              <w:autoSpaceDN w:val="0"/>
              <w:adjustRightInd w:val="0"/>
              <w:ind w:left="1240" w:hanging="284"/>
              <w:jc w:val="both"/>
              <w:rPr>
                <w:rFonts w:ascii="Footlight MT Light" w:hAnsi="Footlight MT Light" w:cs="Arial"/>
                <w:i/>
              </w:rPr>
            </w:pPr>
            <w:r w:rsidRPr="00FD5665">
              <w:rPr>
                <w:rFonts w:ascii="Footlight MT Light" w:hAnsi="Footlight MT Light" w:cs="Arial"/>
              </w:rPr>
              <w:t>Memperhitungkan preferensi harga atas penggunaan produksi dalam negeri (apabila memenuhi persyaratan diberlakukannya preferensi harga) dengan ketentuan</w:t>
            </w:r>
            <w:r w:rsidR="00457684" w:rsidRPr="00FD5665">
              <w:rPr>
                <w:rFonts w:ascii="Footlight MT Light" w:hAnsi="Footlight MT Light" w:cs="Arial"/>
                <w:lang w:val="en-US"/>
              </w:rPr>
              <w:t>:</w:t>
            </w:r>
            <w:r w:rsidRPr="00FD5665">
              <w:rPr>
                <w:rFonts w:ascii="Footlight MT Light" w:hAnsi="Footlight MT Light" w:cs="Arial"/>
              </w:rPr>
              <w:t xml:space="preserve"> </w:t>
            </w:r>
          </w:p>
          <w:p w14:paraId="7942D1FB" w14:textId="6BD8A8F9" w:rsidR="003A2FB7" w:rsidRPr="00FD5665" w:rsidRDefault="003A2FB7" w:rsidP="005A5AFC">
            <w:pPr>
              <w:numPr>
                <w:ilvl w:val="0"/>
                <w:numId w:val="325"/>
              </w:numPr>
              <w:ind w:left="1703"/>
              <w:contextualSpacing/>
              <w:jc w:val="both"/>
              <w:rPr>
                <w:rFonts w:ascii="Footlight MT Light" w:hAnsi="Footlight MT Light" w:cs="Arial"/>
              </w:rPr>
            </w:pPr>
            <w:r w:rsidRPr="00FD5665">
              <w:rPr>
                <w:rFonts w:ascii="Footlight MT Light" w:hAnsi="Footlight MT Light" w:cs="Arial"/>
                <w:lang w:val="en-US"/>
              </w:rPr>
              <w:t xml:space="preserve">Nilai TKDN </w:t>
            </w:r>
            <w:proofErr w:type="spellStart"/>
            <w:r w:rsidRPr="00FD5665">
              <w:rPr>
                <w:rFonts w:ascii="Footlight MT Light" w:hAnsi="Footlight MT Light" w:cs="Arial"/>
                <w:lang w:val="en-US"/>
              </w:rPr>
              <w:t>Komponen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Barang</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berdasarkan</w:t>
            </w:r>
            <w:proofErr w:type="spellEnd"/>
            <w:r w:rsidRPr="00FD5665">
              <w:rPr>
                <w:rFonts w:ascii="Footlight MT Light" w:hAnsi="Footlight MT Light" w:cs="Arial"/>
                <w:lang w:val="en-US"/>
              </w:rPr>
              <w:t xml:space="preserve"> daftar </w:t>
            </w:r>
            <w:proofErr w:type="spellStart"/>
            <w:r w:rsidRPr="00FD5665">
              <w:rPr>
                <w:rFonts w:ascii="Footlight MT Light" w:hAnsi="Footlight MT Light" w:cs="Arial"/>
                <w:lang w:val="en-US"/>
              </w:rPr>
              <w:t>inventaris</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barang</w:t>
            </w:r>
            <w:proofErr w:type="spellEnd"/>
            <w:r w:rsidRPr="00FD5665">
              <w:rPr>
                <w:rFonts w:ascii="Footlight MT Light" w:hAnsi="Footlight MT Light" w:cs="Arial"/>
                <w:lang w:val="en-US"/>
              </w:rPr>
              <w:t>/</w:t>
            </w:r>
            <w:proofErr w:type="spellStart"/>
            <w:r w:rsidRPr="00FD5665">
              <w:rPr>
                <w:rFonts w:ascii="Footlight MT Light" w:hAnsi="Footlight MT Light" w:cs="Arial"/>
                <w:lang w:val="en-US"/>
              </w:rPr>
              <w:t>jasa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produksi</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dalam</w:t>
            </w:r>
            <w:proofErr w:type="spellEnd"/>
            <w:r w:rsidRPr="00FD5665">
              <w:rPr>
                <w:rFonts w:ascii="Footlight MT Light" w:hAnsi="Footlight MT Light" w:cs="Arial"/>
                <w:lang w:val="en-US"/>
              </w:rPr>
              <w:t xml:space="preserve"> negeri yang </w:t>
            </w:r>
            <w:proofErr w:type="spellStart"/>
            <w:r w:rsidRPr="00FD5665">
              <w:rPr>
                <w:rFonts w:ascii="Footlight MT Light" w:hAnsi="Footlight MT Light" w:cs="Arial"/>
                <w:lang w:val="en-US"/>
              </w:rPr>
              <w:t>diterbitkan</w:t>
            </w:r>
            <w:proofErr w:type="spellEnd"/>
            <w:r w:rsidRPr="00FD5665">
              <w:rPr>
                <w:rFonts w:ascii="Footlight MT Light" w:hAnsi="Footlight MT Light" w:cs="Arial"/>
                <w:lang w:val="en-US"/>
              </w:rPr>
              <w:t xml:space="preserve"> oleh </w:t>
            </w:r>
            <w:proofErr w:type="spellStart"/>
            <w:r w:rsidRPr="00FD5665">
              <w:rPr>
                <w:rFonts w:ascii="Footlight MT Light" w:hAnsi="Footlight MT Light" w:cs="Arial"/>
                <w:lang w:val="en-US"/>
              </w:rPr>
              <w:t>kementerian</w:t>
            </w:r>
            <w:proofErr w:type="spellEnd"/>
            <w:r w:rsidRPr="00FD5665">
              <w:rPr>
                <w:rFonts w:ascii="Footlight MT Light" w:hAnsi="Footlight MT Light" w:cs="Arial"/>
                <w:lang w:val="en-US"/>
              </w:rPr>
              <w:t xml:space="preserve"> yang </w:t>
            </w:r>
            <w:proofErr w:type="spellStart"/>
            <w:r w:rsidRPr="00FD5665">
              <w:rPr>
                <w:rFonts w:ascii="Footlight MT Light" w:hAnsi="Footlight MT Light" w:cs="Arial"/>
                <w:lang w:val="en-US"/>
              </w:rPr>
              <w:t>menyelenggarakan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urusan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pemerintah</w:t>
            </w:r>
            <w:proofErr w:type="spellEnd"/>
            <w:r w:rsidRPr="00FD5665">
              <w:rPr>
                <w:rFonts w:ascii="Footlight MT Light" w:hAnsi="Footlight MT Light" w:cs="Arial"/>
                <w:lang w:val="en-US"/>
              </w:rPr>
              <w:t xml:space="preserve"> di </w:t>
            </w:r>
            <w:proofErr w:type="spellStart"/>
            <w:r w:rsidRPr="00FD5665">
              <w:rPr>
                <w:rFonts w:ascii="Footlight MT Light" w:hAnsi="Footlight MT Light" w:cs="Arial"/>
                <w:lang w:val="en-US"/>
              </w:rPr>
              <w:t>bidang</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perindustrian</w:t>
            </w:r>
            <w:proofErr w:type="spellEnd"/>
            <w:r w:rsidRPr="00FD5665">
              <w:rPr>
                <w:rFonts w:ascii="Footlight MT Light" w:hAnsi="Footlight MT Light" w:cs="Arial"/>
                <w:lang w:val="en-US"/>
              </w:rPr>
              <w:t>;</w:t>
            </w:r>
          </w:p>
          <w:p w14:paraId="71D74CBE" w14:textId="28C09C8E" w:rsidR="003A2FB7" w:rsidRPr="00FD5665" w:rsidRDefault="003A2FB7" w:rsidP="005A5AFC">
            <w:pPr>
              <w:numPr>
                <w:ilvl w:val="0"/>
                <w:numId w:val="325"/>
              </w:numPr>
              <w:ind w:left="1703"/>
              <w:contextualSpacing/>
              <w:jc w:val="both"/>
              <w:rPr>
                <w:rFonts w:ascii="Footlight MT Light" w:hAnsi="Footlight MT Light" w:cs="Arial"/>
              </w:rPr>
            </w:pPr>
            <w:proofErr w:type="spellStart"/>
            <w:r w:rsidRPr="00FD5665">
              <w:rPr>
                <w:rFonts w:ascii="Footlight MT Light" w:hAnsi="Footlight MT Light" w:cs="Arial"/>
                <w:lang w:val="en-US"/>
              </w:rPr>
              <w:t>Preferensi</w:t>
            </w:r>
            <w:proofErr w:type="spellEnd"/>
            <w:r w:rsidRPr="00FD5665">
              <w:rPr>
                <w:rFonts w:ascii="Footlight MT Light" w:hAnsi="Footlight MT Light" w:cs="Arial"/>
                <w:lang w:val="en-US"/>
              </w:rPr>
              <w:t xml:space="preserve"> Har</w:t>
            </w:r>
            <w:r w:rsidR="006C5651" w:rsidRPr="00FD5665">
              <w:rPr>
                <w:rFonts w:ascii="Footlight MT Light" w:hAnsi="Footlight MT Light" w:cs="Arial"/>
                <w:lang w:val="en-US"/>
              </w:rPr>
              <w:t>ga</w:t>
            </w:r>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diberikan</w:t>
            </w:r>
            <w:proofErr w:type="spellEnd"/>
            <w:r w:rsidRPr="00FD5665">
              <w:rPr>
                <w:rFonts w:ascii="Footlight MT Light" w:hAnsi="Footlight MT Light" w:cs="Arial"/>
                <w:lang w:val="en-US"/>
              </w:rPr>
              <w:t xml:space="preserve"> pada </w:t>
            </w:r>
            <w:proofErr w:type="spellStart"/>
            <w:r w:rsidRPr="00FD5665">
              <w:rPr>
                <w:rFonts w:ascii="Footlight MT Light" w:hAnsi="Footlight MT Light" w:cs="Arial"/>
                <w:lang w:val="en-US"/>
              </w:rPr>
              <w:t>tiap</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kompomembarang</w:t>
            </w:r>
            <w:proofErr w:type="spellEnd"/>
            <w:r w:rsidRPr="00FD5665">
              <w:rPr>
                <w:rFonts w:ascii="Footlight MT Light" w:hAnsi="Footlight MT Light" w:cs="Arial"/>
                <w:lang w:val="en-US"/>
              </w:rPr>
              <w:t xml:space="preserve"> yang </w:t>
            </w:r>
            <w:proofErr w:type="spellStart"/>
            <w:r w:rsidRPr="00FD5665">
              <w:rPr>
                <w:rFonts w:ascii="Footlight MT Light" w:hAnsi="Footlight MT Light" w:cs="Arial"/>
                <w:lang w:val="en-US"/>
              </w:rPr>
              <w:t>memiliki</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nolai</w:t>
            </w:r>
            <w:proofErr w:type="spellEnd"/>
            <w:r w:rsidRPr="00FD5665">
              <w:rPr>
                <w:rFonts w:ascii="Footlight MT Light" w:hAnsi="Footlight MT Light" w:cs="Arial"/>
                <w:lang w:val="en-US"/>
              </w:rPr>
              <w:t xml:space="preserve"> total paling </w:t>
            </w:r>
            <w:proofErr w:type="spellStart"/>
            <w:r w:rsidRPr="00FD5665">
              <w:rPr>
                <w:rFonts w:ascii="Footlight MT Light" w:hAnsi="Footlight MT Light" w:cs="Arial"/>
                <w:lang w:val="en-US"/>
              </w:rPr>
              <w:t>sedikit</w:t>
            </w:r>
            <w:proofErr w:type="spellEnd"/>
            <w:r w:rsidRPr="00FD5665">
              <w:rPr>
                <w:rFonts w:ascii="Footlight MT Light" w:hAnsi="Footlight MT Light" w:cs="Arial"/>
                <w:lang w:val="en-US"/>
              </w:rPr>
              <w:t xml:space="preserve"> </w:t>
            </w:r>
            <w:proofErr w:type="gramStart"/>
            <w:r w:rsidRPr="00FD5665">
              <w:rPr>
                <w:rFonts w:ascii="Footlight MT Light" w:hAnsi="Footlight MT Light" w:cs="Arial"/>
                <w:lang w:val="en-US"/>
              </w:rPr>
              <w:t xml:space="preserve">di </w:t>
            </w:r>
            <w:r w:rsidRPr="00FD5665">
              <w:rPr>
                <w:rFonts w:ascii="Footlight MT Light" w:hAnsi="Footlight MT Light" w:cs="Arial"/>
              </w:rPr>
              <w:t xml:space="preserve"> atas</w:t>
            </w:r>
            <w:proofErr w:type="gramEnd"/>
            <w:r w:rsidRPr="00FD5665">
              <w:rPr>
                <w:rFonts w:ascii="Footlight MT Light" w:hAnsi="Footlight MT Light" w:cs="Arial"/>
              </w:rPr>
              <w:t xml:space="preserve"> Rp1.000.000.000,00 (satu miliar rupiah);</w:t>
            </w:r>
          </w:p>
          <w:p w14:paraId="6B22A07B" w14:textId="0E660E51" w:rsidR="00B05666" w:rsidRPr="00FD5665" w:rsidRDefault="00B05666" w:rsidP="005A5AFC">
            <w:pPr>
              <w:pStyle w:val="ListParagraph"/>
              <w:numPr>
                <w:ilvl w:val="0"/>
                <w:numId w:val="325"/>
              </w:numPr>
              <w:ind w:left="1703"/>
              <w:jc w:val="both"/>
              <w:rPr>
                <w:rFonts w:ascii="Footlight MT Light" w:hAnsi="Footlight MT Light" w:cs="Arial"/>
              </w:rPr>
            </w:pPr>
            <w:r w:rsidRPr="00FD5665">
              <w:rPr>
                <w:rFonts w:ascii="Footlight MT Light" w:hAnsi="Footlight MT Light" w:cs="Arial"/>
              </w:rPr>
              <w:t xml:space="preserve">Preferensi Harga diberikan </w:t>
            </w:r>
            <w:proofErr w:type="spellStart"/>
            <w:r w:rsidRPr="00FD5665">
              <w:rPr>
                <w:rFonts w:ascii="Footlight MT Light" w:hAnsi="Footlight MT Light" w:cs="Arial"/>
                <w:lang w:val="en-US"/>
              </w:rPr>
              <w:t>terhadap</w:t>
            </w:r>
            <w:proofErr w:type="spellEnd"/>
            <w:r w:rsidRPr="00FD5665">
              <w:rPr>
                <w:rFonts w:ascii="Footlight MT Light" w:hAnsi="Footlight MT Light" w:cs="Arial"/>
              </w:rPr>
              <w:t xml:space="preserve"> Barang </w:t>
            </w:r>
            <w:r w:rsidRPr="00FD5665">
              <w:rPr>
                <w:rFonts w:ascii="Footlight MT Light" w:hAnsi="Footlight MT Light" w:cs="Arial"/>
                <w:lang w:val="en-US"/>
              </w:rPr>
              <w:t xml:space="preserve">yang </w:t>
            </w:r>
            <w:proofErr w:type="spellStart"/>
            <w:r w:rsidRPr="00FD5665">
              <w:rPr>
                <w:rFonts w:ascii="Footlight MT Light" w:hAnsi="Footlight MT Light" w:cs="Arial"/>
                <w:lang w:val="en-US"/>
              </w:rPr>
              <w:t>memiliki</w:t>
            </w:r>
            <w:proofErr w:type="spellEnd"/>
            <w:r w:rsidRPr="00FD5665">
              <w:rPr>
                <w:rFonts w:ascii="Footlight MT Light" w:hAnsi="Footlight MT Light" w:cs="Arial"/>
                <w:lang w:val="en-US"/>
              </w:rPr>
              <w:t xml:space="preserve"> TKDN paling </w:t>
            </w:r>
            <w:proofErr w:type="spellStart"/>
            <w:r w:rsidRPr="00FD5665">
              <w:rPr>
                <w:rFonts w:ascii="Footlight MT Light" w:hAnsi="Footlight MT Light" w:cs="Arial"/>
                <w:lang w:val="en-US"/>
              </w:rPr>
              <w:t>rendah</w:t>
            </w:r>
            <w:proofErr w:type="spellEnd"/>
            <w:r w:rsidRPr="00FD5665">
              <w:rPr>
                <w:rFonts w:ascii="Footlight MT Light" w:hAnsi="Footlight MT Light" w:cs="Arial"/>
              </w:rPr>
              <w:t xml:space="preserve"> 25% (dua puluh lima </w:t>
            </w:r>
            <w:proofErr w:type="spellStart"/>
            <w:r w:rsidRPr="00FD5665">
              <w:rPr>
                <w:rFonts w:ascii="Footlight MT Light" w:hAnsi="Footlight MT Light" w:cs="Arial"/>
                <w:lang w:val="en-US"/>
              </w:rPr>
              <w:t>persen</w:t>
            </w:r>
            <w:proofErr w:type="spellEnd"/>
            <w:r w:rsidRPr="00FD5665">
              <w:rPr>
                <w:rFonts w:ascii="Footlight MT Light" w:hAnsi="Footlight MT Light" w:cs="Arial"/>
              </w:rPr>
              <w:t>).</w:t>
            </w:r>
            <w:r w:rsidRPr="00FD5665">
              <w:rPr>
                <w:rFonts w:ascii="Footlight MT Light" w:hAnsi="Footlight MT Light" w:cs="Arial"/>
                <w:lang w:val="en-US"/>
              </w:rPr>
              <w:t xml:space="preserve"> Nilai </w:t>
            </w:r>
            <w:proofErr w:type="spellStart"/>
            <w:r w:rsidRPr="00FD5665">
              <w:rPr>
                <w:rFonts w:ascii="Footlight MT Light" w:hAnsi="Footlight MT Light" w:cs="Arial"/>
                <w:lang w:val="en-US"/>
              </w:rPr>
              <w:t>preferensi</w:t>
            </w:r>
            <w:proofErr w:type="spellEnd"/>
            <w:r w:rsidRPr="00FD5665">
              <w:rPr>
                <w:rFonts w:ascii="Footlight MT Light" w:hAnsi="Footlight MT Light" w:cs="Arial"/>
                <w:lang w:val="en-US"/>
              </w:rPr>
              <w:t xml:space="preserve"> yang </w:t>
            </w:r>
            <w:proofErr w:type="spellStart"/>
            <w:r w:rsidRPr="00FD5665">
              <w:rPr>
                <w:rFonts w:ascii="Footlight MT Light" w:hAnsi="Footlight MT Light" w:cs="Arial"/>
                <w:lang w:val="en-US"/>
              </w:rPr>
              <w:t>diberikan</w:t>
            </w:r>
            <w:proofErr w:type="spellEnd"/>
            <w:r w:rsidRPr="00FD5665">
              <w:rPr>
                <w:rFonts w:ascii="Footlight MT Light" w:hAnsi="Footlight MT Light" w:cs="Arial"/>
                <w:lang w:val="en-US"/>
              </w:rPr>
              <w:t xml:space="preserve"> paling </w:t>
            </w:r>
            <w:proofErr w:type="spellStart"/>
            <w:r w:rsidRPr="00FD5665">
              <w:rPr>
                <w:rFonts w:ascii="Footlight MT Light" w:hAnsi="Footlight MT Light" w:cs="Arial"/>
                <w:lang w:val="en-US"/>
              </w:rPr>
              <w:t>tinggi</w:t>
            </w:r>
            <w:proofErr w:type="spellEnd"/>
            <w:r w:rsidRPr="00FD5665">
              <w:rPr>
                <w:rFonts w:ascii="Footlight MT Light" w:hAnsi="Footlight MT Light" w:cs="Arial"/>
                <w:lang w:val="en-US"/>
              </w:rPr>
              <w:t xml:space="preserve"> 25% (</w:t>
            </w:r>
            <w:proofErr w:type="spellStart"/>
            <w:r w:rsidRPr="00FD5665">
              <w:rPr>
                <w:rFonts w:ascii="Footlight MT Light" w:hAnsi="Footlight MT Light" w:cs="Arial"/>
                <w:lang w:val="en-US"/>
              </w:rPr>
              <w:t>dua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puluh</w:t>
            </w:r>
            <w:proofErr w:type="spellEnd"/>
            <w:r w:rsidRPr="00FD5665">
              <w:rPr>
                <w:rFonts w:ascii="Footlight MT Light" w:hAnsi="Footlight MT Light" w:cs="Arial"/>
                <w:lang w:val="en-US"/>
              </w:rPr>
              <w:t xml:space="preserve"> lima </w:t>
            </w:r>
            <w:proofErr w:type="spellStart"/>
            <w:r w:rsidRPr="00FD5665">
              <w:rPr>
                <w:rFonts w:ascii="Footlight MT Light" w:hAnsi="Footlight MT Light" w:cs="Arial"/>
                <w:lang w:val="en-US"/>
              </w:rPr>
              <w:t>persen</w:t>
            </w:r>
            <w:proofErr w:type="spellEnd"/>
            <w:r w:rsidRPr="00FD5665">
              <w:rPr>
                <w:rFonts w:ascii="Footlight MT Light" w:hAnsi="Footlight MT Light" w:cs="Arial"/>
                <w:lang w:val="en-US"/>
              </w:rPr>
              <w:t>).</w:t>
            </w:r>
          </w:p>
          <w:p w14:paraId="76C13FFA" w14:textId="0A10C11A" w:rsidR="0013609E" w:rsidRPr="00FD5665" w:rsidRDefault="0013609E" w:rsidP="005A5AFC">
            <w:pPr>
              <w:numPr>
                <w:ilvl w:val="0"/>
                <w:numId w:val="325"/>
              </w:numPr>
              <w:ind w:left="1703"/>
              <w:contextualSpacing/>
              <w:jc w:val="both"/>
              <w:rPr>
                <w:rFonts w:ascii="Footlight MT Light" w:hAnsi="Footlight MT Light" w:cs="Arial"/>
              </w:rPr>
            </w:pPr>
            <w:r w:rsidRPr="00FD5665">
              <w:rPr>
                <w:rFonts w:ascii="Footlight MT Light" w:hAnsi="Footlight MT Light" w:cs="Arial"/>
              </w:rPr>
              <w:t xml:space="preserve">Apabila peserta tidak menyampaikan </w:t>
            </w:r>
            <w:r w:rsidR="00457684" w:rsidRPr="00FD5665">
              <w:rPr>
                <w:rFonts w:ascii="Footlight MT Light" w:hAnsi="Footlight MT Light" w:cs="Arial"/>
                <w:lang w:val="en-US"/>
              </w:rPr>
              <w:t>F</w:t>
            </w:r>
            <w:r w:rsidRPr="00FD5665">
              <w:rPr>
                <w:rFonts w:ascii="Footlight MT Light" w:hAnsi="Footlight MT Light" w:cs="Arial"/>
              </w:rPr>
              <w:t xml:space="preserve">ormulir </w:t>
            </w:r>
            <w:proofErr w:type="spellStart"/>
            <w:r w:rsidR="00457684" w:rsidRPr="00FD5665">
              <w:rPr>
                <w:rFonts w:ascii="Footlight MT Light" w:hAnsi="Footlight MT Light" w:cs="Arial"/>
                <w:lang w:val="en-US"/>
              </w:rPr>
              <w:t>P</w:t>
            </w:r>
            <w:r w:rsidR="003A2FB7" w:rsidRPr="00FD5665">
              <w:rPr>
                <w:rFonts w:ascii="Footlight MT Light" w:hAnsi="Footlight MT Light" w:cs="Arial"/>
                <w:lang w:val="en-US"/>
              </w:rPr>
              <w:t>enyampaian</w:t>
            </w:r>
            <w:proofErr w:type="spellEnd"/>
            <w:r w:rsidR="003A2FB7" w:rsidRPr="00FD5665">
              <w:rPr>
                <w:rFonts w:ascii="Footlight MT Light" w:hAnsi="Footlight MT Light" w:cs="Arial"/>
                <w:lang w:val="en-US"/>
              </w:rPr>
              <w:t xml:space="preserve"> </w:t>
            </w:r>
            <w:r w:rsidRPr="00FD5665">
              <w:rPr>
                <w:rFonts w:ascii="Footlight MT Light" w:hAnsi="Footlight MT Light" w:cs="Arial"/>
              </w:rPr>
              <w:t>TKDN maka peserta dianggap tidak menginginkan diberlakukan preferensi harga bagi penawarannya dan tidak menggugurkan.</w:t>
            </w:r>
          </w:p>
          <w:p w14:paraId="6025B9B9" w14:textId="62834A90" w:rsidR="0013609E" w:rsidRPr="00FD5665" w:rsidRDefault="0013609E" w:rsidP="005A5AFC">
            <w:pPr>
              <w:numPr>
                <w:ilvl w:val="0"/>
                <w:numId w:val="325"/>
              </w:numPr>
              <w:ind w:left="1703"/>
              <w:contextualSpacing/>
              <w:jc w:val="both"/>
              <w:rPr>
                <w:rFonts w:ascii="Footlight MT Light" w:hAnsi="Footlight MT Light" w:cs="Arial"/>
              </w:rPr>
            </w:pPr>
            <w:r w:rsidRPr="00FD5665">
              <w:rPr>
                <w:rFonts w:ascii="Footlight MT Light" w:hAnsi="Footlight MT Light" w:cs="Arial"/>
              </w:rPr>
              <w:lastRenderedPageBreak/>
              <w:t xml:space="preserve">Rumus penghitungan </w:t>
            </w:r>
            <w:proofErr w:type="spellStart"/>
            <w:r w:rsidR="003A2FB7" w:rsidRPr="00FD5665">
              <w:rPr>
                <w:rFonts w:ascii="Footlight MT Light" w:hAnsi="Footlight MT Light" w:cs="Arial"/>
                <w:lang w:val="en-US"/>
              </w:rPr>
              <w:t>harga</w:t>
            </w:r>
            <w:proofErr w:type="spellEnd"/>
            <w:r w:rsidR="003A2FB7" w:rsidRPr="00FD5665">
              <w:rPr>
                <w:rFonts w:ascii="Footlight MT Light" w:hAnsi="Footlight MT Light" w:cs="Arial"/>
                <w:lang w:val="en-US"/>
              </w:rPr>
              <w:t xml:space="preserve"> </w:t>
            </w:r>
            <w:proofErr w:type="spellStart"/>
            <w:r w:rsidR="003A2FB7" w:rsidRPr="00FD5665">
              <w:rPr>
                <w:rFonts w:ascii="Footlight MT Light" w:hAnsi="Footlight MT Light" w:cs="Arial"/>
                <w:lang w:val="en-US"/>
              </w:rPr>
              <w:t>evaluasi</w:t>
            </w:r>
            <w:proofErr w:type="spellEnd"/>
            <w:r w:rsidR="003A2FB7" w:rsidRPr="00FD5665">
              <w:rPr>
                <w:rFonts w:ascii="Footlight MT Light" w:hAnsi="Footlight MT Light" w:cs="Arial"/>
                <w:lang w:val="en-US"/>
              </w:rPr>
              <w:t xml:space="preserve"> </w:t>
            </w:r>
            <w:proofErr w:type="spellStart"/>
            <w:r w:rsidR="003A2FB7" w:rsidRPr="00FD5665">
              <w:rPr>
                <w:rFonts w:ascii="Footlight MT Light" w:hAnsi="Footlight MT Light" w:cs="Arial"/>
                <w:lang w:val="en-US"/>
              </w:rPr>
              <w:t>akhir</w:t>
            </w:r>
            <w:proofErr w:type="spellEnd"/>
            <w:r w:rsidR="003A2FB7" w:rsidRPr="00FD5665">
              <w:rPr>
                <w:rFonts w:ascii="Footlight MT Light" w:hAnsi="Footlight MT Light" w:cs="Arial"/>
                <w:lang w:val="en-US"/>
              </w:rPr>
              <w:t xml:space="preserve"> </w:t>
            </w:r>
            <w:proofErr w:type="spellStart"/>
            <w:r w:rsidR="003A2FB7" w:rsidRPr="00FD5665">
              <w:rPr>
                <w:rFonts w:ascii="Footlight MT Light" w:hAnsi="Footlight MT Light" w:cs="Arial"/>
                <w:lang w:val="en-US"/>
              </w:rPr>
              <w:t>untuk</w:t>
            </w:r>
            <w:proofErr w:type="spellEnd"/>
            <w:r w:rsidR="003A2FB7" w:rsidRPr="00FD5665">
              <w:rPr>
                <w:rFonts w:ascii="Footlight MT Light" w:hAnsi="Footlight MT Light" w:cs="Arial"/>
                <w:lang w:val="en-US"/>
              </w:rPr>
              <w:t xml:space="preserve"> </w:t>
            </w:r>
            <w:proofErr w:type="spellStart"/>
            <w:r w:rsidR="003A2FB7" w:rsidRPr="00FD5665">
              <w:rPr>
                <w:rFonts w:ascii="Footlight MT Light" w:hAnsi="Footlight MT Light" w:cs="Arial"/>
                <w:lang w:val="en-US"/>
              </w:rPr>
              <w:t>tiap</w:t>
            </w:r>
            <w:proofErr w:type="spellEnd"/>
            <w:r w:rsidR="003A2FB7" w:rsidRPr="00FD5665">
              <w:rPr>
                <w:rFonts w:ascii="Footlight MT Light" w:hAnsi="Footlight MT Light" w:cs="Arial"/>
                <w:lang w:val="en-US"/>
              </w:rPr>
              <w:t xml:space="preserve"> </w:t>
            </w:r>
            <w:proofErr w:type="spellStart"/>
            <w:r w:rsidR="003A2FB7" w:rsidRPr="00FD5665">
              <w:rPr>
                <w:rFonts w:ascii="Footlight MT Light" w:hAnsi="Footlight MT Light" w:cs="Arial"/>
                <w:lang w:val="en-US"/>
              </w:rPr>
              <w:t>komponen</w:t>
            </w:r>
            <w:proofErr w:type="spellEnd"/>
            <w:r w:rsidR="003A2FB7" w:rsidRPr="00FD5665">
              <w:rPr>
                <w:rFonts w:ascii="Footlight MT Light" w:hAnsi="Footlight MT Light" w:cs="Arial"/>
                <w:lang w:val="en-US"/>
              </w:rPr>
              <w:t xml:space="preserve"> </w:t>
            </w:r>
            <w:proofErr w:type="spellStart"/>
            <w:r w:rsidR="003A2FB7" w:rsidRPr="00FD5665">
              <w:rPr>
                <w:rFonts w:ascii="Footlight MT Light" w:hAnsi="Footlight MT Light" w:cs="Arial"/>
                <w:lang w:val="en-US"/>
              </w:rPr>
              <w:t>barang</w:t>
            </w:r>
            <w:proofErr w:type="spellEnd"/>
            <w:r w:rsidR="003A2FB7" w:rsidRPr="00FD5665">
              <w:rPr>
                <w:rFonts w:ascii="Footlight MT Light" w:hAnsi="Footlight MT Light" w:cs="Arial"/>
                <w:lang w:val="en-US"/>
              </w:rPr>
              <w:t xml:space="preserve"> </w:t>
            </w:r>
            <w:proofErr w:type="spellStart"/>
            <w:r w:rsidR="003A2FB7" w:rsidRPr="00FD5665">
              <w:rPr>
                <w:rFonts w:ascii="Footlight MT Light" w:hAnsi="Footlight MT Light" w:cs="Arial"/>
                <w:lang w:val="en-US"/>
              </w:rPr>
              <w:t>dengan</w:t>
            </w:r>
            <w:proofErr w:type="spellEnd"/>
            <w:r w:rsidR="003A2FB7" w:rsidRPr="00FD5665">
              <w:rPr>
                <w:rFonts w:ascii="Footlight MT Light" w:hAnsi="Footlight MT Light" w:cs="Arial"/>
                <w:lang w:val="en-US"/>
              </w:rPr>
              <w:t xml:space="preserve"> </w:t>
            </w:r>
            <w:proofErr w:type="spellStart"/>
            <w:r w:rsidR="003A2FB7" w:rsidRPr="00FD5665">
              <w:rPr>
                <w:rFonts w:ascii="Footlight MT Light" w:hAnsi="Footlight MT Light" w:cs="Arial"/>
                <w:lang w:val="en-US"/>
              </w:rPr>
              <w:t>rumus</w:t>
            </w:r>
            <w:proofErr w:type="spellEnd"/>
            <w:r w:rsidR="003A2FB7" w:rsidRPr="00FD5665">
              <w:rPr>
                <w:rFonts w:ascii="Footlight MT Light" w:hAnsi="Footlight MT Light" w:cs="Arial"/>
                <w:lang w:val="en-US"/>
              </w:rPr>
              <w:t xml:space="preserve"> </w:t>
            </w:r>
            <w:r w:rsidRPr="00FD5665">
              <w:rPr>
                <w:rFonts w:ascii="Footlight MT Light" w:hAnsi="Footlight MT Light" w:cs="Arial"/>
              </w:rPr>
              <w:t>sebagai berikut:</w:t>
            </w:r>
          </w:p>
          <w:p w14:paraId="6EC0F88C" w14:textId="77777777" w:rsidR="003A2FB7" w:rsidRPr="00FD5665" w:rsidRDefault="003A2FB7" w:rsidP="003A2FB7">
            <w:pPr>
              <w:ind w:left="1703"/>
              <w:contextualSpacing/>
              <w:jc w:val="both"/>
              <w:rPr>
                <w:rFonts w:ascii="Footlight MT Light" w:hAnsi="Footlight MT Light" w:cs="Arial"/>
              </w:rPr>
            </w:pPr>
          </w:p>
          <w:p w14:paraId="2252C7C0" w14:textId="64A29FAC" w:rsidR="0013609E" w:rsidRPr="00FD5665" w:rsidRDefault="003A2FB7" w:rsidP="0013609E">
            <w:pPr>
              <w:ind w:left="1690"/>
              <w:contextualSpacing/>
              <w:jc w:val="both"/>
              <w:rPr>
                <w:rFonts w:ascii="Footlight MT Light" w:hAnsi="Footlight MT Light" w:cs="Arial"/>
              </w:rPr>
            </w:pPr>
            <m:oMathPara>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HEA</m:t>
                    </m:r>
                  </m:e>
                  <m:sub>
                    <m:r>
                      <w:rPr>
                        <w:rFonts w:ascii="Cambria Math" w:hAnsi="Cambria Math" w:cs="Arial"/>
                      </w:rPr>
                      <m:t>komponen barang</m:t>
                    </m:r>
                  </m:sub>
                </m:sSub>
                <m:r>
                  <w:rPr>
                    <w:rFonts w:ascii="Cambria Math" w:hAnsi="Cambria Math" w:cs="Arial"/>
                  </w:rPr>
                  <m:t xml:space="preserve">= </m:t>
                </m:r>
                <m:d>
                  <m:dPr>
                    <m:ctrlPr>
                      <w:rPr>
                        <w:rFonts w:ascii="Cambria Math" w:hAnsi="Cambria Math" w:cs="Arial"/>
                        <w:i/>
                      </w:rPr>
                    </m:ctrlPr>
                  </m:dPr>
                  <m:e>
                    <m:r>
                      <w:rPr>
                        <w:rFonts w:ascii="Cambria Math" w:hAnsi="Cambria Math" w:cs="Arial"/>
                      </w:rPr>
                      <m:t>1-KP</m:t>
                    </m:r>
                  </m:e>
                </m:d>
                <m:r>
                  <w:rPr>
                    <w:rFonts w:ascii="Cambria Math" w:hAnsi="Cambria Math" w:cs="Arial"/>
                  </w:rPr>
                  <m:t>x HP</m:t>
                </m:r>
              </m:oMath>
            </m:oMathPara>
          </w:p>
          <w:p w14:paraId="5CC5C68C" w14:textId="42540942" w:rsidR="0013609E" w:rsidRPr="00FD5665" w:rsidRDefault="0013609E" w:rsidP="0013609E">
            <w:pPr>
              <w:ind w:left="1809"/>
              <w:contextualSpacing/>
              <w:rPr>
                <w:rFonts w:ascii="Footlight MT Light" w:hAnsi="Footlight MT Light" w:cs="Arial"/>
                <w:i/>
              </w:rPr>
            </w:pPr>
          </w:p>
          <w:p w14:paraId="2A5ED2BC" w14:textId="77777777" w:rsidR="0013609E" w:rsidRPr="00FD5665" w:rsidRDefault="0013609E" w:rsidP="0013609E">
            <w:pPr>
              <w:ind w:left="1809"/>
              <w:contextualSpacing/>
              <w:rPr>
                <w:rFonts w:ascii="Footlight MT Light" w:hAnsi="Footlight MT Light" w:cs="Arial"/>
                <w:i/>
              </w:rPr>
            </w:pPr>
          </w:p>
          <w:p w14:paraId="12C74307" w14:textId="0FC032CE" w:rsidR="0013609E" w:rsidRPr="00FD5665" w:rsidRDefault="0013609E" w:rsidP="0013609E">
            <w:pPr>
              <w:ind w:left="2660" w:hanging="851"/>
              <w:contextualSpacing/>
              <w:rPr>
                <w:rFonts w:ascii="Footlight MT Light" w:hAnsi="Footlight MT Light" w:cs="Arial"/>
                <w:i/>
              </w:rPr>
            </w:pPr>
            <w:r w:rsidRPr="00FD5665">
              <w:rPr>
                <w:rFonts w:ascii="Footlight MT Light" w:hAnsi="Footlight MT Light" w:cs="Arial"/>
                <w:i/>
              </w:rPr>
              <w:t>HEA</w:t>
            </w:r>
            <w:r w:rsidR="00885E41" w:rsidRPr="00FD5665">
              <w:rPr>
                <w:rFonts w:ascii="Footlight MT Light" w:hAnsi="Footlight MT Light" w:cs="Arial"/>
                <w:i/>
                <w:lang w:val="en-US"/>
              </w:rPr>
              <w:t xml:space="preserve"> </w:t>
            </w:r>
            <w:proofErr w:type="spellStart"/>
            <w:r w:rsidR="00885E41" w:rsidRPr="00FD5665">
              <w:rPr>
                <w:rFonts w:ascii="Footlight MT Light" w:hAnsi="Footlight MT Light" w:cs="Arial"/>
                <w:i/>
                <w:vertAlign w:val="subscript"/>
                <w:lang w:val="en-US"/>
              </w:rPr>
              <w:t>komponen</w:t>
            </w:r>
            <w:proofErr w:type="spellEnd"/>
            <w:r w:rsidR="00885E41" w:rsidRPr="00FD5665">
              <w:rPr>
                <w:rFonts w:ascii="Footlight MT Light" w:hAnsi="Footlight MT Light" w:cs="Arial"/>
                <w:i/>
                <w:vertAlign w:val="subscript"/>
                <w:lang w:val="en-US"/>
              </w:rPr>
              <w:t xml:space="preserve"> </w:t>
            </w:r>
            <w:proofErr w:type="spellStart"/>
            <w:r w:rsidR="00885E41" w:rsidRPr="00FD5665">
              <w:rPr>
                <w:rFonts w:ascii="Footlight MT Light" w:hAnsi="Footlight MT Light" w:cs="Arial"/>
                <w:i/>
                <w:vertAlign w:val="subscript"/>
                <w:lang w:val="en-US"/>
              </w:rPr>
              <w:t>barang</w:t>
            </w:r>
            <w:proofErr w:type="spellEnd"/>
            <w:r w:rsidRPr="00FD5665">
              <w:rPr>
                <w:rFonts w:ascii="Footlight MT Light" w:hAnsi="Footlight MT Light" w:cs="Arial"/>
                <w:i/>
              </w:rPr>
              <w:t xml:space="preserve"> = Harga Evaluasi Akhir</w:t>
            </w:r>
            <w:r w:rsidR="00885E41" w:rsidRPr="00FD5665">
              <w:rPr>
                <w:rFonts w:ascii="Footlight MT Light" w:hAnsi="Footlight MT Light" w:cs="Arial"/>
                <w:i/>
                <w:lang w:val="en-US"/>
              </w:rPr>
              <w:t xml:space="preserve"> </w:t>
            </w:r>
            <w:proofErr w:type="spellStart"/>
            <w:r w:rsidR="00885E41" w:rsidRPr="00FD5665">
              <w:rPr>
                <w:rFonts w:ascii="Footlight MT Light" w:hAnsi="Footlight MT Light" w:cs="Arial"/>
                <w:i/>
                <w:lang w:val="en-US"/>
              </w:rPr>
              <w:t>tiap</w:t>
            </w:r>
            <w:proofErr w:type="spellEnd"/>
            <w:r w:rsidR="00885E41" w:rsidRPr="00FD5665">
              <w:rPr>
                <w:rFonts w:ascii="Footlight MT Light" w:hAnsi="Footlight MT Light" w:cs="Arial"/>
                <w:i/>
                <w:lang w:val="en-US"/>
              </w:rPr>
              <w:t xml:space="preserve"> </w:t>
            </w:r>
            <w:proofErr w:type="spellStart"/>
            <w:r w:rsidR="00885E41" w:rsidRPr="00FD5665">
              <w:rPr>
                <w:rFonts w:ascii="Footlight MT Light" w:hAnsi="Footlight MT Light" w:cs="Arial"/>
                <w:i/>
                <w:lang w:val="en-US"/>
              </w:rPr>
              <w:t>komponen</w:t>
            </w:r>
            <w:proofErr w:type="spellEnd"/>
            <w:r w:rsidR="00885E41" w:rsidRPr="00FD5665">
              <w:rPr>
                <w:rFonts w:ascii="Footlight MT Light" w:hAnsi="Footlight MT Light" w:cs="Arial"/>
                <w:i/>
                <w:lang w:val="en-US"/>
              </w:rPr>
              <w:t xml:space="preserve"> </w:t>
            </w:r>
            <w:proofErr w:type="spellStart"/>
            <w:r w:rsidR="00885E41" w:rsidRPr="00FD5665">
              <w:rPr>
                <w:rFonts w:ascii="Footlight MT Light" w:hAnsi="Footlight MT Light" w:cs="Arial"/>
                <w:i/>
                <w:lang w:val="en-US"/>
              </w:rPr>
              <w:t>barang</w:t>
            </w:r>
            <w:proofErr w:type="spellEnd"/>
            <w:r w:rsidRPr="00FD5665">
              <w:rPr>
                <w:rFonts w:ascii="Footlight MT Light" w:hAnsi="Footlight MT Light" w:cs="Arial"/>
                <w:i/>
              </w:rPr>
              <w:t>.</w:t>
            </w:r>
          </w:p>
          <w:p w14:paraId="01631706" w14:textId="77777777" w:rsidR="0013609E" w:rsidRPr="00FD5665" w:rsidRDefault="0013609E" w:rsidP="0013609E">
            <w:pPr>
              <w:tabs>
                <w:tab w:val="left" w:pos="1242"/>
              </w:tabs>
              <w:ind w:left="2660" w:hanging="851"/>
              <w:contextualSpacing/>
              <w:rPr>
                <w:rFonts w:ascii="Footlight MT Light" w:hAnsi="Footlight MT Light" w:cs="Arial"/>
                <w:i/>
              </w:rPr>
            </w:pPr>
            <w:r w:rsidRPr="00FD5665">
              <w:rPr>
                <w:rFonts w:ascii="Footlight MT Light" w:hAnsi="Footlight MT Light" w:cs="Arial"/>
                <w:i/>
              </w:rPr>
              <w:t>KP   = TKDN x Preferensi Tertinggi.</w:t>
            </w:r>
          </w:p>
          <w:p w14:paraId="7C37A229" w14:textId="3305A767" w:rsidR="0013609E" w:rsidRPr="00FD5665" w:rsidRDefault="0013609E" w:rsidP="0013609E">
            <w:pPr>
              <w:ind w:left="2660" w:hanging="851"/>
              <w:contextualSpacing/>
              <w:rPr>
                <w:rFonts w:ascii="Footlight MT Light" w:hAnsi="Footlight MT Light" w:cs="Arial"/>
                <w:i/>
                <w:strike/>
              </w:rPr>
            </w:pPr>
            <w:r w:rsidRPr="00FD5665">
              <w:rPr>
                <w:rFonts w:ascii="Footlight MT Light" w:hAnsi="Footlight MT Light" w:cs="Arial"/>
                <w:i/>
              </w:rPr>
              <w:t xml:space="preserve">HP   = </w:t>
            </w:r>
            <w:r w:rsidRPr="00FD5665">
              <w:rPr>
                <w:rFonts w:ascii="Footlight MT Light" w:hAnsi="Footlight MT Light" w:cs="Arial"/>
                <w:i/>
              </w:rPr>
              <w:tab/>
              <w:t>Harga Penawaran</w:t>
            </w:r>
            <w:r w:rsidR="00E43E7C" w:rsidRPr="00FD5665">
              <w:rPr>
                <w:rFonts w:ascii="Footlight MT Light" w:hAnsi="Footlight MT Light" w:cs="Arial"/>
                <w:i/>
                <w:lang w:val="en-US"/>
              </w:rPr>
              <w:t>.</w:t>
            </w:r>
            <w:r w:rsidRPr="00FD5665">
              <w:rPr>
                <w:rFonts w:ascii="Footlight MT Light" w:hAnsi="Footlight MT Light" w:cs="Arial"/>
                <w:i/>
              </w:rPr>
              <w:t xml:space="preserve"> </w:t>
            </w:r>
          </w:p>
          <w:p w14:paraId="3D7B39E8" w14:textId="7AF3EEC9" w:rsidR="0013609E" w:rsidRPr="00FD5665" w:rsidRDefault="00DF6D19" w:rsidP="005A5AFC">
            <w:pPr>
              <w:numPr>
                <w:ilvl w:val="0"/>
                <w:numId w:val="325"/>
              </w:numPr>
              <w:ind w:left="1703"/>
              <w:contextualSpacing/>
              <w:jc w:val="both"/>
              <w:rPr>
                <w:rFonts w:ascii="Footlight MT Light" w:hAnsi="Footlight MT Light" w:cs="Arial"/>
              </w:rPr>
            </w:pPr>
            <w:proofErr w:type="spellStart"/>
            <w:r w:rsidRPr="00FD5665">
              <w:rPr>
                <w:rFonts w:ascii="Footlight MT Light" w:hAnsi="Footlight MT Light" w:cs="Arial"/>
                <w:lang w:val="en-US"/>
              </w:rPr>
              <w:t>Pem</w:t>
            </w:r>
            <w:proofErr w:type="spellEnd"/>
            <w:r w:rsidR="0013609E" w:rsidRPr="00FD5665">
              <w:rPr>
                <w:rFonts w:ascii="Footlight MT Light" w:hAnsi="Footlight MT Light" w:cs="Arial"/>
              </w:rPr>
              <w:t xml:space="preserve">berian Preferensi Harga tidak mengubah Harga Penawaran dan hanya digunakan oleh Pokja Pemilihan untuk keperluan perhitungan HEA </w:t>
            </w:r>
            <w:proofErr w:type="spellStart"/>
            <w:r w:rsidR="00885E41" w:rsidRPr="00FD5665">
              <w:rPr>
                <w:rFonts w:ascii="Footlight MT Light" w:hAnsi="Footlight MT Light" w:cs="Arial"/>
                <w:lang w:val="en-US"/>
              </w:rPr>
              <w:t>komponen</w:t>
            </w:r>
            <w:proofErr w:type="spellEnd"/>
            <w:r w:rsidR="00885E41" w:rsidRPr="00FD5665">
              <w:rPr>
                <w:rFonts w:ascii="Footlight MT Light" w:hAnsi="Footlight MT Light" w:cs="Arial"/>
                <w:lang w:val="en-US"/>
              </w:rPr>
              <w:t xml:space="preserve"> </w:t>
            </w:r>
            <w:proofErr w:type="spellStart"/>
            <w:r w:rsidR="00885E41" w:rsidRPr="00FD5665">
              <w:rPr>
                <w:rFonts w:ascii="Footlight MT Light" w:hAnsi="Footlight MT Light" w:cs="Arial"/>
                <w:lang w:val="en-US"/>
              </w:rPr>
              <w:t>barang</w:t>
            </w:r>
            <w:proofErr w:type="spellEnd"/>
            <w:r w:rsidRPr="00FD5665">
              <w:rPr>
                <w:rFonts w:ascii="Footlight MT Light" w:hAnsi="Footlight MT Light" w:cs="Arial"/>
                <w:lang w:val="en-US"/>
              </w:rPr>
              <w:t>.</w:t>
            </w:r>
            <w:r w:rsidR="00885E41" w:rsidRPr="00FD5665">
              <w:rPr>
                <w:rFonts w:ascii="Footlight MT Light" w:hAnsi="Footlight MT Light" w:cs="Arial"/>
                <w:lang w:val="en-US"/>
              </w:rPr>
              <w:t xml:space="preserve"> </w:t>
            </w:r>
          </w:p>
          <w:p w14:paraId="744FAF0F" w14:textId="42D0C7C0" w:rsidR="00DF6D19" w:rsidRPr="00FD5665" w:rsidRDefault="00DF6D19" w:rsidP="005A5AFC">
            <w:pPr>
              <w:numPr>
                <w:ilvl w:val="0"/>
                <w:numId w:val="325"/>
              </w:numPr>
              <w:ind w:left="1703"/>
              <w:contextualSpacing/>
              <w:jc w:val="both"/>
              <w:rPr>
                <w:rFonts w:ascii="Footlight MT Light" w:hAnsi="Footlight MT Light" w:cs="Arial"/>
              </w:rPr>
            </w:pPr>
            <w:proofErr w:type="spellStart"/>
            <w:r w:rsidRPr="00FD5665">
              <w:rPr>
                <w:rFonts w:ascii="Footlight MT Light" w:hAnsi="Footlight MT Light" w:cs="Arial"/>
                <w:lang w:val="en-US"/>
              </w:rPr>
              <w:t>Perhitungan</w:t>
            </w:r>
            <w:proofErr w:type="spellEnd"/>
            <w:r w:rsidRPr="00FD5665">
              <w:rPr>
                <w:rFonts w:ascii="Footlight MT Light" w:hAnsi="Footlight MT Light" w:cs="Arial"/>
                <w:lang w:val="en-US"/>
              </w:rPr>
              <w:t xml:space="preserve"> HEA </w:t>
            </w:r>
            <w:proofErr w:type="spellStart"/>
            <w:r w:rsidRPr="00FD5665">
              <w:rPr>
                <w:rFonts w:ascii="Footlight MT Light" w:hAnsi="Footlight MT Light" w:cs="Arial"/>
                <w:lang w:val="en-US"/>
              </w:rPr>
              <w:t>komponen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barang</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dalam</w:t>
            </w:r>
            <w:proofErr w:type="spellEnd"/>
            <w:r w:rsidRPr="00FD5665">
              <w:rPr>
                <w:rFonts w:ascii="Footlight MT Light" w:hAnsi="Footlight MT Light" w:cs="Arial"/>
                <w:lang w:val="en-US"/>
              </w:rPr>
              <w:t xml:space="preserve"> total </w:t>
            </w:r>
            <w:proofErr w:type="spellStart"/>
            <w:r w:rsidRPr="00FD5665">
              <w:rPr>
                <w:rFonts w:ascii="Footlight MT Light" w:hAnsi="Footlight MT Light" w:cs="Arial"/>
                <w:lang w:val="en-US"/>
              </w:rPr>
              <w:t>penawaran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digunakan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untuk</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menetapkan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peringkat</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pemenang</w:t>
            </w:r>
            <w:proofErr w:type="spellEnd"/>
            <w:r w:rsidRPr="00FD5665">
              <w:rPr>
                <w:rFonts w:ascii="Footlight MT Light" w:hAnsi="Footlight MT Light" w:cs="Arial"/>
                <w:lang w:val="en-US"/>
              </w:rPr>
              <w:t xml:space="preserve">. </w:t>
            </w:r>
          </w:p>
          <w:p w14:paraId="50CF3324" w14:textId="77777777" w:rsidR="0013609E" w:rsidRPr="00FD5665" w:rsidRDefault="0013609E" w:rsidP="006F742B">
            <w:pPr>
              <w:numPr>
                <w:ilvl w:val="0"/>
                <w:numId w:val="61"/>
              </w:numPr>
              <w:autoSpaceDE w:val="0"/>
              <w:autoSpaceDN w:val="0"/>
              <w:adjustRightInd w:val="0"/>
              <w:ind w:left="1240" w:hanging="284"/>
              <w:jc w:val="both"/>
              <w:rPr>
                <w:rFonts w:ascii="Footlight MT Light" w:hAnsi="Footlight MT Light"/>
              </w:rPr>
            </w:pPr>
            <w:r w:rsidRPr="00FD5665">
              <w:rPr>
                <w:rFonts w:ascii="Footlight MT Light" w:hAnsi="Footlight MT Light" w:cs="Arial"/>
              </w:rPr>
              <w:t>Apabila</w:t>
            </w:r>
            <w:r w:rsidRPr="00FD5665">
              <w:rPr>
                <w:rFonts w:ascii="Footlight MT Light" w:hAnsi="Footlight MT Light"/>
              </w:rPr>
              <w:t xml:space="preserve"> dalam evaluasi ditemukan bukti harga tidak wajar akibat terjadinya persaingan usaha tidak sehat dan/atau terjadi pengaturan bersama (kolusi/persekongkolan) sebagaimana ketentuan peraturan dan perundang-undangan, maka tender dinyatakan gagal dan peserta yang terlibat dikenakan sanksi Daftar Hitam;</w:t>
            </w:r>
          </w:p>
          <w:p w14:paraId="37E9DD25" w14:textId="77777777" w:rsidR="0013609E" w:rsidRPr="00FD5665" w:rsidRDefault="0013609E" w:rsidP="006F742B">
            <w:pPr>
              <w:numPr>
                <w:ilvl w:val="0"/>
                <w:numId w:val="61"/>
              </w:numPr>
              <w:autoSpaceDE w:val="0"/>
              <w:autoSpaceDN w:val="0"/>
              <w:adjustRightInd w:val="0"/>
              <w:ind w:left="1240" w:hanging="284"/>
              <w:jc w:val="both"/>
              <w:rPr>
                <w:rFonts w:ascii="Footlight MT Light" w:hAnsi="Footlight MT Light" w:cs="Arial"/>
              </w:rPr>
            </w:pPr>
            <w:r w:rsidRPr="00FD5665">
              <w:rPr>
                <w:rFonts w:ascii="Footlight MT Light" w:hAnsi="Footlight MT Light" w:cs="Arial"/>
              </w:rPr>
              <w:t>Apabila dalam evaluasi harga terdapat hal-hal yang kurang jelas atau meragukan, Pokja Pemilihan   dapat melakukan klarifikasi dengan peserta. Dalam klarifikasi, peserta tidak diperkenankan mengubah substansi penawaran. Hasil verifikasi lapangan dan/atau klarifikasi dapat menggugurkan penawaran;</w:t>
            </w:r>
          </w:p>
          <w:p w14:paraId="21D5B1F4" w14:textId="6452F084" w:rsidR="0013609E" w:rsidRPr="00FD5665" w:rsidRDefault="0013609E" w:rsidP="006F742B">
            <w:pPr>
              <w:numPr>
                <w:ilvl w:val="0"/>
                <w:numId w:val="61"/>
              </w:numPr>
              <w:autoSpaceDE w:val="0"/>
              <w:autoSpaceDN w:val="0"/>
              <w:adjustRightInd w:val="0"/>
              <w:ind w:left="1240" w:hanging="284"/>
              <w:jc w:val="both"/>
              <w:rPr>
                <w:rFonts w:ascii="Footlight MT Light" w:hAnsi="Footlight MT Light" w:cs="Arial"/>
              </w:rPr>
            </w:pPr>
            <w:r w:rsidRPr="00FD5665">
              <w:rPr>
                <w:rFonts w:ascii="Footlight MT Light" w:hAnsi="Footlight MT Light" w:cs="Arial"/>
              </w:rPr>
              <w:t>Apabila dalam evaluasi kewajaran harga (apabila ada) dalam hal klarifikasi, peserta tidak hadir dan/atau tidak bersedia dilakukan klarifikasi sehingga tahapan-tahapan Evaluasi Kewajaran Harga tidak dapat dilaksanakan</w:t>
            </w:r>
            <w:r w:rsidR="00A204C0" w:rsidRPr="00FD5665">
              <w:rPr>
                <w:rFonts w:ascii="Footlight MT Light" w:hAnsi="Footlight MT Light" w:cs="Arial"/>
                <w:lang w:val="en-US"/>
              </w:rPr>
              <w:t xml:space="preserve"> </w:t>
            </w:r>
            <w:r w:rsidR="00A204C0" w:rsidRPr="00FD5665">
              <w:rPr>
                <w:rFonts w:ascii="Footlight MT Light" w:hAnsi="Footlight MT Light" w:cs="Arial"/>
                <w:color w:val="000000" w:themeColor="text1"/>
              </w:rPr>
              <w:t>atau harga dinyatakan tidak wajar, maka peserta dinyatakan gugur;</w:t>
            </w:r>
          </w:p>
          <w:p w14:paraId="1E18AB7E" w14:textId="643603C2" w:rsidR="0013609E" w:rsidRPr="00FD5665" w:rsidRDefault="0013609E" w:rsidP="006F742B">
            <w:pPr>
              <w:numPr>
                <w:ilvl w:val="0"/>
                <w:numId w:val="61"/>
              </w:numPr>
              <w:autoSpaceDE w:val="0"/>
              <w:autoSpaceDN w:val="0"/>
              <w:adjustRightInd w:val="0"/>
              <w:ind w:left="1240" w:hanging="284"/>
              <w:jc w:val="both"/>
              <w:rPr>
                <w:rFonts w:ascii="Footlight MT Light" w:hAnsi="Footlight MT Light"/>
              </w:rPr>
            </w:pPr>
            <w:r w:rsidRPr="00FD5665">
              <w:rPr>
                <w:rFonts w:ascii="Footlight MT Light" w:hAnsi="Footlight MT Light" w:cs="Arial"/>
              </w:rPr>
              <w:t>Undangan klarifikasi evaluasi kewajaran harga (apabila</w:t>
            </w:r>
            <w:r w:rsidRPr="00FD5665">
              <w:rPr>
                <w:rFonts w:ascii="Footlight MT Light" w:hAnsi="Footlight MT Light"/>
              </w:rPr>
              <w:t xml:space="preserve"> ada)</w:t>
            </w:r>
            <w:r w:rsidRPr="00FD5665">
              <w:rPr>
                <w:rFonts w:ascii="Footlight MT Light" w:hAnsi="Footlight MT Light" w:cs="Arial"/>
              </w:rPr>
              <w:t xml:space="preserve"> disampaikan tertulis secara elektronik dan/atau non elektronik kepada data kontak </w:t>
            </w:r>
            <w:r w:rsidR="00CF5E6A" w:rsidRPr="00FD5665">
              <w:rPr>
                <w:rFonts w:ascii="Footlight MT Light" w:hAnsi="Footlight MT Light" w:cs="Arial"/>
              </w:rPr>
              <w:t>peserta</w:t>
            </w:r>
            <w:r w:rsidRPr="00FD5665">
              <w:rPr>
                <w:rFonts w:ascii="Footlight MT Light" w:hAnsi="Footlight MT Light" w:cs="Arial"/>
              </w:rPr>
              <w:t xml:space="preserve"> yang terdapat pada daftar isian kualifikasi;</w:t>
            </w:r>
          </w:p>
          <w:p w14:paraId="3377D00C" w14:textId="767A0336" w:rsidR="0013609E" w:rsidRPr="00FD5665" w:rsidRDefault="0013609E" w:rsidP="006F742B">
            <w:pPr>
              <w:numPr>
                <w:ilvl w:val="0"/>
                <w:numId w:val="61"/>
              </w:numPr>
              <w:autoSpaceDE w:val="0"/>
              <w:autoSpaceDN w:val="0"/>
              <w:adjustRightInd w:val="0"/>
              <w:ind w:left="1240" w:hanging="284"/>
              <w:jc w:val="both"/>
              <w:rPr>
                <w:rFonts w:ascii="Footlight MT Light" w:hAnsi="Footlight MT Light" w:cs="Arial"/>
              </w:rPr>
            </w:pPr>
            <w:r w:rsidRPr="00FD5665">
              <w:rPr>
                <w:rFonts w:ascii="Footlight MT Light" w:hAnsi="Footlight MT Light" w:cs="Arial"/>
              </w:rPr>
              <w:t>Dalam hal peserta tidak hadir karena tidak dapat mengakses data  kontak (misal akun email atau no</w:t>
            </w:r>
            <w:r w:rsidR="00A204C0" w:rsidRPr="00FD5665">
              <w:rPr>
                <w:rFonts w:ascii="Footlight MT Light" w:hAnsi="Footlight MT Light" w:cs="Arial"/>
                <w:lang w:val="en-US"/>
              </w:rPr>
              <w:t>mor</w:t>
            </w:r>
            <w:r w:rsidRPr="00FD5665">
              <w:rPr>
                <w:rFonts w:ascii="Footlight MT Light" w:hAnsi="Footlight MT Light" w:cs="Arial"/>
              </w:rPr>
              <w:t xml:space="preserve"> telepon), tidak dapat dibuka/dihubungi, tidak sempat mengakses atau alasan teknis apapun dari sisi peserta, maka risiko sepenuhnya ada pada peserta;</w:t>
            </w:r>
          </w:p>
          <w:p w14:paraId="16753CF2" w14:textId="77777777" w:rsidR="0013609E" w:rsidRPr="00FD5665" w:rsidRDefault="0013609E" w:rsidP="006F742B">
            <w:pPr>
              <w:numPr>
                <w:ilvl w:val="0"/>
                <w:numId w:val="61"/>
              </w:numPr>
              <w:autoSpaceDE w:val="0"/>
              <w:autoSpaceDN w:val="0"/>
              <w:adjustRightInd w:val="0"/>
              <w:ind w:left="1240" w:hanging="284"/>
              <w:jc w:val="both"/>
              <w:rPr>
                <w:rFonts w:ascii="Footlight MT Light" w:hAnsi="Footlight MT Light" w:cs="Arial"/>
              </w:rPr>
            </w:pPr>
            <w:r w:rsidRPr="00FD5665">
              <w:rPr>
                <w:rFonts w:ascii="Footlight MT Light" w:hAnsi="Footlight MT Light" w:cs="Arial"/>
              </w:rPr>
              <w:t xml:space="preserve">Apabila dari 3 (tiga) penawaran terendah setelah koreksi aritmatik ada yang tidak memenuhi evaluasi harga maka Pokja Pemilihan melakukan evaluasi terhadap penawar terendah berikutnya (apabila ada) dimulai dari evaluasi administrasi; </w:t>
            </w:r>
          </w:p>
          <w:p w14:paraId="2AAFC890" w14:textId="77777777" w:rsidR="0013609E" w:rsidRPr="00FD5665" w:rsidRDefault="0013609E" w:rsidP="006F742B">
            <w:pPr>
              <w:numPr>
                <w:ilvl w:val="0"/>
                <w:numId w:val="61"/>
              </w:numPr>
              <w:autoSpaceDE w:val="0"/>
              <w:autoSpaceDN w:val="0"/>
              <w:adjustRightInd w:val="0"/>
              <w:ind w:left="1240" w:hanging="284"/>
              <w:jc w:val="both"/>
              <w:rPr>
                <w:rFonts w:ascii="Footlight MT Light" w:hAnsi="Footlight MT Light" w:cs="Arial"/>
              </w:rPr>
            </w:pPr>
            <w:r w:rsidRPr="00FD5665">
              <w:rPr>
                <w:rFonts w:ascii="Footlight MT Light" w:hAnsi="Footlight MT Light" w:cs="Arial"/>
              </w:rPr>
              <w:t>Apabila hanya ada 1 (satu) atau 2 (dua) peserta yang lulus evaluasi harga, maka evaluasi dilanjutkan dengan evaluasi kualifikasi; dan</w:t>
            </w:r>
          </w:p>
          <w:p w14:paraId="04BF0769" w14:textId="6618C2BD" w:rsidR="0013609E" w:rsidRPr="00FD5665" w:rsidRDefault="0013609E" w:rsidP="006F742B">
            <w:pPr>
              <w:numPr>
                <w:ilvl w:val="0"/>
                <w:numId w:val="61"/>
              </w:numPr>
              <w:autoSpaceDE w:val="0"/>
              <w:autoSpaceDN w:val="0"/>
              <w:adjustRightInd w:val="0"/>
              <w:ind w:left="1240" w:hanging="284"/>
              <w:jc w:val="both"/>
              <w:rPr>
                <w:rFonts w:ascii="Footlight MT Light" w:hAnsi="Footlight MT Light" w:cs="Arial"/>
              </w:rPr>
            </w:pPr>
            <w:r w:rsidRPr="00FD5665">
              <w:rPr>
                <w:rFonts w:ascii="Footlight MT Light" w:hAnsi="Footlight MT Light" w:cs="Arial"/>
              </w:rPr>
              <w:t>Apabila tidak ada peserta yang lulus evaluasi harga maka tender dinyatakan gagal.</w:t>
            </w:r>
          </w:p>
          <w:p w14:paraId="6B8E5B11" w14:textId="77777777" w:rsidR="00FC59C4" w:rsidRPr="00FD5665" w:rsidRDefault="00FC59C4" w:rsidP="00FC59C4">
            <w:pPr>
              <w:autoSpaceDE w:val="0"/>
              <w:autoSpaceDN w:val="0"/>
              <w:adjustRightInd w:val="0"/>
              <w:ind w:left="1240"/>
              <w:jc w:val="both"/>
              <w:rPr>
                <w:rFonts w:ascii="Footlight MT Light" w:hAnsi="Footlight MT Light" w:cs="Arial"/>
              </w:rPr>
            </w:pPr>
          </w:p>
          <w:p w14:paraId="37B2CD5A" w14:textId="77777777" w:rsidR="00897EE8" w:rsidRPr="00FD5665" w:rsidRDefault="00FE5061" w:rsidP="006F742B">
            <w:pPr>
              <w:pStyle w:val="ListParagraph"/>
              <w:numPr>
                <w:ilvl w:val="1"/>
                <w:numId w:val="137"/>
              </w:numPr>
              <w:ind w:hanging="792"/>
              <w:jc w:val="both"/>
              <w:rPr>
                <w:rFonts w:ascii="Footlight MT Light" w:hAnsi="Footlight MT Light" w:cs="Arial"/>
              </w:rPr>
            </w:pPr>
            <w:r w:rsidRPr="00FD5665">
              <w:rPr>
                <w:rFonts w:ascii="Footlight MT Light" w:hAnsi="Footlight MT Light" w:cs="Arial"/>
              </w:rPr>
              <w:lastRenderedPageBreak/>
              <w:t>Pokja Pemilihan</w:t>
            </w:r>
            <w:r w:rsidR="00897EE8" w:rsidRPr="00FD5665">
              <w:rPr>
                <w:rFonts w:ascii="Footlight MT Light" w:hAnsi="Footlight MT Light" w:cs="Arial"/>
              </w:rPr>
              <w:t xml:space="preserve"> menyusun urutan 3 (tiga) penawaran sebagai calon pemenang dan calon pemenang cadangan 1 dan 2 (apabila ada).</w:t>
            </w:r>
          </w:p>
          <w:p w14:paraId="617CCC9C" w14:textId="77777777" w:rsidR="00897EE8" w:rsidRPr="00FD5665" w:rsidRDefault="00897EE8" w:rsidP="00847051">
            <w:pPr>
              <w:autoSpaceDE w:val="0"/>
              <w:autoSpaceDN w:val="0"/>
              <w:adjustRightInd w:val="0"/>
              <w:ind w:left="959"/>
              <w:jc w:val="both"/>
              <w:rPr>
                <w:rFonts w:ascii="Footlight MT Light" w:hAnsi="Footlight MT Light" w:cs="Arial"/>
              </w:rPr>
            </w:pPr>
          </w:p>
        </w:tc>
      </w:tr>
      <w:tr w:rsidR="003B728D" w:rsidRPr="00FD5665" w14:paraId="19625EEA" w14:textId="77777777" w:rsidTr="000F6FDC">
        <w:trPr>
          <w:trHeight w:val="1064"/>
        </w:trPr>
        <w:tc>
          <w:tcPr>
            <w:tcW w:w="2160" w:type="dxa"/>
          </w:tcPr>
          <w:p w14:paraId="3D8882B4" w14:textId="4FB419EB" w:rsidR="003D5C3A" w:rsidRPr="00FD5665" w:rsidRDefault="00743763" w:rsidP="006F742B">
            <w:pPr>
              <w:pStyle w:val="Heading2"/>
              <w:numPr>
                <w:ilvl w:val="0"/>
                <w:numId w:val="115"/>
              </w:numPr>
              <w:ind w:left="426" w:hanging="426"/>
              <w:jc w:val="left"/>
              <w:rPr>
                <w:rFonts w:cs="Arial"/>
              </w:rPr>
            </w:pPr>
            <w:bookmarkStart w:id="1243" w:name="_Toc277931249"/>
            <w:bookmarkStart w:id="1244" w:name="_Toc277939008"/>
            <w:bookmarkStart w:id="1245" w:name="_Toc69903334"/>
            <w:r w:rsidRPr="00FD5665">
              <w:lastRenderedPageBreak/>
              <w:t>Evaluasi</w:t>
            </w:r>
            <w:r w:rsidRPr="00FD5665">
              <w:rPr>
                <w:rFonts w:cs="Arial"/>
              </w:rPr>
              <w:t xml:space="preserve"> Kualifikasi</w:t>
            </w:r>
            <w:bookmarkEnd w:id="1243"/>
            <w:bookmarkEnd w:id="1244"/>
            <w:bookmarkEnd w:id="1245"/>
          </w:p>
        </w:tc>
        <w:tc>
          <w:tcPr>
            <w:tcW w:w="6570" w:type="dxa"/>
          </w:tcPr>
          <w:p w14:paraId="390B195E" w14:textId="2FA7DA82" w:rsidR="003D5C3A" w:rsidRPr="00FD5665" w:rsidRDefault="00AD1F1E" w:rsidP="006F742B">
            <w:pPr>
              <w:pStyle w:val="ListParagraph"/>
              <w:numPr>
                <w:ilvl w:val="1"/>
                <w:numId w:val="138"/>
              </w:numPr>
              <w:ind w:hanging="792"/>
              <w:jc w:val="both"/>
              <w:rPr>
                <w:rFonts w:ascii="Footlight MT Light" w:hAnsi="Footlight MT Light" w:cs="Arial"/>
              </w:rPr>
            </w:pPr>
            <w:r w:rsidRPr="00FD5665">
              <w:rPr>
                <w:rFonts w:ascii="Footlight MT Light" w:hAnsi="Footlight MT Light" w:cs="Arial"/>
              </w:rPr>
              <w:t>Pokja Pemilihan melakukan evaluasi kualifikasi terhadap dokumen kualifikasi yang disampaikan (diunggah) oleh peserta</w:t>
            </w:r>
            <w:r w:rsidR="0013514A" w:rsidRPr="00FD5665">
              <w:rPr>
                <w:rFonts w:ascii="Footlight MT Light" w:hAnsi="Footlight MT Light" w:cs="Arial"/>
              </w:rPr>
              <w:t xml:space="preserve"> melalui </w:t>
            </w:r>
            <w:r w:rsidR="0013514A" w:rsidRPr="00FD5665">
              <w:rPr>
                <w:rFonts w:ascii="Footlight MT Light" w:hAnsi="Footlight MT Light" w:cs="Arial"/>
                <w:i/>
              </w:rPr>
              <w:t>form</w:t>
            </w:r>
            <w:r w:rsidR="0013514A" w:rsidRPr="00FD5665">
              <w:rPr>
                <w:rFonts w:ascii="Footlight MT Light" w:hAnsi="Footlight MT Light" w:cs="Arial"/>
              </w:rPr>
              <w:t xml:space="preserve"> elektronik isian kualifikasi dalam SPSE atau pada fasilitas </w:t>
            </w:r>
            <w:r w:rsidR="0013514A" w:rsidRPr="00FD5665">
              <w:rPr>
                <w:rFonts w:ascii="Footlight MT Light" w:hAnsi="Footlight MT Light" w:cs="Arial"/>
                <w:i/>
              </w:rPr>
              <w:t xml:space="preserve">upload </w:t>
            </w:r>
            <w:r w:rsidR="0013514A" w:rsidRPr="00FD5665">
              <w:rPr>
                <w:rFonts w:ascii="Footlight MT Light" w:hAnsi="Footlight MT Light" w:cs="Arial"/>
              </w:rPr>
              <w:t>data kualifikasi lainnya</w:t>
            </w:r>
            <w:r w:rsidR="00C54D81" w:rsidRPr="00FD5665">
              <w:rPr>
                <w:rFonts w:ascii="Footlight MT Light" w:hAnsi="Footlight MT Light" w:cs="Arial"/>
              </w:rPr>
              <w:t>.</w:t>
            </w:r>
          </w:p>
          <w:p w14:paraId="79D90D27" w14:textId="77777777" w:rsidR="006D0D09" w:rsidRPr="00FD5665" w:rsidRDefault="006D0D09" w:rsidP="00847051">
            <w:pPr>
              <w:tabs>
                <w:tab w:val="left" w:pos="959"/>
              </w:tabs>
              <w:ind w:left="959"/>
              <w:jc w:val="both"/>
              <w:rPr>
                <w:rFonts w:ascii="Footlight MT Light" w:hAnsi="Footlight MT Light" w:cs="Arial"/>
              </w:rPr>
            </w:pPr>
          </w:p>
          <w:p w14:paraId="16DA817D" w14:textId="29F2B4B9" w:rsidR="006D0D09" w:rsidRPr="00FD5665" w:rsidRDefault="006D0D09" w:rsidP="006F742B">
            <w:pPr>
              <w:pStyle w:val="ListParagraph"/>
              <w:numPr>
                <w:ilvl w:val="1"/>
                <w:numId w:val="138"/>
              </w:numPr>
              <w:ind w:hanging="792"/>
              <w:jc w:val="both"/>
              <w:rPr>
                <w:rFonts w:ascii="Footlight MT Light" w:hAnsi="Footlight MT Light" w:cs="Arial"/>
              </w:rPr>
            </w:pPr>
            <w:r w:rsidRPr="00FD5665">
              <w:rPr>
                <w:rFonts w:ascii="Footlight MT Light" w:hAnsi="Footlight MT Light" w:cs="Arial"/>
              </w:rPr>
              <w:t xml:space="preserve">Data kualifikasi pada </w:t>
            </w:r>
            <w:r w:rsidRPr="00FD5665">
              <w:rPr>
                <w:rFonts w:ascii="Footlight MT Light" w:hAnsi="Footlight MT Light" w:cs="Arial"/>
                <w:i/>
              </w:rPr>
              <w:t>form</w:t>
            </w:r>
            <w:r w:rsidRPr="00FD5665">
              <w:rPr>
                <w:rFonts w:ascii="Footlight MT Light" w:hAnsi="Footlight MT Light" w:cs="Arial"/>
              </w:rPr>
              <w:t xml:space="preserve"> elektronik isian kualifikasi dalam SPSE atau pada fasilitas </w:t>
            </w:r>
            <w:r w:rsidRPr="00FD5665">
              <w:rPr>
                <w:rFonts w:ascii="Footlight MT Light" w:hAnsi="Footlight MT Light" w:cs="Arial"/>
                <w:i/>
              </w:rPr>
              <w:t xml:space="preserve">upload </w:t>
            </w:r>
            <w:r w:rsidRPr="00FD5665">
              <w:rPr>
                <w:rFonts w:ascii="Footlight MT Light" w:hAnsi="Footlight MT Light" w:cs="Arial"/>
              </w:rPr>
              <w:t>data kualifikasi lainnya merupakan bagian yang saling melengkapi.</w:t>
            </w:r>
          </w:p>
          <w:p w14:paraId="57A656AD" w14:textId="77777777" w:rsidR="006D0D09" w:rsidRPr="00FD5665" w:rsidRDefault="006D0D09" w:rsidP="00847051">
            <w:pPr>
              <w:pStyle w:val="ListParagraph"/>
              <w:rPr>
                <w:rFonts w:ascii="Footlight MT Light" w:hAnsi="Footlight MT Light" w:cs="Arial"/>
              </w:rPr>
            </w:pPr>
          </w:p>
          <w:p w14:paraId="23580284" w14:textId="740A9963" w:rsidR="006D0D09" w:rsidRPr="00FD5665" w:rsidRDefault="006D0D09" w:rsidP="006F742B">
            <w:pPr>
              <w:pStyle w:val="ListParagraph"/>
              <w:numPr>
                <w:ilvl w:val="1"/>
                <w:numId w:val="138"/>
              </w:numPr>
              <w:ind w:hanging="792"/>
              <w:jc w:val="both"/>
              <w:rPr>
                <w:rFonts w:ascii="Footlight MT Light" w:hAnsi="Footlight MT Light" w:cs="Arial"/>
              </w:rPr>
            </w:pPr>
            <w:r w:rsidRPr="00FD5665">
              <w:rPr>
                <w:rFonts w:ascii="Footlight MT Light" w:hAnsi="Footlight MT Light" w:cs="Arial"/>
              </w:rPr>
              <w:t>Dalam hal dijumpai perbedaan mengenai isian data kualifikasi dengan data yang diunggah (</w:t>
            </w:r>
            <w:r w:rsidRPr="00FD5665">
              <w:rPr>
                <w:rFonts w:ascii="Footlight MT Light" w:hAnsi="Footlight MT Light" w:cs="Arial"/>
                <w:i/>
              </w:rPr>
              <w:t>upload</w:t>
            </w:r>
            <w:r w:rsidRPr="00FD5665">
              <w:rPr>
                <w:rFonts w:ascii="Footlight MT Light" w:hAnsi="Footlight MT Light" w:cs="Arial"/>
              </w:rPr>
              <w:t>), maka data yang</w:t>
            </w:r>
            <w:r w:rsidR="00A7109A" w:rsidRPr="00FD5665">
              <w:rPr>
                <w:rFonts w:ascii="Footlight MT Light" w:hAnsi="Footlight MT Light" w:cs="Arial"/>
              </w:rPr>
              <w:t xml:space="preserve"> digunakan adalah data yang </w:t>
            </w:r>
            <w:proofErr w:type="spellStart"/>
            <w:r w:rsidR="00FD214A" w:rsidRPr="00FD5665">
              <w:rPr>
                <w:rFonts w:ascii="Footlight MT Light" w:hAnsi="Footlight MT Light" w:cs="Arial"/>
                <w:lang w:val="en-US"/>
              </w:rPr>
              <w:t>sesuai</w:t>
            </w:r>
            <w:proofErr w:type="spellEnd"/>
            <w:r w:rsidR="00A7109A" w:rsidRPr="00FD5665">
              <w:rPr>
                <w:rFonts w:ascii="Footlight MT Light" w:hAnsi="Footlight MT Light" w:cs="Arial"/>
              </w:rPr>
              <w:t xml:space="preserve"> persyaratan kualifikasi.</w:t>
            </w:r>
          </w:p>
          <w:p w14:paraId="0265495D" w14:textId="77777777" w:rsidR="00650236" w:rsidRPr="00FD5665" w:rsidRDefault="00650236" w:rsidP="00847051">
            <w:pPr>
              <w:tabs>
                <w:tab w:val="left" w:pos="959"/>
              </w:tabs>
              <w:ind w:left="959"/>
              <w:jc w:val="both"/>
              <w:rPr>
                <w:rFonts w:ascii="Footlight MT Light" w:hAnsi="Footlight MT Light" w:cs="Arial"/>
              </w:rPr>
            </w:pPr>
          </w:p>
          <w:p w14:paraId="02BC2C3C" w14:textId="77777777" w:rsidR="00650236" w:rsidRPr="00FD5665" w:rsidRDefault="00650236" w:rsidP="006F742B">
            <w:pPr>
              <w:pStyle w:val="ListParagraph"/>
              <w:numPr>
                <w:ilvl w:val="1"/>
                <w:numId w:val="138"/>
              </w:numPr>
              <w:ind w:hanging="792"/>
              <w:jc w:val="both"/>
              <w:rPr>
                <w:rFonts w:ascii="Footlight MT Light" w:hAnsi="Footlight MT Light" w:cs="Arial"/>
              </w:rPr>
            </w:pPr>
            <w:r w:rsidRPr="00FD5665">
              <w:rPr>
                <w:rFonts w:ascii="Footlight MT Light" w:hAnsi="Footlight MT Light" w:cs="Arial"/>
              </w:rPr>
              <w:t>Evaluasi kualifikasi dapat dilakukan bersamaan dengan tahapan Evaluasi Penawaran</w:t>
            </w:r>
            <w:r w:rsidR="006A69FC" w:rsidRPr="00FD5665">
              <w:rPr>
                <w:rFonts w:ascii="Footlight MT Light" w:hAnsi="Footlight MT Light" w:cs="Arial"/>
              </w:rPr>
              <w:t>.</w:t>
            </w:r>
          </w:p>
          <w:p w14:paraId="07F9BD2A" w14:textId="77777777" w:rsidR="003D5C3A" w:rsidRPr="00FD5665" w:rsidRDefault="003D5C3A" w:rsidP="00847051">
            <w:pPr>
              <w:tabs>
                <w:tab w:val="left" w:pos="959"/>
              </w:tabs>
              <w:ind w:left="959"/>
              <w:jc w:val="both"/>
              <w:rPr>
                <w:rFonts w:ascii="Footlight MT Light" w:hAnsi="Footlight MT Light" w:cs="Arial"/>
              </w:rPr>
            </w:pPr>
          </w:p>
          <w:p w14:paraId="12DAA3B0" w14:textId="04A474BD" w:rsidR="00675892" w:rsidRPr="00FD5665" w:rsidRDefault="00AD1F1E" w:rsidP="006F742B">
            <w:pPr>
              <w:pStyle w:val="ListParagraph"/>
              <w:numPr>
                <w:ilvl w:val="1"/>
                <w:numId w:val="138"/>
              </w:numPr>
              <w:ind w:hanging="792"/>
              <w:jc w:val="both"/>
              <w:rPr>
                <w:rFonts w:ascii="Footlight MT Light" w:hAnsi="Footlight MT Light" w:cs="Arial"/>
              </w:rPr>
            </w:pPr>
            <w:r w:rsidRPr="00FD5665">
              <w:rPr>
                <w:rFonts w:ascii="Footlight MT Light" w:hAnsi="Footlight MT Light" w:cs="Arial"/>
              </w:rPr>
              <w:t>Evaluasi kualifikasi menggunakan sistem gugur</w:t>
            </w:r>
            <w:r w:rsidR="00743763" w:rsidRPr="00FD5665">
              <w:rPr>
                <w:rFonts w:ascii="Footlight MT Light" w:hAnsi="Footlight MT Light"/>
              </w:rPr>
              <w:t>.</w:t>
            </w:r>
          </w:p>
          <w:p w14:paraId="68C641F7" w14:textId="77777777" w:rsidR="00675892" w:rsidRPr="00FD5665" w:rsidRDefault="00675892" w:rsidP="00847051">
            <w:pPr>
              <w:pStyle w:val="ListParagraph"/>
              <w:rPr>
                <w:rFonts w:ascii="Footlight MT Light" w:hAnsi="Footlight MT Light"/>
              </w:rPr>
            </w:pPr>
          </w:p>
          <w:p w14:paraId="2993F9C1" w14:textId="4C6BBDC6" w:rsidR="00B13767" w:rsidRPr="00FD5665" w:rsidRDefault="00B13767" w:rsidP="006F742B">
            <w:pPr>
              <w:pStyle w:val="ListParagraph"/>
              <w:numPr>
                <w:ilvl w:val="1"/>
                <w:numId w:val="138"/>
              </w:numPr>
              <w:ind w:hanging="792"/>
              <w:jc w:val="both"/>
              <w:rPr>
                <w:rFonts w:ascii="Footlight MT Light" w:hAnsi="Footlight MT Light" w:cs="Footlight MT Light"/>
                <w:lang w:val="en-US" w:eastAsia="id-ID"/>
              </w:rPr>
            </w:pPr>
            <w:r w:rsidRPr="00FD5665">
              <w:rPr>
                <w:rFonts w:ascii="Footlight MT Light" w:hAnsi="Footlight MT Light" w:cs="Footlight MT Light"/>
                <w:lang w:val="en-US" w:eastAsia="id-ID"/>
              </w:rPr>
              <w:t xml:space="preserve">Tata </w:t>
            </w:r>
            <w:proofErr w:type="spellStart"/>
            <w:r w:rsidRPr="00FD5665">
              <w:rPr>
                <w:rFonts w:ascii="Footlight MT Light" w:hAnsi="Footlight MT Light" w:cs="Footlight MT Light"/>
                <w:lang w:val="en-US" w:eastAsia="id-ID"/>
              </w:rPr>
              <w:t>cara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evaluasi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kualifikasi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dilakukan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sesuai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dengan</w:t>
            </w:r>
            <w:proofErr w:type="spellEnd"/>
            <w:r w:rsidRPr="00FD5665">
              <w:rPr>
                <w:rFonts w:ascii="Footlight MT Light" w:hAnsi="Footlight MT Light" w:cs="Footlight MT Light"/>
                <w:lang w:eastAsia="id-ID"/>
              </w:rPr>
              <w:t xml:space="preserve"> </w:t>
            </w:r>
            <w:r w:rsidR="001A1EFD" w:rsidRPr="00FD5665">
              <w:rPr>
                <w:rFonts w:ascii="Footlight MT Light" w:hAnsi="Footlight MT Light" w:cs="Footlight MT Light"/>
                <w:lang w:val="en-US" w:eastAsia="id-ID"/>
              </w:rPr>
              <w:t>Bab VIII</w:t>
            </w:r>
            <w:r w:rsidRPr="00FD5665">
              <w:rPr>
                <w:rFonts w:ascii="Footlight MT Light" w:hAnsi="Footlight MT Light" w:cs="Footlight MT Light"/>
                <w:lang w:val="en-US" w:eastAsia="id-ID"/>
              </w:rPr>
              <w:t xml:space="preserve"> Tata Cara </w:t>
            </w:r>
            <w:proofErr w:type="spellStart"/>
            <w:r w:rsidRPr="00FD5665">
              <w:rPr>
                <w:rFonts w:ascii="Footlight MT Light" w:hAnsi="Footlight MT Light" w:cs="Footlight MT Light"/>
                <w:lang w:val="en-US" w:eastAsia="id-ID"/>
              </w:rPr>
              <w:t>Evaluasi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Kualifikasi</w:t>
            </w:r>
            <w:proofErr w:type="spellEnd"/>
            <w:r w:rsidRPr="00FD5665">
              <w:rPr>
                <w:rFonts w:ascii="Footlight MT Light" w:hAnsi="Footlight MT Light" w:cs="Footlight MT Light"/>
                <w:lang w:eastAsia="id-ID"/>
              </w:rPr>
              <w:t>.</w:t>
            </w:r>
          </w:p>
          <w:p w14:paraId="1AF5B724" w14:textId="77777777" w:rsidR="00B13767" w:rsidRPr="00FD5665" w:rsidRDefault="00B13767" w:rsidP="00B13767">
            <w:pPr>
              <w:pStyle w:val="ListParagraph"/>
              <w:rPr>
                <w:rFonts w:ascii="Footlight MT Light" w:hAnsi="Footlight MT Light"/>
              </w:rPr>
            </w:pPr>
          </w:p>
          <w:p w14:paraId="3CB39B58" w14:textId="77777777" w:rsidR="005C6DF0" w:rsidRPr="00FD5665" w:rsidRDefault="00743763" w:rsidP="006F742B">
            <w:pPr>
              <w:pStyle w:val="ListParagraph"/>
              <w:numPr>
                <w:ilvl w:val="1"/>
                <w:numId w:val="138"/>
              </w:numPr>
              <w:ind w:hanging="792"/>
              <w:jc w:val="both"/>
              <w:rPr>
                <w:rFonts w:ascii="Footlight MT Light" w:hAnsi="Footlight MT Light"/>
              </w:rPr>
            </w:pPr>
            <w:r w:rsidRPr="00FD5665">
              <w:rPr>
                <w:rFonts w:ascii="Footlight MT Light" w:hAnsi="Footlight MT Light"/>
              </w:rPr>
              <w:t>Apabila ditemukan hal-hal dan/atau data yang kurang jelas maka</w:t>
            </w:r>
            <w:r w:rsidR="00540337" w:rsidRPr="00FD5665">
              <w:rPr>
                <w:rFonts w:ascii="Footlight MT Light" w:hAnsi="Footlight MT Light"/>
              </w:rPr>
              <w:t xml:space="preserve"> </w:t>
            </w:r>
            <w:r w:rsidRPr="00FD5665">
              <w:rPr>
                <w:rFonts w:ascii="Footlight MT Light" w:hAnsi="Footlight MT Light"/>
              </w:rPr>
              <w:t>dilakukan klarifikasi secara tertulis namun tidak boleh mengubah</w:t>
            </w:r>
            <w:r w:rsidR="008B369F" w:rsidRPr="00FD5665">
              <w:rPr>
                <w:rFonts w:ascii="Footlight MT Light" w:hAnsi="Footlight MT Light"/>
              </w:rPr>
              <w:t xml:space="preserve"> </w:t>
            </w:r>
            <w:r w:rsidRPr="00FD5665">
              <w:rPr>
                <w:rFonts w:ascii="Footlight MT Light" w:hAnsi="Footlight MT Light"/>
              </w:rPr>
              <w:t>substansi formulir isian kualifikasi.</w:t>
            </w:r>
          </w:p>
          <w:p w14:paraId="037D9E76" w14:textId="55444626" w:rsidR="007971D3" w:rsidRPr="00FD5665" w:rsidRDefault="007971D3" w:rsidP="00847051">
            <w:pPr>
              <w:pStyle w:val="ListParagraph"/>
              <w:jc w:val="both"/>
              <w:rPr>
                <w:rFonts w:ascii="Footlight MT Light" w:hAnsi="Footlight MT Light"/>
              </w:rPr>
            </w:pPr>
          </w:p>
          <w:p w14:paraId="56DF21B9" w14:textId="28619F61" w:rsidR="001A1EFD" w:rsidRPr="00FD5665" w:rsidRDefault="001A1EFD" w:rsidP="006F742B">
            <w:pPr>
              <w:pStyle w:val="ListParagraph"/>
              <w:numPr>
                <w:ilvl w:val="1"/>
                <w:numId w:val="138"/>
              </w:numPr>
              <w:ind w:hanging="792"/>
              <w:jc w:val="both"/>
              <w:rPr>
                <w:rFonts w:ascii="Footlight MT Light" w:hAnsi="Footlight MT Light"/>
                <w:lang w:val="en-US"/>
              </w:rPr>
            </w:pPr>
            <w:r w:rsidRPr="00FD5665">
              <w:rPr>
                <w:rFonts w:ascii="Footlight MT Light" w:hAnsi="Footlight MT Light"/>
              </w:rPr>
              <w:t>Dalam hal peserta tidak hadir atau tidak memberikan tanggapan atas permintaan k</w:t>
            </w:r>
            <w:r w:rsidRPr="00FD5665">
              <w:rPr>
                <w:rFonts w:ascii="Footlight MT Light" w:hAnsi="Footlight MT Light" w:cs="Arial"/>
              </w:rPr>
              <w:t>larifikasi</w:t>
            </w:r>
            <w:r w:rsidRPr="00FD5665">
              <w:rPr>
                <w:rFonts w:ascii="Footlight MT Light" w:hAnsi="Footlight MT Light"/>
              </w:rPr>
              <w:t>, maka menggugurkan penawaran.</w:t>
            </w:r>
          </w:p>
          <w:p w14:paraId="4EC73CC3" w14:textId="77777777" w:rsidR="001A1EFD" w:rsidRPr="00FD5665" w:rsidRDefault="001A1EFD" w:rsidP="001A1EFD">
            <w:pPr>
              <w:pStyle w:val="ListParagraph"/>
              <w:rPr>
                <w:rFonts w:ascii="Footlight MT Light" w:hAnsi="Footlight MT Light"/>
              </w:rPr>
            </w:pPr>
          </w:p>
          <w:p w14:paraId="3743FD04" w14:textId="3A652F94" w:rsidR="007971D3" w:rsidRPr="00FD5665" w:rsidRDefault="007971D3" w:rsidP="006F742B">
            <w:pPr>
              <w:pStyle w:val="ListParagraph"/>
              <w:numPr>
                <w:ilvl w:val="1"/>
                <w:numId w:val="138"/>
              </w:numPr>
              <w:ind w:hanging="792"/>
              <w:jc w:val="both"/>
              <w:rPr>
                <w:rFonts w:ascii="Footlight MT Light" w:hAnsi="Footlight MT Light"/>
                <w:lang w:val="en-US"/>
              </w:rPr>
            </w:pPr>
            <w:r w:rsidRPr="00FD5665">
              <w:rPr>
                <w:rFonts w:ascii="Footlight MT Light" w:hAnsi="Footlight MT Light"/>
              </w:rPr>
              <w:t>Hasil klarifikasi/konfirmasi dapat menggugurkan peserta</w:t>
            </w:r>
            <w:r w:rsidRPr="00FD5665">
              <w:rPr>
                <w:rFonts w:ascii="Footlight MT Light" w:hAnsi="Footlight MT Light"/>
                <w:lang w:val="en-US"/>
              </w:rPr>
              <w:t>.</w:t>
            </w:r>
          </w:p>
          <w:p w14:paraId="0E7E8703" w14:textId="77777777" w:rsidR="007971D3" w:rsidRPr="00FD5665" w:rsidRDefault="007971D3" w:rsidP="00847051">
            <w:pPr>
              <w:pStyle w:val="ListParagraph"/>
              <w:rPr>
                <w:rFonts w:ascii="Footlight MT Light" w:hAnsi="Footlight MT Light"/>
              </w:rPr>
            </w:pPr>
          </w:p>
          <w:p w14:paraId="3995C16C" w14:textId="7FB389FB" w:rsidR="005C6DF0" w:rsidRPr="00FD5665" w:rsidRDefault="00743763" w:rsidP="006F742B">
            <w:pPr>
              <w:pStyle w:val="ListParagraph"/>
              <w:numPr>
                <w:ilvl w:val="1"/>
                <w:numId w:val="138"/>
              </w:numPr>
              <w:ind w:hanging="792"/>
              <w:jc w:val="both"/>
              <w:rPr>
                <w:rFonts w:ascii="Footlight MT Light" w:hAnsi="Footlight MT Light"/>
              </w:rPr>
            </w:pPr>
            <w:r w:rsidRPr="00FD5665">
              <w:rPr>
                <w:rFonts w:ascii="Footlight MT Light" w:hAnsi="Footlight MT Light"/>
              </w:rPr>
              <w:t>Evaluasi kualifikasi dalam proses pascakualifikasi sudah</w:t>
            </w:r>
            <w:r w:rsidR="008B369F" w:rsidRPr="00FD5665">
              <w:rPr>
                <w:rFonts w:ascii="Footlight MT Light" w:hAnsi="Footlight MT Light"/>
              </w:rPr>
              <w:t xml:space="preserve"> </w:t>
            </w:r>
            <w:r w:rsidRPr="00FD5665">
              <w:rPr>
                <w:rFonts w:ascii="Footlight MT Light" w:hAnsi="Footlight MT Light"/>
              </w:rPr>
              <w:t>merupakan ajang kompetisi, maka data yang kurang tidak dapat</w:t>
            </w:r>
            <w:r w:rsidR="00DF7A38" w:rsidRPr="00FD5665">
              <w:rPr>
                <w:rFonts w:ascii="Footlight MT Light" w:hAnsi="Footlight MT Light"/>
              </w:rPr>
              <w:t xml:space="preserve"> </w:t>
            </w:r>
            <w:r w:rsidR="00706B01" w:rsidRPr="00FD5665">
              <w:rPr>
                <w:rFonts w:ascii="Footlight MT Light" w:hAnsi="Footlight MT Light"/>
              </w:rPr>
              <w:t>dilengkapi</w:t>
            </w:r>
            <w:r w:rsidR="00706B01" w:rsidRPr="00FD5665">
              <w:rPr>
                <w:rFonts w:ascii="Footlight MT Light" w:hAnsi="Footlight MT Light"/>
                <w:lang w:val="en-ID"/>
              </w:rPr>
              <w:t xml:space="preserve"> </w:t>
            </w:r>
            <w:proofErr w:type="spellStart"/>
            <w:r w:rsidR="00706B01" w:rsidRPr="00FD5665">
              <w:rPr>
                <w:rFonts w:ascii="Footlight MT Light" w:hAnsi="Footlight MT Light"/>
                <w:lang w:val="en-ID"/>
              </w:rPr>
              <w:t>setelah</w:t>
            </w:r>
            <w:proofErr w:type="spellEnd"/>
            <w:r w:rsidR="00706B01" w:rsidRPr="00FD5665">
              <w:rPr>
                <w:rFonts w:ascii="Footlight MT Light" w:hAnsi="Footlight MT Light"/>
                <w:lang w:val="en-ID"/>
              </w:rPr>
              <w:t xml:space="preserve"> </w:t>
            </w:r>
            <w:proofErr w:type="spellStart"/>
            <w:r w:rsidR="00706B01" w:rsidRPr="00FD5665">
              <w:rPr>
                <w:rFonts w:ascii="Footlight MT Light" w:hAnsi="Footlight MT Light"/>
                <w:lang w:val="en-ID"/>
              </w:rPr>
              <w:t>batas</w:t>
            </w:r>
            <w:proofErr w:type="spellEnd"/>
            <w:r w:rsidR="00706B01" w:rsidRPr="00FD5665">
              <w:rPr>
                <w:rFonts w:ascii="Footlight MT Light" w:hAnsi="Footlight MT Light"/>
                <w:lang w:val="en-ID"/>
              </w:rPr>
              <w:t xml:space="preserve"> </w:t>
            </w:r>
            <w:proofErr w:type="spellStart"/>
            <w:r w:rsidR="00706B01" w:rsidRPr="00FD5665">
              <w:rPr>
                <w:rFonts w:ascii="Footlight MT Light" w:hAnsi="Footlight MT Light"/>
                <w:lang w:val="en-ID"/>
              </w:rPr>
              <w:t>akhir</w:t>
            </w:r>
            <w:proofErr w:type="spellEnd"/>
            <w:r w:rsidR="00706B01" w:rsidRPr="00FD5665">
              <w:rPr>
                <w:rFonts w:ascii="Footlight MT Light" w:hAnsi="Footlight MT Light"/>
                <w:lang w:val="en-ID"/>
              </w:rPr>
              <w:t xml:space="preserve"> </w:t>
            </w:r>
            <w:proofErr w:type="spellStart"/>
            <w:r w:rsidR="00706B01" w:rsidRPr="00FD5665">
              <w:rPr>
                <w:rFonts w:ascii="Footlight MT Light" w:hAnsi="Footlight MT Light"/>
                <w:lang w:val="en-ID"/>
              </w:rPr>
              <w:t>pemasukan</w:t>
            </w:r>
            <w:proofErr w:type="spellEnd"/>
            <w:r w:rsidR="00706B01" w:rsidRPr="00FD5665">
              <w:rPr>
                <w:rFonts w:ascii="Footlight MT Light" w:hAnsi="Footlight MT Light"/>
                <w:lang w:val="en-ID"/>
              </w:rPr>
              <w:t xml:space="preserve"> </w:t>
            </w:r>
            <w:proofErr w:type="spellStart"/>
            <w:r w:rsidR="00706B01" w:rsidRPr="00FD5665">
              <w:rPr>
                <w:rFonts w:ascii="Footlight MT Light" w:hAnsi="Footlight MT Light"/>
                <w:lang w:val="en-ID"/>
              </w:rPr>
              <w:t>dokumen</w:t>
            </w:r>
            <w:proofErr w:type="spellEnd"/>
            <w:r w:rsidR="00706B01" w:rsidRPr="00FD5665">
              <w:rPr>
                <w:rFonts w:ascii="Footlight MT Light" w:hAnsi="Footlight MT Light"/>
                <w:lang w:val="en-ID"/>
              </w:rPr>
              <w:t>.</w:t>
            </w:r>
          </w:p>
          <w:p w14:paraId="412A1F08" w14:textId="77777777" w:rsidR="000F36EF" w:rsidRPr="00FD5665" w:rsidRDefault="000F36EF" w:rsidP="00847051">
            <w:pPr>
              <w:tabs>
                <w:tab w:val="left" w:pos="959"/>
              </w:tabs>
              <w:ind w:left="976"/>
              <w:jc w:val="both"/>
              <w:rPr>
                <w:rFonts w:ascii="Footlight MT Light" w:hAnsi="Footlight MT Light"/>
              </w:rPr>
            </w:pPr>
          </w:p>
          <w:p w14:paraId="07F544BC" w14:textId="3FA8187F" w:rsidR="00AD31C5" w:rsidRPr="00FD5665" w:rsidRDefault="00AD31C5" w:rsidP="006F742B">
            <w:pPr>
              <w:pStyle w:val="ListParagraph"/>
              <w:numPr>
                <w:ilvl w:val="1"/>
                <w:numId w:val="138"/>
              </w:numPr>
              <w:ind w:hanging="792"/>
              <w:jc w:val="both"/>
              <w:rPr>
                <w:rFonts w:ascii="Footlight MT Light" w:hAnsi="Footlight MT Light"/>
              </w:rPr>
            </w:pPr>
            <w:r w:rsidRPr="00FD5665">
              <w:rPr>
                <w:rFonts w:ascii="Footlight MT Light" w:hAnsi="Footlight MT Light"/>
              </w:rPr>
              <w:t xml:space="preserve">Selain ketentuan di atas, Peserta dinyatakan lulus kualifikasi apabila memenuhi </w:t>
            </w:r>
            <w:r w:rsidR="00EF2C42" w:rsidRPr="00FD5665">
              <w:rPr>
                <w:rFonts w:ascii="Footlight MT Light" w:hAnsi="Footlight MT Light"/>
              </w:rPr>
              <w:t>persyaratan kualifikasi</w:t>
            </w:r>
            <w:r w:rsidRPr="00FD5665">
              <w:rPr>
                <w:rFonts w:ascii="Footlight MT Light" w:hAnsi="Footlight MT Light"/>
              </w:rPr>
              <w:t xml:space="preserve"> </w:t>
            </w:r>
            <w:r w:rsidR="00944CFE" w:rsidRPr="00FD5665">
              <w:rPr>
                <w:rFonts w:ascii="Footlight MT Light" w:hAnsi="Footlight MT Light"/>
              </w:rPr>
              <w:t>yang ditetapkan</w:t>
            </w:r>
            <w:r w:rsidRPr="00FD5665">
              <w:rPr>
                <w:rFonts w:ascii="Footlight MT Light" w:hAnsi="Footlight MT Light"/>
              </w:rPr>
              <w:t>.</w:t>
            </w:r>
          </w:p>
          <w:p w14:paraId="4E98A31D" w14:textId="77777777" w:rsidR="00944CFE" w:rsidRPr="00FD5665" w:rsidRDefault="00944CFE" w:rsidP="00944CFE">
            <w:pPr>
              <w:pStyle w:val="ListParagraph"/>
              <w:rPr>
                <w:rFonts w:ascii="Footlight MT Light" w:hAnsi="Footlight MT Light"/>
              </w:rPr>
            </w:pPr>
          </w:p>
          <w:p w14:paraId="7E2802D1" w14:textId="2D438358" w:rsidR="00944CFE" w:rsidRPr="00FD5665" w:rsidRDefault="00944CFE" w:rsidP="006F742B">
            <w:pPr>
              <w:pStyle w:val="ListParagraph"/>
              <w:numPr>
                <w:ilvl w:val="1"/>
                <w:numId w:val="138"/>
              </w:numPr>
              <w:ind w:hanging="792"/>
              <w:jc w:val="both"/>
              <w:rPr>
                <w:rFonts w:ascii="Footlight MT Light" w:hAnsi="Footlight MT Light"/>
              </w:rPr>
            </w:pPr>
            <w:r w:rsidRPr="00FD5665">
              <w:rPr>
                <w:rFonts w:ascii="Footlight MT Light" w:hAnsi="Footlight MT Light"/>
              </w:rPr>
              <w:t>Pokja Pemilihan menetapkan persyaratan kualifikasi  sebagaima</w:t>
            </w:r>
            <w:r w:rsidR="00B6538D" w:rsidRPr="00FD5665">
              <w:rPr>
                <w:rFonts w:ascii="Footlight MT Light" w:hAnsi="Footlight MT Light"/>
              </w:rPr>
              <w:t xml:space="preserve">na dimaksud pada ketentuan </w:t>
            </w:r>
            <w:r w:rsidR="00461F7E" w:rsidRPr="00FD5665">
              <w:rPr>
                <w:rFonts w:ascii="Footlight MT Light" w:hAnsi="Footlight MT Light"/>
                <w:lang w:val="en-US"/>
              </w:rPr>
              <w:t>29</w:t>
            </w:r>
            <w:r w:rsidR="00B6538D" w:rsidRPr="00FD5665">
              <w:rPr>
                <w:rFonts w:ascii="Footlight MT Light" w:hAnsi="Footlight MT Light"/>
              </w:rPr>
              <w:t>.11</w:t>
            </w:r>
            <w:r w:rsidRPr="00FD5665">
              <w:rPr>
                <w:rFonts w:ascii="Footlight MT Light" w:hAnsi="Footlight MT Light"/>
              </w:rPr>
              <w:t xml:space="preserve"> dalam LDK </w:t>
            </w:r>
            <w:r w:rsidR="009A5D1B" w:rsidRPr="00FD5665">
              <w:rPr>
                <w:rFonts w:ascii="Footlight MT Light" w:hAnsi="Footlight MT Light"/>
              </w:rPr>
              <w:t>yang terdiri atas</w:t>
            </w:r>
            <w:r w:rsidRPr="00FD5665">
              <w:rPr>
                <w:rFonts w:ascii="Footlight MT Light" w:hAnsi="Footlight MT Light"/>
              </w:rPr>
              <w:t>:</w:t>
            </w:r>
          </w:p>
          <w:p w14:paraId="67970AA9" w14:textId="6A4FA935" w:rsidR="009A5D1B" w:rsidRPr="00FD5665" w:rsidRDefault="002F690D" w:rsidP="006F742B">
            <w:pPr>
              <w:pStyle w:val="ListParagraph"/>
              <w:numPr>
                <w:ilvl w:val="4"/>
                <w:numId w:val="61"/>
              </w:numPr>
              <w:ind w:left="1151"/>
              <w:jc w:val="both"/>
              <w:rPr>
                <w:rFonts w:ascii="Footlight MT Light" w:hAnsi="Footlight MT Light"/>
              </w:rPr>
            </w:pPr>
            <w:proofErr w:type="spellStart"/>
            <w:r w:rsidRPr="00FD5665">
              <w:rPr>
                <w:rFonts w:ascii="Footlight MT Light" w:hAnsi="Footlight MT Light"/>
                <w:lang w:val="en-US"/>
              </w:rPr>
              <w:t>Persyaratan</w:t>
            </w:r>
            <w:proofErr w:type="spellEnd"/>
            <w:r w:rsidRPr="00FD5665">
              <w:rPr>
                <w:rFonts w:ascii="Footlight MT Light" w:hAnsi="Footlight MT Light"/>
              </w:rPr>
              <w:t xml:space="preserve"> </w:t>
            </w:r>
            <w:proofErr w:type="spellStart"/>
            <w:r w:rsidRPr="00FD5665">
              <w:rPr>
                <w:rFonts w:ascii="Footlight MT Light" w:hAnsi="Footlight MT Light"/>
                <w:lang w:val="en-US"/>
              </w:rPr>
              <w:t>kepemilikan</w:t>
            </w:r>
            <w:proofErr w:type="spellEnd"/>
            <w:r w:rsidRPr="00FD5665">
              <w:rPr>
                <w:rFonts w:ascii="Footlight MT Light" w:hAnsi="Footlight MT Light"/>
              </w:rPr>
              <w:t xml:space="preserve"> perizinan berusaha di bidang Jasa</w:t>
            </w:r>
            <w:r w:rsidR="00A204C0" w:rsidRPr="00FD5665">
              <w:rPr>
                <w:rFonts w:ascii="Footlight MT Light" w:hAnsi="Footlight MT Light"/>
                <w:lang w:val="en-US"/>
              </w:rPr>
              <w:t xml:space="preserve"> </w:t>
            </w:r>
            <w:proofErr w:type="spellStart"/>
            <w:r w:rsidR="00A204C0" w:rsidRPr="00FD5665">
              <w:rPr>
                <w:rFonts w:ascii="Footlight MT Light" w:hAnsi="Footlight MT Light"/>
                <w:lang w:val="en-US"/>
              </w:rPr>
              <w:t>Konstruksi</w:t>
            </w:r>
            <w:proofErr w:type="spellEnd"/>
            <w:r w:rsidR="00DA39D4" w:rsidRPr="00FD5665">
              <w:rPr>
                <w:rFonts w:ascii="Footlight MT Light" w:hAnsi="Footlight MT Light"/>
                <w:lang w:val="en-US"/>
              </w:rPr>
              <w:t>;</w:t>
            </w:r>
          </w:p>
          <w:p w14:paraId="06AD7F7E" w14:textId="3816ABF5" w:rsidR="009A5D1B" w:rsidRPr="00FD5665" w:rsidRDefault="009A5D1B" w:rsidP="006F742B">
            <w:pPr>
              <w:pStyle w:val="ListParagraph"/>
              <w:numPr>
                <w:ilvl w:val="4"/>
                <w:numId w:val="61"/>
              </w:numPr>
              <w:ind w:left="1151"/>
              <w:jc w:val="both"/>
              <w:rPr>
                <w:rFonts w:ascii="Footlight MT Light" w:hAnsi="Footlight MT Light"/>
              </w:rPr>
            </w:pPr>
            <w:r w:rsidRPr="00FD5665">
              <w:rPr>
                <w:rFonts w:ascii="Footlight MT Light" w:hAnsi="Footlight MT Light"/>
              </w:rPr>
              <w:t>Persyaratan kepemilikan Sertifikat Badan Usaha (SBU), dengan ketentuan:</w:t>
            </w:r>
          </w:p>
          <w:p w14:paraId="347F139D" w14:textId="016E73F7" w:rsidR="009A5D1B" w:rsidRPr="00FD5665" w:rsidRDefault="009A5D1B" w:rsidP="006F742B">
            <w:pPr>
              <w:pStyle w:val="ListParagraph"/>
              <w:numPr>
                <w:ilvl w:val="0"/>
                <w:numId w:val="254"/>
              </w:numPr>
              <w:ind w:left="1511"/>
              <w:jc w:val="both"/>
              <w:rPr>
                <w:rFonts w:ascii="Footlight MT Light" w:hAnsi="Footlight MT Light"/>
              </w:rPr>
            </w:pPr>
            <w:r w:rsidRPr="00FD5665">
              <w:rPr>
                <w:rFonts w:ascii="Footlight MT Light" w:hAnsi="Footlight MT Light"/>
              </w:rPr>
              <w:t xml:space="preserve">Pekerjaan untuk usaha kualifikasi kecil mensyaratkan </w:t>
            </w:r>
            <w:r w:rsidRPr="00FD5665">
              <w:rPr>
                <w:rFonts w:ascii="Footlight MT Light" w:hAnsi="Footlight MT Light"/>
                <w:lang w:val="en-US"/>
              </w:rPr>
              <w:t xml:space="preserve">paling </w:t>
            </w:r>
            <w:proofErr w:type="spellStart"/>
            <w:r w:rsidRPr="00FD5665">
              <w:rPr>
                <w:rFonts w:ascii="Footlight MT Light" w:hAnsi="Footlight MT Light"/>
                <w:lang w:val="en-US"/>
              </w:rPr>
              <w:t>banyak</w:t>
            </w:r>
            <w:proofErr w:type="spellEnd"/>
            <w:r w:rsidRPr="00FD5665">
              <w:rPr>
                <w:rFonts w:ascii="Footlight MT Light" w:hAnsi="Footlight MT Light"/>
              </w:rPr>
              <w:t xml:space="preserve"> 1 </w:t>
            </w:r>
            <w:r w:rsidR="006B5044" w:rsidRPr="00FD5665">
              <w:rPr>
                <w:rFonts w:ascii="Footlight MT Light" w:hAnsi="Footlight MT Light"/>
                <w:lang w:val="en-US"/>
              </w:rPr>
              <w:t>(</w:t>
            </w:r>
            <w:proofErr w:type="spellStart"/>
            <w:r w:rsidR="006B5044" w:rsidRPr="00FD5665">
              <w:rPr>
                <w:rFonts w:ascii="Footlight MT Light" w:hAnsi="Footlight MT Light"/>
                <w:lang w:val="en-US"/>
              </w:rPr>
              <w:t>satu</w:t>
            </w:r>
            <w:proofErr w:type="spellEnd"/>
            <w:r w:rsidR="006B5044" w:rsidRPr="00FD5665">
              <w:rPr>
                <w:rFonts w:ascii="Footlight MT Light" w:hAnsi="Footlight MT Light"/>
                <w:lang w:val="en-US"/>
              </w:rPr>
              <w:t xml:space="preserve">) </w:t>
            </w:r>
            <w:r w:rsidRPr="00FD5665">
              <w:rPr>
                <w:rFonts w:ascii="Footlight MT Light" w:hAnsi="Footlight MT Light"/>
              </w:rPr>
              <w:t>SBU;</w:t>
            </w:r>
          </w:p>
          <w:p w14:paraId="447F9165" w14:textId="3A44EE18" w:rsidR="009A5D1B" w:rsidRPr="00FD5665" w:rsidRDefault="009A5D1B" w:rsidP="006F742B">
            <w:pPr>
              <w:pStyle w:val="ListParagraph"/>
              <w:numPr>
                <w:ilvl w:val="0"/>
                <w:numId w:val="254"/>
              </w:numPr>
              <w:ind w:left="1511"/>
              <w:jc w:val="both"/>
              <w:rPr>
                <w:rFonts w:ascii="Footlight MT Light" w:hAnsi="Footlight MT Light"/>
              </w:rPr>
            </w:pPr>
            <w:r w:rsidRPr="00FD5665">
              <w:rPr>
                <w:rFonts w:ascii="Footlight MT Light" w:hAnsi="Footlight MT Light"/>
              </w:rPr>
              <w:t xml:space="preserve">Pekerjaan untuk usaha kualifikasi Menengah atau Besar mensyaratkan </w:t>
            </w:r>
            <w:r w:rsidRPr="00FD5665">
              <w:rPr>
                <w:rFonts w:ascii="Footlight MT Light" w:hAnsi="Footlight MT Light"/>
                <w:lang w:val="en-US"/>
              </w:rPr>
              <w:t xml:space="preserve">paling </w:t>
            </w:r>
            <w:proofErr w:type="spellStart"/>
            <w:r w:rsidRPr="00FD5665">
              <w:rPr>
                <w:rFonts w:ascii="Footlight MT Light" w:hAnsi="Footlight MT Light"/>
                <w:lang w:val="en-US"/>
              </w:rPr>
              <w:t>banyak</w:t>
            </w:r>
            <w:proofErr w:type="spellEnd"/>
            <w:r w:rsidRPr="00FD5665">
              <w:rPr>
                <w:rFonts w:ascii="Footlight MT Light" w:hAnsi="Footlight MT Light"/>
              </w:rPr>
              <w:t xml:space="preserve"> 2 </w:t>
            </w:r>
            <w:r w:rsidR="006B5044" w:rsidRPr="00FD5665">
              <w:rPr>
                <w:rFonts w:ascii="Footlight MT Light" w:hAnsi="Footlight MT Light"/>
                <w:lang w:val="en-US"/>
              </w:rPr>
              <w:t>(</w:t>
            </w:r>
            <w:proofErr w:type="spellStart"/>
            <w:r w:rsidR="006B5044" w:rsidRPr="00FD5665">
              <w:rPr>
                <w:rFonts w:ascii="Footlight MT Light" w:hAnsi="Footlight MT Light"/>
                <w:lang w:val="en-US"/>
              </w:rPr>
              <w:t>dua</w:t>
            </w:r>
            <w:proofErr w:type="spellEnd"/>
            <w:r w:rsidR="006B5044" w:rsidRPr="00FD5665">
              <w:rPr>
                <w:rFonts w:ascii="Footlight MT Light" w:hAnsi="Footlight MT Light"/>
                <w:lang w:val="en-US"/>
              </w:rPr>
              <w:t xml:space="preserve">) </w:t>
            </w:r>
            <w:r w:rsidRPr="00FD5665">
              <w:rPr>
                <w:rFonts w:ascii="Footlight MT Light" w:hAnsi="Footlight MT Light"/>
              </w:rPr>
              <w:t>SBU.</w:t>
            </w:r>
          </w:p>
          <w:p w14:paraId="0318242F" w14:textId="6635A683" w:rsidR="009A5D1B" w:rsidRPr="00FD5665" w:rsidRDefault="009A5D1B" w:rsidP="006F742B">
            <w:pPr>
              <w:pStyle w:val="ListParagraph"/>
              <w:numPr>
                <w:ilvl w:val="4"/>
                <w:numId w:val="61"/>
              </w:numPr>
              <w:ind w:left="1151"/>
              <w:jc w:val="both"/>
              <w:rPr>
                <w:rFonts w:ascii="Footlight MT Light" w:hAnsi="Footlight MT Light"/>
              </w:rPr>
            </w:pPr>
            <w:r w:rsidRPr="00FD5665">
              <w:rPr>
                <w:rFonts w:ascii="Footlight MT Light" w:hAnsi="Footlight MT Light"/>
                <w:iCs/>
              </w:rPr>
              <w:t>Persyaratan Kemampuan Dasar,  bagi Kualifikasi Usaha Menengah dan Besar, dengan ketentuan:</w:t>
            </w:r>
          </w:p>
          <w:p w14:paraId="78D08203" w14:textId="2D6DAE7F" w:rsidR="009A5D1B" w:rsidRPr="00FD5665" w:rsidRDefault="009A5D1B" w:rsidP="006F742B">
            <w:pPr>
              <w:pStyle w:val="ListParagraph"/>
              <w:numPr>
                <w:ilvl w:val="0"/>
                <w:numId w:val="255"/>
              </w:numPr>
              <w:ind w:left="1511"/>
              <w:jc w:val="both"/>
              <w:rPr>
                <w:rFonts w:ascii="Footlight MT Light" w:hAnsi="Footlight MT Light"/>
              </w:rPr>
            </w:pPr>
            <w:r w:rsidRPr="00FD5665">
              <w:rPr>
                <w:rFonts w:ascii="Footlight MT Light" w:hAnsi="Footlight MT Light"/>
                <w:iCs/>
              </w:rPr>
              <w:lastRenderedPageBreak/>
              <w:t>Pengalaman</w:t>
            </w:r>
            <w:r w:rsidRPr="00FD5665">
              <w:rPr>
                <w:rFonts w:ascii="Footlight MT Light" w:hAnsi="Footlight MT Light"/>
                <w:iCs/>
                <w:lang w:val="en-ID"/>
              </w:rPr>
              <w:t xml:space="preserve"> </w:t>
            </w:r>
            <w:proofErr w:type="spellStart"/>
            <w:r w:rsidRPr="00FD5665">
              <w:rPr>
                <w:rFonts w:ascii="Footlight MT Light" w:hAnsi="Footlight MT Light"/>
                <w:iCs/>
                <w:lang w:val="en-ID"/>
              </w:rPr>
              <w:t>pekerjaan</w:t>
            </w:r>
            <w:proofErr w:type="spellEnd"/>
            <w:r w:rsidRPr="00FD5665">
              <w:rPr>
                <w:rFonts w:ascii="Footlight MT Light" w:hAnsi="Footlight MT Light"/>
                <w:iCs/>
                <w:lang w:val="en-ID"/>
              </w:rPr>
              <w:t xml:space="preserve"> yang </w:t>
            </w:r>
            <w:proofErr w:type="spellStart"/>
            <w:r w:rsidRPr="00FD5665">
              <w:rPr>
                <w:rFonts w:ascii="Footlight MT Light" w:hAnsi="Footlight MT Light"/>
                <w:iCs/>
                <w:lang w:val="en-ID"/>
              </w:rPr>
              <w:t>digunakan</w:t>
            </w:r>
            <w:proofErr w:type="spellEnd"/>
            <w:r w:rsidRPr="00FD5665">
              <w:rPr>
                <w:rFonts w:ascii="Footlight MT Light" w:hAnsi="Footlight MT Light"/>
                <w:iCs/>
                <w:lang w:val="en-ID"/>
              </w:rPr>
              <w:t xml:space="preserve"> </w:t>
            </w:r>
            <w:proofErr w:type="spellStart"/>
            <w:r w:rsidRPr="00FD5665">
              <w:rPr>
                <w:rFonts w:ascii="Footlight MT Light" w:hAnsi="Footlight MT Light"/>
                <w:iCs/>
                <w:lang w:val="en-ID"/>
              </w:rPr>
              <w:t>adalah</w:t>
            </w:r>
            <w:proofErr w:type="spellEnd"/>
            <w:r w:rsidRPr="00FD5665">
              <w:rPr>
                <w:rFonts w:ascii="Footlight MT Light" w:hAnsi="Footlight MT Light"/>
                <w:iCs/>
                <w:lang w:val="en-ID"/>
              </w:rPr>
              <w:t xml:space="preserve"> </w:t>
            </w:r>
            <w:proofErr w:type="spellStart"/>
            <w:r w:rsidRPr="00FD5665">
              <w:rPr>
                <w:rFonts w:ascii="Footlight MT Light" w:hAnsi="Footlight MT Light"/>
                <w:iCs/>
                <w:lang w:val="en-ID"/>
              </w:rPr>
              <w:t>pengalaman</w:t>
            </w:r>
            <w:proofErr w:type="spellEnd"/>
            <w:r w:rsidRPr="00FD5665">
              <w:rPr>
                <w:rFonts w:ascii="Footlight MT Light" w:hAnsi="Footlight MT Light"/>
                <w:iCs/>
                <w:lang w:val="en-ID"/>
              </w:rPr>
              <w:t xml:space="preserve"> </w:t>
            </w:r>
            <w:proofErr w:type="spellStart"/>
            <w:r w:rsidRPr="00FD5665">
              <w:rPr>
                <w:rFonts w:ascii="Footlight MT Light" w:hAnsi="Footlight MT Light"/>
                <w:iCs/>
                <w:lang w:val="en-ID"/>
              </w:rPr>
              <w:t>dalam</w:t>
            </w:r>
            <w:proofErr w:type="spellEnd"/>
            <w:r w:rsidRPr="00FD5665">
              <w:rPr>
                <w:rFonts w:ascii="Footlight MT Light" w:hAnsi="Footlight MT Light"/>
                <w:iCs/>
                <w:lang w:val="en-ID"/>
              </w:rPr>
              <w:t xml:space="preserve"> </w:t>
            </w:r>
            <w:proofErr w:type="spellStart"/>
            <w:r w:rsidRPr="00FD5665">
              <w:rPr>
                <w:rFonts w:ascii="Footlight MT Light" w:hAnsi="Footlight MT Light"/>
                <w:iCs/>
                <w:lang w:val="en-ID"/>
              </w:rPr>
              <w:t>kurun</w:t>
            </w:r>
            <w:proofErr w:type="spellEnd"/>
            <w:r w:rsidRPr="00FD5665">
              <w:rPr>
                <w:rFonts w:ascii="Footlight MT Light" w:hAnsi="Footlight MT Light"/>
                <w:iCs/>
                <w:lang w:val="en-ID"/>
              </w:rPr>
              <w:t xml:space="preserve"> </w:t>
            </w:r>
            <w:proofErr w:type="spellStart"/>
            <w:r w:rsidRPr="00FD5665">
              <w:rPr>
                <w:rFonts w:ascii="Footlight MT Light" w:hAnsi="Footlight MT Light"/>
                <w:iCs/>
                <w:lang w:val="en-ID"/>
              </w:rPr>
              <w:t>waktu</w:t>
            </w:r>
            <w:proofErr w:type="spellEnd"/>
            <w:r w:rsidRPr="00FD5665">
              <w:rPr>
                <w:rFonts w:ascii="Footlight MT Light" w:hAnsi="Footlight MT Light"/>
                <w:iCs/>
                <w:lang w:val="en-ID"/>
              </w:rPr>
              <w:t xml:space="preserve"> 1</w:t>
            </w:r>
            <w:r w:rsidRPr="00FD5665">
              <w:rPr>
                <w:rFonts w:ascii="Footlight MT Light" w:hAnsi="Footlight MT Light"/>
                <w:iCs/>
              </w:rPr>
              <w:t>5</w:t>
            </w:r>
            <w:r w:rsidRPr="00FD5665">
              <w:rPr>
                <w:rFonts w:ascii="Footlight MT Light" w:hAnsi="Footlight MT Light"/>
                <w:iCs/>
                <w:lang w:val="en-ID"/>
              </w:rPr>
              <w:t xml:space="preserve"> </w:t>
            </w:r>
            <w:r w:rsidR="006B5044" w:rsidRPr="00FD5665">
              <w:rPr>
                <w:rFonts w:ascii="Footlight MT Light" w:hAnsi="Footlight MT Light"/>
                <w:iCs/>
                <w:lang w:val="en-ID"/>
              </w:rPr>
              <w:t xml:space="preserve">(lima </w:t>
            </w:r>
            <w:proofErr w:type="spellStart"/>
            <w:r w:rsidR="006B5044" w:rsidRPr="00FD5665">
              <w:rPr>
                <w:rFonts w:ascii="Footlight MT Light" w:hAnsi="Footlight MT Light"/>
                <w:iCs/>
                <w:lang w:val="en-ID"/>
              </w:rPr>
              <w:t>belas</w:t>
            </w:r>
            <w:proofErr w:type="spellEnd"/>
            <w:r w:rsidR="006B5044" w:rsidRPr="00FD5665">
              <w:rPr>
                <w:rFonts w:ascii="Footlight MT Light" w:hAnsi="Footlight MT Light"/>
                <w:iCs/>
                <w:lang w:val="en-ID"/>
              </w:rPr>
              <w:t xml:space="preserve">) </w:t>
            </w:r>
            <w:proofErr w:type="spellStart"/>
            <w:r w:rsidRPr="00FD5665">
              <w:rPr>
                <w:rFonts w:ascii="Footlight MT Light" w:hAnsi="Footlight MT Light"/>
                <w:iCs/>
                <w:lang w:val="en-ID"/>
              </w:rPr>
              <w:t>tahun</w:t>
            </w:r>
            <w:proofErr w:type="spellEnd"/>
            <w:r w:rsidRPr="00FD5665">
              <w:rPr>
                <w:rFonts w:ascii="Footlight MT Light" w:hAnsi="Footlight MT Light"/>
                <w:iCs/>
                <w:lang w:val="en-ID"/>
              </w:rPr>
              <w:t xml:space="preserve"> </w:t>
            </w:r>
            <w:proofErr w:type="spellStart"/>
            <w:r w:rsidRPr="00FD5665">
              <w:rPr>
                <w:rFonts w:ascii="Footlight MT Light" w:hAnsi="Footlight MT Light"/>
                <w:iCs/>
                <w:lang w:val="en-ID"/>
              </w:rPr>
              <w:t>terakhir</w:t>
            </w:r>
            <w:proofErr w:type="spellEnd"/>
            <w:r w:rsidRPr="00FD5665">
              <w:rPr>
                <w:rFonts w:ascii="Footlight MT Light" w:hAnsi="Footlight MT Light"/>
                <w:iCs/>
              </w:rPr>
              <w:t>;</w:t>
            </w:r>
          </w:p>
          <w:p w14:paraId="3341E454" w14:textId="7455D913" w:rsidR="009A5D1B" w:rsidRPr="00FD5665" w:rsidRDefault="009A5D1B" w:rsidP="006F742B">
            <w:pPr>
              <w:pStyle w:val="ListParagraph"/>
              <w:numPr>
                <w:ilvl w:val="0"/>
                <w:numId w:val="255"/>
              </w:numPr>
              <w:ind w:left="1511"/>
              <w:jc w:val="both"/>
              <w:rPr>
                <w:rFonts w:ascii="Footlight MT Light" w:hAnsi="Footlight MT Light"/>
              </w:rPr>
            </w:pPr>
            <w:r w:rsidRPr="00FD5665">
              <w:rPr>
                <w:rFonts w:ascii="Footlight MT Light" w:hAnsi="Footlight MT Light"/>
                <w:iCs/>
              </w:rPr>
              <w:t xml:space="preserve">untuk kualifikasi Usaha Menengah, pengalaman pekerjaan sesuai </w:t>
            </w:r>
            <w:r w:rsidRPr="00FD5665">
              <w:rPr>
                <w:rFonts w:ascii="Footlight MT Light" w:hAnsi="Footlight MT Light"/>
                <w:lang w:val="en-US"/>
              </w:rPr>
              <w:t xml:space="preserve">sub </w:t>
            </w:r>
            <w:proofErr w:type="spellStart"/>
            <w:r w:rsidRPr="00FD5665">
              <w:rPr>
                <w:rFonts w:ascii="Footlight MT Light" w:hAnsi="Footlight MT Light"/>
                <w:lang w:val="en-US"/>
              </w:rPr>
              <w:t>bidang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klasifikasi</w:t>
            </w:r>
            <w:proofErr w:type="spellEnd"/>
            <w:r w:rsidRPr="00FD5665">
              <w:rPr>
                <w:rFonts w:ascii="Footlight MT Light" w:hAnsi="Footlight MT Light"/>
                <w:lang w:val="en-US"/>
              </w:rPr>
              <w:t>/</w:t>
            </w:r>
            <w:proofErr w:type="spellStart"/>
            <w:r w:rsidRPr="00FD5665">
              <w:rPr>
                <w:rFonts w:ascii="Footlight MT Light" w:hAnsi="Footlight MT Light"/>
                <w:lang w:val="en-US"/>
              </w:rPr>
              <w:t>layanan</w:t>
            </w:r>
            <w:proofErr w:type="spellEnd"/>
            <w:r w:rsidRPr="00FD5665">
              <w:rPr>
                <w:rFonts w:ascii="Footlight MT Light" w:hAnsi="Footlight MT Light"/>
                <w:i/>
              </w:rPr>
              <w:t xml:space="preserve"> </w:t>
            </w:r>
            <w:r w:rsidRPr="00FD5665">
              <w:rPr>
                <w:rFonts w:ascii="Footlight MT Light" w:hAnsi="Footlight MT Light"/>
                <w:iCs/>
              </w:rPr>
              <w:t>SBU yang disyaratkan;</w:t>
            </w:r>
          </w:p>
          <w:p w14:paraId="1C75A3FE" w14:textId="37944A21" w:rsidR="009A5D1B" w:rsidRPr="00FD5665" w:rsidRDefault="009A5D1B" w:rsidP="006F742B">
            <w:pPr>
              <w:pStyle w:val="ListParagraph"/>
              <w:numPr>
                <w:ilvl w:val="0"/>
                <w:numId w:val="255"/>
              </w:numPr>
              <w:ind w:left="1511"/>
              <w:jc w:val="both"/>
              <w:rPr>
                <w:rFonts w:ascii="Footlight MT Light" w:hAnsi="Footlight MT Light"/>
              </w:rPr>
            </w:pPr>
            <w:r w:rsidRPr="00FD5665">
              <w:rPr>
                <w:rFonts w:ascii="Footlight MT Light" w:hAnsi="Footlight MT Light"/>
                <w:iCs/>
              </w:rPr>
              <w:t xml:space="preserve">untuk kualifikasi Usaha Besar, pengalaman pekerjaan pada </w:t>
            </w:r>
            <w:r w:rsidRPr="00FD5665">
              <w:rPr>
                <w:rFonts w:ascii="Footlight MT Light" w:hAnsi="Footlight MT Light"/>
                <w:lang w:val="en-US"/>
              </w:rPr>
              <w:t xml:space="preserve">sub </w:t>
            </w:r>
            <w:proofErr w:type="spellStart"/>
            <w:r w:rsidRPr="00FD5665">
              <w:rPr>
                <w:rFonts w:ascii="Footlight MT Light" w:hAnsi="Footlight MT Light"/>
                <w:lang w:val="en-US"/>
              </w:rPr>
              <w:t>bidang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klasifikasi</w:t>
            </w:r>
            <w:proofErr w:type="spellEnd"/>
            <w:r w:rsidRPr="00FD5665">
              <w:rPr>
                <w:rFonts w:ascii="Footlight MT Light" w:hAnsi="Footlight MT Light"/>
                <w:lang w:val="en-US"/>
              </w:rPr>
              <w:t>/</w:t>
            </w:r>
            <w:proofErr w:type="spellStart"/>
            <w:r w:rsidRPr="00FD5665">
              <w:rPr>
                <w:rFonts w:ascii="Footlight MT Light" w:hAnsi="Footlight MT Light"/>
                <w:lang w:val="en-US"/>
              </w:rPr>
              <w:t>layanan</w:t>
            </w:r>
            <w:proofErr w:type="spellEnd"/>
            <w:r w:rsidRPr="00FD5665">
              <w:rPr>
                <w:rFonts w:ascii="Footlight MT Light" w:hAnsi="Footlight MT Light"/>
                <w:i/>
              </w:rPr>
              <w:t xml:space="preserve"> </w:t>
            </w:r>
            <w:r w:rsidRPr="00FD5665">
              <w:rPr>
                <w:rFonts w:ascii="Footlight MT Light" w:hAnsi="Footlight MT Light"/>
                <w:iCs/>
              </w:rPr>
              <w:t xml:space="preserve"> dan lingkup pekerjaan SBU yang disyaratkan;</w:t>
            </w:r>
          </w:p>
          <w:p w14:paraId="4EEC94E0" w14:textId="430FC5A8" w:rsidR="009A5D1B" w:rsidRPr="00FD5665" w:rsidRDefault="009A5D1B" w:rsidP="006F742B">
            <w:pPr>
              <w:pStyle w:val="ListParagraph"/>
              <w:numPr>
                <w:ilvl w:val="0"/>
                <w:numId w:val="255"/>
              </w:numPr>
              <w:ind w:left="1511"/>
              <w:jc w:val="both"/>
              <w:rPr>
                <w:rFonts w:ascii="Footlight MT Light" w:hAnsi="Footlight MT Light"/>
              </w:rPr>
            </w:pP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hal</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mensyaratkan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lebih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dari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satu</w:t>
            </w:r>
            <w:proofErr w:type="spellEnd"/>
            <w:r w:rsidRPr="00FD5665">
              <w:rPr>
                <w:rFonts w:ascii="Footlight MT Light" w:hAnsi="Footlight MT Light"/>
                <w:lang w:val="en-ID"/>
              </w:rPr>
              <w:t xml:space="preserve"> SBU:</w:t>
            </w:r>
          </w:p>
          <w:p w14:paraId="4F1E9519" w14:textId="5517ED56" w:rsidR="009A5D1B" w:rsidRPr="00FD5665" w:rsidRDefault="009A5D1B" w:rsidP="006F742B">
            <w:pPr>
              <w:pStyle w:val="ListParagraph"/>
              <w:numPr>
                <w:ilvl w:val="0"/>
                <w:numId w:val="256"/>
              </w:numPr>
              <w:ind w:left="1871"/>
              <w:jc w:val="both"/>
              <w:rPr>
                <w:rFonts w:ascii="Footlight MT Light" w:hAnsi="Footlight MT Light"/>
              </w:rPr>
            </w:pP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r w:rsidRPr="00FD5665">
              <w:rPr>
                <w:rFonts w:ascii="Footlight MT Light" w:hAnsi="Footlight MT Light"/>
              </w:rPr>
              <w:t>pekerjaan</w:t>
            </w:r>
            <w:r w:rsidRPr="00FD5665">
              <w:rPr>
                <w:rFonts w:ascii="Footlight MT Light" w:hAnsi="Footlight MT Light"/>
                <w:lang w:val="en-ID"/>
              </w:rPr>
              <w:t xml:space="preserve"> </w:t>
            </w:r>
            <w:proofErr w:type="spellStart"/>
            <w:proofErr w:type="gramStart"/>
            <w:r w:rsidRPr="00FD5665">
              <w:rPr>
                <w:rFonts w:ascii="Footlight MT Light" w:hAnsi="Footlight MT Light"/>
                <w:lang w:val="en-ID"/>
              </w:rPr>
              <w:t>kualifikasi</w:t>
            </w:r>
            <w:proofErr w:type="spellEnd"/>
            <w:r w:rsidRPr="00FD5665">
              <w:rPr>
                <w:rFonts w:ascii="Footlight MT Light" w:hAnsi="Footlight MT Light"/>
                <w:lang w:val="en-ID"/>
              </w:rPr>
              <w:t xml:space="preserve">  Usaha</w:t>
            </w:r>
            <w:proofErr w:type="gramEnd"/>
            <w:r w:rsidRPr="00FD5665">
              <w:rPr>
                <w:rFonts w:ascii="Footlight MT Light" w:hAnsi="Footlight MT Light"/>
                <w:lang w:val="en-ID"/>
              </w:rPr>
              <w:t xml:space="preserve"> </w:t>
            </w:r>
            <w:proofErr w:type="spellStart"/>
            <w:r w:rsidRPr="00FD5665">
              <w:rPr>
                <w:rFonts w:ascii="Footlight MT Light" w:hAnsi="Footlight MT Light"/>
                <w:lang w:val="en-ID"/>
              </w:rPr>
              <w:t>Menengah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dapat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dihitung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sebagai</w:t>
            </w:r>
            <w:proofErr w:type="spellEnd"/>
            <w:r w:rsidRPr="00FD5665">
              <w:rPr>
                <w:rFonts w:ascii="Footlight MT Light" w:hAnsi="Footlight MT Light"/>
                <w:lang w:val="en-ID"/>
              </w:rPr>
              <w:t xml:space="preserve"> KD </w:t>
            </w:r>
            <w:proofErr w:type="spellStart"/>
            <w:r w:rsidRPr="00FD5665">
              <w:rPr>
                <w:rFonts w:ascii="Footlight MT Light" w:hAnsi="Footlight MT Light"/>
                <w:lang w:val="en-ID"/>
              </w:rPr>
              <w:t>adalah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sesuai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salah </w:t>
            </w:r>
            <w:proofErr w:type="spellStart"/>
            <w:r w:rsidRPr="00FD5665">
              <w:rPr>
                <w:rFonts w:ascii="Footlight MT Light" w:hAnsi="Footlight MT Light"/>
                <w:lang w:val="en-ID"/>
              </w:rPr>
              <w:t>satu</w:t>
            </w:r>
            <w:proofErr w:type="spellEnd"/>
            <w:r w:rsidRPr="00FD5665">
              <w:rPr>
                <w:rFonts w:ascii="Footlight MT Light" w:hAnsi="Footlight MT Light"/>
              </w:rPr>
              <w:t xml:space="preserve"> sub</w:t>
            </w:r>
            <w:r w:rsidR="005A6780" w:rsidRPr="00FD5665">
              <w:rPr>
                <w:rFonts w:ascii="Footlight MT Light" w:hAnsi="Footlight MT Light"/>
              </w:rPr>
              <w:t xml:space="preserve"> bidang </w:t>
            </w:r>
            <w:r w:rsidRPr="00FD5665">
              <w:rPr>
                <w:rFonts w:ascii="Footlight MT Light" w:hAnsi="Footlight MT Light"/>
              </w:rPr>
              <w:t>klasifikasi</w:t>
            </w:r>
            <w:r w:rsidRPr="00FD5665">
              <w:rPr>
                <w:rFonts w:ascii="Footlight MT Light" w:hAnsi="Footlight MT Light"/>
                <w:lang w:val="en-US"/>
              </w:rPr>
              <w:t xml:space="preserve"> SBU yang </w:t>
            </w:r>
            <w:proofErr w:type="spellStart"/>
            <w:r w:rsidRPr="00FD5665">
              <w:rPr>
                <w:rFonts w:ascii="Footlight MT Light" w:hAnsi="Footlight MT Light"/>
                <w:lang w:val="en-US"/>
              </w:rPr>
              <w:t>disyaratkan</w:t>
            </w:r>
            <w:proofErr w:type="spellEnd"/>
            <w:r w:rsidRPr="00FD5665">
              <w:rPr>
                <w:rFonts w:ascii="Footlight MT Light" w:hAnsi="Footlight MT Light"/>
                <w:lang w:val="en-US"/>
              </w:rPr>
              <w:t>;</w:t>
            </w:r>
            <w:r w:rsidRPr="00FD5665">
              <w:rPr>
                <w:rFonts w:ascii="Footlight MT Light" w:hAnsi="Footlight MT Light"/>
              </w:rPr>
              <w:t xml:space="preserve"> atau</w:t>
            </w:r>
          </w:p>
          <w:p w14:paraId="73EE024D" w14:textId="5B9F46A7" w:rsidR="009A5D1B" w:rsidRPr="00FD5665" w:rsidRDefault="009A5D1B" w:rsidP="006F742B">
            <w:pPr>
              <w:pStyle w:val="ListParagraph"/>
              <w:numPr>
                <w:ilvl w:val="0"/>
                <w:numId w:val="256"/>
              </w:numPr>
              <w:ind w:left="1871"/>
              <w:jc w:val="both"/>
              <w:rPr>
                <w:rFonts w:ascii="Footlight MT Light" w:hAnsi="Footlight MT Light"/>
              </w:rPr>
            </w:pP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r w:rsidRPr="00FD5665">
              <w:rPr>
                <w:rFonts w:ascii="Footlight MT Light" w:hAnsi="Footlight MT Light"/>
              </w:rPr>
              <w:t>pekerjaan</w:t>
            </w:r>
            <w:r w:rsidRPr="00FD5665">
              <w:rPr>
                <w:rFonts w:ascii="Footlight MT Light" w:hAnsi="Footlight MT Light"/>
                <w:lang w:val="en-ID"/>
              </w:rPr>
              <w:t xml:space="preserve"> </w:t>
            </w:r>
            <w:proofErr w:type="spellStart"/>
            <w:proofErr w:type="gramStart"/>
            <w:r w:rsidRPr="00FD5665">
              <w:rPr>
                <w:rFonts w:ascii="Footlight MT Light" w:hAnsi="Footlight MT Light"/>
                <w:lang w:val="en-ID"/>
              </w:rPr>
              <w:t>kualifikasi</w:t>
            </w:r>
            <w:proofErr w:type="spellEnd"/>
            <w:r w:rsidRPr="00FD5665">
              <w:rPr>
                <w:rFonts w:ascii="Footlight MT Light" w:hAnsi="Footlight MT Light"/>
                <w:lang w:val="en-ID"/>
              </w:rPr>
              <w:t xml:space="preserve">  Usaha</w:t>
            </w:r>
            <w:proofErr w:type="gramEnd"/>
            <w:r w:rsidRPr="00FD5665">
              <w:rPr>
                <w:rFonts w:ascii="Footlight MT Light" w:hAnsi="Footlight MT Light"/>
                <w:lang w:val="en-ID"/>
              </w:rPr>
              <w:t xml:space="preserve"> </w:t>
            </w:r>
            <w:proofErr w:type="spellStart"/>
            <w:r w:rsidRPr="00FD5665">
              <w:rPr>
                <w:rFonts w:ascii="Footlight MT Light" w:hAnsi="Footlight MT Light"/>
                <w:lang w:val="en-ID"/>
              </w:rPr>
              <w:t>Besar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dapat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dihitung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sebagai</w:t>
            </w:r>
            <w:proofErr w:type="spellEnd"/>
            <w:r w:rsidRPr="00FD5665">
              <w:rPr>
                <w:rFonts w:ascii="Footlight MT Light" w:hAnsi="Footlight MT Light"/>
                <w:lang w:val="en-ID"/>
              </w:rPr>
              <w:t xml:space="preserve"> KD </w:t>
            </w:r>
            <w:proofErr w:type="spellStart"/>
            <w:r w:rsidRPr="00FD5665">
              <w:rPr>
                <w:rFonts w:ascii="Footlight MT Light" w:hAnsi="Footlight MT Light"/>
                <w:lang w:val="en-ID"/>
              </w:rPr>
              <w:t>adalah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sesuai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US"/>
              </w:rPr>
              <w:t xml:space="preserve"> </w:t>
            </w:r>
            <w:r w:rsidRPr="00FD5665">
              <w:rPr>
                <w:rFonts w:ascii="Footlight MT Light" w:hAnsi="Footlight MT Light"/>
                <w:lang w:val="en-ID"/>
              </w:rPr>
              <w:t xml:space="preserve">salah </w:t>
            </w:r>
            <w:proofErr w:type="spellStart"/>
            <w:r w:rsidRPr="00FD5665">
              <w:rPr>
                <w:rFonts w:ascii="Footlight MT Light" w:hAnsi="Footlight MT Light"/>
                <w:lang w:val="en-ID"/>
              </w:rPr>
              <w:t>satu</w:t>
            </w:r>
            <w:proofErr w:type="spellEnd"/>
            <w:r w:rsidRPr="00FD5665">
              <w:rPr>
                <w:rFonts w:ascii="Footlight MT Light" w:hAnsi="Footlight MT Light"/>
              </w:rPr>
              <w:t xml:space="preserve"> lingkup pekerjaan yang disyaratkan.</w:t>
            </w:r>
          </w:p>
          <w:p w14:paraId="35943AA6" w14:textId="77777777" w:rsidR="00880521" w:rsidRPr="00FD5665" w:rsidRDefault="000E6748" w:rsidP="006F742B">
            <w:pPr>
              <w:pStyle w:val="ListParagraph"/>
              <w:numPr>
                <w:ilvl w:val="4"/>
                <w:numId w:val="61"/>
              </w:numPr>
              <w:ind w:left="1151"/>
              <w:jc w:val="both"/>
              <w:rPr>
                <w:rFonts w:ascii="Footlight MT Light" w:hAnsi="Footlight MT Light"/>
                <w:lang w:val="en-US"/>
              </w:rPr>
            </w:pPr>
            <w:r w:rsidRPr="00FD5665">
              <w:rPr>
                <w:rFonts w:ascii="Footlight MT Light" w:hAnsi="Footlight MT Light"/>
              </w:rPr>
              <w:t>Memiliki Sertifikat Manajemen Mutu, Sertifikat Manajemen Lingkungan, serta Sertifikat Keselamatan dan Kesehatan Kerja, hanya disyaratkan untuk Pekerjaan Konstruksi yang bersifat Kompleks/Berisiko Tinggi dan/atau diperuntukkan bagi Kualifikasi Usaha Besar;</w:t>
            </w:r>
            <w:r w:rsidR="00880521" w:rsidRPr="00FD5665">
              <w:rPr>
                <w:rFonts w:ascii="Footlight MT Light" w:hAnsi="Footlight MT Light"/>
                <w:lang w:val="en-US"/>
              </w:rPr>
              <w:t xml:space="preserve"> </w:t>
            </w:r>
          </w:p>
          <w:p w14:paraId="217C2692" w14:textId="2D9C59F2" w:rsidR="00880521" w:rsidRPr="00FD5665" w:rsidRDefault="000E6748" w:rsidP="006F742B">
            <w:pPr>
              <w:pStyle w:val="ListParagraph"/>
              <w:numPr>
                <w:ilvl w:val="4"/>
                <w:numId w:val="61"/>
              </w:numPr>
              <w:ind w:left="1151"/>
              <w:jc w:val="both"/>
              <w:rPr>
                <w:rFonts w:ascii="Footlight MT Light" w:hAnsi="Footlight MT Light"/>
                <w:lang w:val="en-US"/>
              </w:rPr>
            </w:pPr>
            <w:r w:rsidRPr="00FD5665">
              <w:rPr>
                <w:rFonts w:ascii="Footlight MT Light" w:hAnsi="Footlight MT Light"/>
              </w:rPr>
              <w:t xml:space="preserve">Memiliki </w:t>
            </w:r>
            <w:r w:rsidR="00880521" w:rsidRPr="00FD5665">
              <w:rPr>
                <w:rFonts w:ascii="Footlight MT Light" w:hAnsi="Footlight MT Light"/>
              </w:rPr>
              <w:t>status valid keterangan Wajib Pajak berdasarkan hasil Konfirmasi Status Wajib Pajak</w:t>
            </w:r>
            <w:r w:rsidR="00880521" w:rsidRPr="00FD5665">
              <w:rPr>
                <w:rFonts w:ascii="Footlight MT Light" w:hAnsi="Footlight MT Light"/>
                <w:lang w:val="en-US"/>
              </w:rPr>
              <w:t>;</w:t>
            </w:r>
          </w:p>
          <w:p w14:paraId="5BF89FEE" w14:textId="4971533C" w:rsidR="002D1CFB" w:rsidRPr="00FD5665" w:rsidRDefault="002D1CFB" w:rsidP="006F742B">
            <w:pPr>
              <w:pStyle w:val="ListParagraph"/>
              <w:numPr>
                <w:ilvl w:val="4"/>
                <w:numId w:val="61"/>
              </w:numPr>
              <w:ind w:left="1151"/>
              <w:jc w:val="both"/>
              <w:rPr>
                <w:rFonts w:ascii="Footlight MT Light" w:hAnsi="Footlight MT Light"/>
              </w:rPr>
            </w:pPr>
            <w:r w:rsidRPr="00FD5665">
              <w:rPr>
                <w:rFonts w:ascii="Footlight MT Light" w:hAnsi="Footlight MT Light"/>
              </w:rPr>
              <w:t>Memiliki akta pendirian perusahaan dan akta perubahan perusahaan (apabila ada perubahan);</w:t>
            </w:r>
          </w:p>
          <w:p w14:paraId="1490C9BB" w14:textId="3D5DA190" w:rsidR="000E6748" w:rsidRPr="00FD5665" w:rsidRDefault="000E6748" w:rsidP="006F742B">
            <w:pPr>
              <w:pStyle w:val="ListParagraph"/>
              <w:numPr>
                <w:ilvl w:val="4"/>
                <w:numId w:val="61"/>
              </w:numPr>
              <w:ind w:left="1151"/>
              <w:jc w:val="both"/>
              <w:rPr>
                <w:rFonts w:ascii="Footlight MT Light" w:hAnsi="Footlight MT Light"/>
              </w:rPr>
            </w:pPr>
            <w:r w:rsidRPr="00FD5665">
              <w:rPr>
                <w:rFonts w:ascii="Footlight MT Light" w:hAnsi="Footlight MT Light"/>
              </w:rPr>
              <w:t xml:space="preserve">Tidak masuk dalam Daftar Hitam, </w:t>
            </w:r>
            <w:r w:rsidRPr="00FD5665">
              <w:rPr>
                <w:rFonts w:ascii="Footlight MT Light" w:hAnsi="Footlight MT Light"/>
                <w:iCs/>
              </w:rPr>
              <w:t xml:space="preserve">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w:t>
            </w:r>
            <w:r w:rsidR="00383498" w:rsidRPr="00FD5665">
              <w:rPr>
                <w:rFonts w:ascii="Footlight MT Light" w:hAnsi="Footlight MT Light"/>
                <w:iCs/>
                <w:lang w:val="en-US"/>
              </w:rPr>
              <w:t>n</w:t>
            </w:r>
            <w:r w:rsidRPr="00FD5665">
              <w:rPr>
                <w:rFonts w:ascii="Footlight MT Light" w:hAnsi="Footlight MT Light"/>
                <w:iCs/>
              </w:rPr>
              <w:t>egara;</w:t>
            </w:r>
          </w:p>
          <w:p w14:paraId="63A1B997" w14:textId="0042BB72" w:rsidR="00D10398" w:rsidRPr="00FD5665" w:rsidRDefault="000E6748" w:rsidP="006F742B">
            <w:pPr>
              <w:pStyle w:val="ListParagraph"/>
              <w:numPr>
                <w:ilvl w:val="4"/>
                <w:numId w:val="61"/>
              </w:numPr>
              <w:ind w:left="1151"/>
              <w:jc w:val="both"/>
              <w:rPr>
                <w:rFonts w:ascii="Footlight MT Light" w:hAnsi="Footlight MT Light"/>
              </w:rPr>
            </w:pPr>
            <w:proofErr w:type="spellStart"/>
            <w:r w:rsidRPr="00FD5665">
              <w:rPr>
                <w:rFonts w:ascii="Footlight MT Light" w:hAnsi="Footlight MT Light"/>
                <w:lang w:val="en-ID"/>
              </w:rPr>
              <w:t>Memiliki</w:t>
            </w:r>
            <w:proofErr w:type="spellEnd"/>
            <w:r w:rsidRPr="00FD5665">
              <w:rPr>
                <w:rFonts w:ascii="Footlight MT Light" w:hAnsi="Footlight MT Light"/>
                <w:lang w:val="en-ID"/>
              </w:rPr>
              <w:t xml:space="preserve"> p</w:t>
            </w:r>
            <w:r w:rsidRPr="00FD5665">
              <w:rPr>
                <w:rFonts w:ascii="Footlight MT Light" w:hAnsi="Footlight MT Light"/>
              </w:rPr>
              <w:t xml:space="preserve">engalaman paling kurang 1 (satu) pekerjaan </w:t>
            </w:r>
            <w:proofErr w:type="spellStart"/>
            <w:r w:rsidRPr="00FD5665">
              <w:rPr>
                <w:rFonts w:ascii="Footlight MT Light" w:hAnsi="Footlight MT Light"/>
                <w:lang w:val="en-ID"/>
              </w:rPr>
              <w:t>konstruksi</w:t>
            </w:r>
            <w:proofErr w:type="spellEnd"/>
            <w:r w:rsidRPr="00FD5665">
              <w:rPr>
                <w:rFonts w:ascii="Footlight MT Light" w:hAnsi="Footlight MT Light"/>
                <w:lang w:val="en-ID"/>
              </w:rPr>
              <w:t xml:space="preserve"> </w:t>
            </w:r>
            <w:r w:rsidRPr="00FD5665">
              <w:rPr>
                <w:rFonts w:ascii="Footlight MT Light" w:hAnsi="Footlight MT Light"/>
              </w:rPr>
              <w:t>dalam kurun waktu 4 (empat) tahun terakhir, baik di lingkungan pemerintah maupun swasta termasuk pengalaman subkontrak</w:t>
            </w:r>
            <w:r w:rsidR="00EB5186" w:rsidRPr="00FD5665">
              <w:rPr>
                <w:rFonts w:ascii="Footlight MT Light" w:hAnsi="Footlight MT Light"/>
                <w:lang w:val="en-US"/>
              </w:rPr>
              <w:t>;</w:t>
            </w:r>
          </w:p>
          <w:p w14:paraId="1B183E87" w14:textId="77777777" w:rsidR="00CB3AA5" w:rsidRPr="00FD5665" w:rsidRDefault="00CB3AA5" w:rsidP="006F742B">
            <w:pPr>
              <w:pStyle w:val="ListParagraph"/>
              <w:numPr>
                <w:ilvl w:val="4"/>
                <w:numId w:val="61"/>
              </w:numPr>
              <w:ind w:left="1151"/>
              <w:jc w:val="both"/>
              <w:rPr>
                <w:rFonts w:ascii="Footlight MT Light" w:hAnsi="Footlight MT Light"/>
                <w:lang w:val="en-ID"/>
              </w:rPr>
            </w:pP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kualifikasi</w:t>
            </w:r>
            <w:proofErr w:type="spellEnd"/>
            <w:r w:rsidRPr="00FD5665">
              <w:rPr>
                <w:rFonts w:ascii="Footlight MT Light" w:hAnsi="Footlight MT Light"/>
                <w:lang w:val="en-ID"/>
              </w:rPr>
              <w:t xml:space="preserve"> Usaha Kecil yang </w:t>
            </w:r>
            <w:proofErr w:type="spellStart"/>
            <w:r w:rsidRPr="00FD5665">
              <w:rPr>
                <w:rFonts w:ascii="Footlight MT Light" w:hAnsi="Footlight MT Light"/>
                <w:lang w:val="en-ID"/>
              </w:rPr>
              <w:t>baru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berdiri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kurang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dari</w:t>
            </w:r>
            <w:proofErr w:type="spellEnd"/>
            <w:r w:rsidRPr="00FD5665">
              <w:rPr>
                <w:rFonts w:ascii="Footlight MT Light" w:hAnsi="Footlight MT Light"/>
                <w:lang w:val="en-ID"/>
              </w:rPr>
              <w:t xml:space="preserve"> 3 (</w:t>
            </w:r>
            <w:proofErr w:type="spellStart"/>
            <w:r w:rsidRPr="00FD5665">
              <w:rPr>
                <w:rFonts w:ascii="Footlight MT Light" w:hAnsi="Footlight MT Light"/>
                <w:lang w:val="en-ID"/>
              </w:rPr>
              <w:t>tiga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tahun</w:t>
            </w:r>
            <w:proofErr w:type="spellEnd"/>
            <w:r w:rsidRPr="00FD5665">
              <w:rPr>
                <w:rFonts w:ascii="Footlight MT Light" w:hAnsi="Footlight MT Light"/>
                <w:lang w:val="en-ID"/>
              </w:rPr>
              <w:t>:</w:t>
            </w:r>
          </w:p>
          <w:p w14:paraId="27E076C5" w14:textId="77EED86C" w:rsidR="00CB3AA5" w:rsidRPr="00FD5665" w:rsidRDefault="00D36A45" w:rsidP="005A5AFC">
            <w:pPr>
              <w:pStyle w:val="ListParagraph"/>
              <w:numPr>
                <w:ilvl w:val="0"/>
                <w:numId w:val="326"/>
              </w:numPr>
              <w:ind w:hanging="307"/>
              <w:jc w:val="both"/>
              <w:rPr>
                <w:rFonts w:ascii="Footlight MT Light" w:hAnsi="Footlight MT Light"/>
                <w:lang w:val="en-ID"/>
              </w:rPr>
            </w:pP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hal</w:t>
            </w:r>
            <w:proofErr w:type="spellEnd"/>
            <w:r w:rsidRPr="00FD5665">
              <w:rPr>
                <w:rFonts w:ascii="Footlight MT Light" w:hAnsi="Footlight MT Light"/>
                <w:lang w:val="en-ID"/>
              </w:rPr>
              <w:t xml:space="preserve"> </w:t>
            </w:r>
            <w:proofErr w:type="spellStart"/>
            <w:r w:rsidR="000E2DE9" w:rsidRPr="00FD5665">
              <w:rPr>
                <w:rFonts w:ascii="Footlight MT Light" w:hAnsi="Footlight MT Light"/>
                <w:lang w:val="en-ID"/>
              </w:rPr>
              <w:t>Penyedia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belum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memiliki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w:t>
            </w:r>
            <w:r w:rsidR="00CB3AA5" w:rsidRPr="00FD5665">
              <w:rPr>
                <w:rFonts w:ascii="Footlight MT Light" w:hAnsi="Footlight MT Light"/>
                <w:lang w:val="en-ID"/>
              </w:rPr>
              <w:t>ikecualikan</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dari</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ketentuan</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huruf</w:t>
            </w:r>
            <w:proofErr w:type="spellEnd"/>
            <w:r w:rsidR="00CB3AA5" w:rsidRPr="00FD5665">
              <w:rPr>
                <w:rFonts w:ascii="Footlight MT Light" w:hAnsi="Footlight MT Light"/>
                <w:lang w:val="en-ID"/>
              </w:rPr>
              <w:t xml:space="preserve"> </w:t>
            </w:r>
            <w:r w:rsidR="00FF4720" w:rsidRPr="00FD5665">
              <w:rPr>
                <w:rFonts w:ascii="Footlight MT Light" w:hAnsi="Footlight MT Light"/>
                <w:lang w:val="en-ID"/>
              </w:rPr>
              <w:t>h</w:t>
            </w:r>
            <w:r w:rsidR="00827446" w:rsidRPr="00FD5665">
              <w:rPr>
                <w:rFonts w:ascii="Footlight MT Light" w:hAnsi="Footlight MT Light"/>
                <w:lang w:val="en-ID"/>
              </w:rPr>
              <w:t xml:space="preserve"> </w:t>
            </w:r>
            <w:proofErr w:type="spellStart"/>
            <w:r w:rsidR="00CB3AA5" w:rsidRPr="00FD5665">
              <w:rPr>
                <w:rFonts w:ascii="Footlight MT Light" w:hAnsi="Footlight MT Light"/>
                <w:lang w:val="en-ID"/>
              </w:rPr>
              <w:t>untuk</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pengadaan</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dengan</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nilai</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paket</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sampai</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dengan</w:t>
            </w:r>
            <w:proofErr w:type="spellEnd"/>
            <w:r w:rsidR="00CB3AA5" w:rsidRPr="00FD5665">
              <w:rPr>
                <w:rFonts w:ascii="Footlight MT Light" w:hAnsi="Footlight MT Light"/>
                <w:lang w:val="en-ID"/>
              </w:rPr>
              <w:t xml:space="preserve"> paling </w:t>
            </w:r>
            <w:proofErr w:type="spellStart"/>
            <w:r w:rsidR="00CB3AA5" w:rsidRPr="00FD5665">
              <w:rPr>
                <w:rFonts w:ascii="Footlight MT Light" w:hAnsi="Footlight MT Light"/>
                <w:lang w:val="en-ID"/>
              </w:rPr>
              <w:t>banyak</w:t>
            </w:r>
            <w:proofErr w:type="spellEnd"/>
            <w:r w:rsidR="00CB3AA5" w:rsidRPr="00FD5665">
              <w:rPr>
                <w:rFonts w:ascii="Footlight MT Light" w:hAnsi="Footlight MT Light"/>
                <w:lang w:val="en-ID"/>
              </w:rPr>
              <w:t xml:space="preserve"> Rp2.500.000.000,00 (</w:t>
            </w:r>
            <w:proofErr w:type="spellStart"/>
            <w:r w:rsidR="00CB3AA5" w:rsidRPr="00FD5665">
              <w:rPr>
                <w:rFonts w:ascii="Footlight MT Light" w:hAnsi="Footlight MT Light"/>
                <w:lang w:val="en-ID"/>
              </w:rPr>
              <w:t>dua</w:t>
            </w:r>
            <w:proofErr w:type="spellEnd"/>
            <w:r w:rsidR="00CB3AA5" w:rsidRPr="00FD5665">
              <w:rPr>
                <w:rFonts w:ascii="Footlight MT Light" w:hAnsi="Footlight MT Light"/>
                <w:lang w:val="en-ID"/>
              </w:rPr>
              <w:t xml:space="preserve"> </w:t>
            </w:r>
            <w:proofErr w:type="spellStart"/>
            <w:r w:rsidR="00CB3AA5" w:rsidRPr="00FD5665">
              <w:rPr>
                <w:rFonts w:ascii="Footlight MT Light" w:hAnsi="Footlight MT Light"/>
                <w:lang w:val="en-ID"/>
              </w:rPr>
              <w:t>miliar</w:t>
            </w:r>
            <w:proofErr w:type="spellEnd"/>
            <w:r w:rsidR="00CB3AA5" w:rsidRPr="00FD5665">
              <w:rPr>
                <w:rFonts w:ascii="Footlight MT Light" w:hAnsi="Footlight MT Light"/>
                <w:lang w:val="en-ID"/>
              </w:rPr>
              <w:t xml:space="preserve"> lima ratus </w:t>
            </w:r>
            <w:proofErr w:type="spellStart"/>
            <w:r w:rsidR="00CB3AA5" w:rsidRPr="00FD5665">
              <w:rPr>
                <w:rFonts w:ascii="Footlight MT Light" w:hAnsi="Footlight MT Light"/>
                <w:lang w:val="en-ID"/>
              </w:rPr>
              <w:t>juta</w:t>
            </w:r>
            <w:proofErr w:type="spellEnd"/>
            <w:r w:rsidR="00CB3AA5" w:rsidRPr="00FD5665">
              <w:rPr>
                <w:rFonts w:ascii="Footlight MT Light" w:hAnsi="Footlight MT Light"/>
                <w:lang w:val="en-ID"/>
              </w:rPr>
              <w:t xml:space="preserve"> rupiah);</w:t>
            </w:r>
          </w:p>
          <w:p w14:paraId="47006693" w14:textId="56B8F253" w:rsidR="00CB3AA5" w:rsidRPr="00FD5665" w:rsidRDefault="00CB3AA5" w:rsidP="005A5AFC">
            <w:pPr>
              <w:pStyle w:val="ListParagraph"/>
              <w:numPr>
                <w:ilvl w:val="0"/>
                <w:numId w:val="326"/>
              </w:numPr>
              <w:ind w:hanging="307"/>
              <w:jc w:val="both"/>
              <w:rPr>
                <w:rFonts w:ascii="Footlight MT Light" w:hAnsi="Footlight MT Light"/>
                <w:lang w:val="en-ID"/>
              </w:rPr>
            </w:pPr>
            <w:r w:rsidRPr="00FD5665">
              <w:rPr>
                <w:rFonts w:ascii="Footlight MT Light" w:hAnsi="Footlight MT Light"/>
                <w:lang w:val="en-ID"/>
              </w:rPr>
              <w:t xml:space="preserve">Harus </w:t>
            </w:r>
            <w:proofErr w:type="spellStart"/>
            <w:r w:rsidRPr="00FD5665">
              <w:rPr>
                <w:rFonts w:ascii="Footlight MT Light" w:hAnsi="Footlight MT Light"/>
                <w:lang w:val="en-ID"/>
              </w:rPr>
              <w:t>mempunyai</w:t>
            </w:r>
            <w:proofErr w:type="spellEnd"/>
            <w:r w:rsidR="00827446" w:rsidRPr="00FD5665">
              <w:rPr>
                <w:rFonts w:ascii="Footlight MT Light" w:hAnsi="Footlight MT Light"/>
                <w:lang w:val="en-ID"/>
              </w:rPr>
              <w:t xml:space="preserve"> 1 (</w:t>
            </w:r>
            <w:proofErr w:type="spellStart"/>
            <w:r w:rsidR="00827446" w:rsidRPr="00FD5665">
              <w:rPr>
                <w:rFonts w:ascii="Footlight MT Light" w:hAnsi="Footlight MT Light"/>
                <w:lang w:val="en-ID"/>
              </w:rPr>
              <w:t>satu</w:t>
            </w:r>
            <w:proofErr w:type="spellEnd"/>
            <w:r w:rsidR="00827446" w:rsidRPr="00FD5665">
              <w:rPr>
                <w:rFonts w:ascii="Footlight MT Light" w:hAnsi="Footlight MT Light"/>
                <w:lang w:val="en-ID"/>
              </w:rPr>
              <w:t>)</w:t>
            </w:r>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pada </w:t>
            </w:r>
            <w:proofErr w:type="spellStart"/>
            <w:r w:rsidRPr="00FD5665">
              <w:rPr>
                <w:rFonts w:ascii="Footlight MT Light" w:hAnsi="Footlight MT Light"/>
                <w:lang w:val="en-ID"/>
              </w:rPr>
              <w:t>bidang</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sama</w:t>
            </w:r>
            <w:proofErr w:type="spellEnd"/>
            <w:r w:rsidR="00827446" w:rsidRPr="00FD5665">
              <w:rPr>
                <w:rFonts w:ascii="Footlight MT Light" w:hAnsi="Footlight MT Light"/>
                <w:lang w:val="en-ID"/>
              </w:rPr>
              <w:t>,</w:t>
            </w:r>
            <w:r w:rsidRPr="00FD5665">
              <w:rPr>
                <w:rFonts w:ascii="Footlight MT Light" w:hAnsi="Footlight MT Light"/>
                <w:lang w:val="en-ID"/>
              </w:rPr>
              <w:t xml:space="preserve"> </w:t>
            </w: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pengadaan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nilai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paket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paling </w:t>
            </w:r>
            <w:proofErr w:type="spellStart"/>
            <w:r w:rsidRPr="00FD5665">
              <w:rPr>
                <w:rFonts w:ascii="Footlight MT Light" w:hAnsi="Footlight MT Light"/>
                <w:lang w:val="en-ID"/>
              </w:rPr>
              <w:t>sedikit</w:t>
            </w:r>
            <w:proofErr w:type="spellEnd"/>
            <w:r w:rsidRPr="00FD5665">
              <w:rPr>
                <w:rFonts w:ascii="Footlight MT Light" w:hAnsi="Footlight MT Light"/>
                <w:lang w:val="en-ID"/>
              </w:rPr>
              <w:t xml:space="preserve"> di </w:t>
            </w:r>
            <w:proofErr w:type="spellStart"/>
            <w:r w:rsidRPr="00FD5665">
              <w:rPr>
                <w:rFonts w:ascii="Footlight MT Light" w:hAnsi="Footlight MT Light"/>
                <w:lang w:val="en-ID"/>
              </w:rPr>
              <w:t>atas</w:t>
            </w:r>
            <w:proofErr w:type="spellEnd"/>
            <w:r w:rsidRPr="00FD5665">
              <w:rPr>
                <w:rFonts w:ascii="Footlight MT Light" w:hAnsi="Footlight MT Light"/>
                <w:lang w:val="en-ID"/>
              </w:rPr>
              <w:t xml:space="preserve"> Rp2.500.000.000,00 (</w:t>
            </w:r>
            <w:proofErr w:type="spellStart"/>
            <w:r w:rsidRPr="00FD5665">
              <w:rPr>
                <w:rFonts w:ascii="Footlight MT Light" w:hAnsi="Footlight MT Light"/>
                <w:lang w:val="en-ID"/>
              </w:rPr>
              <w:t>dua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miliar</w:t>
            </w:r>
            <w:proofErr w:type="spellEnd"/>
            <w:r w:rsidRPr="00FD5665">
              <w:rPr>
                <w:rFonts w:ascii="Footlight MT Light" w:hAnsi="Footlight MT Light"/>
                <w:lang w:val="en-ID"/>
              </w:rPr>
              <w:t xml:space="preserve"> lima ratus </w:t>
            </w:r>
            <w:proofErr w:type="spellStart"/>
            <w:r w:rsidRPr="00FD5665">
              <w:rPr>
                <w:rFonts w:ascii="Footlight MT Light" w:hAnsi="Footlight MT Light"/>
                <w:lang w:val="en-ID"/>
              </w:rPr>
              <w:t>juta</w:t>
            </w:r>
            <w:proofErr w:type="spellEnd"/>
            <w:r w:rsidRPr="00FD5665">
              <w:rPr>
                <w:rFonts w:ascii="Footlight MT Light" w:hAnsi="Footlight MT Light"/>
                <w:lang w:val="en-ID"/>
              </w:rPr>
              <w:t xml:space="preserve"> rupiah) </w:t>
            </w:r>
            <w:proofErr w:type="spellStart"/>
            <w:r w:rsidRPr="00FD5665">
              <w:rPr>
                <w:rFonts w:ascii="Footlight MT Light" w:hAnsi="Footlight MT Light"/>
                <w:lang w:val="en-ID"/>
              </w:rPr>
              <w:t>sampai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paling </w:t>
            </w:r>
            <w:proofErr w:type="spellStart"/>
            <w:r w:rsidRPr="00FD5665">
              <w:rPr>
                <w:rFonts w:ascii="Footlight MT Light" w:hAnsi="Footlight MT Light"/>
                <w:lang w:val="en-ID"/>
              </w:rPr>
              <w:t>banyak</w:t>
            </w:r>
            <w:proofErr w:type="spellEnd"/>
            <w:r w:rsidRPr="00FD5665">
              <w:rPr>
                <w:rFonts w:ascii="Footlight MT Light" w:hAnsi="Footlight MT Light"/>
                <w:lang w:val="en-ID"/>
              </w:rPr>
              <w:t xml:space="preserve"> Rp15.000.000.000,00 (lima </w:t>
            </w:r>
            <w:proofErr w:type="spellStart"/>
            <w:r w:rsidRPr="00FD5665">
              <w:rPr>
                <w:rFonts w:ascii="Footlight MT Light" w:hAnsi="Footlight MT Light"/>
                <w:lang w:val="en-ID"/>
              </w:rPr>
              <w:t>belas</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miliar</w:t>
            </w:r>
            <w:proofErr w:type="spellEnd"/>
            <w:r w:rsidRPr="00FD5665">
              <w:rPr>
                <w:rFonts w:ascii="Footlight MT Light" w:hAnsi="Footlight MT Light"/>
                <w:lang w:val="en-ID"/>
              </w:rPr>
              <w:t xml:space="preserve"> rupiah).</w:t>
            </w:r>
          </w:p>
          <w:p w14:paraId="2D2BF39D" w14:textId="0A2D9419" w:rsidR="002579E5" w:rsidRPr="00FD5665" w:rsidRDefault="002579E5" w:rsidP="002579E5">
            <w:pPr>
              <w:pStyle w:val="ListParagraph"/>
              <w:ind w:left="1440"/>
              <w:jc w:val="both"/>
              <w:rPr>
                <w:rFonts w:ascii="Footlight MT Light" w:hAnsi="Footlight MT Light"/>
                <w:lang w:val="en-ID"/>
              </w:rPr>
            </w:pPr>
          </w:p>
          <w:p w14:paraId="11973031" w14:textId="1C88EDD3" w:rsidR="002579E5" w:rsidRPr="00FD5665" w:rsidRDefault="002579E5" w:rsidP="002579E5">
            <w:pPr>
              <w:pStyle w:val="ListParagraph"/>
              <w:ind w:left="1440"/>
              <w:jc w:val="both"/>
              <w:rPr>
                <w:rFonts w:ascii="Footlight MT Light" w:hAnsi="Footlight MT Light"/>
                <w:lang w:val="en-ID"/>
              </w:rPr>
            </w:pPr>
          </w:p>
          <w:p w14:paraId="4C186C41" w14:textId="5FFDD7B9" w:rsidR="00FF4720" w:rsidRPr="00FD5665" w:rsidRDefault="00FF4720" w:rsidP="002579E5">
            <w:pPr>
              <w:pStyle w:val="ListParagraph"/>
              <w:ind w:left="1440"/>
              <w:jc w:val="both"/>
              <w:rPr>
                <w:rFonts w:ascii="Footlight MT Light" w:hAnsi="Footlight MT Light"/>
                <w:lang w:val="en-ID"/>
              </w:rPr>
            </w:pPr>
          </w:p>
          <w:p w14:paraId="2849B371" w14:textId="77777777" w:rsidR="00FF4720" w:rsidRPr="00FD5665" w:rsidRDefault="00FF4720" w:rsidP="002579E5">
            <w:pPr>
              <w:pStyle w:val="ListParagraph"/>
              <w:ind w:left="1440"/>
              <w:jc w:val="both"/>
              <w:rPr>
                <w:rFonts w:ascii="Footlight MT Light" w:hAnsi="Footlight MT Light"/>
                <w:lang w:val="en-ID"/>
              </w:rPr>
            </w:pPr>
          </w:p>
          <w:p w14:paraId="2B25CD72" w14:textId="77777777" w:rsidR="002579E5" w:rsidRPr="00FD5665" w:rsidRDefault="002579E5" w:rsidP="002579E5">
            <w:pPr>
              <w:pStyle w:val="ListParagraph"/>
              <w:ind w:left="1440"/>
              <w:jc w:val="both"/>
              <w:rPr>
                <w:rFonts w:ascii="Footlight MT Light" w:hAnsi="Footlight MT Light"/>
                <w:lang w:val="en-ID"/>
              </w:rPr>
            </w:pPr>
          </w:p>
          <w:p w14:paraId="67F2DF7D" w14:textId="77777777" w:rsidR="00B37694" w:rsidRPr="00FD5665" w:rsidRDefault="000E6748" w:rsidP="006F742B">
            <w:pPr>
              <w:pStyle w:val="ListParagraph"/>
              <w:numPr>
                <w:ilvl w:val="4"/>
                <w:numId w:val="61"/>
              </w:numPr>
              <w:ind w:left="1151"/>
              <w:jc w:val="both"/>
              <w:rPr>
                <w:rFonts w:ascii="Footlight MT Light" w:hAnsi="Footlight MT Light"/>
              </w:rPr>
            </w:pPr>
            <w:proofErr w:type="spellStart"/>
            <w:r w:rsidRPr="00FD5665">
              <w:rPr>
                <w:rFonts w:ascii="Footlight MT Light" w:hAnsi="Footlight MT Light"/>
                <w:lang w:val="en-ID"/>
              </w:rPr>
              <w:lastRenderedPageBreak/>
              <w:t>Memenuhi</w:t>
            </w:r>
            <w:proofErr w:type="spellEnd"/>
            <w:r w:rsidRPr="00FD5665">
              <w:rPr>
                <w:rFonts w:ascii="Footlight MT Light" w:hAnsi="Footlight MT Light"/>
              </w:rPr>
              <w:t xml:space="preserve"> Sisa Kemampuan Paket (SKP)</w:t>
            </w:r>
            <w:r w:rsidR="00EB5186" w:rsidRPr="00FD5665">
              <w:rPr>
                <w:rFonts w:ascii="Footlight MT Light" w:hAnsi="Footlight MT Light"/>
                <w:lang w:val="en-US"/>
              </w:rPr>
              <w:t>.</w:t>
            </w:r>
            <w:r w:rsidRPr="00FD5665">
              <w:rPr>
                <w:rFonts w:ascii="Footlight MT Light" w:hAnsi="Footlight MT Light"/>
              </w:rPr>
              <w:t xml:space="preserve">  </w:t>
            </w:r>
          </w:p>
          <w:p w14:paraId="7C4496D0" w14:textId="77777777" w:rsidR="00EB5186" w:rsidRPr="00FD5665" w:rsidRDefault="00EB5186" w:rsidP="00EB5186">
            <w:pPr>
              <w:jc w:val="both"/>
              <w:rPr>
                <w:rFonts w:ascii="Footlight MT Light" w:hAnsi="Footlight MT Light"/>
              </w:rPr>
            </w:pPr>
          </w:p>
          <w:p w14:paraId="4B0F5D67" w14:textId="6BEC5285" w:rsidR="00EB5186" w:rsidRPr="00FD5665" w:rsidRDefault="00EB5186" w:rsidP="00EB5186">
            <w:pPr>
              <w:pStyle w:val="ListParagraph"/>
              <w:ind w:left="1151"/>
              <w:jc w:val="center"/>
              <w:rPr>
                <w:rFonts w:ascii="Footlight MT Light" w:hAnsi="Footlight MT Light"/>
                <w:lang w:val="en-ID"/>
              </w:rPr>
            </w:pPr>
            <w:r w:rsidRPr="00FD5665">
              <w:rPr>
                <w:rFonts w:ascii="Footlight MT Light" w:hAnsi="Footlight MT Light"/>
                <w:lang w:val="en-ID"/>
              </w:rPr>
              <w:t xml:space="preserve">SKP </w:t>
            </w:r>
            <w:r w:rsidRPr="00FD5665">
              <w:rPr>
                <w:rFonts w:ascii="Footlight MT Light" w:hAnsi="Footlight MT Light"/>
                <w:lang w:val="en-ID"/>
              </w:rPr>
              <w:tab/>
              <w:t>= KP – P</w:t>
            </w:r>
          </w:p>
          <w:p w14:paraId="6426A230" w14:textId="77777777" w:rsidR="00EB5186" w:rsidRPr="00FD5665" w:rsidRDefault="00EB5186" w:rsidP="00EB5186">
            <w:pPr>
              <w:pStyle w:val="ListParagraph"/>
              <w:ind w:left="1151"/>
              <w:jc w:val="both"/>
              <w:rPr>
                <w:rFonts w:ascii="Footlight MT Light" w:hAnsi="Footlight MT Light"/>
                <w:lang w:val="en-ID"/>
              </w:rPr>
            </w:pPr>
          </w:p>
          <w:p w14:paraId="277F0299" w14:textId="5A712D63" w:rsidR="00EB5186" w:rsidRPr="00FD5665" w:rsidRDefault="00EB5186" w:rsidP="00EB5186">
            <w:pPr>
              <w:pStyle w:val="ListParagraph"/>
              <w:ind w:left="1151"/>
              <w:jc w:val="both"/>
              <w:rPr>
                <w:rFonts w:ascii="Footlight MT Light" w:hAnsi="Footlight MT Light"/>
                <w:lang w:val="en-ID"/>
              </w:rPr>
            </w:pPr>
            <w:r w:rsidRPr="00FD5665">
              <w:rPr>
                <w:rFonts w:ascii="Footlight MT Light" w:hAnsi="Footlight MT Light"/>
                <w:lang w:val="en-ID"/>
              </w:rPr>
              <w:t xml:space="preserve">KP </w:t>
            </w:r>
            <w:proofErr w:type="spellStart"/>
            <w:r w:rsidRPr="00FD5665">
              <w:rPr>
                <w:rFonts w:ascii="Footlight MT Light" w:hAnsi="Footlight MT Light"/>
                <w:lang w:val="en-ID"/>
              </w:rPr>
              <w:t>adalah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nilai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Kemampuan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Paket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ketentuan</w:t>
            </w:r>
            <w:proofErr w:type="spellEnd"/>
            <w:r w:rsidRPr="00FD5665">
              <w:rPr>
                <w:rFonts w:ascii="Footlight MT Light" w:hAnsi="Footlight MT Light"/>
                <w:lang w:val="en-ID"/>
              </w:rPr>
              <w:t>:</w:t>
            </w:r>
          </w:p>
          <w:p w14:paraId="4E937AAD" w14:textId="77777777" w:rsidR="00EB5186" w:rsidRPr="00FD5665" w:rsidRDefault="00EB5186" w:rsidP="005A5AFC">
            <w:pPr>
              <w:pStyle w:val="ListParagraph"/>
              <w:numPr>
                <w:ilvl w:val="0"/>
                <w:numId w:val="327"/>
              </w:numPr>
              <w:ind w:left="1561"/>
              <w:jc w:val="both"/>
              <w:rPr>
                <w:rFonts w:ascii="Footlight MT Light" w:hAnsi="Footlight MT Light" w:cs="Calibri"/>
                <w:color w:val="000000"/>
                <w:lang w:val="en-US"/>
              </w:rPr>
            </w:pPr>
            <w:proofErr w:type="spellStart"/>
            <w:proofErr w:type="gramStart"/>
            <w:r w:rsidRPr="00FD5665">
              <w:rPr>
                <w:rFonts w:ascii="Footlight MT Light" w:hAnsi="Footlight MT Light"/>
                <w:lang w:val="en-ID"/>
              </w:rPr>
              <w:t>untuk</w:t>
            </w:r>
            <w:proofErr w:type="spellEnd"/>
            <w:r w:rsidRPr="00FD5665">
              <w:rPr>
                <w:rFonts w:ascii="Footlight MT Light" w:hAnsi="Footlight MT Light"/>
                <w:lang w:val="en-ID"/>
              </w:rPr>
              <w:t xml:space="preserve">  Usaha</w:t>
            </w:r>
            <w:proofErr w:type="gramEnd"/>
            <w:r w:rsidRPr="00FD5665">
              <w:rPr>
                <w:rFonts w:ascii="Footlight MT Light" w:hAnsi="Footlight MT Light"/>
                <w:lang w:val="en-ID"/>
              </w:rPr>
              <w:t xml:space="preserve"> Kecil,  </w:t>
            </w:r>
            <w:proofErr w:type="spellStart"/>
            <w:r w:rsidRPr="00FD5665">
              <w:rPr>
                <w:rFonts w:ascii="Footlight MT Light" w:hAnsi="Footlight MT Light"/>
                <w:lang w:val="en-ID"/>
              </w:rPr>
              <w:t>nilai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Kemampuan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Paket</w:t>
            </w:r>
            <w:proofErr w:type="spellEnd"/>
            <w:r w:rsidRPr="00FD5665">
              <w:rPr>
                <w:rFonts w:ascii="Footlight MT Light" w:hAnsi="Footlight MT Light"/>
                <w:lang w:val="en-ID"/>
              </w:rPr>
              <w:t xml:space="preserve"> (KP)   </w:t>
            </w:r>
            <w:proofErr w:type="spellStart"/>
            <w:r w:rsidRPr="00FD5665">
              <w:rPr>
                <w:rFonts w:ascii="Footlight MT Light" w:hAnsi="Footlight MT Light"/>
                <w:lang w:val="en-ID"/>
              </w:rPr>
              <w:t>ditentukan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sebanyak</w:t>
            </w:r>
            <w:proofErr w:type="spellEnd"/>
            <w:r w:rsidRPr="00FD5665">
              <w:rPr>
                <w:rFonts w:ascii="Footlight MT Light" w:hAnsi="Footlight MT Light" w:cs="Calibri"/>
                <w:color w:val="000000"/>
                <w:lang w:val="en-US"/>
              </w:rPr>
              <w:t xml:space="preserve">  5  (lima)  </w:t>
            </w:r>
            <w:proofErr w:type="spellStart"/>
            <w:r w:rsidRPr="00FD5665">
              <w:rPr>
                <w:rFonts w:ascii="Footlight MT Light" w:hAnsi="Footlight MT Light" w:cs="Calibri"/>
                <w:color w:val="000000"/>
                <w:lang w:val="en-US"/>
              </w:rPr>
              <w:t>paket</w:t>
            </w:r>
            <w:proofErr w:type="spellEnd"/>
            <w:r w:rsidRPr="00FD5665">
              <w:rPr>
                <w:rFonts w:ascii="Footlight MT Light" w:hAnsi="Footlight MT Light" w:cs="Calibri"/>
                <w:color w:val="000000"/>
                <w:lang w:val="en-US"/>
              </w:rPr>
              <w:t xml:space="preserve"> </w:t>
            </w:r>
            <w:proofErr w:type="spellStart"/>
            <w:r w:rsidRPr="00FD5665">
              <w:rPr>
                <w:rFonts w:ascii="Footlight MT Light" w:hAnsi="Footlight MT Light" w:cs="Calibri"/>
                <w:color w:val="000000"/>
                <w:lang w:val="en-US"/>
              </w:rPr>
              <w:t>pekerjaan</w:t>
            </w:r>
            <w:proofErr w:type="spellEnd"/>
            <w:r w:rsidRPr="00FD5665">
              <w:rPr>
                <w:rFonts w:ascii="Footlight MT Light" w:hAnsi="Footlight MT Light" w:cs="Calibri"/>
                <w:color w:val="000000"/>
                <w:lang w:val="en-US"/>
              </w:rPr>
              <w:t>; dan</w:t>
            </w:r>
          </w:p>
          <w:p w14:paraId="0AD6298D" w14:textId="77777777" w:rsidR="00EB5186" w:rsidRPr="00FD5665" w:rsidRDefault="00EB5186" w:rsidP="005A5AFC">
            <w:pPr>
              <w:pStyle w:val="ListParagraph"/>
              <w:numPr>
                <w:ilvl w:val="0"/>
                <w:numId w:val="327"/>
              </w:numPr>
              <w:ind w:left="1561"/>
              <w:jc w:val="both"/>
              <w:rPr>
                <w:rFonts w:ascii="Footlight MT Light" w:hAnsi="Footlight MT Light"/>
                <w:lang w:val="en-ID"/>
              </w:rPr>
            </w:pP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usaha</w:t>
            </w:r>
            <w:proofErr w:type="spellEnd"/>
            <w:r w:rsidRPr="00FD5665">
              <w:rPr>
                <w:rFonts w:ascii="Footlight MT Light" w:hAnsi="Footlight MT Light"/>
                <w:lang w:val="en-ID"/>
              </w:rPr>
              <w:t xml:space="preserve">   </w:t>
            </w:r>
            <w:proofErr w:type="gramStart"/>
            <w:r w:rsidRPr="00FD5665">
              <w:rPr>
                <w:rFonts w:ascii="Footlight MT Light" w:hAnsi="Footlight MT Light"/>
                <w:lang w:val="en-ID"/>
              </w:rPr>
              <w:t xml:space="preserve">non  </w:t>
            </w:r>
            <w:proofErr w:type="spellStart"/>
            <w:r w:rsidRPr="00FD5665">
              <w:rPr>
                <w:rFonts w:ascii="Footlight MT Light" w:hAnsi="Footlight MT Light"/>
                <w:lang w:val="en-ID"/>
              </w:rPr>
              <w:t>kecil</w:t>
            </w:r>
            <w:proofErr w:type="spellEnd"/>
            <w:proofErr w:type="gramEnd"/>
            <w:r w:rsidRPr="00FD5665">
              <w:rPr>
                <w:rFonts w:ascii="Footlight MT Light" w:hAnsi="Footlight MT Light"/>
                <w:lang w:val="en-ID"/>
              </w:rPr>
              <w:t xml:space="preserve">,  </w:t>
            </w:r>
            <w:proofErr w:type="spellStart"/>
            <w:r w:rsidRPr="00FD5665">
              <w:rPr>
                <w:rFonts w:ascii="Footlight MT Light" w:hAnsi="Footlight MT Light"/>
                <w:lang w:val="en-ID"/>
              </w:rPr>
              <w:t>nilai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Kemampuan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Paket</w:t>
            </w:r>
            <w:proofErr w:type="spellEnd"/>
            <w:r w:rsidRPr="00FD5665">
              <w:rPr>
                <w:rFonts w:ascii="Footlight MT Light" w:hAnsi="Footlight MT Light"/>
                <w:lang w:val="en-ID"/>
              </w:rPr>
              <w:t xml:space="preserve">  (KP)  </w:t>
            </w:r>
            <w:proofErr w:type="spellStart"/>
            <w:r w:rsidRPr="00FD5665">
              <w:rPr>
                <w:rFonts w:ascii="Footlight MT Light" w:hAnsi="Footlight MT Light"/>
                <w:lang w:val="en-ID"/>
              </w:rPr>
              <w:t>ditentukan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sebanyak</w:t>
            </w:r>
            <w:proofErr w:type="spellEnd"/>
            <w:r w:rsidRPr="00FD5665">
              <w:rPr>
                <w:rFonts w:ascii="Footlight MT Light" w:hAnsi="Footlight MT Light"/>
                <w:lang w:val="en-ID"/>
              </w:rPr>
              <w:t xml:space="preserve">  6  (</w:t>
            </w:r>
            <w:proofErr w:type="spellStart"/>
            <w:r w:rsidRPr="00FD5665">
              <w:rPr>
                <w:rFonts w:ascii="Footlight MT Light" w:hAnsi="Footlight MT Light"/>
                <w:lang w:val="en-ID"/>
              </w:rPr>
              <w:t>enam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atau</w:t>
            </w:r>
            <w:proofErr w:type="spellEnd"/>
            <w:r w:rsidRPr="00FD5665">
              <w:rPr>
                <w:rFonts w:ascii="Footlight MT Light" w:hAnsi="Footlight MT Light"/>
                <w:lang w:val="en-ID"/>
              </w:rPr>
              <w:t xml:space="preserve"> 1,2 (</w:t>
            </w:r>
            <w:proofErr w:type="spellStart"/>
            <w:r w:rsidRPr="00FD5665">
              <w:rPr>
                <w:rFonts w:ascii="Footlight MT Light" w:hAnsi="Footlight MT Light"/>
                <w:lang w:val="en-ID"/>
              </w:rPr>
              <w:t>satu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koma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dua</w:t>
            </w:r>
            <w:proofErr w:type="spellEnd"/>
            <w:r w:rsidRPr="00FD5665">
              <w:rPr>
                <w:rFonts w:ascii="Footlight MT Light" w:hAnsi="Footlight MT Light"/>
                <w:lang w:val="en-ID"/>
              </w:rPr>
              <w:t>) N.</w:t>
            </w:r>
          </w:p>
          <w:p w14:paraId="5504AC83" w14:textId="6F8DF0D1" w:rsidR="00EB5186" w:rsidRPr="00FD5665" w:rsidRDefault="00EB5186" w:rsidP="00EB5186">
            <w:pPr>
              <w:pStyle w:val="ListParagraph"/>
              <w:ind w:left="1151"/>
              <w:jc w:val="both"/>
              <w:rPr>
                <w:rFonts w:ascii="Footlight MT Light" w:hAnsi="Footlight MT Light"/>
                <w:lang w:val="en-ID"/>
              </w:rPr>
            </w:pPr>
            <w:r w:rsidRPr="00FD5665">
              <w:rPr>
                <w:rFonts w:ascii="Footlight MT Light" w:hAnsi="Footlight MT Light"/>
                <w:lang w:val="en-ID"/>
              </w:rPr>
              <w:t>P</w:t>
            </w:r>
            <w:r w:rsidRPr="00FD5665">
              <w:rPr>
                <w:rFonts w:ascii="Footlight MT Light" w:hAnsi="Footlight MT Light"/>
                <w:lang w:val="en-ID"/>
              </w:rPr>
              <w:tab/>
            </w:r>
            <w:proofErr w:type="spellStart"/>
            <w:r w:rsidRPr="00FD5665">
              <w:rPr>
                <w:rFonts w:ascii="Footlight MT Light" w:hAnsi="Footlight MT Light"/>
                <w:lang w:val="en-ID"/>
              </w:rPr>
              <w:t>adalah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jumlah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paket</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sedang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dikerjakan</w:t>
            </w:r>
            <w:proofErr w:type="spellEnd"/>
            <w:r w:rsidRPr="00FD5665">
              <w:rPr>
                <w:rFonts w:ascii="Footlight MT Light" w:hAnsi="Footlight MT Light"/>
                <w:lang w:val="en-ID"/>
              </w:rPr>
              <w:t>.</w:t>
            </w:r>
          </w:p>
          <w:p w14:paraId="2F5AF076" w14:textId="5743E919" w:rsidR="00EB5186" w:rsidRPr="00FD5665" w:rsidRDefault="00EB5186" w:rsidP="00EB5186">
            <w:pPr>
              <w:pStyle w:val="ListParagraph"/>
              <w:ind w:left="1151"/>
              <w:jc w:val="both"/>
              <w:rPr>
                <w:rFonts w:ascii="Footlight MT Light" w:hAnsi="Footlight MT Light" w:cs="Calibri"/>
                <w:color w:val="000000"/>
                <w:lang w:val="en-US"/>
              </w:rPr>
            </w:pPr>
            <w:r w:rsidRPr="00FD5665">
              <w:rPr>
                <w:rFonts w:ascii="Footlight MT Light" w:hAnsi="Footlight MT Light"/>
                <w:lang w:val="en-ID"/>
              </w:rPr>
              <w:t>N</w:t>
            </w:r>
            <w:r w:rsidRPr="00FD5665">
              <w:rPr>
                <w:rFonts w:ascii="Footlight MT Light" w:hAnsi="Footlight MT Light"/>
                <w:lang w:val="en-ID"/>
              </w:rPr>
              <w:tab/>
            </w:r>
            <w:proofErr w:type="spellStart"/>
            <w:r w:rsidRPr="00FD5665">
              <w:rPr>
                <w:rFonts w:ascii="Footlight MT Light" w:hAnsi="Footlight MT Light"/>
                <w:lang w:val="en-ID"/>
              </w:rPr>
              <w:t>adalah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jumlah</w:t>
            </w:r>
            <w:proofErr w:type="spellEnd"/>
            <w:r w:rsidRPr="00FD5665">
              <w:rPr>
                <w:rFonts w:ascii="Footlight MT Light" w:hAnsi="Footlight MT Light"/>
                <w:lang w:val="en-ID"/>
              </w:rPr>
              <w:t xml:space="preserve">   </w:t>
            </w:r>
            <w:proofErr w:type="spellStart"/>
            <w:proofErr w:type="gramStart"/>
            <w:r w:rsidRPr="00FD5665">
              <w:rPr>
                <w:rFonts w:ascii="Footlight MT Light" w:hAnsi="Footlight MT Light"/>
                <w:lang w:val="en-ID"/>
              </w:rPr>
              <w:t>paket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proofErr w:type="gramEnd"/>
            <w:r w:rsidRPr="00FD5665">
              <w:rPr>
                <w:rFonts w:ascii="Footlight MT Light" w:hAnsi="Footlight MT Light"/>
                <w:lang w:val="en-ID"/>
              </w:rPr>
              <w:t xml:space="preserve">   </w:t>
            </w:r>
            <w:proofErr w:type="spellStart"/>
            <w:r w:rsidRPr="00FD5665">
              <w:rPr>
                <w:rFonts w:ascii="Footlight MT Light" w:hAnsi="Footlight MT Light"/>
                <w:lang w:val="en-ID"/>
              </w:rPr>
              <w:t>terbanyak</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dapat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ditangani</w:t>
            </w:r>
            <w:proofErr w:type="spellEnd"/>
            <w:r w:rsidRPr="00FD5665">
              <w:rPr>
                <w:rFonts w:ascii="Footlight MT Light" w:hAnsi="Footlight MT Light"/>
                <w:lang w:val="en-ID"/>
              </w:rPr>
              <w:t xml:space="preserve"> pada   </w:t>
            </w:r>
            <w:proofErr w:type="spellStart"/>
            <w:r w:rsidRPr="00FD5665">
              <w:rPr>
                <w:rFonts w:ascii="Footlight MT Light" w:hAnsi="Footlight MT Light"/>
                <w:lang w:val="en-ID"/>
              </w:rPr>
              <w:t>saat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bersamaan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selama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kurun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waktu</w:t>
            </w:r>
            <w:proofErr w:type="spellEnd"/>
            <w:r w:rsidRPr="00FD5665">
              <w:rPr>
                <w:rFonts w:ascii="Footlight MT Light" w:hAnsi="Footlight MT Light"/>
                <w:lang w:val="en-ID"/>
              </w:rPr>
              <w:t xml:space="preserve"> 5 (lima) </w:t>
            </w:r>
            <w:proofErr w:type="spellStart"/>
            <w:r w:rsidRPr="00FD5665">
              <w:rPr>
                <w:rFonts w:ascii="Footlight MT Light" w:hAnsi="Footlight MT Light"/>
                <w:lang w:val="en-ID"/>
              </w:rPr>
              <w:t>tahun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terakhir</w:t>
            </w:r>
            <w:proofErr w:type="spellEnd"/>
            <w:r w:rsidRPr="00FD5665">
              <w:rPr>
                <w:rFonts w:ascii="Footlight MT Light" w:hAnsi="Footlight MT Light"/>
                <w:lang w:val="en-ID"/>
              </w:rPr>
              <w:t>.</w:t>
            </w:r>
          </w:p>
          <w:p w14:paraId="675A9711" w14:textId="1ABF2CDF" w:rsidR="00EB5186" w:rsidRPr="00FD5665" w:rsidRDefault="00EB5186" w:rsidP="00EB5186">
            <w:pPr>
              <w:jc w:val="both"/>
              <w:rPr>
                <w:rFonts w:ascii="Footlight MT Light" w:hAnsi="Footlight MT Light"/>
              </w:rPr>
            </w:pPr>
          </w:p>
        </w:tc>
      </w:tr>
      <w:tr w:rsidR="003B728D" w:rsidRPr="00FD5665" w14:paraId="7209D575" w14:textId="77777777" w:rsidTr="000F6FDC">
        <w:trPr>
          <w:trHeight w:val="1170"/>
        </w:trPr>
        <w:tc>
          <w:tcPr>
            <w:tcW w:w="2160" w:type="dxa"/>
          </w:tcPr>
          <w:p w14:paraId="6DDFF485" w14:textId="296C0A6C" w:rsidR="003D5C3A" w:rsidRPr="00FD5665" w:rsidRDefault="00743763" w:rsidP="006F742B">
            <w:pPr>
              <w:pStyle w:val="Heading2"/>
              <w:numPr>
                <w:ilvl w:val="0"/>
                <w:numId w:val="115"/>
              </w:numPr>
              <w:ind w:left="426" w:hanging="426"/>
              <w:jc w:val="left"/>
            </w:pPr>
            <w:bookmarkStart w:id="1246" w:name="_Toc277931250"/>
            <w:bookmarkStart w:id="1247" w:name="_Toc277939009"/>
            <w:bookmarkStart w:id="1248" w:name="_Toc69903335"/>
            <w:r w:rsidRPr="00FD5665">
              <w:lastRenderedPageBreak/>
              <w:t>Pembuktian Kualifikasi</w:t>
            </w:r>
            <w:bookmarkEnd w:id="1246"/>
            <w:bookmarkEnd w:id="1247"/>
            <w:bookmarkEnd w:id="1248"/>
          </w:p>
        </w:tc>
        <w:tc>
          <w:tcPr>
            <w:tcW w:w="6570" w:type="dxa"/>
          </w:tcPr>
          <w:p w14:paraId="309C33E7" w14:textId="19161068" w:rsidR="00706B01" w:rsidRPr="00FD5665" w:rsidRDefault="00D02557" w:rsidP="006F742B">
            <w:pPr>
              <w:pStyle w:val="ListParagraph"/>
              <w:numPr>
                <w:ilvl w:val="1"/>
                <w:numId w:val="139"/>
              </w:numPr>
              <w:ind w:hanging="792"/>
              <w:jc w:val="both"/>
              <w:rPr>
                <w:rFonts w:ascii="Footlight MT Light" w:hAnsi="Footlight MT Light"/>
              </w:rPr>
            </w:pPr>
            <w:r w:rsidRPr="00FD5665">
              <w:rPr>
                <w:rFonts w:ascii="Footlight MT Light" w:hAnsi="Footlight MT Light"/>
              </w:rPr>
              <w:t>P</w:t>
            </w:r>
            <w:r w:rsidR="00AD31C5" w:rsidRPr="00FD5665">
              <w:rPr>
                <w:rFonts w:ascii="Footlight MT Light" w:hAnsi="Footlight MT Light"/>
              </w:rPr>
              <w:t>embuktian kualifikasi dilakukan terhadap peserta  yang m</w:t>
            </w:r>
            <w:r w:rsidR="00706B01" w:rsidRPr="00FD5665">
              <w:rPr>
                <w:rFonts w:ascii="Footlight MT Light" w:hAnsi="Footlight MT Light"/>
              </w:rPr>
              <w:t xml:space="preserve">emenuhi persyaratan </w:t>
            </w:r>
            <w:proofErr w:type="spellStart"/>
            <w:r w:rsidR="00E64DBA" w:rsidRPr="00FD5665">
              <w:rPr>
                <w:rFonts w:ascii="Footlight MT Light" w:hAnsi="Footlight MT Light"/>
                <w:lang w:val="en-US"/>
              </w:rPr>
              <w:t>penawaran</w:t>
            </w:r>
            <w:proofErr w:type="spellEnd"/>
            <w:r w:rsidR="00E64DBA" w:rsidRPr="00FD5665">
              <w:rPr>
                <w:rFonts w:ascii="Footlight MT Light" w:hAnsi="Footlight MT Light"/>
                <w:lang w:val="en-US"/>
              </w:rPr>
              <w:t xml:space="preserve"> dan </w:t>
            </w:r>
            <w:proofErr w:type="spellStart"/>
            <w:r w:rsidR="00E64DBA" w:rsidRPr="00FD5665">
              <w:rPr>
                <w:rFonts w:ascii="Footlight MT Light" w:hAnsi="Footlight MT Light"/>
                <w:lang w:val="en-US"/>
              </w:rPr>
              <w:t>persyaratan</w:t>
            </w:r>
            <w:proofErr w:type="spellEnd"/>
            <w:r w:rsidR="00E64DBA" w:rsidRPr="00FD5665">
              <w:rPr>
                <w:rFonts w:ascii="Footlight MT Light" w:hAnsi="Footlight MT Light"/>
                <w:lang w:val="en-US"/>
              </w:rPr>
              <w:t xml:space="preserve"> </w:t>
            </w:r>
            <w:r w:rsidR="00706B01" w:rsidRPr="00FD5665">
              <w:rPr>
                <w:rFonts w:ascii="Footlight MT Light" w:hAnsi="Footlight MT Light"/>
              </w:rPr>
              <w:t xml:space="preserve">kualifikasi. </w:t>
            </w:r>
          </w:p>
          <w:p w14:paraId="1AF6CBD0" w14:textId="77777777" w:rsidR="00706B01" w:rsidRPr="00FD5665" w:rsidRDefault="00706B01" w:rsidP="00847051">
            <w:pPr>
              <w:pStyle w:val="ListParagraph"/>
              <w:ind w:left="792"/>
              <w:jc w:val="both"/>
              <w:rPr>
                <w:rFonts w:ascii="Footlight MT Light" w:hAnsi="Footlight MT Light"/>
              </w:rPr>
            </w:pPr>
          </w:p>
          <w:p w14:paraId="7C10B77C" w14:textId="028D2B9A" w:rsidR="00801409" w:rsidRPr="00FD5665" w:rsidRDefault="00801409" w:rsidP="006F742B">
            <w:pPr>
              <w:pStyle w:val="ListParagraph"/>
              <w:numPr>
                <w:ilvl w:val="1"/>
                <w:numId w:val="139"/>
              </w:numPr>
              <w:ind w:hanging="792"/>
              <w:jc w:val="both"/>
              <w:rPr>
                <w:rFonts w:ascii="Footlight MT Light" w:hAnsi="Footlight MT Light"/>
              </w:rPr>
            </w:pPr>
            <w:proofErr w:type="spellStart"/>
            <w:r w:rsidRPr="00FD5665">
              <w:rPr>
                <w:rFonts w:ascii="Footlight MT Light" w:hAnsi="Footlight MT Light"/>
                <w:lang w:val="en-US"/>
              </w:rPr>
              <w:t>Pokja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w:t>
            </w:r>
            <w:proofErr w:type="spellStart"/>
            <w:r w:rsidR="00E64DBA" w:rsidRPr="00FD5665">
              <w:rPr>
                <w:rFonts w:ascii="Footlight MT Light" w:hAnsi="Footlight MT Light"/>
                <w:lang w:val="en-US"/>
              </w:rPr>
              <w:t>melaksanakan</w:t>
            </w:r>
            <w:proofErr w:type="spellEnd"/>
            <w:r w:rsidR="00E64DBA" w:rsidRPr="00FD5665">
              <w:rPr>
                <w:rFonts w:ascii="Footlight MT Light" w:hAnsi="Footlight MT Light"/>
                <w:lang w:val="en-US"/>
              </w:rPr>
              <w:t xml:space="preserve"> </w:t>
            </w:r>
            <w:proofErr w:type="spellStart"/>
            <w:r w:rsidR="00E64DBA" w:rsidRPr="00FD5665">
              <w:rPr>
                <w:rFonts w:ascii="Footlight MT Light" w:hAnsi="Footlight MT Light"/>
                <w:lang w:val="en-US"/>
              </w:rPr>
              <w:t>pembuktian</w:t>
            </w:r>
            <w:proofErr w:type="spellEnd"/>
            <w:r w:rsidR="00E64DBA" w:rsidRPr="00FD5665">
              <w:rPr>
                <w:rFonts w:ascii="Footlight MT Light" w:hAnsi="Footlight MT Light"/>
                <w:lang w:val="en-US"/>
              </w:rPr>
              <w:t xml:space="preserve"> </w:t>
            </w:r>
            <w:proofErr w:type="spellStart"/>
            <w:r w:rsidR="00E64DBA" w:rsidRPr="00FD5665">
              <w:rPr>
                <w:rFonts w:ascii="Footlight MT Light" w:hAnsi="Footlight MT Light"/>
                <w:lang w:val="en-US"/>
              </w:rPr>
              <w:t>kualifikasi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ketentuan</w:t>
            </w:r>
            <w:proofErr w:type="spellEnd"/>
            <w:r w:rsidRPr="00FD5665">
              <w:rPr>
                <w:rFonts w:ascii="Footlight MT Light" w:hAnsi="Footlight MT Light"/>
                <w:lang w:val="en-US"/>
              </w:rPr>
              <w:t>:</w:t>
            </w:r>
          </w:p>
          <w:p w14:paraId="67422EFC" w14:textId="154A51D1" w:rsidR="00801409" w:rsidRPr="00FD5665" w:rsidRDefault="00706B01" w:rsidP="006F742B">
            <w:pPr>
              <w:pStyle w:val="ListParagraph"/>
              <w:numPr>
                <w:ilvl w:val="4"/>
                <w:numId w:val="40"/>
              </w:numPr>
              <w:ind w:left="1154"/>
              <w:jc w:val="both"/>
              <w:rPr>
                <w:rFonts w:ascii="Footlight MT Light" w:hAnsi="Footlight MT Light"/>
                <w:lang w:val="en-US"/>
              </w:rPr>
            </w:pPr>
            <w:proofErr w:type="spellStart"/>
            <w:r w:rsidRPr="00FD5665">
              <w:rPr>
                <w:rFonts w:ascii="Footlight MT Light" w:hAnsi="Footlight MT Light"/>
                <w:lang w:val="en-ID"/>
              </w:rPr>
              <w:t>sekurang-kurangnya</w:t>
            </w:r>
            <w:proofErr w:type="spellEnd"/>
            <w:r w:rsidRPr="00FD5665">
              <w:rPr>
                <w:rFonts w:ascii="Footlight MT Light" w:hAnsi="Footlight MT Light"/>
                <w:lang w:val="en-ID"/>
              </w:rPr>
              <w:t xml:space="preserve"> 3 (</w:t>
            </w:r>
            <w:proofErr w:type="spellStart"/>
            <w:r w:rsidRPr="00FD5665">
              <w:rPr>
                <w:rFonts w:ascii="Footlight MT Light" w:hAnsi="Footlight MT Light"/>
                <w:lang w:val="en-ID"/>
              </w:rPr>
              <w:t>tiga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peserta</w:t>
            </w:r>
            <w:proofErr w:type="spellEnd"/>
            <w:r w:rsidR="00801409" w:rsidRPr="00FD5665">
              <w:rPr>
                <w:rFonts w:ascii="Footlight MT Light" w:hAnsi="Footlight MT Light"/>
                <w:lang w:val="en-ID"/>
              </w:rPr>
              <w:t xml:space="preserve"> </w:t>
            </w:r>
            <w:proofErr w:type="spellStart"/>
            <w:r w:rsidR="00801409" w:rsidRPr="00FD5665">
              <w:rPr>
                <w:rFonts w:ascii="Footlight MT Light" w:hAnsi="Footlight MT Light"/>
                <w:lang w:val="en-ID"/>
              </w:rPr>
              <w:t>dengan</w:t>
            </w:r>
            <w:proofErr w:type="spellEnd"/>
            <w:r w:rsidR="00801409" w:rsidRPr="00FD5665">
              <w:rPr>
                <w:rFonts w:ascii="Footlight MT Light" w:hAnsi="Footlight MT Light"/>
                <w:lang w:val="en-ID"/>
              </w:rPr>
              <w:t xml:space="preserve"> </w:t>
            </w:r>
            <w:proofErr w:type="spellStart"/>
            <w:r w:rsidR="00801409" w:rsidRPr="00FD5665">
              <w:rPr>
                <w:rFonts w:ascii="Footlight MT Light" w:hAnsi="Footlight MT Light"/>
                <w:lang w:val="en-ID"/>
              </w:rPr>
              <w:t>penawaran</w:t>
            </w:r>
            <w:proofErr w:type="spellEnd"/>
            <w:r w:rsidR="00801409" w:rsidRPr="00FD5665">
              <w:rPr>
                <w:rFonts w:ascii="Footlight MT Light" w:hAnsi="Footlight MT Light"/>
                <w:lang w:val="en-ID"/>
              </w:rPr>
              <w:t xml:space="preserve"> </w:t>
            </w:r>
            <w:proofErr w:type="spellStart"/>
            <w:r w:rsidR="00801409" w:rsidRPr="00FD5665">
              <w:rPr>
                <w:rFonts w:ascii="Footlight MT Light" w:hAnsi="Footlight MT Light"/>
                <w:lang w:val="en-ID"/>
              </w:rPr>
              <w:t>terendah</w:t>
            </w:r>
            <w:proofErr w:type="spellEnd"/>
            <w:r w:rsidRPr="00FD5665">
              <w:rPr>
                <w:rFonts w:ascii="Footlight MT Light" w:hAnsi="Footlight MT Light"/>
                <w:lang w:val="en-ID"/>
              </w:rPr>
              <w:t xml:space="preserve"> </w:t>
            </w:r>
            <w:r w:rsidR="006E4A5A" w:rsidRPr="00FD5665">
              <w:rPr>
                <w:rFonts w:ascii="Footlight MT Light" w:hAnsi="Footlight MT Light"/>
              </w:rPr>
              <w:t xml:space="preserve">yang memenuhi persyaratan </w:t>
            </w:r>
            <w:proofErr w:type="spellStart"/>
            <w:r w:rsidR="00E64DBA" w:rsidRPr="00FD5665">
              <w:rPr>
                <w:rFonts w:ascii="Footlight MT Light" w:hAnsi="Footlight MT Light"/>
                <w:lang w:val="en-US"/>
              </w:rPr>
              <w:t>penawaran</w:t>
            </w:r>
            <w:proofErr w:type="spellEnd"/>
            <w:r w:rsidR="00E64DBA" w:rsidRPr="00FD5665">
              <w:rPr>
                <w:rFonts w:ascii="Footlight MT Light" w:hAnsi="Footlight MT Light"/>
                <w:lang w:val="en-US"/>
              </w:rPr>
              <w:t xml:space="preserve"> dan </w:t>
            </w:r>
            <w:proofErr w:type="spellStart"/>
            <w:r w:rsidR="00E64DBA" w:rsidRPr="00FD5665">
              <w:rPr>
                <w:rFonts w:ascii="Footlight MT Light" w:hAnsi="Footlight MT Light"/>
                <w:lang w:val="en-US"/>
              </w:rPr>
              <w:t>persyaratan</w:t>
            </w:r>
            <w:proofErr w:type="spellEnd"/>
            <w:r w:rsidR="00E64DBA" w:rsidRPr="00FD5665">
              <w:rPr>
                <w:rFonts w:ascii="Footlight MT Light" w:hAnsi="Footlight MT Light"/>
                <w:lang w:val="en-US"/>
              </w:rPr>
              <w:t xml:space="preserve"> </w:t>
            </w:r>
            <w:r w:rsidR="006E4A5A" w:rsidRPr="00FD5665">
              <w:rPr>
                <w:rFonts w:ascii="Footlight MT Light" w:hAnsi="Footlight MT Light"/>
              </w:rPr>
              <w:t>kualifikasi</w:t>
            </w:r>
            <w:r w:rsidR="00801409" w:rsidRPr="00FD5665">
              <w:rPr>
                <w:rFonts w:ascii="Footlight MT Light" w:hAnsi="Footlight MT Light"/>
                <w:lang w:val="en-US"/>
              </w:rPr>
              <w:t>;</w:t>
            </w:r>
          </w:p>
          <w:p w14:paraId="664E567B" w14:textId="0C2EACCE" w:rsidR="00801409" w:rsidRPr="00FD5665" w:rsidRDefault="00801409" w:rsidP="006F742B">
            <w:pPr>
              <w:pStyle w:val="ListParagraph"/>
              <w:numPr>
                <w:ilvl w:val="4"/>
                <w:numId w:val="40"/>
              </w:numPr>
              <w:ind w:left="1154"/>
              <w:jc w:val="both"/>
              <w:rPr>
                <w:rFonts w:ascii="Footlight MT Light" w:hAnsi="Footlight MT Light"/>
                <w:lang w:val="en-US"/>
              </w:rPr>
            </w:pP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terdapat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pada </w:t>
            </w:r>
            <w:proofErr w:type="spellStart"/>
            <w:r w:rsidRPr="00FD5665">
              <w:rPr>
                <w:rFonts w:ascii="Footlight MT Light" w:hAnsi="Footlight MT Light"/>
                <w:lang w:val="en-US"/>
              </w:rPr>
              <w:t>huruf</w:t>
            </w:r>
            <w:proofErr w:type="spellEnd"/>
            <w:r w:rsidRPr="00FD5665">
              <w:rPr>
                <w:rFonts w:ascii="Footlight MT Light" w:hAnsi="Footlight MT Light"/>
                <w:lang w:val="en-US"/>
              </w:rPr>
              <w:t xml:space="preserve"> a yang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lulus </w:t>
            </w:r>
            <w:proofErr w:type="spellStart"/>
            <w:r w:rsidRPr="00FD5665">
              <w:rPr>
                <w:rFonts w:ascii="Footlight MT Light" w:hAnsi="Footlight MT Light"/>
                <w:lang w:val="en-US"/>
              </w:rPr>
              <w:t>pembuktian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kualifikasi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maka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pokja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mengundang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penawar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ID"/>
              </w:rPr>
              <w:t>terendah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berikutnya</w:t>
            </w:r>
            <w:proofErr w:type="spellEnd"/>
            <w:r w:rsidRPr="00FD5665">
              <w:rPr>
                <w:rFonts w:ascii="Footlight MT Light" w:hAnsi="Footlight MT Light"/>
                <w:lang w:val="en-ID"/>
              </w:rPr>
              <w:t xml:space="preserve"> </w:t>
            </w:r>
            <w:r w:rsidRPr="00FD5665">
              <w:rPr>
                <w:rFonts w:ascii="Footlight MT Light" w:hAnsi="Footlight MT Light"/>
              </w:rPr>
              <w:t xml:space="preserve">yang memenuhi persyaratan </w:t>
            </w:r>
            <w:proofErr w:type="spellStart"/>
            <w:r w:rsidR="00E64DBA" w:rsidRPr="00FD5665">
              <w:rPr>
                <w:rFonts w:ascii="Footlight MT Light" w:hAnsi="Footlight MT Light"/>
                <w:lang w:val="en-US"/>
              </w:rPr>
              <w:t>penawaran</w:t>
            </w:r>
            <w:proofErr w:type="spellEnd"/>
            <w:r w:rsidR="00E64DBA" w:rsidRPr="00FD5665">
              <w:rPr>
                <w:rFonts w:ascii="Footlight MT Light" w:hAnsi="Footlight MT Light"/>
                <w:lang w:val="en-US"/>
              </w:rPr>
              <w:t xml:space="preserve"> dan </w:t>
            </w:r>
            <w:proofErr w:type="spellStart"/>
            <w:r w:rsidR="00E64DBA" w:rsidRPr="00FD5665">
              <w:rPr>
                <w:rFonts w:ascii="Footlight MT Light" w:hAnsi="Footlight MT Light"/>
                <w:lang w:val="en-US"/>
              </w:rPr>
              <w:t>persyaratan</w:t>
            </w:r>
            <w:proofErr w:type="spellEnd"/>
            <w:r w:rsidR="00E64DBA" w:rsidRPr="00FD5665">
              <w:rPr>
                <w:rFonts w:ascii="Footlight MT Light" w:hAnsi="Footlight MT Light"/>
                <w:lang w:val="en-US"/>
              </w:rPr>
              <w:t xml:space="preserve"> </w:t>
            </w:r>
            <w:r w:rsidRPr="00FD5665">
              <w:rPr>
                <w:rFonts w:ascii="Footlight MT Light" w:hAnsi="Footlight MT Light"/>
              </w:rPr>
              <w:t>kualifikasi sehingga mendapatkan 3 (tiga) peserta yang lulus pembuktian (apabila ada)</w:t>
            </w:r>
            <w:r w:rsidRPr="00FD5665">
              <w:rPr>
                <w:rFonts w:ascii="Footlight MT Light" w:hAnsi="Footlight MT Light"/>
                <w:lang w:val="en-US"/>
              </w:rPr>
              <w:t>;</w:t>
            </w:r>
          </w:p>
          <w:p w14:paraId="26B93E99" w14:textId="0AC7FA80" w:rsidR="00706B01" w:rsidRPr="00FD5665" w:rsidRDefault="00706B01" w:rsidP="006F742B">
            <w:pPr>
              <w:pStyle w:val="ListParagraph"/>
              <w:numPr>
                <w:ilvl w:val="4"/>
                <w:numId w:val="40"/>
              </w:numPr>
              <w:ind w:left="1154"/>
              <w:jc w:val="both"/>
              <w:rPr>
                <w:rFonts w:ascii="Footlight MT Light" w:hAnsi="Footlight MT Light"/>
                <w:lang w:val="en-US"/>
              </w:rPr>
            </w:pPr>
            <w:r w:rsidRPr="00FD5665">
              <w:rPr>
                <w:rFonts w:ascii="Footlight MT Light" w:hAnsi="Footlight MT Light"/>
              </w:rPr>
              <w:t xml:space="preserve">Dalam </w:t>
            </w:r>
            <w:proofErr w:type="spellStart"/>
            <w:r w:rsidRPr="00FD5665">
              <w:rPr>
                <w:rFonts w:ascii="Footlight MT Light" w:hAnsi="Footlight MT Light"/>
                <w:lang w:val="en-ID"/>
              </w:rPr>
              <w:t>hal</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peserta</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memenuhi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persyaratan</w:t>
            </w:r>
            <w:proofErr w:type="spellEnd"/>
            <w:r w:rsidRPr="00FD5665">
              <w:rPr>
                <w:rFonts w:ascii="Footlight MT Light" w:hAnsi="Footlight MT Light"/>
                <w:lang w:val="en-ID"/>
              </w:rPr>
              <w:t xml:space="preserve"> </w:t>
            </w:r>
            <w:proofErr w:type="spellStart"/>
            <w:r w:rsidR="00E64DBA" w:rsidRPr="00FD5665">
              <w:rPr>
                <w:rFonts w:ascii="Footlight MT Light" w:hAnsi="Footlight MT Light"/>
                <w:lang w:val="en-US"/>
              </w:rPr>
              <w:t>penawaran</w:t>
            </w:r>
            <w:proofErr w:type="spellEnd"/>
            <w:r w:rsidR="00E64DBA" w:rsidRPr="00FD5665">
              <w:rPr>
                <w:rFonts w:ascii="Footlight MT Light" w:hAnsi="Footlight MT Light"/>
                <w:lang w:val="en-US"/>
              </w:rPr>
              <w:t xml:space="preserve"> dan </w:t>
            </w:r>
            <w:proofErr w:type="spellStart"/>
            <w:r w:rsidR="00E64DBA" w:rsidRPr="00FD5665">
              <w:rPr>
                <w:rFonts w:ascii="Footlight MT Light" w:hAnsi="Footlight MT Light"/>
                <w:lang w:val="en-US"/>
              </w:rPr>
              <w:t>persyaratan</w:t>
            </w:r>
            <w:proofErr w:type="spellEnd"/>
            <w:r w:rsidR="00E64DBA" w:rsidRPr="00FD5665">
              <w:rPr>
                <w:rFonts w:ascii="Footlight MT Light" w:hAnsi="Footlight MT Light"/>
                <w:lang w:val="en-US"/>
              </w:rPr>
              <w:t xml:space="preserve"> </w:t>
            </w:r>
            <w:proofErr w:type="spellStart"/>
            <w:r w:rsidRPr="00FD5665">
              <w:rPr>
                <w:rFonts w:ascii="Footlight MT Light" w:hAnsi="Footlight MT Light"/>
                <w:lang w:val="en-ID"/>
              </w:rPr>
              <w:t>kualifikasi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kurang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dari</w:t>
            </w:r>
            <w:proofErr w:type="spellEnd"/>
            <w:r w:rsidRPr="00FD5665">
              <w:rPr>
                <w:rFonts w:ascii="Footlight MT Light" w:hAnsi="Footlight MT Light"/>
                <w:lang w:val="en-ID"/>
              </w:rPr>
              <w:t xml:space="preserve"> 3 (</w:t>
            </w:r>
            <w:proofErr w:type="spellStart"/>
            <w:r w:rsidRPr="00FD5665">
              <w:rPr>
                <w:rFonts w:ascii="Footlight MT Light" w:hAnsi="Footlight MT Light"/>
                <w:lang w:val="en-ID"/>
              </w:rPr>
              <w:t>tiga</w:t>
            </w:r>
            <w:proofErr w:type="spellEnd"/>
            <w:r w:rsidRPr="00FD5665">
              <w:rPr>
                <w:rFonts w:ascii="Footlight MT Light" w:hAnsi="Footlight MT Light"/>
                <w:lang w:val="en-ID"/>
              </w:rPr>
              <w:t>)</w:t>
            </w:r>
            <w:r w:rsidR="00E64DBA" w:rsidRPr="00FD5665">
              <w:rPr>
                <w:rFonts w:ascii="Footlight MT Light" w:hAnsi="Footlight MT Light"/>
                <w:lang w:val="en-ID"/>
              </w:rPr>
              <w:t>,</w:t>
            </w:r>
            <w:r w:rsidRPr="00FD5665">
              <w:rPr>
                <w:rFonts w:ascii="Footlight MT Light" w:hAnsi="Footlight MT Light"/>
                <w:lang w:val="en-ID"/>
              </w:rPr>
              <w:t xml:space="preserve"> </w:t>
            </w:r>
            <w:proofErr w:type="spellStart"/>
            <w:r w:rsidRPr="00FD5665">
              <w:rPr>
                <w:rFonts w:ascii="Footlight MT Light" w:hAnsi="Footlight MT Light"/>
                <w:lang w:val="en-ID"/>
              </w:rPr>
              <w:t>maka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Pokja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mengundang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semua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peserta</w:t>
            </w:r>
            <w:proofErr w:type="spellEnd"/>
            <w:r w:rsidRPr="00FD5665">
              <w:rPr>
                <w:rFonts w:ascii="Footlight MT Light" w:hAnsi="Footlight MT Light"/>
                <w:lang w:val="en-ID"/>
              </w:rPr>
              <w:t xml:space="preserve"> </w:t>
            </w:r>
            <w:r w:rsidR="00C7261B" w:rsidRPr="00FD5665">
              <w:rPr>
                <w:rFonts w:ascii="Footlight MT Light" w:hAnsi="Footlight MT Light"/>
                <w:lang w:val="en-US"/>
              </w:rPr>
              <w:t xml:space="preserve">yang </w:t>
            </w:r>
            <w:proofErr w:type="spellStart"/>
            <w:r w:rsidR="00C7261B" w:rsidRPr="00FD5665">
              <w:rPr>
                <w:rFonts w:ascii="Footlight MT Light" w:hAnsi="Footlight MT Light"/>
                <w:lang w:val="en-US"/>
              </w:rPr>
              <w:t>memenuhi</w:t>
            </w:r>
            <w:proofErr w:type="spellEnd"/>
            <w:r w:rsidR="004E12A1" w:rsidRPr="00FD5665">
              <w:rPr>
                <w:rFonts w:ascii="Footlight MT Light" w:hAnsi="Footlight MT Light"/>
                <w:lang w:val="en-US"/>
              </w:rPr>
              <w:t xml:space="preserve"> </w:t>
            </w:r>
            <w:proofErr w:type="spellStart"/>
            <w:r w:rsidR="004E12A1" w:rsidRPr="00FD5665">
              <w:rPr>
                <w:rFonts w:ascii="Footlight MT Light" w:hAnsi="Footlight MT Light"/>
                <w:lang w:val="en-US"/>
              </w:rPr>
              <w:t>persyaratan</w:t>
            </w:r>
            <w:proofErr w:type="spellEnd"/>
            <w:r w:rsidR="004E12A1" w:rsidRPr="00FD5665">
              <w:rPr>
                <w:rFonts w:ascii="Footlight MT Light" w:hAnsi="Footlight MT Light"/>
                <w:lang w:val="en-US"/>
              </w:rPr>
              <w:t xml:space="preserve"> </w:t>
            </w:r>
            <w:proofErr w:type="spellStart"/>
            <w:r w:rsidR="004E12A1" w:rsidRPr="00FD5665">
              <w:rPr>
                <w:rFonts w:ascii="Footlight MT Light" w:hAnsi="Footlight MT Light"/>
                <w:lang w:val="en-US"/>
              </w:rPr>
              <w:t>penawaran</w:t>
            </w:r>
            <w:proofErr w:type="spellEnd"/>
            <w:r w:rsidR="004E12A1" w:rsidRPr="00FD5665">
              <w:rPr>
                <w:rFonts w:ascii="Footlight MT Light" w:hAnsi="Footlight MT Light"/>
                <w:lang w:val="en-US"/>
              </w:rPr>
              <w:t xml:space="preserve"> dan </w:t>
            </w:r>
            <w:proofErr w:type="spellStart"/>
            <w:r w:rsidR="004E12A1" w:rsidRPr="00FD5665">
              <w:rPr>
                <w:rFonts w:ascii="Footlight MT Light" w:hAnsi="Footlight MT Light"/>
                <w:lang w:val="en-US"/>
              </w:rPr>
              <w:t>persyaratan</w:t>
            </w:r>
            <w:proofErr w:type="spellEnd"/>
            <w:r w:rsidR="004E12A1" w:rsidRPr="00FD5665">
              <w:rPr>
                <w:rFonts w:ascii="Footlight MT Light" w:hAnsi="Footlight MT Light"/>
                <w:lang w:val="en-US"/>
              </w:rPr>
              <w:t xml:space="preserve"> </w:t>
            </w:r>
            <w:proofErr w:type="spellStart"/>
            <w:r w:rsidR="004E12A1" w:rsidRPr="00FD5665">
              <w:rPr>
                <w:rFonts w:ascii="Footlight MT Light" w:hAnsi="Footlight MT Light"/>
                <w:lang w:val="en-US"/>
              </w:rPr>
              <w:t>kualifikasi</w:t>
            </w:r>
            <w:proofErr w:type="spellEnd"/>
            <w:r w:rsidRPr="00FD5665">
              <w:rPr>
                <w:rFonts w:ascii="Footlight MT Light" w:hAnsi="Footlight MT Light"/>
                <w:lang w:val="en-ID"/>
              </w:rPr>
              <w:t>.</w:t>
            </w:r>
          </w:p>
          <w:p w14:paraId="0220A196" w14:textId="77777777" w:rsidR="00EE32EE" w:rsidRPr="00FD5665" w:rsidRDefault="00EE32EE" w:rsidP="00847051">
            <w:pPr>
              <w:tabs>
                <w:tab w:val="left" w:pos="959"/>
              </w:tabs>
              <w:ind w:left="959"/>
              <w:jc w:val="both"/>
              <w:rPr>
                <w:rFonts w:ascii="Footlight MT Light" w:hAnsi="Footlight MT Light"/>
              </w:rPr>
            </w:pPr>
          </w:p>
          <w:p w14:paraId="103F7D10" w14:textId="599F2FD2" w:rsidR="00660243" w:rsidRPr="00FD5665" w:rsidRDefault="00660243" w:rsidP="006F742B">
            <w:pPr>
              <w:pStyle w:val="ListParagraph"/>
              <w:numPr>
                <w:ilvl w:val="1"/>
                <w:numId w:val="139"/>
              </w:numPr>
              <w:ind w:hanging="792"/>
              <w:jc w:val="both"/>
              <w:rPr>
                <w:rFonts w:ascii="Footlight MT Light" w:hAnsi="Footlight MT Light"/>
                <w:color w:val="000000" w:themeColor="text1"/>
                <w:lang w:val="en-US"/>
              </w:rPr>
            </w:pPr>
            <w:proofErr w:type="spellStart"/>
            <w:r w:rsidRPr="00FD5665">
              <w:rPr>
                <w:rFonts w:ascii="Footlight MT Light" w:hAnsi="Footlight MT Light"/>
                <w:color w:val="000000" w:themeColor="text1"/>
                <w:lang w:val="en-US"/>
              </w:rPr>
              <w:t>Pembuktian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dilakukan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secara</w:t>
            </w:r>
            <w:proofErr w:type="spellEnd"/>
            <w:r w:rsidRPr="00FD5665">
              <w:rPr>
                <w:rFonts w:ascii="Footlight MT Light" w:hAnsi="Footlight MT Light"/>
                <w:color w:val="000000" w:themeColor="text1"/>
                <w:lang w:val="en-US"/>
              </w:rPr>
              <w:t xml:space="preserve"> daring </w:t>
            </w:r>
            <w:proofErr w:type="spellStart"/>
            <w:r w:rsidRPr="00FD5665">
              <w:rPr>
                <w:rFonts w:ascii="Footlight MT Light" w:hAnsi="Footlight MT Light"/>
                <w:color w:val="000000" w:themeColor="text1"/>
                <w:lang w:val="en-US"/>
              </w:rPr>
              <w:t>atau</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tatap</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muka</w:t>
            </w:r>
            <w:proofErr w:type="spellEnd"/>
            <w:r w:rsidR="001D33E5" w:rsidRPr="00FD5665">
              <w:rPr>
                <w:rFonts w:ascii="Footlight MT Light" w:hAnsi="Footlight MT Light"/>
                <w:color w:val="000000" w:themeColor="text1"/>
                <w:lang w:val="en-US"/>
              </w:rPr>
              <w:t>.</w:t>
            </w:r>
          </w:p>
          <w:p w14:paraId="6EAD99D0" w14:textId="77777777" w:rsidR="00660243" w:rsidRPr="00FD5665" w:rsidRDefault="00660243" w:rsidP="00660243">
            <w:pPr>
              <w:pStyle w:val="ListParagraph"/>
              <w:ind w:left="792"/>
              <w:jc w:val="both"/>
              <w:rPr>
                <w:rFonts w:ascii="Footlight MT Light" w:hAnsi="Footlight MT Light"/>
                <w:color w:val="000000" w:themeColor="text1"/>
                <w:lang w:val="en-US"/>
              </w:rPr>
            </w:pPr>
          </w:p>
          <w:p w14:paraId="14F2B9F3" w14:textId="77777777" w:rsidR="00660243" w:rsidRPr="00FD5665" w:rsidRDefault="00660243" w:rsidP="006F742B">
            <w:pPr>
              <w:pStyle w:val="ListParagraph"/>
              <w:numPr>
                <w:ilvl w:val="1"/>
                <w:numId w:val="139"/>
              </w:numPr>
              <w:ind w:hanging="792"/>
              <w:jc w:val="both"/>
              <w:rPr>
                <w:rFonts w:ascii="Footlight MT Light" w:hAnsi="Footlight MT Light"/>
                <w:color w:val="000000" w:themeColor="text1"/>
                <w:lang w:val="en-US"/>
              </w:rPr>
            </w:pPr>
            <w:proofErr w:type="spellStart"/>
            <w:r w:rsidRPr="00FD5665">
              <w:rPr>
                <w:rFonts w:ascii="Footlight MT Light" w:hAnsi="Footlight MT Light"/>
                <w:color w:val="000000" w:themeColor="text1"/>
                <w:lang w:val="en-US"/>
              </w:rPr>
              <w:t>Pokja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Pemilihan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menyampaikan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undangan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pembuktian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dengan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mencantumkan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pemberitahuan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mekanisme</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pelaksanaan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pembuktian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
          <w:p w14:paraId="112B5D62" w14:textId="77777777" w:rsidR="00EE32EE" w:rsidRPr="00FD5665" w:rsidRDefault="00EE32EE" w:rsidP="00847051">
            <w:pPr>
              <w:tabs>
                <w:tab w:val="left" w:pos="959"/>
              </w:tabs>
              <w:jc w:val="both"/>
              <w:rPr>
                <w:rFonts w:ascii="Footlight MT Light" w:hAnsi="Footlight MT Light"/>
              </w:rPr>
            </w:pPr>
          </w:p>
          <w:p w14:paraId="47AA3644" w14:textId="77777777" w:rsidR="001B01E3" w:rsidRPr="00FD5665" w:rsidRDefault="001B01E3" w:rsidP="006F742B">
            <w:pPr>
              <w:pStyle w:val="ListParagraph"/>
              <w:numPr>
                <w:ilvl w:val="1"/>
                <w:numId w:val="139"/>
              </w:numPr>
              <w:ind w:hanging="792"/>
              <w:jc w:val="both"/>
              <w:rPr>
                <w:rFonts w:ascii="Footlight MT Light" w:hAnsi="Footlight MT Light"/>
              </w:rPr>
            </w:pPr>
            <w:r w:rsidRPr="00FD5665">
              <w:rPr>
                <w:rFonts w:ascii="Footlight MT Light" w:hAnsi="Footlight MT Light"/>
              </w:rPr>
              <w:t>Dalam undangan pembuktian kualifikasi sudah menyebutkan dokumen yang wajib dibawa oleh peserta pada saat pembuktian kualifikasi.</w:t>
            </w:r>
          </w:p>
          <w:p w14:paraId="67F0BB59" w14:textId="77777777" w:rsidR="00EE32EE" w:rsidRPr="00FD5665" w:rsidRDefault="00EE32EE" w:rsidP="00847051">
            <w:pPr>
              <w:tabs>
                <w:tab w:val="left" w:pos="959"/>
              </w:tabs>
              <w:jc w:val="both"/>
              <w:rPr>
                <w:rFonts w:ascii="Footlight MT Light" w:hAnsi="Footlight MT Light"/>
              </w:rPr>
            </w:pPr>
          </w:p>
          <w:p w14:paraId="1C6C503D" w14:textId="27FB085D" w:rsidR="00660243" w:rsidRPr="00FD5665" w:rsidRDefault="00660243" w:rsidP="006F742B">
            <w:pPr>
              <w:pStyle w:val="ListParagraph"/>
              <w:numPr>
                <w:ilvl w:val="1"/>
                <w:numId w:val="139"/>
              </w:numPr>
              <w:ind w:hanging="792"/>
              <w:jc w:val="both"/>
              <w:rPr>
                <w:rFonts w:ascii="Footlight MT Light" w:hAnsi="Footlight MT Light"/>
                <w:color w:val="000000" w:themeColor="text1"/>
                <w:lang w:val="en-US"/>
              </w:rPr>
            </w:pPr>
            <w:proofErr w:type="spellStart"/>
            <w:r w:rsidRPr="00FD5665">
              <w:rPr>
                <w:rFonts w:ascii="Footlight MT Light" w:hAnsi="Footlight MT Light"/>
                <w:color w:val="000000" w:themeColor="text1"/>
                <w:lang w:val="en-US"/>
              </w:rPr>
              <w:t>Pembuktian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secara</w:t>
            </w:r>
            <w:proofErr w:type="spellEnd"/>
            <w:r w:rsidRPr="00FD5665">
              <w:rPr>
                <w:rFonts w:ascii="Footlight MT Light" w:hAnsi="Footlight MT Light"/>
                <w:color w:val="000000" w:themeColor="text1"/>
                <w:lang w:val="en-US"/>
              </w:rPr>
              <w:t xml:space="preserve"> daring </w:t>
            </w:r>
            <w:proofErr w:type="spellStart"/>
            <w:r w:rsidRPr="00FD5665">
              <w:rPr>
                <w:rFonts w:ascii="Footlight MT Light" w:hAnsi="Footlight MT Light"/>
                <w:color w:val="000000" w:themeColor="text1"/>
                <w:lang w:val="en-US"/>
              </w:rPr>
              <w:t>dilakukan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dengan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cara</w:t>
            </w:r>
            <w:proofErr w:type="spellEnd"/>
            <w:r w:rsidRPr="00FD5665">
              <w:rPr>
                <w:rFonts w:ascii="Footlight MT Light" w:hAnsi="Footlight MT Light"/>
                <w:color w:val="000000" w:themeColor="text1"/>
                <w:lang w:val="en-US"/>
              </w:rPr>
              <w:t>:</w:t>
            </w:r>
          </w:p>
          <w:p w14:paraId="024EEF6F" w14:textId="77777777" w:rsidR="00660243" w:rsidRPr="00FD5665" w:rsidRDefault="00660243" w:rsidP="006F742B">
            <w:pPr>
              <w:pStyle w:val="ListParagraph"/>
              <w:numPr>
                <w:ilvl w:val="0"/>
                <w:numId w:val="310"/>
              </w:numPr>
              <w:ind w:left="1132"/>
              <w:jc w:val="both"/>
              <w:rPr>
                <w:rFonts w:ascii="Footlight MT Light" w:hAnsi="Footlight MT Light"/>
                <w:color w:val="000000" w:themeColor="text1"/>
              </w:rPr>
            </w:pPr>
            <w:proofErr w:type="spellStart"/>
            <w:r w:rsidRPr="00FD5665">
              <w:rPr>
                <w:rFonts w:ascii="Footlight MT Light" w:hAnsi="Footlight MT Light"/>
                <w:lang w:val="en-US"/>
              </w:rPr>
              <w:t>calon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pemenang</w:t>
            </w:r>
            <w:proofErr w:type="spellEnd"/>
            <w:r w:rsidRPr="00FD5665">
              <w:rPr>
                <w:rFonts w:ascii="Footlight MT Light" w:hAnsi="Footlight MT Light"/>
                <w:lang w:val="en-US"/>
              </w:rPr>
              <w:t xml:space="preserve"> </w:t>
            </w:r>
            <w:r w:rsidRPr="00FD5665">
              <w:rPr>
                <w:rFonts w:ascii="Footlight MT Light" w:hAnsi="Footlight MT Light"/>
                <w:color w:val="000000" w:themeColor="text1"/>
              </w:rPr>
              <w:t xml:space="preserve">mengirimkan foto dokumen asli yang diperlukan secara elektronik kepada akun resmi Pokja Pemilihan. </w:t>
            </w:r>
          </w:p>
          <w:p w14:paraId="29441C70" w14:textId="77777777" w:rsidR="00660243" w:rsidRPr="00FD5665" w:rsidRDefault="00660243" w:rsidP="006F742B">
            <w:pPr>
              <w:pStyle w:val="ListParagraph"/>
              <w:numPr>
                <w:ilvl w:val="0"/>
                <w:numId w:val="310"/>
              </w:numPr>
              <w:ind w:left="1132"/>
              <w:jc w:val="both"/>
              <w:rPr>
                <w:rFonts w:ascii="Footlight MT Light" w:hAnsi="Footlight MT Light"/>
                <w:color w:val="000000" w:themeColor="text1"/>
              </w:rPr>
            </w:pPr>
            <w:r w:rsidRPr="00FD5665">
              <w:rPr>
                <w:rFonts w:ascii="Footlight MT Light" w:hAnsi="Footlight MT Light"/>
                <w:color w:val="000000" w:themeColor="text1"/>
              </w:rPr>
              <w:t xml:space="preserve">foto dokumen asli merupakan foto langsung dari kamera/telepon genggam tanpa proses </w:t>
            </w:r>
            <w:r w:rsidRPr="00FD5665">
              <w:rPr>
                <w:rFonts w:ascii="Footlight MT Light" w:hAnsi="Footlight MT Light"/>
                <w:i/>
                <w:iCs/>
                <w:color w:val="000000" w:themeColor="text1"/>
              </w:rPr>
              <w:t>edit</w:t>
            </w:r>
            <w:r w:rsidRPr="00FD5665">
              <w:rPr>
                <w:rFonts w:ascii="Footlight MT Light" w:hAnsi="Footlight MT Light"/>
                <w:color w:val="000000" w:themeColor="text1"/>
              </w:rPr>
              <w:t xml:space="preserve">. </w:t>
            </w:r>
          </w:p>
          <w:p w14:paraId="3503C77D" w14:textId="77777777" w:rsidR="00660243" w:rsidRPr="00FD5665" w:rsidRDefault="00660243" w:rsidP="006F742B">
            <w:pPr>
              <w:pStyle w:val="ListParagraph"/>
              <w:numPr>
                <w:ilvl w:val="0"/>
                <w:numId w:val="310"/>
              </w:numPr>
              <w:ind w:left="1132"/>
              <w:jc w:val="both"/>
              <w:rPr>
                <w:rFonts w:ascii="Footlight MT Light" w:hAnsi="Footlight MT Light"/>
                <w:color w:val="000000" w:themeColor="text1"/>
              </w:rPr>
            </w:pPr>
            <w:r w:rsidRPr="00FD5665">
              <w:rPr>
                <w:rFonts w:ascii="Footlight MT Light" w:hAnsi="Footlight MT Light"/>
                <w:color w:val="000000" w:themeColor="text1"/>
              </w:rPr>
              <w:t xml:space="preserve">pertemuan pembuktian kualifikasi dilakukan melalui media </w:t>
            </w:r>
            <w:r w:rsidRPr="00FD5665">
              <w:rPr>
                <w:rFonts w:ascii="Footlight MT Light" w:hAnsi="Footlight MT Light"/>
                <w:i/>
                <w:iCs/>
                <w:color w:val="000000" w:themeColor="text1"/>
              </w:rPr>
              <w:t>video call</w:t>
            </w:r>
            <w:r w:rsidRPr="00FD5665">
              <w:rPr>
                <w:rFonts w:ascii="Footlight MT Light" w:hAnsi="Footlight MT Light"/>
                <w:color w:val="000000" w:themeColor="text1"/>
              </w:rPr>
              <w:t xml:space="preserve"> dan didokumentasikan dalam format video dan/atau foto.</w:t>
            </w:r>
          </w:p>
          <w:p w14:paraId="6D08C5DF" w14:textId="77777777" w:rsidR="00660243" w:rsidRPr="00FD5665" w:rsidRDefault="00660243" w:rsidP="006F742B">
            <w:pPr>
              <w:pStyle w:val="ListParagraph"/>
              <w:numPr>
                <w:ilvl w:val="0"/>
                <w:numId w:val="310"/>
              </w:numPr>
              <w:ind w:left="1132"/>
              <w:jc w:val="both"/>
              <w:rPr>
                <w:rFonts w:ascii="Footlight MT Light" w:hAnsi="Footlight MT Light"/>
                <w:color w:val="000000" w:themeColor="text1"/>
              </w:rPr>
            </w:pPr>
            <w:r w:rsidRPr="00FD5665">
              <w:rPr>
                <w:rFonts w:ascii="Footlight MT Light" w:hAnsi="Footlight MT Light"/>
                <w:color w:val="000000" w:themeColor="text1"/>
              </w:rPr>
              <w:t xml:space="preserve">Pokja Pemilihan mencocokan data pada Form Isian Elektronik Data kualifikasi pada SPSE dengan foto dokumen asli pada poin b dan dokumen asli yang </w:t>
            </w:r>
            <w:r w:rsidRPr="00FD5665">
              <w:rPr>
                <w:rFonts w:ascii="Footlight MT Light" w:hAnsi="Footlight MT Light"/>
                <w:color w:val="000000" w:themeColor="text1"/>
              </w:rPr>
              <w:lastRenderedPageBreak/>
              <w:t>ditunjukan secara langsung saat pertemuan pembuktian kualifikasi pada poin c.</w:t>
            </w:r>
          </w:p>
          <w:p w14:paraId="33F65391" w14:textId="77777777" w:rsidR="00EE32EE" w:rsidRPr="00FD5665" w:rsidRDefault="00EE32EE" w:rsidP="00847051">
            <w:pPr>
              <w:tabs>
                <w:tab w:val="left" w:pos="959"/>
              </w:tabs>
              <w:jc w:val="both"/>
              <w:rPr>
                <w:rFonts w:ascii="Footlight MT Light" w:hAnsi="Footlight MT Light"/>
              </w:rPr>
            </w:pPr>
          </w:p>
          <w:p w14:paraId="0BF0C136" w14:textId="3EABCFC8" w:rsidR="003D5C3A" w:rsidRPr="00FD5665" w:rsidRDefault="000F36EF" w:rsidP="006F742B">
            <w:pPr>
              <w:pStyle w:val="ListParagraph"/>
              <w:numPr>
                <w:ilvl w:val="1"/>
                <w:numId w:val="139"/>
              </w:numPr>
              <w:ind w:hanging="792"/>
              <w:jc w:val="both"/>
              <w:rPr>
                <w:rFonts w:ascii="Footlight MT Light" w:hAnsi="Footlight MT Light"/>
                <w:strike/>
              </w:rPr>
            </w:pPr>
            <w:r w:rsidRPr="00FD5665">
              <w:rPr>
                <w:rFonts w:ascii="Footlight MT Light" w:hAnsi="Footlight MT Light"/>
              </w:rPr>
              <w:t xml:space="preserve">Pembuktian kualifikasi dilakukan </w:t>
            </w:r>
            <w:proofErr w:type="spellStart"/>
            <w:r w:rsidR="00556C19" w:rsidRPr="00FD5665">
              <w:rPr>
                <w:rFonts w:ascii="Footlight MT Light" w:hAnsi="Footlight MT Light"/>
                <w:lang w:val="en-US"/>
              </w:rPr>
              <w:t>secara</w:t>
            </w:r>
            <w:proofErr w:type="spellEnd"/>
            <w:r w:rsidR="00556C19" w:rsidRPr="00FD5665">
              <w:rPr>
                <w:rFonts w:ascii="Footlight MT Light" w:hAnsi="Footlight MT Light"/>
                <w:lang w:val="en-US"/>
              </w:rPr>
              <w:t xml:space="preserve"> </w:t>
            </w:r>
            <w:proofErr w:type="spellStart"/>
            <w:r w:rsidR="00556C19" w:rsidRPr="00FD5665">
              <w:rPr>
                <w:rFonts w:ascii="Footlight MT Light" w:hAnsi="Footlight MT Light"/>
                <w:lang w:val="en-US"/>
              </w:rPr>
              <w:t>tatap</w:t>
            </w:r>
            <w:proofErr w:type="spellEnd"/>
            <w:r w:rsidR="00556C19" w:rsidRPr="00FD5665">
              <w:rPr>
                <w:rFonts w:ascii="Footlight MT Light" w:hAnsi="Footlight MT Light"/>
                <w:lang w:val="en-US"/>
              </w:rPr>
              <w:t xml:space="preserve"> </w:t>
            </w:r>
            <w:proofErr w:type="spellStart"/>
            <w:r w:rsidR="00556C19" w:rsidRPr="00FD5665">
              <w:rPr>
                <w:rFonts w:ascii="Footlight MT Light" w:hAnsi="Footlight MT Light"/>
                <w:lang w:val="en-US"/>
              </w:rPr>
              <w:t>muka</w:t>
            </w:r>
            <w:proofErr w:type="spellEnd"/>
            <w:r w:rsidRPr="00FD5665">
              <w:rPr>
                <w:rFonts w:ascii="Footlight MT Light" w:hAnsi="Footlight MT Light" w:cs="Arial"/>
              </w:rPr>
              <w:t xml:space="preserve"> </w:t>
            </w:r>
            <w:proofErr w:type="spellStart"/>
            <w:r w:rsidR="00556C19" w:rsidRPr="00FD5665">
              <w:rPr>
                <w:rFonts w:ascii="Footlight MT Light" w:hAnsi="Footlight MT Light" w:cs="Arial"/>
                <w:lang w:val="en-US"/>
              </w:rPr>
              <w:t>dengan</w:t>
            </w:r>
            <w:proofErr w:type="spellEnd"/>
            <w:r w:rsidR="00556C19" w:rsidRPr="00FD5665">
              <w:rPr>
                <w:rFonts w:ascii="Footlight MT Light" w:hAnsi="Footlight MT Light" w:cs="Arial"/>
                <w:lang w:val="en-US"/>
              </w:rPr>
              <w:t xml:space="preserve"> </w:t>
            </w:r>
            <w:r w:rsidRPr="00FD5665">
              <w:rPr>
                <w:rFonts w:ascii="Footlight MT Light" w:hAnsi="Footlight MT Light" w:cs="Arial"/>
              </w:rPr>
              <w:t xml:space="preserve">memperhitungkan waktu yang dibutuhkan untuk kehadiran </w:t>
            </w:r>
            <w:r w:rsidR="00CF5E6A" w:rsidRPr="00FD5665">
              <w:rPr>
                <w:rFonts w:ascii="Footlight MT Light" w:hAnsi="Footlight MT Light" w:cs="Arial"/>
              </w:rPr>
              <w:t>peserta</w:t>
            </w:r>
            <w:r w:rsidRPr="00FD5665">
              <w:rPr>
                <w:rFonts w:ascii="Footlight MT Light" w:hAnsi="Footlight MT Light" w:cs="Arial"/>
              </w:rPr>
              <w:t xml:space="preserve"> dan penyiapan dokumen yang akan dibuktikan</w:t>
            </w:r>
            <w:r w:rsidRPr="00FD5665">
              <w:rPr>
                <w:rFonts w:ascii="Footlight MT Light" w:hAnsi="Footlight MT Light"/>
              </w:rPr>
              <w:t>.</w:t>
            </w:r>
          </w:p>
          <w:p w14:paraId="2E30FECC" w14:textId="77777777" w:rsidR="00EE32EE" w:rsidRPr="00FD5665" w:rsidRDefault="00EE32EE" w:rsidP="00847051">
            <w:pPr>
              <w:tabs>
                <w:tab w:val="left" w:pos="959"/>
              </w:tabs>
              <w:jc w:val="both"/>
              <w:rPr>
                <w:rFonts w:ascii="Footlight MT Light" w:hAnsi="Footlight MT Light"/>
                <w:strike/>
              </w:rPr>
            </w:pPr>
          </w:p>
          <w:p w14:paraId="60EDDA91" w14:textId="77777777" w:rsidR="00660243" w:rsidRPr="00FD5665" w:rsidRDefault="00660243" w:rsidP="006F742B">
            <w:pPr>
              <w:pStyle w:val="ListParagraph"/>
              <w:numPr>
                <w:ilvl w:val="1"/>
                <w:numId w:val="139"/>
              </w:numPr>
              <w:ind w:hanging="792"/>
              <w:jc w:val="both"/>
              <w:rPr>
                <w:rFonts w:ascii="Footlight MT Light" w:hAnsi="Footlight MT Light"/>
                <w:color w:val="000000" w:themeColor="text1"/>
                <w:lang w:val="en-US"/>
              </w:rPr>
            </w:pPr>
            <w:proofErr w:type="spellStart"/>
            <w:r w:rsidRPr="00FD5665">
              <w:rPr>
                <w:rFonts w:ascii="Footlight MT Light" w:hAnsi="Footlight MT Light"/>
                <w:color w:val="000000" w:themeColor="text1"/>
                <w:lang w:val="en-US"/>
              </w:rPr>
              <w:t>Pembuktian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secara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tatap</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muka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dilakukan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dengan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cara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mengundang</w:t>
            </w:r>
            <w:proofErr w:type="spellEnd"/>
            <w:r w:rsidRPr="00FD5665">
              <w:rPr>
                <w:rFonts w:ascii="Footlight MT Light" w:hAnsi="Footlight MT Light"/>
                <w:color w:val="000000" w:themeColor="text1"/>
                <w:lang w:val="en-US"/>
              </w:rPr>
              <w:t xml:space="preserve"> dan </w:t>
            </w:r>
            <w:proofErr w:type="spellStart"/>
            <w:r w:rsidRPr="00FD5665">
              <w:rPr>
                <w:rFonts w:ascii="Footlight MT Light" w:hAnsi="Footlight MT Light"/>
                <w:color w:val="000000" w:themeColor="text1"/>
                <w:lang w:val="en-US"/>
              </w:rPr>
              <w:t>mencocokan</w:t>
            </w:r>
            <w:proofErr w:type="spellEnd"/>
            <w:r w:rsidRPr="00FD5665">
              <w:rPr>
                <w:rFonts w:ascii="Footlight MT Light" w:hAnsi="Footlight MT Light"/>
                <w:color w:val="000000" w:themeColor="text1"/>
                <w:lang w:val="en-US"/>
              </w:rPr>
              <w:t xml:space="preserve"> data pada Form </w:t>
            </w:r>
            <w:proofErr w:type="spellStart"/>
            <w:r w:rsidRPr="00FD5665">
              <w:rPr>
                <w:rFonts w:ascii="Footlight MT Light" w:hAnsi="Footlight MT Light"/>
                <w:color w:val="000000" w:themeColor="text1"/>
                <w:lang w:val="en-US"/>
              </w:rPr>
              <w:t>Isian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Elektronik</w:t>
            </w:r>
            <w:proofErr w:type="spellEnd"/>
            <w:r w:rsidRPr="00FD5665">
              <w:rPr>
                <w:rFonts w:ascii="Footlight MT Light" w:hAnsi="Footlight MT Light"/>
                <w:color w:val="000000" w:themeColor="text1"/>
                <w:lang w:val="en-US"/>
              </w:rPr>
              <w:t xml:space="preserve"> Data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pada SPSE </w:t>
            </w:r>
            <w:proofErr w:type="spellStart"/>
            <w:r w:rsidRPr="00FD5665">
              <w:rPr>
                <w:rFonts w:ascii="Footlight MT Light" w:hAnsi="Footlight MT Light"/>
                <w:color w:val="000000" w:themeColor="text1"/>
                <w:lang w:val="en-US"/>
              </w:rPr>
              <w:t>dengan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dokumen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asli</w:t>
            </w:r>
            <w:proofErr w:type="spellEnd"/>
            <w:r w:rsidRPr="00FD5665">
              <w:rPr>
                <w:rFonts w:ascii="Footlight MT Light" w:hAnsi="Footlight MT Light"/>
                <w:color w:val="000000" w:themeColor="text1"/>
                <w:lang w:val="en-US"/>
              </w:rPr>
              <w:t xml:space="preserve"> dan </w:t>
            </w:r>
            <w:proofErr w:type="spellStart"/>
            <w:r w:rsidRPr="00FD5665">
              <w:rPr>
                <w:rFonts w:ascii="Footlight MT Light" w:hAnsi="Footlight MT Light"/>
                <w:color w:val="000000" w:themeColor="text1"/>
                <w:lang w:val="en-US"/>
              </w:rPr>
              <w:t>meminta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rekaman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dokumennya</w:t>
            </w:r>
            <w:proofErr w:type="spellEnd"/>
            <w:r w:rsidRPr="00FD5665">
              <w:rPr>
                <w:rFonts w:ascii="Footlight MT Light" w:hAnsi="Footlight MT Light"/>
                <w:color w:val="000000" w:themeColor="text1"/>
                <w:lang w:val="en-US"/>
              </w:rPr>
              <w:t>.</w:t>
            </w:r>
          </w:p>
          <w:p w14:paraId="1FE6CA6A" w14:textId="77777777" w:rsidR="00660243" w:rsidRPr="00FD5665" w:rsidRDefault="00660243" w:rsidP="00660243">
            <w:pPr>
              <w:pStyle w:val="ListParagraph"/>
              <w:ind w:left="792"/>
              <w:jc w:val="both"/>
              <w:rPr>
                <w:rFonts w:ascii="Footlight MT Light" w:hAnsi="Footlight MT Light"/>
                <w:color w:val="000000" w:themeColor="text1"/>
                <w:lang w:val="en-US"/>
              </w:rPr>
            </w:pPr>
          </w:p>
          <w:p w14:paraId="73F000E6" w14:textId="77777777" w:rsidR="00660243" w:rsidRPr="00FD5665" w:rsidRDefault="00660243" w:rsidP="006F742B">
            <w:pPr>
              <w:pStyle w:val="ListParagraph"/>
              <w:numPr>
                <w:ilvl w:val="1"/>
                <w:numId w:val="139"/>
              </w:numPr>
              <w:ind w:hanging="792"/>
              <w:jc w:val="both"/>
              <w:rPr>
                <w:rFonts w:ascii="Footlight MT Light" w:hAnsi="Footlight MT Light"/>
                <w:color w:val="000000" w:themeColor="text1"/>
                <w:lang w:val="en-US"/>
              </w:rPr>
            </w:pPr>
            <w:proofErr w:type="spellStart"/>
            <w:r w:rsidRPr="00FD5665">
              <w:rPr>
                <w:rFonts w:ascii="Footlight MT Light" w:hAnsi="Footlight MT Light"/>
                <w:color w:val="000000" w:themeColor="text1"/>
                <w:lang w:val="en-US"/>
              </w:rPr>
              <w:t>Pokja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Pemilihan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memverifikasi</w:t>
            </w:r>
            <w:proofErr w:type="spellEnd"/>
            <w:r w:rsidRPr="00FD5665">
              <w:rPr>
                <w:rFonts w:ascii="Footlight MT Light" w:hAnsi="Footlight MT Light"/>
                <w:color w:val="000000" w:themeColor="text1"/>
                <w:lang w:val="en-US"/>
              </w:rPr>
              <w:t xml:space="preserve"> data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calon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pemenang</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melalui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Aplikasi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Sistem</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Informasi</w:t>
            </w:r>
            <w:proofErr w:type="spellEnd"/>
            <w:r w:rsidRPr="00FD5665">
              <w:rPr>
                <w:rFonts w:ascii="Footlight MT Light" w:hAnsi="Footlight MT Light"/>
                <w:color w:val="000000" w:themeColor="text1"/>
                <w:lang w:val="en-US"/>
              </w:rPr>
              <w:t xml:space="preserve"> Kinerja </w:t>
            </w:r>
            <w:proofErr w:type="spellStart"/>
            <w:r w:rsidRPr="00FD5665">
              <w:rPr>
                <w:rFonts w:ascii="Footlight MT Light" w:hAnsi="Footlight MT Light"/>
                <w:color w:val="000000" w:themeColor="text1"/>
                <w:lang w:val="en-US"/>
              </w:rPr>
              <w:t>Penyedia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SIKaP</w:t>
            </w:r>
            <w:proofErr w:type="spellEnd"/>
            <w:r w:rsidRPr="00FD5665">
              <w:rPr>
                <w:rFonts w:ascii="Footlight MT Light" w:hAnsi="Footlight MT Light"/>
                <w:color w:val="000000" w:themeColor="text1"/>
                <w:lang w:val="en-US"/>
              </w:rPr>
              <w:t>).</w:t>
            </w:r>
          </w:p>
          <w:p w14:paraId="595F60D4" w14:textId="77777777" w:rsidR="00660243" w:rsidRPr="00FD5665" w:rsidRDefault="00660243" w:rsidP="00660243">
            <w:pPr>
              <w:pStyle w:val="ListParagraph"/>
              <w:ind w:left="792"/>
              <w:jc w:val="both"/>
              <w:rPr>
                <w:rFonts w:ascii="Footlight MT Light" w:hAnsi="Footlight MT Light"/>
                <w:color w:val="000000" w:themeColor="text1"/>
                <w:lang w:val="en-US"/>
              </w:rPr>
            </w:pPr>
          </w:p>
          <w:p w14:paraId="3B1286CC" w14:textId="77777777" w:rsidR="00660243" w:rsidRPr="00FD5665" w:rsidRDefault="00660243" w:rsidP="006F742B">
            <w:pPr>
              <w:pStyle w:val="ListParagraph"/>
              <w:numPr>
                <w:ilvl w:val="1"/>
                <w:numId w:val="139"/>
              </w:numPr>
              <w:ind w:hanging="792"/>
              <w:jc w:val="both"/>
              <w:rPr>
                <w:rFonts w:ascii="Footlight MT Light" w:hAnsi="Footlight MT Light"/>
                <w:color w:val="000000" w:themeColor="text1"/>
                <w:lang w:val="en-US"/>
              </w:rPr>
            </w:pPr>
            <w:proofErr w:type="spellStart"/>
            <w:r w:rsidRPr="00FD5665">
              <w:rPr>
                <w:rFonts w:ascii="Footlight MT Light" w:hAnsi="Footlight MT Light"/>
                <w:color w:val="000000" w:themeColor="text1"/>
                <w:lang w:val="en-US"/>
              </w:rPr>
              <w:t>Dalam</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pembuktian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Pokja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Pemilihan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tidak</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perlu</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meminta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seluruh</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dokumen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apabila</w:t>
            </w:r>
            <w:proofErr w:type="spellEnd"/>
            <w:r w:rsidRPr="00FD5665">
              <w:rPr>
                <w:rFonts w:ascii="Footlight MT Light" w:hAnsi="Footlight MT Light"/>
                <w:color w:val="000000" w:themeColor="text1"/>
                <w:lang w:val="en-US"/>
              </w:rPr>
              <w:t xml:space="preserve"> data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peserta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dengan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peringkat</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terbaik</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sudah</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terverifikasi</w:t>
            </w:r>
            <w:proofErr w:type="spellEnd"/>
            <w:r w:rsidRPr="00FD5665">
              <w:rPr>
                <w:rFonts w:ascii="Footlight MT Light" w:hAnsi="Footlight MT Light"/>
                <w:color w:val="000000" w:themeColor="text1"/>
                <w:lang w:val="en-US"/>
              </w:rPr>
              <w:t xml:space="preserve"> oleh 2 (</w:t>
            </w:r>
            <w:proofErr w:type="spellStart"/>
            <w:r w:rsidRPr="00FD5665">
              <w:rPr>
                <w:rFonts w:ascii="Footlight MT Light" w:hAnsi="Footlight MT Light"/>
                <w:color w:val="000000" w:themeColor="text1"/>
                <w:lang w:val="en-US"/>
              </w:rPr>
              <w:t>dua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Pokja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Pemilihan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dalam</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Sistem</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Informasi</w:t>
            </w:r>
            <w:proofErr w:type="spellEnd"/>
            <w:r w:rsidRPr="00FD5665">
              <w:rPr>
                <w:rFonts w:ascii="Footlight MT Light" w:hAnsi="Footlight MT Light"/>
                <w:color w:val="000000" w:themeColor="text1"/>
                <w:lang w:val="en-US"/>
              </w:rPr>
              <w:t xml:space="preserve"> Kinerja </w:t>
            </w:r>
            <w:proofErr w:type="spellStart"/>
            <w:r w:rsidRPr="00FD5665">
              <w:rPr>
                <w:rFonts w:ascii="Footlight MT Light" w:hAnsi="Footlight MT Light"/>
                <w:color w:val="000000" w:themeColor="text1"/>
                <w:lang w:val="en-US"/>
              </w:rPr>
              <w:t>Penyedia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SIKaP</w:t>
            </w:r>
            <w:proofErr w:type="spellEnd"/>
            <w:r w:rsidRPr="00FD5665">
              <w:rPr>
                <w:rFonts w:ascii="Footlight MT Light" w:hAnsi="Footlight MT Light"/>
                <w:color w:val="000000" w:themeColor="text1"/>
                <w:lang w:val="en-US"/>
              </w:rPr>
              <w:t>).</w:t>
            </w:r>
          </w:p>
          <w:p w14:paraId="50CA1B85" w14:textId="77777777" w:rsidR="00660243" w:rsidRPr="00FD5665" w:rsidRDefault="00660243" w:rsidP="00660243">
            <w:pPr>
              <w:pStyle w:val="ListParagraph"/>
              <w:ind w:left="792"/>
              <w:jc w:val="both"/>
              <w:rPr>
                <w:rFonts w:ascii="Footlight MT Light" w:hAnsi="Footlight MT Light"/>
                <w:color w:val="000000" w:themeColor="text1"/>
                <w:lang w:val="en-US"/>
              </w:rPr>
            </w:pPr>
          </w:p>
          <w:p w14:paraId="748EAE3B" w14:textId="77777777" w:rsidR="00660243" w:rsidRPr="00FD5665" w:rsidRDefault="00660243" w:rsidP="006F742B">
            <w:pPr>
              <w:pStyle w:val="ListParagraph"/>
              <w:numPr>
                <w:ilvl w:val="1"/>
                <w:numId w:val="139"/>
              </w:numPr>
              <w:ind w:hanging="792"/>
              <w:jc w:val="both"/>
              <w:rPr>
                <w:rFonts w:ascii="Footlight MT Light" w:hAnsi="Footlight MT Light"/>
                <w:color w:val="000000" w:themeColor="text1"/>
                <w:lang w:val="en-US"/>
              </w:rPr>
            </w:pPr>
            <w:proofErr w:type="spellStart"/>
            <w:r w:rsidRPr="00FD5665">
              <w:rPr>
                <w:rFonts w:ascii="Footlight MT Light" w:hAnsi="Footlight MT Light"/>
                <w:color w:val="000000" w:themeColor="text1"/>
                <w:lang w:val="en-US"/>
              </w:rPr>
              <w:t>Dalam</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hal</w:t>
            </w:r>
            <w:proofErr w:type="spellEnd"/>
            <w:r w:rsidRPr="00FD5665">
              <w:rPr>
                <w:rFonts w:ascii="Footlight MT Light" w:hAnsi="Footlight MT Light"/>
                <w:color w:val="000000" w:themeColor="text1"/>
                <w:lang w:val="en-US"/>
              </w:rPr>
              <w:t xml:space="preserve"> data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belum</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terdapat</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dalam</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SIKaP</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maka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calon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pemenang</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dapat</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melengkapi</w:t>
            </w:r>
            <w:proofErr w:type="spellEnd"/>
            <w:r w:rsidRPr="00FD5665">
              <w:rPr>
                <w:rFonts w:ascii="Footlight MT Light" w:hAnsi="Footlight MT Light"/>
                <w:color w:val="000000" w:themeColor="text1"/>
                <w:lang w:val="en-US"/>
              </w:rPr>
              <w:t xml:space="preserve"> data </w:t>
            </w:r>
            <w:proofErr w:type="spellStart"/>
            <w:r w:rsidRPr="00FD5665">
              <w:rPr>
                <w:rFonts w:ascii="Footlight MT Light" w:hAnsi="Footlight MT Light"/>
                <w:color w:val="000000" w:themeColor="text1"/>
                <w:lang w:val="en-US"/>
              </w:rPr>
              <w:t>kualifikasi</w:t>
            </w:r>
            <w:proofErr w:type="spellEnd"/>
            <w:r w:rsidRPr="00FD5665">
              <w:rPr>
                <w:rFonts w:ascii="Footlight MT Light" w:hAnsi="Footlight MT Light"/>
                <w:color w:val="000000" w:themeColor="text1"/>
                <w:lang w:val="en-US"/>
              </w:rPr>
              <w:t xml:space="preserve"> pada </w:t>
            </w:r>
            <w:proofErr w:type="spellStart"/>
            <w:r w:rsidRPr="00FD5665">
              <w:rPr>
                <w:rFonts w:ascii="Footlight MT Light" w:hAnsi="Footlight MT Light"/>
                <w:color w:val="000000" w:themeColor="text1"/>
                <w:lang w:val="en-US"/>
              </w:rPr>
              <w:t>SIKaP</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tersebut</w:t>
            </w:r>
            <w:proofErr w:type="spellEnd"/>
            <w:r w:rsidRPr="00FD5665">
              <w:rPr>
                <w:rFonts w:ascii="Footlight MT Light" w:hAnsi="Footlight MT Light"/>
                <w:color w:val="000000" w:themeColor="text1"/>
                <w:lang w:val="en-US"/>
              </w:rPr>
              <w:t>.</w:t>
            </w:r>
          </w:p>
          <w:p w14:paraId="20BF035F" w14:textId="77777777" w:rsidR="00660243" w:rsidRPr="00FD5665" w:rsidRDefault="00660243" w:rsidP="00660243">
            <w:pPr>
              <w:pStyle w:val="ListParagraph"/>
              <w:ind w:left="792"/>
              <w:jc w:val="both"/>
              <w:rPr>
                <w:rFonts w:ascii="Footlight MT Light" w:hAnsi="Footlight MT Light"/>
                <w:color w:val="000000" w:themeColor="text1"/>
                <w:lang w:val="en-US"/>
              </w:rPr>
            </w:pPr>
          </w:p>
          <w:p w14:paraId="5AF129C1" w14:textId="77777777" w:rsidR="00660243" w:rsidRPr="00FD5665" w:rsidRDefault="00660243" w:rsidP="006F742B">
            <w:pPr>
              <w:pStyle w:val="ListParagraph"/>
              <w:numPr>
                <w:ilvl w:val="1"/>
                <w:numId w:val="139"/>
              </w:numPr>
              <w:ind w:hanging="792"/>
              <w:jc w:val="both"/>
              <w:rPr>
                <w:rFonts w:ascii="Footlight MT Light" w:hAnsi="Footlight MT Light"/>
                <w:color w:val="000000" w:themeColor="text1"/>
                <w:lang w:val="en-US"/>
              </w:rPr>
            </w:pPr>
            <w:proofErr w:type="spellStart"/>
            <w:r w:rsidRPr="00FD5665">
              <w:rPr>
                <w:rFonts w:ascii="Footlight MT Light" w:hAnsi="Footlight MT Light"/>
                <w:color w:val="000000" w:themeColor="text1"/>
                <w:lang w:val="en-US"/>
              </w:rPr>
              <w:t>Apabila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diperlukan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Pokja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Pemilihan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melakukan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verifikasi</w:t>
            </w:r>
            <w:proofErr w:type="spellEnd"/>
            <w:r w:rsidRPr="00FD5665">
              <w:rPr>
                <w:rFonts w:ascii="Footlight MT Light" w:hAnsi="Footlight MT Light"/>
                <w:color w:val="000000" w:themeColor="text1"/>
                <w:lang w:val="en-US"/>
              </w:rPr>
              <w:t xml:space="preserve"> dan/</w:t>
            </w:r>
            <w:proofErr w:type="spellStart"/>
            <w:r w:rsidRPr="00FD5665">
              <w:rPr>
                <w:rFonts w:ascii="Footlight MT Light" w:hAnsi="Footlight MT Light"/>
                <w:color w:val="000000" w:themeColor="text1"/>
                <w:lang w:val="en-US"/>
              </w:rPr>
              <w:t>atau</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klarifikasi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kepada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penerbit</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dokumen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asli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kunjungan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lapangan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untuk</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memastikan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kebenaran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lokasi</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kantor</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pabrik</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gudang</w:t>
            </w:r>
            <w:proofErr w:type="spellEnd"/>
            <w:r w:rsidRPr="00FD5665">
              <w:rPr>
                <w:rFonts w:ascii="Footlight MT Light" w:hAnsi="Footlight MT Light"/>
                <w:color w:val="000000" w:themeColor="text1"/>
                <w:lang w:val="en-US"/>
              </w:rPr>
              <w:t>, dan/</w:t>
            </w:r>
            <w:proofErr w:type="spellStart"/>
            <w:r w:rsidRPr="00FD5665">
              <w:rPr>
                <w:rFonts w:ascii="Footlight MT Light" w:hAnsi="Footlight MT Light"/>
                <w:color w:val="000000" w:themeColor="text1"/>
                <w:lang w:val="en-US"/>
              </w:rPr>
              <w:t>atau</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fasilitas</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lainnya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tenaga</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kerja</w:t>
            </w:r>
            <w:proofErr w:type="spellEnd"/>
            <w:r w:rsidRPr="00FD5665">
              <w:rPr>
                <w:rFonts w:ascii="Footlight MT Light" w:hAnsi="Footlight MT Light"/>
                <w:color w:val="000000" w:themeColor="text1"/>
                <w:lang w:val="en-US"/>
              </w:rPr>
              <w:t>, dan/</w:t>
            </w:r>
            <w:proofErr w:type="spellStart"/>
            <w:r w:rsidRPr="00FD5665">
              <w:rPr>
                <w:rFonts w:ascii="Footlight MT Light" w:hAnsi="Footlight MT Light"/>
                <w:color w:val="000000" w:themeColor="text1"/>
                <w:lang w:val="en-US"/>
              </w:rPr>
              <w:t>atau</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peralatan</w:t>
            </w:r>
            <w:proofErr w:type="spellEnd"/>
            <w:r w:rsidRPr="00FD5665">
              <w:rPr>
                <w:rFonts w:ascii="Footlight MT Light" w:hAnsi="Footlight MT Light"/>
                <w:color w:val="000000" w:themeColor="text1"/>
                <w:lang w:val="en-US"/>
              </w:rPr>
              <w:t>.</w:t>
            </w:r>
          </w:p>
          <w:p w14:paraId="60832ECD" w14:textId="77777777" w:rsidR="00660243" w:rsidRPr="00FD5665" w:rsidRDefault="00660243" w:rsidP="00660243">
            <w:pPr>
              <w:pStyle w:val="ListParagraph"/>
              <w:rPr>
                <w:rFonts w:ascii="Footlight MT Light" w:hAnsi="Footlight MT Light" w:cs="Arial"/>
              </w:rPr>
            </w:pPr>
          </w:p>
          <w:p w14:paraId="28ABAB35" w14:textId="09EFD02D" w:rsidR="004C1235" w:rsidRPr="00FD5665" w:rsidRDefault="004C1235" w:rsidP="006F742B">
            <w:pPr>
              <w:pStyle w:val="ListParagraph"/>
              <w:numPr>
                <w:ilvl w:val="1"/>
                <w:numId w:val="139"/>
              </w:numPr>
              <w:ind w:hanging="792"/>
              <w:jc w:val="both"/>
              <w:rPr>
                <w:rFonts w:ascii="Footlight MT Light" w:hAnsi="Footlight MT Light" w:cs="Arial"/>
              </w:rPr>
            </w:pPr>
            <w:r w:rsidRPr="00FD5665">
              <w:rPr>
                <w:rFonts w:ascii="Footlight MT Light" w:hAnsi="Footlight MT Light" w:cs="Arial"/>
              </w:rPr>
              <w:t>Apabila peserta tidak dapat menghadiri pembuktian kualif</w:t>
            </w:r>
            <w:r w:rsidR="00D02557" w:rsidRPr="00FD5665">
              <w:rPr>
                <w:rFonts w:ascii="Footlight MT Light" w:hAnsi="Footlight MT Light" w:cs="Arial"/>
              </w:rPr>
              <w:t>i</w:t>
            </w:r>
            <w:r w:rsidRPr="00FD5665">
              <w:rPr>
                <w:rFonts w:ascii="Footlight MT Light" w:hAnsi="Footlight MT Light" w:cs="Arial"/>
              </w:rPr>
              <w:t xml:space="preserve">kasi dengan alasan yang dapat diterima, maka </w:t>
            </w:r>
            <w:r w:rsidR="00FE5061" w:rsidRPr="00FD5665">
              <w:rPr>
                <w:rFonts w:ascii="Footlight MT Light" w:hAnsi="Footlight MT Light" w:cs="Arial"/>
              </w:rPr>
              <w:t>Pokja Pemilihan</w:t>
            </w:r>
            <w:r w:rsidRPr="00FD5665">
              <w:rPr>
                <w:rFonts w:ascii="Footlight MT Light" w:hAnsi="Footlight MT Light" w:cs="Arial"/>
              </w:rPr>
              <w:t xml:space="preserve"> </w:t>
            </w:r>
            <w:r w:rsidR="000C3600" w:rsidRPr="00FD5665">
              <w:rPr>
                <w:rFonts w:ascii="Footlight MT Light" w:hAnsi="Footlight MT Light" w:cs="Arial"/>
              </w:rPr>
              <w:t xml:space="preserve">dapat </w:t>
            </w:r>
            <w:r w:rsidRPr="00FD5665">
              <w:rPr>
                <w:rFonts w:ascii="Footlight MT Light" w:hAnsi="Footlight MT Light" w:cs="Arial"/>
              </w:rPr>
              <w:t xml:space="preserve">memperpanjang waktu pembuktian kualifikasi </w:t>
            </w:r>
            <w:r w:rsidR="00475F50" w:rsidRPr="00FD5665">
              <w:rPr>
                <w:rFonts w:ascii="Footlight MT Light" w:hAnsi="Footlight MT Light" w:cs="Arial"/>
              </w:rPr>
              <w:t>paling kurang</w:t>
            </w:r>
            <w:r w:rsidRPr="00FD5665">
              <w:rPr>
                <w:rFonts w:ascii="Footlight MT Light" w:hAnsi="Footlight MT Light" w:cs="Arial"/>
              </w:rPr>
              <w:t xml:space="preserve"> 1 (satu) hari kerja</w:t>
            </w:r>
            <w:r w:rsidR="006A69FC" w:rsidRPr="00FD5665">
              <w:rPr>
                <w:rFonts w:ascii="Footlight MT Light" w:hAnsi="Footlight MT Light" w:cs="Arial"/>
              </w:rPr>
              <w:t>.</w:t>
            </w:r>
          </w:p>
          <w:p w14:paraId="5CD3D496" w14:textId="77777777" w:rsidR="00EE32EE" w:rsidRPr="00FD5665" w:rsidRDefault="00EE32EE" w:rsidP="00847051">
            <w:pPr>
              <w:tabs>
                <w:tab w:val="left" w:pos="959"/>
                <w:tab w:val="right" w:leader="dot" w:pos="7938"/>
              </w:tabs>
              <w:jc w:val="both"/>
              <w:rPr>
                <w:rFonts w:ascii="Footlight MT Light" w:hAnsi="Footlight MT Light" w:cs="Arial"/>
              </w:rPr>
            </w:pPr>
          </w:p>
          <w:p w14:paraId="458F7182" w14:textId="131E7BC4" w:rsidR="00E6700D" w:rsidRPr="00FD5665" w:rsidRDefault="00E6700D" w:rsidP="006F742B">
            <w:pPr>
              <w:pStyle w:val="ListParagraph"/>
              <w:numPr>
                <w:ilvl w:val="1"/>
                <w:numId w:val="139"/>
              </w:numPr>
              <w:ind w:hanging="792"/>
              <w:jc w:val="both"/>
              <w:rPr>
                <w:rFonts w:ascii="Footlight MT Light" w:hAnsi="Footlight MT Light" w:cs="Arial"/>
              </w:rPr>
            </w:pPr>
            <w:r w:rsidRPr="00FD5665">
              <w:rPr>
                <w:rFonts w:ascii="Footlight MT Light" w:hAnsi="Footlight MT Light" w:cs="Arial"/>
              </w:rPr>
              <w:t>Dalam hal peserta tidak hadir karena tidak dapat mengakses data  kontak (misal akun email atau no telepon)</w:t>
            </w:r>
            <w:r w:rsidR="00463543" w:rsidRPr="00FD5665">
              <w:rPr>
                <w:rFonts w:ascii="Footlight MT Light" w:hAnsi="Footlight MT Light" w:cs="Arial"/>
              </w:rPr>
              <w:t>,</w:t>
            </w:r>
            <w:r w:rsidRPr="00FD5665">
              <w:rPr>
                <w:rFonts w:ascii="Footlight MT Light" w:hAnsi="Footlight MT Light" w:cs="Arial"/>
              </w:rPr>
              <w:t xml:space="preserve"> tidak dapat dibuka/dihubungi, tidak sempat mengakses atau alasan </w:t>
            </w:r>
            <w:r w:rsidR="00AD1F1E" w:rsidRPr="00FD5665">
              <w:rPr>
                <w:rFonts w:ascii="Footlight MT Light" w:hAnsi="Footlight MT Light" w:cs="Arial"/>
              </w:rPr>
              <w:t>teknis apapun dari sisi peserta</w:t>
            </w:r>
            <w:r w:rsidRPr="00FD5665">
              <w:rPr>
                <w:rFonts w:ascii="Footlight MT Light" w:hAnsi="Footlight MT Light" w:cs="Arial"/>
              </w:rPr>
              <w:t xml:space="preserve">, maka </w:t>
            </w:r>
            <w:r w:rsidR="008F0AA1" w:rsidRPr="00FD5665">
              <w:rPr>
                <w:rFonts w:ascii="Footlight MT Light" w:hAnsi="Footlight MT Light" w:cs="Arial"/>
              </w:rPr>
              <w:t>risiko</w:t>
            </w:r>
            <w:r w:rsidRPr="00FD5665">
              <w:rPr>
                <w:rFonts w:ascii="Footlight MT Light" w:hAnsi="Footlight MT Light" w:cs="Arial"/>
              </w:rPr>
              <w:t xml:space="preserve"> sepenuhnya ada pada peserta.</w:t>
            </w:r>
          </w:p>
          <w:p w14:paraId="2B025B19" w14:textId="77777777" w:rsidR="00B52782" w:rsidRPr="00FD5665" w:rsidRDefault="00B52782" w:rsidP="00847051">
            <w:pPr>
              <w:rPr>
                <w:rFonts w:ascii="Footlight MT Light" w:hAnsi="Footlight MT Light"/>
              </w:rPr>
            </w:pPr>
          </w:p>
          <w:p w14:paraId="4D34A164" w14:textId="77777777" w:rsidR="00AD1F1E" w:rsidRPr="00FD5665" w:rsidRDefault="00AD1F1E" w:rsidP="006F742B">
            <w:pPr>
              <w:pStyle w:val="ListParagraph"/>
              <w:numPr>
                <w:ilvl w:val="1"/>
                <w:numId w:val="139"/>
              </w:numPr>
              <w:ind w:hanging="792"/>
              <w:jc w:val="both"/>
              <w:rPr>
                <w:rFonts w:ascii="Footlight MT Light" w:hAnsi="Footlight MT Light" w:cs="Arial"/>
              </w:rPr>
            </w:pPr>
            <w:bookmarkStart w:id="1249" w:name="_Toc524252413"/>
            <w:bookmarkStart w:id="1250" w:name="_Toc524252752"/>
            <w:bookmarkEnd w:id="1249"/>
            <w:bookmarkEnd w:id="1250"/>
            <w:r w:rsidRPr="00FD5665">
              <w:rPr>
                <w:rFonts w:ascii="Footlight MT Light" w:hAnsi="Footlight MT Light" w:cs="Arial"/>
              </w:rPr>
              <w:t>Wakil peserta yang hadir pada saat pembuktian kualifikasi adalah:</w:t>
            </w:r>
          </w:p>
          <w:p w14:paraId="77204B12" w14:textId="77777777" w:rsidR="00AD1F1E" w:rsidRPr="00FD5665" w:rsidRDefault="00AD1F1E" w:rsidP="006F742B">
            <w:pPr>
              <w:numPr>
                <w:ilvl w:val="1"/>
                <w:numId w:val="24"/>
              </w:numPr>
              <w:tabs>
                <w:tab w:val="left" w:pos="959"/>
                <w:tab w:val="right" w:leader="dot" w:pos="7938"/>
              </w:tabs>
              <w:ind w:left="1245" w:hanging="432"/>
              <w:jc w:val="both"/>
              <w:rPr>
                <w:rFonts w:ascii="Footlight MT Light" w:hAnsi="Footlight MT Light" w:cs="Arial"/>
              </w:rPr>
            </w:pPr>
            <w:r w:rsidRPr="00FD5665">
              <w:rPr>
                <w:rFonts w:ascii="Footlight MT Light" w:hAnsi="Footlight MT Light" w:cs="Arial"/>
              </w:rPr>
              <w:t>Direksi yang namanya ada dalam akta pendirian/perubahan atau pihak yang sah menurut akta pendirian/perubahan;</w:t>
            </w:r>
          </w:p>
          <w:p w14:paraId="2CECF843" w14:textId="77777777" w:rsidR="00AD1F1E" w:rsidRPr="00FD5665" w:rsidRDefault="00AD1F1E" w:rsidP="006F742B">
            <w:pPr>
              <w:numPr>
                <w:ilvl w:val="1"/>
                <w:numId w:val="24"/>
              </w:numPr>
              <w:tabs>
                <w:tab w:val="left" w:pos="959"/>
                <w:tab w:val="right" w:leader="dot" w:pos="7938"/>
              </w:tabs>
              <w:ind w:left="1245" w:hanging="432"/>
              <w:jc w:val="both"/>
              <w:rPr>
                <w:rFonts w:ascii="Footlight MT Light" w:hAnsi="Footlight MT Light" w:cs="Arial"/>
              </w:rPr>
            </w:pPr>
            <w:r w:rsidRPr="00FD5665">
              <w:rPr>
                <w:rFonts w:ascii="Footlight MT Light" w:hAnsi="Footlight MT Light" w:cs="Arial"/>
              </w:rPr>
              <w:t>Penerima kuasa dari direksi yang nama  penerima kuasanya tercantum dalam akta pendirian/perubahan;</w:t>
            </w:r>
          </w:p>
          <w:p w14:paraId="68EF7165" w14:textId="4FC4AB37" w:rsidR="0061736B" w:rsidRPr="00FD5665" w:rsidRDefault="0061736B" w:rsidP="006F742B">
            <w:pPr>
              <w:numPr>
                <w:ilvl w:val="1"/>
                <w:numId w:val="24"/>
              </w:numPr>
              <w:tabs>
                <w:tab w:val="left" w:pos="959"/>
                <w:tab w:val="right" w:leader="dot" w:pos="7938"/>
              </w:tabs>
              <w:ind w:left="1245" w:hanging="432"/>
              <w:jc w:val="both"/>
              <w:rPr>
                <w:rFonts w:ascii="Footlight MT Light" w:hAnsi="Footlight MT Light" w:cs="Arial"/>
              </w:rPr>
            </w:pPr>
            <w:r w:rsidRPr="00FD5665">
              <w:rPr>
                <w:rFonts w:ascii="Footlight MT Light" w:hAnsi="Footlight MT Light"/>
              </w:rPr>
              <w:t xml:space="preserve">Pihak lain yang bukan direksi dapat menghadiri pembuktian kualifikasi selama berstatus sebagai tenaga kerja tetap (yang dibuktikan dengan bukti </w:t>
            </w:r>
            <w:r w:rsidR="00E724BA" w:rsidRPr="00FD5665">
              <w:rPr>
                <w:rFonts w:ascii="Footlight MT Light" w:hAnsi="Footlight MT Light"/>
              </w:rPr>
              <w:t>lapor/</w:t>
            </w:r>
            <w:r w:rsidR="000C3600" w:rsidRPr="00FD5665">
              <w:rPr>
                <w:rFonts w:ascii="Footlight MT Light" w:hAnsi="Footlight MT Light"/>
              </w:rPr>
              <w:t>potong</w:t>
            </w:r>
            <w:r w:rsidRPr="00FD5665">
              <w:rPr>
                <w:rFonts w:ascii="Footlight MT Light" w:hAnsi="Footlight MT Light"/>
              </w:rPr>
              <w:t xml:space="preserve"> pajak PPh Pasal 21 Form 1721 atau Form 1721-A1) dan memperoleh kuasa dari Direksi yang namanya ada dalam akta pendirian/perubahan atau pihak yang sah menurut akta pendirian/perusahaan;</w:t>
            </w:r>
          </w:p>
          <w:p w14:paraId="170D5D49" w14:textId="77777777" w:rsidR="00AD1F1E" w:rsidRPr="00FD5665" w:rsidRDefault="00753A82" w:rsidP="006F742B">
            <w:pPr>
              <w:numPr>
                <w:ilvl w:val="1"/>
                <w:numId w:val="24"/>
              </w:numPr>
              <w:tabs>
                <w:tab w:val="left" w:pos="959"/>
                <w:tab w:val="right" w:leader="dot" w:pos="7938"/>
              </w:tabs>
              <w:ind w:left="1245" w:hanging="432"/>
              <w:jc w:val="both"/>
              <w:rPr>
                <w:rFonts w:ascii="Footlight MT Light" w:hAnsi="Footlight MT Light" w:cs="Arial"/>
              </w:rPr>
            </w:pPr>
            <w:r w:rsidRPr="00FD5665">
              <w:rPr>
                <w:rFonts w:ascii="Footlight MT Light" w:hAnsi="Footlight MT Light" w:cs="Arial"/>
              </w:rPr>
              <w:lastRenderedPageBreak/>
              <w:t xml:space="preserve">Kepala </w:t>
            </w:r>
            <w:r w:rsidRPr="00FD5665">
              <w:rPr>
                <w:rFonts w:ascii="Footlight MT Light" w:hAnsi="Footlight MT Light" w:cs="Arial"/>
                <w:iCs/>
              </w:rPr>
              <w:t>Cabang</w:t>
            </w:r>
            <w:r w:rsidRPr="00FD5665">
              <w:rPr>
                <w:rFonts w:ascii="Footlight MT Light" w:hAnsi="Footlight MT Light" w:cs="Arial"/>
              </w:rPr>
              <w:t xml:space="preserve"> </w:t>
            </w:r>
            <w:r w:rsidR="00AD1F1E" w:rsidRPr="00FD5665">
              <w:rPr>
                <w:rFonts w:ascii="Footlight MT Light" w:hAnsi="Footlight MT Light" w:cs="Arial"/>
              </w:rPr>
              <w:t>perusahaan yang diangkat oleh kantor pusat yang dibuktikan dengan dokumen otentik; atau</w:t>
            </w:r>
          </w:p>
          <w:p w14:paraId="76C079BB" w14:textId="22B59098" w:rsidR="00AD1F1E" w:rsidRPr="00FD5665" w:rsidRDefault="00753A82" w:rsidP="006F742B">
            <w:pPr>
              <w:numPr>
                <w:ilvl w:val="1"/>
                <w:numId w:val="24"/>
              </w:numPr>
              <w:tabs>
                <w:tab w:val="left" w:pos="959"/>
                <w:tab w:val="right" w:leader="dot" w:pos="7938"/>
              </w:tabs>
              <w:ind w:left="1245" w:hanging="432"/>
              <w:jc w:val="both"/>
              <w:rPr>
                <w:rFonts w:ascii="Footlight MT Light" w:hAnsi="Footlight MT Light" w:cs="Arial"/>
              </w:rPr>
            </w:pPr>
            <w:r w:rsidRPr="00FD5665">
              <w:rPr>
                <w:rFonts w:ascii="Footlight MT Light" w:hAnsi="Footlight MT Light" w:cs="Arial"/>
              </w:rPr>
              <w:t xml:space="preserve">Pejabat </w:t>
            </w:r>
            <w:r w:rsidR="00AD1F1E" w:rsidRPr="00FD5665">
              <w:rPr>
                <w:rFonts w:ascii="Footlight MT Light" w:hAnsi="Footlight MT Light" w:cs="Arial"/>
              </w:rPr>
              <w:t xml:space="preserve">yang menurut Perjanjian Kerja Sama Operasi (KSO) berhak mewakili KSO. </w:t>
            </w:r>
          </w:p>
          <w:p w14:paraId="510AEE53" w14:textId="77777777" w:rsidR="00753A82" w:rsidRPr="00FD5665" w:rsidRDefault="00753A82" w:rsidP="00847051">
            <w:pPr>
              <w:tabs>
                <w:tab w:val="left" w:pos="959"/>
                <w:tab w:val="right" w:leader="dot" w:pos="7938"/>
              </w:tabs>
              <w:ind w:left="1426"/>
              <w:jc w:val="both"/>
              <w:rPr>
                <w:rFonts w:ascii="Footlight MT Light" w:hAnsi="Footlight MT Light" w:cs="Arial"/>
              </w:rPr>
            </w:pPr>
          </w:p>
          <w:p w14:paraId="2B65B581" w14:textId="231D0CBE" w:rsidR="004C1235" w:rsidRPr="00FD5665" w:rsidRDefault="00AD1F1E" w:rsidP="006F742B">
            <w:pPr>
              <w:pStyle w:val="ListParagraph"/>
              <w:numPr>
                <w:ilvl w:val="1"/>
                <w:numId w:val="139"/>
              </w:numPr>
              <w:ind w:hanging="792"/>
              <w:jc w:val="both"/>
              <w:rPr>
                <w:rFonts w:ascii="Footlight MT Light" w:hAnsi="Footlight MT Light" w:cs="Arial"/>
              </w:rPr>
            </w:pPr>
            <w:r w:rsidRPr="00FD5665">
              <w:rPr>
                <w:rFonts w:ascii="Footlight MT Light" w:hAnsi="Footlight MT Light" w:cs="Arial"/>
              </w:rPr>
              <w:t>Pembuktian kualifikasi dilakukan dengan memverifikasi kesesuaian data pada informasi Formulir elekt</w:t>
            </w:r>
            <w:r w:rsidR="00FA07D7" w:rsidRPr="00FD5665">
              <w:rPr>
                <w:rFonts w:ascii="Footlight MT Light" w:hAnsi="Footlight MT Light" w:cs="Arial"/>
              </w:rPr>
              <w:t>r</w:t>
            </w:r>
            <w:r w:rsidRPr="00FD5665">
              <w:rPr>
                <w:rFonts w:ascii="Footlight MT Light" w:hAnsi="Footlight MT Light" w:cs="Arial"/>
              </w:rPr>
              <w:t>onik isian kualifikasi pada SPSE atau fasilitas lain yang disediakan dengan dokumen asli, salinan dokumen yang sudah dilegalisir oleh pejabat yang berwenang dan meminta salinan dokumen tersebut, dan/atau melalui fasilitas elektronik yang disediakan oleh penerbit dokumen</w:t>
            </w:r>
            <w:r w:rsidR="00B76D3B" w:rsidRPr="00FD5665">
              <w:rPr>
                <w:rFonts w:ascii="Footlight MT Light" w:hAnsi="Footlight MT Light" w:cs="Arial"/>
              </w:rPr>
              <w:t xml:space="preserve">. </w:t>
            </w:r>
            <w:r w:rsidR="00DF7A38" w:rsidRPr="00FD5665">
              <w:rPr>
                <w:rFonts w:ascii="Footlight MT Light" w:hAnsi="Footlight MT Light" w:cs="Arial"/>
              </w:rPr>
              <w:t>P</w:t>
            </w:r>
            <w:r w:rsidR="004C1235" w:rsidRPr="00FD5665">
              <w:rPr>
                <w:rFonts w:ascii="Footlight MT Light" w:hAnsi="Footlight MT Light" w:cs="Arial"/>
              </w:rPr>
              <w:t>embuktian kualifikasi d</w:t>
            </w:r>
            <w:r w:rsidR="00E41432" w:rsidRPr="00FD5665">
              <w:rPr>
                <w:rFonts w:ascii="Footlight MT Light" w:hAnsi="Footlight MT Light" w:cs="Arial"/>
              </w:rPr>
              <w:t xml:space="preserve">apat dilakukan dengan </w:t>
            </w:r>
            <w:r w:rsidR="00112E46" w:rsidRPr="00FD5665">
              <w:rPr>
                <w:rFonts w:ascii="Footlight MT Light" w:hAnsi="Footlight MT Light" w:cs="Arial"/>
              </w:rPr>
              <w:t>klarifikasi/</w:t>
            </w:r>
            <w:r w:rsidR="004C1235" w:rsidRPr="00FD5665">
              <w:rPr>
                <w:rFonts w:ascii="Footlight MT Light" w:hAnsi="Footlight MT Light" w:cs="Arial"/>
              </w:rPr>
              <w:t>verifikasi lapangan apabila dibutuhkan</w:t>
            </w:r>
            <w:r w:rsidR="00B76D3B" w:rsidRPr="00FD5665">
              <w:rPr>
                <w:rFonts w:ascii="Footlight MT Light" w:hAnsi="Footlight MT Light" w:cs="Arial"/>
              </w:rPr>
              <w:t>.</w:t>
            </w:r>
          </w:p>
          <w:p w14:paraId="77F0D70C" w14:textId="77777777" w:rsidR="004C1235" w:rsidRPr="00FD5665" w:rsidRDefault="004C1235" w:rsidP="00847051">
            <w:pPr>
              <w:tabs>
                <w:tab w:val="left" w:pos="959"/>
              </w:tabs>
              <w:ind w:left="959"/>
              <w:jc w:val="both"/>
              <w:rPr>
                <w:rFonts w:ascii="Footlight MT Light" w:hAnsi="Footlight MT Light" w:cs="Arial"/>
              </w:rPr>
            </w:pPr>
          </w:p>
          <w:p w14:paraId="2D72575A" w14:textId="77777777" w:rsidR="00B71EB6" w:rsidRPr="00FD5665" w:rsidRDefault="00AD1F1E" w:rsidP="006F742B">
            <w:pPr>
              <w:pStyle w:val="ListParagraph"/>
              <w:numPr>
                <w:ilvl w:val="1"/>
                <w:numId w:val="139"/>
              </w:numPr>
              <w:ind w:hanging="792"/>
              <w:jc w:val="both"/>
              <w:rPr>
                <w:rFonts w:ascii="Footlight MT Light" w:hAnsi="Footlight MT Light" w:cs="Arial"/>
              </w:rPr>
            </w:pPr>
            <w:bookmarkStart w:id="1251" w:name="_Toc524252416"/>
            <w:bookmarkStart w:id="1252" w:name="_Toc524252755"/>
            <w:bookmarkStart w:id="1253" w:name="_Toc524252417"/>
            <w:bookmarkStart w:id="1254" w:name="_Toc524252756"/>
            <w:bookmarkEnd w:id="1251"/>
            <w:bookmarkEnd w:id="1252"/>
            <w:bookmarkEnd w:id="1253"/>
            <w:bookmarkEnd w:id="1254"/>
            <w:r w:rsidRPr="00FD5665">
              <w:rPr>
                <w:rFonts w:ascii="Footlight MT Light" w:hAnsi="Footlight MT Light" w:cs="Arial"/>
              </w:rPr>
              <w:t>Pembuktian kualifikasi untuk memeriksa/</w:t>
            </w:r>
            <w:r w:rsidR="009A0D40" w:rsidRPr="00FD5665">
              <w:rPr>
                <w:rFonts w:ascii="Footlight MT Light" w:hAnsi="Footlight MT Light" w:cs="Arial"/>
              </w:rPr>
              <w:t xml:space="preserve"> </w:t>
            </w:r>
            <w:r w:rsidRPr="00FD5665">
              <w:rPr>
                <w:rFonts w:ascii="Footlight MT Light" w:hAnsi="Footlight MT Light" w:cs="Arial"/>
              </w:rPr>
              <w:t>meneliti keabsahan pengalaman pekerjaan sejenis, dievaluasi dengan cara melihat dokumen kontrak asli dan Berita Acara Serah Terima Pekerjaan dari pekerjaan yang telah diselesaikan sebelumnya</w:t>
            </w:r>
            <w:r w:rsidR="00743763" w:rsidRPr="00FD5665">
              <w:rPr>
                <w:rFonts w:ascii="Footlight MT Light" w:hAnsi="Footlight MT Light" w:cs="Arial"/>
              </w:rPr>
              <w:t>.</w:t>
            </w:r>
          </w:p>
          <w:p w14:paraId="168DEE04" w14:textId="77777777" w:rsidR="00B71EB6" w:rsidRPr="00FD5665" w:rsidRDefault="00B71EB6" w:rsidP="00847051">
            <w:pPr>
              <w:tabs>
                <w:tab w:val="left" w:pos="959"/>
              </w:tabs>
              <w:ind w:left="959" w:hanging="959"/>
              <w:jc w:val="both"/>
              <w:rPr>
                <w:rFonts w:ascii="Footlight MT Light" w:hAnsi="Footlight MT Light" w:cs="Arial"/>
              </w:rPr>
            </w:pPr>
          </w:p>
          <w:p w14:paraId="5DF0CC85" w14:textId="35EE7718" w:rsidR="00661B82" w:rsidRPr="00FD5665" w:rsidRDefault="00661B82" w:rsidP="006F742B">
            <w:pPr>
              <w:pStyle w:val="ListParagraph"/>
              <w:numPr>
                <w:ilvl w:val="1"/>
                <w:numId w:val="139"/>
              </w:numPr>
              <w:ind w:hanging="792"/>
              <w:jc w:val="both"/>
              <w:rPr>
                <w:rFonts w:ascii="Footlight MT Light" w:hAnsi="Footlight MT Light" w:cs="Arial"/>
              </w:rPr>
            </w:pPr>
            <w:r w:rsidRPr="00FD5665">
              <w:rPr>
                <w:rFonts w:ascii="Footlight MT Light" w:hAnsi="Footlight MT Light" w:cs="Arial"/>
              </w:rPr>
              <w:t xml:space="preserve">Apabila peserta tidak hadir dalam pembuktian kualifikasi dan/atau telah diberikan kesempatan sesuai dengan </w:t>
            </w:r>
            <w:r w:rsidR="009A0D40" w:rsidRPr="00FD5665">
              <w:rPr>
                <w:rFonts w:ascii="Footlight MT Light" w:hAnsi="Footlight MT Light" w:cs="Arial"/>
              </w:rPr>
              <w:t>3</w:t>
            </w:r>
            <w:r w:rsidR="006E7E99" w:rsidRPr="00FD5665">
              <w:rPr>
                <w:rFonts w:ascii="Footlight MT Light" w:hAnsi="Footlight MT Light" w:cs="Arial"/>
                <w:lang w:val="en-US"/>
              </w:rPr>
              <w:t>0.13</w:t>
            </w:r>
            <w:r w:rsidR="000C3600" w:rsidRPr="00FD5665">
              <w:rPr>
                <w:rFonts w:ascii="Footlight MT Light" w:hAnsi="Footlight MT Light" w:cs="Arial"/>
              </w:rPr>
              <w:t xml:space="preserve">  namun tetap tidak dapat menghadiri pembuktian kualifikasi</w:t>
            </w:r>
            <w:r w:rsidRPr="00FD5665">
              <w:rPr>
                <w:rFonts w:ascii="Footlight MT Light" w:hAnsi="Footlight MT Light" w:cs="Arial"/>
              </w:rPr>
              <w:t>, maka peserta dinyatakan gugur</w:t>
            </w:r>
            <w:r w:rsidR="00B7563F" w:rsidRPr="00FD5665">
              <w:rPr>
                <w:rFonts w:ascii="Footlight MT Light" w:hAnsi="Footlight MT Light" w:cs="Arial"/>
              </w:rPr>
              <w:t xml:space="preserve"> dan Jaminan Penawaran (apabila </w:t>
            </w:r>
            <w:r w:rsidR="00055CFC" w:rsidRPr="00FD5665">
              <w:rPr>
                <w:rFonts w:ascii="Footlight MT Light" w:hAnsi="Footlight MT Light" w:cs="Arial"/>
              </w:rPr>
              <w:t>disyaratkan</w:t>
            </w:r>
            <w:r w:rsidR="00B7563F" w:rsidRPr="00FD5665">
              <w:rPr>
                <w:rFonts w:ascii="Footlight MT Light" w:hAnsi="Footlight MT Light" w:cs="Arial"/>
              </w:rPr>
              <w:t>) dicairkan ke Kas Negara</w:t>
            </w:r>
            <w:r w:rsidR="000C3600" w:rsidRPr="00FD5665">
              <w:rPr>
                <w:rFonts w:ascii="Footlight MT Light" w:hAnsi="Footlight MT Light" w:cs="Arial"/>
              </w:rPr>
              <w:t>/Kas Daerah</w:t>
            </w:r>
            <w:r w:rsidRPr="00FD5665">
              <w:rPr>
                <w:rFonts w:ascii="Footlight MT Light" w:hAnsi="Footlight MT Light" w:cs="Arial"/>
              </w:rPr>
              <w:t>.</w:t>
            </w:r>
          </w:p>
          <w:p w14:paraId="79E2E593" w14:textId="77777777" w:rsidR="00661B82" w:rsidRPr="00FD5665" w:rsidRDefault="00661B82" w:rsidP="00847051">
            <w:pPr>
              <w:pStyle w:val="ListParagraph"/>
              <w:rPr>
                <w:rFonts w:ascii="Footlight MT Light" w:hAnsi="Footlight MT Light" w:cs="Arial"/>
              </w:rPr>
            </w:pPr>
          </w:p>
          <w:p w14:paraId="108E41C0" w14:textId="52688AB2" w:rsidR="003D5C3A" w:rsidRPr="00FD5665" w:rsidRDefault="00743763" w:rsidP="006F742B">
            <w:pPr>
              <w:pStyle w:val="ListParagraph"/>
              <w:numPr>
                <w:ilvl w:val="1"/>
                <w:numId w:val="139"/>
              </w:numPr>
              <w:ind w:hanging="792"/>
              <w:jc w:val="both"/>
              <w:rPr>
                <w:rFonts w:ascii="Footlight MT Light" w:hAnsi="Footlight MT Light" w:cs="Arial"/>
              </w:rPr>
            </w:pPr>
            <w:r w:rsidRPr="00FD5665">
              <w:rPr>
                <w:rFonts w:ascii="Footlight MT Light" w:hAnsi="Footlight MT Light" w:cs="Arial"/>
              </w:rPr>
              <w:t xml:space="preserve">Apabila hasil pembuktian kualifikasi ditemukan </w:t>
            </w:r>
            <w:r w:rsidR="009A60D0" w:rsidRPr="00FD5665">
              <w:rPr>
                <w:rFonts w:ascii="Footlight MT Light" w:hAnsi="Footlight MT Light" w:cs="Arial"/>
              </w:rPr>
              <w:t>pemalsuan data</w:t>
            </w:r>
            <w:r w:rsidRPr="00FD5665">
              <w:rPr>
                <w:rFonts w:ascii="Footlight MT Light" w:hAnsi="Footlight MT Light" w:cs="Arial"/>
              </w:rPr>
              <w:t xml:space="preserve">, </w:t>
            </w:r>
            <w:r w:rsidR="009A60D0" w:rsidRPr="00FD5665">
              <w:rPr>
                <w:rFonts w:ascii="Footlight MT Light" w:hAnsi="Footlight MT Light" w:cs="Arial"/>
              </w:rPr>
              <w:t>maka peserta digugurkan</w:t>
            </w:r>
            <w:r w:rsidR="00661B82" w:rsidRPr="00FD5665">
              <w:rPr>
                <w:rFonts w:ascii="Footlight MT Light" w:hAnsi="Footlight MT Light" w:cs="Arial"/>
              </w:rPr>
              <w:t>,</w:t>
            </w:r>
            <w:r w:rsidR="009A60D0" w:rsidRPr="00FD5665">
              <w:rPr>
                <w:rFonts w:ascii="Footlight MT Light" w:hAnsi="Footlight MT Light" w:cs="Arial"/>
              </w:rPr>
              <w:t xml:space="preserve"> </w:t>
            </w:r>
            <w:r w:rsidR="009A0D40" w:rsidRPr="00FD5665">
              <w:rPr>
                <w:rFonts w:ascii="Footlight MT Light" w:hAnsi="Footlight MT Light" w:cs="Arial"/>
              </w:rPr>
              <w:t xml:space="preserve">dikenakan sanksi </w:t>
            </w:r>
            <w:r w:rsidR="002B4617" w:rsidRPr="00FD5665">
              <w:rPr>
                <w:rFonts w:ascii="Footlight MT Light" w:hAnsi="Footlight MT Light" w:cs="Arial"/>
              </w:rPr>
              <w:t>Daftar Hitam</w:t>
            </w:r>
            <w:r w:rsidR="00661B82" w:rsidRPr="00FD5665">
              <w:rPr>
                <w:rFonts w:ascii="Footlight MT Light" w:hAnsi="Footlight MT Light" w:cs="Arial"/>
              </w:rPr>
              <w:t xml:space="preserve">, </w:t>
            </w:r>
            <w:r w:rsidR="00454B1B" w:rsidRPr="00FD5665">
              <w:rPr>
                <w:rFonts w:ascii="Footlight MT Light" w:hAnsi="Footlight MT Light" w:cs="Arial"/>
              </w:rPr>
              <w:t xml:space="preserve">Jaminan Penawaran (apabila </w:t>
            </w:r>
            <w:r w:rsidR="00055CFC" w:rsidRPr="00FD5665">
              <w:rPr>
                <w:rFonts w:ascii="Footlight MT Light" w:hAnsi="Footlight MT Light" w:cs="Arial"/>
              </w:rPr>
              <w:t>disyaratkan</w:t>
            </w:r>
            <w:r w:rsidR="00454B1B" w:rsidRPr="00FD5665">
              <w:rPr>
                <w:rFonts w:ascii="Footlight MT Light" w:hAnsi="Footlight MT Light" w:cs="Arial"/>
              </w:rPr>
              <w:t>)</w:t>
            </w:r>
            <w:r w:rsidR="009A0D40" w:rsidRPr="00FD5665">
              <w:rPr>
                <w:rFonts w:ascii="Footlight MT Light" w:hAnsi="Footlight MT Light" w:cs="Arial"/>
              </w:rPr>
              <w:t xml:space="preserve"> dicairkan ke Kas Negara</w:t>
            </w:r>
            <w:r w:rsidR="000C3600" w:rsidRPr="00FD5665">
              <w:rPr>
                <w:rFonts w:ascii="Footlight MT Light" w:hAnsi="Footlight MT Light" w:cs="Arial"/>
              </w:rPr>
              <w:t>/Kas Daerah</w:t>
            </w:r>
            <w:r w:rsidR="009A0D40" w:rsidRPr="00FD5665">
              <w:rPr>
                <w:rFonts w:ascii="Footlight MT Light" w:hAnsi="Footlight MT Light" w:cs="Arial"/>
              </w:rPr>
              <w:t>.</w:t>
            </w:r>
          </w:p>
          <w:p w14:paraId="3C7D1447" w14:textId="77777777" w:rsidR="003D5C3A" w:rsidRPr="00FD5665" w:rsidRDefault="003D5C3A" w:rsidP="00847051">
            <w:pPr>
              <w:rPr>
                <w:rFonts w:ascii="Footlight MT Light" w:hAnsi="Footlight MT Light" w:cs="Arial"/>
              </w:rPr>
            </w:pPr>
          </w:p>
          <w:p w14:paraId="257FC41B" w14:textId="77777777" w:rsidR="00FD588D" w:rsidRPr="00FD5665" w:rsidRDefault="009A60D0" w:rsidP="006F742B">
            <w:pPr>
              <w:pStyle w:val="ListParagraph"/>
              <w:numPr>
                <w:ilvl w:val="1"/>
                <w:numId w:val="139"/>
              </w:numPr>
              <w:ind w:hanging="792"/>
              <w:jc w:val="both"/>
              <w:rPr>
                <w:rFonts w:ascii="Footlight MT Light" w:hAnsi="Footlight MT Light"/>
              </w:rPr>
            </w:pPr>
            <w:r w:rsidRPr="00FD5665">
              <w:rPr>
                <w:rFonts w:ascii="Footlight MT Light" w:hAnsi="Footlight MT Light" w:cs="Arial"/>
              </w:rPr>
              <w:t>Dalam hal tidak ada peserta yang lulus pembuktian kualifikasi, maka tender dinyatakan gagal</w:t>
            </w:r>
            <w:r w:rsidR="00743763" w:rsidRPr="00FD5665">
              <w:rPr>
                <w:rFonts w:ascii="Footlight MT Light" w:hAnsi="Footlight MT Light" w:cs="Arial"/>
              </w:rPr>
              <w:t>.</w:t>
            </w:r>
          </w:p>
          <w:p w14:paraId="31931142" w14:textId="77777777" w:rsidR="00FB7344" w:rsidRPr="00FD5665" w:rsidRDefault="00FB7344" w:rsidP="00847051">
            <w:pPr>
              <w:jc w:val="both"/>
              <w:rPr>
                <w:rFonts w:ascii="Footlight MT Light" w:hAnsi="Footlight MT Light"/>
              </w:rPr>
            </w:pPr>
          </w:p>
        </w:tc>
      </w:tr>
      <w:tr w:rsidR="003B728D" w:rsidRPr="00FD5665" w14:paraId="2F1528FC" w14:textId="77777777" w:rsidTr="000F6FDC">
        <w:trPr>
          <w:trHeight w:val="1170"/>
        </w:trPr>
        <w:tc>
          <w:tcPr>
            <w:tcW w:w="2160" w:type="dxa"/>
          </w:tcPr>
          <w:p w14:paraId="41593F5F" w14:textId="6BB8A125" w:rsidR="00EA63D4" w:rsidRPr="00FD5665" w:rsidRDefault="00EA63D4" w:rsidP="006F742B">
            <w:pPr>
              <w:pStyle w:val="Heading2"/>
              <w:numPr>
                <w:ilvl w:val="0"/>
                <w:numId w:val="115"/>
              </w:numPr>
              <w:ind w:left="426" w:hanging="426"/>
              <w:jc w:val="left"/>
            </w:pPr>
            <w:bookmarkStart w:id="1255" w:name="_Toc69903336"/>
            <w:r w:rsidRPr="00FD5665">
              <w:lastRenderedPageBreak/>
              <w:t>Klarifikasi dan Negosiasi Teknis dan Harga</w:t>
            </w:r>
            <w:bookmarkEnd w:id="1255"/>
          </w:p>
        </w:tc>
        <w:tc>
          <w:tcPr>
            <w:tcW w:w="6570" w:type="dxa"/>
          </w:tcPr>
          <w:p w14:paraId="1A1DFE87" w14:textId="4A1B9C0B" w:rsidR="00050BE2" w:rsidRPr="00FD5665" w:rsidRDefault="00EA63D4" w:rsidP="006F742B">
            <w:pPr>
              <w:pStyle w:val="ListParagraph"/>
              <w:numPr>
                <w:ilvl w:val="1"/>
                <w:numId w:val="213"/>
              </w:numPr>
              <w:ind w:hanging="792"/>
              <w:jc w:val="both"/>
              <w:rPr>
                <w:rFonts w:ascii="Footlight MT Light" w:hAnsi="Footlight MT Light" w:cs="Arial"/>
              </w:rPr>
            </w:pPr>
            <w:r w:rsidRPr="00FD5665">
              <w:rPr>
                <w:rFonts w:ascii="Footlight MT Light" w:hAnsi="Footlight MT Light" w:cs="Bookman Old Style"/>
                <w:lang w:eastAsia="id-ID"/>
              </w:rPr>
              <w:t>Dalam hal hanya 1 (satu) peserta yang memenuhi persyaratan administrasi, teknis, dan kualifikasi,</w:t>
            </w:r>
            <w:r w:rsidR="00050BE2" w:rsidRPr="00FD5665">
              <w:rPr>
                <w:rFonts w:ascii="Footlight MT Light" w:hAnsi="Footlight MT Light" w:cs="Bookman Old Style"/>
                <w:lang w:val="en-US" w:eastAsia="id-ID"/>
              </w:rPr>
              <w:t xml:space="preserve"> </w:t>
            </w:r>
            <w:r w:rsidRPr="00FD5665">
              <w:rPr>
                <w:rFonts w:ascii="Footlight MT Light" w:hAnsi="Footlight MT Light" w:cs="Bookman Old Style"/>
                <w:lang w:eastAsia="id-ID"/>
              </w:rPr>
              <w:t>dilakukan</w:t>
            </w:r>
            <w:r w:rsidR="00050BE2" w:rsidRPr="00FD5665">
              <w:rPr>
                <w:rFonts w:ascii="Footlight MT Light" w:hAnsi="Footlight MT Light" w:cs="Bookman Old Style"/>
                <w:lang w:val="en-US" w:eastAsia="id-ID"/>
              </w:rPr>
              <w:t>:</w:t>
            </w:r>
          </w:p>
          <w:p w14:paraId="2323CF4E" w14:textId="7513EEBF" w:rsidR="00050BE2" w:rsidRPr="00FD5665" w:rsidRDefault="00EA63D4" w:rsidP="006F742B">
            <w:pPr>
              <w:pStyle w:val="ListParagraph"/>
              <w:numPr>
                <w:ilvl w:val="0"/>
                <w:numId w:val="229"/>
              </w:numPr>
              <w:ind w:hanging="286"/>
              <w:jc w:val="both"/>
              <w:rPr>
                <w:rFonts w:ascii="Footlight MT Light" w:hAnsi="Footlight MT Light" w:cs="Arial"/>
              </w:rPr>
            </w:pPr>
            <w:r w:rsidRPr="00FD5665">
              <w:rPr>
                <w:rFonts w:ascii="Footlight MT Light" w:hAnsi="Footlight MT Light" w:cs="Bookman Old Style"/>
                <w:lang w:eastAsia="id-ID"/>
              </w:rPr>
              <w:t xml:space="preserve">klarifikasi </w:t>
            </w:r>
            <w:r w:rsidR="005937AD" w:rsidRPr="00FD5665">
              <w:rPr>
                <w:rFonts w:ascii="Footlight MT Light" w:hAnsi="Footlight MT Light" w:cs="Bookman Old Style"/>
                <w:lang w:eastAsia="id-ID"/>
              </w:rPr>
              <w:t xml:space="preserve"> dan negosiasi teknis dan harga</w:t>
            </w:r>
            <w:r w:rsidR="00050BE2" w:rsidRPr="00FD5665">
              <w:rPr>
                <w:rFonts w:ascii="Footlight MT Light" w:hAnsi="Footlight MT Light" w:cs="Bookman Old Style"/>
                <w:lang w:val="en-US" w:eastAsia="id-ID"/>
              </w:rPr>
              <w:t>;</w:t>
            </w:r>
          </w:p>
          <w:p w14:paraId="707FBACF" w14:textId="25879ECE" w:rsidR="00EA63D4" w:rsidRPr="00FD5665" w:rsidRDefault="00050BE2" w:rsidP="006F742B">
            <w:pPr>
              <w:pStyle w:val="ListParagraph"/>
              <w:numPr>
                <w:ilvl w:val="0"/>
                <w:numId w:val="229"/>
              </w:numPr>
              <w:ind w:hanging="286"/>
              <w:jc w:val="both"/>
              <w:rPr>
                <w:rFonts w:ascii="Footlight MT Light" w:hAnsi="Footlight MT Light" w:cs="Arial"/>
                <w:lang w:val="en-US" w:eastAsia="id-ID"/>
              </w:rPr>
            </w:pPr>
            <w:r w:rsidRPr="00FD5665">
              <w:rPr>
                <w:rFonts w:ascii="Footlight MT Light" w:hAnsi="Footlight MT Light" w:cs="Bookman Old Style"/>
                <w:lang w:val="en-US" w:eastAsia="id-ID"/>
              </w:rPr>
              <w:t xml:space="preserve">pada </w:t>
            </w:r>
            <w:proofErr w:type="spellStart"/>
            <w:r w:rsidRPr="00FD5665">
              <w:rPr>
                <w:rFonts w:ascii="Footlight MT Light" w:hAnsi="Footlight MT Light" w:cs="Bookman Old Style"/>
                <w:lang w:val="en-US" w:eastAsia="id-ID"/>
              </w:rPr>
              <w:t>saat</w:t>
            </w:r>
            <w:proofErr w:type="spellEnd"/>
            <w:r w:rsidRPr="00FD5665">
              <w:rPr>
                <w:rFonts w:ascii="Footlight MT Light" w:hAnsi="Footlight MT Light" w:cs="Bookman Old Style"/>
                <w:lang w:val="en-US" w:eastAsia="id-ID"/>
              </w:rPr>
              <w:t xml:space="preserve"> acara </w:t>
            </w:r>
            <w:proofErr w:type="spellStart"/>
            <w:r w:rsidRPr="00FD5665">
              <w:rPr>
                <w:rFonts w:ascii="Footlight MT Light" w:hAnsi="Footlight MT Light" w:cs="Bookman Old Style"/>
                <w:lang w:val="en-US" w:eastAsia="id-ID"/>
              </w:rPr>
              <w:t>klarifikasi</w:t>
            </w:r>
            <w:proofErr w:type="spellEnd"/>
            <w:r w:rsidRPr="00FD5665">
              <w:rPr>
                <w:rFonts w:ascii="Footlight MT Light" w:hAnsi="Footlight MT Light" w:cs="Bookman Old Style"/>
                <w:lang w:val="en-US" w:eastAsia="id-ID"/>
              </w:rPr>
              <w:t xml:space="preserve">, </w:t>
            </w:r>
            <w:r w:rsidR="00CF5E6A" w:rsidRPr="00FD5665">
              <w:rPr>
                <w:rFonts w:ascii="Footlight MT Light" w:hAnsi="Footlight MT Light" w:cs="Bookman Old Style"/>
                <w:lang w:eastAsia="id-ID"/>
              </w:rPr>
              <w:t>peserta</w:t>
            </w:r>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menyampaikan</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metode</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pelaksanaan</w:t>
            </w:r>
            <w:proofErr w:type="spellEnd"/>
            <w:r w:rsidRPr="00FD5665">
              <w:rPr>
                <w:rFonts w:ascii="Footlight MT Light" w:hAnsi="Footlight MT Light" w:cs="Bookman Old Style"/>
                <w:lang w:val="en-US" w:eastAsia="id-ID"/>
              </w:rPr>
              <w:t xml:space="preserve"> dan </w:t>
            </w:r>
            <w:proofErr w:type="spellStart"/>
            <w:r w:rsidRPr="00FD5665">
              <w:rPr>
                <w:rFonts w:ascii="Footlight MT Light" w:hAnsi="Footlight MT Light" w:cs="Bookman Old Style"/>
                <w:lang w:val="en-US" w:eastAsia="id-ID"/>
              </w:rPr>
              <w:t>analisa</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harga</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satua</w:t>
            </w:r>
            <w:r w:rsidR="005937AD" w:rsidRPr="00FD5665">
              <w:rPr>
                <w:rFonts w:ascii="Footlight MT Light" w:hAnsi="Footlight MT Light" w:cs="Bookman Old Style"/>
                <w:lang w:val="en-US" w:eastAsia="id-ID"/>
              </w:rPr>
              <w:t>n</w:t>
            </w:r>
            <w:proofErr w:type="spellEnd"/>
            <w:r w:rsidR="005937AD" w:rsidRPr="00FD5665">
              <w:rPr>
                <w:rFonts w:ascii="Footlight MT Light" w:hAnsi="Footlight MT Light" w:cs="Bookman Old Style"/>
                <w:lang w:val="en-US" w:eastAsia="id-ID"/>
              </w:rPr>
              <w:t>/</w:t>
            </w:r>
            <w:proofErr w:type="spellStart"/>
            <w:r w:rsidR="005937AD" w:rsidRPr="00FD5665">
              <w:rPr>
                <w:rFonts w:ascii="Footlight MT Light" w:hAnsi="Footlight MT Light" w:cs="Bookman Old Style"/>
                <w:lang w:val="en-US" w:eastAsia="id-ID"/>
              </w:rPr>
              <w:t>rincian</w:t>
            </w:r>
            <w:proofErr w:type="spellEnd"/>
            <w:r w:rsidR="005937AD" w:rsidRPr="00FD5665">
              <w:rPr>
                <w:rFonts w:ascii="Footlight MT Light" w:hAnsi="Footlight MT Light" w:cs="Bookman Old Style"/>
                <w:lang w:val="en-US" w:eastAsia="id-ID"/>
              </w:rPr>
              <w:t xml:space="preserve"> </w:t>
            </w:r>
            <w:proofErr w:type="spellStart"/>
            <w:r w:rsidR="005937AD" w:rsidRPr="00FD5665">
              <w:rPr>
                <w:rFonts w:ascii="Footlight MT Light" w:hAnsi="Footlight MT Light" w:cs="Bookman Old Style"/>
                <w:lang w:val="en-US" w:eastAsia="id-ID"/>
              </w:rPr>
              <w:t>harga</w:t>
            </w:r>
            <w:proofErr w:type="spellEnd"/>
            <w:r w:rsidR="005937AD" w:rsidRPr="00FD5665">
              <w:rPr>
                <w:rFonts w:ascii="Footlight MT Light" w:hAnsi="Footlight MT Light" w:cs="Bookman Old Style"/>
                <w:lang w:val="en-US" w:eastAsia="id-ID"/>
              </w:rPr>
              <w:t xml:space="preserve"> </w:t>
            </w:r>
            <w:proofErr w:type="spellStart"/>
            <w:r w:rsidR="005937AD" w:rsidRPr="00FD5665">
              <w:rPr>
                <w:rFonts w:ascii="Footlight MT Light" w:hAnsi="Footlight MT Light" w:cs="Bookman Old Style"/>
                <w:lang w:val="en-US" w:eastAsia="id-ID"/>
              </w:rPr>
              <w:t>satuan</w:t>
            </w:r>
            <w:proofErr w:type="spellEnd"/>
            <w:r w:rsidR="005937AD" w:rsidRPr="00FD5665">
              <w:rPr>
                <w:rFonts w:ascii="Footlight MT Light" w:hAnsi="Footlight MT Light" w:cs="Bookman Old Style"/>
                <w:lang w:val="en-US" w:eastAsia="id-ID"/>
              </w:rPr>
              <w:t xml:space="preserve"> </w:t>
            </w:r>
            <w:proofErr w:type="spellStart"/>
            <w:r w:rsidR="005937AD" w:rsidRPr="00FD5665">
              <w:rPr>
                <w:rFonts w:ascii="Footlight MT Light" w:hAnsi="Footlight MT Light" w:cs="Bookman Old Style"/>
                <w:lang w:val="en-US" w:eastAsia="id-ID"/>
              </w:rPr>
              <w:t>keluaran</w:t>
            </w:r>
            <w:proofErr w:type="spellEnd"/>
            <w:r w:rsidR="005937AD" w:rsidRPr="00FD5665">
              <w:rPr>
                <w:rFonts w:ascii="Footlight MT Light" w:hAnsi="Footlight MT Light" w:cs="Bookman Old Style"/>
                <w:lang w:val="en-US" w:eastAsia="id-ID"/>
              </w:rPr>
              <w:t>.</w:t>
            </w:r>
          </w:p>
          <w:p w14:paraId="40B28159" w14:textId="77777777" w:rsidR="00050BE2" w:rsidRPr="00FD5665" w:rsidRDefault="00050BE2" w:rsidP="00050BE2">
            <w:pPr>
              <w:pStyle w:val="ListParagraph"/>
              <w:rPr>
                <w:rFonts w:ascii="Footlight MT Light" w:hAnsi="Footlight MT Light" w:cs="Bookman Old Style"/>
                <w:lang w:eastAsia="id-ID"/>
              </w:rPr>
            </w:pPr>
          </w:p>
          <w:p w14:paraId="3899E97E" w14:textId="5F3CAD0B" w:rsidR="00EA63D4" w:rsidRPr="00FD5665" w:rsidRDefault="00EA63D4" w:rsidP="006F742B">
            <w:pPr>
              <w:pStyle w:val="ListParagraph"/>
              <w:numPr>
                <w:ilvl w:val="1"/>
                <w:numId w:val="213"/>
              </w:numPr>
              <w:ind w:hanging="792"/>
              <w:jc w:val="both"/>
              <w:rPr>
                <w:rFonts w:ascii="Footlight MT Light" w:hAnsi="Footlight MT Light" w:cs="Bookman Old Style"/>
                <w:lang w:eastAsia="id-ID"/>
              </w:rPr>
            </w:pPr>
            <w:r w:rsidRPr="00FD5665">
              <w:rPr>
                <w:rFonts w:ascii="Footlight MT Light" w:hAnsi="Footlight MT Light" w:cs="Bookman Old Style"/>
                <w:lang w:eastAsia="id-ID"/>
              </w:rPr>
              <w:t>Hal yang diklarifikasi adalah metode pelaksanaan pekerjaan yang dapat mempengaruhi harga untuk dilakukan negosiasi.</w:t>
            </w:r>
          </w:p>
          <w:p w14:paraId="4C91DBCA" w14:textId="77777777" w:rsidR="00050BE2" w:rsidRPr="00FD5665" w:rsidRDefault="00050BE2" w:rsidP="00050BE2">
            <w:pPr>
              <w:pStyle w:val="ListParagraph"/>
              <w:rPr>
                <w:rFonts w:ascii="Footlight MT Light" w:hAnsi="Footlight MT Light" w:cs="Bookman Old Style"/>
                <w:lang w:eastAsia="id-ID"/>
              </w:rPr>
            </w:pPr>
          </w:p>
          <w:p w14:paraId="78D66232" w14:textId="1E1776BC" w:rsidR="00EA63D4" w:rsidRPr="00FD5665" w:rsidRDefault="00050BE2" w:rsidP="006F742B">
            <w:pPr>
              <w:pStyle w:val="ListParagraph"/>
              <w:numPr>
                <w:ilvl w:val="1"/>
                <w:numId w:val="213"/>
              </w:numPr>
              <w:ind w:hanging="792"/>
              <w:jc w:val="both"/>
              <w:rPr>
                <w:rFonts w:ascii="Footlight MT Light" w:hAnsi="Footlight MT Light" w:cs="Bookman Old Style"/>
                <w:lang w:eastAsia="id-ID"/>
              </w:rPr>
            </w:pPr>
            <w:r w:rsidRPr="00FD5665">
              <w:rPr>
                <w:rFonts w:ascii="Footlight MT Light" w:hAnsi="Footlight MT Light" w:cs="Bookman Old Style"/>
                <w:lang w:val="en-US" w:eastAsia="id-ID"/>
              </w:rPr>
              <w:t>K</w:t>
            </w:r>
            <w:r w:rsidRPr="00FD5665">
              <w:rPr>
                <w:rFonts w:ascii="Footlight MT Light" w:hAnsi="Footlight MT Light" w:cs="Bookman Old Style"/>
                <w:lang w:eastAsia="id-ID"/>
              </w:rPr>
              <w:t xml:space="preserve">larifikasi dan negosiasi </w:t>
            </w:r>
            <w:proofErr w:type="spellStart"/>
            <w:r w:rsidRPr="00FD5665">
              <w:rPr>
                <w:rFonts w:ascii="Footlight MT Light" w:hAnsi="Footlight MT Light" w:cs="Bookman Old Style"/>
                <w:lang w:val="en-US" w:eastAsia="id-ID"/>
              </w:rPr>
              <w:t>harga</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tidak</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harus</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mengakibatkan</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turunnya</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harga</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penawaran</w:t>
            </w:r>
            <w:proofErr w:type="spellEnd"/>
            <w:r w:rsidRPr="00FD5665">
              <w:rPr>
                <w:rFonts w:ascii="Footlight MT Light" w:hAnsi="Footlight MT Light" w:cs="Bookman Old Style"/>
                <w:lang w:val="en-US" w:eastAsia="id-ID"/>
              </w:rPr>
              <w:t>.</w:t>
            </w:r>
          </w:p>
          <w:p w14:paraId="2C33D626" w14:textId="77777777" w:rsidR="00050BE2" w:rsidRPr="00FD5665" w:rsidRDefault="00050BE2" w:rsidP="00050BE2">
            <w:pPr>
              <w:jc w:val="both"/>
              <w:rPr>
                <w:rFonts w:ascii="Footlight MT Light" w:hAnsi="Footlight MT Light" w:cs="Bookman Old Style"/>
                <w:lang w:eastAsia="id-ID"/>
              </w:rPr>
            </w:pPr>
          </w:p>
          <w:p w14:paraId="5BC5A045" w14:textId="77777777" w:rsidR="00EA63D4" w:rsidRPr="00FD5665" w:rsidRDefault="006D42FF" w:rsidP="006F742B">
            <w:pPr>
              <w:pStyle w:val="ListParagraph"/>
              <w:numPr>
                <w:ilvl w:val="1"/>
                <w:numId w:val="213"/>
              </w:numPr>
              <w:ind w:hanging="792"/>
              <w:jc w:val="both"/>
              <w:rPr>
                <w:rFonts w:ascii="Footlight MT Light" w:hAnsi="Footlight MT Light" w:cs="Bookman Old Style"/>
                <w:lang w:eastAsia="id-ID"/>
              </w:rPr>
            </w:pPr>
            <w:r w:rsidRPr="00FD5665">
              <w:rPr>
                <w:rFonts w:ascii="Footlight MT Light" w:hAnsi="Footlight MT Light" w:cs="Bookman Old Style"/>
                <w:lang w:eastAsia="id-ID"/>
              </w:rPr>
              <w:t>Hasil klarifikasi dan negosiasi teknis dan harga dituangkan dalam berita acara klarifikasi dan negosiasi teknis dan harga.</w:t>
            </w:r>
          </w:p>
          <w:p w14:paraId="17E108A4" w14:textId="16E49F72" w:rsidR="006B5044" w:rsidRPr="00FD5665" w:rsidRDefault="006B5044" w:rsidP="006B5044">
            <w:pPr>
              <w:jc w:val="both"/>
              <w:rPr>
                <w:rFonts w:ascii="Footlight MT Light" w:hAnsi="Footlight MT Light" w:cs="Bookman Old Style"/>
                <w:lang w:eastAsia="id-ID"/>
              </w:rPr>
            </w:pPr>
          </w:p>
        </w:tc>
      </w:tr>
    </w:tbl>
    <w:p w14:paraId="00D6719E" w14:textId="0E263374" w:rsidR="00DE4727" w:rsidRPr="00FD5665" w:rsidRDefault="00743763" w:rsidP="006F742B">
      <w:pPr>
        <w:pStyle w:val="Heading1"/>
        <w:numPr>
          <w:ilvl w:val="0"/>
          <w:numId w:val="27"/>
        </w:numPr>
        <w:ind w:left="426" w:hanging="426"/>
        <w:jc w:val="both"/>
        <w:rPr>
          <w:rFonts w:ascii="Footlight MT Light" w:hAnsi="Footlight MT Light"/>
          <w:sz w:val="24"/>
        </w:rPr>
      </w:pPr>
      <w:bookmarkStart w:id="1256" w:name="_Toc278850917"/>
      <w:bookmarkStart w:id="1257" w:name="_Toc69903337"/>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FD5665">
        <w:rPr>
          <w:rFonts w:ascii="Footlight MT Light" w:hAnsi="Footlight MT Light"/>
          <w:sz w:val="24"/>
        </w:rPr>
        <w:t>PENETAPAN PEMENANG</w:t>
      </w:r>
      <w:bookmarkEnd w:id="1256"/>
      <w:bookmarkEnd w:id="1257"/>
    </w:p>
    <w:p w14:paraId="3DD16389" w14:textId="77777777" w:rsidR="00967988" w:rsidRPr="00FD5665" w:rsidRDefault="00967988" w:rsidP="00F55869">
      <w:pPr>
        <w:jc w:val="both"/>
        <w:rPr>
          <w:rFonts w:ascii="Footlight MT Light" w:hAnsi="Footlight MT Light"/>
          <w:b/>
        </w:rPr>
      </w:pPr>
    </w:p>
    <w:tbl>
      <w:tblPr>
        <w:tblW w:w="0" w:type="auto"/>
        <w:tblLayout w:type="fixed"/>
        <w:tblLook w:val="0000" w:firstRow="0" w:lastRow="0" w:firstColumn="0" w:lastColumn="0" w:noHBand="0" w:noVBand="0"/>
      </w:tblPr>
      <w:tblGrid>
        <w:gridCol w:w="2160"/>
        <w:gridCol w:w="6480"/>
      </w:tblGrid>
      <w:tr w:rsidR="003B728D" w:rsidRPr="00FD5665" w14:paraId="7B44A21A" w14:textId="77777777" w:rsidTr="000F6FDC">
        <w:tc>
          <w:tcPr>
            <w:tcW w:w="2160" w:type="dxa"/>
          </w:tcPr>
          <w:p w14:paraId="24E44DE6" w14:textId="77777777" w:rsidR="003D5C3A" w:rsidRPr="00FD5665" w:rsidRDefault="00743763" w:rsidP="006F742B">
            <w:pPr>
              <w:pStyle w:val="Heading2"/>
              <w:numPr>
                <w:ilvl w:val="0"/>
                <w:numId w:val="115"/>
              </w:numPr>
              <w:ind w:left="426" w:hanging="426"/>
              <w:jc w:val="left"/>
            </w:pPr>
            <w:bookmarkStart w:id="1258" w:name="_Toc69903338"/>
            <w:r w:rsidRPr="00FD5665">
              <w:t>Penetapan Pemenang</w:t>
            </w:r>
            <w:bookmarkEnd w:id="1258"/>
          </w:p>
        </w:tc>
        <w:tc>
          <w:tcPr>
            <w:tcW w:w="6480" w:type="dxa"/>
          </w:tcPr>
          <w:p w14:paraId="658D284D" w14:textId="65FEE502" w:rsidR="000A530F" w:rsidRPr="00FD5665" w:rsidRDefault="000A530F" w:rsidP="006F742B">
            <w:pPr>
              <w:pStyle w:val="ListParagraph"/>
              <w:numPr>
                <w:ilvl w:val="1"/>
                <w:numId w:val="140"/>
              </w:numPr>
              <w:ind w:hanging="792"/>
              <w:jc w:val="both"/>
              <w:rPr>
                <w:rFonts w:ascii="Footlight MT Light" w:hAnsi="Footlight MT Light"/>
              </w:rPr>
            </w:pPr>
            <w:bookmarkStart w:id="1259" w:name="_Toc464984985"/>
            <w:bookmarkStart w:id="1260" w:name="_Toc518212709"/>
            <w:bookmarkStart w:id="1261" w:name="_Toc345086351"/>
            <w:bookmarkStart w:id="1262" w:name="_Toc345106709"/>
            <w:bookmarkStart w:id="1263" w:name="_Toc338605051"/>
            <w:bookmarkStart w:id="1264" w:name="_Toc337316871"/>
            <w:bookmarkStart w:id="1265" w:name="_Toc338623247"/>
            <w:r w:rsidRPr="00FD5665">
              <w:rPr>
                <w:rFonts w:ascii="Footlight MT Light" w:hAnsi="Footlight MT Light"/>
              </w:rPr>
              <w:t xml:space="preserve">Pokja Pemilihan menetapkan pemenang apabila </w:t>
            </w:r>
            <w:r w:rsidR="00050354" w:rsidRPr="00FD5665">
              <w:rPr>
                <w:rFonts w:ascii="Footlight MT Light" w:hAnsi="Footlight MT Light"/>
              </w:rPr>
              <w:t xml:space="preserve">isian yang disampaikan </w:t>
            </w:r>
            <w:r w:rsidRPr="00FD5665">
              <w:rPr>
                <w:rFonts w:ascii="Footlight MT Light" w:hAnsi="Footlight MT Light"/>
              </w:rPr>
              <w:t>peserta pada formulir isian kualifikasi benar dan masih berlaku/valid.</w:t>
            </w:r>
          </w:p>
          <w:p w14:paraId="734FF134" w14:textId="77777777" w:rsidR="00AD31C5" w:rsidRPr="00FD5665" w:rsidRDefault="00AD31C5" w:rsidP="00AD31C5">
            <w:pPr>
              <w:ind w:left="971"/>
              <w:jc w:val="both"/>
              <w:rPr>
                <w:rFonts w:ascii="Footlight MT Light" w:hAnsi="Footlight MT Light"/>
              </w:rPr>
            </w:pPr>
          </w:p>
          <w:p w14:paraId="6CD4E0D4" w14:textId="6A38F16B" w:rsidR="00911BD4" w:rsidRPr="00FD5665" w:rsidRDefault="000E1521" w:rsidP="006F742B">
            <w:pPr>
              <w:pStyle w:val="ListParagraph"/>
              <w:numPr>
                <w:ilvl w:val="1"/>
                <w:numId w:val="140"/>
              </w:numPr>
              <w:ind w:hanging="792"/>
              <w:jc w:val="both"/>
              <w:rPr>
                <w:rFonts w:ascii="Footlight MT Light" w:hAnsi="Footlight MT Light"/>
              </w:rPr>
            </w:pPr>
            <w:bookmarkStart w:id="1266" w:name="_Toc524252430"/>
            <w:bookmarkStart w:id="1267" w:name="_Toc524252769"/>
            <w:bookmarkEnd w:id="1259"/>
            <w:bookmarkEnd w:id="1260"/>
            <w:bookmarkEnd w:id="1266"/>
            <w:bookmarkEnd w:id="1267"/>
            <w:proofErr w:type="spellStart"/>
            <w:r w:rsidRPr="00FD5665">
              <w:rPr>
                <w:rFonts w:ascii="Footlight MT Light" w:hAnsi="Footlight MT Light"/>
                <w:lang w:val="en-ID"/>
              </w:rPr>
              <w:lastRenderedPageBreak/>
              <w:t>Dalam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hal</w:t>
            </w:r>
            <w:proofErr w:type="spellEnd"/>
            <w:r w:rsidR="00911BD4" w:rsidRPr="00FD5665">
              <w:rPr>
                <w:rFonts w:ascii="Footlight MT Light" w:hAnsi="Footlight MT Light"/>
                <w:lang w:val="en-ID"/>
              </w:rPr>
              <w:t xml:space="preserve"> </w:t>
            </w:r>
            <w:proofErr w:type="spellStart"/>
            <w:r w:rsidR="00911BD4" w:rsidRPr="00FD5665">
              <w:rPr>
                <w:rFonts w:ascii="Footlight MT Light" w:hAnsi="Footlight MT Light"/>
                <w:lang w:val="en-ID"/>
              </w:rPr>
              <w:t>terdapat</w:t>
            </w:r>
            <w:proofErr w:type="spellEnd"/>
            <w:r w:rsidR="00911BD4" w:rsidRPr="00FD5665">
              <w:rPr>
                <w:rFonts w:ascii="Footlight MT Light" w:hAnsi="Footlight MT Light"/>
                <w:lang w:val="en-ID"/>
              </w:rPr>
              <w:t xml:space="preserve"> </w:t>
            </w:r>
            <w:proofErr w:type="spellStart"/>
            <w:r w:rsidR="00911BD4" w:rsidRPr="00FD5665">
              <w:rPr>
                <w:rFonts w:ascii="Footlight MT Light" w:hAnsi="Footlight MT Light"/>
                <w:lang w:val="en-ID"/>
              </w:rPr>
              <w:t>calon</w:t>
            </w:r>
            <w:proofErr w:type="spellEnd"/>
            <w:r w:rsidR="00911BD4" w:rsidRPr="00FD5665">
              <w:rPr>
                <w:rFonts w:ascii="Footlight MT Light" w:hAnsi="Footlight MT Light"/>
                <w:lang w:val="en-ID"/>
              </w:rPr>
              <w:t xml:space="preserve"> </w:t>
            </w:r>
            <w:proofErr w:type="spellStart"/>
            <w:r w:rsidR="00911BD4" w:rsidRPr="00FD5665">
              <w:rPr>
                <w:rFonts w:ascii="Footlight MT Light" w:hAnsi="Footlight MT Light"/>
                <w:lang w:val="en-ID"/>
              </w:rPr>
              <w:t>pemenang</w:t>
            </w:r>
            <w:proofErr w:type="spellEnd"/>
            <w:r w:rsidR="00911BD4" w:rsidRPr="00FD5665">
              <w:rPr>
                <w:rFonts w:ascii="Footlight MT Light" w:hAnsi="Footlight MT Light"/>
                <w:lang w:val="en-ID"/>
              </w:rPr>
              <w:t xml:space="preserve"> </w:t>
            </w:r>
            <w:proofErr w:type="spellStart"/>
            <w:r w:rsidR="00911BD4" w:rsidRPr="00FD5665">
              <w:rPr>
                <w:rFonts w:ascii="Footlight MT Light" w:hAnsi="Footlight MT Light"/>
                <w:lang w:val="en-ID"/>
              </w:rPr>
              <w:t>memiliki</w:t>
            </w:r>
            <w:proofErr w:type="spellEnd"/>
            <w:r w:rsidR="00911BD4" w:rsidRPr="00FD5665">
              <w:rPr>
                <w:rFonts w:ascii="Footlight MT Light" w:hAnsi="Footlight MT Light"/>
                <w:lang w:val="en-ID"/>
              </w:rPr>
              <w:t xml:space="preserve"> </w:t>
            </w:r>
            <w:proofErr w:type="spellStart"/>
            <w:r w:rsidR="00911BD4" w:rsidRPr="00FD5665">
              <w:rPr>
                <w:rFonts w:ascii="Footlight MT Light" w:hAnsi="Footlight MT Light"/>
                <w:lang w:val="en-ID"/>
              </w:rPr>
              <w:t>harga</w:t>
            </w:r>
            <w:proofErr w:type="spellEnd"/>
            <w:r w:rsidR="00911BD4" w:rsidRPr="00FD5665">
              <w:rPr>
                <w:rFonts w:ascii="Footlight MT Light" w:hAnsi="Footlight MT Light"/>
                <w:lang w:val="en-ID"/>
              </w:rPr>
              <w:t xml:space="preserve"> </w:t>
            </w:r>
            <w:proofErr w:type="spellStart"/>
            <w:r w:rsidR="00911BD4" w:rsidRPr="00FD5665">
              <w:rPr>
                <w:rFonts w:ascii="Footlight MT Light" w:hAnsi="Footlight MT Light"/>
                <w:lang w:val="en-ID"/>
              </w:rPr>
              <w:t>penawaran</w:t>
            </w:r>
            <w:proofErr w:type="spellEnd"/>
            <w:r w:rsidR="00911BD4" w:rsidRPr="00FD5665">
              <w:rPr>
                <w:rFonts w:ascii="Footlight MT Light" w:hAnsi="Footlight MT Light"/>
                <w:lang w:val="en-ID"/>
              </w:rPr>
              <w:t xml:space="preserve"> yang </w:t>
            </w:r>
            <w:proofErr w:type="spellStart"/>
            <w:r w:rsidR="00911BD4" w:rsidRPr="00FD5665">
              <w:rPr>
                <w:rFonts w:ascii="Footlight MT Light" w:hAnsi="Footlight MT Light"/>
                <w:lang w:val="en-ID"/>
              </w:rPr>
              <w:t>sama</w:t>
            </w:r>
            <w:proofErr w:type="spellEnd"/>
            <w:r w:rsidR="00911BD4" w:rsidRPr="00FD5665">
              <w:rPr>
                <w:rFonts w:ascii="Footlight MT Light" w:hAnsi="Footlight MT Light"/>
                <w:lang w:val="en-ID"/>
              </w:rPr>
              <w:t xml:space="preserve"> </w:t>
            </w:r>
            <w:proofErr w:type="spellStart"/>
            <w:r w:rsidR="00911BD4" w:rsidRPr="00FD5665">
              <w:rPr>
                <w:rFonts w:ascii="Footlight MT Light" w:hAnsi="Footlight MT Light"/>
                <w:lang w:val="en-ID"/>
              </w:rPr>
              <w:t>maka</w:t>
            </w:r>
            <w:proofErr w:type="spellEnd"/>
            <w:r w:rsidR="00911BD4" w:rsidRPr="00FD5665">
              <w:rPr>
                <w:rFonts w:ascii="Footlight MT Light" w:hAnsi="Footlight MT Light"/>
                <w:lang w:val="en-ID"/>
              </w:rPr>
              <w:t>:</w:t>
            </w:r>
          </w:p>
          <w:p w14:paraId="11F05EF2" w14:textId="79B658B8" w:rsidR="00911BD4" w:rsidRPr="00FD5665" w:rsidRDefault="00911BD4" w:rsidP="006F742B">
            <w:pPr>
              <w:pStyle w:val="ListParagraph"/>
              <w:numPr>
                <w:ilvl w:val="1"/>
                <w:numId w:val="27"/>
              </w:numPr>
              <w:ind w:left="1134" w:hanging="283"/>
              <w:jc w:val="both"/>
              <w:rPr>
                <w:rFonts w:ascii="Footlight MT Light" w:hAnsi="Footlight MT Light"/>
                <w:lang w:val="en-ID"/>
              </w:rPr>
            </w:pP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segmentasi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pemaketan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usaha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kecil</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Pokja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Pemilihan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memilih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peserta</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mempunyai</w:t>
            </w:r>
            <w:proofErr w:type="spellEnd"/>
            <w:r w:rsidRPr="00FD5665">
              <w:rPr>
                <w:rFonts w:ascii="Footlight MT Light" w:hAnsi="Footlight MT Light"/>
                <w:lang w:val="en-ID"/>
              </w:rPr>
              <w:t xml:space="preserve"> </w:t>
            </w:r>
            <w:proofErr w:type="spellStart"/>
            <w:r w:rsidR="00E64DBA" w:rsidRPr="00FD5665">
              <w:rPr>
                <w:rFonts w:ascii="Footlight MT Light" w:hAnsi="Footlight MT Light"/>
                <w:lang w:val="en-ID"/>
              </w:rPr>
              <w:t>nilai</w:t>
            </w:r>
            <w:proofErr w:type="spellEnd"/>
            <w:r w:rsidR="00E64DBA" w:rsidRPr="00FD5665">
              <w:rPr>
                <w:rFonts w:ascii="Footlight MT Light" w:hAnsi="Footlight MT Light"/>
                <w:lang w:val="en-ID"/>
              </w:rPr>
              <w:t xml:space="preserve"> </w:t>
            </w:r>
            <w:proofErr w:type="spellStart"/>
            <w:r w:rsidR="00E64DBA" w:rsidRPr="00FD5665">
              <w:rPr>
                <w:rFonts w:ascii="Footlight MT Light" w:hAnsi="Footlight MT Light"/>
                <w:lang w:val="en-ID"/>
              </w:rPr>
              <w:t>pengalaman</w:t>
            </w:r>
            <w:proofErr w:type="spellEnd"/>
            <w:r w:rsidR="00E64DBA" w:rsidRPr="00FD5665">
              <w:rPr>
                <w:rFonts w:ascii="Footlight MT Light" w:hAnsi="Footlight MT Light"/>
                <w:lang w:val="en-ID"/>
              </w:rPr>
              <w:t xml:space="preserve"> </w:t>
            </w:r>
            <w:proofErr w:type="spellStart"/>
            <w:r w:rsidR="00E64DBA" w:rsidRPr="00FD5665">
              <w:rPr>
                <w:rFonts w:ascii="Footlight MT Light" w:hAnsi="Footlight MT Light"/>
                <w:lang w:val="en-ID"/>
              </w:rPr>
              <w:t>sejenis</w:t>
            </w:r>
            <w:proofErr w:type="spellEnd"/>
            <w:r w:rsidR="00E64DBA" w:rsidRPr="00FD5665">
              <w:rPr>
                <w:rFonts w:ascii="Footlight MT Light" w:hAnsi="Footlight MT Light"/>
                <w:lang w:val="en-ID"/>
              </w:rPr>
              <w:t xml:space="preserve"> </w:t>
            </w:r>
            <w:proofErr w:type="spellStart"/>
            <w:r w:rsidR="00E64DBA" w:rsidRPr="00FD5665">
              <w:rPr>
                <w:rFonts w:ascii="Footlight MT Light" w:hAnsi="Footlight MT Light"/>
                <w:lang w:val="en-ID"/>
              </w:rPr>
              <w:t>lebih</w:t>
            </w:r>
            <w:proofErr w:type="spellEnd"/>
            <w:r w:rsidR="00E64DBA" w:rsidRPr="00FD5665">
              <w:rPr>
                <w:rFonts w:ascii="Footlight MT Light" w:hAnsi="Footlight MT Light"/>
                <w:lang w:val="en-ID"/>
              </w:rPr>
              <w:t xml:space="preserve"> </w:t>
            </w:r>
            <w:proofErr w:type="spellStart"/>
            <w:r w:rsidR="00E64DBA" w:rsidRPr="00FD5665">
              <w:rPr>
                <w:rFonts w:ascii="Footlight MT Light" w:hAnsi="Footlight MT Light"/>
                <w:lang w:val="en-ID"/>
              </w:rPr>
              <w:t>besar</w:t>
            </w:r>
            <w:proofErr w:type="spellEnd"/>
            <w:r w:rsidRPr="00FD5665">
              <w:rPr>
                <w:rFonts w:ascii="Footlight MT Light" w:hAnsi="Footlight MT Light"/>
                <w:lang w:val="en-ID"/>
              </w:rPr>
              <w:t xml:space="preserve"> dan </w:t>
            </w:r>
            <w:proofErr w:type="spellStart"/>
            <w:r w:rsidRPr="00FD5665">
              <w:rPr>
                <w:rFonts w:ascii="Footlight MT Light" w:hAnsi="Footlight MT Light"/>
                <w:lang w:val="en-ID"/>
              </w:rPr>
              <w:t>hal</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ini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dicatat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Berita</w:t>
            </w:r>
            <w:proofErr w:type="spellEnd"/>
            <w:r w:rsidRPr="00FD5665">
              <w:rPr>
                <w:rFonts w:ascii="Footlight MT Light" w:hAnsi="Footlight MT Light"/>
                <w:lang w:val="en-ID"/>
              </w:rPr>
              <w:t xml:space="preserve"> Acara Hasil </w:t>
            </w:r>
            <w:proofErr w:type="spellStart"/>
            <w:r w:rsidRPr="00FD5665">
              <w:rPr>
                <w:rFonts w:ascii="Footlight MT Light" w:hAnsi="Footlight MT Light"/>
                <w:lang w:val="en-ID"/>
              </w:rPr>
              <w:t>Pemilihan</w:t>
            </w:r>
            <w:proofErr w:type="spellEnd"/>
            <w:r w:rsidRPr="00FD5665">
              <w:rPr>
                <w:rFonts w:ascii="Footlight MT Light" w:hAnsi="Footlight MT Light"/>
                <w:lang w:val="en-ID"/>
              </w:rPr>
              <w:t xml:space="preserve"> (BAHP);</w:t>
            </w:r>
          </w:p>
          <w:p w14:paraId="0015E8C8" w14:textId="04D5FEBE" w:rsidR="00911BD4" w:rsidRPr="00FD5665" w:rsidRDefault="00911BD4" w:rsidP="006F742B">
            <w:pPr>
              <w:pStyle w:val="ListParagraph"/>
              <w:numPr>
                <w:ilvl w:val="1"/>
                <w:numId w:val="27"/>
              </w:numPr>
              <w:ind w:left="1134" w:hanging="283"/>
              <w:jc w:val="both"/>
              <w:rPr>
                <w:rFonts w:ascii="Footlight MT Light" w:hAnsi="Footlight MT Light"/>
                <w:lang w:val="en-ID"/>
              </w:rPr>
            </w:pP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segmentasi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pemaketan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usaha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menengah</w:t>
            </w:r>
            <w:proofErr w:type="spellEnd"/>
            <w:r w:rsidRPr="00FD5665">
              <w:rPr>
                <w:rFonts w:ascii="Footlight MT Light" w:hAnsi="Footlight MT Light"/>
                <w:lang w:val="en-ID"/>
              </w:rPr>
              <w:t xml:space="preserve"> dan </w:t>
            </w:r>
            <w:proofErr w:type="spellStart"/>
            <w:r w:rsidRPr="00FD5665">
              <w:rPr>
                <w:rFonts w:ascii="Footlight MT Light" w:hAnsi="Footlight MT Light"/>
                <w:lang w:val="en-ID"/>
              </w:rPr>
              <w:t>usaha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besar</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Pokja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Pemilihan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memilih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peserta</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mempunyai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Kemampuan</w:t>
            </w:r>
            <w:proofErr w:type="spellEnd"/>
            <w:r w:rsidRPr="00FD5665">
              <w:rPr>
                <w:rFonts w:ascii="Footlight MT Light" w:hAnsi="Footlight MT Light"/>
                <w:lang w:val="en-ID"/>
              </w:rPr>
              <w:t xml:space="preserve"> Dasar (KD) </w:t>
            </w:r>
            <w:proofErr w:type="spellStart"/>
            <w:r w:rsidRPr="00FD5665">
              <w:rPr>
                <w:rFonts w:ascii="Footlight MT Light" w:hAnsi="Footlight MT Light"/>
                <w:lang w:val="en-ID"/>
              </w:rPr>
              <w:t>lebih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besar</w:t>
            </w:r>
            <w:proofErr w:type="spellEnd"/>
            <w:r w:rsidRPr="00FD5665">
              <w:rPr>
                <w:rFonts w:ascii="Footlight MT Light" w:hAnsi="Footlight MT Light"/>
                <w:lang w:val="en-ID"/>
              </w:rPr>
              <w:t xml:space="preserve"> dan </w:t>
            </w:r>
            <w:proofErr w:type="spellStart"/>
            <w:r w:rsidRPr="00FD5665">
              <w:rPr>
                <w:rFonts w:ascii="Footlight MT Light" w:hAnsi="Footlight MT Light"/>
                <w:lang w:val="en-ID"/>
              </w:rPr>
              <w:t>hal</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ini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dicatat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Berita</w:t>
            </w:r>
            <w:proofErr w:type="spellEnd"/>
            <w:r w:rsidRPr="00FD5665">
              <w:rPr>
                <w:rFonts w:ascii="Footlight MT Light" w:hAnsi="Footlight MT Light"/>
                <w:lang w:val="en-ID"/>
              </w:rPr>
              <w:t xml:space="preserve"> Acara Hasil </w:t>
            </w:r>
            <w:proofErr w:type="spellStart"/>
            <w:r w:rsidRPr="00FD5665">
              <w:rPr>
                <w:rFonts w:ascii="Footlight MT Light" w:hAnsi="Footlight MT Light"/>
                <w:lang w:val="en-ID"/>
              </w:rPr>
              <w:t>Pemilihan</w:t>
            </w:r>
            <w:proofErr w:type="spellEnd"/>
            <w:r w:rsidRPr="00FD5665">
              <w:rPr>
                <w:rFonts w:ascii="Footlight MT Light" w:hAnsi="Footlight MT Light"/>
                <w:lang w:val="en-ID"/>
              </w:rPr>
              <w:t xml:space="preserve"> (BAHP).</w:t>
            </w:r>
          </w:p>
          <w:p w14:paraId="5F5BDD13" w14:textId="77777777" w:rsidR="00911BD4" w:rsidRPr="00FD5665" w:rsidRDefault="00911BD4" w:rsidP="00911BD4">
            <w:pPr>
              <w:pStyle w:val="ListParagraph"/>
              <w:rPr>
                <w:rFonts w:ascii="Footlight MT Light" w:hAnsi="Footlight MT Light"/>
              </w:rPr>
            </w:pPr>
          </w:p>
          <w:p w14:paraId="22D8E25C" w14:textId="290B8417" w:rsidR="00272365" w:rsidRPr="00FD5665" w:rsidRDefault="009465AB" w:rsidP="00FA1688">
            <w:pPr>
              <w:pStyle w:val="ListParagraph"/>
              <w:numPr>
                <w:ilvl w:val="1"/>
                <w:numId w:val="140"/>
              </w:numPr>
              <w:ind w:hanging="792"/>
              <w:jc w:val="both"/>
              <w:rPr>
                <w:rFonts w:ascii="Footlight MT Light" w:hAnsi="Footlight MT Light"/>
              </w:rPr>
            </w:pPr>
            <w:r w:rsidRPr="00FD5665">
              <w:rPr>
                <w:rFonts w:ascii="Footlight MT Light" w:hAnsi="Footlight MT Light"/>
              </w:rPr>
              <w:t>Dalam hal peserta diketahui mengikuti beberapa paket pekerjaan yang ditenderkan oleh beberapa Pokja Pemilihan dan telah ditetapkan menjadi pemenang pada beberapa paket tersebut, dilakukan perhitungan ulang sisa kemampuan menangani paket (SKP)</w:t>
            </w:r>
            <w:r w:rsidR="006B5044" w:rsidRPr="00FD5665">
              <w:rPr>
                <w:rFonts w:ascii="Footlight MT Light" w:hAnsi="Footlight MT Light"/>
                <w:lang w:val="en-US"/>
              </w:rPr>
              <w:t>.</w:t>
            </w:r>
            <w:r w:rsidR="00272365" w:rsidRPr="00FD5665">
              <w:rPr>
                <w:rFonts w:ascii="Footlight MT Light" w:hAnsi="Footlight MT Light"/>
                <w:lang w:val="en-US"/>
              </w:rPr>
              <w:t xml:space="preserve"> </w:t>
            </w:r>
          </w:p>
          <w:p w14:paraId="39D71C14" w14:textId="77777777" w:rsidR="002579E5" w:rsidRPr="00FD5665" w:rsidRDefault="002579E5" w:rsidP="002579E5">
            <w:pPr>
              <w:pStyle w:val="ListParagraph"/>
              <w:ind w:left="792"/>
              <w:jc w:val="both"/>
              <w:rPr>
                <w:rFonts w:ascii="Footlight MT Light" w:hAnsi="Footlight MT Light"/>
              </w:rPr>
            </w:pPr>
          </w:p>
          <w:p w14:paraId="4C61C96B" w14:textId="1086ACA9" w:rsidR="007E1307" w:rsidRPr="00FD5665" w:rsidRDefault="007E1307" w:rsidP="006F742B">
            <w:pPr>
              <w:pStyle w:val="ListParagraph"/>
              <w:numPr>
                <w:ilvl w:val="1"/>
                <w:numId w:val="140"/>
              </w:numPr>
              <w:ind w:hanging="792"/>
              <w:jc w:val="both"/>
              <w:rPr>
                <w:rFonts w:ascii="Footlight MT Light" w:hAnsi="Footlight MT Light"/>
              </w:rPr>
            </w:pPr>
            <w:bookmarkStart w:id="1268" w:name="_Toc524252432"/>
            <w:bookmarkStart w:id="1269" w:name="_Toc524252771"/>
            <w:bookmarkStart w:id="1270" w:name="_Toc524252433"/>
            <w:bookmarkStart w:id="1271" w:name="_Toc524252772"/>
            <w:bookmarkStart w:id="1272" w:name="_Toc464984986"/>
            <w:bookmarkStart w:id="1273" w:name="_Toc518212710"/>
            <w:bookmarkEnd w:id="1268"/>
            <w:bookmarkEnd w:id="1269"/>
            <w:bookmarkEnd w:id="1270"/>
            <w:bookmarkEnd w:id="1271"/>
            <w:r w:rsidRPr="00FD5665">
              <w:rPr>
                <w:rFonts w:ascii="Footlight MT Light" w:hAnsi="Footlight MT Light"/>
              </w:rPr>
              <w:t xml:space="preserve">Dalam hal peserta mengikuti </w:t>
            </w:r>
            <w:r w:rsidR="00BA206F" w:rsidRPr="00FD5665">
              <w:rPr>
                <w:rFonts w:ascii="Footlight MT Light" w:hAnsi="Footlight MT Light"/>
              </w:rPr>
              <w:t>tender</w:t>
            </w:r>
            <w:r w:rsidRPr="00FD5665">
              <w:rPr>
                <w:rFonts w:ascii="Footlight MT Light" w:hAnsi="Footlight MT Light"/>
              </w:rPr>
              <w:t xml:space="preserve"> beberapa paket pekerjaan konstruksi dalam waktu </w:t>
            </w:r>
            <w:r w:rsidR="0013536E" w:rsidRPr="00FD5665">
              <w:rPr>
                <w:rFonts w:ascii="Footlight MT Light" w:hAnsi="Footlight MT Light"/>
              </w:rPr>
              <w:t xml:space="preserve">penetapan pemenang </w:t>
            </w:r>
            <w:r w:rsidRPr="00FD5665">
              <w:rPr>
                <w:rFonts w:ascii="Footlight MT Light" w:hAnsi="Footlight MT Light"/>
              </w:rPr>
              <w:t>bersamaan</w:t>
            </w:r>
            <w:r w:rsidR="001623DC" w:rsidRPr="00FD5665">
              <w:rPr>
                <w:rFonts w:ascii="Footlight MT Light" w:hAnsi="Footlight MT Light"/>
              </w:rPr>
              <w:t xml:space="preserve"> dan/atau sedang melaksanakan pekerjaan konstruksi lain/yang sedang berjalan, maka</w:t>
            </w:r>
            <w:r w:rsidRPr="00FD5665">
              <w:rPr>
                <w:rFonts w:ascii="Footlight MT Light" w:hAnsi="Footlight MT Light"/>
              </w:rPr>
              <w:t>:</w:t>
            </w:r>
            <w:bookmarkEnd w:id="1272"/>
            <w:bookmarkEnd w:id="1273"/>
          </w:p>
          <w:p w14:paraId="5E78DDBE" w14:textId="16F8A534" w:rsidR="007E1307" w:rsidRPr="00FD5665" w:rsidRDefault="001623DC" w:rsidP="006F742B">
            <w:pPr>
              <w:pStyle w:val="ListParagraph"/>
              <w:numPr>
                <w:ilvl w:val="0"/>
                <w:numId w:val="62"/>
              </w:numPr>
              <w:ind w:left="1331"/>
              <w:jc w:val="both"/>
              <w:rPr>
                <w:rFonts w:ascii="Footlight MT Light" w:hAnsi="Footlight MT Light" w:cs="Arial"/>
              </w:rPr>
            </w:pPr>
            <w:bookmarkStart w:id="1274" w:name="_Toc464984987"/>
            <w:bookmarkStart w:id="1275" w:name="_Toc518212711"/>
            <w:r w:rsidRPr="00FD5665">
              <w:rPr>
                <w:rFonts w:ascii="Footlight MT Light" w:hAnsi="Footlight MT Light" w:cs="Arial"/>
              </w:rPr>
              <w:t>Apabila m</w:t>
            </w:r>
            <w:r w:rsidR="00D92D81" w:rsidRPr="00FD5665">
              <w:rPr>
                <w:rFonts w:ascii="Footlight MT Light" w:hAnsi="Footlight MT Light" w:cs="Arial"/>
              </w:rPr>
              <w:t xml:space="preserve">enawarkan </w:t>
            </w:r>
            <w:r w:rsidR="007E1307" w:rsidRPr="00FD5665">
              <w:rPr>
                <w:rFonts w:ascii="Footlight MT Light" w:hAnsi="Footlight MT Light" w:cs="Arial"/>
              </w:rPr>
              <w:t xml:space="preserve">peralatan yang sama </w:t>
            </w:r>
            <w:r w:rsidR="00DF03A2" w:rsidRPr="00FD5665">
              <w:rPr>
                <w:rFonts w:ascii="Footlight MT Light" w:hAnsi="Footlight MT Light" w:cs="Arial"/>
              </w:rPr>
              <w:t xml:space="preserve">untuk beberapa </w:t>
            </w:r>
            <w:r w:rsidRPr="00FD5665">
              <w:rPr>
                <w:rFonts w:ascii="Footlight MT Light" w:hAnsi="Footlight MT Light" w:cs="Arial"/>
              </w:rPr>
              <w:t>tender</w:t>
            </w:r>
            <w:r w:rsidR="00DF03A2" w:rsidRPr="00FD5665">
              <w:rPr>
                <w:rFonts w:ascii="Footlight MT Light" w:hAnsi="Footlight MT Light" w:cs="Arial"/>
              </w:rPr>
              <w:t xml:space="preserve"> yang diikuti dan dalam evaluasi memenuhi persyaratan pada masing-masing </w:t>
            </w:r>
            <w:r w:rsidRPr="00FD5665">
              <w:rPr>
                <w:rFonts w:ascii="Footlight MT Light" w:hAnsi="Footlight MT Light" w:cs="Arial"/>
              </w:rPr>
              <w:t>tender</w:t>
            </w:r>
            <w:r w:rsidR="00DF03A2" w:rsidRPr="00FD5665">
              <w:rPr>
                <w:rFonts w:ascii="Footlight MT Light" w:hAnsi="Footlight MT Light" w:cs="Arial"/>
              </w:rPr>
              <w:t xml:space="preserve">, maka hanya dapat ditetapkan sebagai pemenang pada 1 (satu) </w:t>
            </w:r>
            <w:r w:rsidRPr="00FD5665">
              <w:rPr>
                <w:rFonts w:ascii="Footlight MT Light" w:hAnsi="Footlight MT Light" w:cs="Arial"/>
              </w:rPr>
              <w:t xml:space="preserve">tender </w:t>
            </w:r>
            <w:r w:rsidR="00DF03A2" w:rsidRPr="00FD5665">
              <w:rPr>
                <w:rFonts w:ascii="Footlight MT Light" w:hAnsi="Footlight MT Light" w:cs="Arial"/>
              </w:rPr>
              <w:t xml:space="preserve">paket pekerjaan </w:t>
            </w:r>
            <w:r w:rsidRPr="00FD5665">
              <w:rPr>
                <w:rFonts w:ascii="Footlight MT Light" w:hAnsi="Footlight MT Light" w:cs="Arial"/>
              </w:rPr>
              <w:t>setelah dilakukan</w:t>
            </w:r>
            <w:r w:rsidR="00DF03A2" w:rsidRPr="00FD5665">
              <w:rPr>
                <w:rFonts w:ascii="Footlight MT Light" w:hAnsi="Footlight MT Light" w:cs="Arial"/>
              </w:rPr>
              <w:t xml:space="preserve"> klarifikasi untuk menentukan peralatan tersebut akan ditempatkan, sedangkan untuk </w:t>
            </w:r>
            <w:r w:rsidRPr="00FD5665">
              <w:rPr>
                <w:rFonts w:ascii="Footlight MT Light" w:hAnsi="Footlight MT Light" w:cs="Arial"/>
              </w:rPr>
              <w:t xml:space="preserve">tender </w:t>
            </w:r>
            <w:r w:rsidR="00DF03A2" w:rsidRPr="00FD5665">
              <w:rPr>
                <w:rFonts w:ascii="Footlight MT Light" w:hAnsi="Footlight MT Light" w:cs="Arial"/>
              </w:rPr>
              <w:t>lainnya dinyatakan peralatan tidak ada dan dinyata</w:t>
            </w:r>
            <w:r w:rsidR="0013536E" w:rsidRPr="00FD5665">
              <w:rPr>
                <w:rFonts w:ascii="Footlight MT Light" w:hAnsi="Footlight MT Light" w:cs="Arial"/>
              </w:rPr>
              <w:t>kan gugur;</w:t>
            </w:r>
            <w:bookmarkEnd w:id="1274"/>
            <w:bookmarkEnd w:id="1275"/>
          </w:p>
          <w:p w14:paraId="5DDFB3FD" w14:textId="6E1D97BF" w:rsidR="00F471C9" w:rsidRPr="00FD5665" w:rsidRDefault="003A64A1" w:rsidP="006F742B">
            <w:pPr>
              <w:pStyle w:val="ListParagraph"/>
              <w:numPr>
                <w:ilvl w:val="0"/>
                <w:numId w:val="62"/>
              </w:numPr>
              <w:ind w:left="1331"/>
              <w:jc w:val="both"/>
              <w:rPr>
                <w:rFonts w:ascii="Footlight MT Light" w:hAnsi="Footlight MT Light" w:cs="Arial"/>
              </w:rPr>
            </w:pPr>
            <w:r w:rsidRPr="00FD5665">
              <w:rPr>
                <w:rFonts w:ascii="Footlight MT Light" w:hAnsi="Footlight MT Light" w:cs="Arial"/>
              </w:rPr>
              <w:t>Apabila peserta menawarkan peralatan yang sama pada paket pekerjaan lain/yang sedang berjalan, maka hanya dapat ditetapkan sebagai pemenang, apabila setelah dilakukan klar</w:t>
            </w:r>
            <w:r w:rsidR="00D04BBD" w:rsidRPr="00FD5665">
              <w:rPr>
                <w:rFonts w:ascii="Footlight MT Light" w:hAnsi="Footlight MT Light" w:cs="Arial"/>
              </w:rPr>
              <w:t>i</w:t>
            </w:r>
            <w:r w:rsidRPr="00FD5665">
              <w:rPr>
                <w:rFonts w:ascii="Footlight MT Light" w:hAnsi="Footlight MT Light" w:cs="Arial"/>
              </w:rPr>
              <w:t>fikasi peralatan tersebut tidak terikat pada paket lain;</w:t>
            </w:r>
          </w:p>
          <w:p w14:paraId="0C17DFA7" w14:textId="77777777" w:rsidR="006F45EB" w:rsidRPr="00FD5665" w:rsidRDefault="007E1307" w:rsidP="006F742B">
            <w:pPr>
              <w:pStyle w:val="ListParagraph"/>
              <w:numPr>
                <w:ilvl w:val="0"/>
                <w:numId w:val="62"/>
              </w:numPr>
              <w:ind w:left="1331"/>
              <w:jc w:val="both"/>
              <w:rPr>
                <w:rFonts w:ascii="Footlight MT Light" w:hAnsi="Footlight MT Light" w:cs="Arial"/>
              </w:rPr>
            </w:pPr>
            <w:bookmarkStart w:id="1276" w:name="_Toc464984988"/>
            <w:bookmarkStart w:id="1277" w:name="_Toc518212712"/>
            <w:r w:rsidRPr="00FD5665">
              <w:rPr>
                <w:rFonts w:ascii="Footlight MT Light" w:hAnsi="Footlight MT Light" w:cs="Arial"/>
              </w:rPr>
              <w:t>Ketentuan hanya dapat ditetapkan sebagai pemenang pada 1 (satu) paket pekerjaan sebagaimana dimaksud pada huruf a</w:t>
            </w:r>
            <w:r w:rsidR="003A64A1" w:rsidRPr="00FD5665">
              <w:rPr>
                <w:rFonts w:ascii="Footlight MT Light" w:hAnsi="Footlight MT Light" w:cs="Arial"/>
              </w:rPr>
              <w:t xml:space="preserve"> dan b</w:t>
            </w:r>
            <w:r w:rsidRPr="00FD5665">
              <w:rPr>
                <w:rFonts w:ascii="Footlight MT Light" w:hAnsi="Footlight MT Light" w:cs="Arial"/>
              </w:rPr>
              <w:t xml:space="preserve">, </w:t>
            </w:r>
            <w:r w:rsidR="0013536E" w:rsidRPr="00FD5665">
              <w:rPr>
                <w:rFonts w:ascii="Footlight MT Light" w:hAnsi="Footlight MT Light" w:cs="Arial"/>
              </w:rPr>
              <w:t>dikecualikan dengan syarat</w:t>
            </w:r>
            <w:r w:rsidR="006F45EB" w:rsidRPr="00FD5665">
              <w:rPr>
                <w:rFonts w:ascii="Footlight MT Light" w:hAnsi="Footlight MT Light" w:cs="Arial"/>
              </w:rPr>
              <w:t>:</w:t>
            </w:r>
          </w:p>
          <w:p w14:paraId="4DF7D87A" w14:textId="7891453F" w:rsidR="006F45EB" w:rsidRPr="00FD5665" w:rsidRDefault="0013536E" w:rsidP="006F742B">
            <w:pPr>
              <w:pStyle w:val="ListParagraph"/>
              <w:numPr>
                <w:ilvl w:val="4"/>
                <w:numId w:val="27"/>
              </w:numPr>
              <w:ind w:left="1701"/>
              <w:jc w:val="both"/>
              <w:rPr>
                <w:rFonts w:ascii="Footlight MT Light" w:hAnsi="Footlight MT Light" w:cs="Arial"/>
              </w:rPr>
            </w:pPr>
            <w:r w:rsidRPr="00FD5665">
              <w:rPr>
                <w:rFonts w:ascii="Footlight MT Light" w:hAnsi="Footlight MT Light" w:cs="Arial"/>
              </w:rPr>
              <w:t>waktu penggunaan alat tidak tumpang tindih (</w:t>
            </w:r>
            <w:r w:rsidRPr="00FD5665">
              <w:rPr>
                <w:rFonts w:ascii="Footlight MT Light" w:hAnsi="Footlight MT Light" w:cs="Arial"/>
                <w:i/>
              </w:rPr>
              <w:t>overlap</w:t>
            </w:r>
            <w:r w:rsidR="006F45EB" w:rsidRPr="00FD5665">
              <w:rPr>
                <w:rFonts w:ascii="Footlight MT Light" w:hAnsi="Footlight MT Light" w:cs="Arial"/>
              </w:rPr>
              <w:t>);</w:t>
            </w:r>
          </w:p>
          <w:p w14:paraId="51832B7E" w14:textId="31BF1B18" w:rsidR="006F45EB" w:rsidRPr="00FD5665" w:rsidRDefault="0013536E" w:rsidP="006F742B">
            <w:pPr>
              <w:pStyle w:val="ListParagraph"/>
              <w:numPr>
                <w:ilvl w:val="4"/>
                <w:numId w:val="27"/>
              </w:numPr>
              <w:ind w:left="1701"/>
              <w:jc w:val="both"/>
              <w:rPr>
                <w:rFonts w:ascii="Footlight MT Light" w:hAnsi="Footlight MT Light" w:cs="Arial"/>
              </w:rPr>
            </w:pPr>
            <w:r w:rsidRPr="00FD5665">
              <w:rPr>
                <w:rFonts w:ascii="Footlight MT Light" w:hAnsi="Footlight MT Light" w:cs="Arial"/>
              </w:rPr>
              <w:t xml:space="preserve">ada peralatan cadangan yang diusulkan dalam </w:t>
            </w:r>
            <w:r w:rsidR="00082568" w:rsidRPr="00FD5665">
              <w:rPr>
                <w:rFonts w:ascii="Footlight MT Light" w:hAnsi="Footlight MT Light" w:cs="Arial"/>
              </w:rPr>
              <w:t>Dokumen Penawaran</w:t>
            </w:r>
            <w:r w:rsidR="002C6EA0" w:rsidRPr="00FD5665">
              <w:rPr>
                <w:rFonts w:ascii="Footlight MT Light" w:hAnsi="Footlight MT Light" w:cs="Arial"/>
              </w:rPr>
              <w:t xml:space="preserve"> </w:t>
            </w:r>
            <w:r w:rsidR="006F45EB" w:rsidRPr="00FD5665">
              <w:rPr>
                <w:rFonts w:ascii="Footlight MT Light" w:hAnsi="Footlight MT Light" w:cs="Arial"/>
              </w:rPr>
              <w:t>yang memenuhi syarat;</w:t>
            </w:r>
          </w:p>
          <w:p w14:paraId="2BFC32C3" w14:textId="6AE2A684" w:rsidR="006F45EB" w:rsidRPr="00FD5665" w:rsidRDefault="00F02856" w:rsidP="006F742B">
            <w:pPr>
              <w:pStyle w:val="ListParagraph"/>
              <w:numPr>
                <w:ilvl w:val="4"/>
                <w:numId w:val="27"/>
              </w:numPr>
              <w:ind w:left="1701"/>
              <w:jc w:val="both"/>
              <w:rPr>
                <w:rFonts w:ascii="Footlight MT Light" w:hAnsi="Footlight MT Light" w:cs="Arial"/>
              </w:rPr>
            </w:pPr>
            <w:r w:rsidRPr="00FD5665">
              <w:rPr>
                <w:rFonts w:ascii="Footlight MT Light" w:hAnsi="Footlight MT Light" w:cs="Arial"/>
              </w:rPr>
              <w:t>lokasi peralatan yang berdekatan dalam pelaksanaan pekerjaan sehingga dapat digunakan sesuai deng</w:t>
            </w:r>
            <w:r w:rsidR="006F45EB" w:rsidRPr="00FD5665">
              <w:rPr>
                <w:rFonts w:ascii="Footlight MT Light" w:hAnsi="Footlight MT Light" w:cs="Arial"/>
              </w:rPr>
              <w:t>an jadwal pelaksanaan pekerjaan;</w:t>
            </w:r>
            <w:r w:rsidRPr="00FD5665">
              <w:rPr>
                <w:rFonts w:ascii="Footlight MT Light" w:hAnsi="Footlight MT Light" w:cs="Arial"/>
              </w:rPr>
              <w:t xml:space="preserve"> </w:t>
            </w:r>
            <w:r w:rsidR="0013536E" w:rsidRPr="00FD5665">
              <w:rPr>
                <w:rFonts w:ascii="Footlight MT Light" w:hAnsi="Footlight MT Light" w:cs="Arial"/>
              </w:rPr>
              <w:t>atau</w:t>
            </w:r>
          </w:p>
          <w:p w14:paraId="6A08D550" w14:textId="0D573E7B" w:rsidR="000412C4" w:rsidRPr="00FD5665" w:rsidRDefault="0013536E" w:rsidP="006F742B">
            <w:pPr>
              <w:pStyle w:val="ListParagraph"/>
              <w:numPr>
                <w:ilvl w:val="4"/>
                <w:numId w:val="27"/>
              </w:numPr>
              <w:ind w:left="1701"/>
              <w:jc w:val="both"/>
              <w:rPr>
                <w:rFonts w:ascii="Footlight MT Light" w:hAnsi="Footlight MT Light" w:cs="Arial"/>
              </w:rPr>
            </w:pPr>
            <w:r w:rsidRPr="00FD5665">
              <w:rPr>
                <w:rFonts w:ascii="Footlight MT Light" w:hAnsi="Footlight MT Light" w:cs="Arial"/>
              </w:rPr>
              <w:t xml:space="preserve">kapasitas dan </w:t>
            </w:r>
            <w:r w:rsidR="00D04BBD" w:rsidRPr="00FD5665">
              <w:rPr>
                <w:rFonts w:ascii="Footlight MT Light" w:hAnsi="Footlight MT Light" w:cs="Arial"/>
              </w:rPr>
              <w:t>produktivitas</w:t>
            </w:r>
            <w:r w:rsidRPr="00FD5665">
              <w:rPr>
                <w:rFonts w:ascii="Footlight MT Light" w:hAnsi="Footlight MT Light" w:cs="Arial"/>
              </w:rPr>
              <w:t xml:space="preserve"> peralatan secara teknis dapat menyelesaikan lebih dari 1 (satu) paket pekerjaan;</w:t>
            </w:r>
            <w:bookmarkEnd w:id="1276"/>
            <w:bookmarkEnd w:id="1277"/>
          </w:p>
          <w:p w14:paraId="6FEC472F" w14:textId="2D0F8AD8" w:rsidR="000412C4" w:rsidRPr="00FD5665" w:rsidRDefault="001623DC" w:rsidP="006F742B">
            <w:pPr>
              <w:pStyle w:val="ListParagraph"/>
              <w:numPr>
                <w:ilvl w:val="0"/>
                <w:numId w:val="62"/>
              </w:numPr>
              <w:ind w:left="1331"/>
              <w:jc w:val="both"/>
              <w:rPr>
                <w:rFonts w:ascii="Footlight MT Light" w:hAnsi="Footlight MT Light" w:cs="Arial"/>
              </w:rPr>
            </w:pPr>
            <w:bookmarkStart w:id="1278" w:name="_Toc464984989"/>
            <w:bookmarkStart w:id="1279" w:name="_Toc518212713"/>
            <w:r w:rsidRPr="00FD5665">
              <w:rPr>
                <w:rFonts w:ascii="Footlight MT Light" w:hAnsi="Footlight MT Light" w:cs="Arial"/>
              </w:rPr>
              <w:t>Apabila m</w:t>
            </w:r>
            <w:r w:rsidR="00753A82" w:rsidRPr="00FD5665">
              <w:rPr>
                <w:rFonts w:ascii="Footlight MT Light" w:hAnsi="Footlight MT Light" w:cs="Arial"/>
              </w:rPr>
              <w:t xml:space="preserve">enawarkan </w:t>
            </w:r>
            <w:r w:rsidR="0013536E" w:rsidRPr="00FD5665">
              <w:rPr>
                <w:rFonts w:ascii="Footlight MT Light" w:hAnsi="Footlight MT Light" w:cs="Arial"/>
              </w:rPr>
              <w:t>person</w:t>
            </w:r>
            <w:r w:rsidR="00EF651E" w:rsidRPr="00FD5665">
              <w:rPr>
                <w:rFonts w:ascii="Footlight MT Light" w:hAnsi="Footlight MT Light" w:cs="Arial"/>
              </w:rPr>
              <w:t>e</w:t>
            </w:r>
            <w:r w:rsidR="0013536E" w:rsidRPr="00FD5665">
              <w:rPr>
                <w:rFonts w:ascii="Footlight MT Light" w:hAnsi="Footlight MT Light" w:cs="Arial"/>
              </w:rPr>
              <w:t xml:space="preserve">l yang sama </w:t>
            </w:r>
            <w:r w:rsidRPr="00FD5665">
              <w:rPr>
                <w:rFonts w:ascii="Footlight MT Light" w:hAnsi="Footlight MT Light" w:cs="Arial"/>
              </w:rPr>
              <w:t>untuk beberapa tender yang diikuti dan dalam evaluasi memenuhi persyaratan pada masing-masing tender</w:t>
            </w:r>
            <w:r w:rsidR="0013536E" w:rsidRPr="00FD5665">
              <w:rPr>
                <w:rFonts w:ascii="Footlight MT Light" w:hAnsi="Footlight MT Light" w:cs="Arial"/>
              </w:rPr>
              <w:t xml:space="preserve">, maka hanya dapat ditetapkan sebagai pemenang pada 1 (satu) </w:t>
            </w:r>
            <w:r w:rsidRPr="00FD5665">
              <w:rPr>
                <w:rFonts w:ascii="Footlight MT Light" w:hAnsi="Footlight MT Light" w:cs="Arial"/>
              </w:rPr>
              <w:t xml:space="preserve">tender </w:t>
            </w:r>
            <w:r w:rsidR="0013536E" w:rsidRPr="00FD5665">
              <w:rPr>
                <w:rFonts w:ascii="Footlight MT Light" w:hAnsi="Footlight MT Light" w:cs="Arial"/>
              </w:rPr>
              <w:t>paket pekerjaan setelah dilakukan klarifikasi untuk menentukan</w:t>
            </w:r>
            <w:r w:rsidRPr="00FD5665">
              <w:rPr>
                <w:rFonts w:ascii="Footlight MT Light" w:hAnsi="Footlight MT Light" w:cs="Arial"/>
              </w:rPr>
              <w:t xml:space="preserve"> persone</w:t>
            </w:r>
            <w:r w:rsidR="0013536E" w:rsidRPr="00FD5665">
              <w:rPr>
                <w:rFonts w:ascii="Footlight MT Light" w:hAnsi="Footlight MT Light" w:cs="Arial"/>
              </w:rPr>
              <w:t xml:space="preserve">l tersebut akan ditempatkan, sedangkan untuk </w:t>
            </w:r>
            <w:r w:rsidRPr="00FD5665">
              <w:rPr>
                <w:rFonts w:ascii="Footlight MT Light" w:hAnsi="Footlight MT Light" w:cs="Arial"/>
              </w:rPr>
              <w:t>tender</w:t>
            </w:r>
            <w:r w:rsidR="0013536E" w:rsidRPr="00FD5665">
              <w:rPr>
                <w:rFonts w:ascii="Footlight MT Light" w:hAnsi="Footlight MT Light" w:cs="Arial"/>
              </w:rPr>
              <w:t xml:space="preserve"> lainnya dinyatakan person</w:t>
            </w:r>
            <w:r w:rsidR="00EF651E" w:rsidRPr="00FD5665">
              <w:rPr>
                <w:rFonts w:ascii="Footlight MT Light" w:hAnsi="Footlight MT Light" w:cs="Arial"/>
              </w:rPr>
              <w:t>e</w:t>
            </w:r>
            <w:r w:rsidR="0013536E" w:rsidRPr="00FD5665">
              <w:rPr>
                <w:rFonts w:ascii="Footlight MT Light" w:hAnsi="Footlight MT Light" w:cs="Arial"/>
              </w:rPr>
              <w:t>l tidak ada dan dinyatakan gugur</w:t>
            </w:r>
            <w:bookmarkEnd w:id="1278"/>
            <w:bookmarkEnd w:id="1279"/>
            <w:r w:rsidR="00753A82" w:rsidRPr="00FD5665">
              <w:rPr>
                <w:rFonts w:ascii="Footlight MT Light" w:hAnsi="Footlight MT Light" w:cs="Arial"/>
              </w:rPr>
              <w:t>;</w:t>
            </w:r>
          </w:p>
          <w:p w14:paraId="484E55A9" w14:textId="77777777" w:rsidR="002579E5" w:rsidRPr="00FD5665" w:rsidRDefault="002579E5" w:rsidP="002579E5">
            <w:pPr>
              <w:jc w:val="both"/>
              <w:rPr>
                <w:rFonts w:ascii="Footlight MT Light" w:hAnsi="Footlight MT Light" w:cs="Arial"/>
              </w:rPr>
            </w:pPr>
          </w:p>
          <w:p w14:paraId="38972E12" w14:textId="5AE20667" w:rsidR="001623DC" w:rsidRPr="00FD5665" w:rsidRDefault="001623DC" w:rsidP="006F742B">
            <w:pPr>
              <w:pStyle w:val="ListParagraph"/>
              <w:numPr>
                <w:ilvl w:val="0"/>
                <w:numId w:val="62"/>
              </w:numPr>
              <w:ind w:left="1331"/>
              <w:jc w:val="both"/>
              <w:rPr>
                <w:rFonts w:ascii="Footlight MT Light" w:hAnsi="Footlight MT Light" w:cs="Arial"/>
              </w:rPr>
            </w:pPr>
            <w:r w:rsidRPr="00FD5665">
              <w:rPr>
                <w:rFonts w:ascii="Footlight MT Light" w:hAnsi="Footlight MT Light"/>
              </w:rPr>
              <w:lastRenderedPageBreak/>
              <w:t xml:space="preserve">Apabila peserta </w:t>
            </w:r>
            <w:r w:rsidRPr="00FD5665">
              <w:rPr>
                <w:rFonts w:ascii="Footlight MT Light" w:hAnsi="Footlight MT Light" w:cs="Arial"/>
              </w:rPr>
              <w:t>menawarkan personel manajerial yang sedang bekerja pada paket pekerjaan lain/yang sedang berjalan, maka hanya dapat ditetapkan sebagai pemenang, apabila setelah dilakukan klarifikasi personel tersebut sudah tidak terikat pada paket lain</w:t>
            </w:r>
            <w:r w:rsidR="006F45EB" w:rsidRPr="00FD5665">
              <w:rPr>
                <w:rFonts w:ascii="Footlight MT Light" w:hAnsi="Footlight MT Light" w:cs="Arial"/>
              </w:rPr>
              <w:t>;</w:t>
            </w:r>
          </w:p>
          <w:p w14:paraId="5673D035" w14:textId="0EC6CC6D" w:rsidR="00A51B20" w:rsidRPr="00FD5665" w:rsidRDefault="00753A82" w:rsidP="006F742B">
            <w:pPr>
              <w:pStyle w:val="ListParagraph"/>
              <w:numPr>
                <w:ilvl w:val="0"/>
                <w:numId w:val="62"/>
              </w:numPr>
              <w:ind w:left="1331"/>
              <w:jc w:val="both"/>
              <w:rPr>
                <w:rFonts w:ascii="Footlight MT Light" w:hAnsi="Footlight MT Light" w:cs="Arial"/>
              </w:rPr>
            </w:pPr>
            <w:bookmarkStart w:id="1280" w:name="_Toc464984990"/>
            <w:bookmarkStart w:id="1281" w:name="_Toc518212714"/>
            <w:r w:rsidRPr="00FD5665">
              <w:rPr>
                <w:rFonts w:ascii="Footlight MT Light" w:hAnsi="Footlight MT Light" w:cs="Arial"/>
              </w:rPr>
              <w:t xml:space="preserve">Ketentuan </w:t>
            </w:r>
            <w:r w:rsidR="0013536E" w:rsidRPr="00FD5665">
              <w:rPr>
                <w:rFonts w:ascii="Footlight MT Light" w:hAnsi="Footlight MT Light" w:cs="Arial"/>
              </w:rPr>
              <w:t>hanya dapat ditetapkan sebagai pemenang pada 1 (satu) paket pekerjaan konstruksi</w:t>
            </w:r>
            <w:r w:rsidR="001623DC" w:rsidRPr="00FD5665">
              <w:rPr>
                <w:rFonts w:ascii="Footlight MT Light" w:hAnsi="Footlight MT Light" w:cs="Arial"/>
              </w:rPr>
              <w:t xml:space="preserve"> sebagaimana dimaksud pada huruf d dan huruf e</w:t>
            </w:r>
            <w:r w:rsidR="0013536E" w:rsidRPr="00FD5665">
              <w:rPr>
                <w:rFonts w:ascii="Footlight MT Light" w:hAnsi="Footlight MT Light" w:cs="Arial"/>
              </w:rPr>
              <w:t xml:space="preserve">, </w:t>
            </w:r>
            <w:r w:rsidR="001623DC" w:rsidRPr="00FD5665">
              <w:rPr>
                <w:rFonts w:ascii="Footlight MT Light" w:hAnsi="Footlight MT Light" w:cs="Arial"/>
              </w:rPr>
              <w:t>dikecualikan dengan syarat</w:t>
            </w:r>
            <w:r w:rsidR="00A51B20" w:rsidRPr="00FD5665">
              <w:rPr>
                <w:rFonts w:ascii="Footlight MT Light" w:hAnsi="Footlight MT Light" w:cs="Arial"/>
              </w:rPr>
              <w:t>:</w:t>
            </w:r>
            <w:r w:rsidR="0013536E" w:rsidRPr="00FD5665">
              <w:rPr>
                <w:rFonts w:ascii="Footlight MT Light" w:hAnsi="Footlight MT Light" w:cs="Arial"/>
              </w:rPr>
              <w:t xml:space="preserve"> </w:t>
            </w:r>
          </w:p>
          <w:p w14:paraId="34075E17" w14:textId="686275E2" w:rsidR="00A51B20" w:rsidRPr="00FD5665" w:rsidRDefault="00A51B20" w:rsidP="006F742B">
            <w:pPr>
              <w:pStyle w:val="ListParagraph"/>
              <w:numPr>
                <w:ilvl w:val="0"/>
                <w:numId w:val="263"/>
              </w:numPr>
              <w:ind w:left="1691"/>
              <w:jc w:val="both"/>
              <w:rPr>
                <w:rFonts w:ascii="Footlight MT Light" w:hAnsi="Footlight MT Light" w:cs="Arial"/>
              </w:rPr>
            </w:pPr>
            <w:r w:rsidRPr="00FD5665">
              <w:rPr>
                <w:rFonts w:ascii="Footlight MT Light" w:hAnsi="Footlight MT Light" w:cs="Arial"/>
              </w:rPr>
              <w:t>P</w:t>
            </w:r>
            <w:r w:rsidR="0013536E" w:rsidRPr="00FD5665">
              <w:rPr>
                <w:rFonts w:ascii="Footlight MT Light" w:hAnsi="Footlight MT Light" w:cs="Arial"/>
              </w:rPr>
              <w:t>erson</w:t>
            </w:r>
            <w:r w:rsidR="00EF651E" w:rsidRPr="00FD5665">
              <w:rPr>
                <w:rFonts w:ascii="Footlight MT Light" w:hAnsi="Footlight MT Light" w:cs="Arial"/>
              </w:rPr>
              <w:t>e</w:t>
            </w:r>
            <w:r w:rsidR="0013536E" w:rsidRPr="00FD5665">
              <w:rPr>
                <w:rFonts w:ascii="Footlight MT Light" w:hAnsi="Footlight MT Light" w:cs="Arial"/>
              </w:rPr>
              <w:t xml:space="preserve">l yang diusulkan penugasannya sebagai </w:t>
            </w:r>
            <w:r w:rsidRPr="00FD5665">
              <w:rPr>
                <w:rFonts w:ascii="Footlight MT Light" w:hAnsi="Footlight MT Light" w:cs="Arial"/>
              </w:rPr>
              <w:t xml:space="preserve">Kepala Proyek/ </w:t>
            </w:r>
            <w:r w:rsidRPr="00FD5665">
              <w:rPr>
                <w:rFonts w:ascii="Footlight MT Light" w:hAnsi="Footlight MT Light" w:cs="Arial"/>
                <w:i/>
              </w:rPr>
              <w:t>General Superintendent (GS)</w:t>
            </w:r>
            <w:r w:rsidR="00990260" w:rsidRPr="00FD5665">
              <w:rPr>
                <w:rFonts w:ascii="Footlight MT Light" w:hAnsi="Footlight MT Light" w:cs="Arial"/>
                <w:i/>
                <w:lang w:val="en-US"/>
              </w:rPr>
              <w:t xml:space="preserve"> </w:t>
            </w:r>
            <w:proofErr w:type="spellStart"/>
            <w:r w:rsidR="00990260" w:rsidRPr="00FD5665">
              <w:rPr>
                <w:rFonts w:ascii="Footlight MT Light" w:hAnsi="Footlight MT Light" w:cs="Arial"/>
                <w:iCs/>
                <w:lang w:val="en-US"/>
              </w:rPr>
              <w:t>dengan</w:t>
            </w:r>
            <w:proofErr w:type="spellEnd"/>
            <w:r w:rsidR="00990260" w:rsidRPr="00FD5665">
              <w:rPr>
                <w:rFonts w:ascii="Footlight MT Light" w:hAnsi="Footlight MT Light" w:cs="Arial"/>
                <w:iCs/>
                <w:lang w:val="en-US"/>
              </w:rPr>
              <w:t xml:space="preserve"> </w:t>
            </w:r>
            <w:proofErr w:type="spellStart"/>
            <w:r w:rsidR="00990260" w:rsidRPr="00FD5665">
              <w:rPr>
                <w:rFonts w:ascii="Footlight MT Light" w:hAnsi="Footlight MT Light" w:cs="Arial"/>
                <w:iCs/>
                <w:lang w:val="en-US"/>
              </w:rPr>
              <w:t>ketentuan</w:t>
            </w:r>
            <w:proofErr w:type="spellEnd"/>
            <w:r w:rsidR="00990260" w:rsidRPr="00FD5665">
              <w:rPr>
                <w:rFonts w:ascii="Footlight MT Light" w:hAnsi="Footlight MT Light" w:cs="Arial"/>
                <w:iCs/>
                <w:lang w:val="en-US"/>
              </w:rPr>
              <w:t xml:space="preserve"> </w:t>
            </w:r>
            <w:proofErr w:type="spellStart"/>
            <w:r w:rsidR="00990260" w:rsidRPr="00FD5665">
              <w:rPr>
                <w:rFonts w:ascii="Footlight MT Light" w:hAnsi="Footlight MT Light" w:cs="Arial"/>
                <w:iCs/>
                <w:lang w:val="en-US"/>
              </w:rPr>
              <w:t>maksimal</w:t>
            </w:r>
            <w:proofErr w:type="spellEnd"/>
            <w:r w:rsidR="00990260" w:rsidRPr="00FD5665">
              <w:rPr>
                <w:rFonts w:ascii="Footlight MT Light" w:hAnsi="Footlight MT Light" w:cs="Arial"/>
                <w:iCs/>
                <w:lang w:val="en-US"/>
              </w:rPr>
              <w:t xml:space="preserve"> 3 (</w:t>
            </w:r>
            <w:proofErr w:type="spellStart"/>
            <w:r w:rsidR="00990260" w:rsidRPr="00FD5665">
              <w:rPr>
                <w:rFonts w:ascii="Footlight MT Light" w:hAnsi="Footlight MT Light" w:cs="Arial"/>
                <w:iCs/>
                <w:lang w:val="en-US"/>
              </w:rPr>
              <w:t>tiga</w:t>
            </w:r>
            <w:proofErr w:type="spellEnd"/>
            <w:r w:rsidR="00990260" w:rsidRPr="00FD5665">
              <w:rPr>
                <w:rFonts w:ascii="Footlight MT Light" w:hAnsi="Footlight MT Light" w:cs="Arial"/>
                <w:iCs/>
                <w:lang w:val="en-US"/>
              </w:rPr>
              <w:t xml:space="preserve">) </w:t>
            </w:r>
            <w:proofErr w:type="spellStart"/>
            <w:r w:rsidR="00990260" w:rsidRPr="00FD5665">
              <w:rPr>
                <w:rFonts w:ascii="Footlight MT Light" w:hAnsi="Footlight MT Light" w:cs="Arial"/>
                <w:iCs/>
                <w:lang w:val="en-US"/>
              </w:rPr>
              <w:t>paket</w:t>
            </w:r>
            <w:proofErr w:type="spellEnd"/>
            <w:r w:rsidR="00990260" w:rsidRPr="00FD5665">
              <w:rPr>
                <w:rFonts w:ascii="Footlight MT Light" w:hAnsi="Footlight MT Light" w:cs="Arial"/>
                <w:iCs/>
                <w:lang w:val="en-US"/>
              </w:rPr>
              <w:t xml:space="preserve"> </w:t>
            </w:r>
            <w:proofErr w:type="spellStart"/>
            <w:r w:rsidR="00990260" w:rsidRPr="00FD5665">
              <w:rPr>
                <w:rFonts w:ascii="Footlight MT Light" w:hAnsi="Footlight MT Light" w:cs="Arial"/>
                <w:iCs/>
                <w:lang w:val="en-US"/>
              </w:rPr>
              <w:t>bersamaan</w:t>
            </w:r>
            <w:proofErr w:type="spellEnd"/>
            <w:r w:rsidRPr="00FD5665">
              <w:rPr>
                <w:rFonts w:ascii="Footlight MT Light" w:hAnsi="Footlight MT Light" w:cs="Arial"/>
              </w:rPr>
              <w:t>;</w:t>
            </w:r>
          </w:p>
          <w:p w14:paraId="19B17438" w14:textId="0B0DFCD8" w:rsidR="00CF20EC" w:rsidRPr="00FD5665" w:rsidRDefault="00CF20EC" w:rsidP="006F742B">
            <w:pPr>
              <w:pStyle w:val="ListParagraph"/>
              <w:numPr>
                <w:ilvl w:val="0"/>
                <w:numId w:val="263"/>
              </w:numPr>
              <w:ind w:left="1691"/>
              <w:jc w:val="both"/>
              <w:rPr>
                <w:rFonts w:ascii="Footlight MT Light" w:hAnsi="Footlight MT Light" w:cs="Arial"/>
              </w:rPr>
            </w:pPr>
            <w:r w:rsidRPr="00FD5665">
              <w:rPr>
                <w:rFonts w:ascii="Footlight MT Light" w:hAnsi="Footlight MT Light" w:cs="Arial"/>
              </w:rPr>
              <w:t xml:space="preserve">Jadwal penugasan personel </w:t>
            </w:r>
            <w:r w:rsidR="00E45FE0" w:rsidRPr="00FD5665">
              <w:rPr>
                <w:rFonts w:ascii="Footlight MT Light" w:hAnsi="Footlight MT Light" w:cs="Arial"/>
              </w:rPr>
              <w:t xml:space="preserve">tidak </w:t>
            </w:r>
            <w:r w:rsidR="00A51B20" w:rsidRPr="00FD5665">
              <w:rPr>
                <w:rFonts w:ascii="Footlight MT Light" w:hAnsi="Footlight MT Light" w:cs="Arial"/>
              </w:rPr>
              <w:t>tumpang tindih (</w:t>
            </w:r>
            <w:r w:rsidR="00A51B20" w:rsidRPr="00FD5665">
              <w:rPr>
                <w:rFonts w:ascii="Footlight MT Light" w:hAnsi="Footlight MT Light" w:cs="Arial"/>
                <w:i/>
              </w:rPr>
              <w:t>overlap</w:t>
            </w:r>
            <w:r w:rsidR="00A51B20" w:rsidRPr="00FD5665">
              <w:rPr>
                <w:rFonts w:ascii="Footlight MT Light" w:hAnsi="Footlight MT Light" w:cs="Arial"/>
              </w:rPr>
              <w:t xml:space="preserve">) </w:t>
            </w:r>
            <w:r w:rsidR="00E45FE0" w:rsidRPr="00FD5665">
              <w:rPr>
                <w:rFonts w:ascii="Footlight MT Light" w:hAnsi="Footlight MT Light" w:cs="Arial"/>
              </w:rPr>
              <w:t>dengan kegiatan lain berdasarkan jadwal pelaksanaan pekerjaan atau jadwal penugasan</w:t>
            </w:r>
            <w:r w:rsidRPr="00FD5665">
              <w:rPr>
                <w:rFonts w:ascii="Footlight MT Light" w:hAnsi="Footlight MT Light" w:cs="Arial"/>
              </w:rPr>
              <w:t>;</w:t>
            </w:r>
            <w:r w:rsidR="0003119D" w:rsidRPr="00FD5665">
              <w:rPr>
                <w:rFonts w:ascii="Footlight MT Light" w:hAnsi="Footlight MT Light" w:cs="Arial"/>
                <w:lang w:val="en-ID"/>
              </w:rPr>
              <w:t xml:space="preserve"> </w:t>
            </w:r>
            <w:proofErr w:type="spellStart"/>
            <w:r w:rsidR="0003119D" w:rsidRPr="00FD5665">
              <w:rPr>
                <w:rFonts w:ascii="Footlight MT Light" w:hAnsi="Footlight MT Light" w:cs="Arial"/>
                <w:lang w:val="en-ID"/>
              </w:rPr>
              <w:t>atau</w:t>
            </w:r>
            <w:proofErr w:type="spellEnd"/>
          </w:p>
          <w:p w14:paraId="47C45658" w14:textId="4AF3163A" w:rsidR="000412C4" w:rsidRPr="00FD5665" w:rsidRDefault="00CF20EC" w:rsidP="006F742B">
            <w:pPr>
              <w:pStyle w:val="ListParagraph"/>
              <w:numPr>
                <w:ilvl w:val="0"/>
                <w:numId w:val="263"/>
              </w:numPr>
              <w:ind w:left="1691"/>
              <w:jc w:val="both"/>
              <w:rPr>
                <w:rFonts w:ascii="Footlight MT Light" w:hAnsi="Footlight MT Light" w:cs="Arial"/>
              </w:rPr>
            </w:pPr>
            <w:r w:rsidRPr="00FD5665">
              <w:rPr>
                <w:rFonts w:ascii="Footlight MT Light" w:hAnsi="Footlight MT Light" w:cs="Arial"/>
              </w:rPr>
              <w:t>Terdapat persone</w:t>
            </w:r>
            <w:r w:rsidR="0013536E" w:rsidRPr="00FD5665">
              <w:rPr>
                <w:rFonts w:ascii="Footlight MT Light" w:hAnsi="Footlight MT Light" w:cs="Arial"/>
              </w:rPr>
              <w:t xml:space="preserve">l cadangan yang diusulkan dalam </w:t>
            </w:r>
            <w:r w:rsidR="00082568" w:rsidRPr="00FD5665">
              <w:rPr>
                <w:rFonts w:ascii="Footlight MT Light" w:hAnsi="Footlight MT Light" w:cs="Arial"/>
              </w:rPr>
              <w:t>Dokumen Penawaran</w:t>
            </w:r>
            <w:r w:rsidR="0013536E" w:rsidRPr="00FD5665">
              <w:rPr>
                <w:rFonts w:ascii="Footlight MT Light" w:hAnsi="Footlight MT Light" w:cs="Arial"/>
              </w:rPr>
              <w:t xml:space="preserve"> yang memenuhi syarat</w:t>
            </w:r>
            <w:bookmarkEnd w:id="1280"/>
            <w:bookmarkEnd w:id="1281"/>
            <w:r w:rsidRPr="00FD5665">
              <w:rPr>
                <w:rFonts w:ascii="Footlight MT Light" w:hAnsi="Footlight MT Light" w:cs="Arial"/>
              </w:rPr>
              <w:t>.</w:t>
            </w:r>
          </w:p>
          <w:p w14:paraId="00599F62" w14:textId="77777777" w:rsidR="00F4161E" w:rsidRPr="00FD5665" w:rsidRDefault="00F4161E" w:rsidP="00F4161E">
            <w:pPr>
              <w:pStyle w:val="ListParagraph"/>
              <w:ind w:left="792"/>
              <w:jc w:val="both"/>
              <w:rPr>
                <w:rFonts w:ascii="Footlight MT Light" w:hAnsi="Footlight MT Light" w:cs="Arial"/>
              </w:rPr>
            </w:pPr>
            <w:bookmarkStart w:id="1282" w:name="_Toc464984991"/>
            <w:bookmarkStart w:id="1283" w:name="_Toc518212715"/>
          </w:p>
          <w:p w14:paraId="415B5E7B" w14:textId="77777777" w:rsidR="00A0185F" w:rsidRPr="00FD5665" w:rsidRDefault="00A0185F" w:rsidP="006F742B">
            <w:pPr>
              <w:pStyle w:val="ListParagraph"/>
              <w:numPr>
                <w:ilvl w:val="1"/>
                <w:numId w:val="140"/>
              </w:numPr>
              <w:ind w:hanging="792"/>
              <w:jc w:val="both"/>
              <w:rPr>
                <w:rFonts w:ascii="Footlight MT Light" w:hAnsi="Footlight MT Light"/>
              </w:rPr>
            </w:pPr>
            <w:bookmarkStart w:id="1284" w:name="_Toc518212716"/>
            <w:bookmarkStart w:id="1285" w:name="_Toc464984992"/>
            <w:bookmarkEnd w:id="1282"/>
            <w:bookmarkEnd w:id="1283"/>
            <w:r w:rsidRPr="00FD5665">
              <w:rPr>
                <w:rFonts w:ascii="Footlight MT Light" w:hAnsi="Footlight MT Light" w:cs="Arial"/>
              </w:rPr>
              <w:t xml:space="preserve">Pokja Pemilihan membuat dan menandatangani Berita Acara Hasil </w:t>
            </w:r>
            <w:r w:rsidR="00F02856" w:rsidRPr="00FD5665">
              <w:rPr>
                <w:rFonts w:ascii="Footlight MT Light" w:hAnsi="Footlight MT Light" w:cs="Arial"/>
              </w:rPr>
              <w:t>Pemilihan</w:t>
            </w:r>
            <w:r w:rsidRPr="00FD5665">
              <w:rPr>
                <w:rFonts w:ascii="Footlight MT Light" w:hAnsi="Footlight MT Light" w:cs="Arial"/>
              </w:rPr>
              <w:t xml:space="preserve"> (BAHP) yang paling sedikit memuat:</w:t>
            </w:r>
            <w:bookmarkEnd w:id="1284"/>
          </w:p>
          <w:p w14:paraId="74198607" w14:textId="431C626D" w:rsidR="00AC5905" w:rsidRPr="00FD5665" w:rsidRDefault="00AC5905"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Tanggal dibuatnya Berita Acara Hasil Pemilihan;</w:t>
            </w:r>
          </w:p>
          <w:p w14:paraId="694473C4" w14:textId="356162D6" w:rsidR="00A0185F" w:rsidRPr="00FD5665" w:rsidRDefault="00A0185F"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Nama seluruh peserta;</w:t>
            </w:r>
          </w:p>
          <w:p w14:paraId="021A134E" w14:textId="77777777" w:rsidR="00A0185F" w:rsidRPr="00FD5665" w:rsidRDefault="00A0185F"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Harga penawaran atau harga penawaran terkoreksi dari masing-masing peserta;</w:t>
            </w:r>
          </w:p>
          <w:p w14:paraId="3D63366F" w14:textId="77777777" w:rsidR="00A0185F" w:rsidRPr="00FD5665" w:rsidRDefault="00A0185F"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Metode evaluasi yang digunakan;</w:t>
            </w:r>
          </w:p>
          <w:p w14:paraId="222C026A" w14:textId="4DCD5935" w:rsidR="00A0185F" w:rsidRPr="00FD5665" w:rsidRDefault="00AC5905"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 xml:space="preserve">Kriteria dan </w:t>
            </w:r>
            <w:r w:rsidR="00A0185F" w:rsidRPr="00FD5665">
              <w:rPr>
                <w:rFonts w:ascii="Footlight MT Light" w:hAnsi="Footlight MT Light" w:cs="Arial"/>
              </w:rPr>
              <w:t>Unsur yang dievaluasi;</w:t>
            </w:r>
          </w:p>
          <w:p w14:paraId="0D656EEF" w14:textId="591095D1" w:rsidR="00A0185F" w:rsidRPr="00FD5665" w:rsidRDefault="00A0185F"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Rumus yang dipergunakan;</w:t>
            </w:r>
          </w:p>
          <w:p w14:paraId="6C50615E" w14:textId="5B29EA12" w:rsidR="00AC5905" w:rsidRPr="00FD5665" w:rsidRDefault="00AC5905"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Hasil evaluasi dan jumlah peserta yang lulus dan tidak lulus pada setiap tahapan evaluasi</w:t>
            </w:r>
            <w:r w:rsidR="00D50329" w:rsidRPr="00FD5665">
              <w:rPr>
                <w:rFonts w:ascii="Footlight MT Light" w:hAnsi="Footlight MT Light" w:cs="Arial"/>
                <w:lang w:val="en-ID"/>
              </w:rPr>
              <w:t>;</w:t>
            </w:r>
          </w:p>
          <w:p w14:paraId="17F6278A" w14:textId="0D4A6A77" w:rsidR="001845F5" w:rsidRPr="00FD5665" w:rsidRDefault="001845F5"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Berita acara</w:t>
            </w:r>
            <w:r w:rsidR="00AC5905" w:rsidRPr="00FD5665">
              <w:rPr>
                <w:rFonts w:ascii="Footlight MT Light" w:hAnsi="Footlight MT Light" w:cs="Arial"/>
              </w:rPr>
              <w:t>-berita acara</w:t>
            </w:r>
            <w:r w:rsidRPr="00FD5665">
              <w:rPr>
                <w:rFonts w:ascii="Footlight MT Light" w:hAnsi="Footlight MT Light" w:cs="Arial"/>
              </w:rPr>
              <w:t xml:space="preserve"> yang berkaitan dengan proses pemilihan; </w:t>
            </w:r>
          </w:p>
          <w:p w14:paraId="09CA92D7" w14:textId="77777777" w:rsidR="00AC5905" w:rsidRPr="00FD5665" w:rsidRDefault="001845F5"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Dokumen penawaran dan data kualifikasi pemenang serta pemenang cadangan</w:t>
            </w:r>
            <w:r w:rsidR="00AC5905" w:rsidRPr="00FD5665">
              <w:rPr>
                <w:rFonts w:ascii="Footlight MT Light" w:hAnsi="Footlight MT Light" w:cs="Arial"/>
              </w:rPr>
              <w:t xml:space="preserve">; </w:t>
            </w:r>
          </w:p>
          <w:p w14:paraId="4E760F44" w14:textId="741EC36A" w:rsidR="008145A6" w:rsidRPr="00FD5665" w:rsidRDefault="00AC5905"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Keterangan-keterangan lain yang dianggap perlu hal Ikhwal pelaksanaan tender</w:t>
            </w:r>
            <w:r w:rsidR="00BA0531" w:rsidRPr="00FD5665">
              <w:rPr>
                <w:rFonts w:ascii="Footlight MT Light" w:hAnsi="Footlight MT Light" w:cs="Arial"/>
              </w:rPr>
              <w:t>, seperti surat sanggah/sanggah banding beserta jawabannya</w:t>
            </w:r>
            <w:r w:rsidRPr="00FD5665">
              <w:rPr>
                <w:rFonts w:ascii="Footlight MT Light" w:hAnsi="Footlight MT Light" w:cs="Arial"/>
              </w:rPr>
              <w:t xml:space="preserve"> (apabila ada); </w:t>
            </w:r>
            <w:r w:rsidR="00A0185F" w:rsidRPr="00FD5665">
              <w:rPr>
                <w:rFonts w:ascii="Footlight MT Light" w:hAnsi="Footlight MT Light" w:cs="Arial"/>
              </w:rPr>
              <w:t>dan</w:t>
            </w:r>
          </w:p>
          <w:p w14:paraId="0172665E" w14:textId="7EA1E5C5" w:rsidR="00576520" w:rsidRPr="00FD5665" w:rsidRDefault="00A0185F" w:rsidP="006F742B">
            <w:pPr>
              <w:pStyle w:val="ListParagraph"/>
              <w:numPr>
                <w:ilvl w:val="1"/>
                <w:numId w:val="41"/>
              </w:numPr>
              <w:ind w:left="1154"/>
              <w:jc w:val="both"/>
              <w:rPr>
                <w:rFonts w:ascii="Footlight MT Light" w:hAnsi="Footlight MT Light" w:cs="Arial"/>
              </w:rPr>
            </w:pPr>
            <w:r w:rsidRPr="00FD5665">
              <w:rPr>
                <w:rFonts w:ascii="Footlight MT Light" w:hAnsi="Footlight MT Light" w:cs="Arial"/>
              </w:rPr>
              <w:t>Pernyataan bahwa tender gagal apabila tidak ada</w:t>
            </w:r>
            <w:r w:rsidR="00576520" w:rsidRPr="00FD5665">
              <w:rPr>
                <w:rFonts w:ascii="Footlight MT Light" w:hAnsi="Footlight MT Light" w:cs="Arial"/>
              </w:rPr>
              <w:t xml:space="preserve"> </w:t>
            </w:r>
            <w:r w:rsidR="001845F5" w:rsidRPr="00FD5665">
              <w:rPr>
                <w:rFonts w:ascii="Footlight MT Light" w:hAnsi="Footlight MT Light" w:cs="Arial"/>
              </w:rPr>
              <w:t>penawaran yang memenuhi syarat</w:t>
            </w:r>
            <w:r w:rsidR="00AC5905" w:rsidRPr="00FD5665">
              <w:rPr>
                <w:rFonts w:ascii="Footlight MT Light" w:hAnsi="Footlight MT Light" w:cs="Arial"/>
              </w:rPr>
              <w:t xml:space="preserve"> (apabila tender gagal)</w:t>
            </w:r>
            <w:r w:rsidR="001845F5" w:rsidRPr="00FD5665">
              <w:rPr>
                <w:rFonts w:ascii="Footlight MT Light" w:hAnsi="Footlight MT Light" w:cs="Arial"/>
              </w:rPr>
              <w:t>.</w:t>
            </w:r>
          </w:p>
          <w:p w14:paraId="512601A9" w14:textId="77777777" w:rsidR="00D02557" w:rsidRPr="00FD5665" w:rsidRDefault="00D02557" w:rsidP="00D02557">
            <w:pPr>
              <w:pStyle w:val="ListParagraph"/>
              <w:ind w:left="1384"/>
              <w:jc w:val="both"/>
              <w:rPr>
                <w:rFonts w:ascii="Footlight MT Light" w:hAnsi="Footlight MT Light" w:cs="Arial"/>
              </w:rPr>
            </w:pPr>
          </w:p>
          <w:p w14:paraId="3A1A97A5" w14:textId="5FAD17E6" w:rsidR="00BD4979" w:rsidRPr="00FD5665" w:rsidRDefault="00BD4979" w:rsidP="006F742B">
            <w:pPr>
              <w:pStyle w:val="ListParagraph"/>
              <w:numPr>
                <w:ilvl w:val="1"/>
                <w:numId w:val="140"/>
              </w:numPr>
              <w:ind w:hanging="792"/>
              <w:jc w:val="both"/>
              <w:rPr>
                <w:rFonts w:ascii="Footlight MT Light" w:hAnsi="Footlight MT Light" w:cs="Arial"/>
              </w:rPr>
            </w:pPr>
            <w:bookmarkStart w:id="1286" w:name="_Toc518212717"/>
            <w:r w:rsidRPr="00FD5665">
              <w:rPr>
                <w:rFonts w:ascii="Footlight MT Light" w:hAnsi="Footlight MT Light" w:cs="Arial"/>
              </w:rPr>
              <w:t xml:space="preserve">Dalam hal nilai pagu anggaran </w:t>
            </w:r>
            <w:r w:rsidR="008B558F" w:rsidRPr="00FD5665">
              <w:rPr>
                <w:rFonts w:ascii="Footlight MT Light" w:hAnsi="Footlight MT Light" w:cs="Arial"/>
              </w:rPr>
              <w:t>paling banyak</w:t>
            </w:r>
            <w:r w:rsidRPr="00FD5665">
              <w:rPr>
                <w:rFonts w:ascii="Footlight MT Light" w:hAnsi="Footlight MT Light" w:cs="Arial"/>
              </w:rPr>
              <w:t xml:space="preserve"> </w:t>
            </w:r>
            <w:r w:rsidRPr="00FD5665">
              <w:rPr>
                <w:rFonts w:ascii="Footlight MT Light" w:hAnsi="Footlight MT Light"/>
              </w:rPr>
              <w:t xml:space="preserve">Rp100.000.000.000,00 (seratus miliar rupiah) </w:t>
            </w:r>
            <w:r w:rsidR="001447E9" w:rsidRPr="00FD5665">
              <w:rPr>
                <w:rFonts w:ascii="Footlight MT Light" w:hAnsi="Footlight MT Light"/>
              </w:rPr>
              <w:t>maka penetapan pemenang dilakukan oleh Pokja Pemilihan</w:t>
            </w:r>
            <w:r w:rsidRPr="00FD5665">
              <w:rPr>
                <w:rFonts w:ascii="Footlight MT Light" w:hAnsi="Footlight MT Light"/>
              </w:rPr>
              <w:t>.</w:t>
            </w:r>
          </w:p>
          <w:p w14:paraId="29387A52" w14:textId="77777777" w:rsidR="00D02557" w:rsidRPr="00FD5665" w:rsidRDefault="00D02557" w:rsidP="00D02557">
            <w:pPr>
              <w:ind w:left="971"/>
              <w:jc w:val="both"/>
              <w:rPr>
                <w:rFonts w:ascii="Footlight MT Light" w:hAnsi="Footlight MT Light" w:cs="Arial"/>
              </w:rPr>
            </w:pPr>
          </w:p>
          <w:p w14:paraId="76B96C69" w14:textId="77777777" w:rsidR="00BD4979" w:rsidRPr="00FD5665" w:rsidRDefault="00BD4979" w:rsidP="006F742B">
            <w:pPr>
              <w:pStyle w:val="ListParagraph"/>
              <w:numPr>
                <w:ilvl w:val="1"/>
                <w:numId w:val="140"/>
              </w:numPr>
              <w:ind w:hanging="792"/>
              <w:jc w:val="both"/>
              <w:rPr>
                <w:rFonts w:ascii="Footlight MT Light" w:hAnsi="Footlight MT Light" w:cs="Arial"/>
              </w:rPr>
            </w:pPr>
            <w:r w:rsidRPr="00FD5665">
              <w:rPr>
                <w:rFonts w:ascii="Footlight MT Light" w:hAnsi="Footlight MT Light" w:cs="Arial"/>
              </w:rPr>
              <w:t xml:space="preserve">Dalam hal nilai pagu anggaran </w:t>
            </w:r>
            <w:r w:rsidR="008B558F" w:rsidRPr="00FD5665">
              <w:rPr>
                <w:rFonts w:ascii="Footlight MT Light" w:hAnsi="Footlight MT Light" w:cs="Arial"/>
              </w:rPr>
              <w:t xml:space="preserve">paling sedikit </w:t>
            </w:r>
            <w:r w:rsidR="001447E9" w:rsidRPr="00FD5665">
              <w:rPr>
                <w:rFonts w:ascii="Footlight MT Light" w:hAnsi="Footlight MT Light" w:cs="Arial"/>
              </w:rPr>
              <w:t>di atas</w:t>
            </w:r>
            <w:r w:rsidRPr="00FD5665">
              <w:rPr>
                <w:rFonts w:ascii="Footlight MT Light" w:hAnsi="Footlight MT Light" w:cs="Arial"/>
              </w:rPr>
              <w:t xml:space="preserve"> </w:t>
            </w:r>
            <w:r w:rsidRPr="00FD5665">
              <w:rPr>
                <w:rFonts w:ascii="Footlight MT Light" w:hAnsi="Footlight MT Light"/>
              </w:rPr>
              <w:t xml:space="preserve">Rp100.000.000.000,00 (seratus miliar rupiah) </w:t>
            </w:r>
            <w:r w:rsidR="001447E9" w:rsidRPr="00FD5665">
              <w:rPr>
                <w:rFonts w:ascii="Footlight MT Light" w:hAnsi="Footlight MT Light"/>
              </w:rPr>
              <w:t>maka penetapan pemenang dilakukan oleh Pengguna Anggaran (PA).</w:t>
            </w:r>
          </w:p>
          <w:bookmarkEnd w:id="1261"/>
          <w:bookmarkEnd w:id="1262"/>
          <w:bookmarkEnd w:id="1285"/>
          <w:bookmarkEnd w:id="1286"/>
          <w:p w14:paraId="07B00DA6" w14:textId="77777777" w:rsidR="00D02557" w:rsidRPr="00FD5665" w:rsidRDefault="00D02557" w:rsidP="00C4453E">
            <w:pPr>
              <w:ind w:left="971"/>
              <w:jc w:val="both"/>
              <w:rPr>
                <w:rFonts w:ascii="Footlight MT Light" w:hAnsi="Footlight MT Light" w:cs="Arial"/>
                <w:strike/>
              </w:rPr>
            </w:pPr>
          </w:p>
          <w:p w14:paraId="080841D8" w14:textId="7A395D7A" w:rsidR="003E462C" w:rsidRPr="00FD5665" w:rsidRDefault="003E462C" w:rsidP="006F742B">
            <w:pPr>
              <w:pStyle w:val="ListParagraph"/>
              <w:numPr>
                <w:ilvl w:val="1"/>
                <w:numId w:val="140"/>
              </w:numPr>
              <w:ind w:hanging="792"/>
              <w:jc w:val="both"/>
              <w:rPr>
                <w:rFonts w:ascii="Footlight MT Light" w:hAnsi="Footlight MT Light" w:cs="Arial"/>
              </w:rPr>
            </w:pPr>
            <w:bookmarkStart w:id="1287" w:name="_Toc464984994"/>
            <w:bookmarkStart w:id="1288" w:name="_Toc518212719"/>
            <w:r w:rsidRPr="00FD5665">
              <w:rPr>
                <w:rFonts w:ascii="Footlight MT Light" w:hAnsi="Footlight MT Light"/>
              </w:rPr>
              <w:t xml:space="preserve">Apabila terjadi keterlambatan dalam menetapkan pemenang dan akan mengakibatkan Surat Penawaran </w:t>
            </w:r>
            <w:r w:rsidR="00834783" w:rsidRPr="00FD5665">
              <w:rPr>
                <w:rFonts w:ascii="Footlight MT Light" w:hAnsi="Footlight MT Light"/>
              </w:rPr>
              <w:t>dan</w:t>
            </w:r>
            <w:r w:rsidR="00565F03" w:rsidRPr="00FD5665">
              <w:rPr>
                <w:rFonts w:ascii="Footlight MT Light" w:hAnsi="Footlight MT Light"/>
              </w:rPr>
              <w:t>/atau</w:t>
            </w:r>
            <w:r w:rsidR="00834783" w:rsidRPr="00FD5665">
              <w:rPr>
                <w:rFonts w:ascii="Footlight MT Light" w:hAnsi="Footlight MT Light"/>
              </w:rPr>
              <w:t xml:space="preserve"> Jaminan Penawaran (apabila </w:t>
            </w:r>
            <w:r w:rsidR="00055CFC" w:rsidRPr="00FD5665">
              <w:rPr>
                <w:rFonts w:ascii="Footlight MT Light" w:hAnsi="Footlight MT Light"/>
              </w:rPr>
              <w:t>disyaratkan</w:t>
            </w:r>
            <w:r w:rsidR="00834783" w:rsidRPr="00FD5665">
              <w:rPr>
                <w:rFonts w:ascii="Footlight MT Light" w:hAnsi="Footlight MT Light"/>
              </w:rPr>
              <w:t xml:space="preserve">) </w:t>
            </w:r>
            <w:r w:rsidRPr="00FD5665">
              <w:rPr>
                <w:rFonts w:ascii="Footlight MT Light" w:hAnsi="Footlight MT Light"/>
              </w:rPr>
              <w:t xml:space="preserve">habis masa berlakunya, maka dilakukan konfirmasi </w:t>
            </w:r>
            <w:r w:rsidR="002F690D" w:rsidRPr="00FD5665">
              <w:rPr>
                <w:rFonts w:ascii="Footlight MT Light" w:hAnsi="Footlight MT Light"/>
              </w:rPr>
              <w:t xml:space="preserve">secara tertulis </w:t>
            </w:r>
            <w:r w:rsidRPr="00FD5665">
              <w:rPr>
                <w:rFonts w:ascii="Footlight MT Light" w:hAnsi="Footlight MT Light"/>
              </w:rPr>
              <w:t>kepada</w:t>
            </w:r>
            <w:r w:rsidR="00565F03" w:rsidRPr="00FD5665">
              <w:rPr>
                <w:rFonts w:ascii="Footlight MT Light" w:hAnsi="Footlight MT Light"/>
              </w:rPr>
              <w:t xml:space="preserve"> semua peserta yang lulus evaluasi penawaran dan evaluasi kualifikasi</w:t>
            </w:r>
            <w:r w:rsidRPr="00FD5665">
              <w:rPr>
                <w:rFonts w:ascii="Footlight MT Light" w:hAnsi="Footlight MT Light"/>
              </w:rPr>
              <w:t xml:space="preserve"> untuk memperpanjang </w:t>
            </w:r>
            <w:r w:rsidR="0040094C" w:rsidRPr="00FD5665">
              <w:rPr>
                <w:rFonts w:ascii="Footlight MT Light" w:hAnsi="Footlight MT Light"/>
              </w:rPr>
              <w:t xml:space="preserve">masa berlaku </w:t>
            </w:r>
            <w:r w:rsidRPr="00FD5665">
              <w:rPr>
                <w:rFonts w:ascii="Footlight MT Light" w:hAnsi="Footlight MT Light"/>
              </w:rPr>
              <w:t xml:space="preserve">surat penawaran </w:t>
            </w:r>
            <w:r w:rsidR="00834783" w:rsidRPr="00FD5665">
              <w:rPr>
                <w:rFonts w:ascii="Footlight MT Light" w:hAnsi="Footlight MT Light"/>
              </w:rPr>
              <w:lastRenderedPageBreak/>
              <w:t>dan</w:t>
            </w:r>
            <w:r w:rsidR="00565F03" w:rsidRPr="00FD5665">
              <w:rPr>
                <w:rFonts w:ascii="Footlight MT Light" w:hAnsi="Footlight MT Light"/>
              </w:rPr>
              <w:t>/atau</w:t>
            </w:r>
            <w:r w:rsidR="00834783" w:rsidRPr="00FD5665">
              <w:rPr>
                <w:rFonts w:ascii="Footlight MT Light" w:hAnsi="Footlight MT Light"/>
              </w:rPr>
              <w:t xml:space="preserve"> Jaminan Penawaran (apabila </w:t>
            </w:r>
            <w:r w:rsidR="00055CFC" w:rsidRPr="00FD5665">
              <w:rPr>
                <w:rFonts w:ascii="Footlight MT Light" w:hAnsi="Footlight MT Light"/>
              </w:rPr>
              <w:t>disyaratkan</w:t>
            </w:r>
            <w:r w:rsidR="00834783" w:rsidRPr="00FD5665">
              <w:rPr>
                <w:rFonts w:ascii="Footlight MT Light" w:hAnsi="Footlight MT Light"/>
              </w:rPr>
              <w:t xml:space="preserve">) </w:t>
            </w:r>
            <w:r w:rsidRPr="00FD5665">
              <w:rPr>
                <w:rFonts w:ascii="Footlight MT Light" w:hAnsi="Footlight MT Light"/>
              </w:rPr>
              <w:t>secara tertulis sampai dengan perkiraan jadwal penandatanganan kontrak.</w:t>
            </w:r>
            <w:bookmarkEnd w:id="1287"/>
            <w:bookmarkEnd w:id="1288"/>
          </w:p>
          <w:p w14:paraId="3FD2B936" w14:textId="77777777" w:rsidR="00D02557" w:rsidRPr="00FD5665" w:rsidRDefault="00D02557" w:rsidP="00D02557">
            <w:pPr>
              <w:ind w:left="971"/>
              <w:jc w:val="both"/>
              <w:rPr>
                <w:rFonts w:ascii="Footlight MT Light" w:hAnsi="Footlight MT Light" w:cs="Arial"/>
              </w:rPr>
            </w:pPr>
          </w:p>
          <w:p w14:paraId="121819DF" w14:textId="556EE560" w:rsidR="00AE5B3C" w:rsidRPr="00FD5665" w:rsidRDefault="00565F03" w:rsidP="006F742B">
            <w:pPr>
              <w:pStyle w:val="ListParagraph"/>
              <w:numPr>
                <w:ilvl w:val="1"/>
                <w:numId w:val="140"/>
              </w:numPr>
              <w:ind w:hanging="792"/>
              <w:jc w:val="both"/>
              <w:rPr>
                <w:rFonts w:ascii="Footlight MT Light" w:hAnsi="Footlight MT Light" w:cs="Arial"/>
              </w:rPr>
            </w:pPr>
            <w:bookmarkStart w:id="1289" w:name="_Toc338605054"/>
            <w:bookmarkStart w:id="1290" w:name="_Toc338623248"/>
            <w:bookmarkStart w:id="1291" w:name="_Toc345086353"/>
            <w:bookmarkStart w:id="1292" w:name="_Toc345106710"/>
            <w:bookmarkStart w:id="1293" w:name="_Toc464984995"/>
            <w:bookmarkStart w:id="1294" w:name="_Toc518212720"/>
            <w:bookmarkEnd w:id="1263"/>
            <w:bookmarkEnd w:id="1264"/>
            <w:bookmarkEnd w:id="1265"/>
            <w:r w:rsidRPr="00FD5665">
              <w:rPr>
                <w:rFonts w:ascii="Footlight MT Light" w:hAnsi="Footlight MT Light"/>
              </w:rPr>
              <w:t xml:space="preserve">Dalam hal peserta yang lulus evaluasi penawaran dan evaluasi kualifikasi </w:t>
            </w:r>
            <w:r w:rsidR="00743763" w:rsidRPr="00FD5665">
              <w:rPr>
                <w:rFonts w:ascii="Footlight MT Light" w:hAnsi="Footlight MT Light"/>
              </w:rPr>
              <w:t xml:space="preserve">tidak bersedia memperpanjang surat penawaran </w:t>
            </w:r>
            <w:r w:rsidR="00834783" w:rsidRPr="00FD5665">
              <w:rPr>
                <w:rFonts w:ascii="Footlight MT Light" w:hAnsi="Footlight MT Light"/>
              </w:rPr>
              <w:t>dan</w:t>
            </w:r>
            <w:r w:rsidRPr="00FD5665">
              <w:rPr>
                <w:rFonts w:ascii="Footlight MT Light" w:hAnsi="Footlight MT Light"/>
              </w:rPr>
              <w:t>/atau</w:t>
            </w:r>
            <w:r w:rsidR="00834783" w:rsidRPr="00FD5665">
              <w:rPr>
                <w:rFonts w:ascii="Footlight MT Light" w:hAnsi="Footlight MT Light"/>
              </w:rPr>
              <w:t xml:space="preserve"> Jaminan Penawaran (apabila </w:t>
            </w:r>
            <w:r w:rsidR="00055CFC" w:rsidRPr="00FD5665">
              <w:rPr>
                <w:rFonts w:ascii="Footlight MT Light" w:hAnsi="Footlight MT Light"/>
              </w:rPr>
              <w:t>disyaratkan</w:t>
            </w:r>
            <w:r w:rsidR="00834783" w:rsidRPr="00FD5665">
              <w:rPr>
                <w:rFonts w:ascii="Footlight MT Light" w:hAnsi="Footlight MT Light"/>
              </w:rPr>
              <w:t xml:space="preserve">) </w:t>
            </w:r>
            <w:r w:rsidR="00743763" w:rsidRPr="00FD5665">
              <w:rPr>
                <w:rFonts w:ascii="Footlight MT Light" w:hAnsi="Footlight MT Light"/>
              </w:rPr>
              <w:t>dianggap mengundurkan diri dan</w:t>
            </w:r>
            <w:r w:rsidR="00615CF7" w:rsidRPr="00FD5665">
              <w:rPr>
                <w:rFonts w:ascii="Footlight MT Light" w:hAnsi="Footlight MT Light"/>
              </w:rPr>
              <w:t xml:space="preserve"> </w:t>
            </w:r>
            <w:r w:rsidR="00743763" w:rsidRPr="00FD5665">
              <w:rPr>
                <w:rFonts w:ascii="Footlight MT Light" w:hAnsi="Footlight MT Light"/>
              </w:rPr>
              <w:t>tidak dikenakan sanksi.</w:t>
            </w:r>
            <w:bookmarkEnd w:id="1289"/>
            <w:bookmarkEnd w:id="1290"/>
            <w:bookmarkEnd w:id="1291"/>
            <w:bookmarkEnd w:id="1292"/>
            <w:bookmarkEnd w:id="1293"/>
            <w:bookmarkEnd w:id="1294"/>
          </w:p>
          <w:p w14:paraId="41A53DE7" w14:textId="77777777" w:rsidR="00412D68" w:rsidRPr="00FD5665" w:rsidRDefault="00412D68" w:rsidP="004C47E4">
            <w:pPr>
              <w:suppressAutoHyphens/>
              <w:jc w:val="both"/>
              <w:outlineLvl w:val="0"/>
              <w:rPr>
                <w:rFonts w:ascii="Footlight MT Light" w:hAnsi="Footlight MT Light"/>
              </w:rPr>
            </w:pPr>
          </w:p>
        </w:tc>
      </w:tr>
      <w:tr w:rsidR="003B728D" w:rsidRPr="00FD5665" w14:paraId="0098BFBA" w14:textId="77777777" w:rsidTr="000F6FDC">
        <w:tc>
          <w:tcPr>
            <w:tcW w:w="2160" w:type="dxa"/>
          </w:tcPr>
          <w:p w14:paraId="130BC1D3" w14:textId="3E6BEF71" w:rsidR="003D5C3A" w:rsidRPr="00FD5665" w:rsidRDefault="00743763" w:rsidP="006F742B">
            <w:pPr>
              <w:pStyle w:val="Heading2"/>
              <w:numPr>
                <w:ilvl w:val="0"/>
                <w:numId w:val="115"/>
              </w:numPr>
              <w:ind w:left="426" w:hanging="426"/>
              <w:jc w:val="left"/>
            </w:pPr>
            <w:bookmarkStart w:id="1295" w:name="_Toc278850918"/>
            <w:bookmarkStart w:id="1296" w:name="_Toc147653449"/>
            <w:bookmarkStart w:id="1297" w:name="_Toc147703014"/>
            <w:bookmarkStart w:id="1298" w:name="_Toc147703148"/>
            <w:bookmarkStart w:id="1299" w:name="_Toc147705210"/>
            <w:bookmarkStart w:id="1300" w:name="_Toc147705481"/>
            <w:bookmarkStart w:id="1301" w:name="_Toc147783033"/>
            <w:bookmarkStart w:id="1302" w:name="_Toc147783875"/>
            <w:bookmarkStart w:id="1303" w:name="_Toc147784041"/>
            <w:bookmarkStart w:id="1304" w:name="_Toc147784380"/>
            <w:bookmarkStart w:id="1305" w:name="_Toc147800123"/>
            <w:bookmarkStart w:id="1306" w:name="_Toc147800688"/>
            <w:bookmarkStart w:id="1307" w:name="_Toc147801263"/>
            <w:bookmarkStart w:id="1308" w:name="_Toc147801525"/>
            <w:bookmarkStart w:id="1309" w:name="_Toc147951182"/>
            <w:bookmarkStart w:id="1310" w:name="_Toc147952054"/>
            <w:bookmarkStart w:id="1311" w:name="_Toc147952417"/>
            <w:bookmarkStart w:id="1312" w:name="_Toc147952938"/>
            <w:bookmarkStart w:id="1313" w:name="_Toc147953549"/>
            <w:bookmarkStart w:id="1314" w:name="_Toc147982974"/>
            <w:bookmarkStart w:id="1315" w:name="_Toc147992149"/>
            <w:bookmarkStart w:id="1316" w:name="_Toc147992684"/>
            <w:bookmarkStart w:id="1317" w:name="_Toc147992890"/>
            <w:bookmarkStart w:id="1318" w:name="_Toc148105441"/>
            <w:bookmarkStart w:id="1319" w:name="_Toc148105648"/>
            <w:bookmarkStart w:id="1320" w:name="_Toc148105855"/>
            <w:bookmarkStart w:id="1321" w:name="_Toc148106062"/>
            <w:bookmarkStart w:id="1322" w:name="_Toc148106476"/>
            <w:bookmarkStart w:id="1323" w:name="_Toc148106683"/>
            <w:bookmarkStart w:id="1324" w:name="_Toc151527838"/>
            <w:bookmarkStart w:id="1325" w:name="_Toc152438115"/>
            <w:bookmarkStart w:id="1326" w:name="_Toc152495009"/>
            <w:bookmarkStart w:id="1327" w:name="_Toc152959904"/>
            <w:bookmarkStart w:id="1328" w:name="_Toc150753951"/>
            <w:bookmarkStart w:id="1329" w:name="_Toc153425038"/>
            <w:bookmarkStart w:id="1330" w:name="_Toc153473255"/>
            <w:bookmarkStart w:id="1331" w:name="_Toc153494199"/>
            <w:bookmarkStart w:id="1332" w:name="_Toc153498374"/>
            <w:bookmarkStart w:id="1333" w:name="_Toc153498595"/>
            <w:bookmarkStart w:id="1334" w:name="_Toc155490161"/>
            <w:bookmarkStart w:id="1335" w:name="_Toc69903339"/>
            <w:r w:rsidRPr="00FD5665">
              <w:lastRenderedPageBreak/>
              <w:t>Pengumuman Pemenang</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tc>
        <w:tc>
          <w:tcPr>
            <w:tcW w:w="6480" w:type="dxa"/>
          </w:tcPr>
          <w:p w14:paraId="4517713A" w14:textId="5B9DFE3D" w:rsidR="005C6DF0" w:rsidRPr="00FD5665" w:rsidRDefault="00FE5061" w:rsidP="006268DB">
            <w:pPr>
              <w:jc w:val="both"/>
              <w:rPr>
                <w:rFonts w:ascii="Footlight MT Light" w:hAnsi="Footlight MT Light"/>
              </w:rPr>
            </w:pPr>
            <w:bookmarkStart w:id="1336" w:name="_Toc345086355"/>
            <w:bookmarkStart w:id="1337" w:name="_Toc345106712"/>
            <w:bookmarkStart w:id="1338" w:name="_Toc464984997"/>
            <w:bookmarkStart w:id="1339" w:name="_Toc518212722"/>
            <w:bookmarkStart w:id="1340" w:name="_Toc278187925"/>
            <w:bookmarkStart w:id="1341" w:name="_Toc278850919"/>
            <w:bookmarkStart w:id="1342" w:name="_Toc278968286"/>
            <w:bookmarkStart w:id="1343" w:name="_Toc338623250"/>
            <w:r w:rsidRPr="00FD5665">
              <w:rPr>
                <w:rFonts w:ascii="Footlight MT Light" w:hAnsi="Footlight MT Light"/>
              </w:rPr>
              <w:t>Pokja Pemilihan</w:t>
            </w:r>
            <w:r w:rsidR="00743763" w:rsidRPr="00FD5665">
              <w:rPr>
                <w:rFonts w:ascii="Footlight MT Light" w:hAnsi="Footlight MT Light"/>
              </w:rPr>
              <w:t xml:space="preserve"> mengumumkan pemenang</w:t>
            </w:r>
            <w:r w:rsidR="00AD31C5" w:rsidRPr="00FD5665">
              <w:rPr>
                <w:rFonts w:ascii="Footlight MT Light" w:hAnsi="Footlight MT Light"/>
              </w:rPr>
              <w:t>,</w:t>
            </w:r>
            <w:r w:rsidR="00743763" w:rsidRPr="00FD5665">
              <w:rPr>
                <w:rFonts w:ascii="Footlight MT Light" w:hAnsi="Footlight MT Light"/>
              </w:rPr>
              <w:t xml:space="preserve"> pemenang cadangan 1 dan 2 (apabila ada) melalui SPSE</w:t>
            </w:r>
            <w:bookmarkEnd w:id="1336"/>
            <w:bookmarkEnd w:id="1337"/>
            <w:bookmarkEnd w:id="1338"/>
            <w:r w:rsidR="00F02856" w:rsidRPr="00FD5665">
              <w:rPr>
                <w:rFonts w:ascii="Footlight MT Light" w:hAnsi="Footlight MT Light"/>
              </w:rPr>
              <w:t>.</w:t>
            </w:r>
            <w:bookmarkEnd w:id="1339"/>
          </w:p>
          <w:bookmarkEnd w:id="1340"/>
          <w:bookmarkEnd w:id="1341"/>
          <w:bookmarkEnd w:id="1342"/>
          <w:bookmarkEnd w:id="1343"/>
          <w:p w14:paraId="2F5F930A" w14:textId="77777777" w:rsidR="006723B1" w:rsidRPr="00FD5665" w:rsidRDefault="006723B1" w:rsidP="004C47E4">
            <w:pPr>
              <w:rPr>
                <w:rFonts w:ascii="Footlight MT Light" w:hAnsi="Footlight MT Light"/>
              </w:rPr>
            </w:pPr>
          </w:p>
        </w:tc>
      </w:tr>
      <w:tr w:rsidR="003B728D" w:rsidRPr="00FD5665" w14:paraId="05F04A94" w14:textId="77777777" w:rsidTr="000F6FDC">
        <w:tc>
          <w:tcPr>
            <w:tcW w:w="2160" w:type="dxa"/>
          </w:tcPr>
          <w:p w14:paraId="7EFFF4EB" w14:textId="1BE3A41B" w:rsidR="003D5C3A" w:rsidRPr="00FD5665" w:rsidRDefault="00743763" w:rsidP="006F742B">
            <w:pPr>
              <w:pStyle w:val="Heading2"/>
              <w:numPr>
                <w:ilvl w:val="0"/>
                <w:numId w:val="115"/>
              </w:numPr>
              <w:ind w:left="426" w:hanging="426"/>
              <w:jc w:val="left"/>
            </w:pPr>
            <w:bookmarkStart w:id="1344" w:name="_Toc252442398"/>
            <w:bookmarkStart w:id="1345" w:name="_Toc252448485"/>
            <w:bookmarkStart w:id="1346" w:name="_Toc278850925"/>
            <w:bookmarkStart w:id="1347" w:name="_Toc69903340"/>
            <w:r w:rsidRPr="00FD5665">
              <w:t>Sanggah</w:t>
            </w:r>
            <w:bookmarkEnd w:id="1344"/>
            <w:bookmarkEnd w:id="1345"/>
            <w:bookmarkEnd w:id="1346"/>
            <w:r w:rsidR="00B27D8A" w:rsidRPr="00FD5665">
              <w:t xml:space="preserve"> dari Peserta Tender</w:t>
            </w:r>
            <w:bookmarkEnd w:id="1347"/>
          </w:p>
        </w:tc>
        <w:tc>
          <w:tcPr>
            <w:tcW w:w="6480" w:type="dxa"/>
          </w:tcPr>
          <w:p w14:paraId="3C63DDF9" w14:textId="1D6BF0D7" w:rsidR="007A71FA" w:rsidRPr="00FD5665" w:rsidRDefault="000D2478" w:rsidP="006F742B">
            <w:pPr>
              <w:pStyle w:val="ListParagraph"/>
              <w:numPr>
                <w:ilvl w:val="1"/>
                <w:numId w:val="141"/>
              </w:numPr>
              <w:ind w:hanging="792"/>
              <w:jc w:val="both"/>
              <w:rPr>
                <w:rFonts w:ascii="Footlight MT Light" w:hAnsi="Footlight MT Light"/>
              </w:rPr>
            </w:pPr>
            <w:bookmarkStart w:id="1348" w:name="_Toc345086357"/>
            <w:bookmarkStart w:id="1349" w:name="_Toc345106714"/>
            <w:bookmarkStart w:id="1350" w:name="_Toc338623252"/>
            <w:r w:rsidRPr="00FD5665">
              <w:rPr>
                <w:rFonts w:ascii="Footlight MT Light" w:hAnsi="Footlight MT Light"/>
              </w:rPr>
              <w:t xml:space="preserve">Sanggahan </w:t>
            </w:r>
            <w:r w:rsidR="00664197" w:rsidRPr="00FD5665">
              <w:rPr>
                <w:rFonts w:ascii="Footlight MT Light" w:hAnsi="Footlight MT Light"/>
              </w:rPr>
              <w:t xml:space="preserve">hanya </w:t>
            </w:r>
            <w:r w:rsidRPr="00FD5665">
              <w:rPr>
                <w:rFonts w:ascii="Footlight MT Light" w:hAnsi="Footlight MT Light"/>
              </w:rPr>
              <w:t xml:space="preserve">dari </w:t>
            </w:r>
            <w:r w:rsidR="007A71FA" w:rsidRPr="00FD5665">
              <w:rPr>
                <w:rFonts w:ascii="Footlight MT Light" w:hAnsi="Footlight MT Light"/>
              </w:rPr>
              <w:t>Peserta yang memasukkan penawaran</w:t>
            </w:r>
            <w:r w:rsidRPr="00FD5665">
              <w:rPr>
                <w:rFonts w:ascii="Footlight MT Light" w:hAnsi="Footlight MT Light"/>
              </w:rPr>
              <w:t xml:space="preserve"> yang namanya tertera dalam surat penawaran dan/atau tertera dalam </w:t>
            </w:r>
            <w:r w:rsidR="00D04BBD" w:rsidRPr="00FD5665">
              <w:rPr>
                <w:rFonts w:ascii="Footlight MT Light" w:hAnsi="Footlight MT Light"/>
              </w:rPr>
              <w:t>akta</w:t>
            </w:r>
            <w:r w:rsidRPr="00FD5665">
              <w:rPr>
                <w:rFonts w:ascii="Footlight MT Light" w:hAnsi="Footlight MT Light"/>
              </w:rPr>
              <w:t xml:space="preserve"> pendirian perusahaan.</w:t>
            </w:r>
          </w:p>
          <w:p w14:paraId="5E476F8C" w14:textId="77777777" w:rsidR="000D2478" w:rsidRPr="00FD5665" w:rsidRDefault="000D2478" w:rsidP="000D2478">
            <w:pPr>
              <w:pStyle w:val="ListParagraph"/>
              <w:ind w:left="990"/>
              <w:jc w:val="both"/>
              <w:rPr>
                <w:rFonts w:ascii="Footlight MT Light" w:hAnsi="Footlight MT Light"/>
              </w:rPr>
            </w:pPr>
          </w:p>
          <w:p w14:paraId="758F42BF" w14:textId="0C1D177E" w:rsidR="005C6DF0" w:rsidRPr="00FD5665" w:rsidRDefault="000D2478" w:rsidP="006F742B">
            <w:pPr>
              <w:pStyle w:val="ListParagraph"/>
              <w:numPr>
                <w:ilvl w:val="1"/>
                <w:numId w:val="141"/>
              </w:numPr>
              <w:ind w:hanging="792"/>
              <w:jc w:val="both"/>
              <w:rPr>
                <w:rFonts w:ascii="Footlight MT Light" w:hAnsi="Footlight MT Light"/>
              </w:rPr>
            </w:pPr>
            <w:r w:rsidRPr="00FD5665">
              <w:rPr>
                <w:rFonts w:ascii="Footlight MT Light" w:hAnsi="Footlight MT Light"/>
              </w:rPr>
              <w:t>S</w:t>
            </w:r>
            <w:r w:rsidR="00743763" w:rsidRPr="00FD5665">
              <w:rPr>
                <w:rFonts w:ascii="Footlight MT Light" w:hAnsi="Footlight MT Light"/>
              </w:rPr>
              <w:t xml:space="preserve">anggahan </w:t>
            </w:r>
            <w:r w:rsidRPr="00FD5665">
              <w:rPr>
                <w:rFonts w:ascii="Footlight MT Light" w:hAnsi="Footlight MT Light"/>
              </w:rPr>
              <w:t xml:space="preserve">disampaikan </w:t>
            </w:r>
            <w:r w:rsidR="00743763" w:rsidRPr="00FD5665">
              <w:rPr>
                <w:rFonts w:ascii="Footlight MT Light" w:hAnsi="Footlight MT Light"/>
              </w:rPr>
              <w:t>secara elektronik melalui SPSE disertai bukti terjadinya penyimpangan.</w:t>
            </w:r>
            <w:bookmarkEnd w:id="1348"/>
            <w:bookmarkEnd w:id="1349"/>
          </w:p>
          <w:p w14:paraId="14008104" w14:textId="77777777" w:rsidR="003D5C3A" w:rsidRPr="00FD5665" w:rsidRDefault="003D5C3A">
            <w:pPr>
              <w:pStyle w:val="ListParagraph"/>
              <w:tabs>
                <w:tab w:val="left" w:pos="675"/>
              </w:tabs>
              <w:suppressAutoHyphens/>
              <w:ind w:left="675"/>
              <w:jc w:val="both"/>
              <w:outlineLvl w:val="0"/>
              <w:rPr>
                <w:rFonts w:ascii="Footlight MT Light" w:hAnsi="Footlight MT Light"/>
              </w:rPr>
            </w:pPr>
          </w:p>
          <w:p w14:paraId="72623205" w14:textId="77777777" w:rsidR="00B21E6E" w:rsidRPr="00FD5665" w:rsidRDefault="00743763" w:rsidP="006F742B">
            <w:pPr>
              <w:pStyle w:val="ListParagraph"/>
              <w:numPr>
                <w:ilvl w:val="1"/>
                <w:numId w:val="141"/>
              </w:numPr>
              <w:ind w:hanging="792"/>
              <w:jc w:val="both"/>
              <w:rPr>
                <w:rFonts w:ascii="Footlight MT Light" w:hAnsi="Footlight MT Light"/>
              </w:rPr>
            </w:pPr>
            <w:r w:rsidRPr="00FD5665">
              <w:rPr>
                <w:rFonts w:ascii="Footlight MT Light" w:hAnsi="Footlight MT Light" w:cs="Arial"/>
              </w:rPr>
              <w:t>Sanggahan diajukan oleh peserta apabila terjadi penyimpangan prosedur meliputi</w:t>
            </w:r>
            <w:bookmarkEnd w:id="1350"/>
            <w:r w:rsidRPr="00FD5665">
              <w:rPr>
                <w:rFonts w:ascii="Footlight MT Light" w:hAnsi="Footlight MT Light"/>
              </w:rPr>
              <w:t>:</w:t>
            </w:r>
          </w:p>
          <w:p w14:paraId="5F1C3984" w14:textId="77777777" w:rsidR="00450C50" w:rsidRPr="00FD5665" w:rsidRDefault="00450C50" w:rsidP="005A5AFC">
            <w:pPr>
              <w:pStyle w:val="ListParagraph"/>
              <w:numPr>
                <w:ilvl w:val="1"/>
                <w:numId w:val="328"/>
              </w:numPr>
              <w:pBdr>
                <w:top w:val="nil"/>
                <w:left w:val="nil"/>
                <w:bottom w:val="nil"/>
                <w:right w:val="nil"/>
                <w:between w:val="nil"/>
              </w:pBdr>
              <w:ind w:left="1070"/>
              <w:jc w:val="both"/>
              <w:rPr>
                <w:rFonts w:ascii="Footlight MT Light" w:hAnsi="Footlight MT Light"/>
              </w:rPr>
            </w:pPr>
            <w:r w:rsidRPr="00FD5665">
              <w:rPr>
                <w:rFonts w:ascii="Footlight MT Light" w:hAnsi="Footlight MT Light"/>
              </w:rPr>
              <w:t>kesalahan dalam melakukan evaluasi;</w:t>
            </w:r>
          </w:p>
          <w:p w14:paraId="58D76FF8" w14:textId="77777777" w:rsidR="00450C50" w:rsidRPr="00FD5665" w:rsidRDefault="00450C50" w:rsidP="005A5AFC">
            <w:pPr>
              <w:pStyle w:val="ListParagraph"/>
              <w:numPr>
                <w:ilvl w:val="1"/>
                <w:numId w:val="328"/>
              </w:numPr>
              <w:pBdr>
                <w:top w:val="nil"/>
                <w:left w:val="nil"/>
                <w:bottom w:val="nil"/>
                <w:right w:val="nil"/>
                <w:between w:val="nil"/>
              </w:pBdr>
              <w:ind w:left="1070"/>
              <w:jc w:val="both"/>
              <w:rPr>
                <w:rFonts w:ascii="Footlight MT Light" w:hAnsi="Footlight MT Light"/>
              </w:rPr>
            </w:pPr>
            <w:r w:rsidRPr="00FD5665">
              <w:rPr>
                <w:rFonts w:ascii="Footlight MT Light" w:hAnsi="Footlight MT Light"/>
              </w:rPr>
              <w:t>penyimpangan terhadap ketentuan dan prosedur yang diatur dalam Peraturan Presiden Nomor 16 Tahun 2018 tentang Pengadaan Barang/Jasa Pemerintah beserta perubahannya dan ketentuan yang telah ditetapkan dalam  Dokumen Pemilihan;</w:t>
            </w:r>
          </w:p>
          <w:p w14:paraId="5BEF4FF7" w14:textId="01D8FC0E" w:rsidR="00450C50" w:rsidRPr="00FD5665" w:rsidRDefault="00450C50" w:rsidP="005A5AFC">
            <w:pPr>
              <w:pStyle w:val="ListParagraph"/>
              <w:numPr>
                <w:ilvl w:val="1"/>
                <w:numId w:val="328"/>
              </w:numPr>
              <w:pBdr>
                <w:top w:val="nil"/>
                <w:left w:val="nil"/>
                <w:bottom w:val="nil"/>
                <w:right w:val="nil"/>
                <w:between w:val="nil"/>
              </w:pBdr>
              <w:ind w:left="1070"/>
              <w:jc w:val="both"/>
              <w:rPr>
                <w:rFonts w:ascii="Footlight MT Light" w:hAnsi="Footlight MT Light"/>
              </w:rPr>
            </w:pPr>
            <w:r w:rsidRPr="00FD5665">
              <w:rPr>
                <w:rFonts w:ascii="Footlight MT Light" w:hAnsi="Footlight MT Light"/>
              </w:rPr>
              <w:t>persekongkolan sehingga menghalangi terjadinya persaingan usaha yang sehat; dan/atau</w:t>
            </w:r>
          </w:p>
          <w:p w14:paraId="06DB8C87" w14:textId="77777777" w:rsidR="00450C50" w:rsidRPr="00FD5665" w:rsidRDefault="00450C50" w:rsidP="005A5AFC">
            <w:pPr>
              <w:pStyle w:val="ListParagraph"/>
              <w:numPr>
                <w:ilvl w:val="1"/>
                <w:numId w:val="328"/>
              </w:numPr>
              <w:pBdr>
                <w:top w:val="nil"/>
                <w:left w:val="nil"/>
                <w:bottom w:val="nil"/>
                <w:right w:val="nil"/>
                <w:between w:val="nil"/>
              </w:pBdr>
              <w:ind w:left="1070"/>
              <w:jc w:val="both"/>
              <w:rPr>
                <w:rFonts w:ascii="Footlight MT Light" w:hAnsi="Footlight MT Light"/>
              </w:rPr>
            </w:pPr>
            <w:r w:rsidRPr="00FD5665">
              <w:rPr>
                <w:rFonts w:ascii="Footlight MT Light" w:hAnsi="Footlight MT Light"/>
              </w:rPr>
              <w:t>penyalahgunaan   wewenang   oleh   Pokja Pemilihan, kepala UKPBJ, PPK, PA/KPA, dan/atau kepala daerah.</w:t>
            </w:r>
          </w:p>
          <w:p w14:paraId="588868A4" w14:textId="77777777" w:rsidR="004F685A" w:rsidRPr="00FD5665" w:rsidRDefault="004F685A" w:rsidP="00450C50">
            <w:pPr>
              <w:tabs>
                <w:tab w:val="left" w:pos="1260"/>
              </w:tabs>
              <w:jc w:val="both"/>
              <w:rPr>
                <w:rFonts w:ascii="Footlight MT Light" w:hAnsi="Footlight MT Light"/>
              </w:rPr>
            </w:pPr>
          </w:p>
          <w:p w14:paraId="3978C391" w14:textId="77777777" w:rsidR="00400F58" w:rsidRPr="00FD5665" w:rsidRDefault="00400F58" w:rsidP="006F742B">
            <w:pPr>
              <w:pStyle w:val="ListParagraph"/>
              <w:numPr>
                <w:ilvl w:val="1"/>
                <w:numId w:val="141"/>
              </w:numPr>
              <w:ind w:hanging="792"/>
              <w:jc w:val="both"/>
              <w:rPr>
                <w:rFonts w:ascii="Footlight MT Light" w:hAnsi="Footlight MT Light" w:cs="Arial"/>
                <w:lang w:val="en-US"/>
              </w:rPr>
            </w:pPr>
            <w:bookmarkStart w:id="1351" w:name="_Toc524252445"/>
            <w:bookmarkStart w:id="1352" w:name="_Toc524252784"/>
            <w:bookmarkEnd w:id="1351"/>
            <w:bookmarkEnd w:id="1352"/>
            <w:r w:rsidRPr="00FD5665">
              <w:rPr>
                <w:rFonts w:ascii="Footlight MT Light" w:hAnsi="Footlight MT Light"/>
              </w:rPr>
              <w:t>Sanggahan</w:t>
            </w:r>
            <w:r w:rsidRPr="00FD5665">
              <w:rPr>
                <w:rFonts w:ascii="Footlight MT Light" w:hAnsi="Footlight MT Light" w:cs="Arial"/>
              </w:rPr>
              <w:t xml:space="preserve"> disampaikan dalam waktu 5 (lima) hari </w:t>
            </w:r>
            <w:proofErr w:type="spellStart"/>
            <w:r w:rsidRPr="00FD5665">
              <w:rPr>
                <w:rFonts w:ascii="Footlight MT Light" w:hAnsi="Footlight MT Light" w:cs="Arial"/>
                <w:lang w:val="en-US"/>
              </w:rPr>
              <w:t>kalender</w:t>
            </w:r>
            <w:proofErr w:type="spellEnd"/>
            <w:r w:rsidRPr="00FD5665">
              <w:rPr>
                <w:rFonts w:ascii="Footlight MT Light" w:hAnsi="Footlight MT Light" w:cs="Arial"/>
              </w:rPr>
              <w:t xml:space="preserve"> setelah pengumuman pemenang</w:t>
            </w:r>
            <w:r w:rsidRPr="00FD5665">
              <w:rPr>
                <w:rFonts w:ascii="Footlight MT Light" w:hAnsi="Footlight MT Light" w:cs="Arial"/>
                <w:lang w:val="en-US"/>
              </w:rPr>
              <w:t xml:space="preserve">, </w:t>
            </w:r>
            <w:proofErr w:type="spellStart"/>
            <w:r w:rsidRPr="00FD5665">
              <w:rPr>
                <w:rFonts w:ascii="Footlight MT Light" w:hAnsi="Footlight MT Light" w:cs="Arial"/>
                <w:lang w:val="en-US"/>
              </w:rPr>
              <w:t>diakhiri</w:t>
            </w:r>
            <w:proofErr w:type="spellEnd"/>
            <w:r w:rsidRPr="00FD5665">
              <w:rPr>
                <w:rFonts w:ascii="Footlight MT Light" w:hAnsi="Footlight MT Light" w:cs="Arial"/>
                <w:lang w:val="en-US"/>
              </w:rPr>
              <w:t xml:space="preserve"> pada </w:t>
            </w:r>
            <w:proofErr w:type="spellStart"/>
            <w:r w:rsidRPr="00FD5665">
              <w:rPr>
                <w:rFonts w:ascii="Footlight MT Light" w:hAnsi="Footlight MT Light" w:cs="Arial"/>
                <w:lang w:val="en-US"/>
              </w:rPr>
              <w:t>hari</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kerja</w:t>
            </w:r>
            <w:proofErr w:type="spellEnd"/>
            <w:r w:rsidRPr="00FD5665">
              <w:rPr>
                <w:rFonts w:ascii="Footlight MT Light" w:hAnsi="Footlight MT Light" w:cs="Arial"/>
                <w:lang w:val="en-US"/>
              </w:rPr>
              <w:t xml:space="preserve"> dan jam </w:t>
            </w:r>
            <w:proofErr w:type="spellStart"/>
            <w:r w:rsidRPr="00FD5665">
              <w:rPr>
                <w:rFonts w:ascii="Footlight MT Light" w:hAnsi="Footlight MT Light" w:cs="Arial"/>
                <w:lang w:val="en-US"/>
              </w:rPr>
              <w:t>kerja</w:t>
            </w:r>
            <w:proofErr w:type="spellEnd"/>
            <w:r w:rsidRPr="00FD5665">
              <w:rPr>
                <w:rFonts w:ascii="Footlight MT Light" w:hAnsi="Footlight MT Light" w:cs="Arial"/>
                <w:lang w:val="en-US"/>
              </w:rPr>
              <w:t>.</w:t>
            </w:r>
          </w:p>
          <w:p w14:paraId="54406594" w14:textId="77777777" w:rsidR="00626AFF" w:rsidRPr="00FD5665" w:rsidRDefault="00626AFF" w:rsidP="00626AFF">
            <w:pPr>
              <w:pStyle w:val="ListParagraph"/>
              <w:tabs>
                <w:tab w:val="left" w:pos="675"/>
              </w:tabs>
              <w:ind w:left="675"/>
              <w:jc w:val="both"/>
              <w:rPr>
                <w:rFonts w:ascii="Footlight MT Light" w:hAnsi="Footlight MT Light"/>
              </w:rPr>
            </w:pPr>
          </w:p>
          <w:p w14:paraId="4585BB14" w14:textId="0F533718" w:rsidR="00C04D6E" w:rsidRPr="00FD5665" w:rsidRDefault="00F16F4B" w:rsidP="006F742B">
            <w:pPr>
              <w:pStyle w:val="ListParagraph"/>
              <w:numPr>
                <w:ilvl w:val="1"/>
                <w:numId w:val="141"/>
              </w:numPr>
              <w:ind w:hanging="792"/>
              <w:jc w:val="both"/>
              <w:rPr>
                <w:rFonts w:ascii="Footlight MT Light" w:hAnsi="Footlight MT Light"/>
              </w:rPr>
            </w:pPr>
            <w:r w:rsidRPr="00FD5665">
              <w:rPr>
                <w:rFonts w:ascii="Footlight MT Light" w:hAnsi="Footlight MT Light"/>
              </w:rPr>
              <w:t xml:space="preserve">Pokja Pemilihan memberikan jawaban secara elektronik </w:t>
            </w:r>
            <w:r w:rsidR="00B14648" w:rsidRPr="00FD5665">
              <w:rPr>
                <w:rFonts w:ascii="Footlight MT Light" w:hAnsi="Footlight MT Light"/>
              </w:rPr>
              <w:t xml:space="preserve">melalui SPSE </w:t>
            </w:r>
            <w:r w:rsidRPr="00FD5665">
              <w:rPr>
                <w:rFonts w:ascii="Footlight MT Light" w:hAnsi="Footlight MT Light"/>
              </w:rPr>
              <w:t xml:space="preserve">atas semua sanggahan paling lambat 3 (tiga) hari </w:t>
            </w:r>
            <w:proofErr w:type="spellStart"/>
            <w:r w:rsidR="00400F58" w:rsidRPr="00FD5665">
              <w:rPr>
                <w:rFonts w:ascii="Footlight MT Light" w:hAnsi="Footlight MT Light"/>
                <w:lang w:val="en-US"/>
              </w:rPr>
              <w:t>kalender</w:t>
            </w:r>
            <w:proofErr w:type="spellEnd"/>
            <w:r w:rsidRPr="00FD5665">
              <w:rPr>
                <w:rFonts w:ascii="Footlight MT Light" w:hAnsi="Footlight MT Light"/>
              </w:rPr>
              <w:t xml:space="preserve"> setelah akhir masa sanggah</w:t>
            </w:r>
            <w:r w:rsidR="00400F58" w:rsidRPr="00FD5665">
              <w:rPr>
                <w:rFonts w:ascii="Footlight MT Light" w:hAnsi="Footlight MT Light"/>
                <w:lang w:val="en-US"/>
              </w:rPr>
              <w:t xml:space="preserve">, </w:t>
            </w:r>
            <w:proofErr w:type="spellStart"/>
            <w:r w:rsidR="00400F58" w:rsidRPr="00FD5665">
              <w:rPr>
                <w:rFonts w:ascii="Footlight MT Light" w:hAnsi="Footlight MT Light" w:cs="Arial"/>
                <w:lang w:val="en-US"/>
              </w:rPr>
              <w:t>diakhiri</w:t>
            </w:r>
            <w:proofErr w:type="spellEnd"/>
            <w:r w:rsidR="00400F58" w:rsidRPr="00FD5665">
              <w:rPr>
                <w:rFonts w:ascii="Footlight MT Light" w:hAnsi="Footlight MT Light" w:cs="Arial"/>
                <w:lang w:val="en-US"/>
              </w:rPr>
              <w:t xml:space="preserve"> pada </w:t>
            </w:r>
            <w:proofErr w:type="spellStart"/>
            <w:r w:rsidR="00400F58" w:rsidRPr="00FD5665">
              <w:rPr>
                <w:rFonts w:ascii="Footlight MT Light" w:hAnsi="Footlight MT Light" w:cs="Arial"/>
                <w:lang w:val="en-US"/>
              </w:rPr>
              <w:t>hari</w:t>
            </w:r>
            <w:proofErr w:type="spellEnd"/>
            <w:r w:rsidR="00400F58" w:rsidRPr="00FD5665">
              <w:rPr>
                <w:rFonts w:ascii="Footlight MT Light" w:hAnsi="Footlight MT Light" w:cs="Arial"/>
                <w:lang w:val="en-US"/>
              </w:rPr>
              <w:t xml:space="preserve"> </w:t>
            </w:r>
            <w:proofErr w:type="spellStart"/>
            <w:r w:rsidR="00400F58" w:rsidRPr="00FD5665">
              <w:rPr>
                <w:rFonts w:ascii="Footlight MT Light" w:hAnsi="Footlight MT Light" w:cs="Arial"/>
                <w:lang w:val="en-US"/>
              </w:rPr>
              <w:t>kerja</w:t>
            </w:r>
            <w:proofErr w:type="spellEnd"/>
            <w:r w:rsidR="00400F58" w:rsidRPr="00FD5665">
              <w:rPr>
                <w:rFonts w:ascii="Footlight MT Light" w:hAnsi="Footlight MT Light" w:cs="Arial"/>
                <w:lang w:val="en-US"/>
              </w:rPr>
              <w:t xml:space="preserve"> dan jam </w:t>
            </w:r>
            <w:proofErr w:type="spellStart"/>
            <w:r w:rsidR="00400F58" w:rsidRPr="00FD5665">
              <w:rPr>
                <w:rFonts w:ascii="Footlight MT Light" w:hAnsi="Footlight MT Light" w:cs="Arial"/>
                <w:lang w:val="en-US"/>
              </w:rPr>
              <w:t>kerja</w:t>
            </w:r>
            <w:proofErr w:type="spellEnd"/>
            <w:r w:rsidR="00743763" w:rsidRPr="00FD5665">
              <w:rPr>
                <w:rFonts w:ascii="Footlight MT Light" w:hAnsi="Footlight MT Light"/>
              </w:rPr>
              <w:t xml:space="preserve">. </w:t>
            </w:r>
          </w:p>
          <w:p w14:paraId="3666BFB7" w14:textId="77777777" w:rsidR="003D5C3A" w:rsidRPr="00FD5665" w:rsidRDefault="003D5C3A">
            <w:pPr>
              <w:pStyle w:val="ListParagraph"/>
              <w:tabs>
                <w:tab w:val="left" w:pos="675"/>
              </w:tabs>
              <w:ind w:left="675"/>
              <w:jc w:val="both"/>
              <w:rPr>
                <w:rFonts w:ascii="Footlight MT Light" w:hAnsi="Footlight MT Light"/>
              </w:rPr>
            </w:pPr>
          </w:p>
          <w:p w14:paraId="1ED593F8" w14:textId="6D707741" w:rsidR="00C04D6E" w:rsidRPr="00FD5665" w:rsidRDefault="005D6F5E" w:rsidP="006F742B">
            <w:pPr>
              <w:pStyle w:val="ListParagraph"/>
              <w:numPr>
                <w:ilvl w:val="1"/>
                <w:numId w:val="141"/>
              </w:numPr>
              <w:ind w:hanging="792"/>
              <w:jc w:val="both"/>
              <w:rPr>
                <w:rFonts w:ascii="Footlight MT Light" w:hAnsi="Footlight MT Light"/>
              </w:rPr>
            </w:pPr>
            <w:r w:rsidRPr="00FD5665">
              <w:rPr>
                <w:rFonts w:ascii="Footlight MT Light" w:hAnsi="Footlight MT Light"/>
              </w:rPr>
              <w:t xml:space="preserve">Apabila sanggahan dinyatakan benar dan secara substansial mempengaruhi hasil evaluasi, </w:t>
            </w:r>
            <w:r w:rsidR="00743763" w:rsidRPr="00FD5665">
              <w:rPr>
                <w:rFonts w:ascii="Footlight MT Light" w:hAnsi="Footlight MT Light"/>
              </w:rPr>
              <w:t xml:space="preserve">maka </w:t>
            </w:r>
            <w:r w:rsidR="00FE5061" w:rsidRPr="00FD5665">
              <w:rPr>
                <w:rFonts w:ascii="Footlight MT Light" w:hAnsi="Footlight MT Light"/>
              </w:rPr>
              <w:t>Pokja Pemilihan</w:t>
            </w:r>
            <w:r w:rsidR="00743763" w:rsidRPr="00FD5665">
              <w:rPr>
                <w:rFonts w:ascii="Footlight MT Light" w:hAnsi="Footlight MT Light"/>
              </w:rPr>
              <w:t xml:space="preserve"> menyatakan </w:t>
            </w:r>
            <w:r w:rsidR="00BA206F" w:rsidRPr="00FD5665">
              <w:rPr>
                <w:rFonts w:ascii="Footlight MT Light" w:hAnsi="Footlight MT Light"/>
              </w:rPr>
              <w:t>tender</w:t>
            </w:r>
            <w:r w:rsidR="00743763" w:rsidRPr="00FD5665">
              <w:rPr>
                <w:rFonts w:ascii="Footlight MT Light" w:hAnsi="Footlight MT Light"/>
              </w:rPr>
              <w:t xml:space="preserve"> gagal.</w:t>
            </w:r>
          </w:p>
          <w:p w14:paraId="029A4553" w14:textId="77777777" w:rsidR="003D5C3A" w:rsidRPr="00FD5665" w:rsidRDefault="003D5C3A">
            <w:pPr>
              <w:pStyle w:val="ListParagraph"/>
              <w:tabs>
                <w:tab w:val="left" w:pos="675"/>
              </w:tabs>
              <w:ind w:left="675"/>
              <w:jc w:val="both"/>
              <w:rPr>
                <w:rFonts w:ascii="Footlight MT Light" w:hAnsi="Footlight MT Light"/>
              </w:rPr>
            </w:pPr>
          </w:p>
          <w:p w14:paraId="7362256A" w14:textId="77777777" w:rsidR="009A3807" w:rsidRPr="00FD5665" w:rsidRDefault="009A3807" w:rsidP="006F742B">
            <w:pPr>
              <w:pStyle w:val="ListParagraph"/>
              <w:numPr>
                <w:ilvl w:val="1"/>
                <w:numId w:val="141"/>
              </w:numPr>
              <w:ind w:hanging="792"/>
              <w:jc w:val="both"/>
              <w:rPr>
                <w:rFonts w:ascii="Footlight MT Light" w:hAnsi="Footlight MT Light"/>
              </w:rPr>
            </w:pPr>
            <w:r w:rsidRPr="00FD5665">
              <w:rPr>
                <w:rFonts w:ascii="Footlight MT Light" w:hAnsi="Footlight MT Light"/>
              </w:rPr>
              <w:t>Sanggahan dianggap sebagai pengaduan, dalam hal:</w:t>
            </w:r>
          </w:p>
          <w:p w14:paraId="1742506B" w14:textId="2B16C9C1" w:rsidR="009A3807" w:rsidRPr="00FD5665" w:rsidRDefault="009A3807" w:rsidP="006F742B">
            <w:pPr>
              <w:numPr>
                <w:ilvl w:val="0"/>
                <w:numId w:val="69"/>
              </w:numPr>
              <w:autoSpaceDE w:val="0"/>
              <w:autoSpaceDN w:val="0"/>
              <w:adjustRightInd w:val="0"/>
              <w:ind w:left="1101" w:hanging="270"/>
              <w:jc w:val="both"/>
              <w:rPr>
                <w:rFonts w:ascii="Footlight MT Light" w:hAnsi="Footlight MT Light"/>
              </w:rPr>
            </w:pPr>
            <w:r w:rsidRPr="00FD5665">
              <w:rPr>
                <w:rFonts w:ascii="Footlight MT Light" w:hAnsi="Footlight MT Light"/>
              </w:rPr>
              <w:t>sanggahan disampaikan tidak melalui SPSE</w:t>
            </w:r>
            <w:r w:rsidR="00533BC1" w:rsidRPr="00FD5665">
              <w:rPr>
                <w:rFonts w:ascii="Footlight MT Light" w:hAnsi="Footlight MT Light"/>
                <w:lang w:val="en-US"/>
              </w:rPr>
              <w:t>,</w:t>
            </w:r>
            <w:r w:rsidRPr="00FD5665">
              <w:rPr>
                <w:rFonts w:ascii="Footlight MT Light" w:hAnsi="Footlight MT Light"/>
              </w:rPr>
              <w:t xml:space="preserve"> kecuali keadaan kahar atau gangguan teknis;</w:t>
            </w:r>
          </w:p>
          <w:p w14:paraId="6613DB7B" w14:textId="370A1C36" w:rsidR="009A3807" w:rsidRPr="00FD5665" w:rsidRDefault="009A3807" w:rsidP="006F742B">
            <w:pPr>
              <w:numPr>
                <w:ilvl w:val="0"/>
                <w:numId w:val="69"/>
              </w:numPr>
              <w:autoSpaceDE w:val="0"/>
              <w:autoSpaceDN w:val="0"/>
              <w:adjustRightInd w:val="0"/>
              <w:ind w:left="1101" w:hanging="270"/>
              <w:jc w:val="both"/>
              <w:rPr>
                <w:rFonts w:ascii="Footlight MT Light" w:hAnsi="Footlight MT Light"/>
              </w:rPr>
            </w:pPr>
            <w:r w:rsidRPr="00FD5665">
              <w:rPr>
                <w:rFonts w:ascii="Footlight MT Light" w:hAnsi="Footlight MT Light"/>
              </w:rPr>
              <w:t>sanggahan ditujukan bukan kepada Pokja Pemilihan; atau</w:t>
            </w:r>
          </w:p>
          <w:p w14:paraId="22D7E9E2" w14:textId="77777777" w:rsidR="00087EDF" w:rsidRPr="00FD5665" w:rsidRDefault="009A3807" w:rsidP="006F742B">
            <w:pPr>
              <w:numPr>
                <w:ilvl w:val="0"/>
                <w:numId w:val="69"/>
              </w:numPr>
              <w:autoSpaceDE w:val="0"/>
              <w:autoSpaceDN w:val="0"/>
              <w:adjustRightInd w:val="0"/>
              <w:ind w:left="1101" w:hanging="270"/>
              <w:jc w:val="both"/>
              <w:rPr>
                <w:rFonts w:ascii="Footlight MT Light" w:hAnsi="Footlight MT Light"/>
              </w:rPr>
            </w:pPr>
            <w:r w:rsidRPr="00FD5665">
              <w:rPr>
                <w:rFonts w:ascii="Footlight MT Light" w:hAnsi="Footlight MT Light"/>
              </w:rPr>
              <w:t>sanggahan disampaikan diluar masa sanggah</w:t>
            </w:r>
            <w:r w:rsidR="006B20A2" w:rsidRPr="00FD5665">
              <w:rPr>
                <w:rFonts w:ascii="Footlight MT Light" w:hAnsi="Footlight MT Light"/>
              </w:rPr>
              <w:t>.</w:t>
            </w:r>
          </w:p>
          <w:p w14:paraId="503441AB" w14:textId="77777777" w:rsidR="009A3807" w:rsidRPr="00FD5665" w:rsidRDefault="009A3807" w:rsidP="009A3807">
            <w:pPr>
              <w:autoSpaceDE w:val="0"/>
              <w:autoSpaceDN w:val="0"/>
              <w:adjustRightInd w:val="0"/>
              <w:ind w:left="992"/>
              <w:jc w:val="both"/>
              <w:rPr>
                <w:rFonts w:ascii="Footlight MT Light" w:hAnsi="Footlight MT Light"/>
              </w:rPr>
            </w:pPr>
          </w:p>
          <w:p w14:paraId="7FC80A4B" w14:textId="5D4A1CB1" w:rsidR="009A3807" w:rsidRPr="00FD5665" w:rsidRDefault="009A3807" w:rsidP="006F742B">
            <w:pPr>
              <w:pStyle w:val="ListParagraph"/>
              <w:numPr>
                <w:ilvl w:val="1"/>
                <w:numId w:val="141"/>
              </w:numPr>
              <w:ind w:hanging="792"/>
              <w:jc w:val="both"/>
              <w:rPr>
                <w:rFonts w:ascii="Footlight MT Light" w:hAnsi="Footlight MT Light"/>
              </w:rPr>
            </w:pPr>
            <w:r w:rsidRPr="00FD5665">
              <w:rPr>
                <w:rFonts w:ascii="Footlight MT Light" w:hAnsi="Footlight MT Light"/>
              </w:rPr>
              <w:t>Sanggahan yang dianggap sebagai pengaduan diproses sebagaimana penanganan pengaduan.</w:t>
            </w:r>
          </w:p>
          <w:p w14:paraId="383FE2E5" w14:textId="77777777" w:rsidR="00711641" w:rsidRPr="00FD5665" w:rsidDel="00087EDF" w:rsidRDefault="00711641" w:rsidP="00F55869">
            <w:pPr>
              <w:ind w:left="512" w:hanging="512"/>
              <w:jc w:val="both"/>
              <w:rPr>
                <w:rFonts w:ascii="Footlight MT Light" w:hAnsi="Footlight MT Light"/>
              </w:rPr>
            </w:pPr>
          </w:p>
        </w:tc>
      </w:tr>
      <w:tr w:rsidR="003B728D" w:rsidRPr="00FD5665" w14:paraId="69072773" w14:textId="77777777" w:rsidTr="000F6FDC">
        <w:tc>
          <w:tcPr>
            <w:tcW w:w="2160" w:type="dxa"/>
          </w:tcPr>
          <w:p w14:paraId="6E69CC01" w14:textId="6479C537" w:rsidR="003D5C3A" w:rsidRPr="00FD5665" w:rsidRDefault="00DA395F" w:rsidP="006F742B">
            <w:pPr>
              <w:pStyle w:val="Heading2"/>
              <w:numPr>
                <w:ilvl w:val="0"/>
                <w:numId w:val="115"/>
              </w:numPr>
              <w:ind w:left="426" w:hanging="426"/>
              <w:jc w:val="left"/>
            </w:pPr>
            <w:bookmarkStart w:id="1353" w:name="_Toc278850926"/>
            <w:bookmarkStart w:id="1354" w:name="_Toc69903341"/>
            <w:r w:rsidRPr="00FD5665">
              <w:t>Sanggah</w:t>
            </w:r>
            <w:r w:rsidR="00743763" w:rsidRPr="00FD5665">
              <w:t xml:space="preserve"> Banding</w:t>
            </w:r>
            <w:bookmarkEnd w:id="1353"/>
            <w:r w:rsidR="00B27D8A" w:rsidRPr="00FD5665">
              <w:t xml:space="preserve"> dari Peserta Tender</w:t>
            </w:r>
            <w:bookmarkEnd w:id="1354"/>
          </w:p>
          <w:p w14:paraId="6BC44410" w14:textId="77777777" w:rsidR="005304FA" w:rsidRPr="00FD5665" w:rsidRDefault="005304FA" w:rsidP="005304FA">
            <w:pPr>
              <w:rPr>
                <w:rFonts w:ascii="Footlight MT Light" w:hAnsi="Footlight MT Light"/>
              </w:rPr>
            </w:pPr>
          </w:p>
        </w:tc>
        <w:tc>
          <w:tcPr>
            <w:tcW w:w="6480" w:type="dxa"/>
          </w:tcPr>
          <w:p w14:paraId="637403D6" w14:textId="77777777" w:rsidR="00C638DC" w:rsidRPr="00FD5665" w:rsidRDefault="009A3807"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Peserta dapat mengajukan sanggah banding apabila tidak setuju atas jawaban sanggah.</w:t>
            </w:r>
          </w:p>
          <w:p w14:paraId="74C4037A" w14:textId="77777777" w:rsidR="009A3807" w:rsidRPr="00FD5665" w:rsidRDefault="009A3807" w:rsidP="009A3807">
            <w:pPr>
              <w:pStyle w:val="ListParagraph"/>
              <w:tabs>
                <w:tab w:val="left" w:pos="675"/>
              </w:tabs>
              <w:ind w:left="675"/>
              <w:jc w:val="both"/>
              <w:rPr>
                <w:rFonts w:ascii="Footlight MT Light" w:hAnsi="Footlight MT Light"/>
              </w:rPr>
            </w:pPr>
          </w:p>
          <w:p w14:paraId="2F9C02F2" w14:textId="77777777" w:rsidR="00AC5905" w:rsidRPr="00FD5665" w:rsidRDefault="009A3807"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Penyanggah menyampaikan sanggah banding secara tertulis kepada KPA</w:t>
            </w:r>
            <w:r w:rsidR="00AC5905" w:rsidRPr="00FD5665">
              <w:rPr>
                <w:rFonts w:ascii="Footlight MT Light" w:hAnsi="Footlight MT Light"/>
              </w:rPr>
              <w:t xml:space="preserve"> sebagaimana tercantum dalam LDP.</w:t>
            </w:r>
          </w:p>
          <w:p w14:paraId="78779B18" w14:textId="77777777" w:rsidR="00AC5905" w:rsidRPr="00FD5665" w:rsidRDefault="00AC5905" w:rsidP="00AC5905">
            <w:pPr>
              <w:pStyle w:val="ListParagraph"/>
              <w:rPr>
                <w:rFonts w:ascii="Footlight MT Light" w:hAnsi="Footlight MT Light"/>
              </w:rPr>
            </w:pPr>
          </w:p>
          <w:p w14:paraId="1EC65E40" w14:textId="3F61FBC8" w:rsidR="009A3807" w:rsidRPr="00FD5665" w:rsidRDefault="00AC5905"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Sanggah banding disampaikan</w:t>
            </w:r>
            <w:r w:rsidR="009A3807" w:rsidRPr="00FD5665">
              <w:rPr>
                <w:rFonts w:ascii="Footlight MT Light" w:hAnsi="Footlight MT Light"/>
              </w:rPr>
              <w:t xml:space="preserve"> </w:t>
            </w:r>
            <w:r w:rsidR="00C02DBD" w:rsidRPr="00FD5665">
              <w:rPr>
                <w:rFonts w:ascii="Footlight MT Light" w:hAnsi="Footlight MT Light"/>
              </w:rPr>
              <w:t>paling lambat</w:t>
            </w:r>
            <w:r w:rsidR="009A3807" w:rsidRPr="00FD5665">
              <w:rPr>
                <w:rFonts w:ascii="Footlight MT Light" w:hAnsi="Footlight MT Light"/>
              </w:rPr>
              <w:t xml:space="preserve"> 5 (lima) hari </w:t>
            </w:r>
            <w:proofErr w:type="spellStart"/>
            <w:r w:rsidR="00400F58" w:rsidRPr="00FD5665">
              <w:rPr>
                <w:rFonts w:ascii="Footlight MT Light" w:hAnsi="Footlight MT Light"/>
                <w:lang w:val="en-US"/>
              </w:rPr>
              <w:t>kalender</w:t>
            </w:r>
            <w:proofErr w:type="spellEnd"/>
            <w:r w:rsidR="009A3807" w:rsidRPr="00FD5665">
              <w:rPr>
                <w:rFonts w:ascii="Footlight MT Light" w:hAnsi="Footlight MT Light"/>
              </w:rPr>
              <w:t xml:space="preserve"> setelah jawaban sanggah dimuat dalam SPSE.</w:t>
            </w:r>
          </w:p>
          <w:p w14:paraId="3B1A8BB3" w14:textId="77777777" w:rsidR="009A3807" w:rsidRPr="00FD5665" w:rsidRDefault="009A3807" w:rsidP="009A3807">
            <w:pPr>
              <w:pStyle w:val="ListParagraph"/>
              <w:rPr>
                <w:rFonts w:ascii="Footlight MT Light" w:hAnsi="Footlight MT Light"/>
              </w:rPr>
            </w:pPr>
          </w:p>
          <w:p w14:paraId="3FB7BC01" w14:textId="6BE2139E" w:rsidR="000638DD" w:rsidRPr="00FD5665" w:rsidRDefault="009A3807"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 xml:space="preserve">Penyanggah banding harus menyerahkan Jaminan Sanggah Banding </w:t>
            </w:r>
            <w:proofErr w:type="spellStart"/>
            <w:r w:rsidR="00855F0D" w:rsidRPr="00FD5665">
              <w:rPr>
                <w:rFonts w:ascii="Footlight MT Light" w:hAnsi="Footlight MT Light"/>
                <w:lang w:val="en-US"/>
              </w:rPr>
              <w:t>asli</w:t>
            </w:r>
            <w:proofErr w:type="spellEnd"/>
            <w:r w:rsidR="00855F0D" w:rsidRPr="00FD5665">
              <w:rPr>
                <w:rFonts w:ascii="Footlight MT Light" w:hAnsi="Footlight MT Light"/>
                <w:lang w:val="en-US"/>
              </w:rPr>
              <w:t xml:space="preserve"> </w:t>
            </w:r>
            <w:r w:rsidRPr="00FD5665">
              <w:rPr>
                <w:rFonts w:ascii="Footlight MT Light" w:hAnsi="Footlight MT Light"/>
              </w:rPr>
              <w:t>yang ditujukan kepada Pokja Pemilihan</w:t>
            </w:r>
            <w:r w:rsidR="000638DD" w:rsidRPr="00FD5665">
              <w:rPr>
                <w:rFonts w:ascii="Footlight MT Light" w:hAnsi="Footlight MT Light"/>
              </w:rPr>
              <w:t xml:space="preserve"> sebagaimana tercantum dalam LDP.</w:t>
            </w:r>
          </w:p>
          <w:p w14:paraId="4A4011E2" w14:textId="77777777" w:rsidR="000638DD" w:rsidRPr="00FD5665" w:rsidRDefault="000638DD" w:rsidP="000638DD">
            <w:pPr>
              <w:pStyle w:val="ListParagraph"/>
              <w:rPr>
                <w:rFonts w:ascii="Footlight MT Light" w:hAnsi="Footlight MT Light"/>
              </w:rPr>
            </w:pPr>
          </w:p>
          <w:p w14:paraId="719DA21D" w14:textId="636668A5" w:rsidR="000638DD" w:rsidRPr="00FD5665" w:rsidRDefault="000638DD"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Nilai nominal jaminan sanggah banding</w:t>
            </w:r>
            <w:r w:rsidR="009A3807" w:rsidRPr="00FD5665">
              <w:rPr>
                <w:rFonts w:ascii="Footlight MT Light" w:hAnsi="Footlight MT Light"/>
              </w:rPr>
              <w:t xml:space="preserve"> </w:t>
            </w:r>
            <w:r w:rsidR="007E3FC8" w:rsidRPr="00FD5665">
              <w:rPr>
                <w:rFonts w:ascii="Footlight MT Light" w:hAnsi="Footlight MT Light"/>
              </w:rPr>
              <w:t xml:space="preserve">paling kurang </w:t>
            </w:r>
            <w:r w:rsidR="009A3807" w:rsidRPr="00FD5665">
              <w:rPr>
                <w:rFonts w:ascii="Footlight MT Light" w:hAnsi="Footlight MT Light"/>
              </w:rPr>
              <w:t xml:space="preserve">sebesar 1% (satu persen) dari nilai </w:t>
            </w:r>
            <w:r w:rsidR="008A61F3" w:rsidRPr="00FD5665">
              <w:rPr>
                <w:rFonts w:ascii="Footlight MT Light" w:hAnsi="Footlight MT Light"/>
              </w:rPr>
              <w:t>HPS</w:t>
            </w:r>
            <w:r w:rsidRPr="00FD5665">
              <w:rPr>
                <w:rFonts w:ascii="Footlight MT Light" w:hAnsi="Footlight MT Light"/>
              </w:rPr>
              <w:t xml:space="preserve"> sebagaimana tercantum dalam LDP.</w:t>
            </w:r>
          </w:p>
          <w:p w14:paraId="28D2F062" w14:textId="77777777" w:rsidR="000638DD" w:rsidRPr="00FD5665" w:rsidRDefault="000638DD" w:rsidP="000638DD">
            <w:pPr>
              <w:pStyle w:val="ListParagraph"/>
              <w:rPr>
                <w:rFonts w:ascii="Footlight MT Light" w:hAnsi="Footlight MT Light"/>
              </w:rPr>
            </w:pPr>
          </w:p>
          <w:p w14:paraId="046E32B0" w14:textId="19FC3312" w:rsidR="009A3807" w:rsidRPr="00FD5665" w:rsidRDefault="000638DD"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M</w:t>
            </w:r>
            <w:r w:rsidR="009A3807" w:rsidRPr="00FD5665">
              <w:rPr>
                <w:rFonts w:ascii="Footlight MT Light" w:hAnsi="Footlight MT Light"/>
              </w:rPr>
              <w:t xml:space="preserve">asa berlaku </w:t>
            </w:r>
            <w:r w:rsidRPr="00FD5665">
              <w:rPr>
                <w:rFonts w:ascii="Footlight MT Light" w:hAnsi="Footlight MT Light"/>
              </w:rPr>
              <w:t xml:space="preserve">Jaminan Sanggah Banding </w:t>
            </w:r>
            <w:r w:rsidR="007E3FC8" w:rsidRPr="00FD5665">
              <w:rPr>
                <w:rFonts w:ascii="Footlight MT Light" w:hAnsi="Footlight MT Light"/>
              </w:rPr>
              <w:t xml:space="preserve">paling kurang </w:t>
            </w:r>
            <w:r w:rsidR="009A3807" w:rsidRPr="00FD5665">
              <w:rPr>
                <w:rFonts w:ascii="Footlight MT Light" w:hAnsi="Footlight MT Light"/>
              </w:rPr>
              <w:t>30 (tiga puluh) hari kalender sejak tanggal pengajuan sanggah banding</w:t>
            </w:r>
            <w:r w:rsidRPr="00FD5665">
              <w:rPr>
                <w:rFonts w:ascii="Footlight MT Light" w:hAnsi="Footlight MT Light"/>
              </w:rPr>
              <w:t xml:space="preserve"> sebagaimana tercantum dalam LDP</w:t>
            </w:r>
            <w:r w:rsidR="009A3807" w:rsidRPr="00FD5665">
              <w:rPr>
                <w:rFonts w:ascii="Footlight MT Light" w:hAnsi="Footlight MT Light"/>
              </w:rPr>
              <w:t>.</w:t>
            </w:r>
          </w:p>
          <w:p w14:paraId="129B498E" w14:textId="77777777" w:rsidR="009A3807" w:rsidRPr="00FD5665" w:rsidRDefault="009A3807" w:rsidP="00C4453E">
            <w:pPr>
              <w:pStyle w:val="ListParagraph"/>
              <w:ind w:left="792"/>
              <w:jc w:val="both"/>
              <w:rPr>
                <w:rFonts w:ascii="Footlight MT Light" w:hAnsi="Footlight MT Light"/>
              </w:rPr>
            </w:pPr>
          </w:p>
          <w:p w14:paraId="7FD78FBC" w14:textId="6DADA770" w:rsidR="007E3FC8" w:rsidRPr="00FD5665" w:rsidRDefault="007E3FC8"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 xml:space="preserve">Peserta harus menyampaikan Jaminan Sanggah Banding asli secara langsung atau melalui pos/jasa pengiriman diterima Pokja Pemilihan sebelum batas akhir </w:t>
            </w:r>
            <w:r w:rsidR="00743BFD" w:rsidRPr="00FD5665">
              <w:rPr>
                <w:rFonts w:ascii="Footlight MT Light" w:hAnsi="Footlight MT Light"/>
                <w:lang w:val="en-US"/>
              </w:rPr>
              <w:t xml:space="preserve">masa </w:t>
            </w:r>
            <w:r w:rsidRPr="00FD5665">
              <w:rPr>
                <w:rFonts w:ascii="Footlight MT Light" w:hAnsi="Footlight MT Light"/>
              </w:rPr>
              <w:t>sanggah banding.</w:t>
            </w:r>
          </w:p>
          <w:p w14:paraId="17D4FD63" w14:textId="77777777" w:rsidR="007E3FC8" w:rsidRPr="00FD5665" w:rsidRDefault="007E3FC8" w:rsidP="007E3FC8">
            <w:pPr>
              <w:pStyle w:val="ListParagraph"/>
              <w:rPr>
                <w:rFonts w:ascii="Footlight MT Light" w:hAnsi="Footlight MT Light"/>
              </w:rPr>
            </w:pPr>
          </w:p>
          <w:p w14:paraId="221B994E" w14:textId="09B5E98A" w:rsidR="007E3FC8" w:rsidRPr="00FD5665" w:rsidRDefault="007E3FC8"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 xml:space="preserve">Dalam hal Jaminan Sanggah Banding asli tidak diterima Pokja Pemilihan sampai dengan batas </w:t>
            </w:r>
            <w:r w:rsidR="00743BFD" w:rsidRPr="00FD5665">
              <w:rPr>
                <w:rFonts w:ascii="Footlight MT Light" w:hAnsi="Footlight MT Light"/>
              </w:rPr>
              <w:t xml:space="preserve">akhir </w:t>
            </w:r>
            <w:r w:rsidR="00743BFD" w:rsidRPr="00FD5665">
              <w:rPr>
                <w:rFonts w:ascii="Footlight MT Light" w:hAnsi="Footlight MT Light"/>
                <w:lang w:val="en-US"/>
              </w:rPr>
              <w:t xml:space="preserve">masa </w:t>
            </w:r>
            <w:r w:rsidR="00743BFD" w:rsidRPr="00FD5665">
              <w:rPr>
                <w:rFonts w:ascii="Footlight MT Light" w:hAnsi="Footlight MT Light"/>
              </w:rPr>
              <w:t>sanggah banding</w:t>
            </w:r>
            <w:r w:rsidRPr="00FD5665">
              <w:rPr>
                <w:rFonts w:ascii="Footlight MT Light" w:hAnsi="Footlight MT Light"/>
              </w:rPr>
              <w:t>, maka sanggah banding dinyatakan tidak diterima.</w:t>
            </w:r>
          </w:p>
          <w:p w14:paraId="50E7CADB" w14:textId="77777777" w:rsidR="007E3FC8" w:rsidRPr="00FD5665" w:rsidRDefault="007E3FC8" w:rsidP="007E3FC8">
            <w:pPr>
              <w:pStyle w:val="ListParagraph"/>
              <w:rPr>
                <w:rFonts w:ascii="Footlight MT Light" w:hAnsi="Footlight MT Light"/>
              </w:rPr>
            </w:pPr>
          </w:p>
          <w:p w14:paraId="2E781C70" w14:textId="0B13628B" w:rsidR="007E3FC8" w:rsidRPr="00FD5665" w:rsidRDefault="007E3FC8"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Segala risiko keterlambatan dan kerusakan pengiriman Jaminan Sanggah Banding asli menjadi risiko peserta.</w:t>
            </w:r>
          </w:p>
          <w:p w14:paraId="0DB1B984" w14:textId="77777777" w:rsidR="007E3FC8" w:rsidRPr="00FD5665" w:rsidRDefault="007E3FC8" w:rsidP="007E3FC8">
            <w:pPr>
              <w:pStyle w:val="ListParagraph"/>
              <w:rPr>
                <w:rFonts w:ascii="Footlight MT Light" w:hAnsi="Footlight MT Light"/>
              </w:rPr>
            </w:pPr>
          </w:p>
          <w:p w14:paraId="1EC3202D" w14:textId="7798C9F0" w:rsidR="007E3FC8" w:rsidRPr="00FD5665" w:rsidRDefault="007E3FC8"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Penerbit Jaminan Sanggah Banding</w:t>
            </w:r>
            <w:r w:rsidR="00272365" w:rsidRPr="00FD5665">
              <w:rPr>
                <w:rFonts w:ascii="Footlight MT Light" w:hAnsi="Footlight MT Light"/>
                <w:lang w:val="en-US"/>
              </w:rPr>
              <w:t xml:space="preserve"> oleh:</w:t>
            </w:r>
          </w:p>
          <w:p w14:paraId="6941240C" w14:textId="77777777" w:rsidR="007E3FC8" w:rsidRPr="00FD5665" w:rsidRDefault="007E3FC8" w:rsidP="005A5AFC">
            <w:pPr>
              <w:pStyle w:val="ListParagraph"/>
              <w:numPr>
                <w:ilvl w:val="0"/>
                <w:numId w:val="319"/>
              </w:numPr>
              <w:autoSpaceDE w:val="0"/>
              <w:autoSpaceDN w:val="0"/>
              <w:adjustRightInd w:val="0"/>
              <w:ind w:left="1134"/>
              <w:jc w:val="both"/>
              <w:rPr>
                <w:rFonts w:ascii="Footlight MT Light" w:hAnsi="Footlight MT Light"/>
              </w:rPr>
            </w:pPr>
            <w:r w:rsidRPr="00FD5665">
              <w:rPr>
                <w:rFonts w:ascii="Footlight MT Light" w:hAnsi="Footlight MT Light"/>
              </w:rPr>
              <w:t>Bank Umum;</w:t>
            </w:r>
          </w:p>
          <w:p w14:paraId="0310D03B" w14:textId="77777777" w:rsidR="007E3FC8" w:rsidRPr="00FD5665" w:rsidRDefault="007E3FC8" w:rsidP="005A5AFC">
            <w:pPr>
              <w:pStyle w:val="ListParagraph"/>
              <w:numPr>
                <w:ilvl w:val="0"/>
                <w:numId w:val="319"/>
              </w:numPr>
              <w:autoSpaceDE w:val="0"/>
              <w:autoSpaceDN w:val="0"/>
              <w:adjustRightInd w:val="0"/>
              <w:ind w:left="1134"/>
              <w:jc w:val="both"/>
              <w:rPr>
                <w:rFonts w:ascii="Footlight MT Light" w:hAnsi="Footlight MT Light"/>
              </w:rPr>
            </w:pPr>
            <w:r w:rsidRPr="00FD5665">
              <w:rPr>
                <w:rFonts w:ascii="Footlight MT Light" w:hAnsi="Footlight MT Light"/>
              </w:rPr>
              <w:t>Perusahaan Penjaminan;</w:t>
            </w:r>
          </w:p>
          <w:p w14:paraId="3711222E" w14:textId="77777777" w:rsidR="007E3FC8" w:rsidRPr="00FD5665" w:rsidRDefault="007E3FC8" w:rsidP="005A5AFC">
            <w:pPr>
              <w:pStyle w:val="ListParagraph"/>
              <w:numPr>
                <w:ilvl w:val="0"/>
                <w:numId w:val="319"/>
              </w:numPr>
              <w:autoSpaceDE w:val="0"/>
              <w:autoSpaceDN w:val="0"/>
              <w:adjustRightInd w:val="0"/>
              <w:ind w:left="1134"/>
              <w:jc w:val="both"/>
              <w:rPr>
                <w:rFonts w:ascii="Footlight MT Light" w:hAnsi="Footlight MT Light"/>
              </w:rPr>
            </w:pPr>
            <w:r w:rsidRPr="00FD5665">
              <w:rPr>
                <w:rFonts w:ascii="Footlight MT Light" w:hAnsi="Footlight MT Light"/>
              </w:rPr>
              <w:t>Perusahaan Asuransi;</w:t>
            </w:r>
          </w:p>
          <w:p w14:paraId="275901C7" w14:textId="622B6DC1" w:rsidR="007E3FC8" w:rsidRPr="00FD5665" w:rsidRDefault="007E3FC8" w:rsidP="005A5AFC">
            <w:pPr>
              <w:pStyle w:val="ListParagraph"/>
              <w:numPr>
                <w:ilvl w:val="0"/>
                <w:numId w:val="319"/>
              </w:numPr>
              <w:autoSpaceDE w:val="0"/>
              <w:autoSpaceDN w:val="0"/>
              <w:adjustRightInd w:val="0"/>
              <w:ind w:left="1134"/>
              <w:jc w:val="both"/>
              <w:rPr>
                <w:rFonts w:ascii="Footlight MT Light" w:hAnsi="Footlight MT Light"/>
              </w:rPr>
            </w:pPr>
            <w:r w:rsidRPr="00FD5665">
              <w:rPr>
                <w:rFonts w:ascii="Footlight MT Light" w:hAnsi="Footlight MT Light"/>
              </w:rPr>
              <w:t>Lembaga khusus yang menjalankan usaha di bidang pembiayaan, penjaminan, dan asuransi untuk mendorong ekspor Indonesia sesuai dengan ketentuan peraturan perundang-undangan di bidang Lembaga pembiayaan ekspor Indonesia</w:t>
            </w:r>
            <w:r w:rsidR="0023550C" w:rsidRPr="00FD5665">
              <w:rPr>
                <w:rFonts w:ascii="Footlight MT Light" w:hAnsi="Footlight MT Light"/>
                <w:lang w:val="en-US"/>
              </w:rPr>
              <w:t>.</w:t>
            </w:r>
          </w:p>
          <w:p w14:paraId="33425DA4" w14:textId="75977066" w:rsidR="0023550C" w:rsidRPr="00FD5665" w:rsidRDefault="0023550C" w:rsidP="00272365">
            <w:pPr>
              <w:autoSpaceDE w:val="0"/>
              <w:autoSpaceDN w:val="0"/>
              <w:adjustRightInd w:val="0"/>
              <w:ind w:left="851"/>
              <w:jc w:val="both"/>
              <w:rPr>
                <w:rFonts w:ascii="Footlight MT Light" w:hAnsi="Footlight MT Light"/>
                <w:color w:val="000000" w:themeColor="text1"/>
              </w:rPr>
            </w:pPr>
            <w:r w:rsidRPr="00FD5665">
              <w:rPr>
                <w:rFonts w:ascii="Footlight MT Light" w:hAnsi="Footlight MT Light"/>
                <w:color w:val="000000" w:themeColor="text1"/>
              </w:rPr>
              <w:t>Penerbit</w:t>
            </w:r>
            <w:r w:rsidRPr="00FD5665">
              <w:rPr>
                <w:rFonts w:ascii="Footlight MT Light" w:hAnsi="Footlight MT Light"/>
                <w:color w:val="000000" w:themeColor="text1"/>
                <w:lang w:val="en-US"/>
              </w:rPr>
              <w:t xml:space="preserve"> </w:t>
            </w:r>
            <w:proofErr w:type="spellStart"/>
            <w:r w:rsidR="00804A7B" w:rsidRPr="00FD5665">
              <w:rPr>
                <w:rFonts w:ascii="Footlight MT Light" w:hAnsi="Footlight MT Light"/>
                <w:color w:val="000000" w:themeColor="text1"/>
                <w:lang w:val="en-US"/>
              </w:rPr>
              <w:t>J</w:t>
            </w:r>
            <w:r w:rsidRPr="00FD5665">
              <w:rPr>
                <w:rFonts w:ascii="Footlight MT Light" w:hAnsi="Footlight MT Light"/>
                <w:color w:val="000000" w:themeColor="text1"/>
                <w:lang w:val="en-US"/>
              </w:rPr>
              <w:t>aminan</w:t>
            </w:r>
            <w:proofErr w:type="spellEnd"/>
            <w:r w:rsidRPr="00FD5665">
              <w:rPr>
                <w:rFonts w:ascii="Footlight MT Light" w:hAnsi="Footlight MT Light"/>
                <w:color w:val="000000" w:themeColor="text1"/>
                <w:lang w:val="en-US"/>
              </w:rPr>
              <w:t xml:space="preserve"> </w:t>
            </w:r>
            <w:proofErr w:type="spellStart"/>
            <w:r w:rsidR="00804A7B" w:rsidRPr="00FD5665">
              <w:rPr>
                <w:rFonts w:ascii="Footlight MT Light" w:hAnsi="Footlight MT Light"/>
                <w:color w:val="000000" w:themeColor="text1"/>
                <w:lang w:val="en-US"/>
              </w:rPr>
              <w:t>Sanggah</w:t>
            </w:r>
            <w:proofErr w:type="spellEnd"/>
            <w:r w:rsidR="00804A7B" w:rsidRPr="00FD5665">
              <w:rPr>
                <w:rFonts w:ascii="Footlight MT Light" w:hAnsi="Footlight MT Light"/>
                <w:color w:val="000000" w:themeColor="text1"/>
                <w:lang w:val="en-US"/>
              </w:rPr>
              <w:t xml:space="preserve"> Banding</w:t>
            </w:r>
            <w:r w:rsidRPr="00FD5665">
              <w:rPr>
                <w:rFonts w:ascii="Footlight MT Light" w:hAnsi="Footlight MT Light"/>
                <w:color w:val="000000" w:themeColor="text1"/>
                <w:lang w:val="en-US"/>
              </w:rPr>
              <w:t xml:space="preserve"> </w:t>
            </w:r>
            <w:r w:rsidRPr="00FD5665">
              <w:rPr>
                <w:rFonts w:ascii="Footlight MT Light" w:hAnsi="Footlight MT Light"/>
                <w:color w:val="000000" w:themeColor="text1"/>
              </w:rPr>
              <w:t>telah ditetapkan/ mendapatkan rekomendasi dari Otoritas Jasa Keuangan (OJK).</w:t>
            </w:r>
          </w:p>
          <w:p w14:paraId="0BB20C9F" w14:textId="77777777" w:rsidR="007E3FC8" w:rsidRPr="00FD5665" w:rsidRDefault="007E3FC8" w:rsidP="007E3FC8">
            <w:pPr>
              <w:pStyle w:val="ListParagraph"/>
              <w:rPr>
                <w:rFonts w:ascii="Footlight MT Light" w:hAnsi="Footlight MT Light"/>
              </w:rPr>
            </w:pPr>
          </w:p>
          <w:p w14:paraId="6A61883A" w14:textId="7B6C2BC1" w:rsidR="009A3807" w:rsidRPr="00FD5665" w:rsidRDefault="009A3807"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 xml:space="preserve">Pokja pemilihan mengklarifikasi atas kebenaran Jaminan Sanggah Banding </w:t>
            </w:r>
            <w:r w:rsidR="00855F0D" w:rsidRPr="00FD5665">
              <w:rPr>
                <w:rFonts w:ascii="Footlight MT Light" w:hAnsi="Footlight MT Light"/>
              </w:rPr>
              <w:t xml:space="preserve">asli </w:t>
            </w:r>
            <w:r w:rsidRPr="00FD5665">
              <w:rPr>
                <w:rFonts w:ascii="Footlight MT Light" w:hAnsi="Footlight MT Light"/>
              </w:rPr>
              <w:t>kepada penerbit jaminan dan KPA tidak akan menindaklanjuti Sanggah Banding sebelum mendapatkan hasil klarifikasi Pokja Pemilihan</w:t>
            </w:r>
            <w:r w:rsidR="006B20A2" w:rsidRPr="00FD5665">
              <w:rPr>
                <w:rFonts w:ascii="Footlight MT Light" w:hAnsi="Footlight MT Light"/>
              </w:rPr>
              <w:t>.</w:t>
            </w:r>
          </w:p>
          <w:p w14:paraId="3AB40963" w14:textId="77777777" w:rsidR="009A3807" w:rsidRPr="00FD5665" w:rsidRDefault="009A3807" w:rsidP="00C4453E">
            <w:pPr>
              <w:pStyle w:val="ListParagraph"/>
              <w:ind w:left="792"/>
              <w:jc w:val="both"/>
              <w:rPr>
                <w:rFonts w:ascii="Footlight MT Light" w:hAnsi="Footlight MT Light"/>
              </w:rPr>
            </w:pPr>
          </w:p>
          <w:p w14:paraId="27D8FF85" w14:textId="2446BED1" w:rsidR="009A3807" w:rsidRPr="00FD5665" w:rsidRDefault="009A3807"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 xml:space="preserve">KPA menyampaikan jawaban Sanggah Banding, dengan tembusan kepada UKPBJ paling lambat 14 (empat belas) hari </w:t>
            </w:r>
            <w:proofErr w:type="spellStart"/>
            <w:r w:rsidR="00804A7B" w:rsidRPr="00FD5665">
              <w:rPr>
                <w:rFonts w:ascii="Footlight MT Light" w:hAnsi="Footlight MT Light"/>
                <w:lang w:val="en-US"/>
              </w:rPr>
              <w:t>kalender</w:t>
            </w:r>
            <w:proofErr w:type="spellEnd"/>
            <w:r w:rsidR="00804A7B" w:rsidRPr="00FD5665">
              <w:rPr>
                <w:rFonts w:ascii="Footlight MT Light" w:hAnsi="Footlight MT Light"/>
                <w:lang w:val="en-US"/>
              </w:rPr>
              <w:t xml:space="preserve"> </w:t>
            </w:r>
            <w:proofErr w:type="spellStart"/>
            <w:r w:rsidR="00804A7B" w:rsidRPr="00FD5665">
              <w:rPr>
                <w:rFonts w:ascii="Footlight MT Light" w:hAnsi="Footlight MT Light"/>
                <w:lang w:val="en-US"/>
              </w:rPr>
              <w:t>diakhiri</w:t>
            </w:r>
            <w:proofErr w:type="spellEnd"/>
            <w:r w:rsidR="00804A7B" w:rsidRPr="00FD5665">
              <w:rPr>
                <w:rFonts w:ascii="Footlight MT Light" w:hAnsi="Footlight MT Light"/>
                <w:lang w:val="en-US"/>
              </w:rPr>
              <w:t xml:space="preserve"> pada </w:t>
            </w:r>
            <w:proofErr w:type="spellStart"/>
            <w:r w:rsidR="00804A7B" w:rsidRPr="00FD5665">
              <w:rPr>
                <w:rFonts w:ascii="Footlight MT Light" w:hAnsi="Footlight MT Light"/>
                <w:lang w:val="en-US"/>
              </w:rPr>
              <w:t>hari</w:t>
            </w:r>
            <w:proofErr w:type="spellEnd"/>
            <w:r w:rsidR="00804A7B" w:rsidRPr="00FD5665">
              <w:rPr>
                <w:rFonts w:ascii="Footlight MT Light" w:hAnsi="Footlight MT Light"/>
                <w:lang w:val="en-US"/>
              </w:rPr>
              <w:t xml:space="preserve"> </w:t>
            </w:r>
            <w:proofErr w:type="spellStart"/>
            <w:r w:rsidR="00804A7B" w:rsidRPr="00FD5665">
              <w:rPr>
                <w:rFonts w:ascii="Footlight MT Light" w:hAnsi="Footlight MT Light"/>
                <w:lang w:val="en-US"/>
              </w:rPr>
              <w:t>kerja</w:t>
            </w:r>
            <w:proofErr w:type="spellEnd"/>
            <w:r w:rsidR="00804A7B" w:rsidRPr="00FD5665">
              <w:rPr>
                <w:rFonts w:ascii="Footlight MT Light" w:hAnsi="Footlight MT Light"/>
                <w:lang w:val="en-US"/>
              </w:rPr>
              <w:t xml:space="preserve"> dan jam </w:t>
            </w:r>
            <w:proofErr w:type="spellStart"/>
            <w:r w:rsidR="00804A7B" w:rsidRPr="00FD5665">
              <w:rPr>
                <w:rFonts w:ascii="Footlight MT Light" w:hAnsi="Footlight MT Light"/>
                <w:lang w:val="en-US"/>
              </w:rPr>
              <w:t>kerja</w:t>
            </w:r>
            <w:proofErr w:type="spellEnd"/>
            <w:r w:rsidR="00804A7B" w:rsidRPr="00FD5665">
              <w:rPr>
                <w:rFonts w:ascii="Footlight MT Light" w:hAnsi="Footlight MT Light"/>
                <w:lang w:val="en-US"/>
              </w:rPr>
              <w:t xml:space="preserve">, </w:t>
            </w:r>
            <w:r w:rsidRPr="00FD5665">
              <w:rPr>
                <w:rFonts w:ascii="Footlight MT Light" w:hAnsi="Footlight MT Light"/>
              </w:rPr>
              <w:t>setelah menerima klarifikasi dari Pokja Pemilihan. Dalam hal KPA tidak memberikan jawaban Sanggah Banding, maka KPA dianggap menerima Sanggah Banding</w:t>
            </w:r>
            <w:r w:rsidR="006B20A2" w:rsidRPr="00FD5665">
              <w:rPr>
                <w:rFonts w:ascii="Footlight MT Light" w:hAnsi="Footlight MT Light"/>
              </w:rPr>
              <w:t>.</w:t>
            </w:r>
          </w:p>
          <w:p w14:paraId="4ACF6204" w14:textId="77777777" w:rsidR="009A3807" w:rsidRPr="00FD5665" w:rsidRDefault="009A3807" w:rsidP="00C4453E">
            <w:pPr>
              <w:pStyle w:val="ListParagraph"/>
              <w:ind w:left="792"/>
              <w:jc w:val="both"/>
              <w:rPr>
                <w:rFonts w:ascii="Footlight MT Light" w:hAnsi="Footlight MT Light"/>
              </w:rPr>
            </w:pPr>
          </w:p>
          <w:p w14:paraId="10EFFEFC" w14:textId="3F90B43B" w:rsidR="009A3807" w:rsidRPr="00FD5665" w:rsidRDefault="009A3807"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 xml:space="preserve">Apabila Sanggah </w:t>
            </w:r>
            <w:r w:rsidR="0038363B" w:rsidRPr="00FD5665">
              <w:rPr>
                <w:rFonts w:ascii="Footlight MT Light" w:hAnsi="Footlight MT Light"/>
              </w:rPr>
              <w:t xml:space="preserve">Banding </w:t>
            </w:r>
            <w:r w:rsidRPr="00FD5665">
              <w:rPr>
                <w:rFonts w:ascii="Footlight MT Light" w:hAnsi="Footlight MT Light"/>
              </w:rPr>
              <w:t xml:space="preserve">dinyatakan benar/diterima, UKPBJ memerintahkan Pokja Pemilihan </w:t>
            </w:r>
            <w:r w:rsidR="005712A7" w:rsidRPr="00FD5665">
              <w:rPr>
                <w:rFonts w:ascii="Footlight MT Light" w:hAnsi="Footlight MT Light"/>
              </w:rPr>
              <w:t>menyatakan tender gagal</w:t>
            </w:r>
            <w:r w:rsidR="006B20A2" w:rsidRPr="00FD5665">
              <w:rPr>
                <w:rFonts w:ascii="Footlight MT Light" w:hAnsi="Footlight MT Light"/>
              </w:rPr>
              <w:t>.</w:t>
            </w:r>
          </w:p>
          <w:p w14:paraId="6215C09E" w14:textId="77777777" w:rsidR="009A3807" w:rsidRPr="00FD5665" w:rsidRDefault="009A3807" w:rsidP="00C4453E">
            <w:pPr>
              <w:pStyle w:val="ListParagraph"/>
              <w:ind w:left="792"/>
              <w:jc w:val="both"/>
              <w:rPr>
                <w:rFonts w:ascii="Footlight MT Light" w:hAnsi="Footlight MT Light"/>
              </w:rPr>
            </w:pPr>
          </w:p>
          <w:p w14:paraId="778B5AA4" w14:textId="77777777" w:rsidR="009A3807" w:rsidRPr="00FD5665" w:rsidRDefault="009A3807"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lastRenderedPageBreak/>
              <w:t>Apabila Sanggah Banding dinyatakan salah/tidak diterima, maka:</w:t>
            </w:r>
          </w:p>
          <w:p w14:paraId="38213F56" w14:textId="537CC4CA" w:rsidR="009A3807" w:rsidRPr="00FD5665" w:rsidRDefault="009A3807" w:rsidP="006F742B">
            <w:pPr>
              <w:pStyle w:val="ListParagraph"/>
              <w:numPr>
                <w:ilvl w:val="0"/>
                <w:numId w:val="70"/>
              </w:numPr>
              <w:tabs>
                <w:tab w:val="left" w:pos="708"/>
              </w:tabs>
              <w:ind w:left="1101" w:hanging="284"/>
              <w:jc w:val="both"/>
              <w:rPr>
                <w:rFonts w:ascii="Footlight MT Light" w:hAnsi="Footlight MT Light"/>
              </w:rPr>
            </w:pPr>
            <w:r w:rsidRPr="00FD5665">
              <w:rPr>
                <w:rFonts w:ascii="Footlight MT Light" w:hAnsi="Footlight MT Light"/>
              </w:rPr>
              <w:t xml:space="preserve">Pokja Pemilihan melanjutkan proses pemilihan dengan menyampaikan hasil pemilihan kepada </w:t>
            </w:r>
            <w:r w:rsidR="0076035D" w:rsidRPr="00FD5665">
              <w:rPr>
                <w:rFonts w:ascii="Footlight MT Light" w:hAnsi="Footlight MT Light"/>
              </w:rPr>
              <w:t>PPK</w:t>
            </w:r>
            <w:r w:rsidRPr="00FD5665">
              <w:rPr>
                <w:rFonts w:ascii="Footlight MT Light" w:hAnsi="Footlight MT Light"/>
              </w:rPr>
              <w:t>;</w:t>
            </w:r>
          </w:p>
          <w:p w14:paraId="6E87A686" w14:textId="205B548E" w:rsidR="009A3807" w:rsidRPr="00FD5665" w:rsidRDefault="00F76003" w:rsidP="006F742B">
            <w:pPr>
              <w:pStyle w:val="ListParagraph"/>
              <w:numPr>
                <w:ilvl w:val="0"/>
                <w:numId w:val="70"/>
              </w:numPr>
              <w:tabs>
                <w:tab w:val="left" w:pos="708"/>
              </w:tabs>
              <w:ind w:left="1101" w:hanging="284"/>
              <w:jc w:val="both"/>
              <w:rPr>
                <w:rFonts w:ascii="Footlight MT Light" w:hAnsi="Footlight MT Light"/>
              </w:rPr>
            </w:pPr>
            <w:r w:rsidRPr="00FD5665">
              <w:rPr>
                <w:rFonts w:ascii="Footlight MT Light" w:hAnsi="Footlight MT Light"/>
              </w:rPr>
              <w:t>Pokja Pemilihan</w:t>
            </w:r>
            <w:r w:rsidR="009A3807" w:rsidRPr="00FD5665">
              <w:rPr>
                <w:rFonts w:ascii="Footlight MT Light" w:hAnsi="Footlight MT Light"/>
              </w:rPr>
              <w:t xml:space="preserve"> </w:t>
            </w:r>
            <w:proofErr w:type="spellStart"/>
            <w:r w:rsidR="00302C07" w:rsidRPr="00FD5665">
              <w:rPr>
                <w:rFonts w:ascii="Footlight MT Light" w:hAnsi="Footlight MT Light"/>
                <w:lang w:val="en-US"/>
              </w:rPr>
              <w:t>atau</w:t>
            </w:r>
            <w:proofErr w:type="spellEnd"/>
            <w:r w:rsidR="00302C07" w:rsidRPr="00FD5665">
              <w:rPr>
                <w:rFonts w:ascii="Footlight MT Light" w:hAnsi="Footlight MT Light"/>
                <w:lang w:val="en-US"/>
              </w:rPr>
              <w:t xml:space="preserve"> </w:t>
            </w:r>
            <w:proofErr w:type="spellStart"/>
            <w:r w:rsidR="00302C07" w:rsidRPr="00FD5665">
              <w:rPr>
                <w:rFonts w:ascii="Footlight MT Light" w:hAnsi="Footlight MT Light"/>
                <w:lang w:val="en-US"/>
              </w:rPr>
              <w:t>pihak</w:t>
            </w:r>
            <w:proofErr w:type="spellEnd"/>
            <w:r w:rsidR="00302C07" w:rsidRPr="00FD5665">
              <w:rPr>
                <w:rFonts w:ascii="Footlight MT Light" w:hAnsi="Footlight MT Light"/>
                <w:lang w:val="en-US"/>
              </w:rPr>
              <w:t xml:space="preserve"> yang </w:t>
            </w:r>
            <w:proofErr w:type="spellStart"/>
            <w:r w:rsidR="00302C07" w:rsidRPr="00FD5665">
              <w:rPr>
                <w:rFonts w:ascii="Footlight MT Light" w:hAnsi="Footlight MT Light"/>
                <w:lang w:val="en-US"/>
              </w:rPr>
              <w:t>diberika</w:t>
            </w:r>
            <w:proofErr w:type="spellEnd"/>
            <w:r w:rsidR="00302C07" w:rsidRPr="00FD5665">
              <w:rPr>
                <w:rFonts w:ascii="Footlight MT Light" w:hAnsi="Footlight MT Light"/>
                <w:lang w:val="en-US"/>
              </w:rPr>
              <w:t xml:space="preserve"> </w:t>
            </w:r>
            <w:proofErr w:type="spellStart"/>
            <w:r w:rsidR="00302C07" w:rsidRPr="00FD5665">
              <w:rPr>
                <w:rFonts w:ascii="Footlight MT Light" w:hAnsi="Footlight MT Light"/>
                <w:lang w:val="en-US"/>
              </w:rPr>
              <w:t>kuasa</w:t>
            </w:r>
            <w:proofErr w:type="spellEnd"/>
            <w:r w:rsidR="00302C07" w:rsidRPr="00FD5665">
              <w:rPr>
                <w:rFonts w:ascii="Footlight MT Light" w:hAnsi="Footlight MT Light"/>
                <w:lang w:val="en-US"/>
              </w:rPr>
              <w:t xml:space="preserve"> oleh </w:t>
            </w:r>
            <w:proofErr w:type="spellStart"/>
            <w:r w:rsidR="00302C07" w:rsidRPr="00FD5665">
              <w:rPr>
                <w:rFonts w:ascii="Footlight MT Light" w:hAnsi="Footlight MT Light"/>
                <w:lang w:val="en-US"/>
              </w:rPr>
              <w:t>Pokja</w:t>
            </w:r>
            <w:proofErr w:type="spellEnd"/>
            <w:r w:rsidR="00302C07" w:rsidRPr="00FD5665">
              <w:rPr>
                <w:rFonts w:ascii="Footlight MT Light" w:hAnsi="Footlight MT Light"/>
                <w:lang w:val="en-US"/>
              </w:rPr>
              <w:t xml:space="preserve"> </w:t>
            </w:r>
            <w:proofErr w:type="spellStart"/>
            <w:r w:rsidR="00302C07" w:rsidRPr="00FD5665">
              <w:rPr>
                <w:rFonts w:ascii="Footlight MT Light" w:hAnsi="Footlight MT Light"/>
                <w:lang w:val="en-US"/>
              </w:rPr>
              <w:t>Pemilihan</w:t>
            </w:r>
            <w:proofErr w:type="spellEnd"/>
            <w:r w:rsidR="00302C07" w:rsidRPr="00FD5665">
              <w:rPr>
                <w:rFonts w:ascii="Footlight MT Light" w:hAnsi="Footlight MT Light"/>
                <w:lang w:val="en-US"/>
              </w:rPr>
              <w:t xml:space="preserve"> </w:t>
            </w:r>
            <w:r w:rsidR="009A3807" w:rsidRPr="00FD5665">
              <w:rPr>
                <w:rFonts w:ascii="Footlight MT Light" w:hAnsi="Footlight MT Light"/>
              </w:rPr>
              <w:t xml:space="preserve">mencairkan Jaminan Sanggah Banding dan disetorkan ke </w:t>
            </w:r>
            <w:r w:rsidR="005A7969" w:rsidRPr="00FD5665">
              <w:rPr>
                <w:rFonts w:ascii="Footlight MT Light" w:hAnsi="Footlight MT Light"/>
              </w:rPr>
              <w:t>Kas Negara</w:t>
            </w:r>
            <w:r w:rsidR="004F4D36" w:rsidRPr="00FD5665">
              <w:rPr>
                <w:rFonts w:ascii="Footlight MT Light" w:hAnsi="Footlight MT Light"/>
              </w:rPr>
              <w:t>/Kas Daerah</w:t>
            </w:r>
            <w:r w:rsidR="000638DD" w:rsidRPr="00FD5665">
              <w:rPr>
                <w:rFonts w:ascii="Footlight MT Light" w:hAnsi="Footlight MT Light"/>
              </w:rPr>
              <w:t xml:space="preserve"> sebagaimana tercantum dalam LDP</w:t>
            </w:r>
            <w:r w:rsidR="0038363B" w:rsidRPr="00FD5665">
              <w:rPr>
                <w:rFonts w:ascii="Footlight MT Light" w:hAnsi="Footlight MT Light"/>
              </w:rPr>
              <w:t>.</w:t>
            </w:r>
          </w:p>
          <w:p w14:paraId="650C4C2D" w14:textId="77777777" w:rsidR="009A3807" w:rsidRPr="00FD5665" w:rsidRDefault="009A3807" w:rsidP="009A3807">
            <w:pPr>
              <w:pStyle w:val="ListParagraph"/>
              <w:tabs>
                <w:tab w:val="left" w:pos="675"/>
              </w:tabs>
              <w:ind w:left="675"/>
              <w:jc w:val="both"/>
              <w:rPr>
                <w:rFonts w:ascii="Footlight MT Light" w:hAnsi="Footlight MT Light"/>
              </w:rPr>
            </w:pPr>
          </w:p>
          <w:p w14:paraId="23D350F6" w14:textId="77777777" w:rsidR="009A3807" w:rsidRPr="00FD5665" w:rsidRDefault="009A3807"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 xml:space="preserve">Sanggah </w:t>
            </w:r>
            <w:r w:rsidR="0038363B" w:rsidRPr="00FD5665">
              <w:rPr>
                <w:rFonts w:ascii="Footlight MT Light" w:hAnsi="Footlight MT Light"/>
              </w:rPr>
              <w:t xml:space="preserve">Banding </w:t>
            </w:r>
            <w:r w:rsidRPr="00FD5665">
              <w:rPr>
                <w:rFonts w:ascii="Footlight MT Light" w:hAnsi="Footlight MT Light"/>
              </w:rPr>
              <w:t>menghentikan proses Tender</w:t>
            </w:r>
            <w:r w:rsidR="00235BAF" w:rsidRPr="00FD5665">
              <w:rPr>
                <w:rFonts w:ascii="Footlight MT Light" w:hAnsi="Footlight MT Light"/>
              </w:rPr>
              <w:t>.</w:t>
            </w:r>
          </w:p>
          <w:p w14:paraId="7CD5B572" w14:textId="77777777" w:rsidR="009A3807" w:rsidRPr="00FD5665" w:rsidRDefault="009A3807" w:rsidP="009A3807">
            <w:pPr>
              <w:pStyle w:val="ListParagraph"/>
              <w:rPr>
                <w:rFonts w:ascii="Footlight MT Light" w:hAnsi="Footlight MT Light"/>
              </w:rPr>
            </w:pPr>
          </w:p>
          <w:p w14:paraId="2D9ECC94" w14:textId="77777777" w:rsidR="009A3807" w:rsidRPr="00FD5665" w:rsidRDefault="009A3807" w:rsidP="006F742B">
            <w:pPr>
              <w:pStyle w:val="ListParagraph"/>
              <w:numPr>
                <w:ilvl w:val="1"/>
                <w:numId w:val="142"/>
              </w:numPr>
              <w:ind w:hanging="792"/>
              <w:jc w:val="both"/>
              <w:rPr>
                <w:rFonts w:ascii="Footlight MT Light" w:hAnsi="Footlight MT Light"/>
              </w:rPr>
            </w:pPr>
            <w:r w:rsidRPr="00FD5665">
              <w:rPr>
                <w:rFonts w:ascii="Footlight MT Light" w:hAnsi="Footlight MT Light"/>
              </w:rPr>
              <w:t xml:space="preserve">Sanggah </w:t>
            </w:r>
            <w:r w:rsidR="0038363B" w:rsidRPr="00FD5665">
              <w:rPr>
                <w:rFonts w:ascii="Footlight MT Light" w:hAnsi="Footlight MT Light"/>
              </w:rPr>
              <w:t xml:space="preserve">Banding </w:t>
            </w:r>
            <w:r w:rsidRPr="00FD5665">
              <w:rPr>
                <w:rFonts w:ascii="Footlight MT Light" w:hAnsi="Footlight MT Light"/>
              </w:rPr>
              <w:t>yang disampaikan bukan kepada KPA, atau disampaikan diluar masa sanggah banding, dianggap sebagai pengaduan dan diproses sebagaimana penanganan pengaduan</w:t>
            </w:r>
            <w:r w:rsidR="00235BAF" w:rsidRPr="00FD5665">
              <w:rPr>
                <w:rFonts w:ascii="Footlight MT Light" w:hAnsi="Footlight MT Light"/>
              </w:rPr>
              <w:t>.</w:t>
            </w:r>
          </w:p>
          <w:p w14:paraId="401B0E7A" w14:textId="77777777" w:rsidR="00D47D31" w:rsidRPr="00FD5665" w:rsidRDefault="00D47D31" w:rsidP="00D47D31">
            <w:pPr>
              <w:tabs>
                <w:tab w:val="left" w:pos="675"/>
              </w:tabs>
              <w:jc w:val="both"/>
              <w:rPr>
                <w:rFonts w:ascii="Footlight MT Light" w:hAnsi="Footlight MT Light"/>
              </w:rPr>
            </w:pPr>
          </w:p>
        </w:tc>
      </w:tr>
      <w:tr w:rsidR="003B728D" w:rsidRPr="00FD5665" w14:paraId="190322E4" w14:textId="77777777" w:rsidTr="000F6FDC">
        <w:tc>
          <w:tcPr>
            <w:tcW w:w="2160" w:type="dxa"/>
          </w:tcPr>
          <w:p w14:paraId="52642FCA" w14:textId="108BA1D6" w:rsidR="00576520" w:rsidRPr="00FD5665" w:rsidRDefault="00576520" w:rsidP="006F742B">
            <w:pPr>
              <w:pStyle w:val="Heading2"/>
              <w:numPr>
                <w:ilvl w:val="0"/>
                <w:numId w:val="115"/>
              </w:numPr>
              <w:ind w:left="426" w:hanging="426"/>
              <w:jc w:val="left"/>
            </w:pPr>
            <w:bookmarkStart w:id="1355" w:name="_Toc69903342"/>
            <w:r w:rsidRPr="00FD5665">
              <w:lastRenderedPageBreak/>
              <w:t>Pengaduan</w:t>
            </w:r>
            <w:bookmarkEnd w:id="1355"/>
          </w:p>
        </w:tc>
        <w:tc>
          <w:tcPr>
            <w:tcW w:w="6480" w:type="dxa"/>
          </w:tcPr>
          <w:p w14:paraId="55D3CEDD" w14:textId="77777777" w:rsidR="006865F9" w:rsidRPr="00FD5665" w:rsidRDefault="00576520" w:rsidP="006865F9">
            <w:pPr>
              <w:jc w:val="both"/>
              <w:rPr>
                <w:rFonts w:ascii="Footlight MT Light" w:hAnsi="Footlight MT Light"/>
              </w:rPr>
            </w:pPr>
            <w:r w:rsidRPr="00FD5665">
              <w:rPr>
                <w:rFonts w:ascii="Footlight MT Light" w:hAnsi="Footlight MT Light"/>
              </w:rPr>
              <w:t xml:space="preserve">Peserta yang memasukkan penawaran hanya dapat mengajukan pengaduan </w:t>
            </w:r>
            <w:proofErr w:type="spellStart"/>
            <w:r w:rsidR="006865F9" w:rsidRPr="00FD5665">
              <w:rPr>
                <w:rFonts w:ascii="Footlight MT Light" w:hAnsi="Footlight MT Light"/>
                <w:lang w:val="en-US"/>
              </w:rPr>
              <w:t>dalam</w:t>
            </w:r>
            <w:proofErr w:type="spellEnd"/>
            <w:r w:rsidR="006865F9" w:rsidRPr="00FD5665">
              <w:rPr>
                <w:rFonts w:ascii="Footlight MT Light" w:hAnsi="Footlight MT Light"/>
                <w:lang w:val="en-US"/>
              </w:rPr>
              <w:t xml:space="preserve"> </w:t>
            </w:r>
            <w:proofErr w:type="spellStart"/>
            <w:r w:rsidR="006865F9" w:rsidRPr="00FD5665">
              <w:rPr>
                <w:rFonts w:ascii="Footlight MT Light" w:hAnsi="Footlight MT Light"/>
                <w:lang w:val="en-US"/>
              </w:rPr>
              <w:t>hal</w:t>
            </w:r>
            <w:proofErr w:type="spellEnd"/>
            <w:r w:rsidR="006865F9" w:rsidRPr="00FD5665">
              <w:rPr>
                <w:rFonts w:ascii="Footlight MT Light" w:hAnsi="Footlight MT Light"/>
                <w:lang w:val="en-US"/>
              </w:rPr>
              <w:t xml:space="preserve"> </w:t>
            </w:r>
            <w:proofErr w:type="spellStart"/>
            <w:r w:rsidR="006865F9" w:rsidRPr="00FD5665">
              <w:rPr>
                <w:rFonts w:ascii="Footlight MT Light" w:hAnsi="Footlight MT Light"/>
                <w:lang w:val="en-US"/>
              </w:rPr>
              <w:t>jawaban</w:t>
            </w:r>
            <w:proofErr w:type="spellEnd"/>
            <w:r w:rsidR="006865F9" w:rsidRPr="00FD5665">
              <w:rPr>
                <w:rFonts w:ascii="Footlight MT Light" w:hAnsi="Footlight MT Light"/>
                <w:lang w:val="en-US"/>
              </w:rPr>
              <w:t xml:space="preserve"> </w:t>
            </w:r>
            <w:proofErr w:type="spellStart"/>
            <w:r w:rsidR="006865F9" w:rsidRPr="00FD5665">
              <w:rPr>
                <w:rFonts w:ascii="Footlight MT Light" w:hAnsi="Footlight MT Light"/>
                <w:lang w:val="en-US"/>
              </w:rPr>
              <w:t>atas</w:t>
            </w:r>
            <w:proofErr w:type="spellEnd"/>
            <w:r w:rsidR="006865F9" w:rsidRPr="00FD5665">
              <w:rPr>
                <w:rFonts w:ascii="Footlight MT Light" w:hAnsi="Footlight MT Light"/>
                <w:lang w:val="en-US"/>
              </w:rPr>
              <w:t xml:space="preserve"> </w:t>
            </w:r>
            <w:proofErr w:type="spellStart"/>
            <w:r w:rsidR="006865F9" w:rsidRPr="00FD5665">
              <w:rPr>
                <w:rFonts w:ascii="Footlight MT Light" w:hAnsi="Footlight MT Light"/>
                <w:lang w:val="en-US"/>
              </w:rPr>
              <w:t>sanggah</w:t>
            </w:r>
            <w:proofErr w:type="spellEnd"/>
            <w:r w:rsidR="006865F9" w:rsidRPr="00FD5665">
              <w:rPr>
                <w:rFonts w:ascii="Footlight MT Light" w:hAnsi="Footlight MT Light"/>
                <w:lang w:val="en-US"/>
              </w:rPr>
              <w:t xml:space="preserve"> banding</w:t>
            </w:r>
            <w:r w:rsidRPr="00FD5665">
              <w:rPr>
                <w:rFonts w:ascii="Footlight MT Light" w:hAnsi="Footlight MT Light"/>
              </w:rPr>
              <w:t xml:space="preserve"> telah </w:t>
            </w:r>
            <w:proofErr w:type="spellStart"/>
            <w:r w:rsidR="006865F9" w:rsidRPr="00FD5665">
              <w:rPr>
                <w:rFonts w:ascii="Footlight MT Light" w:hAnsi="Footlight MT Light"/>
                <w:lang w:val="en-US"/>
              </w:rPr>
              <w:t>diterima</w:t>
            </w:r>
            <w:proofErr w:type="spellEnd"/>
            <w:r w:rsidR="006865F9" w:rsidRPr="00FD5665">
              <w:rPr>
                <w:rFonts w:ascii="Footlight MT Light" w:hAnsi="Footlight MT Light"/>
                <w:lang w:val="en-US"/>
              </w:rPr>
              <w:t xml:space="preserve"> oleh </w:t>
            </w:r>
            <w:proofErr w:type="spellStart"/>
            <w:r w:rsidR="006865F9" w:rsidRPr="00FD5665">
              <w:rPr>
                <w:rFonts w:ascii="Footlight MT Light" w:hAnsi="Footlight MT Light"/>
                <w:lang w:val="en-US"/>
              </w:rPr>
              <w:t>perserta</w:t>
            </w:r>
            <w:proofErr w:type="spellEnd"/>
            <w:r w:rsidR="006865F9" w:rsidRPr="00FD5665">
              <w:rPr>
                <w:rFonts w:ascii="Footlight MT Light" w:hAnsi="Footlight MT Light"/>
                <w:lang w:val="en-US"/>
              </w:rPr>
              <w:t xml:space="preserve">. </w:t>
            </w:r>
          </w:p>
          <w:p w14:paraId="688A343E" w14:textId="60486EE9" w:rsidR="006865F9" w:rsidRPr="00FD5665" w:rsidRDefault="006865F9" w:rsidP="006865F9">
            <w:pPr>
              <w:jc w:val="both"/>
              <w:rPr>
                <w:rFonts w:ascii="Footlight MT Light" w:hAnsi="Footlight MT Light"/>
              </w:rPr>
            </w:pPr>
          </w:p>
        </w:tc>
      </w:tr>
    </w:tbl>
    <w:p w14:paraId="6ABBE3EE" w14:textId="77777777" w:rsidR="00DB2F8E" w:rsidRPr="00FD5665" w:rsidRDefault="00DB2F8E" w:rsidP="006F742B">
      <w:pPr>
        <w:pStyle w:val="Heading1"/>
        <w:numPr>
          <w:ilvl w:val="0"/>
          <w:numId w:val="27"/>
        </w:numPr>
        <w:ind w:left="426" w:hanging="426"/>
        <w:jc w:val="both"/>
        <w:rPr>
          <w:rFonts w:ascii="Footlight MT Light" w:hAnsi="Footlight MT Light"/>
          <w:sz w:val="24"/>
        </w:rPr>
      </w:pPr>
      <w:bookmarkStart w:id="1356" w:name="_Toc335983386"/>
      <w:bookmarkStart w:id="1357" w:name="_Toc338621524"/>
      <w:bookmarkStart w:id="1358" w:name="_Toc338623254"/>
      <w:bookmarkStart w:id="1359" w:name="_Toc345085835"/>
      <w:bookmarkStart w:id="1360" w:name="_Toc345086359"/>
      <w:bookmarkStart w:id="1361" w:name="_Toc345106219"/>
      <w:bookmarkStart w:id="1362" w:name="_Toc345106716"/>
      <w:bookmarkStart w:id="1363" w:name="_Toc69903343"/>
      <w:bookmarkStart w:id="1364" w:name="_Toc147653452"/>
      <w:bookmarkStart w:id="1365" w:name="_Toc147703017"/>
      <w:bookmarkStart w:id="1366" w:name="_Toc147703151"/>
      <w:bookmarkStart w:id="1367" w:name="_Toc147705213"/>
      <w:bookmarkStart w:id="1368" w:name="_Toc147705484"/>
      <w:bookmarkStart w:id="1369" w:name="_Toc147783036"/>
      <w:bookmarkStart w:id="1370" w:name="_Toc147783878"/>
      <w:bookmarkStart w:id="1371" w:name="_Toc147784044"/>
      <w:bookmarkStart w:id="1372" w:name="_Toc147784383"/>
      <w:bookmarkStart w:id="1373" w:name="_Toc147800126"/>
      <w:bookmarkStart w:id="1374" w:name="_Toc147800691"/>
      <w:bookmarkStart w:id="1375" w:name="_Toc147801266"/>
      <w:bookmarkStart w:id="1376" w:name="_Toc147801528"/>
      <w:bookmarkStart w:id="1377" w:name="_Toc147951185"/>
      <w:bookmarkStart w:id="1378" w:name="_Toc147952057"/>
      <w:bookmarkStart w:id="1379" w:name="_Toc147952420"/>
      <w:bookmarkStart w:id="1380" w:name="_Toc147952941"/>
      <w:bookmarkStart w:id="1381" w:name="_Toc147953552"/>
      <w:bookmarkStart w:id="1382" w:name="_Toc147982977"/>
      <w:bookmarkStart w:id="1383" w:name="_Toc147992152"/>
      <w:bookmarkStart w:id="1384" w:name="_Toc147992687"/>
      <w:bookmarkStart w:id="1385" w:name="_Toc147992893"/>
      <w:bookmarkStart w:id="1386" w:name="_Toc148105444"/>
      <w:bookmarkStart w:id="1387" w:name="_Toc148105651"/>
      <w:bookmarkStart w:id="1388" w:name="_Toc148105858"/>
      <w:bookmarkStart w:id="1389" w:name="_Toc148106065"/>
      <w:bookmarkStart w:id="1390" w:name="_Toc148106479"/>
      <w:bookmarkStart w:id="1391" w:name="_Toc148106686"/>
      <w:bookmarkStart w:id="1392" w:name="_Toc151527841"/>
      <w:bookmarkStart w:id="1393" w:name="_Toc152438118"/>
      <w:bookmarkStart w:id="1394" w:name="_Toc152495012"/>
      <w:bookmarkStart w:id="1395" w:name="_Toc152959907"/>
      <w:bookmarkStart w:id="1396" w:name="_Toc150753954"/>
      <w:bookmarkStart w:id="1397" w:name="_Toc153425041"/>
      <w:bookmarkStart w:id="1398" w:name="_Toc153473258"/>
      <w:bookmarkStart w:id="1399" w:name="_Toc153494202"/>
      <w:bookmarkStart w:id="1400" w:name="_Toc153498377"/>
      <w:bookmarkStart w:id="1401" w:name="_Toc153498598"/>
      <w:bookmarkStart w:id="1402" w:name="_Toc155490164"/>
      <w:bookmarkStart w:id="1403" w:name="_Toc278850927"/>
      <w:bookmarkEnd w:id="1356"/>
      <w:bookmarkEnd w:id="1357"/>
      <w:bookmarkEnd w:id="1358"/>
      <w:bookmarkEnd w:id="1359"/>
      <w:bookmarkEnd w:id="1360"/>
      <w:bookmarkEnd w:id="1361"/>
      <w:bookmarkEnd w:id="1362"/>
      <w:r w:rsidRPr="00FD5665">
        <w:rPr>
          <w:rFonts w:ascii="Footlight MT Light" w:hAnsi="Footlight MT Light"/>
          <w:sz w:val="24"/>
        </w:rPr>
        <w:t>TENDER GAGAL DAN TINDAK LANJUT TENDER GAGAL</w:t>
      </w:r>
      <w:bookmarkEnd w:id="1363"/>
    </w:p>
    <w:tbl>
      <w:tblPr>
        <w:tblW w:w="0" w:type="auto"/>
        <w:tblLayout w:type="fixed"/>
        <w:tblLook w:val="0000" w:firstRow="0" w:lastRow="0" w:firstColumn="0" w:lastColumn="0" w:noHBand="0" w:noVBand="0"/>
      </w:tblPr>
      <w:tblGrid>
        <w:gridCol w:w="2160"/>
        <w:gridCol w:w="6570"/>
      </w:tblGrid>
      <w:tr w:rsidR="003B728D" w:rsidRPr="00FD5665" w14:paraId="389F24F7" w14:textId="77777777" w:rsidTr="00381EBB">
        <w:trPr>
          <w:trHeight w:val="1348"/>
        </w:trPr>
        <w:tc>
          <w:tcPr>
            <w:tcW w:w="2160" w:type="dxa"/>
          </w:tcPr>
          <w:p w14:paraId="148E5B0E" w14:textId="758C8E72" w:rsidR="00DB2F8E" w:rsidRPr="00FD5665" w:rsidRDefault="00DA39D4" w:rsidP="006F742B">
            <w:pPr>
              <w:pStyle w:val="Heading2"/>
              <w:numPr>
                <w:ilvl w:val="0"/>
                <w:numId w:val="115"/>
              </w:numPr>
              <w:ind w:left="426" w:hanging="426"/>
              <w:jc w:val="left"/>
            </w:pPr>
            <w:bookmarkStart w:id="1404" w:name="_Toc69903344"/>
            <w:r w:rsidRPr="00FD5665">
              <w:rPr>
                <w:lang w:val="en-US"/>
              </w:rPr>
              <w:t>T</w:t>
            </w:r>
            <w:r w:rsidR="00DB2F8E" w:rsidRPr="00FD5665">
              <w:t>ender Gagal</w:t>
            </w:r>
            <w:bookmarkEnd w:id="1404"/>
          </w:p>
          <w:p w14:paraId="24890FD5" w14:textId="77777777" w:rsidR="00DB2F8E" w:rsidRPr="00FD5665" w:rsidRDefault="00DB2F8E" w:rsidP="00D07EDD">
            <w:pPr>
              <w:rPr>
                <w:rFonts w:ascii="Footlight MT Light" w:hAnsi="Footlight MT Light"/>
              </w:rPr>
            </w:pPr>
          </w:p>
          <w:p w14:paraId="2D94AD0E" w14:textId="77777777" w:rsidR="00381EBB" w:rsidRPr="00FD5665" w:rsidRDefault="00381EBB" w:rsidP="00381EBB">
            <w:pPr>
              <w:rPr>
                <w:rFonts w:ascii="Footlight MT Light" w:hAnsi="Footlight MT Light"/>
              </w:rPr>
            </w:pPr>
          </w:p>
          <w:p w14:paraId="46ABE408" w14:textId="77777777" w:rsidR="00381EBB" w:rsidRPr="00FD5665" w:rsidRDefault="00381EBB" w:rsidP="00381EBB">
            <w:pPr>
              <w:rPr>
                <w:rFonts w:ascii="Footlight MT Light" w:hAnsi="Footlight MT Light"/>
              </w:rPr>
            </w:pPr>
          </w:p>
          <w:p w14:paraId="0367674E" w14:textId="77777777" w:rsidR="00381EBB" w:rsidRPr="00FD5665" w:rsidRDefault="00381EBB" w:rsidP="00381EBB">
            <w:pPr>
              <w:rPr>
                <w:rFonts w:ascii="Footlight MT Light" w:hAnsi="Footlight MT Light"/>
              </w:rPr>
            </w:pPr>
          </w:p>
          <w:p w14:paraId="70A0F474" w14:textId="77777777" w:rsidR="00381EBB" w:rsidRPr="00FD5665" w:rsidRDefault="00381EBB" w:rsidP="00381EBB">
            <w:pPr>
              <w:rPr>
                <w:rFonts w:ascii="Footlight MT Light" w:hAnsi="Footlight MT Light"/>
              </w:rPr>
            </w:pPr>
          </w:p>
          <w:p w14:paraId="42E055FF" w14:textId="77777777" w:rsidR="00381EBB" w:rsidRPr="00FD5665" w:rsidRDefault="00381EBB" w:rsidP="00381EBB">
            <w:pPr>
              <w:rPr>
                <w:rFonts w:ascii="Footlight MT Light" w:hAnsi="Footlight MT Light"/>
              </w:rPr>
            </w:pPr>
          </w:p>
          <w:p w14:paraId="1CBEC931" w14:textId="77777777" w:rsidR="00381EBB" w:rsidRPr="00FD5665" w:rsidRDefault="00381EBB" w:rsidP="00381EBB">
            <w:pPr>
              <w:rPr>
                <w:rFonts w:ascii="Footlight MT Light" w:hAnsi="Footlight MT Light"/>
              </w:rPr>
            </w:pPr>
          </w:p>
          <w:p w14:paraId="52E0EF89" w14:textId="77777777" w:rsidR="00381EBB" w:rsidRPr="00FD5665" w:rsidRDefault="00381EBB" w:rsidP="00381EBB">
            <w:pPr>
              <w:rPr>
                <w:rFonts w:ascii="Footlight MT Light" w:hAnsi="Footlight MT Light"/>
              </w:rPr>
            </w:pPr>
          </w:p>
          <w:p w14:paraId="5FD5A98A" w14:textId="77777777" w:rsidR="00381EBB" w:rsidRPr="00FD5665" w:rsidRDefault="00381EBB" w:rsidP="00381EBB">
            <w:pPr>
              <w:rPr>
                <w:rFonts w:ascii="Footlight MT Light" w:hAnsi="Footlight MT Light"/>
              </w:rPr>
            </w:pPr>
          </w:p>
          <w:p w14:paraId="05F926BA" w14:textId="77777777" w:rsidR="00381EBB" w:rsidRPr="00FD5665" w:rsidRDefault="00381EBB" w:rsidP="00381EBB">
            <w:pPr>
              <w:rPr>
                <w:rFonts w:ascii="Footlight MT Light" w:hAnsi="Footlight MT Light"/>
              </w:rPr>
            </w:pPr>
          </w:p>
          <w:p w14:paraId="77AD1929" w14:textId="77777777" w:rsidR="00381EBB" w:rsidRPr="00FD5665" w:rsidRDefault="00381EBB" w:rsidP="00381EBB">
            <w:pPr>
              <w:rPr>
                <w:rFonts w:ascii="Footlight MT Light" w:hAnsi="Footlight MT Light"/>
              </w:rPr>
            </w:pPr>
          </w:p>
          <w:p w14:paraId="31FA8197" w14:textId="77777777" w:rsidR="00381EBB" w:rsidRPr="00FD5665" w:rsidRDefault="00381EBB" w:rsidP="00381EBB">
            <w:pPr>
              <w:rPr>
                <w:rFonts w:ascii="Footlight MT Light" w:hAnsi="Footlight MT Light"/>
              </w:rPr>
            </w:pPr>
          </w:p>
          <w:p w14:paraId="2932B7EA" w14:textId="77777777" w:rsidR="00381EBB" w:rsidRPr="00FD5665" w:rsidRDefault="00381EBB" w:rsidP="00381EBB">
            <w:pPr>
              <w:rPr>
                <w:rFonts w:ascii="Footlight MT Light" w:hAnsi="Footlight MT Light"/>
              </w:rPr>
            </w:pPr>
          </w:p>
          <w:p w14:paraId="6A24542D" w14:textId="77777777" w:rsidR="00381EBB" w:rsidRPr="00FD5665" w:rsidRDefault="00381EBB" w:rsidP="00381EBB">
            <w:pPr>
              <w:rPr>
                <w:rFonts w:ascii="Footlight MT Light" w:hAnsi="Footlight MT Light"/>
              </w:rPr>
            </w:pPr>
          </w:p>
          <w:p w14:paraId="31430CF8" w14:textId="77777777" w:rsidR="00381EBB" w:rsidRPr="00FD5665" w:rsidRDefault="00381EBB" w:rsidP="00381EBB">
            <w:pPr>
              <w:rPr>
                <w:rFonts w:ascii="Footlight MT Light" w:hAnsi="Footlight MT Light"/>
              </w:rPr>
            </w:pPr>
          </w:p>
          <w:p w14:paraId="082BFE12" w14:textId="77777777" w:rsidR="00381EBB" w:rsidRPr="00FD5665" w:rsidRDefault="00381EBB" w:rsidP="00381EBB">
            <w:pPr>
              <w:rPr>
                <w:rFonts w:ascii="Footlight MT Light" w:hAnsi="Footlight MT Light"/>
              </w:rPr>
            </w:pPr>
          </w:p>
          <w:p w14:paraId="22244CBF" w14:textId="77777777" w:rsidR="00381EBB" w:rsidRPr="00FD5665" w:rsidRDefault="00381EBB" w:rsidP="00381EBB">
            <w:pPr>
              <w:rPr>
                <w:rFonts w:ascii="Footlight MT Light" w:hAnsi="Footlight MT Light"/>
              </w:rPr>
            </w:pPr>
          </w:p>
          <w:p w14:paraId="6A65A10A" w14:textId="77777777" w:rsidR="00381EBB" w:rsidRPr="00FD5665" w:rsidRDefault="00381EBB" w:rsidP="00381EBB">
            <w:pPr>
              <w:rPr>
                <w:rFonts w:ascii="Footlight MT Light" w:hAnsi="Footlight MT Light"/>
              </w:rPr>
            </w:pPr>
          </w:p>
          <w:p w14:paraId="4090F1AE" w14:textId="6E3840B6" w:rsidR="00381EBB" w:rsidRPr="00FD5665" w:rsidRDefault="00381EBB" w:rsidP="00381EBB">
            <w:pPr>
              <w:rPr>
                <w:rFonts w:ascii="Footlight MT Light" w:hAnsi="Footlight MT Light"/>
              </w:rPr>
            </w:pPr>
          </w:p>
        </w:tc>
        <w:tc>
          <w:tcPr>
            <w:tcW w:w="6570" w:type="dxa"/>
          </w:tcPr>
          <w:p w14:paraId="13947D0D" w14:textId="04EAF5F2" w:rsidR="00DB2F8E" w:rsidRPr="00FD5665" w:rsidRDefault="004E66FB" w:rsidP="006F742B">
            <w:pPr>
              <w:pStyle w:val="ListParagraph"/>
              <w:numPr>
                <w:ilvl w:val="1"/>
                <w:numId w:val="145"/>
              </w:numPr>
              <w:ind w:hanging="792"/>
              <w:jc w:val="both"/>
              <w:rPr>
                <w:rFonts w:ascii="Footlight MT Light" w:hAnsi="Footlight MT Light"/>
              </w:rPr>
            </w:pPr>
            <w:r w:rsidRPr="00FD5665">
              <w:rPr>
                <w:rFonts w:ascii="Footlight MT Light" w:hAnsi="Footlight MT Light"/>
                <w:lang w:val="en-US"/>
              </w:rPr>
              <w:t xml:space="preserve">Tender </w:t>
            </w:r>
            <w:proofErr w:type="spellStart"/>
            <w:r w:rsidRPr="00FD5665">
              <w:rPr>
                <w:rFonts w:ascii="Footlight MT Light" w:hAnsi="Footlight MT Light"/>
                <w:lang w:val="en-US"/>
              </w:rPr>
              <w:t>dinyatakan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gagal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hal</w:t>
            </w:r>
            <w:proofErr w:type="spellEnd"/>
            <w:r w:rsidR="00DB2F8E" w:rsidRPr="00FD5665">
              <w:rPr>
                <w:rFonts w:ascii="Footlight MT Light" w:hAnsi="Footlight MT Light"/>
              </w:rPr>
              <w:t>:</w:t>
            </w:r>
          </w:p>
          <w:p w14:paraId="679BEDDF"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terdapat kesalahan dalam proses evaluasi;</w:t>
            </w:r>
          </w:p>
          <w:p w14:paraId="640160B2"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tidak ada peserta yang menyampaikan dokumen penawaran setelah ada pemberian waktu perpanjangan;</w:t>
            </w:r>
          </w:p>
          <w:p w14:paraId="23E780F4"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seluruh penawaran harga pada Tender Pekerjaan Konstruksi  di atas HPS</w:t>
            </w:r>
            <w:r w:rsidRPr="00FD5665">
              <w:rPr>
                <w:rFonts w:ascii="Footlight MT Light" w:hAnsi="Footlight MT Light"/>
                <w:lang w:val="en-US"/>
              </w:rPr>
              <w:t>;</w:t>
            </w:r>
            <w:r w:rsidRPr="00FD5665">
              <w:rPr>
                <w:rFonts w:ascii="Footlight MT Light" w:hAnsi="Footlight MT Light"/>
              </w:rPr>
              <w:t xml:space="preserve"> </w:t>
            </w:r>
          </w:p>
          <w:p w14:paraId="034AE6E3"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tidak ada peserta yang lulus evaluasi penawaran;</w:t>
            </w:r>
          </w:p>
          <w:p w14:paraId="6B884890"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 xml:space="preserve">ditemukan kesalahan dalam Dokumen Pemilihan atau Dokumen Pemilihan tidak sesuai dengan ketentuan dalam Peraturan Presiden Nomor 16 Tahun 2018 tentang Pengadaan Barang/Jasa Pemerintah </w:t>
            </w:r>
            <w:proofErr w:type="spellStart"/>
            <w:r w:rsidRPr="00FD5665">
              <w:rPr>
                <w:rFonts w:ascii="Footlight MT Light" w:hAnsi="Footlight MT Light"/>
                <w:lang w:val="en-US"/>
              </w:rPr>
              <w:t>beserta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perubahannya</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aturan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turunannya</w:t>
            </w:r>
            <w:proofErr w:type="spellEnd"/>
            <w:r w:rsidRPr="00FD5665">
              <w:rPr>
                <w:rFonts w:ascii="Footlight MT Light" w:hAnsi="Footlight MT Light"/>
                <w:lang w:val="en-US"/>
              </w:rPr>
              <w:t xml:space="preserve">; </w:t>
            </w:r>
          </w:p>
          <w:p w14:paraId="66549BB2"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 xml:space="preserve">seluruh peserta terlibat Korupsi, Kolusi, dan/atau Nepotisme; </w:t>
            </w:r>
          </w:p>
          <w:p w14:paraId="56E5F546"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seluruh peserta terlibat persaingan usaha tidak sehat;</w:t>
            </w:r>
          </w:p>
          <w:p w14:paraId="33C7CDCD"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tidak menjalankan prosedur berdasarkan dokumen pemilihan;</w:t>
            </w:r>
          </w:p>
          <w:p w14:paraId="132F0518"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 xml:space="preserve">Pokja Pemilihan/PPK terlibat Korupsi, Kolusi, dan/atau Nepotisme; </w:t>
            </w:r>
          </w:p>
          <w:p w14:paraId="0DE33879"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PA/KPA menyetujui penolakan oleh PPK atas hasil pemilihan dan/atau</w:t>
            </w:r>
          </w:p>
          <w:p w14:paraId="60FA29C2" w14:textId="77777777" w:rsidR="00046FF0" w:rsidRPr="00FD5665" w:rsidRDefault="00046FF0" w:rsidP="00046FF0">
            <w:pPr>
              <w:numPr>
                <w:ilvl w:val="0"/>
                <w:numId w:val="71"/>
              </w:numPr>
              <w:pBdr>
                <w:top w:val="nil"/>
                <w:left w:val="nil"/>
                <w:bottom w:val="nil"/>
                <w:right w:val="nil"/>
                <w:between w:val="nil"/>
              </w:pBdr>
              <w:autoSpaceDE w:val="0"/>
              <w:autoSpaceDN w:val="0"/>
              <w:adjustRightInd w:val="0"/>
              <w:ind w:left="1134" w:hanging="283"/>
              <w:jc w:val="both"/>
              <w:rPr>
                <w:rFonts w:ascii="Footlight MT Light" w:hAnsi="Footlight MT Light"/>
              </w:rPr>
            </w:pPr>
            <w:r w:rsidRPr="00FD5665">
              <w:rPr>
                <w:rFonts w:ascii="Footlight MT Light" w:hAnsi="Footlight MT Light"/>
              </w:rPr>
              <w:t>PA/KPA menolak untuk menetapkan pemenang pemilihan untuk Pengadaan Pekerjaan Konstruksi dengan nilai Pagu Anggaran paling sedikit di atas Rp100.000.000.000,00 (seratus miliar rupiah) dan  Pengadaan Jasa Konsultansi Konstruksi dengan nilai Pagu Anggaran paling sedikit diatas Rp10.000.000.000,00 (sepuluh miliar rupiah).</w:t>
            </w:r>
          </w:p>
          <w:p w14:paraId="71DF9D1F" w14:textId="3F8116FA" w:rsidR="00046FF0" w:rsidRPr="00FD5665" w:rsidRDefault="00046FF0" w:rsidP="00D07EDD">
            <w:pPr>
              <w:pStyle w:val="ListParagraph"/>
              <w:ind w:left="0"/>
              <w:jc w:val="both"/>
              <w:rPr>
                <w:rFonts w:ascii="Footlight MT Light" w:hAnsi="Footlight MT Light"/>
              </w:rPr>
            </w:pPr>
          </w:p>
          <w:p w14:paraId="50AE5F93" w14:textId="3188A190" w:rsidR="00046FF0" w:rsidRPr="00FD5665" w:rsidRDefault="00046FF0" w:rsidP="00046FF0">
            <w:pPr>
              <w:pStyle w:val="ListParagraph"/>
              <w:numPr>
                <w:ilvl w:val="1"/>
                <w:numId w:val="145"/>
              </w:numPr>
              <w:pBdr>
                <w:top w:val="nil"/>
                <w:left w:val="nil"/>
                <w:bottom w:val="nil"/>
                <w:right w:val="nil"/>
                <w:between w:val="nil"/>
              </w:pBdr>
              <w:ind w:hanging="792"/>
              <w:jc w:val="both"/>
              <w:rPr>
                <w:rFonts w:ascii="Footlight MT Light" w:hAnsi="Footlight MT Light"/>
              </w:rPr>
            </w:pPr>
            <w:r w:rsidRPr="00FD5665">
              <w:rPr>
                <w:rFonts w:ascii="Footlight MT Light" w:hAnsi="Footlight MT Light"/>
              </w:rPr>
              <w:t xml:space="preserve">Tender/Seleksi gagal dalam hal tidak ada peserta yang lulus evaluasi penawaran sebagaimana dimaksud pada </w:t>
            </w:r>
            <w:proofErr w:type="spellStart"/>
            <w:r w:rsidRPr="00FD5665">
              <w:rPr>
                <w:rFonts w:ascii="Footlight MT Light" w:hAnsi="Footlight MT Light"/>
                <w:lang w:val="en-US"/>
              </w:rPr>
              <w:t>klausul</w:t>
            </w:r>
            <w:proofErr w:type="spellEnd"/>
            <w:r w:rsidRPr="00FD5665">
              <w:rPr>
                <w:rFonts w:ascii="Footlight MT Light" w:hAnsi="Footlight MT Light"/>
                <w:lang w:val="en-US"/>
              </w:rPr>
              <w:t xml:space="preserve"> 3</w:t>
            </w:r>
            <w:r w:rsidR="00B06189" w:rsidRPr="00FD5665">
              <w:rPr>
                <w:rFonts w:ascii="Footlight MT Light" w:hAnsi="Footlight MT Light"/>
                <w:lang w:val="en-US"/>
              </w:rPr>
              <w:t>7</w:t>
            </w:r>
            <w:r w:rsidRPr="00FD5665">
              <w:rPr>
                <w:rFonts w:ascii="Footlight MT Light" w:hAnsi="Footlight MT Light"/>
                <w:lang w:val="en-US"/>
              </w:rPr>
              <w:t xml:space="preserve">.1 </w:t>
            </w:r>
            <w:r w:rsidRPr="00FD5665">
              <w:rPr>
                <w:rFonts w:ascii="Footlight MT Light" w:hAnsi="Footlight MT Light"/>
              </w:rPr>
              <w:t>huruf c dinyatakan setelah melewati masa sanggah dan/atau sanggah banding.</w:t>
            </w:r>
          </w:p>
          <w:p w14:paraId="3FCB4ED8" w14:textId="77777777" w:rsidR="00046FF0" w:rsidRPr="00FD5665" w:rsidRDefault="00046FF0" w:rsidP="00046FF0">
            <w:pPr>
              <w:pStyle w:val="ListParagraph"/>
              <w:pBdr>
                <w:top w:val="nil"/>
                <w:left w:val="nil"/>
                <w:bottom w:val="nil"/>
                <w:right w:val="nil"/>
                <w:between w:val="nil"/>
              </w:pBdr>
              <w:ind w:left="792"/>
              <w:jc w:val="both"/>
              <w:rPr>
                <w:rFonts w:ascii="Footlight MT Light" w:hAnsi="Footlight MT Light"/>
              </w:rPr>
            </w:pPr>
          </w:p>
          <w:p w14:paraId="4C9561C5" w14:textId="4BC8AEAC" w:rsidR="00046FF0" w:rsidRPr="00FD5665" w:rsidRDefault="004E66FB" w:rsidP="00046FF0">
            <w:pPr>
              <w:pStyle w:val="ListParagraph"/>
              <w:numPr>
                <w:ilvl w:val="1"/>
                <w:numId w:val="145"/>
              </w:numPr>
              <w:pBdr>
                <w:top w:val="nil"/>
                <w:left w:val="nil"/>
                <w:bottom w:val="nil"/>
                <w:right w:val="nil"/>
                <w:between w:val="nil"/>
              </w:pBdr>
              <w:ind w:hanging="792"/>
              <w:jc w:val="both"/>
              <w:rPr>
                <w:rFonts w:ascii="Footlight MT Light" w:hAnsi="Footlight MT Light"/>
              </w:rPr>
            </w:pPr>
            <w:r w:rsidRPr="00FD5665">
              <w:rPr>
                <w:rFonts w:ascii="Footlight MT Light" w:hAnsi="Footlight MT Light"/>
                <w:lang w:val="en-US"/>
              </w:rPr>
              <w:t>S</w:t>
            </w:r>
            <w:r w:rsidR="00046FF0" w:rsidRPr="00FD5665">
              <w:rPr>
                <w:rFonts w:ascii="Footlight MT Light" w:hAnsi="Footlight MT Light"/>
              </w:rPr>
              <w:t xml:space="preserve">eluruh peserta terlibat persaingan usaha tidak sehat sebagaimana dimaksud pada </w:t>
            </w:r>
            <w:proofErr w:type="spellStart"/>
            <w:r w:rsidR="00046FF0" w:rsidRPr="00FD5665">
              <w:rPr>
                <w:rFonts w:ascii="Footlight MT Light" w:hAnsi="Footlight MT Light"/>
                <w:lang w:val="en-US"/>
              </w:rPr>
              <w:t>klausul</w:t>
            </w:r>
            <w:proofErr w:type="spellEnd"/>
            <w:r w:rsidR="00046FF0" w:rsidRPr="00FD5665">
              <w:rPr>
                <w:rFonts w:ascii="Footlight MT Light" w:hAnsi="Footlight MT Light"/>
                <w:lang w:val="en-US"/>
              </w:rPr>
              <w:t xml:space="preserve"> 3</w:t>
            </w:r>
            <w:r w:rsidR="00B06189" w:rsidRPr="00FD5665">
              <w:rPr>
                <w:rFonts w:ascii="Footlight MT Light" w:hAnsi="Footlight MT Light"/>
                <w:lang w:val="en-US"/>
              </w:rPr>
              <w:t>7</w:t>
            </w:r>
            <w:r w:rsidR="00046FF0" w:rsidRPr="00FD5665">
              <w:rPr>
                <w:rFonts w:ascii="Footlight MT Light" w:hAnsi="Footlight MT Light"/>
                <w:lang w:val="en-US"/>
              </w:rPr>
              <w:t xml:space="preserve">.1 </w:t>
            </w:r>
            <w:r w:rsidR="00046FF0" w:rsidRPr="00FD5665">
              <w:rPr>
                <w:rFonts w:ascii="Footlight MT Light" w:hAnsi="Footlight MT Light"/>
              </w:rPr>
              <w:t>huruf g berdasarkan hasil evaluasi penawaran.</w:t>
            </w:r>
          </w:p>
          <w:p w14:paraId="0D76104C" w14:textId="77777777" w:rsidR="00046FF0" w:rsidRPr="00FD5665" w:rsidRDefault="00046FF0" w:rsidP="00046FF0">
            <w:pPr>
              <w:pStyle w:val="ListParagraph"/>
              <w:rPr>
                <w:rFonts w:ascii="Footlight MT Light" w:hAnsi="Footlight MT Light"/>
              </w:rPr>
            </w:pPr>
          </w:p>
          <w:p w14:paraId="19D49477" w14:textId="743192AA" w:rsidR="00046FF0" w:rsidRPr="00FD5665" w:rsidRDefault="00046FF0" w:rsidP="00046FF0">
            <w:pPr>
              <w:pStyle w:val="ListParagraph"/>
              <w:numPr>
                <w:ilvl w:val="1"/>
                <w:numId w:val="145"/>
              </w:numPr>
              <w:pBdr>
                <w:top w:val="nil"/>
                <w:left w:val="nil"/>
                <w:bottom w:val="nil"/>
                <w:right w:val="nil"/>
                <w:between w:val="nil"/>
              </w:pBdr>
              <w:ind w:hanging="792"/>
              <w:jc w:val="both"/>
              <w:rPr>
                <w:rFonts w:ascii="Footlight MT Light" w:hAnsi="Footlight MT Light"/>
              </w:rPr>
            </w:pPr>
            <w:r w:rsidRPr="00FD5665">
              <w:rPr>
                <w:rFonts w:ascii="Footlight MT Light" w:hAnsi="Footlight MT Light"/>
              </w:rPr>
              <w:lastRenderedPageBreak/>
              <w:t xml:space="preserve">Tender/Seleksi gagal sebagaimana dimaksud pada </w:t>
            </w:r>
            <w:proofErr w:type="spellStart"/>
            <w:r w:rsidRPr="00FD5665">
              <w:rPr>
                <w:rFonts w:ascii="Footlight MT Light" w:hAnsi="Footlight MT Light"/>
                <w:lang w:val="en-US"/>
              </w:rPr>
              <w:t>klausul</w:t>
            </w:r>
            <w:proofErr w:type="spellEnd"/>
            <w:r w:rsidRPr="00FD5665">
              <w:rPr>
                <w:rFonts w:ascii="Footlight MT Light" w:hAnsi="Footlight MT Light"/>
                <w:lang w:val="en-US"/>
              </w:rPr>
              <w:t xml:space="preserve"> 3</w:t>
            </w:r>
            <w:r w:rsidR="00B06189" w:rsidRPr="00FD5665">
              <w:rPr>
                <w:rFonts w:ascii="Footlight MT Light" w:hAnsi="Footlight MT Light"/>
                <w:lang w:val="en-US"/>
              </w:rPr>
              <w:t>7</w:t>
            </w:r>
            <w:r w:rsidRPr="00FD5665">
              <w:rPr>
                <w:rFonts w:ascii="Footlight MT Light" w:hAnsi="Footlight MT Light"/>
                <w:lang w:val="en-US"/>
              </w:rPr>
              <w:t xml:space="preserve">.1 </w:t>
            </w:r>
            <w:r w:rsidRPr="00FD5665">
              <w:rPr>
                <w:rFonts w:ascii="Footlight MT Light" w:hAnsi="Footlight MT Light"/>
              </w:rPr>
              <w:t xml:space="preserve"> huruf a sampai dengan huruf </w:t>
            </w:r>
            <w:r w:rsidR="004E66FB" w:rsidRPr="00FD5665">
              <w:rPr>
                <w:rFonts w:ascii="Footlight MT Light" w:hAnsi="Footlight MT Light"/>
                <w:lang w:val="en-US"/>
              </w:rPr>
              <w:t>h</w:t>
            </w:r>
            <w:r w:rsidRPr="00FD5665">
              <w:rPr>
                <w:rFonts w:ascii="Footlight MT Light" w:hAnsi="Footlight MT Light"/>
              </w:rPr>
              <w:t xml:space="preserve"> ditetapkan oleh Pokja Pemilihan.</w:t>
            </w:r>
          </w:p>
          <w:p w14:paraId="4ACEEAFA" w14:textId="77777777" w:rsidR="00046FF0" w:rsidRPr="00FD5665" w:rsidRDefault="00046FF0" w:rsidP="00046FF0">
            <w:pPr>
              <w:pStyle w:val="ListParagraph"/>
              <w:rPr>
                <w:rFonts w:ascii="Footlight MT Light" w:hAnsi="Footlight MT Light"/>
              </w:rPr>
            </w:pPr>
          </w:p>
          <w:p w14:paraId="0B50612A" w14:textId="70B77C06" w:rsidR="00046FF0" w:rsidRPr="00FD5665" w:rsidRDefault="00046FF0" w:rsidP="00046FF0">
            <w:pPr>
              <w:pStyle w:val="ListParagraph"/>
              <w:numPr>
                <w:ilvl w:val="1"/>
                <w:numId w:val="145"/>
              </w:numPr>
              <w:pBdr>
                <w:top w:val="nil"/>
                <w:left w:val="nil"/>
                <w:bottom w:val="nil"/>
                <w:right w:val="nil"/>
                <w:between w:val="nil"/>
              </w:pBdr>
              <w:ind w:hanging="792"/>
              <w:jc w:val="both"/>
              <w:rPr>
                <w:rFonts w:ascii="Footlight MT Light" w:hAnsi="Footlight MT Light"/>
              </w:rPr>
            </w:pPr>
            <w:r w:rsidRPr="00FD5665">
              <w:rPr>
                <w:rFonts w:ascii="Footlight MT Light" w:hAnsi="Footlight MT Light"/>
              </w:rPr>
              <w:t xml:space="preserve">Tender/Seleksi gagal sebagaimana dimaksud pada </w:t>
            </w:r>
            <w:proofErr w:type="spellStart"/>
            <w:r w:rsidRPr="00FD5665">
              <w:rPr>
                <w:rFonts w:ascii="Footlight MT Light" w:hAnsi="Footlight MT Light"/>
                <w:lang w:val="en-US"/>
              </w:rPr>
              <w:t>klausul</w:t>
            </w:r>
            <w:proofErr w:type="spellEnd"/>
            <w:r w:rsidRPr="00FD5665">
              <w:rPr>
                <w:rFonts w:ascii="Footlight MT Light" w:hAnsi="Footlight MT Light"/>
                <w:lang w:val="en-US"/>
              </w:rPr>
              <w:t xml:space="preserve"> 3</w:t>
            </w:r>
            <w:r w:rsidR="00B06189" w:rsidRPr="00FD5665">
              <w:rPr>
                <w:rFonts w:ascii="Footlight MT Light" w:hAnsi="Footlight MT Light"/>
                <w:lang w:val="en-US"/>
              </w:rPr>
              <w:t>7</w:t>
            </w:r>
            <w:r w:rsidRPr="00FD5665">
              <w:rPr>
                <w:rFonts w:ascii="Footlight MT Light" w:hAnsi="Footlight MT Light"/>
                <w:lang w:val="en-US"/>
              </w:rPr>
              <w:t xml:space="preserve">.1 </w:t>
            </w:r>
            <w:r w:rsidRPr="00FD5665">
              <w:rPr>
                <w:rFonts w:ascii="Footlight MT Light" w:hAnsi="Footlight MT Light"/>
              </w:rPr>
              <w:t xml:space="preserve"> huruf </w:t>
            </w:r>
            <w:proofErr w:type="spellStart"/>
            <w:r w:rsidR="004E66FB" w:rsidRPr="00FD5665">
              <w:rPr>
                <w:rFonts w:ascii="Footlight MT Light" w:hAnsi="Footlight MT Light"/>
                <w:lang w:val="en-US"/>
              </w:rPr>
              <w:t>i</w:t>
            </w:r>
            <w:proofErr w:type="spellEnd"/>
            <w:r w:rsidRPr="00FD5665">
              <w:rPr>
                <w:rFonts w:ascii="Footlight MT Light" w:hAnsi="Footlight MT Light"/>
              </w:rPr>
              <w:t xml:space="preserve"> sampai dengan huruf </w:t>
            </w:r>
            <w:r w:rsidR="004E66FB" w:rsidRPr="00FD5665">
              <w:rPr>
                <w:rFonts w:ascii="Footlight MT Light" w:hAnsi="Footlight MT Light"/>
                <w:lang w:val="en-US"/>
              </w:rPr>
              <w:t>k</w:t>
            </w:r>
            <w:r w:rsidRPr="00FD5665">
              <w:rPr>
                <w:rFonts w:ascii="Footlight MT Light" w:hAnsi="Footlight MT Light"/>
              </w:rPr>
              <w:t xml:space="preserve"> ditetapkan oleh PA/KPA.</w:t>
            </w:r>
          </w:p>
          <w:p w14:paraId="5EA56277" w14:textId="77777777" w:rsidR="00046FF0" w:rsidRPr="00FD5665" w:rsidRDefault="00046FF0" w:rsidP="00046FF0">
            <w:pPr>
              <w:pStyle w:val="ListParagraph"/>
              <w:rPr>
                <w:rFonts w:ascii="Footlight MT Light" w:hAnsi="Footlight MT Light"/>
              </w:rPr>
            </w:pPr>
          </w:p>
          <w:p w14:paraId="36B02C62" w14:textId="77777777" w:rsidR="00381EBB" w:rsidRPr="00FD5665" w:rsidRDefault="00DB2F8E" w:rsidP="006F742B">
            <w:pPr>
              <w:pStyle w:val="ListParagraph"/>
              <w:numPr>
                <w:ilvl w:val="1"/>
                <w:numId w:val="145"/>
              </w:numPr>
              <w:ind w:hanging="792"/>
              <w:jc w:val="both"/>
              <w:rPr>
                <w:rFonts w:ascii="Footlight MT Light" w:hAnsi="Footlight MT Light"/>
              </w:rPr>
            </w:pPr>
            <w:r w:rsidRPr="00FD5665">
              <w:rPr>
                <w:rFonts w:ascii="Footlight MT Light" w:hAnsi="Footlight MT Light"/>
              </w:rPr>
              <w:t>Setelah tender dinyatakan gagal, diumumkan kepada seluruh peserta</w:t>
            </w:r>
            <w:r w:rsidR="007333E8" w:rsidRPr="00FD5665">
              <w:rPr>
                <w:rFonts w:ascii="Footlight MT Light" w:hAnsi="Footlight MT Light"/>
              </w:rPr>
              <w:t xml:space="preserve"> melalui SPS</w:t>
            </w:r>
            <w:r w:rsidR="00381EBB" w:rsidRPr="00FD5665">
              <w:rPr>
                <w:rFonts w:ascii="Footlight MT Light" w:hAnsi="Footlight MT Light"/>
                <w:lang w:val="en-US"/>
              </w:rPr>
              <w:t>E.</w:t>
            </w:r>
          </w:p>
          <w:p w14:paraId="2C2F9620" w14:textId="23E22B9F" w:rsidR="00272365" w:rsidRPr="00FD5665" w:rsidRDefault="00272365" w:rsidP="00272365">
            <w:pPr>
              <w:pStyle w:val="ListParagraph"/>
              <w:ind w:left="792"/>
              <w:jc w:val="both"/>
              <w:rPr>
                <w:rFonts w:ascii="Footlight MT Light" w:hAnsi="Footlight MT Light"/>
              </w:rPr>
            </w:pPr>
          </w:p>
        </w:tc>
      </w:tr>
      <w:tr w:rsidR="003B728D" w:rsidRPr="00FD5665" w14:paraId="09A0640A" w14:textId="77777777" w:rsidTr="000F6FDC">
        <w:trPr>
          <w:trHeight w:val="851"/>
        </w:trPr>
        <w:tc>
          <w:tcPr>
            <w:tcW w:w="2160" w:type="dxa"/>
          </w:tcPr>
          <w:p w14:paraId="4C59DB51" w14:textId="23B988C2" w:rsidR="00DB2F8E" w:rsidRPr="00FD5665" w:rsidRDefault="00DB2F8E" w:rsidP="006F742B">
            <w:pPr>
              <w:pStyle w:val="Heading2"/>
              <w:numPr>
                <w:ilvl w:val="0"/>
                <w:numId w:val="115"/>
              </w:numPr>
              <w:ind w:left="426" w:hanging="426"/>
              <w:jc w:val="left"/>
            </w:pPr>
            <w:bookmarkStart w:id="1405" w:name="_Toc69903345"/>
            <w:r w:rsidRPr="00FD5665">
              <w:lastRenderedPageBreak/>
              <w:t>Tindak Lanjut Tender Gagal</w:t>
            </w:r>
            <w:bookmarkEnd w:id="1405"/>
          </w:p>
        </w:tc>
        <w:tc>
          <w:tcPr>
            <w:tcW w:w="6570" w:type="dxa"/>
          </w:tcPr>
          <w:p w14:paraId="2E3F861F" w14:textId="77777777" w:rsidR="00DB2F8E" w:rsidRPr="00FD5665" w:rsidRDefault="00DB2F8E" w:rsidP="006F742B">
            <w:pPr>
              <w:pStyle w:val="ListParagraph"/>
              <w:numPr>
                <w:ilvl w:val="1"/>
                <w:numId w:val="146"/>
              </w:numPr>
              <w:ind w:hanging="792"/>
              <w:jc w:val="both"/>
              <w:rPr>
                <w:rFonts w:ascii="Footlight MT Light" w:hAnsi="Footlight MT Light"/>
              </w:rPr>
            </w:pPr>
            <w:r w:rsidRPr="00FD5665">
              <w:rPr>
                <w:rFonts w:ascii="Footlight MT Light" w:hAnsi="Footlight MT Light"/>
              </w:rPr>
              <w:t>Setelah pengumuman adanya tender gagal, Pokja Pemilihan atau Pokja Pemilihan pengganti (apabila diganti) meneliti dan menganalisis penyebab terjadinya tender gagal, menentukan pilihan langkah selanjutnya, yaitu antara lain melakukan:</w:t>
            </w:r>
          </w:p>
          <w:p w14:paraId="560928FB" w14:textId="040CEE47" w:rsidR="00DB2F8E" w:rsidRPr="00FD5665" w:rsidRDefault="00DA39D4" w:rsidP="00DA39D4">
            <w:pPr>
              <w:autoSpaceDE w:val="0"/>
              <w:autoSpaceDN w:val="0"/>
              <w:adjustRightInd w:val="0"/>
              <w:ind w:left="1134" w:hanging="283"/>
              <w:jc w:val="both"/>
              <w:rPr>
                <w:rFonts w:ascii="Footlight MT Light" w:hAnsi="Footlight MT Light"/>
              </w:rPr>
            </w:pPr>
            <w:r w:rsidRPr="00FD5665">
              <w:rPr>
                <w:rFonts w:ascii="Footlight MT Light" w:hAnsi="Footlight MT Light"/>
                <w:lang w:val="en-US"/>
              </w:rPr>
              <w:t xml:space="preserve">a. </w:t>
            </w:r>
            <w:r w:rsidR="00DB2F8E" w:rsidRPr="00FD5665">
              <w:rPr>
                <w:rFonts w:ascii="Footlight MT Light" w:hAnsi="Footlight MT Light"/>
              </w:rPr>
              <w:t xml:space="preserve">evaluasi ulang terhadap Dokumen Penawaran yang telah masuk; </w:t>
            </w:r>
          </w:p>
          <w:p w14:paraId="209A684E" w14:textId="78F4B282" w:rsidR="00DB2F8E" w:rsidRPr="00FD5665" w:rsidRDefault="00DA39D4" w:rsidP="00DA39D4">
            <w:pPr>
              <w:autoSpaceDE w:val="0"/>
              <w:autoSpaceDN w:val="0"/>
              <w:adjustRightInd w:val="0"/>
              <w:ind w:left="1134" w:hanging="283"/>
              <w:jc w:val="both"/>
              <w:rPr>
                <w:rFonts w:ascii="Footlight MT Light" w:hAnsi="Footlight MT Light"/>
              </w:rPr>
            </w:pPr>
            <w:r w:rsidRPr="00FD5665">
              <w:rPr>
                <w:rFonts w:ascii="Footlight MT Light" w:hAnsi="Footlight MT Light"/>
                <w:lang w:val="en-US"/>
              </w:rPr>
              <w:t xml:space="preserve">b. </w:t>
            </w:r>
            <w:r w:rsidR="00DB2F8E" w:rsidRPr="00FD5665">
              <w:rPr>
                <w:rFonts w:ascii="Footlight MT Light" w:hAnsi="Footlight MT Light"/>
              </w:rPr>
              <w:t>tender ulang; atau</w:t>
            </w:r>
          </w:p>
          <w:p w14:paraId="5EA031F4" w14:textId="1A6AE728" w:rsidR="00DB2F8E" w:rsidRPr="00FD5665" w:rsidRDefault="00DA39D4" w:rsidP="00DA39D4">
            <w:pPr>
              <w:autoSpaceDE w:val="0"/>
              <w:autoSpaceDN w:val="0"/>
              <w:adjustRightInd w:val="0"/>
              <w:ind w:left="1134" w:hanging="283"/>
              <w:jc w:val="both"/>
              <w:rPr>
                <w:rFonts w:ascii="Footlight MT Light" w:hAnsi="Footlight MT Light"/>
              </w:rPr>
            </w:pPr>
            <w:r w:rsidRPr="00FD5665">
              <w:rPr>
                <w:rFonts w:ascii="Footlight MT Light" w:hAnsi="Footlight MT Light"/>
                <w:lang w:val="en-US"/>
              </w:rPr>
              <w:t xml:space="preserve">c. </w:t>
            </w:r>
            <w:r w:rsidR="00DB2F8E" w:rsidRPr="00FD5665">
              <w:rPr>
                <w:rFonts w:ascii="Footlight MT Light" w:hAnsi="Footlight MT Light"/>
              </w:rPr>
              <w:t>penghentian proses tender.</w:t>
            </w:r>
          </w:p>
          <w:p w14:paraId="42A951A1" w14:textId="77777777" w:rsidR="00DB2F8E" w:rsidRPr="00FD5665" w:rsidRDefault="00DB2F8E" w:rsidP="00D07EDD">
            <w:pPr>
              <w:autoSpaceDE w:val="0"/>
              <w:autoSpaceDN w:val="0"/>
              <w:adjustRightInd w:val="0"/>
              <w:ind w:left="1242"/>
              <w:jc w:val="both"/>
              <w:rPr>
                <w:rFonts w:ascii="Footlight MT Light" w:hAnsi="Footlight MT Light"/>
              </w:rPr>
            </w:pPr>
          </w:p>
          <w:p w14:paraId="74AD6E38" w14:textId="77777777" w:rsidR="00DB2F8E" w:rsidRPr="00FD5665" w:rsidRDefault="00DB2F8E" w:rsidP="006F742B">
            <w:pPr>
              <w:pStyle w:val="ListParagraph"/>
              <w:numPr>
                <w:ilvl w:val="1"/>
                <w:numId w:val="146"/>
              </w:numPr>
              <w:ind w:hanging="792"/>
              <w:jc w:val="both"/>
              <w:rPr>
                <w:rFonts w:ascii="Footlight MT Light" w:hAnsi="Footlight MT Light"/>
              </w:rPr>
            </w:pPr>
            <w:r w:rsidRPr="00FD5665">
              <w:rPr>
                <w:rFonts w:ascii="Footlight MT Light" w:hAnsi="Footlight MT Light"/>
              </w:rPr>
              <w:t>PA/KPA, PPK, dan/atau Pokja Pemilihan dilarang memberikan ganti rugi kepada peserta tender apabila penawarannya ditolak atau tender dinyatakan gagal.</w:t>
            </w:r>
          </w:p>
          <w:p w14:paraId="3C6A474A" w14:textId="77777777" w:rsidR="00DB2F8E" w:rsidRPr="00FD5665" w:rsidRDefault="00DB2F8E" w:rsidP="00F353CD">
            <w:pPr>
              <w:pStyle w:val="ListParagraph"/>
              <w:tabs>
                <w:tab w:val="left" w:pos="959"/>
              </w:tabs>
              <w:ind w:left="959" w:hanging="792"/>
              <w:jc w:val="both"/>
              <w:rPr>
                <w:rFonts w:ascii="Footlight MT Light" w:hAnsi="Footlight MT Light"/>
              </w:rPr>
            </w:pPr>
          </w:p>
          <w:p w14:paraId="58930F56" w14:textId="1FFF6C4E" w:rsidR="00F353CD" w:rsidRPr="00FD5665" w:rsidRDefault="00DB2F8E" w:rsidP="006F742B">
            <w:pPr>
              <w:pStyle w:val="ListParagraph"/>
              <w:numPr>
                <w:ilvl w:val="1"/>
                <w:numId w:val="146"/>
              </w:numPr>
              <w:ind w:left="709" w:hanging="709"/>
              <w:jc w:val="both"/>
              <w:rPr>
                <w:rFonts w:ascii="Footlight MT Light" w:hAnsi="Footlight MT Light"/>
                <w:lang w:val="en-US"/>
              </w:rPr>
            </w:pPr>
            <w:r w:rsidRPr="00FD5665">
              <w:rPr>
                <w:rFonts w:ascii="Footlight MT Light" w:hAnsi="Footlight MT Light"/>
              </w:rPr>
              <w:t>Pokja pemilihan melakukan evaluasi ulang apabila</w:t>
            </w:r>
            <w:r w:rsidR="007C7F1A" w:rsidRPr="00FD5665">
              <w:rPr>
                <w:rFonts w:ascii="Footlight MT Light" w:hAnsi="Footlight MT Light"/>
                <w:lang w:val="en-US"/>
              </w:rPr>
              <w:t xml:space="preserve"> :</w:t>
            </w:r>
            <w:r w:rsidRPr="00FD5665">
              <w:rPr>
                <w:rFonts w:ascii="Footlight MT Light" w:hAnsi="Footlight MT Light"/>
              </w:rPr>
              <w:t xml:space="preserve"> </w:t>
            </w:r>
          </w:p>
          <w:p w14:paraId="2BF4754D" w14:textId="3B2FBB64" w:rsidR="007C7F1A" w:rsidRPr="00FD5665" w:rsidRDefault="007C7F1A" w:rsidP="005A5AFC">
            <w:pPr>
              <w:pStyle w:val="ListParagraph"/>
              <w:numPr>
                <w:ilvl w:val="1"/>
                <w:numId w:val="322"/>
              </w:numPr>
              <w:ind w:left="1132"/>
              <w:jc w:val="both"/>
              <w:rPr>
                <w:rFonts w:ascii="Footlight MT Light" w:hAnsi="Footlight MT Light"/>
                <w:lang w:val="en-US"/>
              </w:rPr>
            </w:pPr>
            <w:proofErr w:type="spellStart"/>
            <w:r w:rsidRPr="00FD5665">
              <w:rPr>
                <w:rFonts w:ascii="Footlight MT Light" w:hAnsi="Footlight MT Light"/>
                <w:lang w:val="en-US"/>
              </w:rPr>
              <w:t>terdapat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kesalahan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proses </w:t>
            </w:r>
            <w:proofErr w:type="spellStart"/>
            <w:r w:rsidRPr="00FD5665">
              <w:rPr>
                <w:rFonts w:ascii="Footlight MT Light" w:hAnsi="Footlight MT Light"/>
                <w:lang w:val="en-US"/>
              </w:rPr>
              <w:t>evaluasi</w:t>
            </w:r>
            <w:proofErr w:type="spellEnd"/>
            <w:r w:rsidRPr="00FD5665">
              <w:rPr>
                <w:rFonts w:ascii="Footlight MT Light" w:hAnsi="Footlight MT Light"/>
                <w:lang w:val="en-US"/>
              </w:rPr>
              <w:t>;</w:t>
            </w:r>
          </w:p>
          <w:p w14:paraId="5C44E4CF" w14:textId="3134BEA6" w:rsidR="007C7F1A" w:rsidRPr="00FD5665" w:rsidRDefault="007C7F1A" w:rsidP="005A5AFC">
            <w:pPr>
              <w:pStyle w:val="ListParagraph"/>
              <w:numPr>
                <w:ilvl w:val="1"/>
                <w:numId w:val="322"/>
              </w:numPr>
              <w:ind w:left="1132"/>
              <w:jc w:val="both"/>
              <w:rPr>
                <w:rFonts w:ascii="Footlight MT Light" w:hAnsi="Footlight MT Light"/>
                <w:lang w:val="en-US"/>
              </w:rPr>
            </w:pPr>
            <w:r w:rsidRPr="00FD5665">
              <w:rPr>
                <w:rFonts w:ascii="Footlight MT Light" w:hAnsi="Footlight MT Light"/>
                <w:lang w:val="en-US"/>
              </w:rPr>
              <w:t xml:space="preserve">PA/KPA </w:t>
            </w:r>
            <w:proofErr w:type="spellStart"/>
            <w:r w:rsidRPr="00FD5665">
              <w:rPr>
                <w:rFonts w:ascii="Footlight MT Light" w:hAnsi="Footlight MT Light"/>
                <w:lang w:val="en-US"/>
              </w:rPr>
              <w:t>menolak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menetapkan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pemenang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Pengadaan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nilai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Pagu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Anggaran</w:t>
            </w:r>
            <w:proofErr w:type="spellEnd"/>
            <w:r w:rsidRPr="00FD5665">
              <w:rPr>
                <w:rFonts w:ascii="Footlight MT Light" w:hAnsi="Footlight MT Light"/>
                <w:lang w:val="en-US"/>
              </w:rPr>
              <w:t xml:space="preserve"> paling </w:t>
            </w:r>
            <w:proofErr w:type="spellStart"/>
            <w:r w:rsidRPr="00FD5665">
              <w:rPr>
                <w:rFonts w:ascii="Footlight MT Light" w:hAnsi="Footlight MT Light"/>
                <w:lang w:val="en-US"/>
              </w:rPr>
              <w:t>sedikit</w:t>
            </w:r>
            <w:proofErr w:type="spellEnd"/>
            <w:r w:rsidRPr="00FD5665">
              <w:rPr>
                <w:rFonts w:ascii="Footlight MT Light" w:hAnsi="Footlight MT Light"/>
                <w:lang w:val="en-US"/>
              </w:rPr>
              <w:t xml:space="preserve"> di </w:t>
            </w:r>
            <w:proofErr w:type="spellStart"/>
            <w:r w:rsidRPr="00FD5665">
              <w:rPr>
                <w:rFonts w:ascii="Footlight MT Light" w:hAnsi="Footlight MT Light"/>
                <w:lang w:val="en-US"/>
              </w:rPr>
              <w:t>atas</w:t>
            </w:r>
            <w:proofErr w:type="spellEnd"/>
            <w:r w:rsidRPr="00FD5665">
              <w:rPr>
                <w:rFonts w:ascii="Footlight MT Light" w:hAnsi="Footlight MT Light"/>
                <w:lang w:val="en-US"/>
              </w:rPr>
              <w:t xml:space="preserve"> Rp100.000.000.000,00 (</w:t>
            </w:r>
            <w:proofErr w:type="spellStart"/>
            <w:r w:rsidRPr="00FD5665">
              <w:rPr>
                <w:rFonts w:ascii="Footlight MT Light" w:hAnsi="Footlight MT Light"/>
                <w:lang w:val="en-US"/>
              </w:rPr>
              <w:t>seratus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miliar</w:t>
            </w:r>
            <w:proofErr w:type="spellEnd"/>
            <w:r w:rsidRPr="00FD5665">
              <w:rPr>
                <w:rFonts w:ascii="Footlight MT Light" w:hAnsi="Footlight MT Light"/>
                <w:lang w:val="en-US"/>
              </w:rPr>
              <w:t xml:space="preserve"> rupiah) </w:t>
            </w:r>
            <w:proofErr w:type="gramStart"/>
            <w:r w:rsidRPr="00FD5665">
              <w:rPr>
                <w:rFonts w:ascii="Footlight MT Light" w:hAnsi="Footlight MT Light"/>
                <w:lang w:val="en-US"/>
              </w:rPr>
              <w:t xml:space="preserve">dan  </w:t>
            </w:r>
            <w:proofErr w:type="spellStart"/>
            <w:r w:rsidRPr="00FD5665">
              <w:rPr>
                <w:rFonts w:ascii="Footlight MT Light" w:hAnsi="Footlight MT Light"/>
                <w:lang w:val="en-US"/>
              </w:rPr>
              <w:t>Pengadaan</w:t>
            </w:r>
            <w:proofErr w:type="spellEnd"/>
            <w:proofErr w:type="gramEnd"/>
            <w:r w:rsidRPr="00FD5665">
              <w:rPr>
                <w:rFonts w:ascii="Footlight MT Light" w:hAnsi="Footlight MT Light"/>
                <w:lang w:val="en-US"/>
              </w:rPr>
              <w:t xml:space="preserve"> Jasa </w:t>
            </w:r>
            <w:proofErr w:type="spellStart"/>
            <w:r w:rsidRPr="00FD5665">
              <w:rPr>
                <w:rFonts w:ascii="Footlight MT Light" w:hAnsi="Footlight MT Light"/>
                <w:lang w:val="en-US"/>
              </w:rPr>
              <w:t>Konsultansi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nilai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Pagu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Anggaran</w:t>
            </w:r>
            <w:proofErr w:type="spellEnd"/>
            <w:r w:rsidRPr="00FD5665">
              <w:rPr>
                <w:rFonts w:ascii="Footlight MT Light" w:hAnsi="Footlight MT Light"/>
                <w:lang w:val="en-US"/>
              </w:rPr>
              <w:t xml:space="preserve"> paling </w:t>
            </w:r>
            <w:proofErr w:type="spellStart"/>
            <w:r w:rsidRPr="00FD5665">
              <w:rPr>
                <w:rFonts w:ascii="Footlight MT Light" w:hAnsi="Footlight MT Light"/>
                <w:lang w:val="en-US"/>
              </w:rPr>
              <w:t>sedikit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diatas</w:t>
            </w:r>
            <w:proofErr w:type="spellEnd"/>
            <w:r w:rsidRPr="00FD5665">
              <w:rPr>
                <w:rFonts w:ascii="Footlight MT Light" w:hAnsi="Footlight MT Light"/>
                <w:lang w:val="en-US"/>
              </w:rPr>
              <w:t xml:space="preserve"> Rp10.000.000.000,00 (</w:t>
            </w:r>
            <w:proofErr w:type="spellStart"/>
            <w:r w:rsidRPr="00FD5665">
              <w:rPr>
                <w:rFonts w:ascii="Footlight MT Light" w:hAnsi="Footlight MT Light"/>
                <w:lang w:val="en-US"/>
              </w:rPr>
              <w:t>sepuluh</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miliar</w:t>
            </w:r>
            <w:proofErr w:type="spellEnd"/>
            <w:r w:rsidRPr="00FD5665">
              <w:rPr>
                <w:rFonts w:ascii="Footlight MT Light" w:hAnsi="Footlight MT Light"/>
                <w:lang w:val="en-US"/>
              </w:rPr>
              <w:t xml:space="preserve"> rupiah);</w:t>
            </w:r>
          </w:p>
          <w:p w14:paraId="5A0AD13C" w14:textId="4F82BF8B" w:rsidR="007C7F1A" w:rsidRPr="00FD5665" w:rsidRDefault="007C7F1A" w:rsidP="005A5AFC">
            <w:pPr>
              <w:pStyle w:val="ListParagraph"/>
              <w:numPr>
                <w:ilvl w:val="1"/>
                <w:numId w:val="322"/>
              </w:numPr>
              <w:ind w:left="1132"/>
              <w:jc w:val="both"/>
              <w:rPr>
                <w:rFonts w:ascii="Footlight MT Light" w:hAnsi="Footlight MT Light"/>
                <w:lang w:val="en-US"/>
              </w:rPr>
            </w:pPr>
            <w:r w:rsidRPr="00FD5665">
              <w:rPr>
                <w:rFonts w:ascii="Footlight MT Light" w:hAnsi="Footlight MT Light"/>
                <w:lang w:val="en-US"/>
              </w:rPr>
              <w:t xml:space="preserve">PA/KPA </w:t>
            </w:r>
            <w:proofErr w:type="spellStart"/>
            <w:r w:rsidRPr="00FD5665">
              <w:rPr>
                <w:rFonts w:ascii="Footlight MT Light" w:hAnsi="Footlight MT Light"/>
                <w:lang w:val="en-US"/>
              </w:rPr>
              <w:t>menyetujui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penolakan</w:t>
            </w:r>
            <w:proofErr w:type="spellEnd"/>
            <w:r w:rsidRPr="00FD5665">
              <w:rPr>
                <w:rFonts w:ascii="Footlight MT Light" w:hAnsi="Footlight MT Light"/>
                <w:lang w:val="en-US"/>
              </w:rPr>
              <w:t xml:space="preserve"> oleh PPK </w:t>
            </w:r>
            <w:proofErr w:type="spellStart"/>
            <w:r w:rsidRPr="00FD5665">
              <w:rPr>
                <w:rFonts w:ascii="Footlight MT Light" w:hAnsi="Footlight MT Light"/>
                <w:lang w:val="en-US"/>
              </w:rPr>
              <w:t>atas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hasil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w:t>
            </w:r>
          </w:p>
          <w:p w14:paraId="6E09692F" w14:textId="77777777" w:rsidR="00BB50AA" w:rsidRPr="00FD5665" w:rsidRDefault="00BB50AA" w:rsidP="00BB50AA">
            <w:pPr>
              <w:pStyle w:val="ListParagraph"/>
              <w:rPr>
                <w:rFonts w:ascii="Footlight MT Light" w:hAnsi="Footlight MT Light"/>
              </w:rPr>
            </w:pPr>
          </w:p>
          <w:p w14:paraId="5C111C65" w14:textId="77777777" w:rsidR="00DB2F8E" w:rsidRPr="00FD5665" w:rsidRDefault="00DB2F8E" w:rsidP="006F742B">
            <w:pPr>
              <w:pStyle w:val="ListParagraph"/>
              <w:numPr>
                <w:ilvl w:val="1"/>
                <w:numId w:val="146"/>
              </w:numPr>
              <w:ind w:hanging="792"/>
              <w:jc w:val="both"/>
              <w:rPr>
                <w:rFonts w:ascii="Footlight MT Light" w:hAnsi="Footlight MT Light"/>
              </w:rPr>
            </w:pPr>
            <w:r w:rsidRPr="00FD5665">
              <w:rPr>
                <w:rFonts w:ascii="Footlight MT Light" w:hAnsi="Footlight MT Light"/>
              </w:rPr>
              <w:t>Pokja pemilihan melakukan tender ulang apabila:</w:t>
            </w:r>
          </w:p>
          <w:p w14:paraId="684FB662" w14:textId="77777777"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t xml:space="preserve">tidak menjalankan prosedur berdasarkan dokumen pemilihan; </w:t>
            </w:r>
          </w:p>
          <w:p w14:paraId="5514B574" w14:textId="77777777"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t xml:space="preserve">tidak ada peserta yang lulus evaluasi penawaran; </w:t>
            </w:r>
          </w:p>
          <w:p w14:paraId="1681F38B" w14:textId="77777777"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t xml:space="preserve">tidak ada peserta yang menyampaikan dokumen penawaran setelah ada pemberian waktu perpanjangan; </w:t>
            </w:r>
          </w:p>
          <w:p w14:paraId="1268CB27" w14:textId="77777777"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t xml:space="preserve">seluruh penawaran harga pada Tender Pekerjaan Konstruksi  di atas HPS; </w:t>
            </w:r>
          </w:p>
          <w:p w14:paraId="59465EB9" w14:textId="77777777"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t>ditemukan kesalahan dalam Dokumen Pemilihan atau Dokumen Pemilihan tidak sesuai dengan ketentuan dalam Peraturan Presiden Nomor 16 Tahun 2018 tentang Pengadaan Barang/Jasa Pemerintah dan  Peraturan Presiden Nomor 12 Tahun 2021 tentang Perubahan atas Peraturan Presiden Nomor 16 Tahun 2018 tentang Pengadaan Barang/Jasa Pemerintah;</w:t>
            </w:r>
          </w:p>
          <w:p w14:paraId="7BACCAF3" w14:textId="77777777"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t>PA/KPA menolak untuk menetapkan pemenang pemilihan untuk Pengadaan Pekerjaan Konstruksi dengan nilai Pagu Anggaran paling sedikit di atas Rp100.000.000.000,00 (seratus miliar rupiah);</w:t>
            </w:r>
          </w:p>
          <w:p w14:paraId="2EF2D420" w14:textId="77777777"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t>PA/KPA menyetujui penolakan oleh PPK atas hasil pemilihan;</w:t>
            </w:r>
          </w:p>
          <w:p w14:paraId="34C08F3D" w14:textId="4F7AC2CD"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t xml:space="preserve">Pokja Pemilihan/PPK terlibat </w:t>
            </w:r>
            <w:r w:rsidR="008A61F3" w:rsidRPr="00FD5665">
              <w:rPr>
                <w:rFonts w:ascii="Footlight MT Light" w:hAnsi="Footlight MT Light"/>
              </w:rPr>
              <w:t>Korupsi, kolusi, dan/atau nepotisme</w:t>
            </w:r>
            <w:r w:rsidRPr="00FD5665">
              <w:rPr>
                <w:rFonts w:ascii="Footlight MT Light" w:hAnsi="Footlight MT Light"/>
              </w:rPr>
              <w:t xml:space="preserve">; </w:t>
            </w:r>
          </w:p>
          <w:p w14:paraId="5A43F92A" w14:textId="381AA4BB"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lastRenderedPageBreak/>
              <w:t xml:space="preserve">seluruh peserta terlibat </w:t>
            </w:r>
            <w:r w:rsidR="0032043B" w:rsidRPr="00FD5665">
              <w:rPr>
                <w:rFonts w:ascii="Footlight MT Light" w:hAnsi="Footlight MT Light"/>
                <w:lang w:val="en-US"/>
              </w:rPr>
              <w:t>k</w:t>
            </w:r>
            <w:r w:rsidR="008A61F3" w:rsidRPr="00FD5665">
              <w:rPr>
                <w:rFonts w:ascii="Footlight MT Light" w:hAnsi="Footlight MT Light"/>
              </w:rPr>
              <w:t>orupsi, kolusi, dan/atau nepotisme</w:t>
            </w:r>
            <w:r w:rsidRPr="00FD5665">
              <w:rPr>
                <w:rFonts w:ascii="Footlight MT Light" w:hAnsi="Footlight MT Light"/>
              </w:rPr>
              <w:t>; dan/atau</w:t>
            </w:r>
          </w:p>
          <w:p w14:paraId="7CBAB092" w14:textId="77777777" w:rsidR="007C7F1A" w:rsidRPr="00FD5665" w:rsidRDefault="007C7F1A" w:rsidP="005A5AFC">
            <w:pPr>
              <w:pStyle w:val="ListParagraph"/>
              <w:numPr>
                <w:ilvl w:val="0"/>
                <w:numId w:val="329"/>
              </w:numPr>
              <w:autoSpaceDE w:val="0"/>
              <w:autoSpaceDN w:val="0"/>
              <w:adjustRightInd w:val="0"/>
              <w:ind w:left="1132"/>
              <w:jc w:val="both"/>
              <w:rPr>
                <w:rFonts w:ascii="Footlight MT Light" w:hAnsi="Footlight MT Light"/>
              </w:rPr>
            </w:pPr>
            <w:r w:rsidRPr="00FD5665">
              <w:rPr>
                <w:rFonts w:ascii="Footlight MT Light" w:hAnsi="Footlight MT Light"/>
              </w:rPr>
              <w:t>seluruh peserta terlibat persaingan usaha tidak sehat.</w:t>
            </w:r>
          </w:p>
          <w:p w14:paraId="64A18F38" w14:textId="77777777" w:rsidR="00302C07" w:rsidRPr="00FD5665" w:rsidRDefault="00302C07" w:rsidP="007C7F1A">
            <w:pPr>
              <w:autoSpaceDE w:val="0"/>
              <w:autoSpaceDN w:val="0"/>
              <w:adjustRightInd w:val="0"/>
              <w:ind w:left="360"/>
              <w:jc w:val="both"/>
              <w:rPr>
                <w:rFonts w:ascii="Footlight MT Light" w:hAnsi="Footlight MT Light"/>
                <w:strike/>
              </w:rPr>
            </w:pPr>
          </w:p>
          <w:p w14:paraId="5C7A6BF4" w14:textId="1DB346E6" w:rsidR="00F353CD" w:rsidRPr="00FD5665" w:rsidRDefault="00F353CD" w:rsidP="006F742B">
            <w:pPr>
              <w:pStyle w:val="ListParagraph"/>
              <w:numPr>
                <w:ilvl w:val="1"/>
                <w:numId w:val="146"/>
              </w:numPr>
              <w:ind w:hanging="792"/>
              <w:jc w:val="both"/>
              <w:rPr>
                <w:rFonts w:ascii="Footlight MT Light" w:hAnsi="Footlight MT Light"/>
              </w:rPr>
            </w:pPr>
            <w:r w:rsidRPr="00FD5665">
              <w:rPr>
                <w:rFonts w:ascii="Footlight MT Light" w:hAnsi="Footlight MT Light"/>
              </w:rPr>
              <w:t xml:space="preserve">Dalam hal tender ulang yang disebabkan oleh </w:t>
            </w:r>
            <w:proofErr w:type="spellStart"/>
            <w:r w:rsidRPr="00FD5665">
              <w:rPr>
                <w:rFonts w:ascii="Footlight MT Light" w:hAnsi="Footlight MT Light"/>
                <w:lang w:val="en-US"/>
              </w:rPr>
              <w:t>korupsi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kolusi</w:t>
            </w:r>
            <w:proofErr w:type="spellEnd"/>
            <w:r w:rsidRPr="00FD5665">
              <w:rPr>
                <w:rFonts w:ascii="Footlight MT Light" w:hAnsi="Footlight MT Light"/>
                <w:lang w:val="en-US"/>
              </w:rPr>
              <w:t>, dan/</w:t>
            </w:r>
            <w:proofErr w:type="spellStart"/>
            <w:r w:rsidRPr="00FD5665">
              <w:rPr>
                <w:rFonts w:ascii="Footlight MT Light" w:hAnsi="Footlight MT Light"/>
                <w:lang w:val="en-US"/>
              </w:rPr>
              <w:t>atau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nepotisme</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ya</w:t>
            </w:r>
            <w:proofErr w:type="spellEnd"/>
            <w:r w:rsidRPr="00FD5665">
              <w:rPr>
                <w:rFonts w:ascii="Footlight MT Light" w:hAnsi="Footlight MT Light"/>
              </w:rPr>
              <w:t>ng melibatkan Pokja Pemilihan/PPK, tender ulang dilakukan oleh Pokja Pemilihan/PPK yang baru.</w:t>
            </w:r>
          </w:p>
          <w:p w14:paraId="4C63CDCE" w14:textId="5F8C523F" w:rsidR="00F353CD" w:rsidRPr="00FD5665" w:rsidRDefault="00F353CD" w:rsidP="00F353CD">
            <w:pPr>
              <w:pStyle w:val="ListParagraph"/>
              <w:ind w:left="792" w:hanging="792"/>
              <w:jc w:val="both"/>
              <w:rPr>
                <w:rFonts w:ascii="Footlight MT Light" w:hAnsi="Footlight MT Light"/>
                <w:lang w:val="en-US"/>
              </w:rPr>
            </w:pPr>
          </w:p>
          <w:p w14:paraId="57AC2946" w14:textId="48B003D7" w:rsidR="00DB2F8E" w:rsidRPr="00FD5665" w:rsidRDefault="007C7F1A" w:rsidP="006F742B">
            <w:pPr>
              <w:pStyle w:val="ListParagraph"/>
              <w:numPr>
                <w:ilvl w:val="1"/>
                <w:numId w:val="146"/>
              </w:numPr>
              <w:ind w:hanging="792"/>
              <w:jc w:val="both"/>
              <w:rPr>
                <w:rFonts w:ascii="Footlight MT Light" w:hAnsi="Footlight MT Light"/>
              </w:rPr>
            </w:pPr>
            <w:proofErr w:type="spellStart"/>
            <w:r w:rsidRPr="00FD5665">
              <w:rPr>
                <w:rFonts w:ascii="Footlight MT Light" w:hAnsi="Footlight MT Light"/>
                <w:lang w:val="en-US"/>
              </w:rPr>
              <w:t>Dalam</w:t>
            </w:r>
            <w:proofErr w:type="spellEnd"/>
            <w:r w:rsidRPr="00FD5665">
              <w:rPr>
                <w:rFonts w:ascii="Footlight MT Light" w:hAnsi="Footlight MT Light"/>
              </w:rPr>
              <w:t xml:space="preserve"> hal Tender</w:t>
            </w:r>
            <w:r w:rsidRPr="00FD5665">
              <w:rPr>
                <w:rFonts w:ascii="Footlight MT Light" w:hAnsi="Footlight MT Light"/>
                <w:lang w:val="en-US"/>
              </w:rPr>
              <w:t xml:space="preserve"> g</w:t>
            </w:r>
            <w:r w:rsidRPr="00FD5665">
              <w:rPr>
                <w:rFonts w:ascii="Footlight MT Light" w:hAnsi="Footlight MT Light"/>
              </w:rPr>
              <w:t>agal karena tidak ada peserta yang menyampaikan dokumen penawaran setelah ada pemberian waktu perpanjangan, Tender ulang dapat diikuti oleh Penyedia jasa Pekerjaan Konstruksi dengan kualifikasi usaha satu tingkat di atasnya</w:t>
            </w:r>
            <w:r w:rsidR="00DB2F8E" w:rsidRPr="00FD5665">
              <w:rPr>
                <w:rFonts w:ascii="Footlight MT Light" w:hAnsi="Footlight MT Light"/>
              </w:rPr>
              <w:t>.</w:t>
            </w:r>
          </w:p>
          <w:p w14:paraId="02B8426B" w14:textId="77777777" w:rsidR="00DB2F8E" w:rsidRPr="00FD5665" w:rsidRDefault="00DB2F8E" w:rsidP="00F353CD">
            <w:pPr>
              <w:autoSpaceDE w:val="0"/>
              <w:autoSpaceDN w:val="0"/>
              <w:adjustRightInd w:val="0"/>
              <w:ind w:left="675" w:hanging="225"/>
              <w:jc w:val="both"/>
              <w:rPr>
                <w:rFonts w:ascii="Footlight MT Light" w:hAnsi="Footlight MT Light"/>
              </w:rPr>
            </w:pPr>
          </w:p>
          <w:p w14:paraId="7E1B44D2" w14:textId="07615E13" w:rsidR="007C7F1A" w:rsidRPr="00FD5665" w:rsidRDefault="007C7F1A" w:rsidP="006F742B">
            <w:pPr>
              <w:pStyle w:val="ListParagraph"/>
              <w:numPr>
                <w:ilvl w:val="1"/>
                <w:numId w:val="146"/>
              </w:numPr>
              <w:ind w:hanging="792"/>
              <w:jc w:val="both"/>
              <w:rPr>
                <w:rFonts w:ascii="Footlight MT Light" w:hAnsi="Footlight MT Light"/>
                <w:lang w:val="en-US"/>
              </w:rPr>
            </w:pPr>
            <w:proofErr w:type="spellStart"/>
            <w:r w:rsidRPr="00FD5665">
              <w:rPr>
                <w:rFonts w:ascii="Footlight MT Light" w:hAnsi="Footlight MT Light"/>
                <w:lang w:val="en-US"/>
              </w:rPr>
              <w:t>Pokja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penghentian</w:t>
            </w:r>
            <w:proofErr w:type="spellEnd"/>
            <w:r w:rsidRPr="00FD5665">
              <w:rPr>
                <w:rFonts w:ascii="Footlight MT Light" w:hAnsi="Footlight MT Light"/>
                <w:lang w:val="en-US"/>
              </w:rPr>
              <w:t xml:space="preserve"> proses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apabila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berdasarkan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hasil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peninjauan</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komunikasi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PA/KPA/PPK, </w:t>
            </w:r>
            <w:proofErr w:type="spellStart"/>
            <w:r w:rsidRPr="00FD5665">
              <w:rPr>
                <w:rFonts w:ascii="Footlight MT Light" w:hAnsi="Footlight MT Light"/>
                <w:lang w:val="en-US"/>
              </w:rPr>
              <w:t>kebutuhan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masih</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ditunda</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cukup</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waktu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lagi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melaksanakan</w:t>
            </w:r>
            <w:proofErr w:type="spellEnd"/>
            <w:r w:rsidRPr="00FD5665">
              <w:rPr>
                <w:rFonts w:ascii="Footlight MT Light" w:hAnsi="Footlight MT Light"/>
                <w:lang w:val="en-US"/>
              </w:rPr>
              <w:t xml:space="preserve"> proses </w:t>
            </w:r>
            <w:proofErr w:type="spellStart"/>
            <w:r w:rsidRPr="00FD5665">
              <w:rPr>
                <w:rFonts w:ascii="Footlight MT Light" w:hAnsi="Footlight MT Light"/>
                <w:lang w:val="en-US"/>
              </w:rPr>
              <w:t>pemilihan</w:t>
            </w:r>
            <w:proofErr w:type="spellEnd"/>
            <w:r w:rsidRPr="00FD5665">
              <w:rPr>
                <w:rFonts w:ascii="Footlight MT Light" w:hAnsi="Footlight MT Light"/>
                <w:lang w:val="en-US"/>
              </w:rPr>
              <w:t xml:space="preserve"> dan/</w:t>
            </w:r>
            <w:proofErr w:type="spellStart"/>
            <w:r w:rsidRPr="00FD5665">
              <w:rPr>
                <w:rFonts w:ascii="Footlight MT Light" w:hAnsi="Footlight MT Light"/>
                <w:lang w:val="en-US"/>
              </w:rPr>
              <w:t>atau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pelaksanaan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w:t>
            </w:r>
          </w:p>
          <w:p w14:paraId="10EA24DA" w14:textId="77777777" w:rsidR="00F353CD" w:rsidRPr="00FD5665" w:rsidRDefault="00F353CD" w:rsidP="00F353CD">
            <w:pPr>
              <w:pStyle w:val="ListParagraph"/>
              <w:ind w:left="792" w:hanging="225"/>
              <w:jc w:val="both"/>
              <w:rPr>
                <w:rFonts w:ascii="Footlight MT Light" w:hAnsi="Footlight MT Light"/>
                <w:lang w:val="en-US"/>
              </w:rPr>
            </w:pPr>
          </w:p>
          <w:p w14:paraId="1946D7A6" w14:textId="7A8904E3" w:rsidR="00DB2F8E" w:rsidRPr="00FD5665" w:rsidRDefault="00DB2F8E" w:rsidP="00FF4720">
            <w:pPr>
              <w:pStyle w:val="ListParagraph"/>
              <w:numPr>
                <w:ilvl w:val="1"/>
                <w:numId w:val="146"/>
              </w:numPr>
              <w:ind w:hanging="792"/>
              <w:jc w:val="both"/>
              <w:rPr>
                <w:rFonts w:ascii="Footlight MT Light" w:hAnsi="Footlight MT Light"/>
              </w:rPr>
            </w:pPr>
            <w:proofErr w:type="spellStart"/>
            <w:r w:rsidRPr="00FD5665">
              <w:rPr>
                <w:rFonts w:ascii="Footlight MT Light" w:hAnsi="Footlight MT Light"/>
                <w:lang w:val="en-US"/>
              </w:rPr>
              <w:t>Dalam</w:t>
            </w:r>
            <w:proofErr w:type="spellEnd"/>
            <w:r w:rsidRPr="00FD5665">
              <w:rPr>
                <w:rFonts w:ascii="Footlight MT Light" w:hAnsi="Footlight MT Light"/>
              </w:rPr>
              <w:t xml:space="preserve"> hal Tender ulang gagal, Pokja Pemilihan</w:t>
            </w:r>
            <w:r w:rsidR="007C7F1A" w:rsidRPr="00FD5665">
              <w:rPr>
                <w:rFonts w:ascii="Footlight MT Light" w:hAnsi="Footlight MT Light"/>
                <w:lang w:val="en-US"/>
              </w:rPr>
              <w:t xml:space="preserve"> </w:t>
            </w:r>
            <w:proofErr w:type="spellStart"/>
            <w:r w:rsidR="007C7F1A" w:rsidRPr="00FD5665">
              <w:rPr>
                <w:rFonts w:ascii="Footlight MT Light" w:hAnsi="Footlight MT Light"/>
                <w:lang w:val="en-US"/>
              </w:rPr>
              <w:t>dengan</w:t>
            </w:r>
            <w:proofErr w:type="spellEnd"/>
            <w:r w:rsidR="007C7F1A" w:rsidRPr="00FD5665">
              <w:rPr>
                <w:rFonts w:ascii="Footlight MT Light" w:hAnsi="Footlight MT Light"/>
                <w:lang w:val="en-US"/>
              </w:rPr>
              <w:t xml:space="preserve"> </w:t>
            </w:r>
            <w:proofErr w:type="spellStart"/>
            <w:r w:rsidR="007C7F1A" w:rsidRPr="00FD5665">
              <w:rPr>
                <w:rFonts w:ascii="Footlight MT Light" w:hAnsi="Footlight MT Light"/>
                <w:lang w:val="en-US"/>
              </w:rPr>
              <w:t>persetujuan</w:t>
            </w:r>
            <w:proofErr w:type="spellEnd"/>
            <w:r w:rsidR="007C7F1A" w:rsidRPr="00FD5665">
              <w:rPr>
                <w:rFonts w:ascii="Footlight MT Light" w:hAnsi="Footlight MT Light"/>
                <w:lang w:val="en-US"/>
              </w:rPr>
              <w:t xml:space="preserve"> PA/KPA</w:t>
            </w:r>
            <w:r w:rsidRPr="00FD5665">
              <w:rPr>
                <w:rFonts w:ascii="Footlight MT Light" w:hAnsi="Footlight MT Light"/>
              </w:rPr>
              <w:t xml:space="preserve"> melakukan Penunjukan Langsung dengan kriteria:</w:t>
            </w:r>
          </w:p>
          <w:p w14:paraId="1B0E140B" w14:textId="0FACC025" w:rsidR="00DB2F8E" w:rsidRPr="00FD5665" w:rsidRDefault="00F353CD" w:rsidP="00F353CD">
            <w:pPr>
              <w:pStyle w:val="ListParagraph"/>
              <w:autoSpaceDE w:val="0"/>
              <w:autoSpaceDN w:val="0"/>
              <w:adjustRightInd w:val="0"/>
              <w:ind w:left="360" w:firstLine="491"/>
              <w:jc w:val="both"/>
              <w:rPr>
                <w:rFonts w:ascii="Footlight MT Light" w:hAnsi="Footlight MT Light"/>
              </w:rPr>
            </w:pPr>
            <w:r w:rsidRPr="00FD5665">
              <w:rPr>
                <w:rFonts w:ascii="Footlight MT Light" w:hAnsi="Footlight MT Light"/>
                <w:lang w:val="en-US"/>
              </w:rPr>
              <w:t xml:space="preserve">a. </w:t>
            </w:r>
            <w:r w:rsidR="00DB2F8E" w:rsidRPr="00FD5665">
              <w:rPr>
                <w:rFonts w:ascii="Footlight MT Light" w:hAnsi="Footlight MT Light"/>
              </w:rPr>
              <w:t xml:space="preserve">kebutuhan tidak dapat ditunda; dan </w:t>
            </w:r>
          </w:p>
          <w:p w14:paraId="7AE56B17" w14:textId="20BBA8F9" w:rsidR="00DB2F8E" w:rsidRPr="00FD5665" w:rsidRDefault="00F353CD" w:rsidP="00F353CD">
            <w:pPr>
              <w:pStyle w:val="ListParagraph"/>
              <w:autoSpaceDE w:val="0"/>
              <w:autoSpaceDN w:val="0"/>
              <w:adjustRightInd w:val="0"/>
              <w:ind w:left="360" w:firstLine="491"/>
              <w:jc w:val="both"/>
              <w:rPr>
                <w:rFonts w:ascii="Footlight MT Light" w:hAnsi="Footlight MT Light"/>
              </w:rPr>
            </w:pPr>
            <w:r w:rsidRPr="00FD5665">
              <w:rPr>
                <w:rFonts w:ascii="Footlight MT Light" w:hAnsi="Footlight MT Light"/>
                <w:lang w:val="en-US"/>
              </w:rPr>
              <w:t>b. t</w:t>
            </w:r>
            <w:r w:rsidR="00DB2F8E" w:rsidRPr="00FD5665">
              <w:rPr>
                <w:rFonts w:ascii="Footlight MT Light" w:hAnsi="Footlight MT Light"/>
              </w:rPr>
              <w:t>idak cukup waktu untuk melaksanakan Tender.</w:t>
            </w:r>
          </w:p>
          <w:p w14:paraId="23DDA8C5" w14:textId="00633986" w:rsidR="00A03867" w:rsidRPr="00FD5665" w:rsidRDefault="00A03867" w:rsidP="00272365">
            <w:pPr>
              <w:autoSpaceDE w:val="0"/>
              <w:autoSpaceDN w:val="0"/>
              <w:adjustRightInd w:val="0"/>
              <w:jc w:val="both"/>
              <w:rPr>
                <w:rFonts w:ascii="Footlight MT Light" w:hAnsi="Footlight MT Light"/>
              </w:rPr>
            </w:pPr>
          </w:p>
        </w:tc>
      </w:tr>
    </w:tbl>
    <w:p w14:paraId="52814B68" w14:textId="77777777" w:rsidR="00DE4727" w:rsidRPr="00FD5665" w:rsidRDefault="00743763" w:rsidP="006F742B">
      <w:pPr>
        <w:pStyle w:val="Heading1"/>
        <w:numPr>
          <w:ilvl w:val="0"/>
          <w:numId w:val="27"/>
        </w:numPr>
        <w:ind w:left="426" w:hanging="426"/>
        <w:jc w:val="both"/>
        <w:rPr>
          <w:rFonts w:ascii="Footlight MT Light" w:hAnsi="Footlight MT Light"/>
          <w:sz w:val="24"/>
        </w:rPr>
      </w:pPr>
      <w:bookmarkStart w:id="1406" w:name="_Toc69903346"/>
      <w:r w:rsidRPr="00FD5665">
        <w:rPr>
          <w:rFonts w:ascii="Footlight MT Light" w:hAnsi="Footlight MT Light"/>
          <w:sz w:val="24"/>
        </w:rPr>
        <w:lastRenderedPageBreak/>
        <w:t>PENUNJUKAN PEMENANG</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6"/>
    </w:p>
    <w:p w14:paraId="4536AC73" w14:textId="77777777" w:rsidR="00DE4727" w:rsidRPr="00FD5665" w:rsidRDefault="00DE4727" w:rsidP="00F55869">
      <w:pPr>
        <w:jc w:val="center"/>
        <w:rPr>
          <w:rFonts w:ascii="Footlight MT Light" w:hAnsi="Footlight MT Light"/>
        </w:rPr>
      </w:pPr>
    </w:p>
    <w:tbl>
      <w:tblPr>
        <w:tblW w:w="0" w:type="auto"/>
        <w:tblLayout w:type="fixed"/>
        <w:tblLook w:val="0000" w:firstRow="0" w:lastRow="0" w:firstColumn="0" w:lastColumn="0" w:noHBand="0" w:noVBand="0"/>
      </w:tblPr>
      <w:tblGrid>
        <w:gridCol w:w="2152"/>
        <w:gridCol w:w="8"/>
        <w:gridCol w:w="6570"/>
      </w:tblGrid>
      <w:tr w:rsidR="003B728D" w:rsidRPr="00FD5665" w14:paraId="36CBB4AD" w14:textId="77777777" w:rsidTr="000F6FDC">
        <w:tc>
          <w:tcPr>
            <w:tcW w:w="2160" w:type="dxa"/>
            <w:gridSpan w:val="2"/>
          </w:tcPr>
          <w:p w14:paraId="5D827F2F" w14:textId="77777777" w:rsidR="003D5C3A" w:rsidRPr="00FD5665" w:rsidRDefault="00743763" w:rsidP="006F742B">
            <w:pPr>
              <w:pStyle w:val="Heading2"/>
              <w:numPr>
                <w:ilvl w:val="0"/>
                <w:numId w:val="115"/>
              </w:numPr>
              <w:ind w:left="426" w:hanging="426"/>
              <w:jc w:val="left"/>
            </w:pPr>
            <w:bookmarkStart w:id="1407" w:name="_Toc147653454"/>
            <w:bookmarkStart w:id="1408" w:name="_Toc147703019"/>
            <w:bookmarkStart w:id="1409" w:name="_Toc147703153"/>
            <w:bookmarkStart w:id="1410" w:name="_Toc147705215"/>
            <w:bookmarkStart w:id="1411" w:name="_Toc147705486"/>
            <w:bookmarkStart w:id="1412" w:name="_Toc147783038"/>
            <w:bookmarkStart w:id="1413" w:name="_Toc147783880"/>
            <w:bookmarkStart w:id="1414" w:name="_Toc147784046"/>
            <w:bookmarkStart w:id="1415" w:name="_Toc147784385"/>
            <w:bookmarkStart w:id="1416" w:name="_Toc147800128"/>
            <w:bookmarkStart w:id="1417" w:name="_Toc147800693"/>
            <w:bookmarkStart w:id="1418" w:name="_Toc147801268"/>
            <w:bookmarkStart w:id="1419" w:name="_Toc147801530"/>
            <w:bookmarkStart w:id="1420" w:name="_Toc147951187"/>
            <w:bookmarkStart w:id="1421" w:name="_Toc147952059"/>
            <w:bookmarkStart w:id="1422" w:name="_Toc147952422"/>
            <w:bookmarkStart w:id="1423" w:name="_Toc147952943"/>
            <w:bookmarkStart w:id="1424" w:name="_Toc147953554"/>
            <w:bookmarkStart w:id="1425" w:name="_Toc147982979"/>
            <w:bookmarkStart w:id="1426" w:name="_Toc147992154"/>
            <w:bookmarkStart w:id="1427" w:name="_Toc147992689"/>
            <w:bookmarkStart w:id="1428" w:name="_Toc147992895"/>
            <w:bookmarkStart w:id="1429" w:name="_Toc148105446"/>
            <w:bookmarkStart w:id="1430" w:name="_Toc148105653"/>
            <w:bookmarkStart w:id="1431" w:name="_Toc148105860"/>
            <w:bookmarkStart w:id="1432" w:name="_Toc148106067"/>
            <w:bookmarkStart w:id="1433" w:name="_Toc148106481"/>
            <w:bookmarkStart w:id="1434" w:name="_Toc148106688"/>
            <w:bookmarkStart w:id="1435" w:name="_Toc151527843"/>
            <w:bookmarkStart w:id="1436" w:name="_Toc152438120"/>
            <w:bookmarkStart w:id="1437" w:name="_Toc152495014"/>
            <w:bookmarkStart w:id="1438" w:name="_Toc152959909"/>
            <w:bookmarkStart w:id="1439" w:name="_Toc150753956"/>
            <w:bookmarkStart w:id="1440" w:name="_Toc153425043"/>
            <w:bookmarkStart w:id="1441" w:name="_Toc153473260"/>
            <w:bookmarkStart w:id="1442" w:name="_Toc153494204"/>
            <w:bookmarkStart w:id="1443" w:name="_Toc153498379"/>
            <w:bookmarkStart w:id="1444" w:name="_Toc153498600"/>
            <w:bookmarkStart w:id="1445" w:name="_Toc155490166"/>
            <w:bookmarkStart w:id="1446" w:name="_Toc69903347"/>
            <w:r w:rsidRPr="00FD5665">
              <w:t>Penunjukan Penyedia Barang/Jasa</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tc>
        <w:tc>
          <w:tcPr>
            <w:tcW w:w="6570" w:type="dxa"/>
          </w:tcPr>
          <w:p w14:paraId="72560BE2" w14:textId="032218B0" w:rsidR="005D53BB" w:rsidRPr="00FD5665" w:rsidRDefault="00FE5061"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Pokja Pemilihan</w:t>
            </w:r>
            <w:r w:rsidR="00743763" w:rsidRPr="00FD5665">
              <w:rPr>
                <w:rFonts w:ascii="Footlight MT Light" w:hAnsi="Footlight MT Light"/>
              </w:rPr>
              <w:t xml:space="preserve"> menyampaikan Berita Acara Hasil </w:t>
            </w:r>
            <w:r w:rsidR="00D47D31" w:rsidRPr="00FD5665">
              <w:rPr>
                <w:rFonts w:ascii="Footlight MT Light" w:hAnsi="Footlight MT Light"/>
              </w:rPr>
              <w:t>Pemilihan</w:t>
            </w:r>
            <w:r w:rsidR="00743763" w:rsidRPr="00FD5665">
              <w:rPr>
                <w:rFonts w:ascii="Footlight MT Light" w:hAnsi="Footlight MT Light"/>
              </w:rPr>
              <w:t xml:space="preserve"> (BAHP)</w:t>
            </w:r>
            <w:r w:rsidR="005C7CBF" w:rsidRPr="00FD5665">
              <w:rPr>
                <w:rFonts w:ascii="Footlight MT Light" w:hAnsi="Footlight MT Light"/>
              </w:rPr>
              <w:t xml:space="preserve"> </w:t>
            </w:r>
            <w:r w:rsidR="00743763" w:rsidRPr="00FD5665">
              <w:rPr>
                <w:rFonts w:ascii="Footlight MT Light" w:hAnsi="Footlight MT Light"/>
              </w:rPr>
              <w:t>kepada</w:t>
            </w:r>
            <w:r w:rsidR="00E43E7C" w:rsidRPr="00FD5665">
              <w:rPr>
                <w:rFonts w:ascii="Footlight MT Light" w:hAnsi="Footlight MT Light"/>
                <w:lang w:val="en-US"/>
              </w:rPr>
              <w:t xml:space="preserve"> PPK</w:t>
            </w:r>
            <w:r w:rsidR="00743763" w:rsidRPr="00FD5665">
              <w:rPr>
                <w:rFonts w:ascii="Footlight MT Light" w:hAnsi="Footlight MT Light"/>
              </w:rPr>
              <w:t xml:space="preserve"> d</w:t>
            </w:r>
            <w:r w:rsidR="00D47D31" w:rsidRPr="00FD5665">
              <w:rPr>
                <w:rFonts w:ascii="Footlight MT Light" w:hAnsi="Footlight MT Light"/>
              </w:rPr>
              <w:t>engan tembusan kepada Kepala UKPBJ</w:t>
            </w:r>
            <w:r w:rsidR="00743763" w:rsidRPr="00FD5665">
              <w:rPr>
                <w:rFonts w:ascii="Footlight MT Light" w:hAnsi="Footlight MT Light"/>
              </w:rPr>
              <w:t xml:space="preserve"> sebagai dasar untuk menerbitkan Surat Penunjukan Penyedia Barang/Jasa (SPPBJ).</w:t>
            </w:r>
          </w:p>
          <w:p w14:paraId="6A12C6D3" w14:textId="77777777" w:rsidR="005D53BB" w:rsidRPr="00FD5665" w:rsidRDefault="005D53BB" w:rsidP="00AC0FA4">
            <w:pPr>
              <w:pStyle w:val="ListParagraph"/>
              <w:tabs>
                <w:tab w:val="left" w:pos="959"/>
              </w:tabs>
              <w:ind w:left="959" w:hanging="959"/>
              <w:jc w:val="both"/>
              <w:rPr>
                <w:rFonts w:ascii="Footlight MT Light" w:hAnsi="Footlight MT Light"/>
              </w:rPr>
            </w:pPr>
          </w:p>
          <w:p w14:paraId="6B849EB5" w14:textId="2C158E3B" w:rsidR="00A62D1D" w:rsidRPr="00FD5665" w:rsidRDefault="00A62D1D"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Berita Acara Hasil Pemilihan (BAHP)</w:t>
            </w:r>
            <w:r w:rsidR="009C3CE1" w:rsidRPr="00FD5665">
              <w:rPr>
                <w:rFonts w:ascii="Footlight MT Light" w:hAnsi="Footlight MT Light"/>
              </w:rPr>
              <w:t xml:space="preserve"> </w:t>
            </w:r>
            <w:r w:rsidRPr="00FD5665">
              <w:rPr>
                <w:rFonts w:ascii="Footlight MT Light" w:hAnsi="Footlight MT Light"/>
              </w:rPr>
              <w:t>disampaikan dengan ketentuan setelah:</w:t>
            </w:r>
          </w:p>
          <w:p w14:paraId="202309D1" w14:textId="5D9CC368" w:rsidR="00A62D1D" w:rsidRPr="00FD5665" w:rsidRDefault="00A62D1D" w:rsidP="006F742B">
            <w:pPr>
              <w:pStyle w:val="ListParagraph"/>
              <w:numPr>
                <w:ilvl w:val="1"/>
                <w:numId w:val="27"/>
              </w:numPr>
              <w:ind w:left="1154"/>
              <w:jc w:val="both"/>
              <w:rPr>
                <w:rFonts w:ascii="Footlight MT Light" w:hAnsi="Footlight MT Light"/>
              </w:rPr>
            </w:pPr>
            <w:r w:rsidRPr="00FD5665">
              <w:rPr>
                <w:rFonts w:ascii="Footlight MT Light" w:hAnsi="Footlight MT Light"/>
              </w:rPr>
              <w:t>masa sanggah berakhir (apabila tidak ada sanggahan);</w:t>
            </w:r>
          </w:p>
          <w:p w14:paraId="62014725" w14:textId="2C4BD14F" w:rsidR="00A62D1D" w:rsidRPr="00FD5665" w:rsidRDefault="00A62D1D" w:rsidP="006F742B">
            <w:pPr>
              <w:pStyle w:val="ListParagraph"/>
              <w:numPr>
                <w:ilvl w:val="1"/>
                <w:numId w:val="27"/>
              </w:numPr>
              <w:ind w:left="1154"/>
              <w:jc w:val="both"/>
              <w:rPr>
                <w:rFonts w:ascii="Footlight MT Light" w:hAnsi="Footlight MT Light"/>
              </w:rPr>
            </w:pPr>
            <w:r w:rsidRPr="00FD5665">
              <w:rPr>
                <w:rFonts w:ascii="Footlight MT Light" w:hAnsi="Footlight MT Light"/>
              </w:rPr>
              <w:t>masa sanggah banding telah berakhir (apabil</w:t>
            </w:r>
            <w:r w:rsidR="00EF63EA" w:rsidRPr="00FD5665">
              <w:rPr>
                <w:rFonts w:ascii="Footlight MT Light" w:hAnsi="Footlight MT Light"/>
              </w:rPr>
              <w:t>a ada sanggahan tetapi</w:t>
            </w:r>
            <w:r w:rsidRPr="00FD5665">
              <w:rPr>
                <w:rFonts w:ascii="Footlight MT Light" w:hAnsi="Footlight MT Light"/>
              </w:rPr>
              <w:t xml:space="preserve"> tidak ada sanggah</w:t>
            </w:r>
            <w:r w:rsidR="00625DF1" w:rsidRPr="00FD5665">
              <w:rPr>
                <w:rFonts w:ascii="Footlight MT Light" w:hAnsi="Footlight MT Light"/>
              </w:rPr>
              <w:t>an</w:t>
            </w:r>
            <w:r w:rsidRPr="00FD5665">
              <w:rPr>
                <w:rFonts w:ascii="Footlight MT Light" w:hAnsi="Footlight MT Light"/>
              </w:rPr>
              <w:t xml:space="preserve"> banding); atau</w:t>
            </w:r>
          </w:p>
          <w:p w14:paraId="1B974175" w14:textId="15273B35" w:rsidR="00A62D1D" w:rsidRPr="00FD5665" w:rsidRDefault="00A62D1D" w:rsidP="006F742B">
            <w:pPr>
              <w:pStyle w:val="ListParagraph"/>
              <w:numPr>
                <w:ilvl w:val="1"/>
                <w:numId w:val="27"/>
              </w:numPr>
              <w:ind w:left="1154"/>
              <w:jc w:val="both"/>
              <w:rPr>
                <w:rFonts w:ascii="Footlight MT Light" w:hAnsi="Footlight MT Light"/>
              </w:rPr>
            </w:pPr>
            <w:r w:rsidRPr="00FD5665">
              <w:rPr>
                <w:rFonts w:ascii="Footlight MT Light" w:hAnsi="Footlight MT Light"/>
              </w:rPr>
              <w:t>KPA menyatakan sanggah banding salah/tidak diterima (apabila ada sanggah</w:t>
            </w:r>
            <w:r w:rsidR="00625DF1" w:rsidRPr="00FD5665">
              <w:rPr>
                <w:rFonts w:ascii="Footlight MT Light" w:hAnsi="Footlight MT Light"/>
              </w:rPr>
              <w:t>an</w:t>
            </w:r>
            <w:r w:rsidRPr="00FD5665">
              <w:rPr>
                <w:rFonts w:ascii="Footlight MT Light" w:hAnsi="Footlight MT Light"/>
              </w:rPr>
              <w:t xml:space="preserve"> banding).</w:t>
            </w:r>
          </w:p>
          <w:p w14:paraId="59C96BBB" w14:textId="77777777" w:rsidR="00A62D1D" w:rsidRPr="00FD5665" w:rsidRDefault="00A62D1D" w:rsidP="00C4453E">
            <w:pPr>
              <w:pStyle w:val="ListParagraph"/>
              <w:rPr>
                <w:rFonts w:ascii="Footlight MT Light" w:hAnsi="Footlight MT Light"/>
                <w:lang w:eastAsia="id-ID"/>
              </w:rPr>
            </w:pPr>
          </w:p>
          <w:p w14:paraId="6FF1B098" w14:textId="24055899" w:rsidR="00FE60C9" w:rsidRPr="00FD5665" w:rsidRDefault="00FE60C9"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SPPBJ diterbitkan paling lambat 5 (lima) hari kerja setelah</w:t>
            </w:r>
            <w:r w:rsidR="00E43E7C" w:rsidRPr="00FD5665">
              <w:rPr>
                <w:rFonts w:ascii="Footlight MT Light" w:hAnsi="Footlight MT Light"/>
                <w:lang w:val="en-US"/>
              </w:rPr>
              <w:t xml:space="preserve"> PPK</w:t>
            </w:r>
            <w:r w:rsidRPr="00FD5665">
              <w:rPr>
                <w:rFonts w:ascii="Footlight MT Light" w:hAnsi="Footlight MT Light"/>
              </w:rPr>
              <w:t xml:space="preserve"> menerima Berita Acara Hasil Pemilihan (BAHP).</w:t>
            </w:r>
          </w:p>
          <w:p w14:paraId="05141EE3" w14:textId="77777777" w:rsidR="00FE60C9" w:rsidRPr="00FD5665" w:rsidRDefault="00FE60C9" w:rsidP="00FE60C9">
            <w:pPr>
              <w:jc w:val="both"/>
              <w:rPr>
                <w:rFonts w:ascii="Footlight MT Light" w:hAnsi="Footlight MT Light"/>
              </w:rPr>
            </w:pPr>
          </w:p>
          <w:p w14:paraId="0576B62A" w14:textId="531894D7" w:rsidR="00FE60C9" w:rsidRPr="00FD5665" w:rsidRDefault="00FE60C9"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Dalam hal DIPA</w:t>
            </w:r>
            <w:r w:rsidR="005A6780" w:rsidRPr="00FD5665">
              <w:rPr>
                <w:rFonts w:ascii="Footlight MT Light" w:hAnsi="Footlight MT Light"/>
              </w:rPr>
              <w:t>/DPA</w:t>
            </w:r>
            <w:r w:rsidRPr="00FD5665">
              <w:rPr>
                <w:rFonts w:ascii="Footlight MT Light" w:hAnsi="Footlight MT Light"/>
              </w:rPr>
              <w:t xml:space="preserve"> belum terbit, SPPBJ dapat ditunda diterbitkan sampai batas waktu penerbitan oleh otoritas yang berwenang.</w:t>
            </w:r>
          </w:p>
          <w:p w14:paraId="3637129F" w14:textId="77777777" w:rsidR="00FE60C9" w:rsidRPr="00FD5665" w:rsidRDefault="00FE60C9" w:rsidP="00FE60C9">
            <w:pPr>
              <w:pStyle w:val="ListParagraph"/>
              <w:ind w:left="792"/>
              <w:jc w:val="center"/>
              <w:rPr>
                <w:rFonts w:ascii="Footlight MT Light" w:hAnsi="Footlight MT Light"/>
              </w:rPr>
            </w:pPr>
          </w:p>
          <w:p w14:paraId="79D21B6D" w14:textId="77777777" w:rsidR="00FE60C9" w:rsidRPr="00FD5665" w:rsidRDefault="00FE60C9"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Dalam SPPBJ dicantumkan bahwa penyedia harus menyiapkan Jaminan Pelaksanaan sebelum penandatanganan kontrak.</w:t>
            </w:r>
          </w:p>
          <w:p w14:paraId="0C73113F" w14:textId="77777777" w:rsidR="00FE60C9" w:rsidRPr="00FD5665" w:rsidRDefault="00FE60C9" w:rsidP="00FE60C9">
            <w:pPr>
              <w:pStyle w:val="ListParagraph"/>
              <w:ind w:left="792"/>
              <w:jc w:val="both"/>
              <w:rPr>
                <w:rFonts w:ascii="Footlight MT Light" w:hAnsi="Footlight MT Light"/>
              </w:rPr>
            </w:pPr>
          </w:p>
          <w:p w14:paraId="3569600D" w14:textId="77777777" w:rsidR="00FE60C9" w:rsidRPr="00FD5665" w:rsidRDefault="00FE60C9"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SPPBJ ditembuskan kepada APIP.</w:t>
            </w:r>
          </w:p>
          <w:p w14:paraId="0729A68C" w14:textId="32629C6E" w:rsidR="0003342C" w:rsidRPr="00FD5665" w:rsidRDefault="0003342C" w:rsidP="0003342C">
            <w:pPr>
              <w:jc w:val="both"/>
              <w:rPr>
                <w:rFonts w:ascii="Footlight MT Light" w:hAnsi="Footlight MT Light"/>
                <w:strike/>
                <w:lang w:val="en-ID"/>
              </w:rPr>
            </w:pPr>
          </w:p>
          <w:p w14:paraId="4174EFBF" w14:textId="76864846" w:rsidR="00B4433B" w:rsidRPr="00FD5665" w:rsidRDefault="00B4433B"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Dalam hal</w:t>
            </w:r>
            <w:r w:rsidR="00E43E7C" w:rsidRPr="00FD5665">
              <w:rPr>
                <w:rFonts w:ascii="Footlight MT Light" w:hAnsi="Footlight MT Light"/>
                <w:lang w:val="en-US"/>
              </w:rPr>
              <w:t xml:space="preserve"> PPK</w:t>
            </w:r>
            <w:r w:rsidRPr="00FD5665">
              <w:rPr>
                <w:rFonts w:ascii="Footlight MT Light" w:hAnsi="Footlight MT Light"/>
              </w:rPr>
              <w:t xml:space="preserve"> tidak bersedia menerbitkan SPPBJ karena tidak sependapat atas penetapan pemenang, maka:</w:t>
            </w:r>
          </w:p>
          <w:p w14:paraId="08C04887" w14:textId="4F206CD3" w:rsidR="00B4433B" w:rsidRPr="00FD5665" w:rsidRDefault="00E43E7C" w:rsidP="006F742B">
            <w:pPr>
              <w:pStyle w:val="ListParagraph"/>
              <w:numPr>
                <w:ilvl w:val="1"/>
                <w:numId w:val="264"/>
              </w:numPr>
              <w:ind w:left="1241" w:hanging="425"/>
              <w:jc w:val="both"/>
              <w:rPr>
                <w:rFonts w:ascii="Footlight MT Light" w:hAnsi="Footlight MT Light"/>
              </w:rPr>
            </w:pPr>
            <w:r w:rsidRPr="00FD5665">
              <w:rPr>
                <w:rFonts w:ascii="Footlight MT Light" w:hAnsi="Footlight MT Light"/>
                <w:lang w:val="en-US"/>
              </w:rPr>
              <w:t>PPK</w:t>
            </w:r>
            <w:r w:rsidR="00D850BF" w:rsidRPr="00FD5665">
              <w:rPr>
                <w:rFonts w:ascii="Footlight MT Light" w:hAnsi="Footlight MT Light"/>
              </w:rPr>
              <w:t xml:space="preserve"> </w:t>
            </w:r>
            <w:r w:rsidR="00B4433B" w:rsidRPr="00FD5665">
              <w:rPr>
                <w:rFonts w:ascii="Footlight MT Light" w:hAnsi="Footlight MT Light"/>
              </w:rPr>
              <w:t>dapat menyampaikan penolakan apabila:</w:t>
            </w:r>
          </w:p>
          <w:p w14:paraId="53AB0582" w14:textId="39C16C50" w:rsidR="00B4433B" w:rsidRPr="00FD5665" w:rsidRDefault="00B4433B" w:rsidP="006F742B">
            <w:pPr>
              <w:pStyle w:val="ListParagraph"/>
              <w:numPr>
                <w:ilvl w:val="0"/>
                <w:numId w:val="265"/>
              </w:numPr>
              <w:ind w:left="1601"/>
              <w:jc w:val="both"/>
              <w:rPr>
                <w:rFonts w:ascii="Footlight MT Light" w:hAnsi="Footlight MT Light"/>
              </w:rPr>
            </w:pPr>
            <w:r w:rsidRPr="00FD5665">
              <w:rPr>
                <w:rFonts w:ascii="Footlight MT Light" w:hAnsi="Footlight MT Light"/>
              </w:rPr>
              <w:lastRenderedPageBreak/>
              <w:t>dalam Dokumen Pemilihan ditemukan kesalahan atau Dokumen Pemilihan tidak sesuai dengan ketentuan dalam Peraturan Perundang-undangan terkait Pengadaan Barang/Jasa Pemerintah;</w:t>
            </w:r>
          </w:p>
          <w:p w14:paraId="62FF3B58" w14:textId="5DD28479" w:rsidR="00B4433B" w:rsidRPr="00FD5665" w:rsidRDefault="00A1006B" w:rsidP="006F742B">
            <w:pPr>
              <w:pStyle w:val="ListParagraph"/>
              <w:numPr>
                <w:ilvl w:val="0"/>
                <w:numId w:val="265"/>
              </w:numPr>
              <w:ind w:left="1601"/>
              <w:jc w:val="both"/>
              <w:rPr>
                <w:rFonts w:ascii="Footlight MT Light" w:hAnsi="Footlight MT Light"/>
              </w:rPr>
            </w:pPr>
            <w:r w:rsidRPr="00FD5665">
              <w:rPr>
                <w:rFonts w:ascii="Footlight MT Light" w:hAnsi="Footlight MT Light"/>
              </w:rPr>
              <w:t>p</w:t>
            </w:r>
            <w:r w:rsidR="00B4433B" w:rsidRPr="00FD5665">
              <w:rPr>
                <w:rFonts w:ascii="Footlight MT Light" w:hAnsi="Footlight MT Light"/>
              </w:rPr>
              <w:t xml:space="preserve">roses pelaksanaan pemilihan tidak sesuai ketentuan dalam Dokumen Pemilihan; </w:t>
            </w:r>
            <w:r w:rsidR="00785B34" w:rsidRPr="00FD5665">
              <w:rPr>
                <w:rFonts w:ascii="Footlight MT Light" w:hAnsi="Footlight MT Light"/>
              </w:rPr>
              <w:t>dan/atau</w:t>
            </w:r>
          </w:p>
          <w:p w14:paraId="59B990C3" w14:textId="08527155" w:rsidR="00CA3ED5" w:rsidRPr="00FD5665" w:rsidRDefault="00A1006B" w:rsidP="006F742B">
            <w:pPr>
              <w:pStyle w:val="ListParagraph"/>
              <w:numPr>
                <w:ilvl w:val="0"/>
                <w:numId w:val="265"/>
              </w:numPr>
              <w:ind w:left="1601"/>
              <w:jc w:val="both"/>
              <w:rPr>
                <w:rFonts w:ascii="Footlight MT Light" w:hAnsi="Footlight MT Light"/>
              </w:rPr>
            </w:pPr>
            <w:r w:rsidRPr="00FD5665">
              <w:rPr>
                <w:rFonts w:ascii="Footlight MT Light" w:hAnsi="Footlight MT Light"/>
              </w:rPr>
              <w:t xml:space="preserve">dokumen </w:t>
            </w:r>
            <w:r w:rsidR="00B4433B" w:rsidRPr="00FD5665">
              <w:rPr>
                <w:rFonts w:ascii="Footlight MT Light" w:hAnsi="Footlight MT Light"/>
              </w:rPr>
              <w:t>penawaran dan data kualifikasi pemenang dan/atau pemenang cadangan tidak memenuhi persyaratan sesuai yang disyaratkan dalam Dokumen Pemilihan</w:t>
            </w:r>
            <w:r w:rsidR="00CA3ED5" w:rsidRPr="00FD5665">
              <w:rPr>
                <w:rFonts w:ascii="Footlight MT Light" w:hAnsi="Footlight MT Light"/>
              </w:rPr>
              <w:t xml:space="preserve">; </w:t>
            </w:r>
          </w:p>
          <w:p w14:paraId="3F5B26E0" w14:textId="4A62E0C1" w:rsidR="005F54E0" w:rsidRPr="00FD5665" w:rsidRDefault="00C95AB6" w:rsidP="006F742B">
            <w:pPr>
              <w:pStyle w:val="ListParagraph"/>
              <w:numPr>
                <w:ilvl w:val="1"/>
                <w:numId w:val="264"/>
              </w:numPr>
              <w:ind w:left="1241" w:hanging="425"/>
              <w:jc w:val="both"/>
              <w:rPr>
                <w:rFonts w:ascii="Footlight MT Light" w:hAnsi="Footlight MT Light"/>
              </w:rPr>
            </w:pPr>
            <w:r w:rsidRPr="00FD5665">
              <w:rPr>
                <w:rFonts w:ascii="Footlight MT Light" w:hAnsi="Footlight MT Light"/>
              </w:rPr>
              <w:t xml:space="preserve">Penolakan sebagaimana dimaksud pada huruf a angka 1) sampai dengan 3) hanya </w:t>
            </w:r>
            <w:r w:rsidR="005F54E0" w:rsidRPr="00FD5665">
              <w:rPr>
                <w:rFonts w:ascii="Footlight MT Light" w:hAnsi="Footlight MT Light"/>
              </w:rPr>
              <w:t>berdasarkan dokumen BAHP yang diterima</w:t>
            </w:r>
            <w:r w:rsidRPr="00FD5665">
              <w:rPr>
                <w:rFonts w:ascii="Footlight MT Light" w:hAnsi="Footlight MT Light"/>
              </w:rPr>
              <w:t xml:space="preserve"> (bukan berdasarkan hasil klarifikasi/verifikasi/pembuktian kepada peserta dan/atau pihak lain)</w:t>
            </w:r>
            <w:r w:rsidR="005F54E0" w:rsidRPr="00FD5665">
              <w:rPr>
                <w:rFonts w:ascii="Footlight MT Light" w:hAnsi="Footlight MT Light"/>
              </w:rPr>
              <w:t>.</w:t>
            </w:r>
          </w:p>
          <w:p w14:paraId="48A42047" w14:textId="63EEA0AD" w:rsidR="00B4433B" w:rsidRPr="00FD5665" w:rsidRDefault="00E43E7C" w:rsidP="006F742B">
            <w:pPr>
              <w:pStyle w:val="ListParagraph"/>
              <w:numPr>
                <w:ilvl w:val="1"/>
                <w:numId w:val="264"/>
              </w:numPr>
              <w:ind w:left="1241" w:hanging="425"/>
              <w:jc w:val="both"/>
              <w:rPr>
                <w:rFonts w:ascii="Footlight MT Light" w:hAnsi="Footlight MT Light"/>
              </w:rPr>
            </w:pPr>
            <w:r w:rsidRPr="00FD5665">
              <w:rPr>
                <w:rFonts w:ascii="Footlight MT Light" w:hAnsi="Footlight MT Light"/>
                <w:lang w:val="en-US"/>
              </w:rPr>
              <w:t>PPK</w:t>
            </w:r>
            <w:r w:rsidRPr="00FD5665">
              <w:rPr>
                <w:rFonts w:ascii="Footlight MT Light" w:hAnsi="Footlight MT Light"/>
              </w:rPr>
              <w:t xml:space="preserve"> </w:t>
            </w:r>
            <w:r w:rsidR="00B4433B" w:rsidRPr="00FD5665">
              <w:rPr>
                <w:rFonts w:ascii="Footlight MT Light" w:hAnsi="Footlight MT Light"/>
              </w:rPr>
              <w:t>menyampaikan penolakan tersebut kepada Pokja Pemilihan disertai alasan dan bukti;</w:t>
            </w:r>
          </w:p>
          <w:p w14:paraId="2AC6C599" w14:textId="4EE76C1B" w:rsidR="00B4433B" w:rsidRPr="00FD5665" w:rsidRDefault="00E43E7C" w:rsidP="006F742B">
            <w:pPr>
              <w:pStyle w:val="ListParagraph"/>
              <w:numPr>
                <w:ilvl w:val="1"/>
                <w:numId w:val="264"/>
              </w:numPr>
              <w:ind w:left="1241" w:hanging="425"/>
              <w:jc w:val="both"/>
              <w:rPr>
                <w:rFonts w:ascii="Footlight MT Light" w:hAnsi="Footlight MT Light"/>
              </w:rPr>
            </w:pPr>
            <w:r w:rsidRPr="00FD5665">
              <w:rPr>
                <w:rFonts w:ascii="Footlight MT Light" w:hAnsi="Footlight MT Light"/>
                <w:lang w:val="en-US"/>
              </w:rPr>
              <w:t>PPK</w:t>
            </w:r>
            <w:r w:rsidRPr="00FD5665">
              <w:rPr>
                <w:rFonts w:ascii="Footlight MT Light" w:hAnsi="Footlight MT Light"/>
              </w:rPr>
              <w:t xml:space="preserve"> </w:t>
            </w:r>
            <w:r w:rsidR="00B4433B" w:rsidRPr="00FD5665">
              <w:rPr>
                <w:rFonts w:ascii="Footlight MT Light" w:hAnsi="Footlight MT Light"/>
              </w:rPr>
              <w:t xml:space="preserve">melakukan pembahasan bersama </w:t>
            </w:r>
            <w:r w:rsidR="00A1006B" w:rsidRPr="00FD5665">
              <w:rPr>
                <w:rFonts w:ascii="Footlight MT Light" w:hAnsi="Footlight MT Light"/>
              </w:rPr>
              <w:t xml:space="preserve">Pokja Pemilihan </w:t>
            </w:r>
            <w:r w:rsidR="00B4433B" w:rsidRPr="00FD5665">
              <w:rPr>
                <w:rFonts w:ascii="Footlight MT Light" w:hAnsi="Footlight MT Light"/>
              </w:rPr>
              <w:t>terkait perbedaan pendapat atas hasil pemilihan penyedia;</w:t>
            </w:r>
          </w:p>
          <w:p w14:paraId="26974C36" w14:textId="77777777" w:rsidR="00B4433B" w:rsidRPr="00FD5665" w:rsidRDefault="00B4433B" w:rsidP="006F742B">
            <w:pPr>
              <w:pStyle w:val="ListParagraph"/>
              <w:numPr>
                <w:ilvl w:val="1"/>
                <w:numId w:val="264"/>
              </w:numPr>
              <w:ind w:left="1241" w:hanging="425"/>
              <w:jc w:val="both"/>
              <w:rPr>
                <w:rFonts w:ascii="Footlight MT Light" w:hAnsi="Footlight MT Light"/>
              </w:rPr>
            </w:pPr>
            <w:r w:rsidRPr="00FD5665">
              <w:rPr>
                <w:rFonts w:ascii="Footlight MT Light" w:hAnsi="Footlight MT Light"/>
              </w:rPr>
              <w:t>Dalam hal tidak tercapai kesepakatan, maka pengambilan keputusan diserahkan kepada PA/KPA paling lambat 6 (enam) hari kerja setelah tidak tercapai kesepakatan;</w:t>
            </w:r>
          </w:p>
          <w:p w14:paraId="15536DFD" w14:textId="77777777" w:rsidR="00B4433B" w:rsidRPr="00FD5665" w:rsidRDefault="00B4433B" w:rsidP="006F742B">
            <w:pPr>
              <w:pStyle w:val="ListParagraph"/>
              <w:numPr>
                <w:ilvl w:val="1"/>
                <w:numId w:val="264"/>
              </w:numPr>
              <w:ind w:left="1241" w:hanging="425"/>
              <w:jc w:val="both"/>
              <w:rPr>
                <w:rFonts w:ascii="Footlight MT Light" w:hAnsi="Footlight MT Light"/>
              </w:rPr>
            </w:pPr>
            <w:r w:rsidRPr="00FD5665">
              <w:rPr>
                <w:rFonts w:ascii="Footlight MT Light" w:hAnsi="Footlight MT Light"/>
              </w:rPr>
              <w:t>PA/KPA dapat memutuskan:</w:t>
            </w:r>
          </w:p>
          <w:p w14:paraId="3CAF497E" w14:textId="771053EE" w:rsidR="00B4433B" w:rsidRPr="00FD5665" w:rsidRDefault="00B4433B" w:rsidP="006F742B">
            <w:pPr>
              <w:pStyle w:val="ListParagraph"/>
              <w:numPr>
                <w:ilvl w:val="2"/>
                <w:numId w:val="264"/>
              </w:numPr>
              <w:ind w:left="1601" w:hanging="360"/>
              <w:jc w:val="both"/>
              <w:rPr>
                <w:rFonts w:ascii="Footlight MT Light" w:hAnsi="Footlight MT Light"/>
              </w:rPr>
            </w:pPr>
            <w:r w:rsidRPr="00FD5665">
              <w:rPr>
                <w:rFonts w:ascii="Footlight MT Light" w:hAnsi="Footlight MT Light"/>
              </w:rPr>
              <w:t xml:space="preserve">menyetujui penolakan </w:t>
            </w:r>
            <w:r w:rsidR="00E43E7C" w:rsidRPr="00FD5665">
              <w:rPr>
                <w:rFonts w:ascii="Footlight MT Light" w:hAnsi="Footlight MT Light"/>
                <w:lang w:val="en-US"/>
              </w:rPr>
              <w:t>PPK</w:t>
            </w:r>
            <w:r w:rsidRPr="00FD5665">
              <w:rPr>
                <w:rFonts w:ascii="Footlight MT Light" w:hAnsi="Footlight MT Light"/>
              </w:rPr>
              <w:t>, PA/KPA memerintahkan Pokja Pemilihan  untuk melakukan evaluasi ulang, atau tender ulang; atau</w:t>
            </w:r>
          </w:p>
          <w:p w14:paraId="2BA344A9" w14:textId="48766DD8" w:rsidR="00B4433B" w:rsidRPr="00FD5665" w:rsidRDefault="00B4433B" w:rsidP="006F742B">
            <w:pPr>
              <w:pStyle w:val="ListParagraph"/>
              <w:numPr>
                <w:ilvl w:val="2"/>
                <w:numId w:val="264"/>
              </w:numPr>
              <w:ind w:left="1601" w:hanging="360"/>
              <w:jc w:val="both"/>
              <w:rPr>
                <w:rFonts w:ascii="Footlight MT Light" w:hAnsi="Footlight MT Light"/>
              </w:rPr>
            </w:pPr>
            <w:r w:rsidRPr="00FD5665">
              <w:rPr>
                <w:rFonts w:ascii="Footlight MT Light" w:hAnsi="Footlight MT Light"/>
              </w:rPr>
              <w:t xml:space="preserve">menyetujui hasil pemilihan penyedia, PA/KPA memerintahkan </w:t>
            </w:r>
            <w:r w:rsidR="00E43E7C" w:rsidRPr="00FD5665">
              <w:rPr>
                <w:rFonts w:ascii="Footlight MT Light" w:hAnsi="Footlight MT Light"/>
                <w:lang w:val="en-US"/>
              </w:rPr>
              <w:t>PPK</w:t>
            </w:r>
            <w:r w:rsidR="00D850BF" w:rsidRPr="00FD5665">
              <w:rPr>
                <w:rFonts w:ascii="Footlight MT Light" w:hAnsi="Footlight MT Light"/>
              </w:rPr>
              <w:t xml:space="preserve"> </w:t>
            </w:r>
            <w:r w:rsidRPr="00FD5665">
              <w:rPr>
                <w:rFonts w:ascii="Footlight MT Light" w:hAnsi="Footlight MT Light"/>
              </w:rPr>
              <w:t>untuk menerbitkan SPPBJ paling lambat 5 (lima) hari kerja.</w:t>
            </w:r>
          </w:p>
          <w:p w14:paraId="31DE4A13" w14:textId="77777777" w:rsidR="0023550C" w:rsidRPr="00FD5665" w:rsidRDefault="00B4433B" w:rsidP="0023550C">
            <w:pPr>
              <w:ind w:left="1241"/>
              <w:jc w:val="both"/>
              <w:rPr>
                <w:rFonts w:ascii="Footlight MT Light" w:hAnsi="Footlight MT Light"/>
                <w:lang w:val="en-US"/>
              </w:rPr>
            </w:pPr>
            <w:r w:rsidRPr="00FD5665">
              <w:rPr>
                <w:rFonts w:ascii="Footlight MT Light" w:hAnsi="Footlight MT Light"/>
              </w:rPr>
              <w:t>Putusan PA/KPA bersifat final.</w:t>
            </w:r>
            <w:r w:rsidR="0023550C" w:rsidRPr="00FD5665">
              <w:rPr>
                <w:rFonts w:ascii="Footlight MT Light" w:hAnsi="Footlight MT Light"/>
                <w:lang w:val="en-US"/>
              </w:rPr>
              <w:t xml:space="preserve"> </w:t>
            </w:r>
          </w:p>
          <w:p w14:paraId="28B3873E" w14:textId="78FF3F8C" w:rsidR="00B4433B" w:rsidRPr="00FD5665" w:rsidRDefault="00B4433B" w:rsidP="0023550C">
            <w:pPr>
              <w:ind w:left="1241"/>
              <w:jc w:val="both"/>
              <w:rPr>
                <w:rFonts w:ascii="Footlight MT Light" w:hAnsi="Footlight MT Light"/>
              </w:rPr>
            </w:pPr>
            <w:r w:rsidRPr="00FD5665">
              <w:rPr>
                <w:rFonts w:ascii="Footlight MT Light" w:hAnsi="Footlight MT Light"/>
              </w:rPr>
              <w:t xml:space="preserve">Dalam hal PA/KPA yang bertindak sebagai </w:t>
            </w:r>
            <w:r w:rsidR="00E43E7C" w:rsidRPr="00FD5665">
              <w:rPr>
                <w:rFonts w:ascii="Footlight MT Light" w:hAnsi="Footlight MT Light"/>
                <w:lang w:val="en-US"/>
              </w:rPr>
              <w:t>PPK</w:t>
            </w:r>
            <w:r w:rsidR="00E43E7C" w:rsidRPr="00FD5665">
              <w:rPr>
                <w:rFonts w:ascii="Footlight MT Light" w:hAnsi="Footlight MT Light"/>
              </w:rPr>
              <w:t xml:space="preserve"> </w:t>
            </w:r>
            <w:r w:rsidRPr="00FD5665">
              <w:rPr>
                <w:rFonts w:ascii="Footlight MT Light" w:hAnsi="Footlight MT Light"/>
              </w:rPr>
              <w:t>tidak menyetujui hasil pemilihan penyedia, PA/KPA menyampaikan penolakan tersebut kepada Pokja Pemilihan diserta</w:t>
            </w:r>
            <w:r w:rsidR="005F54E0" w:rsidRPr="00FD5665">
              <w:rPr>
                <w:rFonts w:ascii="Footlight MT Light" w:hAnsi="Footlight MT Light"/>
              </w:rPr>
              <w:t>i</w:t>
            </w:r>
            <w:r w:rsidRPr="00FD5665">
              <w:rPr>
                <w:rFonts w:ascii="Footlight MT Light" w:hAnsi="Footlight MT Light"/>
              </w:rPr>
              <w:t xml:space="preserve"> alasan dan bukti </w:t>
            </w:r>
            <w:proofErr w:type="spellStart"/>
            <w:r w:rsidR="007C7F1A" w:rsidRPr="00FD5665">
              <w:rPr>
                <w:rFonts w:ascii="Footlight MT Light" w:hAnsi="Footlight MT Light"/>
                <w:lang w:val="en-US"/>
              </w:rPr>
              <w:t>serta</w:t>
            </w:r>
            <w:proofErr w:type="spellEnd"/>
            <w:r w:rsidR="007C7F1A" w:rsidRPr="00FD5665">
              <w:rPr>
                <w:rFonts w:ascii="Footlight MT Light" w:hAnsi="Footlight MT Light"/>
                <w:lang w:val="en-US"/>
              </w:rPr>
              <w:t xml:space="preserve"> </w:t>
            </w:r>
            <w:r w:rsidRPr="00FD5665">
              <w:rPr>
                <w:rFonts w:ascii="Footlight MT Light" w:hAnsi="Footlight MT Light"/>
              </w:rPr>
              <w:t>memerintahkan Pokja Pemilihan  untuk melakukan evaluasi ulang, atau tender ulang paling lambat 6 (enam) hari kerja setelah hasil pemilihan penyedia</w:t>
            </w:r>
            <w:r w:rsidR="00A03867" w:rsidRPr="00FD5665">
              <w:rPr>
                <w:rFonts w:ascii="Footlight MT Light" w:hAnsi="Footlight MT Light"/>
                <w:lang w:val="en-US"/>
              </w:rPr>
              <w:t>.</w:t>
            </w:r>
          </w:p>
          <w:p w14:paraId="404FED05" w14:textId="5544AC83" w:rsidR="00B4433B" w:rsidRPr="00FD5665" w:rsidRDefault="00B4433B" w:rsidP="0003342C">
            <w:pPr>
              <w:jc w:val="both"/>
              <w:rPr>
                <w:rFonts w:ascii="Footlight MT Light" w:hAnsi="Footlight MT Light"/>
                <w:strike/>
              </w:rPr>
            </w:pPr>
          </w:p>
          <w:p w14:paraId="2016AAA6" w14:textId="2015AA9D" w:rsidR="00F83B58" w:rsidRPr="00FD5665" w:rsidRDefault="00F83B58" w:rsidP="006F742B">
            <w:pPr>
              <w:pStyle w:val="ListParagraph"/>
              <w:numPr>
                <w:ilvl w:val="1"/>
                <w:numId w:val="143"/>
              </w:numPr>
              <w:ind w:hanging="792"/>
              <w:jc w:val="both"/>
              <w:rPr>
                <w:rFonts w:ascii="Footlight MT Light" w:hAnsi="Footlight MT Light"/>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menerbitkan</w:t>
            </w:r>
            <w:proofErr w:type="spellEnd"/>
            <w:r w:rsidRPr="00FD5665">
              <w:rPr>
                <w:rFonts w:ascii="Footlight MT Light" w:hAnsi="Footlight MT Light"/>
                <w:lang w:val="en-US"/>
              </w:rPr>
              <w:t xml:space="preserve"> SPPBJ.</w:t>
            </w:r>
          </w:p>
          <w:p w14:paraId="7C108044" w14:textId="77777777" w:rsidR="00F83B58" w:rsidRPr="00FD5665" w:rsidRDefault="00F83B58" w:rsidP="00F83B58">
            <w:pPr>
              <w:pStyle w:val="ListParagraph"/>
              <w:ind w:left="792"/>
              <w:jc w:val="both"/>
              <w:rPr>
                <w:rFonts w:ascii="Footlight MT Light" w:hAnsi="Footlight MT Light"/>
              </w:rPr>
            </w:pPr>
          </w:p>
          <w:p w14:paraId="6DB85F06" w14:textId="2870D0E6" w:rsidR="00902175" w:rsidRPr="00FD5665" w:rsidRDefault="00F83B58" w:rsidP="006F742B">
            <w:pPr>
              <w:pStyle w:val="ListParagraph"/>
              <w:numPr>
                <w:ilvl w:val="1"/>
                <w:numId w:val="143"/>
              </w:numPr>
              <w:ind w:hanging="792"/>
              <w:jc w:val="both"/>
              <w:rPr>
                <w:rFonts w:ascii="Footlight MT Light" w:hAnsi="Footlight MT Light"/>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Pr="00FD5665">
              <w:rPr>
                <w:rFonts w:ascii="Footlight MT Light" w:hAnsi="Footlight MT Light"/>
              </w:rPr>
              <w:t xml:space="preserve"> </w:t>
            </w:r>
            <w:r w:rsidR="00743763" w:rsidRPr="00FD5665">
              <w:rPr>
                <w:rFonts w:ascii="Footlight MT Light" w:hAnsi="Footlight MT Light"/>
              </w:rPr>
              <w:t>menginputkan data SPPBJ dan mengunggah hasil pemindaian SPPBJ yang telah diterbitkan pada SPSE dan mengirimkan SPPBJ tersebut melalui SPSE kepada Penyedia yang ditunjuk</w:t>
            </w:r>
            <w:r w:rsidR="001113E3" w:rsidRPr="00FD5665">
              <w:rPr>
                <w:rFonts w:ascii="Footlight MT Light" w:hAnsi="Footlight MT Light"/>
              </w:rPr>
              <w:t>.</w:t>
            </w:r>
          </w:p>
          <w:p w14:paraId="7E3D878B" w14:textId="77777777" w:rsidR="003D5C3A" w:rsidRPr="00FD5665" w:rsidRDefault="003D5C3A">
            <w:pPr>
              <w:pStyle w:val="ListParagraph"/>
              <w:ind w:left="1384" w:hanging="425"/>
              <w:jc w:val="both"/>
              <w:rPr>
                <w:rFonts w:ascii="Footlight MT Light" w:hAnsi="Footlight MT Light"/>
              </w:rPr>
            </w:pPr>
          </w:p>
          <w:p w14:paraId="2D7BF710" w14:textId="498DD58E" w:rsidR="002F7CD3" w:rsidRPr="00FD5665" w:rsidRDefault="002F7CD3"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 xml:space="preserve">Penyedia wajib menerima </w:t>
            </w:r>
            <w:proofErr w:type="spellStart"/>
            <w:r w:rsidRPr="00FD5665">
              <w:rPr>
                <w:rFonts w:ascii="Footlight MT Light" w:hAnsi="Footlight MT Light"/>
                <w:lang w:val="en-US"/>
              </w:rPr>
              <w:t>penunjukan</w:t>
            </w:r>
            <w:proofErr w:type="spellEnd"/>
            <w:r w:rsidRPr="00FD5665">
              <w:rPr>
                <w:rFonts w:ascii="Footlight MT Light" w:hAnsi="Footlight MT Light"/>
                <w:lang w:val="en-US"/>
              </w:rPr>
              <w:t xml:space="preserve"> </w:t>
            </w:r>
            <w:r w:rsidRPr="00FD5665">
              <w:rPr>
                <w:rFonts w:ascii="Footlight MT Light" w:hAnsi="Footlight MT Light"/>
              </w:rPr>
              <w:t>tersebut, dengan ketentuan:</w:t>
            </w:r>
          </w:p>
          <w:p w14:paraId="07C1F410" w14:textId="0B0AC6F3" w:rsidR="002F7CD3" w:rsidRPr="00FD5665" w:rsidRDefault="002F7CD3" w:rsidP="006F742B">
            <w:pPr>
              <w:numPr>
                <w:ilvl w:val="0"/>
                <w:numId w:val="13"/>
              </w:numPr>
              <w:ind w:left="1154" w:hanging="270"/>
              <w:jc w:val="both"/>
              <w:rPr>
                <w:rFonts w:ascii="Footlight MT Light" w:hAnsi="Footlight MT Light"/>
              </w:rPr>
            </w:pPr>
            <w:r w:rsidRPr="00FD5665">
              <w:rPr>
                <w:rFonts w:ascii="Footlight MT Light" w:hAnsi="Footlight MT Light"/>
              </w:rPr>
              <w:t xml:space="preserve">apabila yang bersangkutan mengundurkan diri </w:t>
            </w:r>
            <w:r w:rsidR="00D0103D" w:rsidRPr="00FD5665">
              <w:rPr>
                <w:rFonts w:ascii="Footlight MT Light" w:hAnsi="Footlight MT Light"/>
              </w:rPr>
              <w:t xml:space="preserve">dengan alasan yang dapat diterima secara obyektif oleh </w:t>
            </w:r>
            <w:proofErr w:type="spellStart"/>
            <w:r w:rsidR="00F83B58" w:rsidRPr="00FD5665">
              <w:rPr>
                <w:rFonts w:ascii="Footlight MT Light" w:hAnsi="Footlight MT Light"/>
                <w:lang w:val="en-US"/>
              </w:rPr>
              <w:t>Pejabat</w:t>
            </w:r>
            <w:proofErr w:type="spellEnd"/>
            <w:r w:rsidR="00F83B58" w:rsidRPr="00FD5665">
              <w:rPr>
                <w:rFonts w:ascii="Footlight MT Light" w:hAnsi="Footlight MT Light"/>
                <w:lang w:val="en-US"/>
              </w:rPr>
              <w:t xml:space="preserve"> </w:t>
            </w:r>
            <w:proofErr w:type="spellStart"/>
            <w:r w:rsidR="00F83B58" w:rsidRPr="00FD5665">
              <w:rPr>
                <w:rFonts w:ascii="Footlight MT Light" w:hAnsi="Footlight MT Light"/>
                <w:lang w:val="en-US"/>
              </w:rPr>
              <w:t>Penandatangan</w:t>
            </w:r>
            <w:proofErr w:type="spellEnd"/>
            <w:r w:rsidR="00F83B58" w:rsidRPr="00FD5665">
              <w:rPr>
                <w:rFonts w:ascii="Footlight MT Light" w:hAnsi="Footlight MT Light"/>
                <w:lang w:val="en-US"/>
              </w:rPr>
              <w:t xml:space="preserve"> </w:t>
            </w:r>
            <w:proofErr w:type="spellStart"/>
            <w:r w:rsidR="00F83B58" w:rsidRPr="00FD5665">
              <w:rPr>
                <w:rFonts w:ascii="Footlight MT Light" w:hAnsi="Footlight MT Light"/>
                <w:lang w:val="en-US"/>
              </w:rPr>
              <w:t>Kontrak</w:t>
            </w:r>
            <w:proofErr w:type="spellEnd"/>
            <w:r w:rsidR="00E43E7C" w:rsidRPr="00FD5665">
              <w:rPr>
                <w:rFonts w:ascii="Footlight MT Light" w:hAnsi="Footlight MT Light"/>
              </w:rPr>
              <w:t xml:space="preserve"> </w:t>
            </w:r>
            <w:r w:rsidRPr="00FD5665">
              <w:rPr>
                <w:rFonts w:ascii="Footlight MT Light" w:hAnsi="Footlight MT Light"/>
              </w:rPr>
              <w:t xml:space="preserve">dan masa penawarannya masih berlaku, maka peserta yang bersangkutan tidak dikenakan sanksi apapun; </w:t>
            </w:r>
          </w:p>
          <w:p w14:paraId="36BCB5B9" w14:textId="377EFF04" w:rsidR="002F7CD3" w:rsidRPr="00FD5665" w:rsidRDefault="002F7CD3" w:rsidP="006F742B">
            <w:pPr>
              <w:numPr>
                <w:ilvl w:val="0"/>
                <w:numId w:val="13"/>
              </w:numPr>
              <w:ind w:left="1154" w:hanging="270"/>
              <w:jc w:val="both"/>
              <w:rPr>
                <w:rFonts w:ascii="Footlight MT Light" w:hAnsi="Footlight MT Light"/>
              </w:rPr>
            </w:pPr>
            <w:r w:rsidRPr="00FD5665">
              <w:rPr>
                <w:rFonts w:ascii="Footlight MT Light" w:hAnsi="Footlight MT Light"/>
              </w:rPr>
              <w:t xml:space="preserve">apabila yang bersangkutan mengundurkan diri </w:t>
            </w:r>
            <w:r w:rsidR="00D0103D" w:rsidRPr="00FD5665">
              <w:rPr>
                <w:rFonts w:ascii="Footlight MT Light" w:hAnsi="Footlight MT Light"/>
              </w:rPr>
              <w:t xml:space="preserve">dengan alasan yang tidak dapat diterima secara obyektif oleh </w:t>
            </w:r>
            <w:proofErr w:type="spellStart"/>
            <w:r w:rsidR="00F83B58" w:rsidRPr="00FD5665">
              <w:rPr>
                <w:rFonts w:ascii="Footlight MT Light" w:hAnsi="Footlight MT Light"/>
                <w:lang w:val="en-US"/>
              </w:rPr>
              <w:t>Pejabat</w:t>
            </w:r>
            <w:proofErr w:type="spellEnd"/>
            <w:r w:rsidR="00F83B58" w:rsidRPr="00FD5665">
              <w:rPr>
                <w:rFonts w:ascii="Footlight MT Light" w:hAnsi="Footlight MT Light"/>
                <w:lang w:val="en-US"/>
              </w:rPr>
              <w:t xml:space="preserve"> </w:t>
            </w:r>
            <w:proofErr w:type="spellStart"/>
            <w:r w:rsidR="00F83B58" w:rsidRPr="00FD5665">
              <w:rPr>
                <w:rFonts w:ascii="Footlight MT Light" w:hAnsi="Footlight MT Light"/>
                <w:lang w:val="en-US"/>
              </w:rPr>
              <w:t>Penandatangan</w:t>
            </w:r>
            <w:proofErr w:type="spellEnd"/>
            <w:r w:rsidR="00F83B58" w:rsidRPr="00FD5665">
              <w:rPr>
                <w:rFonts w:ascii="Footlight MT Light" w:hAnsi="Footlight MT Light"/>
                <w:lang w:val="en-US"/>
              </w:rPr>
              <w:t xml:space="preserve"> </w:t>
            </w:r>
            <w:proofErr w:type="spellStart"/>
            <w:r w:rsidR="00F83B58" w:rsidRPr="00FD5665">
              <w:rPr>
                <w:rFonts w:ascii="Footlight MT Light" w:hAnsi="Footlight MT Light"/>
                <w:lang w:val="en-US"/>
              </w:rPr>
              <w:t>Kontrak</w:t>
            </w:r>
            <w:proofErr w:type="spellEnd"/>
            <w:r w:rsidR="00E43E7C" w:rsidRPr="00FD5665">
              <w:rPr>
                <w:rFonts w:ascii="Footlight MT Light" w:hAnsi="Footlight MT Light"/>
              </w:rPr>
              <w:t xml:space="preserve"> </w:t>
            </w:r>
            <w:r w:rsidR="005C3AF5" w:rsidRPr="00FD5665">
              <w:rPr>
                <w:rFonts w:ascii="Footlight MT Light" w:hAnsi="Footlight MT Light"/>
              </w:rPr>
              <w:t>dan masa penawarannya masih berlaku</w:t>
            </w:r>
            <w:r w:rsidR="00D0103D" w:rsidRPr="00FD5665">
              <w:rPr>
                <w:rFonts w:ascii="Footlight MT Light" w:hAnsi="Footlight MT Light"/>
              </w:rPr>
              <w:t xml:space="preserve">, maka peserta dikenakan sanksi Daftar </w:t>
            </w:r>
            <w:r w:rsidRPr="00FD5665">
              <w:rPr>
                <w:rFonts w:ascii="Footlight MT Light" w:hAnsi="Footlight MT Light"/>
              </w:rPr>
              <w:t xml:space="preserve">Hitam dan Jaminan </w:t>
            </w:r>
            <w:r w:rsidRPr="00FD5665">
              <w:rPr>
                <w:rFonts w:ascii="Footlight MT Light" w:hAnsi="Footlight MT Light"/>
              </w:rPr>
              <w:lastRenderedPageBreak/>
              <w:t>Penawaran (apabila disyaratkan) dicairkan dan disetorkan ke Kas Negara</w:t>
            </w:r>
            <w:r w:rsidR="00F83B58" w:rsidRPr="00FD5665">
              <w:rPr>
                <w:rFonts w:ascii="Footlight MT Light" w:hAnsi="Footlight MT Light"/>
                <w:lang w:val="en-US"/>
              </w:rPr>
              <w:t>/Kas Daerah</w:t>
            </w:r>
            <w:r w:rsidRPr="00FD5665">
              <w:rPr>
                <w:rFonts w:ascii="Footlight MT Light" w:hAnsi="Footlight MT Light"/>
              </w:rPr>
              <w:t>; atau</w:t>
            </w:r>
          </w:p>
          <w:p w14:paraId="519E03A1" w14:textId="2488D02C" w:rsidR="002F7CD3" w:rsidRPr="00FD5665" w:rsidRDefault="002F7CD3" w:rsidP="006F742B">
            <w:pPr>
              <w:numPr>
                <w:ilvl w:val="0"/>
                <w:numId w:val="13"/>
              </w:numPr>
              <w:ind w:left="1154" w:hanging="270"/>
              <w:jc w:val="both"/>
              <w:rPr>
                <w:rFonts w:ascii="Footlight MT Light" w:hAnsi="Footlight MT Light"/>
              </w:rPr>
            </w:pPr>
            <w:r w:rsidRPr="00FD5665">
              <w:rPr>
                <w:rFonts w:ascii="Footlight MT Light" w:hAnsi="Footlight MT Light"/>
              </w:rPr>
              <w:t>apabila yang bersangkutan tidak bersedia ditunjuk karena masa penawarannya sudah tidak berlaku, maka peserta yang bersangkutan tidak dikenakan sanksi apapun.</w:t>
            </w:r>
          </w:p>
          <w:p w14:paraId="35FE275B" w14:textId="77777777" w:rsidR="002F7CD3" w:rsidRPr="00FD5665" w:rsidRDefault="002F7CD3" w:rsidP="002F7CD3">
            <w:pPr>
              <w:pStyle w:val="ListParagraph"/>
              <w:rPr>
                <w:rFonts w:ascii="Footlight MT Light" w:hAnsi="Footlight MT Light"/>
              </w:rPr>
            </w:pPr>
          </w:p>
          <w:p w14:paraId="6ED85B5A" w14:textId="430317D3" w:rsidR="00E414C8" w:rsidRPr="00FD5665" w:rsidRDefault="00350BE6" w:rsidP="006F742B">
            <w:pPr>
              <w:pStyle w:val="ListParagraph"/>
              <w:numPr>
                <w:ilvl w:val="1"/>
                <w:numId w:val="143"/>
              </w:numPr>
              <w:ind w:hanging="792"/>
              <w:jc w:val="both"/>
              <w:rPr>
                <w:rFonts w:ascii="Footlight MT Light" w:hAnsi="Footlight MT Light"/>
              </w:rPr>
            </w:pPr>
            <w:r w:rsidRPr="00FD5665">
              <w:rPr>
                <w:rFonts w:ascii="Footlight MT Light" w:hAnsi="Footlight MT Light"/>
                <w:lang w:eastAsia="id-ID"/>
              </w:rPr>
              <w:t xml:space="preserve">Apabila pemenang yang ditunjuk mengundurkan diri, maka dilakukan </w:t>
            </w:r>
            <w:proofErr w:type="spellStart"/>
            <w:r w:rsidR="00E414C8" w:rsidRPr="00FD5665">
              <w:rPr>
                <w:rFonts w:ascii="Footlight MT Light" w:hAnsi="Footlight MT Light"/>
                <w:lang w:val="en-US" w:eastAsia="id-ID"/>
              </w:rPr>
              <w:t>penunjukan</w:t>
            </w:r>
            <w:proofErr w:type="spellEnd"/>
            <w:r w:rsidR="00E414C8" w:rsidRPr="00FD5665">
              <w:rPr>
                <w:rFonts w:ascii="Footlight MT Light" w:hAnsi="Footlight MT Light"/>
                <w:lang w:val="en-US" w:eastAsia="id-ID"/>
              </w:rPr>
              <w:t xml:space="preserve"> </w:t>
            </w:r>
            <w:proofErr w:type="spellStart"/>
            <w:r w:rsidR="00E414C8" w:rsidRPr="00FD5665">
              <w:rPr>
                <w:rFonts w:ascii="Footlight MT Light" w:hAnsi="Footlight MT Light"/>
                <w:lang w:val="en-US" w:eastAsia="id-ID"/>
              </w:rPr>
              <w:t>kepada</w:t>
            </w:r>
            <w:proofErr w:type="spellEnd"/>
            <w:r w:rsidR="00E414C8" w:rsidRPr="00FD5665">
              <w:rPr>
                <w:rFonts w:ascii="Footlight MT Light" w:hAnsi="Footlight MT Light"/>
                <w:lang w:val="en-US" w:eastAsia="id-ID"/>
              </w:rPr>
              <w:t xml:space="preserve"> </w:t>
            </w:r>
            <w:proofErr w:type="spellStart"/>
            <w:r w:rsidR="00E414C8" w:rsidRPr="00FD5665">
              <w:rPr>
                <w:rFonts w:ascii="Footlight MT Light" w:hAnsi="Footlight MT Light"/>
                <w:lang w:val="en-US" w:eastAsia="id-ID"/>
              </w:rPr>
              <w:t>pemenang</w:t>
            </w:r>
            <w:proofErr w:type="spellEnd"/>
            <w:r w:rsidR="00E414C8" w:rsidRPr="00FD5665">
              <w:rPr>
                <w:rFonts w:ascii="Footlight MT Light" w:hAnsi="Footlight MT Light"/>
                <w:lang w:val="en-US" w:eastAsia="id-ID"/>
              </w:rPr>
              <w:t xml:space="preserve"> </w:t>
            </w:r>
            <w:proofErr w:type="spellStart"/>
            <w:r w:rsidR="00E414C8" w:rsidRPr="00FD5665">
              <w:rPr>
                <w:rFonts w:ascii="Footlight MT Light" w:hAnsi="Footlight MT Light"/>
                <w:lang w:val="en-US" w:eastAsia="id-ID"/>
              </w:rPr>
              <w:t>cadangan</w:t>
            </w:r>
            <w:proofErr w:type="spellEnd"/>
            <w:r w:rsidR="00E414C8" w:rsidRPr="00FD5665">
              <w:rPr>
                <w:rFonts w:ascii="Footlight MT Light" w:hAnsi="Footlight MT Light"/>
                <w:lang w:val="en-US" w:eastAsia="id-ID"/>
              </w:rPr>
              <w:t xml:space="preserve"> (</w:t>
            </w:r>
            <w:proofErr w:type="spellStart"/>
            <w:r w:rsidR="00E414C8" w:rsidRPr="00FD5665">
              <w:rPr>
                <w:rFonts w:ascii="Footlight MT Light" w:hAnsi="Footlight MT Light"/>
                <w:lang w:val="en-US" w:eastAsia="id-ID"/>
              </w:rPr>
              <w:t>apabila</w:t>
            </w:r>
            <w:proofErr w:type="spellEnd"/>
            <w:r w:rsidR="00E414C8" w:rsidRPr="00FD5665">
              <w:rPr>
                <w:rFonts w:ascii="Footlight MT Light" w:hAnsi="Footlight MT Light"/>
                <w:lang w:val="en-US" w:eastAsia="id-ID"/>
              </w:rPr>
              <w:t xml:space="preserve"> </w:t>
            </w:r>
            <w:proofErr w:type="spellStart"/>
            <w:r w:rsidR="00E414C8" w:rsidRPr="00FD5665">
              <w:rPr>
                <w:rFonts w:ascii="Footlight MT Light" w:hAnsi="Footlight MT Light"/>
                <w:lang w:val="en-US" w:eastAsia="id-ID"/>
              </w:rPr>
              <w:t>ada</w:t>
            </w:r>
            <w:proofErr w:type="spellEnd"/>
            <w:r w:rsidR="00E414C8" w:rsidRPr="00FD5665">
              <w:rPr>
                <w:rFonts w:ascii="Footlight MT Light" w:hAnsi="Footlight MT Light"/>
                <w:lang w:val="en-US" w:eastAsia="id-ID"/>
              </w:rPr>
              <w:t>).</w:t>
            </w:r>
          </w:p>
          <w:p w14:paraId="0071EA43" w14:textId="7D358334" w:rsidR="00350BE6" w:rsidRPr="00FD5665" w:rsidRDefault="00350BE6" w:rsidP="00E414C8">
            <w:pPr>
              <w:pStyle w:val="ListParagraph"/>
              <w:ind w:left="792"/>
              <w:jc w:val="both"/>
              <w:rPr>
                <w:rFonts w:ascii="Footlight MT Light" w:hAnsi="Footlight MT Light"/>
                <w:strike/>
              </w:rPr>
            </w:pPr>
          </w:p>
          <w:p w14:paraId="1985CA59" w14:textId="1BD2C8E6" w:rsidR="005D53BB" w:rsidRPr="00FD5665" w:rsidRDefault="00743763"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Kontrak ditandatangani paling lambat 14 (empat belas) hari kerja setelah diterbitkannya SPPBJ.</w:t>
            </w:r>
          </w:p>
          <w:p w14:paraId="3CB06CB5" w14:textId="77777777" w:rsidR="003D5C3A" w:rsidRPr="00FD5665" w:rsidRDefault="003D5C3A">
            <w:pPr>
              <w:pStyle w:val="ListParagraph"/>
              <w:tabs>
                <w:tab w:val="left" w:pos="959"/>
              </w:tabs>
              <w:ind w:left="959"/>
              <w:jc w:val="both"/>
              <w:rPr>
                <w:rFonts w:ascii="Footlight MT Light" w:hAnsi="Footlight MT Light"/>
              </w:rPr>
            </w:pPr>
          </w:p>
          <w:p w14:paraId="57473451" w14:textId="1E0A12C6" w:rsidR="00F81E56" w:rsidRPr="00FD5665" w:rsidRDefault="00F83B58" w:rsidP="006F742B">
            <w:pPr>
              <w:pStyle w:val="ListParagraph"/>
              <w:numPr>
                <w:ilvl w:val="1"/>
                <w:numId w:val="143"/>
              </w:numPr>
              <w:ind w:hanging="792"/>
              <w:jc w:val="both"/>
              <w:rPr>
                <w:rFonts w:ascii="Footlight MT Light" w:hAnsi="Footlight MT Light"/>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00E43E7C" w:rsidRPr="00FD5665">
              <w:rPr>
                <w:rFonts w:ascii="Footlight MT Light" w:hAnsi="Footlight MT Light"/>
              </w:rPr>
              <w:t xml:space="preserve"> </w:t>
            </w:r>
            <w:r w:rsidR="00F81E56" w:rsidRPr="00FD5665">
              <w:rPr>
                <w:rFonts w:ascii="Footlight MT Light" w:hAnsi="Footlight MT Light"/>
              </w:rPr>
              <w:t>dan Penyedia wajib melaksanakan Rapat Persiapan Penandatanganan Kontrak setelah diterbitkan SPPBJ.</w:t>
            </w:r>
          </w:p>
          <w:p w14:paraId="61AEFC16" w14:textId="77777777" w:rsidR="00F81E56" w:rsidRPr="00FD5665" w:rsidRDefault="00F81E56" w:rsidP="00C4453E">
            <w:pPr>
              <w:pStyle w:val="ListParagraph"/>
              <w:rPr>
                <w:rFonts w:ascii="Footlight MT Light" w:hAnsi="Footlight MT Light"/>
              </w:rPr>
            </w:pPr>
          </w:p>
          <w:p w14:paraId="1109D114" w14:textId="77777777" w:rsidR="00DF65AC" w:rsidRPr="00FD5665" w:rsidRDefault="00F81E56" w:rsidP="006F742B">
            <w:pPr>
              <w:pStyle w:val="ListParagraph"/>
              <w:numPr>
                <w:ilvl w:val="1"/>
                <w:numId w:val="143"/>
              </w:numPr>
              <w:ind w:hanging="792"/>
              <w:jc w:val="both"/>
              <w:rPr>
                <w:rFonts w:ascii="Footlight MT Light" w:hAnsi="Footlight MT Light"/>
              </w:rPr>
            </w:pPr>
            <w:r w:rsidRPr="00FD5665">
              <w:rPr>
                <w:rFonts w:ascii="Footlight MT Light" w:hAnsi="Footlight MT Light"/>
              </w:rPr>
              <w:t xml:space="preserve">Dalam Rapat Persiapan Penandatanganan Kontrak, </w:t>
            </w:r>
            <w:r w:rsidR="00DF65AC" w:rsidRPr="00FD5665">
              <w:rPr>
                <w:rFonts w:ascii="Footlight MT Light" w:hAnsi="Footlight MT Light"/>
              </w:rPr>
              <w:t>paling sedikit dibahas hal-hal sebagai berikut:</w:t>
            </w:r>
          </w:p>
          <w:p w14:paraId="7B8F0373"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finalisasi rancangan Kontrak;</w:t>
            </w:r>
          </w:p>
          <w:p w14:paraId="3884500F"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perubahan jangka waktu pelaksanaan pekerjaan dikarenakan jadwal pelaksanaan pekerjaan yang ditetapkan sebelumnya akan melewati batas tahun anggaran;</w:t>
            </w:r>
          </w:p>
          <w:p w14:paraId="47001DE6"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 xml:space="preserve">rencana penandatanganan Kontrak; </w:t>
            </w:r>
          </w:p>
          <w:p w14:paraId="6A87E136"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dokumen Kontrak dan kelengkapan;</w:t>
            </w:r>
          </w:p>
          <w:p w14:paraId="79D7BA97"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kelengkapan Rencana Keselamatan Konstruksi;</w:t>
            </w:r>
          </w:p>
          <w:p w14:paraId="641E3B39"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Jaminan pelaksanaan yang paling sedikit terdiri atas ketentuan, bentuk, isi, dan waktu penyerahan;</w:t>
            </w:r>
          </w:p>
          <w:p w14:paraId="76D2EA06"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 xml:space="preserve">Asuransi; </w:t>
            </w:r>
          </w:p>
          <w:p w14:paraId="1468CCBD"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rencana pemberdayaan tenaga kerja praktik/magang (dalam hal pekerjaan kompleks);</w:t>
            </w:r>
          </w:p>
          <w:p w14:paraId="13831926"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Jaminan uang muka yang paling sedikit terdiri atas ketentuan, bentuk, isi, dan waktu penyerahan; dan/atau</w:t>
            </w:r>
          </w:p>
          <w:p w14:paraId="276879E8" w14:textId="77777777" w:rsidR="001D523A" w:rsidRPr="00FD5665" w:rsidRDefault="001D523A" w:rsidP="001D523A">
            <w:pPr>
              <w:pStyle w:val="ListParagraph"/>
              <w:numPr>
                <w:ilvl w:val="0"/>
                <w:numId w:val="154"/>
              </w:numPr>
              <w:ind w:left="1152"/>
              <w:jc w:val="both"/>
              <w:rPr>
                <w:rFonts w:ascii="Footlight MT Light" w:hAnsi="Footlight MT Light"/>
              </w:rPr>
            </w:pPr>
            <w:r w:rsidRPr="00FD5665">
              <w:rPr>
                <w:rFonts w:ascii="Footlight MT Light" w:hAnsi="Footlight MT Light"/>
              </w:rPr>
              <w:t>Hal-hal yang telah diklarifikasi dan dikonfirmasi pada saat evaluasi penawaran.</w:t>
            </w:r>
          </w:p>
          <w:p w14:paraId="51F33D99" w14:textId="77777777" w:rsidR="001D523A" w:rsidRPr="00FD5665" w:rsidRDefault="001D523A" w:rsidP="001D523A">
            <w:pPr>
              <w:jc w:val="both"/>
              <w:rPr>
                <w:rFonts w:ascii="Footlight MT Light" w:hAnsi="Footlight MT Light"/>
              </w:rPr>
            </w:pPr>
          </w:p>
          <w:p w14:paraId="3276195C" w14:textId="037EF300" w:rsidR="004B27E5" w:rsidRPr="00FD5665" w:rsidRDefault="004B27E5" w:rsidP="006F742B">
            <w:pPr>
              <w:pStyle w:val="ListParagraph"/>
              <w:numPr>
                <w:ilvl w:val="1"/>
                <w:numId w:val="143"/>
              </w:numPr>
              <w:ind w:hanging="792"/>
              <w:jc w:val="both"/>
              <w:rPr>
                <w:rFonts w:ascii="Footlight MT Light" w:hAnsi="Footlight MT Light"/>
                <w:lang w:val="en-US"/>
              </w:rPr>
            </w:pPr>
            <w:proofErr w:type="spellStart"/>
            <w:r w:rsidRPr="00FD5665">
              <w:rPr>
                <w:rFonts w:ascii="Footlight MT Light" w:hAnsi="Footlight MT Light"/>
                <w:lang w:val="en-US"/>
              </w:rPr>
              <w:t>Dalam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Rapat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Persiapan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Pr="00FD5665">
              <w:rPr>
                <w:rFonts w:ascii="Footlight MT Light" w:hAnsi="Footlight MT Light"/>
              </w:rPr>
              <w:t>,</w:t>
            </w:r>
            <w:r w:rsidRPr="00FD5665">
              <w:rPr>
                <w:rFonts w:ascii="Footlight MT Light" w:hAnsi="Footlight MT Light"/>
                <w:lang w:val="en-US"/>
              </w:rPr>
              <w:t xml:space="preserve">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D850BF" w:rsidRPr="00FD5665">
              <w:rPr>
                <w:rFonts w:ascii="Footlight MT Light" w:hAnsi="Footlight MT Light"/>
              </w:rPr>
              <w:t xml:space="preserve"> </w:t>
            </w:r>
            <w:r w:rsidRPr="00FD5665">
              <w:rPr>
                <w:rFonts w:ascii="Footlight MT Light" w:hAnsi="Footlight MT Light"/>
              </w:rPr>
              <w:t xml:space="preserve">dan Penyedia mengisi substansi rancangan kontrak dengan informasi yang diperoleh dari dokumen penawaran </w:t>
            </w:r>
            <w:proofErr w:type="gramStart"/>
            <w:r w:rsidRPr="00FD5665">
              <w:rPr>
                <w:rFonts w:ascii="Footlight MT Light" w:hAnsi="Footlight MT Light"/>
              </w:rPr>
              <w:t>penyedia  dan</w:t>
            </w:r>
            <w:proofErr w:type="gramEnd"/>
            <w:r w:rsidRPr="00FD5665">
              <w:rPr>
                <w:rFonts w:ascii="Footlight MT Light" w:hAnsi="Footlight MT Light"/>
              </w:rPr>
              <w:t xml:space="preserve"> perubahannya yang dinyatakan dalam berita acara hasil pemilihan dengan tidak mengubah substansi yang ditetapkan dalam dokumen pemilihan.</w:t>
            </w:r>
          </w:p>
          <w:p w14:paraId="11BD5BFC" w14:textId="77777777" w:rsidR="004B27E5" w:rsidRPr="00FD5665" w:rsidRDefault="004B27E5" w:rsidP="004B27E5">
            <w:pPr>
              <w:pStyle w:val="ListParagraph"/>
              <w:ind w:left="792"/>
              <w:jc w:val="both"/>
              <w:rPr>
                <w:rFonts w:ascii="Footlight MT Light" w:hAnsi="Footlight MT Light"/>
                <w:lang w:val="en-US"/>
              </w:rPr>
            </w:pPr>
          </w:p>
          <w:p w14:paraId="5E12470E" w14:textId="383CFBE6" w:rsidR="003009BC" w:rsidRPr="00FD5665" w:rsidRDefault="003009BC" w:rsidP="006F742B">
            <w:pPr>
              <w:pStyle w:val="ListParagraph"/>
              <w:numPr>
                <w:ilvl w:val="1"/>
                <w:numId w:val="143"/>
              </w:numPr>
              <w:ind w:hanging="792"/>
              <w:jc w:val="both"/>
              <w:rPr>
                <w:rFonts w:ascii="Footlight MT Light" w:hAnsi="Footlight MT Light"/>
                <w:lang w:val="en-US"/>
              </w:rPr>
            </w:pPr>
            <w:r w:rsidRPr="00FD5665">
              <w:rPr>
                <w:rFonts w:ascii="Footlight MT Light" w:hAnsi="Footlight MT Light"/>
              </w:rPr>
              <w:t>Dalam Rapat Persiapan Penandatanganan Kontrak</w:t>
            </w:r>
            <w:r w:rsidR="007A0ACF" w:rsidRPr="00FD5665">
              <w:rPr>
                <w:rFonts w:ascii="Footlight MT Light" w:hAnsi="Footlight MT Light"/>
              </w:rPr>
              <w:t>,</w:t>
            </w:r>
            <w:r w:rsidRPr="00FD5665">
              <w:rPr>
                <w:rFonts w:ascii="Footlight MT Light" w:hAnsi="Footlight MT Light"/>
                <w:lang w:val="en-US"/>
              </w:rPr>
              <w:t xml:space="preserve">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D850BF" w:rsidRPr="00FD5665">
              <w:rPr>
                <w:rFonts w:ascii="Footlight MT Light" w:hAnsi="Footlight MT Light"/>
                <w:lang w:val="en-US"/>
              </w:rPr>
              <w:t xml:space="preserve"> </w:t>
            </w:r>
            <w:proofErr w:type="spellStart"/>
            <w:r w:rsidRPr="00FD5665">
              <w:rPr>
                <w:rFonts w:ascii="Footlight MT Light" w:hAnsi="Footlight MT Light"/>
                <w:lang w:val="en-US"/>
              </w:rPr>
              <w:t>meminta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Penyedia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menandatangani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Pakta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Komitmen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Keselamatan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Konstruksi</w:t>
            </w:r>
            <w:proofErr w:type="spellEnd"/>
            <w:r w:rsidRPr="00FD5665">
              <w:rPr>
                <w:rFonts w:ascii="Footlight MT Light" w:hAnsi="Footlight MT Light"/>
                <w:lang w:val="en-US"/>
              </w:rPr>
              <w:t xml:space="preserve"> (</w:t>
            </w:r>
            <w:r w:rsidR="00B6538D" w:rsidRPr="00FD5665">
              <w:rPr>
                <w:rFonts w:ascii="Footlight MT Light" w:hAnsi="Footlight MT Light"/>
              </w:rPr>
              <w:t xml:space="preserve">apabila </w:t>
            </w:r>
            <w:proofErr w:type="spellStart"/>
            <w:r w:rsidRPr="00FD5665">
              <w:rPr>
                <w:rFonts w:ascii="Footlight MT Light" w:hAnsi="Footlight MT Light"/>
                <w:lang w:val="en-US"/>
              </w:rPr>
              <w:t>Pakta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Komitmen</w:t>
            </w:r>
            <w:proofErr w:type="spellEnd"/>
            <w:r w:rsidR="00B6538D" w:rsidRPr="00FD5665">
              <w:rPr>
                <w:rFonts w:ascii="Footlight MT Light" w:hAnsi="Footlight MT Light"/>
              </w:rPr>
              <w:t xml:space="preserve"> Keselamatan Konstruksi belum</w:t>
            </w:r>
            <w:r w:rsidRPr="00FD5665">
              <w:rPr>
                <w:rFonts w:ascii="Footlight MT Light" w:hAnsi="Footlight MT Light"/>
                <w:lang w:val="en-US"/>
              </w:rPr>
              <w:t xml:space="preserve"> </w:t>
            </w:r>
            <w:proofErr w:type="spellStart"/>
            <w:r w:rsidRPr="00FD5665">
              <w:rPr>
                <w:rFonts w:ascii="Footlight MT Light" w:hAnsi="Footlight MT Light"/>
                <w:lang w:val="en-US"/>
              </w:rPr>
              <w:t>ditandatangani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pimpinan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tertinggi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perusahaan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Penyedia</w:t>
            </w:r>
            <w:proofErr w:type="spellEnd"/>
            <w:r w:rsidRPr="00FD5665">
              <w:rPr>
                <w:rFonts w:ascii="Footlight MT Light" w:hAnsi="Footlight MT Light"/>
                <w:lang w:val="en-US"/>
              </w:rPr>
              <w:t>).</w:t>
            </w:r>
          </w:p>
          <w:p w14:paraId="2E4BD632" w14:textId="131E938A" w:rsidR="003009BC" w:rsidRPr="00FD5665" w:rsidRDefault="003009BC" w:rsidP="003009BC">
            <w:pPr>
              <w:rPr>
                <w:rFonts w:ascii="Footlight MT Light" w:hAnsi="Footlight MT Light"/>
                <w:lang w:val="en-US"/>
              </w:rPr>
            </w:pPr>
          </w:p>
          <w:p w14:paraId="45A8709E" w14:textId="1698898A" w:rsidR="002F6969" w:rsidRPr="00FD5665" w:rsidRDefault="002F6969" w:rsidP="006F742B">
            <w:pPr>
              <w:pStyle w:val="ListParagraph"/>
              <w:numPr>
                <w:ilvl w:val="1"/>
                <w:numId w:val="143"/>
              </w:numPr>
              <w:ind w:hanging="792"/>
              <w:jc w:val="both"/>
              <w:rPr>
                <w:rFonts w:ascii="Footlight MT Light" w:hAnsi="Footlight MT Light"/>
                <w:lang w:val="en-US"/>
              </w:rPr>
            </w:pPr>
            <w:r w:rsidRPr="00FD5665">
              <w:rPr>
                <w:rFonts w:ascii="Footlight MT Light" w:hAnsi="Footlight MT Light"/>
              </w:rPr>
              <w:t>Rapat</w:t>
            </w:r>
            <w:r w:rsidRPr="00FD5665">
              <w:rPr>
                <w:rFonts w:ascii="Footlight MT Light" w:hAnsi="Footlight MT Light"/>
                <w:lang w:val="en-US"/>
              </w:rPr>
              <w:t xml:space="preserve"> </w:t>
            </w:r>
            <w:proofErr w:type="spellStart"/>
            <w:r w:rsidRPr="00FD5665">
              <w:rPr>
                <w:rFonts w:ascii="Footlight MT Light" w:hAnsi="Footlight MT Light"/>
                <w:lang w:val="en-US"/>
              </w:rPr>
              <w:t>Persiapan</w:t>
            </w:r>
            <w:proofErr w:type="spellEnd"/>
            <w:r w:rsidRPr="00FD5665">
              <w:rPr>
                <w:rFonts w:ascii="Footlight MT Light" w:hAnsi="Footlight MT Light"/>
                <w:lang w:val="en-US"/>
              </w:rPr>
              <w:t xml:space="preserve"> </w:t>
            </w:r>
            <w:r w:rsidRPr="00FD5665">
              <w:rPr>
                <w:rFonts w:ascii="Footlight MT Light" w:hAnsi="Footlight MT Light"/>
              </w:rPr>
              <w:t>Penandatanganan</w:t>
            </w:r>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00A3357E" w:rsidRPr="00FD5665">
              <w:rPr>
                <w:rFonts w:ascii="Footlight MT Light" w:hAnsi="Footlight MT Light"/>
                <w:lang w:val="en-US"/>
              </w:rPr>
              <w:t xml:space="preserve"> </w:t>
            </w:r>
            <w:proofErr w:type="spellStart"/>
            <w:r w:rsidR="00634137" w:rsidRPr="00FD5665">
              <w:rPr>
                <w:rFonts w:ascii="Footlight MT Light" w:hAnsi="Footlight MT Light"/>
                <w:lang w:val="en-US"/>
              </w:rPr>
              <w:t>dinyatakan</w:t>
            </w:r>
            <w:proofErr w:type="spellEnd"/>
            <w:r w:rsidR="00A3357E" w:rsidRPr="00FD5665">
              <w:rPr>
                <w:rFonts w:ascii="Footlight MT Light" w:hAnsi="Footlight MT Light"/>
                <w:lang w:val="en-US"/>
              </w:rPr>
              <w:t xml:space="preserve"> </w:t>
            </w:r>
            <w:proofErr w:type="spellStart"/>
            <w:r w:rsidR="00A3357E" w:rsidRPr="00FD5665">
              <w:rPr>
                <w:rFonts w:ascii="Footlight MT Light" w:hAnsi="Footlight MT Light"/>
                <w:lang w:val="en-US"/>
              </w:rPr>
              <w:t>gagal</w:t>
            </w:r>
            <w:proofErr w:type="spellEnd"/>
            <w:r w:rsidR="00634137" w:rsidRPr="00FD5665">
              <w:rPr>
                <w:rFonts w:ascii="Footlight MT Light" w:hAnsi="Footlight MT Light"/>
                <w:lang w:val="en-US"/>
              </w:rPr>
              <w:t xml:space="preserve"> oleh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Pr="00FD5665">
              <w:rPr>
                <w:rFonts w:ascii="Footlight MT Light" w:hAnsi="Footlight MT Light"/>
              </w:rPr>
              <w:t xml:space="preserve">, </w:t>
            </w:r>
            <w:proofErr w:type="spellStart"/>
            <w:r w:rsidR="00A3357E" w:rsidRPr="00FD5665">
              <w:rPr>
                <w:rFonts w:ascii="Footlight MT Light" w:hAnsi="Footlight MT Light"/>
                <w:lang w:val="en-US"/>
              </w:rPr>
              <w:t>dalam</w:t>
            </w:r>
            <w:proofErr w:type="spellEnd"/>
            <w:r w:rsidR="00A3357E" w:rsidRPr="00FD5665">
              <w:rPr>
                <w:rFonts w:ascii="Footlight MT Light" w:hAnsi="Footlight MT Light"/>
                <w:lang w:val="en-US"/>
              </w:rPr>
              <w:t xml:space="preserve"> </w:t>
            </w:r>
            <w:proofErr w:type="spellStart"/>
            <w:r w:rsidR="00A3357E" w:rsidRPr="00FD5665">
              <w:rPr>
                <w:rFonts w:ascii="Footlight MT Light" w:hAnsi="Footlight MT Light"/>
                <w:lang w:val="en-US"/>
              </w:rPr>
              <w:t>hal</w:t>
            </w:r>
            <w:proofErr w:type="spellEnd"/>
            <w:r w:rsidRPr="00FD5665">
              <w:rPr>
                <w:rFonts w:ascii="Footlight MT Light" w:hAnsi="Footlight MT Light"/>
              </w:rPr>
              <w:t>:</w:t>
            </w:r>
          </w:p>
          <w:p w14:paraId="69F52A1F" w14:textId="74E12495" w:rsidR="002F6969" w:rsidRPr="00FD5665" w:rsidRDefault="00A3357E" w:rsidP="006F742B">
            <w:pPr>
              <w:numPr>
                <w:ilvl w:val="0"/>
                <w:numId w:val="230"/>
              </w:numPr>
              <w:ind w:left="1154" w:hanging="270"/>
              <w:jc w:val="both"/>
              <w:rPr>
                <w:rFonts w:ascii="Footlight MT Light" w:hAnsi="Footlight MT Light"/>
              </w:rPr>
            </w:pPr>
            <w:proofErr w:type="spellStart"/>
            <w:r w:rsidRPr="00FD5665">
              <w:rPr>
                <w:rFonts w:ascii="Footlight MT Light" w:hAnsi="Footlight MT Light"/>
                <w:lang w:val="en-US"/>
              </w:rPr>
              <w:t>Penyedia</w:t>
            </w:r>
            <w:proofErr w:type="spellEnd"/>
            <w:r w:rsidR="002F6969" w:rsidRPr="00FD5665">
              <w:rPr>
                <w:rFonts w:ascii="Footlight MT Light" w:hAnsi="Footlight MT Light"/>
              </w:rPr>
              <w:t xml:space="preserve"> </w:t>
            </w:r>
            <w:proofErr w:type="spellStart"/>
            <w:r w:rsidR="002F6969" w:rsidRPr="00FD5665">
              <w:rPr>
                <w:rFonts w:ascii="Footlight MT Light" w:hAnsi="Footlight MT Light"/>
                <w:lang w:val="en-US"/>
              </w:rPr>
              <w:t>tidak</w:t>
            </w:r>
            <w:proofErr w:type="spellEnd"/>
            <w:r w:rsidR="002F6969" w:rsidRPr="00FD5665">
              <w:rPr>
                <w:rFonts w:ascii="Footlight MT Light" w:hAnsi="Footlight MT Light"/>
                <w:lang w:val="en-US"/>
              </w:rPr>
              <w:t xml:space="preserve"> </w:t>
            </w:r>
            <w:proofErr w:type="spellStart"/>
            <w:r w:rsidR="002F6969" w:rsidRPr="00FD5665">
              <w:rPr>
                <w:rFonts w:ascii="Footlight MT Light" w:hAnsi="Footlight MT Light"/>
                <w:lang w:val="en-US"/>
              </w:rPr>
              <w:t>menyepakati</w:t>
            </w:r>
            <w:proofErr w:type="spellEnd"/>
            <w:r w:rsidR="002F6969"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alasan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objektif</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dapat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diterima</w:t>
            </w:r>
            <w:proofErr w:type="spellEnd"/>
            <w:r w:rsidRPr="00FD5665">
              <w:rPr>
                <w:rFonts w:ascii="Footlight MT Light" w:hAnsi="Footlight MT Light"/>
                <w:lang w:val="en-US"/>
              </w:rPr>
              <w:t xml:space="preserve"> oleh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maka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Penyedia</w:t>
            </w:r>
            <w:proofErr w:type="spellEnd"/>
            <w:r w:rsidRPr="00FD5665">
              <w:rPr>
                <w:rFonts w:ascii="Footlight MT Light" w:hAnsi="Footlight MT Light"/>
                <w:lang w:val="en-US"/>
              </w:rPr>
              <w:t xml:space="preserve"> </w:t>
            </w:r>
            <w:r w:rsidR="002F6969" w:rsidRPr="00FD5665">
              <w:rPr>
                <w:rFonts w:ascii="Footlight MT Light" w:hAnsi="Footlight MT Light"/>
              </w:rPr>
              <w:t xml:space="preserve">tidak dikenakan sanksi apapun; </w:t>
            </w:r>
            <w:r w:rsidRPr="00FD5665">
              <w:rPr>
                <w:rFonts w:ascii="Footlight MT Light" w:hAnsi="Footlight MT Light"/>
                <w:lang w:val="en-US"/>
              </w:rPr>
              <w:t>dan</w:t>
            </w:r>
          </w:p>
          <w:p w14:paraId="0AD60D1D" w14:textId="7C4563D5" w:rsidR="0024139D" w:rsidRPr="00FD5665" w:rsidRDefault="00A3357E" w:rsidP="006F742B">
            <w:pPr>
              <w:numPr>
                <w:ilvl w:val="0"/>
                <w:numId w:val="230"/>
              </w:numPr>
              <w:ind w:left="1154" w:hanging="270"/>
              <w:jc w:val="both"/>
              <w:rPr>
                <w:rFonts w:ascii="Footlight MT Light" w:hAnsi="Footlight MT Light"/>
              </w:rPr>
            </w:pPr>
            <w:proofErr w:type="spellStart"/>
            <w:r w:rsidRPr="00FD5665">
              <w:rPr>
                <w:rFonts w:ascii="Footlight MT Light" w:hAnsi="Footlight MT Light"/>
                <w:lang w:val="en-US"/>
              </w:rPr>
              <w:t>Penyedia</w:t>
            </w:r>
            <w:proofErr w:type="spellEnd"/>
            <w:r w:rsidRPr="00FD5665">
              <w:rPr>
                <w:rFonts w:ascii="Footlight MT Light" w:hAnsi="Footlight MT Light"/>
              </w:rPr>
              <w:t xml:space="preserve">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menyepakati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alasan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objektif</w:t>
            </w:r>
            <w:proofErr w:type="spellEnd"/>
            <w:r w:rsidRPr="00FD5665">
              <w:rPr>
                <w:rFonts w:ascii="Footlight MT Light" w:hAnsi="Footlight MT Light"/>
                <w:lang w:val="en-US"/>
              </w:rPr>
              <w:t xml:space="preserve"> dan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dapat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diterima</w:t>
            </w:r>
            <w:proofErr w:type="spellEnd"/>
            <w:r w:rsidRPr="00FD5665">
              <w:rPr>
                <w:rFonts w:ascii="Footlight MT Light" w:hAnsi="Footlight MT Light"/>
                <w:lang w:val="en-US"/>
              </w:rPr>
              <w:t xml:space="preserve"> oleh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lastRenderedPageBreak/>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maka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diberikan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sanksi</w:t>
            </w:r>
            <w:proofErr w:type="spellEnd"/>
            <w:r w:rsidRPr="00FD5665">
              <w:rPr>
                <w:rFonts w:ascii="Footlight MT Light" w:hAnsi="Footlight MT Light"/>
                <w:lang w:val="en-US"/>
              </w:rPr>
              <w:t xml:space="preserve"> daftar </w:t>
            </w:r>
            <w:proofErr w:type="spellStart"/>
            <w:r w:rsidRPr="00FD5665">
              <w:rPr>
                <w:rFonts w:ascii="Footlight MT Light" w:hAnsi="Footlight MT Light"/>
                <w:lang w:val="en-US"/>
              </w:rPr>
              <w:t>hitam</w:t>
            </w:r>
            <w:proofErr w:type="spellEnd"/>
            <w:r w:rsidRPr="00FD5665">
              <w:rPr>
                <w:rFonts w:ascii="Footlight MT Light" w:hAnsi="Footlight MT Light"/>
                <w:lang w:val="en-US"/>
              </w:rPr>
              <w:t xml:space="preserve"> d</w:t>
            </w:r>
            <w:r w:rsidR="00D50329" w:rsidRPr="00FD5665">
              <w:rPr>
                <w:rFonts w:ascii="Footlight MT Light" w:hAnsi="Footlight MT Light"/>
                <w:lang w:val="en-US"/>
              </w:rPr>
              <w:t xml:space="preserve">an </w:t>
            </w:r>
            <w:proofErr w:type="spellStart"/>
            <w:r w:rsidR="00D50329" w:rsidRPr="00FD5665">
              <w:rPr>
                <w:rFonts w:ascii="Footlight MT Light" w:hAnsi="Footlight MT Light"/>
                <w:lang w:val="en-US"/>
              </w:rPr>
              <w:t>pencairan</w:t>
            </w:r>
            <w:proofErr w:type="spellEnd"/>
            <w:r w:rsidR="00D50329" w:rsidRPr="00FD5665">
              <w:rPr>
                <w:rFonts w:ascii="Footlight MT Light" w:hAnsi="Footlight MT Light"/>
                <w:lang w:val="en-US"/>
              </w:rPr>
              <w:t xml:space="preserve"> </w:t>
            </w:r>
            <w:proofErr w:type="spellStart"/>
            <w:r w:rsidR="00D50329" w:rsidRPr="00FD5665">
              <w:rPr>
                <w:rFonts w:ascii="Footlight MT Light" w:hAnsi="Footlight MT Light"/>
                <w:lang w:val="en-US"/>
              </w:rPr>
              <w:t>jaminan</w:t>
            </w:r>
            <w:proofErr w:type="spellEnd"/>
            <w:r w:rsidR="00D50329" w:rsidRPr="00FD5665">
              <w:rPr>
                <w:rFonts w:ascii="Footlight MT Light" w:hAnsi="Footlight MT Light"/>
                <w:lang w:val="en-US"/>
              </w:rPr>
              <w:t xml:space="preserve"> </w:t>
            </w:r>
            <w:proofErr w:type="spellStart"/>
            <w:r w:rsidR="00D50329" w:rsidRPr="00FD5665">
              <w:rPr>
                <w:rFonts w:ascii="Footlight MT Light" w:hAnsi="Footlight MT Light"/>
                <w:lang w:val="en-US"/>
              </w:rPr>
              <w:t>penawaran</w:t>
            </w:r>
            <w:proofErr w:type="spellEnd"/>
            <w:r w:rsidR="00D50329" w:rsidRPr="00FD5665">
              <w:rPr>
                <w:rFonts w:ascii="Footlight MT Light" w:hAnsi="Footlight MT Light"/>
                <w:lang w:val="en-US"/>
              </w:rPr>
              <w:t>.</w:t>
            </w:r>
          </w:p>
          <w:p w14:paraId="1127F9D7" w14:textId="77777777" w:rsidR="002F6969" w:rsidRPr="00FD5665" w:rsidRDefault="002F6969" w:rsidP="003009BC">
            <w:pPr>
              <w:rPr>
                <w:rFonts w:ascii="Footlight MT Light" w:hAnsi="Footlight MT Light"/>
                <w:lang w:val="en-US"/>
              </w:rPr>
            </w:pPr>
          </w:p>
          <w:p w14:paraId="55DBD758" w14:textId="0D13DE63" w:rsidR="0024139D" w:rsidRPr="00FD5665" w:rsidRDefault="006448B6" w:rsidP="006F742B">
            <w:pPr>
              <w:pStyle w:val="ListParagraph"/>
              <w:numPr>
                <w:ilvl w:val="1"/>
                <w:numId w:val="143"/>
              </w:numPr>
              <w:ind w:hanging="792"/>
              <w:jc w:val="both"/>
              <w:rPr>
                <w:rFonts w:ascii="Footlight MT Light" w:hAnsi="Footlight MT Light"/>
                <w:lang w:val="en-US"/>
              </w:rPr>
            </w:pPr>
            <w:r w:rsidRPr="00FD5665">
              <w:rPr>
                <w:rFonts w:ascii="Footlight MT Light" w:hAnsi="Footlight MT Light"/>
              </w:rPr>
              <w:t xml:space="preserve">Dalam hal </w:t>
            </w:r>
            <w:proofErr w:type="spellStart"/>
            <w:r w:rsidR="00A3357E" w:rsidRPr="00FD5665">
              <w:rPr>
                <w:rFonts w:ascii="Footlight MT Light" w:hAnsi="Footlight MT Light"/>
                <w:lang w:val="en-US"/>
              </w:rPr>
              <w:t>Rapat</w:t>
            </w:r>
            <w:proofErr w:type="spellEnd"/>
            <w:r w:rsidR="00A3357E" w:rsidRPr="00FD5665">
              <w:rPr>
                <w:rFonts w:ascii="Footlight MT Light" w:hAnsi="Footlight MT Light"/>
                <w:lang w:val="en-US"/>
              </w:rPr>
              <w:t xml:space="preserve"> </w:t>
            </w:r>
            <w:proofErr w:type="spellStart"/>
            <w:r w:rsidR="00A3357E" w:rsidRPr="00FD5665">
              <w:rPr>
                <w:rFonts w:ascii="Footlight MT Light" w:hAnsi="Footlight MT Light"/>
                <w:lang w:val="en-US"/>
              </w:rPr>
              <w:t>Persiapan</w:t>
            </w:r>
            <w:proofErr w:type="spellEnd"/>
            <w:r w:rsidR="00A3357E" w:rsidRPr="00FD5665">
              <w:rPr>
                <w:rFonts w:ascii="Footlight MT Light" w:hAnsi="Footlight MT Light"/>
                <w:lang w:val="en-US"/>
              </w:rPr>
              <w:t xml:space="preserve"> </w:t>
            </w:r>
            <w:r w:rsidR="00A3357E" w:rsidRPr="00FD5665">
              <w:rPr>
                <w:rFonts w:ascii="Footlight MT Light" w:hAnsi="Footlight MT Light"/>
              </w:rPr>
              <w:t>Penandatanganan</w:t>
            </w:r>
            <w:r w:rsidR="00A3357E" w:rsidRPr="00FD5665">
              <w:rPr>
                <w:rFonts w:ascii="Footlight MT Light" w:hAnsi="Footlight MT Light"/>
                <w:lang w:val="en-US"/>
              </w:rPr>
              <w:t xml:space="preserve"> </w:t>
            </w:r>
            <w:proofErr w:type="spellStart"/>
            <w:r w:rsidR="00A3357E" w:rsidRPr="00FD5665">
              <w:rPr>
                <w:rFonts w:ascii="Footlight MT Light" w:hAnsi="Footlight MT Light"/>
                <w:lang w:val="en-US"/>
              </w:rPr>
              <w:t>Kontrak</w:t>
            </w:r>
            <w:proofErr w:type="spellEnd"/>
            <w:r w:rsidR="00A3357E" w:rsidRPr="00FD5665">
              <w:rPr>
                <w:rFonts w:ascii="Footlight MT Light" w:hAnsi="Footlight MT Light"/>
                <w:lang w:val="en-US"/>
              </w:rPr>
              <w:t xml:space="preserve"> </w:t>
            </w:r>
            <w:proofErr w:type="spellStart"/>
            <w:r w:rsidR="00634137" w:rsidRPr="00FD5665">
              <w:rPr>
                <w:rFonts w:ascii="Footlight MT Light" w:hAnsi="Footlight MT Light"/>
                <w:lang w:val="en-US"/>
              </w:rPr>
              <w:t>dinyatakan</w:t>
            </w:r>
            <w:proofErr w:type="spellEnd"/>
            <w:r w:rsidR="00634137" w:rsidRPr="00FD5665">
              <w:rPr>
                <w:rFonts w:ascii="Footlight MT Light" w:hAnsi="Footlight MT Light"/>
                <w:lang w:val="en-US"/>
              </w:rPr>
              <w:t xml:space="preserve"> </w:t>
            </w:r>
            <w:proofErr w:type="spellStart"/>
            <w:r w:rsidR="00634137" w:rsidRPr="00FD5665">
              <w:rPr>
                <w:rFonts w:ascii="Footlight MT Light" w:hAnsi="Footlight MT Light"/>
                <w:lang w:val="en-US"/>
              </w:rPr>
              <w:t>gagal</w:t>
            </w:r>
            <w:proofErr w:type="spellEnd"/>
            <w:r w:rsidR="004B27E5" w:rsidRPr="00FD5665">
              <w:rPr>
                <w:rFonts w:ascii="Footlight MT Light" w:hAnsi="Footlight MT Light"/>
                <w:lang w:val="en-US"/>
              </w:rPr>
              <w:t xml:space="preserve"> </w:t>
            </w:r>
            <w:proofErr w:type="spellStart"/>
            <w:r w:rsidR="004B27E5" w:rsidRPr="00FD5665">
              <w:rPr>
                <w:rFonts w:ascii="Footlight MT Light" w:hAnsi="Footlight MT Light"/>
                <w:lang w:val="en-US"/>
              </w:rPr>
              <w:t>sebagaimana</w:t>
            </w:r>
            <w:proofErr w:type="spellEnd"/>
            <w:r w:rsidR="004B27E5" w:rsidRPr="00FD5665">
              <w:rPr>
                <w:rFonts w:ascii="Footlight MT Light" w:hAnsi="Footlight MT Light"/>
                <w:lang w:val="en-US"/>
              </w:rPr>
              <w:t xml:space="preserve"> </w:t>
            </w:r>
            <w:proofErr w:type="spellStart"/>
            <w:r w:rsidR="004B27E5" w:rsidRPr="00FD5665">
              <w:rPr>
                <w:rFonts w:ascii="Footlight MT Light" w:hAnsi="Footlight MT Light"/>
                <w:lang w:val="en-US"/>
              </w:rPr>
              <w:t>dimaksud</w:t>
            </w:r>
            <w:proofErr w:type="spellEnd"/>
            <w:r w:rsidR="004B27E5" w:rsidRPr="00FD5665">
              <w:rPr>
                <w:rFonts w:ascii="Footlight MT Light" w:hAnsi="Footlight MT Light"/>
                <w:lang w:val="en-US"/>
              </w:rPr>
              <w:t xml:space="preserve"> pada </w:t>
            </w:r>
            <w:r w:rsidR="00A03867" w:rsidRPr="00FD5665">
              <w:rPr>
                <w:rFonts w:ascii="Footlight MT Light" w:hAnsi="Footlight MT Light"/>
                <w:lang w:val="en-US"/>
              </w:rPr>
              <w:t>40.16</w:t>
            </w:r>
            <w:r w:rsidR="00634137" w:rsidRPr="00FD5665">
              <w:rPr>
                <w:rFonts w:ascii="Footlight MT Light" w:hAnsi="Footlight MT Light"/>
                <w:lang w:val="en-US"/>
              </w:rPr>
              <w:t xml:space="preserve">, </w:t>
            </w:r>
            <w:proofErr w:type="spellStart"/>
            <w:r w:rsidR="00A3357E" w:rsidRPr="00FD5665">
              <w:rPr>
                <w:rFonts w:ascii="Footlight MT Light" w:hAnsi="Footlight MT Light"/>
                <w:lang w:val="en-US"/>
              </w:rPr>
              <w:t>maka</w:t>
            </w:r>
            <w:proofErr w:type="spellEnd"/>
            <w:r w:rsidR="00A3357E" w:rsidRPr="00FD5665">
              <w:rPr>
                <w:rFonts w:ascii="Footlight MT Light" w:hAnsi="Footlight MT Light"/>
                <w:lang w:val="en-US"/>
              </w:rPr>
              <w:t xml:space="preserve"> </w:t>
            </w:r>
            <w:r w:rsidR="00634137" w:rsidRPr="00FD5665">
              <w:rPr>
                <w:rFonts w:ascii="Footlight MT Light" w:hAnsi="Footlight MT Light"/>
                <w:lang w:val="en-US"/>
              </w:rPr>
              <w:t xml:space="preserve">SPPBJ dan </w:t>
            </w:r>
            <w:proofErr w:type="spellStart"/>
            <w:r w:rsidR="00A3357E" w:rsidRPr="00FD5665">
              <w:rPr>
                <w:rFonts w:ascii="Footlight MT Light" w:hAnsi="Footlight MT Light"/>
                <w:lang w:val="en-US"/>
              </w:rPr>
              <w:t>penandatanganan</w:t>
            </w:r>
            <w:proofErr w:type="spellEnd"/>
            <w:r w:rsidR="00A3357E" w:rsidRPr="00FD5665">
              <w:rPr>
                <w:rFonts w:ascii="Footlight MT Light" w:hAnsi="Footlight MT Light"/>
                <w:lang w:val="en-US"/>
              </w:rPr>
              <w:t xml:space="preserve"> </w:t>
            </w:r>
            <w:proofErr w:type="spellStart"/>
            <w:r w:rsidR="00A3357E" w:rsidRPr="00FD5665">
              <w:rPr>
                <w:rFonts w:ascii="Footlight MT Light" w:hAnsi="Footlight MT Light"/>
                <w:lang w:val="en-US"/>
              </w:rPr>
              <w:t>kontrak</w:t>
            </w:r>
            <w:proofErr w:type="spellEnd"/>
            <w:r w:rsidR="00A3357E" w:rsidRPr="00FD5665">
              <w:rPr>
                <w:rFonts w:ascii="Footlight MT Light" w:hAnsi="Footlight MT Light"/>
                <w:lang w:val="en-US"/>
              </w:rPr>
              <w:t xml:space="preserve"> </w:t>
            </w:r>
            <w:proofErr w:type="spellStart"/>
            <w:r w:rsidR="00A3357E" w:rsidRPr="00FD5665">
              <w:rPr>
                <w:rFonts w:ascii="Footlight MT Light" w:hAnsi="Footlight MT Light"/>
                <w:lang w:val="en-US"/>
              </w:rPr>
              <w:t>dibatalkan</w:t>
            </w:r>
            <w:proofErr w:type="spellEnd"/>
            <w:r w:rsidR="00D50329" w:rsidRPr="00FD5665">
              <w:rPr>
                <w:rFonts w:ascii="Footlight MT Light" w:hAnsi="Footlight MT Light"/>
                <w:lang w:val="en-US"/>
              </w:rPr>
              <w:t xml:space="preserve">, </w:t>
            </w:r>
            <w:proofErr w:type="spellStart"/>
            <w:r w:rsidR="00D50329" w:rsidRPr="00FD5665">
              <w:rPr>
                <w:rFonts w:ascii="Footlight MT Light" w:hAnsi="Footlight MT Light"/>
                <w:lang w:val="en-US"/>
              </w:rPr>
              <w:t>selanjutnya</w:t>
            </w:r>
            <w:proofErr w:type="spellEnd"/>
            <w:r w:rsidR="00634137" w:rsidRPr="00FD5665">
              <w:rPr>
                <w:rFonts w:ascii="Footlight MT Light" w:hAnsi="Footlight MT Light"/>
                <w:lang w:val="en-US"/>
              </w:rPr>
              <w:t xml:space="preserve">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m</w:t>
            </w:r>
            <w:r w:rsidR="000E51DB" w:rsidRPr="00FD5665">
              <w:rPr>
                <w:rFonts w:ascii="Footlight MT Light" w:hAnsi="Footlight MT Light"/>
                <w:lang w:val="en-US"/>
              </w:rPr>
              <w:t>enunjuk</w:t>
            </w:r>
            <w:proofErr w:type="spellEnd"/>
            <w:r w:rsidR="000E51DB" w:rsidRPr="00FD5665">
              <w:rPr>
                <w:rFonts w:ascii="Footlight MT Light" w:hAnsi="Footlight MT Light"/>
                <w:lang w:val="en-US"/>
              </w:rPr>
              <w:t xml:space="preserve"> </w:t>
            </w:r>
            <w:proofErr w:type="spellStart"/>
            <w:r w:rsidR="004B27E5" w:rsidRPr="00FD5665">
              <w:rPr>
                <w:rFonts w:ascii="Footlight MT Light" w:hAnsi="Footlight MT Light"/>
                <w:lang w:val="en-US"/>
              </w:rPr>
              <w:t>pemenang</w:t>
            </w:r>
            <w:proofErr w:type="spellEnd"/>
            <w:r w:rsidR="004B27E5" w:rsidRPr="00FD5665">
              <w:rPr>
                <w:rFonts w:ascii="Footlight MT Light" w:hAnsi="Footlight MT Light"/>
                <w:lang w:val="en-US"/>
              </w:rPr>
              <w:t xml:space="preserve"> </w:t>
            </w:r>
            <w:proofErr w:type="spellStart"/>
            <w:r w:rsidR="004B27E5" w:rsidRPr="00FD5665">
              <w:rPr>
                <w:rFonts w:ascii="Footlight MT Light" w:hAnsi="Footlight MT Light"/>
                <w:lang w:val="en-US"/>
              </w:rPr>
              <w:t>cadangan</w:t>
            </w:r>
            <w:proofErr w:type="spellEnd"/>
            <w:r w:rsidR="004B27E5" w:rsidRPr="00FD5665">
              <w:rPr>
                <w:rFonts w:ascii="Footlight MT Light" w:hAnsi="Footlight MT Light"/>
                <w:lang w:val="en-US"/>
              </w:rPr>
              <w:t xml:space="preserve"> </w:t>
            </w:r>
            <w:r w:rsidR="00634137" w:rsidRPr="00FD5665">
              <w:rPr>
                <w:rFonts w:ascii="Footlight MT Light" w:hAnsi="Footlight MT Light"/>
                <w:lang w:val="en-US"/>
              </w:rPr>
              <w:t>(</w:t>
            </w:r>
            <w:proofErr w:type="spellStart"/>
            <w:r w:rsidR="00634137" w:rsidRPr="00FD5665">
              <w:rPr>
                <w:rFonts w:ascii="Footlight MT Light" w:hAnsi="Footlight MT Light"/>
                <w:lang w:val="en-US"/>
              </w:rPr>
              <w:t>apabila</w:t>
            </w:r>
            <w:proofErr w:type="spellEnd"/>
            <w:r w:rsidR="00634137" w:rsidRPr="00FD5665">
              <w:rPr>
                <w:rFonts w:ascii="Footlight MT Light" w:hAnsi="Footlight MT Light"/>
                <w:lang w:val="en-US"/>
              </w:rPr>
              <w:t xml:space="preserve"> </w:t>
            </w:r>
            <w:proofErr w:type="spellStart"/>
            <w:r w:rsidR="00634137" w:rsidRPr="00FD5665">
              <w:rPr>
                <w:rFonts w:ascii="Footlight MT Light" w:hAnsi="Footlight MT Light"/>
                <w:lang w:val="en-US"/>
              </w:rPr>
              <w:t>ada</w:t>
            </w:r>
            <w:proofErr w:type="spellEnd"/>
            <w:r w:rsidR="00634137" w:rsidRPr="00FD5665">
              <w:rPr>
                <w:rFonts w:ascii="Footlight MT Light" w:hAnsi="Footlight MT Light"/>
                <w:lang w:val="en-US"/>
              </w:rPr>
              <w:t>)</w:t>
            </w:r>
            <w:r w:rsidR="00A3357E" w:rsidRPr="00FD5665">
              <w:rPr>
                <w:rFonts w:ascii="Footlight MT Light" w:hAnsi="Footlight MT Light"/>
                <w:lang w:val="en-US"/>
              </w:rPr>
              <w:t>.</w:t>
            </w:r>
          </w:p>
          <w:p w14:paraId="3A3B286A" w14:textId="0A8A40AE" w:rsidR="00634137" w:rsidRPr="00FD5665" w:rsidRDefault="00634137" w:rsidP="002F6969">
            <w:pPr>
              <w:ind w:left="793" w:hanging="793"/>
              <w:jc w:val="both"/>
              <w:rPr>
                <w:rFonts w:ascii="Footlight MT Light" w:hAnsi="Footlight MT Light"/>
                <w:lang w:val="en-US"/>
              </w:rPr>
            </w:pPr>
          </w:p>
          <w:p w14:paraId="17BE331E" w14:textId="4E47471E" w:rsidR="003D5C3A" w:rsidRPr="00FD5665" w:rsidRDefault="00D850BF" w:rsidP="006F742B">
            <w:pPr>
              <w:pStyle w:val="ListParagraph"/>
              <w:numPr>
                <w:ilvl w:val="1"/>
                <w:numId w:val="143"/>
              </w:numPr>
              <w:ind w:hanging="792"/>
              <w:jc w:val="both"/>
              <w:rPr>
                <w:rFonts w:ascii="Footlight MT Light" w:hAnsi="Footlight MT Light"/>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Pr="00FD5665">
              <w:rPr>
                <w:rFonts w:ascii="Footlight MT Light" w:hAnsi="Footlight MT Light"/>
              </w:rPr>
              <w:t xml:space="preserve"> </w:t>
            </w:r>
            <w:r w:rsidR="00743763" w:rsidRPr="00FD5665">
              <w:rPr>
                <w:rFonts w:ascii="Footlight MT Light" w:hAnsi="Footlight MT Light"/>
              </w:rPr>
              <w:t>menginputkan data kontrak dan mengunggah hasil pemindaian dokumen kontrak yang telah ditandatangani pada SPSE.</w:t>
            </w:r>
          </w:p>
          <w:p w14:paraId="577B7887" w14:textId="48BE1973" w:rsidR="004B27E5" w:rsidRPr="00FD5665" w:rsidRDefault="004B27E5" w:rsidP="004B27E5">
            <w:pPr>
              <w:jc w:val="both"/>
              <w:rPr>
                <w:rFonts w:ascii="Footlight MT Light" w:hAnsi="Footlight MT Light"/>
              </w:rPr>
            </w:pPr>
          </w:p>
        </w:tc>
      </w:tr>
      <w:tr w:rsidR="003B728D" w:rsidRPr="00FD5665" w14:paraId="14E42287" w14:textId="77777777" w:rsidTr="000F6FDC">
        <w:trPr>
          <w:trHeight w:val="468"/>
        </w:trPr>
        <w:tc>
          <w:tcPr>
            <w:tcW w:w="2160" w:type="dxa"/>
            <w:gridSpan w:val="2"/>
          </w:tcPr>
          <w:p w14:paraId="3FDF1E53" w14:textId="6CAD6CD1" w:rsidR="003D5C3A" w:rsidRPr="00FD5665" w:rsidRDefault="00743763" w:rsidP="006F742B">
            <w:pPr>
              <w:pStyle w:val="Heading2"/>
              <w:numPr>
                <w:ilvl w:val="0"/>
                <w:numId w:val="115"/>
              </w:numPr>
              <w:ind w:left="426" w:hanging="426"/>
              <w:jc w:val="left"/>
            </w:pPr>
            <w:bookmarkStart w:id="1447" w:name="_Toc69903348"/>
            <w:r w:rsidRPr="00FD5665">
              <w:lastRenderedPageBreak/>
              <w:t>Kerahasiaan Proses</w:t>
            </w:r>
            <w:bookmarkEnd w:id="1447"/>
          </w:p>
        </w:tc>
        <w:tc>
          <w:tcPr>
            <w:tcW w:w="6570" w:type="dxa"/>
          </w:tcPr>
          <w:p w14:paraId="6C097A3F" w14:textId="18642F36" w:rsidR="006346C6" w:rsidRPr="00FD5665" w:rsidRDefault="006346C6" w:rsidP="006F742B">
            <w:pPr>
              <w:pStyle w:val="ListParagraph"/>
              <w:numPr>
                <w:ilvl w:val="1"/>
                <w:numId w:val="144"/>
              </w:numPr>
              <w:ind w:hanging="792"/>
              <w:jc w:val="both"/>
              <w:rPr>
                <w:rFonts w:ascii="Footlight MT Light" w:hAnsi="Footlight MT Light"/>
              </w:rPr>
            </w:pPr>
            <w:r w:rsidRPr="00FD5665">
              <w:rPr>
                <w:rFonts w:ascii="Footlight MT Light" w:hAnsi="Footlight MT Light"/>
              </w:rPr>
              <w:t xml:space="preserve">Proses evaluasi </w:t>
            </w:r>
            <w:r w:rsidR="00082568" w:rsidRPr="00FD5665">
              <w:rPr>
                <w:rFonts w:ascii="Footlight MT Light" w:hAnsi="Footlight MT Light"/>
              </w:rPr>
              <w:t>Dokumen Penawaran</w:t>
            </w:r>
            <w:r w:rsidRPr="00FD5665">
              <w:rPr>
                <w:rFonts w:ascii="Footlight MT Light" w:hAnsi="Footlight MT Light"/>
              </w:rPr>
              <w:t xml:space="preserve"> bersifat rahasia dan dilaksanakan oleh </w:t>
            </w:r>
            <w:r w:rsidR="00FE5061" w:rsidRPr="00FD5665">
              <w:rPr>
                <w:rFonts w:ascii="Footlight MT Light" w:hAnsi="Footlight MT Light"/>
              </w:rPr>
              <w:t>Pokja Pemilihan</w:t>
            </w:r>
            <w:r w:rsidRPr="00FD5665">
              <w:rPr>
                <w:rFonts w:ascii="Footlight MT Light" w:hAnsi="Footlight MT Light"/>
              </w:rPr>
              <w:t xml:space="preserve"> secara independen.</w:t>
            </w:r>
          </w:p>
          <w:p w14:paraId="42A3C3FD" w14:textId="77777777" w:rsidR="006346C6" w:rsidRPr="00FD5665" w:rsidRDefault="006346C6" w:rsidP="006346C6">
            <w:pPr>
              <w:jc w:val="both"/>
              <w:rPr>
                <w:rFonts w:ascii="Footlight MT Light" w:hAnsi="Footlight MT Light"/>
              </w:rPr>
            </w:pPr>
          </w:p>
          <w:p w14:paraId="1FA2998D" w14:textId="77777777" w:rsidR="006346C6" w:rsidRPr="00FD5665" w:rsidRDefault="006346C6" w:rsidP="006F742B">
            <w:pPr>
              <w:pStyle w:val="ListParagraph"/>
              <w:numPr>
                <w:ilvl w:val="1"/>
                <w:numId w:val="144"/>
              </w:numPr>
              <w:ind w:hanging="792"/>
              <w:jc w:val="both"/>
              <w:rPr>
                <w:rFonts w:ascii="Footlight MT Light" w:hAnsi="Footlight MT Light"/>
              </w:rPr>
            </w:pPr>
            <w:r w:rsidRPr="00FD5665">
              <w:rPr>
                <w:rFonts w:ascii="Footlight MT Light" w:hAnsi="Footlight MT Light"/>
              </w:rPr>
              <w:t>Informasi yang berhubungan dengan penelitian, evaluasi, klarifikasi, konfirmasi, dan usulan calon pemenang tidak boleh diberitahukan kepada peserta, atau orang lain yang tidak berkepentingan sampai keputusan pemenang diumumkan.</w:t>
            </w:r>
          </w:p>
          <w:p w14:paraId="3BE98B7E" w14:textId="77777777" w:rsidR="006346C6" w:rsidRPr="00FD5665" w:rsidRDefault="006346C6" w:rsidP="006346C6">
            <w:pPr>
              <w:jc w:val="both"/>
              <w:rPr>
                <w:rFonts w:ascii="Footlight MT Light" w:hAnsi="Footlight MT Light"/>
              </w:rPr>
            </w:pPr>
          </w:p>
          <w:p w14:paraId="09992F60" w14:textId="5673FC4A" w:rsidR="006346C6" w:rsidRPr="00FD5665" w:rsidRDefault="006346C6" w:rsidP="006F742B">
            <w:pPr>
              <w:pStyle w:val="ListParagraph"/>
              <w:numPr>
                <w:ilvl w:val="1"/>
                <w:numId w:val="144"/>
              </w:numPr>
              <w:ind w:hanging="792"/>
              <w:jc w:val="both"/>
              <w:rPr>
                <w:rFonts w:ascii="Footlight MT Light" w:hAnsi="Footlight MT Light"/>
              </w:rPr>
            </w:pPr>
            <w:r w:rsidRPr="00FD5665">
              <w:rPr>
                <w:rFonts w:ascii="Footlight MT Light" w:hAnsi="Footlight MT Light"/>
              </w:rPr>
              <w:t xml:space="preserve">Setiap usaha peserta </w:t>
            </w:r>
            <w:r w:rsidR="00F36786" w:rsidRPr="00FD5665">
              <w:rPr>
                <w:rFonts w:ascii="Footlight MT Light" w:hAnsi="Footlight MT Light"/>
              </w:rPr>
              <w:t>tender</w:t>
            </w:r>
            <w:r w:rsidRPr="00FD5665">
              <w:rPr>
                <w:rFonts w:ascii="Footlight MT Light" w:hAnsi="Footlight MT Light"/>
              </w:rPr>
              <w:t xml:space="preserve"> mencampuri proses evaluasi </w:t>
            </w:r>
            <w:r w:rsidR="00082568" w:rsidRPr="00FD5665">
              <w:rPr>
                <w:rFonts w:ascii="Footlight MT Light" w:hAnsi="Footlight MT Light"/>
              </w:rPr>
              <w:t>Dokumen Penawaran</w:t>
            </w:r>
            <w:r w:rsidR="002C6EA0" w:rsidRPr="00FD5665">
              <w:rPr>
                <w:rFonts w:ascii="Footlight MT Light" w:hAnsi="Footlight MT Light"/>
              </w:rPr>
              <w:t xml:space="preserve"> </w:t>
            </w:r>
            <w:r w:rsidRPr="00FD5665">
              <w:rPr>
                <w:rFonts w:ascii="Footlight MT Light" w:hAnsi="Footlight MT Light"/>
              </w:rPr>
              <w:t>atau keputusan pemenang akan mengakibatkan ditolaknya penawaran yang bersangkutan.</w:t>
            </w:r>
          </w:p>
          <w:p w14:paraId="54BB3E1B" w14:textId="77777777" w:rsidR="00A84C7B" w:rsidRPr="00FD5665" w:rsidRDefault="00A84C7B" w:rsidP="00A84C7B">
            <w:pPr>
              <w:pStyle w:val="ListParagraph"/>
              <w:ind w:left="959"/>
              <w:jc w:val="both"/>
              <w:rPr>
                <w:rFonts w:ascii="Footlight MT Light" w:hAnsi="Footlight MT Light"/>
              </w:rPr>
            </w:pPr>
          </w:p>
          <w:p w14:paraId="2E4A6F8C" w14:textId="77777777" w:rsidR="005852D5" w:rsidRPr="00FD5665" w:rsidRDefault="00743763" w:rsidP="006F742B">
            <w:pPr>
              <w:pStyle w:val="ListParagraph"/>
              <w:numPr>
                <w:ilvl w:val="1"/>
                <w:numId w:val="144"/>
              </w:numPr>
              <w:ind w:hanging="792"/>
              <w:jc w:val="both"/>
              <w:rPr>
                <w:rFonts w:ascii="Footlight MT Light" w:hAnsi="Footlight MT Light"/>
              </w:rPr>
            </w:pPr>
            <w:r w:rsidRPr="00FD5665">
              <w:rPr>
                <w:rFonts w:ascii="Footlight MT Light" w:hAnsi="Footlight MT Light"/>
              </w:rPr>
              <w:t xml:space="preserve">Evaluasi penawaran yang disimpulkan dalam Berita Acara Hasil </w:t>
            </w:r>
            <w:r w:rsidR="00416D3D" w:rsidRPr="00FD5665">
              <w:rPr>
                <w:rFonts w:ascii="Footlight MT Light" w:hAnsi="Footlight MT Light"/>
              </w:rPr>
              <w:t>Pemilihan</w:t>
            </w:r>
            <w:r w:rsidRPr="00FD5665">
              <w:rPr>
                <w:rFonts w:ascii="Footlight MT Light" w:hAnsi="Footlight MT Light"/>
              </w:rPr>
              <w:t xml:space="preserve"> (BAHP) oleh </w:t>
            </w:r>
            <w:r w:rsidR="00FE5061" w:rsidRPr="00FD5665">
              <w:rPr>
                <w:rFonts w:ascii="Footlight MT Light" w:hAnsi="Footlight MT Light"/>
              </w:rPr>
              <w:t>Pokja Pemilihan</w:t>
            </w:r>
            <w:r w:rsidRPr="00FD5665">
              <w:rPr>
                <w:rFonts w:ascii="Footlight MT Light" w:hAnsi="Footlight MT Light"/>
              </w:rPr>
              <w:t xml:space="preserve"> bersifat rahasia sampai dengan saat pengumuman pemenang.</w:t>
            </w:r>
          </w:p>
          <w:p w14:paraId="78A60A40" w14:textId="77777777" w:rsidR="00AE0961" w:rsidRPr="00FD5665" w:rsidRDefault="00AE0961" w:rsidP="00A4750E">
            <w:pPr>
              <w:jc w:val="both"/>
              <w:rPr>
                <w:rFonts w:ascii="Footlight MT Light" w:hAnsi="Footlight MT Light"/>
              </w:rPr>
            </w:pPr>
          </w:p>
        </w:tc>
      </w:tr>
      <w:tr w:rsidR="003B728D" w:rsidRPr="00FD5665" w14:paraId="12919094" w14:textId="77777777" w:rsidTr="000F6FDC">
        <w:trPr>
          <w:trHeight w:val="222"/>
        </w:trPr>
        <w:tc>
          <w:tcPr>
            <w:tcW w:w="8730" w:type="dxa"/>
            <w:gridSpan w:val="3"/>
          </w:tcPr>
          <w:p w14:paraId="48BE3306" w14:textId="24B9DFBF" w:rsidR="00EC594A" w:rsidRPr="00FD5665" w:rsidRDefault="00743763" w:rsidP="006F742B">
            <w:pPr>
              <w:pStyle w:val="Heading1"/>
              <w:numPr>
                <w:ilvl w:val="0"/>
                <w:numId w:val="27"/>
              </w:numPr>
              <w:ind w:left="426" w:hanging="426"/>
              <w:jc w:val="both"/>
              <w:rPr>
                <w:rFonts w:ascii="Footlight MT Light" w:hAnsi="Footlight MT Light"/>
                <w:sz w:val="24"/>
              </w:rPr>
            </w:pPr>
            <w:bookmarkStart w:id="1448" w:name="_Toc278850928"/>
            <w:bookmarkStart w:id="1449" w:name="_Toc531705946"/>
            <w:bookmarkStart w:id="1450" w:name="_Toc531769819"/>
            <w:bookmarkStart w:id="1451" w:name="_Toc531794747"/>
            <w:bookmarkStart w:id="1452" w:name="_Toc531853301"/>
            <w:bookmarkStart w:id="1453" w:name="_Toc531854332"/>
            <w:bookmarkStart w:id="1454" w:name="_Toc532541454"/>
            <w:bookmarkStart w:id="1455" w:name="_Toc532568878"/>
            <w:bookmarkStart w:id="1456" w:name="_Toc532571403"/>
            <w:bookmarkStart w:id="1457" w:name="_Toc532799115"/>
            <w:bookmarkStart w:id="1458" w:name="_Toc533580340"/>
            <w:bookmarkStart w:id="1459" w:name="_Toc531705947"/>
            <w:bookmarkStart w:id="1460" w:name="_Toc531769820"/>
            <w:bookmarkStart w:id="1461" w:name="_Toc531794748"/>
            <w:bookmarkStart w:id="1462" w:name="_Toc531853302"/>
            <w:bookmarkStart w:id="1463" w:name="_Toc531854333"/>
            <w:bookmarkStart w:id="1464" w:name="_Toc532541455"/>
            <w:bookmarkStart w:id="1465" w:name="_Toc532568879"/>
            <w:bookmarkStart w:id="1466" w:name="_Toc532571404"/>
            <w:bookmarkStart w:id="1467" w:name="_Toc532799116"/>
            <w:bookmarkStart w:id="1468" w:name="_Toc533580341"/>
            <w:bookmarkStart w:id="1469" w:name="_Toc531705948"/>
            <w:bookmarkStart w:id="1470" w:name="_Toc531769821"/>
            <w:bookmarkStart w:id="1471" w:name="_Toc531794749"/>
            <w:bookmarkStart w:id="1472" w:name="_Toc531853303"/>
            <w:bookmarkStart w:id="1473" w:name="_Toc531854334"/>
            <w:bookmarkStart w:id="1474" w:name="_Toc532541456"/>
            <w:bookmarkStart w:id="1475" w:name="_Toc532568880"/>
            <w:bookmarkStart w:id="1476" w:name="_Toc532571405"/>
            <w:bookmarkStart w:id="1477" w:name="_Toc532799117"/>
            <w:bookmarkStart w:id="1478" w:name="_Toc533580342"/>
            <w:bookmarkStart w:id="1479" w:name="_Toc69903349"/>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r w:rsidRPr="00FD5665">
              <w:rPr>
                <w:rFonts w:ascii="Footlight MT Light" w:hAnsi="Footlight MT Light"/>
                <w:sz w:val="24"/>
              </w:rPr>
              <w:t>JAMINAN PELAKSANAAN</w:t>
            </w:r>
            <w:bookmarkEnd w:id="1479"/>
          </w:p>
          <w:p w14:paraId="43B85B40" w14:textId="77777777" w:rsidR="00847A91" w:rsidRPr="00FD5665" w:rsidRDefault="00847A91" w:rsidP="00F55869">
            <w:pPr>
              <w:pStyle w:val="ListParagraph"/>
              <w:ind w:left="0"/>
              <w:jc w:val="both"/>
              <w:rPr>
                <w:rFonts w:ascii="Footlight MT Light" w:hAnsi="Footlight MT Light"/>
                <w:b/>
              </w:rPr>
            </w:pPr>
          </w:p>
        </w:tc>
      </w:tr>
      <w:tr w:rsidR="003B728D" w:rsidRPr="00FD5665" w14:paraId="45E80608" w14:textId="77777777" w:rsidTr="000F6FDC">
        <w:trPr>
          <w:trHeight w:val="498"/>
        </w:trPr>
        <w:tc>
          <w:tcPr>
            <w:tcW w:w="2152" w:type="dxa"/>
          </w:tcPr>
          <w:p w14:paraId="75642793" w14:textId="320184C5" w:rsidR="003D5C3A" w:rsidRPr="00FD5665" w:rsidRDefault="00743763" w:rsidP="006F742B">
            <w:pPr>
              <w:pStyle w:val="Heading2"/>
              <w:numPr>
                <w:ilvl w:val="0"/>
                <w:numId w:val="115"/>
              </w:numPr>
              <w:ind w:left="426" w:hanging="426"/>
              <w:jc w:val="left"/>
            </w:pPr>
            <w:bookmarkStart w:id="1480" w:name="_Toc69903350"/>
            <w:r w:rsidRPr="00FD5665">
              <w:t>Jaminan Pelaksanaan</w:t>
            </w:r>
            <w:bookmarkEnd w:id="1480"/>
          </w:p>
        </w:tc>
        <w:tc>
          <w:tcPr>
            <w:tcW w:w="6578" w:type="dxa"/>
            <w:gridSpan w:val="2"/>
          </w:tcPr>
          <w:p w14:paraId="1E4F19E1" w14:textId="77777777" w:rsidR="009E3453" w:rsidRPr="00FD5665" w:rsidRDefault="00743763" w:rsidP="006F742B">
            <w:pPr>
              <w:pStyle w:val="ListParagraph"/>
              <w:numPr>
                <w:ilvl w:val="1"/>
                <w:numId w:val="147"/>
              </w:numPr>
              <w:ind w:hanging="792"/>
              <w:jc w:val="both"/>
              <w:rPr>
                <w:rFonts w:ascii="Footlight MT Light" w:hAnsi="Footlight MT Light"/>
              </w:rPr>
            </w:pPr>
            <w:r w:rsidRPr="00FD5665">
              <w:rPr>
                <w:rFonts w:ascii="Footlight MT Light" w:hAnsi="Footlight MT Light"/>
              </w:rPr>
              <w:t>Jaminan Pelaksanaan diberikan Penyedia sebelum penandatanganan Kontrak.</w:t>
            </w:r>
          </w:p>
          <w:p w14:paraId="5BA0A0BB" w14:textId="77777777" w:rsidR="003D5C3A" w:rsidRPr="00FD5665" w:rsidRDefault="003D5C3A">
            <w:pPr>
              <w:pStyle w:val="ListParagraph"/>
              <w:tabs>
                <w:tab w:val="left" w:pos="967"/>
              </w:tabs>
              <w:ind w:left="967"/>
              <w:jc w:val="both"/>
              <w:rPr>
                <w:rFonts w:ascii="Footlight MT Light" w:hAnsi="Footlight MT Light"/>
              </w:rPr>
            </w:pPr>
          </w:p>
          <w:p w14:paraId="3C431787" w14:textId="77777777" w:rsidR="0067268F" w:rsidRPr="00FD5665" w:rsidRDefault="00743763" w:rsidP="006F742B">
            <w:pPr>
              <w:pStyle w:val="ListParagraph"/>
              <w:numPr>
                <w:ilvl w:val="1"/>
                <w:numId w:val="147"/>
              </w:numPr>
              <w:ind w:hanging="792"/>
              <w:jc w:val="both"/>
              <w:rPr>
                <w:rFonts w:ascii="Footlight MT Light" w:hAnsi="Footlight MT Light"/>
              </w:rPr>
            </w:pPr>
            <w:r w:rsidRPr="00FD5665">
              <w:rPr>
                <w:rFonts w:ascii="Footlight MT Light" w:hAnsi="Footlight MT Light"/>
              </w:rPr>
              <w:t>Jaminan Pelaksanaan dikembalikan kepada Penyedia setelah:</w:t>
            </w:r>
          </w:p>
          <w:p w14:paraId="74EA579A" w14:textId="77777777" w:rsidR="003D5C3A" w:rsidRPr="00FD5665" w:rsidRDefault="00743763" w:rsidP="006F742B">
            <w:pPr>
              <w:pStyle w:val="ListParagraph"/>
              <w:numPr>
                <w:ilvl w:val="0"/>
                <w:numId w:val="38"/>
              </w:numPr>
              <w:tabs>
                <w:tab w:val="left" w:pos="1250"/>
              </w:tabs>
              <w:ind w:left="1109" w:hanging="284"/>
              <w:jc w:val="both"/>
              <w:rPr>
                <w:rFonts w:ascii="Footlight MT Light" w:hAnsi="Footlight MT Light"/>
              </w:rPr>
            </w:pPr>
            <w:r w:rsidRPr="00FD5665">
              <w:rPr>
                <w:rFonts w:ascii="Footlight MT Light" w:hAnsi="Footlight MT Light"/>
              </w:rPr>
              <w:t>penyerahan seluruh pekerjaan;</w:t>
            </w:r>
          </w:p>
          <w:p w14:paraId="5D2FACAC" w14:textId="5C1AD74B" w:rsidR="003D5C3A" w:rsidRPr="00FD5665" w:rsidRDefault="00743763" w:rsidP="006F742B">
            <w:pPr>
              <w:pStyle w:val="ListParagraph"/>
              <w:numPr>
                <w:ilvl w:val="0"/>
                <w:numId w:val="38"/>
              </w:numPr>
              <w:tabs>
                <w:tab w:val="left" w:pos="1250"/>
              </w:tabs>
              <w:ind w:left="1109" w:hanging="284"/>
              <w:jc w:val="both"/>
              <w:rPr>
                <w:rFonts w:ascii="Footlight MT Light" w:hAnsi="Footlight MT Light"/>
              </w:rPr>
            </w:pPr>
            <w:r w:rsidRPr="00FD5665">
              <w:rPr>
                <w:rFonts w:ascii="Footlight MT Light" w:hAnsi="Footlight MT Light"/>
              </w:rPr>
              <w:t xml:space="preserve">penyerahan Jaminan Pemeliharaan sebesar 5% (lima </w:t>
            </w:r>
            <w:proofErr w:type="spellStart"/>
            <w:r w:rsidR="00301D2B" w:rsidRPr="00FD5665">
              <w:rPr>
                <w:rFonts w:ascii="Footlight MT Light" w:hAnsi="Footlight MT Light" w:cs="Arial"/>
                <w:lang w:val="en-US"/>
              </w:rPr>
              <w:t>persen</w:t>
            </w:r>
            <w:proofErr w:type="spellEnd"/>
            <w:r w:rsidRPr="00FD5665">
              <w:rPr>
                <w:rFonts w:ascii="Footlight MT Light" w:hAnsi="Footlight MT Light"/>
              </w:rPr>
              <w:t xml:space="preserve">) dari </w:t>
            </w:r>
            <w:r w:rsidR="00C02DBD" w:rsidRPr="00FD5665">
              <w:rPr>
                <w:rFonts w:ascii="Footlight MT Light" w:hAnsi="Footlight MT Light"/>
              </w:rPr>
              <w:t xml:space="preserve">harga </w:t>
            </w:r>
            <w:r w:rsidRPr="00FD5665">
              <w:rPr>
                <w:rFonts w:ascii="Footlight MT Light" w:hAnsi="Footlight MT Light"/>
              </w:rPr>
              <w:t xml:space="preserve">Kontrak; </w:t>
            </w:r>
            <w:r w:rsidR="006448B6" w:rsidRPr="00FD5665">
              <w:rPr>
                <w:rFonts w:ascii="Footlight MT Light" w:hAnsi="Footlight MT Light"/>
              </w:rPr>
              <w:t>dan/</w:t>
            </w:r>
            <w:r w:rsidRPr="00FD5665">
              <w:rPr>
                <w:rFonts w:ascii="Footlight MT Light" w:hAnsi="Footlight MT Light"/>
              </w:rPr>
              <w:t>atau</w:t>
            </w:r>
          </w:p>
          <w:p w14:paraId="09003AE6" w14:textId="1D34D92C" w:rsidR="003D5C3A" w:rsidRPr="00FD5665" w:rsidRDefault="00743763" w:rsidP="006F742B">
            <w:pPr>
              <w:pStyle w:val="ListParagraph"/>
              <w:numPr>
                <w:ilvl w:val="0"/>
                <w:numId w:val="38"/>
              </w:numPr>
              <w:tabs>
                <w:tab w:val="left" w:pos="1250"/>
              </w:tabs>
              <w:ind w:left="1109" w:hanging="284"/>
              <w:jc w:val="both"/>
              <w:rPr>
                <w:rFonts w:ascii="Footlight MT Light" w:hAnsi="Footlight MT Light"/>
              </w:rPr>
            </w:pPr>
            <w:r w:rsidRPr="00FD5665">
              <w:rPr>
                <w:rFonts w:ascii="Footlight MT Light" w:hAnsi="Footlight MT Light"/>
              </w:rPr>
              <w:t xml:space="preserve">pembayaran termin terakhir/bulan terakhir/sekaligus telah dikurangi uang retensi sebesar 5% (lima </w:t>
            </w:r>
            <w:proofErr w:type="spellStart"/>
            <w:r w:rsidR="00301D2B" w:rsidRPr="00FD5665">
              <w:rPr>
                <w:rFonts w:ascii="Footlight MT Light" w:hAnsi="Footlight MT Light" w:cs="Arial"/>
                <w:lang w:val="en-US"/>
              </w:rPr>
              <w:t>persen</w:t>
            </w:r>
            <w:proofErr w:type="spellEnd"/>
            <w:r w:rsidRPr="00FD5665">
              <w:rPr>
                <w:rFonts w:ascii="Footlight MT Light" w:hAnsi="Footlight MT Light"/>
              </w:rPr>
              <w:t xml:space="preserve">) dari </w:t>
            </w:r>
            <w:r w:rsidR="00C02DBD" w:rsidRPr="00FD5665">
              <w:rPr>
                <w:rFonts w:ascii="Footlight MT Light" w:hAnsi="Footlight MT Light"/>
              </w:rPr>
              <w:t xml:space="preserve">harga </w:t>
            </w:r>
            <w:r w:rsidRPr="00FD5665">
              <w:rPr>
                <w:rFonts w:ascii="Footlight MT Light" w:hAnsi="Footlight MT Light"/>
              </w:rPr>
              <w:t>Kontrak (apabila diperlukan).</w:t>
            </w:r>
          </w:p>
          <w:p w14:paraId="68E0390F" w14:textId="77777777" w:rsidR="003D5C3A" w:rsidRPr="00FD5665" w:rsidRDefault="003D5C3A">
            <w:pPr>
              <w:pStyle w:val="ListParagraph"/>
              <w:tabs>
                <w:tab w:val="left" w:pos="967"/>
              </w:tabs>
              <w:ind w:left="967"/>
              <w:jc w:val="both"/>
              <w:rPr>
                <w:rFonts w:ascii="Footlight MT Light" w:hAnsi="Footlight MT Light"/>
              </w:rPr>
            </w:pPr>
          </w:p>
          <w:p w14:paraId="7CF9D46E" w14:textId="1F802ADC" w:rsidR="001833C1" w:rsidRPr="00FD5665" w:rsidRDefault="00743763" w:rsidP="006F742B">
            <w:pPr>
              <w:pStyle w:val="ListParagraph"/>
              <w:numPr>
                <w:ilvl w:val="1"/>
                <w:numId w:val="147"/>
              </w:numPr>
              <w:ind w:hanging="792"/>
              <w:jc w:val="both"/>
              <w:rPr>
                <w:rFonts w:ascii="Footlight MT Light" w:hAnsi="Footlight MT Light"/>
              </w:rPr>
            </w:pPr>
            <w:r w:rsidRPr="00FD5665">
              <w:rPr>
                <w:rFonts w:ascii="Footlight MT Light" w:hAnsi="Footlight MT Light"/>
              </w:rPr>
              <w:t>Jaminan Pelaksanaan</w:t>
            </w:r>
            <w:r w:rsidR="00C13EBA" w:rsidRPr="00FD5665">
              <w:rPr>
                <w:rFonts w:ascii="Footlight MT Light" w:hAnsi="Footlight MT Light"/>
              </w:rPr>
              <w:t xml:space="preserve"> diserahkan kepada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C13EBA" w:rsidRPr="00FD5665">
              <w:rPr>
                <w:rFonts w:ascii="Footlight MT Light" w:hAnsi="Footlight MT Light"/>
              </w:rPr>
              <w:t>,</w:t>
            </w:r>
            <w:r w:rsidRPr="00FD5665">
              <w:rPr>
                <w:rFonts w:ascii="Footlight MT Light" w:hAnsi="Footlight MT Light"/>
              </w:rPr>
              <w:t xml:space="preserve"> memenuhi ketentuan sebagai berikut:</w:t>
            </w:r>
          </w:p>
          <w:p w14:paraId="0680481C" w14:textId="77777777" w:rsidR="0023550C" w:rsidRPr="00FD5665" w:rsidRDefault="0023550C" w:rsidP="006F742B">
            <w:pPr>
              <w:numPr>
                <w:ilvl w:val="0"/>
                <w:numId w:val="311"/>
              </w:numPr>
              <w:autoSpaceDE w:val="0"/>
              <w:autoSpaceDN w:val="0"/>
              <w:adjustRightInd w:val="0"/>
              <w:ind w:left="1146" w:hanging="283"/>
              <w:jc w:val="both"/>
              <w:rPr>
                <w:rFonts w:ascii="Footlight MT Light" w:hAnsi="Footlight MT Light"/>
                <w:color w:val="000000" w:themeColor="text1"/>
              </w:rPr>
            </w:pPr>
            <w:proofErr w:type="spellStart"/>
            <w:r w:rsidRPr="00FD5665">
              <w:rPr>
                <w:rFonts w:ascii="Footlight MT Light" w:hAnsi="Footlight MT Light"/>
                <w:color w:val="000000" w:themeColor="text1"/>
                <w:lang w:val="en-US"/>
              </w:rPr>
              <w:t>Diterbitkan</w:t>
            </w:r>
            <w:proofErr w:type="spellEnd"/>
            <w:r w:rsidRPr="00FD5665">
              <w:rPr>
                <w:rFonts w:ascii="Footlight MT Light" w:hAnsi="Footlight MT Light"/>
                <w:color w:val="000000" w:themeColor="text1"/>
                <w:lang w:val="en-US"/>
              </w:rPr>
              <w:t xml:space="preserve"> oleh</w:t>
            </w:r>
            <w:r w:rsidRPr="00FD5665">
              <w:rPr>
                <w:rFonts w:ascii="Footlight MT Light" w:hAnsi="Footlight MT Light"/>
                <w:color w:val="000000" w:themeColor="text1"/>
              </w:rPr>
              <w:t>:</w:t>
            </w:r>
          </w:p>
          <w:p w14:paraId="025AFD78" w14:textId="77777777" w:rsidR="0023550C" w:rsidRPr="00FD5665" w:rsidRDefault="0023550C" w:rsidP="006F742B">
            <w:pPr>
              <w:numPr>
                <w:ilvl w:val="0"/>
                <w:numId w:val="312"/>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Bank Umum;</w:t>
            </w:r>
          </w:p>
          <w:p w14:paraId="77BA86E8" w14:textId="77777777" w:rsidR="0023550C" w:rsidRPr="00FD5665" w:rsidRDefault="0023550C" w:rsidP="006F742B">
            <w:pPr>
              <w:numPr>
                <w:ilvl w:val="0"/>
                <w:numId w:val="312"/>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 xml:space="preserve">Perusahaan Penjaminan; </w:t>
            </w:r>
          </w:p>
          <w:p w14:paraId="49D679D4" w14:textId="77777777" w:rsidR="0023550C" w:rsidRPr="00FD5665" w:rsidRDefault="0023550C" w:rsidP="006F742B">
            <w:pPr>
              <w:numPr>
                <w:ilvl w:val="0"/>
                <w:numId w:val="312"/>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Perusahaan Asuransi; atau</w:t>
            </w:r>
          </w:p>
          <w:p w14:paraId="440C9B0C" w14:textId="77777777" w:rsidR="0023550C" w:rsidRPr="00FD5665" w:rsidRDefault="0023550C" w:rsidP="006F742B">
            <w:pPr>
              <w:numPr>
                <w:ilvl w:val="0"/>
                <w:numId w:val="312"/>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 xml:space="preserve">Lembaga khusus yang menjalankan usaha di bidang pembiayaan, penjaminan, dan asuransi untuk mendorong ekspor Indonesia sesuai dengan ketentuan peraturan perundang-undangan di bidang Lembaga pembiayaan ekspor Indonesia; </w:t>
            </w:r>
          </w:p>
          <w:p w14:paraId="0947FB5F" w14:textId="77777777" w:rsidR="00B41C7B" w:rsidRPr="00FD5665" w:rsidRDefault="0023550C" w:rsidP="006F742B">
            <w:pPr>
              <w:numPr>
                <w:ilvl w:val="0"/>
                <w:numId w:val="311"/>
              </w:numPr>
              <w:autoSpaceDE w:val="0"/>
              <w:autoSpaceDN w:val="0"/>
              <w:adjustRightInd w:val="0"/>
              <w:ind w:left="1146" w:hanging="283"/>
              <w:jc w:val="both"/>
              <w:rPr>
                <w:rFonts w:ascii="Footlight MT Light" w:hAnsi="Footlight MT Light"/>
                <w:color w:val="000000" w:themeColor="text1"/>
              </w:rPr>
            </w:pPr>
            <w:r w:rsidRPr="00FD5665">
              <w:rPr>
                <w:rFonts w:ascii="Footlight MT Light" w:hAnsi="Footlight MT Light"/>
                <w:color w:val="000000" w:themeColor="text1"/>
              </w:rPr>
              <w:t>Penerbit</w:t>
            </w:r>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jaminan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pelaksanaan</w:t>
            </w:r>
            <w:proofErr w:type="spellEnd"/>
            <w:r w:rsidRPr="00FD5665">
              <w:rPr>
                <w:rFonts w:ascii="Footlight MT Light" w:hAnsi="Footlight MT Light"/>
                <w:color w:val="000000" w:themeColor="text1"/>
                <w:lang w:val="en-US"/>
              </w:rPr>
              <w:t xml:space="preserve"> </w:t>
            </w:r>
            <w:r w:rsidRPr="00FD5665">
              <w:rPr>
                <w:rFonts w:ascii="Footlight MT Light" w:hAnsi="Footlight MT Light"/>
                <w:color w:val="000000" w:themeColor="text1"/>
              </w:rPr>
              <w:t>telah ditetapkan/ mendapatkan rekomendasi dari Otoritas Jasa Keuangan (OJK).</w:t>
            </w:r>
          </w:p>
          <w:p w14:paraId="34A1C78B" w14:textId="7577A027" w:rsidR="002103B3" w:rsidRPr="00FD5665" w:rsidRDefault="004F0A5B" w:rsidP="006F742B">
            <w:pPr>
              <w:numPr>
                <w:ilvl w:val="0"/>
                <w:numId w:val="311"/>
              </w:numPr>
              <w:autoSpaceDE w:val="0"/>
              <w:autoSpaceDN w:val="0"/>
              <w:adjustRightInd w:val="0"/>
              <w:ind w:left="1146" w:hanging="283"/>
              <w:jc w:val="both"/>
              <w:rPr>
                <w:rFonts w:ascii="Footlight MT Light" w:hAnsi="Footlight MT Light"/>
                <w:color w:val="000000" w:themeColor="text1"/>
              </w:rPr>
            </w:pPr>
            <w:r w:rsidRPr="00FD5665">
              <w:rPr>
                <w:rFonts w:ascii="Footlight MT Light" w:hAnsi="Footlight MT Light"/>
              </w:rPr>
              <w:lastRenderedPageBreak/>
              <w:t xml:space="preserve">Masa </w:t>
            </w:r>
            <w:r w:rsidR="00743763" w:rsidRPr="00FD5665">
              <w:rPr>
                <w:rFonts w:ascii="Footlight MT Light" w:hAnsi="Footlight MT Light"/>
              </w:rPr>
              <w:t>berlaku Jaminan Pelaksanaan sejak tanggal penandatanganan Kontrak sampai dengan serah terima pertama pekerjaan berdasarkan Kontrak (PHO);</w:t>
            </w:r>
          </w:p>
          <w:p w14:paraId="3D710194" w14:textId="77777777" w:rsidR="001833C1" w:rsidRPr="00FD5665" w:rsidRDefault="004F0A5B" w:rsidP="006F742B">
            <w:pPr>
              <w:numPr>
                <w:ilvl w:val="0"/>
                <w:numId w:val="311"/>
              </w:numPr>
              <w:autoSpaceDE w:val="0"/>
              <w:autoSpaceDN w:val="0"/>
              <w:adjustRightInd w:val="0"/>
              <w:ind w:left="1146" w:hanging="283"/>
              <w:jc w:val="both"/>
              <w:rPr>
                <w:rFonts w:ascii="Footlight MT Light" w:hAnsi="Footlight MT Light"/>
              </w:rPr>
            </w:pPr>
            <w:r w:rsidRPr="00FD5665">
              <w:rPr>
                <w:rFonts w:ascii="Footlight MT Light" w:hAnsi="Footlight MT Light"/>
              </w:rPr>
              <w:t xml:space="preserve">Nama </w:t>
            </w:r>
            <w:r w:rsidR="00743763" w:rsidRPr="00FD5665">
              <w:rPr>
                <w:rFonts w:ascii="Footlight MT Light" w:hAnsi="Footlight MT Light"/>
              </w:rPr>
              <w:t>Penyedia sama dengan nama yang tercantum dalam surat Jaminan Pelaksanaan;</w:t>
            </w:r>
          </w:p>
          <w:p w14:paraId="33565BB0" w14:textId="7228EB92" w:rsidR="002F4B56" w:rsidRPr="00FD5665" w:rsidRDefault="004F0A5B" w:rsidP="006F742B">
            <w:pPr>
              <w:numPr>
                <w:ilvl w:val="0"/>
                <w:numId w:val="311"/>
              </w:numPr>
              <w:autoSpaceDE w:val="0"/>
              <w:autoSpaceDN w:val="0"/>
              <w:adjustRightInd w:val="0"/>
              <w:ind w:left="1146" w:hanging="283"/>
              <w:jc w:val="both"/>
              <w:rPr>
                <w:rFonts w:ascii="Footlight MT Light" w:hAnsi="Footlight MT Light"/>
              </w:rPr>
            </w:pPr>
            <w:r w:rsidRPr="00FD5665">
              <w:rPr>
                <w:rFonts w:ascii="Footlight MT Light" w:hAnsi="Footlight MT Light"/>
              </w:rPr>
              <w:t xml:space="preserve">Besaran </w:t>
            </w:r>
            <w:r w:rsidR="00743763" w:rsidRPr="00FD5665">
              <w:rPr>
                <w:rFonts w:ascii="Footlight MT Light" w:hAnsi="Footlight MT Light"/>
              </w:rPr>
              <w:t xml:space="preserve">nilai Jaminan Pelaksanaan </w:t>
            </w:r>
            <w:r w:rsidR="004A68F2" w:rsidRPr="00FD5665">
              <w:rPr>
                <w:rFonts w:ascii="Footlight MT Light" w:hAnsi="Footlight MT Light"/>
              </w:rPr>
              <w:t xml:space="preserve">tidak kurang dari </w:t>
            </w:r>
            <w:r w:rsidR="00D659BD" w:rsidRPr="00FD5665">
              <w:rPr>
                <w:rFonts w:ascii="Footlight MT Light" w:hAnsi="Footlight MT Light"/>
              </w:rPr>
              <w:t>yang disyaratkan</w:t>
            </w:r>
            <w:r w:rsidR="00743763" w:rsidRPr="00FD5665">
              <w:rPr>
                <w:rFonts w:ascii="Footlight MT Light" w:hAnsi="Footlight MT Light"/>
              </w:rPr>
              <w:t xml:space="preserve">; </w:t>
            </w:r>
          </w:p>
          <w:p w14:paraId="13084F60" w14:textId="77777777" w:rsidR="002F4B56" w:rsidRPr="00FD5665" w:rsidRDefault="004F0A5B" w:rsidP="006F742B">
            <w:pPr>
              <w:numPr>
                <w:ilvl w:val="0"/>
                <w:numId w:val="311"/>
              </w:numPr>
              <w:autoSpaceDE w:val="0"/>
              <w:autoSpaceDN w:val="0"/>
              <w:adjustRightInd w:val="0"/>
              <w:ind w:left="1146" w:hanging="283"/>
              <w:jc w:val="both"/>
              <w:rPr>
                <w:rFonts w:ascii="Footlight MT Light" w:hAnsi="Footlight MT Light"/>
              </w:rPr>
            </w:pPr>
            <w:r w:rsidRPr="00FD5665">
              <w:rPr>
                <w:rFonts w:ascii="Footlight MT Light" w:hAnsi="Footlight MT Light"/>
              </w:rPr>
              <w:t xml:space="preserve">Besaran </w:t>
            </w:r>
            <w:r w:rsidR="00743763" w:rsidRPr="00FD5665">
              <w:rPr>
                <w:rFonts w:ascii="Footlight MT Light" w:hAnsi="Footlight MT Light"/>
              </w:rPr>
              <w:t>nilai Jaminan Pelaksanaan dicantumkan dalam angka dan huruf;</w:t>
            </w:r>
          </w:p>
          <w:p w14:paraId="40D9C096" w14:textId="72F770E1" w:rsidR="002F4B56" w:rsidRPr="00FD5665" w:rsidRDefault="004F0A5B" w:rsidP="006F742B">
            <w:pPr>
              <w:numPr>
                <w:ilvl w:val="0"/>
                <w:numId w:val="311"/>
              </w:numPr>
              <w:autoSpaceDE w:val="0"/>
              <w:autoSpaceDN w:val="0"/>
              <w:adjustRightInd w:val="0"/>
              <w:ind w:left="1146" w:hanging="283"/>
              <w:jc w:val="both"/>
              <w:rPr>
                <w:rFonts w:ascii="Footlight MT Light" w:hAnsi="Footlight MT Light"/>
              </w:rPr>
            </w:pPr>
            <w:r w:rsidRPr="00FD5665">
              <w:rPr>
                <w:rFonts w:ascii="Footlight MT Light" w:hAnsi="Footlight MT Light"/>
              </w:rPr>
              <w:t xml:space="preserve">Nama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D850BF" w:rsidRPr="00FD5665">
              <w:rPr>
                <w:rFonts w:ascii="Footlight MT Light" w:hAnsi="Footlight MT Light"/>
              </w:rPr>
              <w:t xml:space="preserve"> </w:t>
            </w:r>
            <w:r w:rsidR="00743763" w:rsidRPr="00FD5665">
              <w:rPr>
                <w:rFonts w:ascii="Footlight MT Light" w:hAnsi="Footlight MT Light"/>
              </w:rPr>
              <w:t xml:space="preserve">yang menerima Jaminan Pelaksanaan sama dengan nama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D850BF" w:rsidRPr="00FD5665">
              <w:rPr>
                <w:rFonts w:ascii="Footlight MT Light" w:hAnsi="Footlight MT Light"/>
              </w:rPr>
              <w:t xml:space="preserve"> </w:t>
            </w:r>
            <w:r w:rsidR="00743763" w:rsidRPr="00FD5665">
              <w:rPr>
                <w:rFonts w:ascii="Footlight MT Light" w:hAnsi="Footlight MT Light"/>
              </w:rPr>
              <w:t xml:space="preserve">yang menandatangan kontrak; </w:t>
            </w:r>
          </w:p>
          <w:p w14:paraId="7CBE027F" w14:textId="77777777" w:rsidR="002F4B56" w:rsidRPr="00FD5665" w:rsidRDefault="004F0A5B" w:rsidP="006F742B">
            <w:pPr>
              <w:numPr>
                <w:ilvl w:val="0"/>
                <w:numId w:val="311"/>
              </w:numPr>
              <w:autoSpaceDE w:val="0"/>
              <w:autoSpaceDN w:val="0"/>
              <w:adjustRightInd w:val="0"/>
              <w:ind w:left="1146" w:hanging="283"/>
              <w:jc w:val="both"/>
              <w:rPr>
                <w:rFonts w:ascii="Footlight MT Light" w:hAnsi="Footlight MT Light"/>
              </w:rPr>
            </w:pPr>
            <w:r w:rsidRPr="00FD5665">
              <w:rPr>
                <w:rFonts w:ascii="Footlight MT Light" w:hAnsi="Footlight MT Light"/>
              </w:rPr>
              <w:t xml:space="preserve">Paket </w:t>
            </w:r>
            <w:r w:rsidR="00743763" w:rsidRPr="00FD5665">
              <w:rPr>
                <w:rFonts w:ascii="Footlight MT Light" w:hAnsi="Footlight MT Light"/>
              </w:rPr>
              <w:t>pekerjaan yang dijamin sama dengan paket pekerjaan yang tercantum dalam SPPBJ;</w:t>
            </w:r>
          </w:p>
          <w:p w14:paraId="2072B155" w14:textId="19B2598F" w:rsidR="002F4B56" w:rsidRPr="00FD5665" w:rsidRDefault="00743763" w:rsidP="006F742B">
            <w:pPr>
              <w:numPr>
                <w:ilvl w:val="0"/>
                <w:numId w:val="311"/>
              </w:numPr>
              <w:autoSpaceDE w:val="0"/>
              <w:autoSpaceDN w:val="0"/>
              <w:adjustRightInd w:val="0"/>
              <w:ind w:left="1146" w:hanging="283"/>
              <w:jc w:val="both"/>
              <w:rPr>
                <w:rFonts w:ascii="Footlight MT Light" w:hAnsi="Footlight MT Light"/>
              </w:rPr>
            </w:pPr>
            <w:r w:rsidRPr="00FD5665">
              <w:rPr>
                <w:rFonts w:ascii="Footlight MT Light" w:hAnsi="Footlight MT Light"/>
              </w:rPr>
              <w:t xml:space="preserve">Jaminan Pelaksanaan harus dapat dicairkan tanpa syarat (unconditional) sebesar nilai jaminan dalam jangka waktu paling lambat 14 (empat belas) hari kerja setelah surat pernyataan wanprestasi dari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D850BF" w:rsidRPr="00FD5665">
              <w:rPr>
                <w:rFonts w:ascii="Footlight MT Light" w:hAnsi="Footlight MT Light"/>
              </w:rPr>
              <w:t xml:space="preserve"> </w:t>
            </w:r>
            <w:r w:rsidRPr="00FD5665">
              <w:rPr>
                <w:rFonts w:ascii="Footlight MT Light" w:hAnsi="Footlight MT Light"/>
              </w:rPr>
              <w:t xml:space="preserve">diterima oleh penerbit Jaminan; </w:t>
            </w:r>
          </w:p>
          <w:p w14:paraId="6B09D2A2" w14:textId="1CA73213" w:rsidR="00740CEB" w:rsidRPr="00FD5665" w:rsidRDefault="00743763" w:rsidP="006F742B">
            <w:pPr>
              <w:numPr>
                <w:ilvl w:val="0"/>
                <w:numId w:val="311"/>
              </w:numPr>
              <w:autoSpaceDE w:val="0"/>
              <w:autoSpaceDN w:val="0"/>
              <w:adjustRightInd w:val="0"/>
              <w:ind w:left="1146" w:hanging="283"/>
              <w:jc w:val="both"/>
              <w:rPr>
                <w:rFonts w:ascii="Footlight MT Light" w:hAnsi="Footlight MT Light"/>
              </w:rPr>
            </w:pPr>
            <w:r w:rsidRPr="00FD5665">
              <w:rPr>
                <w:rFonts w:ascii="Footlight MT Light" w:hAnsi="Footlight MT Light"/>
              </w:rPr>
              <w:t>Jaminan Pelaksanaan atas nama KSO ditulis atas nama KSO atau masing-masing anggota KSO (apabila masing-masing mengajukan Jaminan Pelaksanaan secara terpisah); dan</w:t>
            </w:r>
          </w:p>
          <w:p w14:paraId="72E27900" w14:textId="77777777" w:rsidR="00740CEB" w:rsidRPr="00FD5665" w:rsidRDefault="004F0A5B" w:rsidP="006F742B">
            <w:pPr>
              <w:numPr>
                <w:ilvl w:val="0"/>
                <w:numId w:val="311"/>
              </w:numPr>
              <w:autoSpaceDE w:val="0"/>
              <w:autoSpaceDN w:val="0"/>
              <w:adjustRightInd w:val="0"/>
              <w:ind w:left="1146" w:hanging="283"/>
              <w:jc w:val="both"/>
              <w:rPr>
                <w:rFonts w:ascii="Footlight MT Light" w:hAnsi="Footlight MT Light"/>
              </w:rPr>
            </w:pPr>
            <w:r w:rsidRPr="00FD5665">
              <w:rPr>
                <w:rFonts w:ascii="Footlight MT Light" w:hAnsi="Footlight MT Light"/>
              </w:rPr>
              <w:t xml:space="preserve">Memuat </w:t>
            </w:r>
            <w:r w:rsidR="00743763" w:rsidRPr="00FD5665">
              <w:rPr>
                <w:rFonts w:ascii="Footlight MT Light" w:hAnsi="Footlight MT Light"/>
              </w:rPr>
              <w:t>nama, alamat dan tanda tangan pihak penjamin.</w:t>
            </w:r>
          </w:p>
          <w:p w14:paraId="7548E16B" w14:textId="77777777" w:rsidR="001833C1" w:rsidRPr="00FD5665" w:rsidRDefault="001833C1" w:rsidP="00F55869">
            <w:pPr>
              <w:pStyle w:val="ListParagraph"/>
              <w:jc w:val="both"/>
              <w:rPr>
                <w:rFonts w:ascii="Footlight MT Light" w:hAnsi="Footlight MT Light"/>
              </w:rPr>
            </w:pPr>
          </w:p>
          <w:p w14:paraId="07FCBFC8" w14:textId="6A227320" w:rsidR="00281419" w:rsidRPr="00FD5665" w:rsidRDefault="00D850BF" w:rsidP="006F742B">
            <w:pPr>
              <w:pStyle w:val="ListParagraph"/>
              <w:numPr>
                <w:ilvl w:val="1"/>
                <w:numId w:val="147"/>
              </w:numPr>
              <w:ind w:hanging="792"/>
              <w:jc w:val="both"/>
              <w:rPr>
                <w:rFonts w:ascii="Footlight MT Light" w:hAnsi="Footlight MT Light"/>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Pr="00FD5665">
              <w:rPr>
                <w:rFonts w:ascii="Footlight MT Light" w:hAnsi="Footlight MT Light"/>
                <w:lang w:val="en-US"/>
              </w:rPr>
              <w:t xml:space="preserve"> </w:t>
            </w:r>
            <w:r w:rsidR="0023550C" w:rsidRPr="00FD5665">
              <w:rPr>
                <w:rFonts w:ascii="Footlight MT Light" w:hAnsi="Footlight MT Light"/>
                <w:lang w:val="en-US"/>
              </w:rPr>
              <w:t>men</w:t>
            </w:r>
            <w:r w:rsidR="00281419" w:rsidRPr="00FD5665">
              <w:rPr>
                <w:rFonts w:ascii="Footlight MT Light" w:hAnsi="Footlight MT Light"/>
              </w:rPr>
              <w:t>gkonfirmasi dan mengklarifikasi secara tertulis substansi dan keabsahan/keaslian Jaminan Pelaksanaan kepada penerbit jaminan apabila ada hal yang meragukan</w:t>
            </w:r>
            <w:r w:rsidR="0038363B" w:rsidRPr="00FD5665">
              <w:rPr>
                <w:rFonts w:ascii="Footlight MT Light" w:hAnsi="Footlight MT Light"/>
              </w:rPr>
              <w:t>.</w:t>
            </w:r>
          </w:p>
          <w:p w14:paraId="06562384" w14:textId="77777777" w:rsidR="00281419" w:rsidRPr="00FD5665" w:rsidRDefault="00281419" w:rsidP="00281419">
            <w:pPr>
              <w:pStyle w:val="ListParagraph"/>
              <w:tabs>
                <w:tab w:val="left" w:pos="967"/>
              </w:tabs>
              <w:ind w:left="967"/>
              <w:jc w:val="both"/>
              <w:rPr>
                <w:rFonts w:ascii="Footlight MT Light" w:hAnsi="Footlight MT Light"/>
              </w:rPr>
            </w:pPr>
          </w:p>
          <w:p w14:paraId="319D39D9" w14:textId="77777777" w:rsidR="002807D1" w:rsidRPr="00FD5665" w:rsidRDefault="00743763" w:rsidP="006F742B">
            <w:pPr>
              <w:pStyle w:val="ListParagraph"/>
              <w:numPr>
                <w:ilvl w:val="1"/>
                <w:numId w:val="147"/>
              </w:numPr>
              <w:ind w:hanging="792"/>
              <w:jc w:val="both"/>
              <w:rPr>
                <w:rFonts w:ascii="Footlight MT Light" w:hAnsi="Footlight MT Light"/>
              </w:rPr>
            </w:pPr>
            <w:r w:rsidRPr="00FD5665">
              <w:rPr>
                <w:rFonts w:ascii="Footlight MT Light" w:hAnsi="Footlight MT Light"/>
              </w:rPr>
              <w:t xml:space="preserve">Kegagalan penyedia yang ditunjuk untuk menyerahkan </w:t>
            </w:r>
            <w:r w:rsidR="00143742" w:rsidRPr="00FD5665">
              <w:rPr>
                <w:rFonts w:ascii="Footlight MT Light" w:hAnsi="Footlight MT Light"/>
              </w:rPr>
              <w:t xml:space="preserve">Surat </w:t>
            </w:r>
            <w:r w:rsidRPr="00FD5665">
              <w:rPr>
                <w:rFonts w:ascii="Footlight MT Light" w:hAnsi="Footlight MT Light"/>
              </w:rPr>
              <w:t>Jaminan Pelaksanaan dipersamakan dengan penolaka</w:t>
            </w:r>
            <w:r w:rsidR="006D7F1D" w:rsidRPr="00FD5665">
              <w:rPr>
                <w:rFonts w:ascii="Footlight MT Light" w:hAnsi="Footlight MT Light"/>
              </w:rPr>
              <w:t>n untuk menandatangani Kontrak.</w:t>
            </w:r>
          </w:p>
          <w:p w14:paraId="77C10AD4" w14:textId="77777777" w:rsidR="003D5C3A" w:rsidRPr="00FD5665" w:rsidRDefault="003D5C3A">
            <w:pPr>
              <w:pStyle w:val="ListParagraph"/>
              <w:tabs>
                <w:tab w:val="left" w:pos="967"/>
              </w:tabs>
              <w:ind w:left="967"/>
              <w:jc w:val="both"/>
              <w:rPr>
                <w:rFonts w:ascii="Footlight MT Light" w:hAnsi="Footlight MT Light"/>
              </w:rPr>
            </w:pPr>
          </w:p>
          <w:p w14:paraId="43C94E6B" w14:textId="77777777" w:rsidR="002807D1" w:rsidRPr="00FD5665" w:rsidRDefault="00743763" w:rsidP="006F742B">
            <w:pPr>
              <w:pStyle w:val="ListParagraph"/>
              <w:numPr>
                <w:ilvl w:val="1"/>
                <w:numId w:val="147"/>
              </w:numPr>
              <w:ind w:hanging="792"/>
              <w:jc w:val="both"/>
              <w:rPr>
                <w:rFonts w:ascii="Footlight MT Light" w:hAnsi="Footlight MT Light"/>
              </w:rPr>
            </w:pPr>
            <w:r w:rsidRPr="00FD5665">
              <w:rPr>
                <w:rFonts w:ascii="Footlight MT Light" w:hAnsi="Footlight MT Light"/>
              </w:rPr>
              <w:t>Ketentuan lebih lanjut mengenai pencairan  Jaminan Pelaksanaan diatur dalam Syarat-Syarat Umum Kontrak.</w:t>
            </w:r>
          </w:p>
          <w:p w14:paraId="1CD22BD3" w14:textId="77777777" w:rsidR="002103B3" w:rsidRPr="00FD5665" w:rsidRDefault="002103B3" w:rsidP="00F55869">
            <w:pPr>
              <w:pStyle w:val="ListParagraph"/>
              <w:ind w:left="0"/>
              <w:jc w:val="both"/>
              <w:rPr>
                <w:rFonts w:ascii="Footlight MT Light" w:hAnsi="Footlight MT Light"/>
                <w:b/>
              </w:rPr>
            </w:pPr>
          </w:p>
        </w:tc>
      </w:tr>
      <w:tr w:rsidR="003B728D" w:rsidRPr="00FD5665" w14:paraId="4A7521D1" w14:textId="77777777" w:rsidTr="000F6FDC">
        <w:trPr>
          <w:trHeight w:val="222"/>
        </w:trPr>
        <w:tc>
          <w:tcPr>
            <w:tcW w:w="8730" w:type="dxa"/>
            <w:gridSpan w:val="3"/>
          </w:tcPr>
          <w:p w14:paraId="713C4C93" w14:textId="2EA020F2" w:rsidR="00390DF5" w:rsidRPr="00FD5665" w:rsidRDefault="00743763" w:rsidP="006F742B">
            <w:pPr>
              <w:pStyle w:val="Heading1"/>
              <w:numPr>
                <w:ilvl w:val="0"/>
                <w:numId w:val="27"/>
              </w:numPr>
              <w:ind w:left="426" w:hanging="426"/>
              <w:jc w:val="both"/>
              <w:rPr>
                <w:rFonts w:ascii="Footlight MT Light" w:hAnsi="Footlight MT Light"/>
                <w:sz w:val="24"/>
              </w:rPr>
            </w:pPr>
            <w:bookmarkStart w:id="1481" w:name="_Toc69903351"/>
            <w:r w:rsidRPr="00FD5665">
              <w:rPr>
                <w:rFonts w:ascii="Footlight MT Light" w:hAnsi="Footlight MT Light"/>
                <w:sz w:val="24"/>
              </w:rPr>
              <w:lastRenderedPageBreak/>
              <w:t>PENANDATANGANAN KONTRAK</w:t>
            </w:r>
            <w:bookmarkEnd w:id="1481"/>
          </w:p>
          <w:p w14:paraId="3152A448" w14:textId="77777777" w:rsidR="00390DF5" w:rsidRPr="00FD5665" w:rsidRDefault="00390DF5" w:rsidP="00527881">
            <w:pPr>
              <w:pStyle w:val="ListParagraph"/>
              <w:ind w:left="0"/>
              <w:jc w:val="both"/>
              <w:rPr>
                <w:rFonts w:ascii="Footlight MT Light" w:hAnsi="Footlight MT Light"/>
                <w:b/>
              </w:rPr>
            </w:pPr>
          </w:p>
        </w:tc>
      </w:tr>
      <w:tr w:rsidR="003B728D" w:rsidRPr="00FD5665" w14:paraId="266C1271" w14:textId="77777777" w:rsidTr="000F6FDC">
        <w:tc>
          <w:tcPr>
            <w:tcW w:w="2160" w:type="dxa"/>
            <w:gridSpan w:val="2"/>
          </w:tcPr>
          <w:p w14:paraId="0A9F2998" w14:textId="12DE6E62" w:rsidR="003D5C3A" w:rsidRPr="00FD5665" w:rsidRDefault="00743763" w:rsidP="006F742B">
            <w:pPr>
              <w:pStyle w:val="Heading2"/>
              <w:numPr>
                <w:ilvl w:val="0"/>
                <w:numId w:val="115"/>
              </w:numPr>
              <w:ind w:left="426" w:hanging="426"/>
              <w:jc w:val="left"/>
            </w:pPr>
            <w:bookmarkStart w:id="1482" w:name="_Toc69903352"/>
            <w:r w:rsidRPr="00FD5665">
              <w:t>Penanda-tanganan Kontrak</w:t>
            </w:r>
            <w:bookmarkEnd w:id="1482"/>
          </w:p>
        </w:tc>
        <w:tc>
          <w:tcPr>
            <w:tcW w:w="6570" w:type="dxa"/>
          </w:tcPr>
          <w:p w14:paraId="170B5775" w14:textId="00488468" w:rsidR="00681E47" w:rsidRPr="00FD5665" w:rsidRDefault="00681E47" w:rsidP="006F742B">
            <w:pPr>
              <w:pStyle w:val="ListParagraph"/>
              <w:numPr>
                <w:ilvl w:val="1"/>
                <w:numId w:val="148"/>
              </w:numPr>
              <w:ind w:hanging="792"/>
              <w:jc w:val="both"/>
              <w:rPr>
                <w:rFonts w:ascii="Footlight MT Light" w:hAnsi="Footlight MT Light"/>
              </w:rPr>
            </w:pPr>
            <w:r w:rsidRPr="00FD5665">
              <w:rPr>
                <w:rFonts w:ascii="Footlight MT Light" w:hAnsi="Footlight MT Light"/>
              </w:rPr>
              <w:t>Penandatanganan Kontrak dilakukan setelah DIP</w:t>
            </w:r>
            <w:r w:rsidR="00647BC2" w:rsidRPr="00FD5665">
              <w:rPr>
                <w:rFonts w:ascii="Footlight MT Light" w:hAnsi="Footlight MT Light"/>
                <w:lang w:val="en-ID"/>
              </w:rPr>
              <w:t>A</w:t>
            </w:r>
            <w:r w:rsidRPr="00FD5665">
              <w:rPr>
                <w:rFonts w:ascii="Footlight MT Light" w:hAnsi="Footlight MT Light"/>
              </w:rPr>
              <w:t xml:space="preserve"> ditetapkan.</w:t>
            </w:r>
          </w:p>
          <w:p w14:paraId="2926CF90" w14:textId="77777777" w:rsidR="00681E47" w:rsidRPr="00FD5665" w:rsidRDefault="00681E47" w:rsidP="00681E47">
            <w:pPr>
              <w:pStyle w:val="ListParagraph"/>
              <w:tabs>
                <w:tab w:val="left" w:pos="959"/>
              </w:tabs>
              <w:ind w:left="959"/>
              <w:jc w:val="both"/>
              <w:rPr>
                <w:rFonts w:ascii="Footlight MT Light" w:hAnsi="Footlight MT Light"/>
              </w:rPr>
            </w:pPr>
          </w:p>
          <w:p w14:paraId="50F599A8" w14:textId="46A78AF6" w:rsidR="00434D22" w:rsidRPr="00FD5665" w:rsidRDefault="00743763" w:rsidP="006F742B">
            <w:pPr>
              <w:pStyle w:val="ListParagraph"/>
              <w:numPr>
                <w:ilvl w:val="1"/>
                <w:numId w:val="148"/>
              </w:numPr>
              <w:ind w:hanging="792"/>
              <w:jc w:val="both"/>
              <w:rPr>
                <w:rFonts w:ascii="Footlight MT Light" w:hAnsi="Footlight MT Light"/>
              </w:rPr>
            </w:pPr>
            <w:r w:rsidRPr="00FD5665">
              <w:rPr>
                <w:rFonts w:ascii="Footlight MT Light" w:hAnsi="Footlight MT Light"/>
              </w:rPr>
              <w:t xml:space="preserve">Sebelum penandatanganan kontrak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D850BF" w:rsidRPr="00FD5665">
              <w:rPr>
                <w:rFonts w:ascii="Footlight MT Light" w:hAnsi="Footlight MT Light"/>
              </w:rPr>
              <w:t xml:space="preserve"> </w:t>
            </w:r>
            <w:r w:rsidR="006D7F1D" w:rsidRPr="00FD5665">
              <w:rPr>
                <w:rFonts w:ascii="Footlight MT Light" w:hAnsi="Footlight MT Light"/>
              </w:rPr>
              <w:t>wajib memeriksa apakah pernyataan dalam Data Isian Kualifikasi masih berlaku. Apabila salah satu pernyataan tersebut sudah tidak terpenuhi, maka penandatanganan kontrak  tidak dapat dilakukan</w:t>
            </w:r>
            <w:r w:rsidRPr="00FD5665">
              <w:rPr>
                <w:rFonts w:ascii="Footlight MT Light" w:hAnsi="Footlight MT Light"/>
              </w:rPr>
              <w:t>.</w:t>
            </w:r>
          </w:p>
          <w:p w14:paraId="7914B3C5" w14:textId="77777777" w:rsidR="00434D22" w:rsidRPr="00FD5665" w:rsidRDefault="00434D22" w:rsidP="00434D22">
            <w:pPr>
              <w:pStyle w:val="ListParagraph"/>
              <w:rPr>
                <w:rFonts w:ascii="Footlight MT Light" w:hAnsi="Footlight MT Light"/>
              </w:rPr>
            </w:pPr>
          </w:p>
          <w:p w14:paraId="56424F82" w14:textId="77777777" w:rsidR="009A6D47" w:rsidRPr="00FD5665" w:rsidRDefault="006D7F1D" w:rsidP="006F742B">
            <w:pPr>
              <w:pStyle w:val="ListParagraph"/>
              <w:numPr>
                <w:ilvl w:val="1"/>
                <w:numId w:val="148"/>
              </w:numPr>
              <w:ind w:hanging="792"/>
              <w:jc w:val="both"/>
              <w:rPr>
                <w:rFonts w:ascii="Footlight MT Light" w:hAnsi="Footlight MT Light"/>
              </w:rPr>
            </w:pPr>
            <w:bookmarkStart w:id="1483" w:name="_Toc524252512"/>
            <w:bookmarkStart w:id="1484" w:name="_Toc524252851"/>
            <w:bookmarkStart w:id="1485" w:name="_Toc524252513"/>
            <w:bookmarkStart w:id="1486" w:name="_Toc524252852"/>
            <w:bookmarkEnd w:id="1483"/>
            <w:bookmarkEnd w:id="1484"/>
            <w:bookmarkEnd w:id="1485"/>
            <w:bookmarkEnd w:id="1486"/>
            <w:r w:rsidRPr="00FD5665">
              <w:rPr>
                <w:rFonts w:ascii="Footlight MT Light" w:hAnsi="Footlight MT Light"/>
              </w:rPr>
              <w:t>Penandatanganan kontrak dilakukan setelah diterbitkan SPPBJ, dan setelah penyedia menyerahkan Jaminan Pelaksanaan, dengan ketentuan</w:t>
            </w:r>
            <w:r w:rsidR="00743763" w:rsidRPr="00FD5665">
              <w:rPr>
                <w:rFonts w:ascii="Footlight MT Light" w:hAnsi="Footlight MT Light"/>
              </w:rPr>
              <w:t>:</w:t>
            </w:r>
          </w:p>
          <w:p w14:paraId="48F1115B" w14:textId="2929CC92" w:rsidR="006D7F1D" w:rsidRPr="00FD5665" w:rsidRDefault="006D7F1D" w:rsidP="006F742B">
            <w:pPr>
              <w:numPr>
                <w:ilvl w:val="0"/>
                <w:numId w:val="15"/>
              </w:numPr>
              <w:autoSpaceDE w:val="0"/>
              <w:autoSpaceDN w:val="0"/>
              <w:adjustRightInd w:val="0"/>
              <w:ind w:left="1101" w:hanging="283"/>
              <w:jc w:val="both"/>
              <w:rPr>
                <w:rFonts w:ascii="Footlight MT Light" w:hAnsi="Footlight MT Light"/>
              </w:rPr>
            </w:pPr>
            <w:r w:rsidRPr="00FD5665">
              <w:rPr>
                <w:rFonts w:ascii="Footlight MT Light" w:hAnsi="Footlight MT Light"/>
              </w:rPr>
              <w:t xml:space="preserve">nilai Jaminan Pelaksanaan untuk harga penawaran terkoreksi antara 80% (delapan puluh </w:t>
            </w:r>
            <w:proofErr w:type="spellStart"/>
            <w:r w:rsidR="00301D2B" w:rsidRPr="00FD5665">
              <w:rPr>
                <w:rFonts w:ascii="Footlight MT Light" w:hAnsi="Footlight MT Light" w:cs="Arial"/>
                <w:lang w:val="en-US"/>
              </w:rPr>
              <w:t>persen</w:t>
            </w:r>
            <w:proofErr w:type="spellEnd"/>
            <w:r w:rsidRPr="00FD5665">
              <w:rPr>
                <w:rFonts w:ascii="Footlight MT Light" w:hAnsi="Footlight MT Light"/>
              </w:rPr>
              <w:t xml:space="preserve">) sampai dengan 100% (seratus </w:t>
            </w:r>
            <w:proofErr w:type="spellStart"/>
            <w:r w:rsidR="00301D2B" w:rsidRPr="00FD5665">
              <w:rPr>
                <w:rFonts w:ascii="Footlight MT Light" w:hAnsi="Footlight MT Light" w:cs="Arial"/>
                <w:lang w:val="en-US"/>
              </w:rPr>
              <w:t>persen</w:t>
            </w:r>
            <w:proofErr w:type="spellEnd"/>
            <w:r w:rsidRPr="00FD5665">
              <w:rPr>
                <w:rFonts w:ascii="Footlight MT Light" w:hAnsi="Footlight MT Light"/>
              </w:rPr>
              <w:t xml:space="preserve">) nilai HPS adalah sebesar 5% (lima </w:t>
            </w:r>
            <w:proofErr w:type="spellStart"/>
            <w:r w:rsidR="00301D2B" w:rsidRPr="00FD5665">
              <w:rPr>
                <w:rFonts w:ascii="Footlight MT Light" w:hAnsi="Footlight MT Light" w:cs="Arial"/>
                <w:lang w:val="en-US"/>
              </w:rPr>
              <w:t>persen</w:t>
            </w:r>
            <w:proofErr w:type="spellEnd"/>
            <w:r w:rsidRPr="00FD5665">
              <w:rPr>
                <w:rFonts w:ascii="Footlight MT Light" w:hAnsi="Footlight MT Light"/>
              </w:rPr>
              <w:t>) dari nilai Kontrak; atau</w:t>
            </w:r>
          </w:p>
          <w:p w14:paraId="6333B5CF" w14:textId="7B0F9E5F" w:rsidR="00767569" w:rsidRPr="00FD5665" w:rsidRDefault="00743763" w:rsidP="006F742B">
            <w:pPr>
              <w:numPr>
                <w:ilvl w:val="0"/>
                <w:numId w:val="15"/>
              </w:numPr>
              <w:autoSpaceDE w:val="0"/>
              <w:autoSpaceDN w:val="0"/>
              <w:adjustRightInd w:val="0"/>
              <w:ind w:left="1101" w:hanging="283"/>
              <w:jc w:val="both"/>
              <w:rPr>
                <w:rFonts w:ascii="Footlight MT Light" w:hAnsi="Footlight MT Light"/>
              </w:rPr>
            </w:pPr>
            <w:r w:rsidRPr="00FD5665">
              <w:rPr>
                <w:rFonts w:ascii="Footlight MT Light" w:hAnsi="Footlight MT Light"/>
              </w:rPr>
              <w:t xml:space="preserve">nilai Jaminan Pelaksanaan untuk harga penawaran atau penawaran terkoreksi dibawah 80% (delapan </w:t>
            </w:r>
            <w:r w:rsidRPr="00FD5665">
              <w:rPr>
                <w:rFonts w:ascii="Footlight MT Light" w:hAnsi="Footlight MT Light"/>
              </w:rPr>
              <w:lastRenderedPageBreak/>
              <w:t xml:space="preserve">puluh </w:t>
            </w:r>
            <w:proofErr w:type="spellStart"/>
            <w:r w:rsidR="00301D2B" w:rsidRPr="00FD5665">
              <w:rPr>
                <w:rFonts w:ascii="Footlight MT Light" w:hAnsi="Footlight MT Light" w:cs="Arial"/>
                <w:lang w:val="en-US"/>
              </w:rPr>
              <w:t>persen</w:t>
            </w:r>
            <w:proofErr w:type="spellEnd"/>
            <w:r w:rsidRPr="00FD5665">
              <w:rPr>
                <w:rFonts w:ascii="Footlight MT Light" w:hAnsi="Footlight MT Light"/>
              </w:rPr>
              <w:t xml:space="preserve">) nilai HPS adalah sebesar 5% (lima </w:t>
            </w:r>
            <w:proofErr w:type="spellStart"/>
            <w:r w:rsidR="00301D2B" w:rsidRPr="00FD5665">
              <w:rPr>
                <w:rFonts w:ascii="Footlight MT Light" w:hAnsi="Footlight MT Light" w:cs="Arial"/>
                <w:lang w:val="en-US"/>
              </w:rPr>
              <w:t>persen</w:t>
            </w:r>
            <w:proofErr w:type="spellEnd"/>
            <w:r w:rsidRPr="00FD5665">
              <w:rPr>
                <w:rFonts w:ascii="Footlight MT Light" w:hAnsi="Footlight MT Light"/>
              </w:rPr>
              <w:t>) dari nilai HPS</w:t>
            </w:r>
            <w:r w:rsidR="006D7F1D" w:rsidRPr="00FD5665">
              <w:rPr>
                <w:rFonts w:ascii="Footlight MT Light" w:hAnsi="Footlight MT Light"/>
              </w:rPr>
              <w:t>.</w:t>
            </w:r>
          </w:p>
          <w:p w14:paraId="51D2B9AA" w14:textId="77777777" w:rsidR="00F356C5" w:rsidRPr="00FD5665" w:rsidRDefault="00F356C5" w:rsidP="00F55869">
            <w:pPr>
              <w:pStyle w:val="ListParagraph"/>
              <w:ind w:left="0"/>
              <w:jc w:val="both"/>
              <w:rPr>
                <w:rFonts w:ascii="Footlight MT Light" w:hAnsi="Footlight MT Light"/>
              </w:rPr>
            </w:pPr>
          </w:p>
          <w:p w14:paraId="1C298514" w14:textId="248ACE45" w:rsidR="006B6845" w:rsidRPr="00FD5665" w:rsidRDefault="00D850BF" w:rsidP="006F742B">
            <w:pPr>
              <w:pStyle w:val="ListParagraph"/>
              <w:numPr>
                <w:ilvl w:val="1"/>
                <w:numId w:val="148"/>
              </w:numPr>
              <w:ind w:hanging="792"/>
              <w:jc w:val="both"/>
              <w:rPr>
                <w:rFonts w:ascii="Footlight MT Light" w:hAnsi="Footlight MT Light"/>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Pr="00FD5665">
              <w:rPr>
                <w:rFonts w:ascii="Footlight MT Light" w:hAnsi="Footlight MT Light"/>
              </w:rPr>
              <w:t xml:space="preserve"> </w:t>
            </w:r>
            <w:r w:rsidR="00743763" w:rsidRPr="00FD5665">
              <w:rPr>
                <w:rFonts w:ascii="Footlight MT Light" w:hAnsi="Footlight MT Light"/>
              </w:rPr>
              <w:t xml:space="preserve">dan penyedia tidak diperkenankan mengubah substansi Dokumen </w:t>
            </w:r>
            <w:r w:rsidR="006D7F1D" w:rsidRPr="00FD5665">
              <w:rPr>
                <w:rFonts w:ascii="Footlight MT Light" w:hAnsi="Footlight MT Light"/>
              </w:rPr>
              <w:t>Pemilihan</w:t>
            </w:r>
            <w:r w:rsidR="00743763" w:rsidRPr="00FD5665">
              <w:rPr>
                <w:rFonts w:ascii="Footlight MT Light" w:hAnsi="Footlight MT Light"/>
              </w:rPr>
              <w:t xml:space="preserve"> sampai dengan penandatanganan Kontrak, kecuali mempersingkat waktu pelaksanaan pekerjaan dikarenakan jadwal pelaksanaan pekerjaan yang ditetapkan sebelumnya akan melewati batas tahun anggaran.</w:t>
            </w:r>
          </w:p>
          <w:p w14:paraId="7FE30D54" w14:textId="77777777" w:rsidR="003D5C3A" w:rsidRPr="00FD5665" w:rsidRDefault="003D5C3A">
            <w:pPr>
              <w:pStyle w:val="ListParagraph"/>
              <w:tabs>
                <w:tab w:val="left" w:pos="959"/>
              </w:tabs>
              <w:ind w:left="959"/>
              <w:jc w:val="both"/>
              <w:rPr>
                <w:rFonts w:ascii="Footlight MT Light" w:hAnsi="Footlight MT Light"/>
              </w:rPr>
            </w:pPr>
          </w:p>
          <w:p w14:paraId="1DDC6FD2" w14:textId="7C17EACE" w:rsidR="00F609D4" w:rsidRPr="00FD5665" w:rsidRDefault="00D850BF" w:rsidP="006F742B">
            <w:pPr>
              <w:pStyle w:val="ListParagraph"/>
              <w:numPr>
                <w:ilvl w:val="1"/>
                <w:numId w:val="148"/>
              </w:numPr>
              <w:ind w:hanging="792"/>
              <w:jc w:val="both"/>
              <w:rPr>
                <w:rFonts w:ascii="Footlight MT Light" w:hAnsi="Footlight MT Light"/>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Pr="00FD5665">
              <w:rPr>
                <w:rFonts w:ascii="Footlight MT Light" w:hAnsi="Footlight MT Light"/>
              </w:rPr>
              <w:t xml:space="preserve"> </w:t>
            </w:r>
            <w:r w:rsidR="00F609D4" w:rsidRPr="00FD5665">
              <w:rPr>
                <w:rFonts w:ascii="Footlight MT Light" w:hAnsi="Footlight MT Light"/>
              </w:rPr>
              <w:t xml:space="preserve">dan Penyedia </w:t>
            </w:r>
            <w:r w:rsidR="006448B6" w:rsidRPr="00FD5665">
              <w:rPr>
                <w:rFonts w:ascii="Footlight MT Light" w:hAnsi="Footlight MT Light"/>
              </w:rPr>
              <w:t xml:space="preserve">yang memenuhi ketentuan Rapat Persiapan Penandatanganan Kontrak </w:t>
            </w:r>
            <w:r w:rsidR="00F609D4" w:rsidRPr="00FD5665">
              <w:rPr>
                <w:rFonts w:ascii="Footlight MT Light" w:hAnsi="Footlight MT Light"/>
              </w:rPr>
              <w:t xml:space="preserve">mengisi substansi rancangan kontrak dengan informasi yang diperoleh dari dokumen penawaran penyedia dan perubahannya yang dinyatakan </w:t>
            </w:r>
            <w:proofErr w:type="spellStart"/>
            <w:r w:rsidR="00383498" w:rsidRPr="00FD5665">
              <w:rPr>
                <w:rFonts w:ascii="Footlight MT Light" w:hAnsi="Footlight MT Light"/>
                <w:lang w:val="en-US"/>
              </w:rPr>
              <w:t>dalam</w:t>
            </w:r>
            <w:proofErr w:type="spellEnd"/>
            <w:r w:rsidR="00383498" w:rsidRPr="00FD5665">
              <w:rPr>
                <w:rFonts w:ascii="Footlight MT Light" w:hAnsi="Footlight MT Light"/>
                <w:lang w:val="en-US"/>
              </w:rPr>
              <w:t xml:space="preserve"> </w:t>
            </w:r>
            <w:r w:rsidR="00F609D4" w:rsidRPr="00FD5665">
              <w:rPr>
                <w:rFonts w:ascii="Footlight MT Light" w:hAnsi="Footlight MT Light"/>
              </w:rPr>
              <w:t>berita acara hasil pemilihan dengan tidak mengubah substansi yang ditetapkan dalam dokumen pemilihan.</w:t>
            </w:r>
          </w:p>
          <w:p w14:paraId="1E691231" w14:textId="77777777" w:rsidR="00F609D4" w:rsidRPr="00FD5665" w:rsidRDefault="00F609D4" w:rsidP="00F609D4">
            <w:pPr>
              <w:pStyle w:val="ListParagraph"/>
              <w:rPr>
                <w:rFonts w:ascii="Footlight MT Light" w:hAnsi="Footlight MT Light"/>
              </w:rPr>
            </w:pPr>
          </w:p>
          <w:p w14:paraId="54509801" w14:textId="3C97D473" w:rsidR="00AA4037" w:rsidRPr="00FD5665" w:rsidRDefault="00D850BF" w:rsidP="006F742B">
            <w:pPr>
              <w:pStyle w:val="ListParagraph"/>
              <w:numPr>
                <w:ilvl w:val="1"/>
                <w:numId w:val="148"/>
              </w:numPr>
              <w:ind w:hanging="792"/>
              <w:jc w:val="both"/>
              <w:rPr>
                <w:rFonts w:ascii="Footlight MT Light" w:hAnsi="Footlight MT Light"/>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Pr="00FD5665">
              <w:rPr>
                <w:rFonts w:ascii="Footlight MT Light" w:hAnsi="Footlight MT Light"/>
              </w:rPr>
              <w:t xml:space="preserve"> </w:t>
            </w:r>
            <w:r w:rsidR="00743763" w:rsidRPr="00FD5665">
              <w:rPr>
                <w:rFonts w:ascii="Footlight MT Light" w:hAnsi="Footlight MT Light"/>
              </w:rPr>
              <w:t>dan Penyedia</w:t>
            </w:r>
            <w:r w:rsidR="006448B6" w:rsidRPr="00FD5665">
              <w:rPr>
                <w:rFonts w:ascii="Footlight MT Light" w:hAnsi="Footlight MT Light"/>
              </w:rPr>
              <w:t xml:space="preserve"> yang memenuhi ketentuan Rapat Persiapan Penandatanganan Kontrak</w:t>
            </w:r>
            <w:r w:rsidR="00743763" w:rsidRPr="00FD5665">
              <w:rPr>
                <w:rFonts w:ascii="Footlight MT Light" w:hAnsi="Footlight MT Light"/>
              </w:rPr>
              <w:t xml:space="preserve"> wajib memeriksa konsep Kontrak meliputi substansi, bahasa, redaksional, angka dan huruf serta membubuhkan paraf pada setiap lembar Dokumen Kontrak.</w:t>
            </w:r>
          </w:p>
          <w:p w14:paraId="32E451FB" w14:textId="77777777" w:rsidR="00F15A6B" w:rsidRPr="00FD5665" w:rsidRDefault="00F15A6B" w:rsidP="005D008C">
            <w:pPr>
              <w:pStyle w:val="ListParagraph"/>
              <w:tabs>
                <w:tab w:val="left" w:pos="959"/>
              </w:tabs>
              <w:ind w:left="959" w:hanging="959"/>
              <w:jc w:val="both"/>
              <w:rPr>
                <w:rFonts w:ascii="Footlight MT Light" w:hAnsi="Footlight MT Light"/>
              </w:rPr>
            </w:pPr>
          </w:p>
          <w:p w14:paraId="7C29C812" w14:textId="5A2D2B45" w:rsidR="00D32999" w:rsidRPr="00FD5665" w:rsidRDefault="00D32999" w:rsidP="006F742B">
            <w:pPr>
              <w:pStyle w:val="ListParagraph"/>
              <w:numPr>
                <w:ilvl w:val="1"/>
                <w:numId w:val="148"/>
              </w:numPr>
              <w:ind w:hanging="792"/>
              <w:jc w:val="both"/>
              <w:rPr>
                <w:rFonts w:ascii="Footlight MT Light" w:hAnsi="Footlight MT Light"/>
              </w:rPr>
            </w:pPr>
            <w:r w:rsidRPr="00FD5665">
              <w:rPr>
                <w:rFonts w:ascii="Footlight MT Light" w:hAnsi="Footlight MT Light"/>
              </w:rPr>
              <w:t xml:space="preserve">Menetapkan urutan hierarki </w:t>
            </w:r>
            <w:r w:rsidR="0030790E" w:rsidRPr="00FD5665">
              <w:rPr>
                <w:rFonts w:ascii="Footlight MT Light" w:hAnsi="Footlight MT Light"/>
              </w:rPr>
              <w:t>kontrak</w:t>
            </w:r>
            <w:r w:rsidR="00BF4B54" w:rsidRPr="00FD5665">
              <w:rPr>
                <w:rFonts w:ascii="Footlight MT Light" w:hAnsi="Footlight MT Light"/>
              </w:rPr>
              <w:t xml:space="preserve"> sebagai berikut</w:t>
            </w:r>
            <w:r w:rsidRPr="00FD5665">
              <w:rPr>
                <w:rFonts w:ascii="Footlight MT Light" w:hAnsi="Footlight MT Light"/>
              </w:rPr>
              <w:t>:</w:t>
            </w:r>
          </w:p>
          <w:p w14:paraId="78D8531C" w14:textId="77777777" w:rsidR="005D698F" w:rsidRPr="00FD5665" w:rsidRDefault="005D698F" w:rsidP="006F742B">
            <w:pPr>
              <w:pStyle w:val="IsiPasal"/>
              <w:numPr>
                <w:ilvl w:val="0"/>
                <w:numId w:val="162"/>
              </w:numPr>
              <w:spacing w:after="0"/>
              <w:ind w:left="1170"/>
              <w:rPr>
                <w:szCs w:val="24"/>
              </w:rPr>
            </w:pPr>
            <w:r w:rsidRPr="00FD5665">
              <w:rPr>
                <w:szCs w:val="24"/>
              </w:rPr>
              <w:t>adendum Kontrak (apabila ada);</w:t>
            </w:r>
          </w:p>
          <w:p w14:paraId="1DF951BC" w14:textId="77777777" w:rsidR="005D698F" w:rsidRPr="00FD5665" w:rsidRDefault="005D698F" w:rsidP="006F742B">
            <w:pPr>
              <w:pStyle w:val="IsiPasal"/>
              <w:numPr>
                <w:ilvl w:val="0"/>
                <w:numId w:val="162"/>
              </w:numPr>
              <w:spacing w:after="0"/>
              <w:ind w:left="1170"/>
              <w:rPr>
                <w:szCs w:val="24"/>
              </w:rPr>
            </w:pPr>
            <w:r w:rsidRPr="00FD5665">
              <w:rPr>
                <w:szCs w:val="24"/>
              </w:rPr>
              <w:t>Surat Perjanjian;</w:t>
            </w:r>
          </w:p>
          <w:p w14:paraId="18548FED" w14:textId="77777777" w:rsidR="00B41C7B" w:rsidRPr="00FD5665" w:rsidRDefault="00B41C7B" w:rsidP="006F742B">
            <w:pPr>
              <w:pStyle w:val="IsiPasal"/>
              <w:numPr>
                <w:ilvl w:val="0"/>
                <w:numId w:val="162"/>
              </w:numPr>
              <w:spacing w:after="0"/>
              <w:ind w:left="1170"/>
              <w:rPr>
                <w:szCs w:val="24"/>
              </w:rPr>
            </w:pPr>
            <w:r w:rsidRPr="00FD5665">
              <w:rPr>
                <w:szCs w:val="24"/>
              </w:rPr>
              <w:t>Surat Penawaran;</w:t>
            </w:r>
          </w:p>
          <w:p w14:paraId="3EC4DBE1" w14:textId="3A0827B6" w:rsidR="00B41C7B" w:rsidRPr="00FD5665" w:rsidRDefault="00B41C7B" w:rsidP="006F742B">
            <w:pPr>
              <w:pStyle w:val="IsiPasal"/>
              <w:numPr>
                <w:ilvl w:val="0"/>
                <w:numId w:val="162"/>
              </w:numPr>
              <w:spacing w:after="0"/>
              <w:ind w:left="1170"/>
              <w:rPr>
                <w:szCs w:val="24"/>
              </w:rPr>
            </w:pPr>
            <w:r w:rsidRPr="00FD5665">
              <w:rPr>
                <w:szCs w:val="24"/>
              </w:rPr>
              <w:t>Syarat-Syarat Khusus Kontrak;</w:t>
            </w:r>
          </w:p>
          <w:p w14:paraId="21340B99" w14:textId="77777777" w:rsidR="00B41C7B" w:rsidRPr="00FD5665" w:rsidRDefault="00B41C7B" w:rsidP="006F742B">
            <w:pPr>
              <w:pStyle w:val="IsiPasal"/>
              <w:numPr>
                <w:ilvl w:val="0"/>
                <w:numId w:val="162"/>
              </w:numPr>
              <w:spacing w:after="0"/>
              <w:ind w:left="1170"/>
              <w:rPr>
                <w:szCs w:val="24"/>
              </w:rPr>
            </w:pPr>
            <w:r w:rsidRPr="00FD5665">
              <w:rPr>
                <w:szCs w:val="24"/>
              </w:rPr>
              <w:t>Syarat-Syarat Umum Kontrak;</w:t>
            </w:r>
          </w:p>
          <w:p w14:paraId="652BA9FB" w14:textId="77777777" w:rsidR="00B41C7B" w:rsidRPr="00FD5665" w:rsidRDefault="00B41C7B" w:rsidP="006F742B">
            <w:pPr>
              <w:pStyle w:val="IsiPasal"/>
              <w:numPr>
                <w:ilvl w:val="0"/>
                <w:numId w:val="162"/>
              </w:numPr>
              <w:spacing w:after="0"/>
              <w:ind w:left="1170"/>
              <w:rPr>
                <w:szCs w:val="24"/>
              </w:rPr>
            </w:pPr>
            <w:r w:rsidRPr="00FD5665">
              <w:rPr>
                <w:szCs w:val="24"/>
              </w:rPr>
              <w:t>spesifikasi teknis</w:t>
            </w:r>
            <w:r w:rsidRPr="00FD5665">
              <w:rPr>
                <w:szCs w:val="24"/>
                <w:lang w:val="en-US"/>
              </w:rPr>
              <w:t xml:space="preserve"> dan </w:t>
            </w:r>
            <w:proofErr w:type="spellStart"/>
            <w:r w:rsidRPr="00FD5665">
              <w:rPr>
                <w:szCs w:val="24"/>
                <w:lang w:val="en-US"/>
              </w:rPr>
              <w:t>gambar</w:t>
            </w:r>
            <w:proofErr w:type="spellEnd"/>
            <w:r w:rsidRPr="00FD5665">
              <w:rPr>
                <w:szCs w:val="24"/>
                <w:lang w:val="en-US"/>
              </w:rPr>
              <w:t>;</w:t>
            </w:r>
          </w:p>
          <w:p w14:paraId="00C156D1" w14:textId="00F000C5" w:rsidR="005D698F" w:rsidRPr="00FD5665" w:rsidRDefault="005D698F" w:rsidP="006F742B">
            <w:pPr>
              <w:pStyle w:val="IsiPasal"/>
              <w:numPr>
                <w:ilvl w:val="0"/>
                <w:numId w:val="162"/>
              </w:numPr>
              <w:spacing w:after="0"/>
              <w:ind w:left="1170"/>
              <w:rPr>
                <w:szCs w:val="24"/>
              </w:rPr>
            </w:pPr>
            <w:r w:rsidRPr="00FD5665">
              <w:rPr>
                <w:szCs w:val="24"/>
              </w:rPr>
              <w:t>Daftar Kuantitas/Keluaran dan Harga (Daftar Kuantitas/Keluaran dan Harga hasil negosiasi apabila ada negosiasi);</w:t>
            </w:r>
            <w:r w:rsidR="00B41C7B" w:rsidRPr="00FD5665">
              <w:rPr>
                <w:szCs w:val="24"/>
                <w:lang w:val="en-US"/>
              </w:rPr>
              <w:t xml:space="preserve"> dan</w:t>
            </w:r>
          </w:p>
          <w:p w14:paraId="142C4846" w14:textId="04C6998A" w:rsidR="005D698F" w:rsidRPr="00FD5665" w:rsidRDefault="005D698F" w:rsidP="006F742B">
            <w:pPr>
              <w:pStyle w:val="IsiPasal"/>
              <w:numPr>
                <w:ilvl w:val="0"/>
                <w:numId w:val="162"/>
              </w:numPr>
              <w:spacing w:after="0"/>
              <w:ind w:left="1170"/>
              <w:rPr>
                <w:szCs w:val="24"/>
              </w:rPr>
            </w:pPr>
            <w:r w:rsidRPr="00FD5665">
              <w:rPr>
                <w:szCs w:val="24"/>
              </w:rPr>
              <w:t>Daftar Kuantitas/Keluaran dan Harga (Daftar Kuantitas/Keluaran dan Harga Terkoreksi apabila ada koreksi aritmatik)</w:t>
            </w:r>
            <w:r w:rsidR="00B41C7B" w:rsidRPr="00FD5665">
              <w:rPr>
                <w:szCs w:val="24"/>
                <w:lang w:val="en-US"/>
              </w:rPr>
              <w:t>;</w:t>
            </w:r>
          </w:p>
          <w:p w14:paraId="6086FB33" w14:textId="77777777" w:rsidR="00D32999" w:rsidRPr="00FD5665" w:rsidRDefault="00D32999" w:rsidP="00C4453E">
            <w:pPr>
              <w:autoSpaceDE w:val="0"/>
              <w:autoSpaceDN w:val="0"/>
              <w:adjustRightInd w:val="0"/>
              <w:ind w:left="817"/>
              <w:jc w:val="both"/>
              <w:rPr>
                <w:rFonts w:ascii="Footlight MT Light" w:hAnsi="Footlight MT Light"/>
              </w:rPr>
            </w:pPr>
            <w:r w:rsidRPr="00FD5665">
              <w:rPr>
                <w:rFonts w:ascii="Footlight MT Light" w:hAnsi="Footlight MT Light"/>
              </w:rPr>
              <w:t>dengan maksud apabila terjadi pertentangan ketentuan antara bagian satu dengan bagian yang lain, maka berlaku urutan hierarki hukum.</w:t>
            </w:r>
          </w:p>
          <w:p w14:paraId="355FB9CE" w14:textId="77777777" w:rsidR="00D32999" w:rsidRPr="00FD5665" w:rsidRDefault="00D32999" w:rsidP="00D32999">
            <w:pPr>
              <w:pStyle w:val="ListParagraph"/>
              <w:rPr>
                <w:rFonts w:ascii="Footlight MT Light" w:hAnsi="Footlight MT Light"/>
              </w:rPr>
            </w:pPr>
          </w:p>
          <w:p w14:paraId="3BBE9B85" w14:textId="77777777" w:rsidR="00AA4037" w:rsidRPr="00FD5665" w:rsidRDefault="00743763" w:rsidP="006F742B">
            <w:pPr>
              <w:pStyle w:val="ListParagraph"/>
              <w:numPr>
                <w:ilvl w:val="1"/>
                <w:numId w:val="148"/>
              </w:numPr>
              <w:ind w:hanging="792"/>
              <w:jc w:val="both"/>
              <w:rPr>
                <w:rFonts w:ascii="Footlight MT Light" w:hAnsi="Footlight MT Light"/>
              </w:rPr>
            </w:pPr>
            <w:r w:rsidRPr="00FD5665">
              <w:rPr>
                <w:rFonts w:ascii="Footlight MT Light" w:hAnsi="Footlight MT Light"/>
              </w:rPr>
              <w:t>Banyaknya rangkap kontrak dibuat sesuai kebutuhan, yaitu:</w:t>
            </w:r>
          </w:p>
          <w:p w14:paraId="1A611489" w14:textId="35C1DCFB" w:rsidR="00AA4037" w:rsidRPr="00FD5665" w:rsidRDefault="00743763" w:rsidP="006F742B">
            <w:pPr>
              <w:numPr>
                <w:ilvl w:val="0"/>
                <w:numId w:val="17"/>
              </w:numPr>
              <w:autoSpaceDE w:val="0"/>
              <w:autoSpaceDN w:val="0"/>
              <w:adjustRightInd w:val="0"/>
              <w:ind w:left="1101" w:hanging="284"/>
              <w:jc w:val="both"/>
              <w:rPr>
                <w:rFonts w:ascii="Footlight MT Light" w:hAnsi="Footlight MT Light"/>
              </w:rPr>
            </w:pPr>
            <w:r w:rsidRPr="00FD5665">
              <w:rPr>
                <w:rFonts w:ascii="Footlight MT Light" w:hAnsi="Footlight MT Light"/>
              </w:rPr>
              <w:t xml:space="preserve">sekurang-kurangnya 2 (dua) Kontrak asli, </w:t>
            </w:r>
            <w:r w:rsidR="004D4360" w:rsidRPr="00FD5665">
              <w:rPr>
                <w:rFonts w:ascii="Footlight MT Light" w:hAnsi="Footlight MT Light"/>
              </w:rPr>
              <w:t>terdiri atas</w:t>
            </w:r>
            <w:r w:rsidRPr="00FD5665">
              <w:rPr>
                <w:rFonts w:ascii="Footlight MT Light" w:hAnsi="Footlight MT Light"/>
              </w:rPr>
              <w:t>:</w:t>
            </w:r>
          </w:p>
          <w:p w14:paraId="195D8FBB" w14:textId="27BE241C" w:rsidR="00AA4037" w:rsidRPr="00FD5665" w:rsidRDefault="00743763" w:rsidP="006F742B">
            <w:pPr>
              <w:numPr>
                <w:ilvl w:val="0"/>
                <w:numId w:val="16"/>
              </w:numPr>
              <w:autoSpaceDE w:val="0"/>
              <w:autoSpaceDN w:val="0"/>
              <w:adjustRightInd w:val="0"/>
              <w:ind w:left="1526" w:hanging="425"/>
              <w:jc w:val="both"/>
              <w:rPr>
                <w:rFonts w:ascii="Footlight MT Light" w:hAnsi="Footlight MT Light"/>
              </w:rPr>
            </w:pPr>
            <w:r w:rsidRPr="00FD5665">
              <w:rPr>
                <w:rFonts w:ascii="Footlight MT Light" w:hAnsi="Footlight MT Light"/>
              </w:rPr>
              <w:t xml:space="preserve">kontrak asli pertama untuk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D850BF" w:rsidRPr="00FD5665">
              <w:rPr>
                <w:rFonts w:ascii="Footlight MT Light" w:hAnsi="Footlight MT Light"/>
              </w:rPr>
              <w:t xml:space="preserve"> </w:t>
            </w:r>
            <w:r w:rsidRPr="00FD5665">
              <w:rPr>
                <w:rFonts w:ascii="Footlight MT Light" w:hAnsi="Footlight MT Light"/>
              </w:rPr>
              <w:t xml:space="preserve">dibubuhi </w:t>
            </w:r>
            <w:proofErr w:type="spellStart"/>
            <w:r w:rsidR="000E51DB" w:rsidRPr="00FD5665">
              <w:rPr>
                <w:rFonts w:ascii="Footlight MT Light" w:hAnsi="Footlight MT Light"/>
                <w:lang w:val="en-US"/>
              </w:rPr>
              <w:t>meterai</w:t>
            </w:r>
            <w:proofErr w:type="spellEnd"/>
            <w:r w:rsidR="000E51DB" w:rsidRPr="00FD5665">
              <w:rPr>
                <w:rFonts w:ascii="Footlight MT Light" w:hAnsi="Footlight MT Light"/>
                <w:lang w:val="en-US"/>
              </w:rPr>
              <w:t xml:space="preserve"> </w:t>
            </w:r>
            <w:r w:rsidRPr="00FD5665">
              <w:rPr>
                <w:rFonts w:ascii="Footlight MT Light" w:hAnsi="Footlight MT Light"/>
              </w:rPr>
              <w:t xml:space="preserve">pada bagian yang ditandatangani oleh penyedia; dan </w:t>
            </w:r>
          </w:p>
          <w:p w14:paraId="355FC91C" w14:textId="447C01F7" w:rsidR="00AA4037" w:rsidRPr="00FD5665" w:rsidRDefault="00743763" w:rsidP="006F742B">
            <w:pPr>
              <w:numPr>
                <w:ilvl w:val="0"/>
                <w:numId w:val="16"/>
              </w:numPr>
              <w:autoSpaceDE w:val="0"/>
              <w:autoSpaceDN w:val="0"/>
              <w:adjustRightInd w:val="0"/>
              <w:ind w:left="1526" w:hanging="425"/>
              <w:jc w:val="both"/>
              <w:rPr>
                <w:rFonts w:ascii="Footlight MT Light" w:hAnsi="Footlight MT Light"/>
              </w:rPr>
            </w:pPr>
            <w:r w:rsidRPr="00FD5665">
              <w:rPr>
                <w:rFonts w:ascii="Footlight MT Light" w:hAnsi="Footlight MT Light"/>
              </w:rPr>
              <w:t xml:space="preserve">kontrak asli kedua untuk penyedia dibubuhi </w:t>
            </w:r>
            <w:proofErr w:type="spellStart"/>
            <w:r w:rsidR="000E51DB" w:rsidRPr="00FD5665">
              <w:rPr>
                <w:rFonts w:ascii="Footlight MT Light" w:hAnsi="Footlight MT Light"/>
                <w:lang w:val="en-US"/>
              </w:rPr>
              <w:t>meterai</w:t>
            </w:r>
            <w:proofErr w:type="spellEnd"/>
            <w:r w:rsidR="000E51DB" w:rsidRPr="00FD5665">
              <w:rPr>
                <w:rFonts w:ascii="Footlight MT Light" w:hAnsi="Footlight MT Light"/>
                <w:lang w:val="en-US"/>
              </w:rPr>
              <w:t xml:space="preserve"> </w:t>
            </w:r>
            <w:r w:rsidRPr="00FD5665">
              <w:rPr>
                <w:rFonts w:ascii="Footlight MT Light" w:hAnsi="Footlight MT Light"/>
              </w:rPr>
              <w:t xml:space="preserve">pada bagian yang ditandatangani oleh </w:t>
            </w:r>
            <w:proofErr w:type="spellStart"/>
            <w:r w:rsidR="00D850BF" w:rsidRPr="00FD5665">
              <w:rPr>
                <w:rFonts w:ascii="Footlight MT Light" w:hAnsi="Footlight MT Light"/>
                <w:lang w:val="en-US"/>
              </w:rPr>
              <w:t>Pejabat</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Penandatangan</w:t>
            </w:r>
            <w:proofErr w:type="spellEnd"/>
            <w:r w:rsidR="00D850BF" w:rsidRPr="00FD5665">
              <w:rPr>
                <w:rFonts w:ascii="Footlight MT Light" w:hAnsi="Footlight MT Light"/>
                <w:lang w:val="en-US"/>
              </w:rPr>
              <w:t xml:space="preserve"> </w:t>
            </w:r>
            <w:proofErr w:type="spellStart"/>
            <w:r w:rsidR="00D850BF" w:rsidRPr="00FD5665">
              <w:rPr>
                <w:rFonts w:ascii="Footlight MT Light" w:hAnsi="Footlight MT Light"/>
                <w:lang w:val="en-US"/>
              </w:rPr>
              <w:t>Kontrak</w:t>
            </w:r>
            <w:proofErr w:type="spellEnd"/>
            <w:r w:rsidR="00E306C2" w:rsidRPr="00FD5665">
              <w:rPr>
                <w:rFonts w:ascii="Footlight MT Light" w:hAnsi="Footlight MT Light"/>
                <w:lang w:val="en-ID"/>
              </w:rPr>
              <w:t>.</w:t>
            </w:r>
          </w:p>
          <w:p w14:paraId="36B2F849" w14:textId="77777777" w:rsidR="00AA4037" w:rsidRPr="00FD5665" w:rsidRDefault="00743763" w:rsidP="006F742B">
            <w:pPr>
              <w:numPr>
                <w:ilvl w:val="0"/>
                <w:numId w:val="17"/>
              </w:numPr>
              <w:autoSpaceDE w:val="0"/>
              <w:autoSpaceDN w:val="0"/>
              <w:adjustRightInd w:val="0"/>
              <w:ind w:left="1101" w:hanging="284"/>
              <w:jc w:val="both"/>
              <w:rPr>
                <w:rFonts w:ascii="Footlight MT Light" w:hAnsi="Footlight MT Light"/>
              </w:rPr>
            </w:pPr>
            <w:r w:rsidRPr="00FD5665">
              <w:rPr>
                <w:rFonts w:ascii="Footlight MT Light" w:hAnsi="Footlight MT Light"/>
              </w:rPr>
              <w:t xml:space="preserve">rangkap kontrak lainnya </w:t>
            </w:r>
            <w:r w:rsidR="00681E47" w:rsidRPr="00FD5665">
              <w:rPr>
                <w:rFonts w:ascii="Footlight MT Light" w:hAnsi="Footlight MT Light"/>
              </w:rPr>
              <w:t>(apabila diperlukan) tanpa dibubuhi me</w:t>
            </w:r>
            <w:r w:rsidRPr="00FD5665">
              <w:rPr>
                <w:rFonts w:ascii="Footlight MT Light" w:hAnsi="Footlight MT Light"/>
              </w:rPr>
              <w:t>terai</w:t>
            </w:r>
            <w:r w:rsidR="00681E47" w:rsidRPr="00FD5665">
              <w:rPr>
                <w:rFonts w:ascii="Footlight MT Light" w:hAnsi="Footlight MT Light"/>
              </w:rPr>
              <w:t>.</w:t>
            </w:r>
          </w:p>
          <w:p w14:paraId="0AEBDC71" w14:textId="77777777" w:rsidR="003D5C3A" w:rsidRPr="00FD5665" w:rsidRDefault="003D5C3A" w:rsidP="00BF0763">
            <w:pPr>
              <w:tabs>
                <w:tab w:val="left" w:pos="959"/>
              </w:tabs>
              <w:jc w:val="both"/>
              <w:rPr>
                <w:rFonts w:ascii="Footlight MT Light" w:hAnsi="Footlight MT Light"/>
              </w:rPr>
            </w:pPr>
          </w:p>
          <w:p w14:paraId="15749F50" w14:textId="70F5FF80" w:rsidR="00AA4037" w:rsidRPr="00FD5665" w:rsidRDefault="00743763" w:rsidP="006F742B">
            <w:pPr>
              <w:pStyle w:val="ListParagraph"/>
              <w:numPr>
                <w:ilvl w:val="1"/>
                <w:numId w:val="148"/>
              </w:numPr>
              <w:ind w:hanging="792"/>
              <w:jc w:val="both"/>
              <w:rPr>
                <w:rFonts w:ascii="Footlight MT Light" w:hAnsi="Footlight MT Light"/>
              </w:rPr>
            </w:pPr>
            <w:r w:rsidRPr="00FD5665">
              <w:rPr>
                <w:rFonts w:ascii="Footlight MT Light" w:hAnsi="Footlight MT Light"/>
              </w:rPr>
              <w:t xml:space="preserve">Pihak yang berwenang menandatangani kontrak atas nama penyedia adalah </w:t>
            </w:r>
            <w:r w:rsidR="00AE3873" w:rsidRPr="00FD5665">
              <w:rPr>
                <w:rFonts w:ascii="Footlight MT Light" w:hAnsi="Footlight MT Light" w:cs="Arial"/>
              </w:rPr>
              <w:t>direktur utama/pimpinan perusahaan</w:t>
            </w:r>
            <w:r w:rsidR="00AE3873" w:rsidRPr="00FD5665">
              <w:rPr>
                <w:rFonts w:ascii="Footlight MT Light" w:hAnsi="Footlight MT Light"/>
              </w:rPr>
              <w:t xml:space="preserve"> atau yang namanya tercantum</w:t>
            </w:r>
            <w:r w:rsidRPr="00FD5665">
              <w:rPr>
                <w:rFonts w:ascii="Footlight MT Light" w:hAnsi="Footlight MT Light"/>
              </w:rPr>
              <w:t xml:space="preserve"> dalam Akta Pendirian/Anggaran Dasar, yang telah didaftarkan sesuai dengan peraturan perundang-undangan.</w:t>
            </w:r>
            <w:r w:rsidRPr="00FD5665">
              <w:rPr>
                <w:rFonts w:ascii="Footlight MT Light" w:hAnsi="Footlight MT Light"/>
              </w:rPr>
              <w:tab/>
            </w:r>
          </w:p>
          <w:p w14:paraId="00D8A9A9" w14:textId="77777777" w:rsidR="006D7F1D" w:rsidRPr="00FD5665" w:rsidRDefault="006D7F1D" w:rsidP="006507B7">
            <w:pPr>
              <w:rPr>
                <w:rFonts w:ascii="Footlight MT Light" w:hAnsi="Footlight MT Light"/>
              </w:rPr>
            </w:pPr>
          </w:p>
          <w:p w14:paraId="5B61F0F5" w14:textId="6464389F" w:rsidR="00CE327B" w:rsidRPr="00FD5665" w:rsidRDefault="00D850BF" w:rsidP="006F742B">
            <w:pPr>
              <w:pStyle w:val="ListParagraph"/>
              <w:numPr>
                <w:ilvl w:val="1"/>
                <w:numId w:val="148"/>
              </w:numPr>
              <w:ind w:hanging="792"/>
              <w:jc w:val="both"/>
              <w:rPr>
                <w:rFonts w:ascii="Footlight MT Light" w:hAnsi="Footlight MT Light"/>
              </w:rPr>
            </w:pPr>
            <w:proofErr w:type="spellStart"/>
            <w:r w:rsidRPr="00FD5665">
              <w:rPr>
                <w:rFonts w:ascii="Footlight MT Light" w:hAnsi="Footlight MT Light"/>
                <w:lang w:val="en-US"/>
              </w:rPr>
              <w:lastRenderedPageBreak/>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r w:rsidRPr="00FD5665">
              <w:rPr>
                <w:rFonts w:ascii="Footlight MT Light" w:hAnsi="Footlight MT Light"/>
              </w:rPr>
              <w:t xml:space="preserve"> </w:t>
            </w:r>
            <w:r w:rsidR="006D7F1D" w:rsidRPr="00FD5665">
              <w:rPr>
                <w:rFonts w:ascii="Footlight MT Light" w:hAnsi="Footlight MT Light"/>
              </w:rPr>
              <w:t>menginputkan data kontrak dan mengunggah hasil pemindaian dokumen kontrak yang telah ditandatangani pada SPSE.</w:t>
            </w:r>
          </w:p>
          <w:p w14:paraId="4A4DD187" w14:textId="4F104D94" w:rsidR="00D225DF" w:rsidRPr="00FD5665" w:rsidRDefault="00D225DF" w:rsidP="00D225DF">
            <w:pPr>
              <w:jc w:val="both"/>
              <w:rPr>
                <w:rFonts w:ascii="Footlight MT Light" w:hAnsi="Footlight MT Light"/>
              </w:rPr>
            </w:pPr>
          </w:p>
        </w:tc>
      </w:tr>
    </w:tbl>
    <w:p w14:paraId="426D4B28" w14:textId="77777777" w:rsidR="00FE1B63" w:rsidRPr="00FD5665" w:rsidRDefault="00FE1B63" w:rsidP="00067146">
      <w:pPr>
        <w:pStyle w:val="Heading1"/>
        <w:rPr>
          <w:rFonts w:ascii="Footlight MT Light" w:hAnsi="Footlight MT Light"/>
          <w:sz w:val="28"/>
          <w:szCs w:val="28"/>
        </w:rPr>
        <w:sectPr w:rsidR="00FE1B63" w:rsidRPr="00FD5665" w:rsidSect="00EF3E8E">
          <w:headerReference w:type="even" r:id="rId20"/>
          <w:headerReference w:type="default" r:id="rId21"/>
          <w:headerReference w:type="first" r:id="rId22"/>
          <w:footnotePr>
            <w:numRestart w:val="eachPage"/>
          </w:footnotePr>
          <w:pgSz w:w="12240" w:h="20160" w:code="5"/>
          <w:pgMar w:top="2268" w:right="1197" w:bottom="1701" w:left="2268" w:header="737" w:footer="737" w:gutter="0"/>
          <w:pgNumType w:fmt="numberInDash"/>
          <w:cols w:space="720"/>
          <w:docGrid w:linePitch="326"/>
        </w:sectPr>
      </w:pPr>
      <w:bookmarkStart w:id="1487" w:name="_Toc147562944"/>
      <w:bookmarkStart w:id="1488" w:name="_Toc147653462"/>
      <w:bookmarkStart w:id="1489" w:name="_Toc147654011"/>
      <w:bookmarkStart w:id="1490" w:name="_Toc147703027"/>
      <w:bookmarkStart w:id="1491" w:name="_Toc147703161"/>
      <w:bookmarkStart w:id="1492" w:name="_Toc147703493"/>
      <w:bookmarkStart w:id="1493" w:name="_Toc147705223"/>
      <w:bookmarkStart w:id="1494" w:name="_Toc147705494"/>
      <w:bookmarkStart w:id="1495" w:name="_Toc147784054"/>
      <w:bookmarkStart w:id="1496" w:name="_Toc147784393"/>
      <w:bookmarkStart w:id="1497" w:name="_Toc147800136"/>
      <w:bookmarkStart w:id="1498" w:name="_Toc147800701"/>
      <w:bookmarkStart w:id="1499" w:name="_Toc147801276"/>
      <w:bookmarkStart w:id="1500" w:name="_Toc147801538"/>
      <w:bookmarkStart w:id="1501" w:name="_Toc147953159"/>
      <w:bookmarkStart w:id="1502" w:name="_Toc147953562"/>
      <w:bookmarkStart w:id="1503" w:name="_Toc147982987"/>
      <w:bookmarkStart w:id="1504" w:name="_Toc147992162"/>
      <w:bookmarkStart w:id="1505" w:name="_Toc147992697"/>
      <w:bookmarkStart w:id="1506" w:name="_Toc147992903"/>
      <w:bookmarkStart w:id="1507" w:name="_Toc148105454"/>
      <w:bookmarkStart w:id="1508" w:name="_Toc148105661"/>
      <w:bookmarkStart w:id="1509" w:name="_Toc148105868"/>
      <w:bookmarkStart w:id="1510" w:name="_Toc148106282"/>
      <w:bookmarkStart w:id="1511" w:name="_Toc148106489"/>
      <w:bookmarkStart w:id="1512" w:name="_Toc148106696"/>
      <w:bookmarkStart w:id="1513" w:name="_Toc155490174"/>
      <w:bookmarkStart w:id="1514" w:name="_Toc152495022"/>
      <w:bookmarkStart w:id="1515" w:name="_Toc150753964"/>
      <w:bookmarkStart w:id="1516" w:name="_Toc153425051"/>
      <w:bookmarkStart w:id="1517" w:name="_Toc153494212"/>
      <w:bookmarkStart w:id="1518" w:name="_Toc153498387"/>
      <w:bookmarkStart w:id="1519" w:name="_Toc153498608"/>
      <w:bookmarkStart w:id="1520" w:name="_Toc278850930"/>
    </w:p>
    <w:p w14:paraId="75E911D3" w14:textId="77777777" w:rsidR="00EE3226" w:rsidRPr="00FD5665" w:rsidRDefault="00743763" w:rsidP="00067146">
      <w:pPr>
        <w:pStyle w:val="Heading1"/>
        <w:rPr>
          <w:rFonts w:ascii="Footlight MT Light" w:hAnsi="Footlight MT Light"/>
          <w:sz w:val="28"/>
          <w:szCs w:val="28"/>
        </w:rPr>
      </w:pPr>
      <w:bookmarkStart w:id="1521" w:name="_Toc69903353"/>
      <w:r w:rsidRPr="00FD5665">
        <w:rPr>
          <w:rFonts w:ascii="Footlight MT Light" w:hAnsi="Footlight MT Light"/>
          <w:sz w:val="28"/>
          <w:szCs w:val="28"/>
        </w:rPr>
        <w:lastRenderedPageBreak/>
        <w:t xml:space="preserve">BAB IV. LEMBAR DATA </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r w:rsidRPr="00FD5665">
        <w:rPr>
          <w:rFonts w:ascii="Footlight MT Light" w:hAnsi="Footlight MT Light"/>
          <w:sz w:val="28"/>
          <w:szCs w:val="28"/>
        </w:rPr>
        <w:t>PEMILIHAN (LDP)</w:t>
      </w:r>
      <w:bookmarkEnd w:id="1514"/>
      <w:bookmarkEnd w:id="1515"/>
      <w:bookmarkEnd w:id="1516"/>
      <w:bookmarkEnd w:id="1517"/>
      <w:bookmarkEnd w:id="1518"/>
      <w:bookmarkEnd w:id="1519"/>
      <w:bookmarkEnd w:id="1520"/>
      <w:bookmarkEnd w:id="1521"/>
    </w:p>
    <w:p w14:paraId="095DB2C2" w14:textId="77777777" w:rsidR="00711641" w:rsidRPr="00FD5665" w:rsidRDefault="00711641" w:rsidP="00F55869">
      <w:pPr>
        <w:pBdr>
          <w:bottom w:val="single" w:sz="4" w:space="1" w:color="auto"/>
        </w:pBdr>
        <w:rPr>
          <w:rFonts w:ascii="Footlight MT Light" w:hAnsi="Footlight MT Light"/>
        </w:rPr>
      </w:pPr>
    </w:p>
    <w:p w14:paraId="6A9F6D8D" w14:textId="77777777" w:rsidR="00B02925" w:rsidRPr="00FD5665" w:rsidRDefault="00B02925" w:rsidP="00F55869">
      <w:pPr>
        <w:jc w:val="center"/>
        <w:rPr>
          <w:rFonts w:ascii="Footlight MT Light" w:hAnsi="Footlight MT Light"/>
          <w:b/>
          <w:sz w:val="32"/>
          <w:szCs w:val="32"/>
        </w:rPr>
      </w:pPr>
    </w:p>
    <w:p w14:paraId="013AB974" w14:textId="2F3BB2AF" w:rsidR="00D920CA" w:rsidRPr="00FD5665" w:rsidRDefault="00D920CA" w:rsidP="00BA0531">
      <w:pPr>
        <w:pStyle w:val="ListParagraph"/>
        <w:ind w:left="340"/>
        <w:rPr>
          <w:rFonts w:ascii="Footlight MT Light" w:hAnsi="Footlight MT Light"/>
          <w:b/>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600"/>
        <w:gridCol w:w="5040"/>
      </w:tblGrid>
      <w:tr w:rsidR="003B728D" w:rsidRPr="00FD5665" w14:paraId="50F3B9F3" w14:textId="77777777" w:rsidTr="007C059F">
        <w:trPr>
          <w:trHeight w:val="459"/>
        </w:trPr>
        <w:tc>
          <w:tcPr>
            <w:tcW w:w="2180" w:type="dxa"/>
            <w:vAlign w:val="center"/>
          </w:tcPr>
          <w:p w14:paraId="6E727E39" w14:textId="17502D46" w:rsidR="0061446E" w:rsidRPr="00FD5665" w:rsidRDefault="007C059F" w:rsidP="007C059F">
            <w:pPr>
              <w:jc w:val="center"/>
              <w:rPr>
                <w:rFonts w:ascii="Footlight MT Light" w:hAnsi="Footlight MT Light"/>
                <w:b/>
              </w:rPr>
            </w:pPr>
            <w:r w:rsidRPr="00FD5665">
              <w:rPr>
                <w:rFonts w:ascii="Footlight MT Light" w:hAnsi="Footlight MT Light"/>
                <w:b/>
              </w:rPr>
              <w:t>HAL</w:t>
            </w:r>
          </w:p>
        </w:tc>
        <w:tc>
          <w:tcPr>
            <w:tcW w:w="1600" w:type="dxa"/>
            <w:vAlign w:val="center"/>
          </w:tcPr>
          <w:p w14:paraId="396131E4" w14:textId="1D4F7477" w:rsidR="0061446E" w:rsidRPr="00FD5665" w:rsidRDefault="007C059F" w:rsidP="007C059F">
            <w:pPr>
              <w:jc w:val="center"/>
              <w:rPr>
                <w:rFonts w:ascii="Footlight MT Light" w:hAnsi="Footlight MT Light" w:cs="Arial"/>
                <w:b/>
              </w:rPr>
            </w:pPr>
            <w:r w:rsidRPr="00FD5665">
              <w:rPr>
                <w:rFonts w:ascii="Footlight MT Light" w:hAnsi="Footlight MT Light" w:cs="Arial"/>
                <w:b/>
              </w:rPr>
              <w:t xml:space="preserve">NOMOR </w:t>
            </w:r>
            <w:r w:rsidR="0061446E" w:rsidRPr="00FD5665">
              <w:rPr>
                <w:rFonts w:ascii="Footlight MT Light" w:hAnsi="Footlight MT Light" w:cs="Arial"/>
                <w:b/>
              </w:rPr>
              <w:t>IKP</w:t>
            </w:r>
          </w:p>
        </w:tc>
        <w:tc>
          <w:tcPr>
            <w:tcW w:w="5040" w:type="dxa"/>
            <w:vAlign w:val="center"/>
          </w:tcPr>
          <w:p w14:paraId="60C3C1EE" w14:textId="18CB97C4" w:rsidR="0061446E" w:rsidRPr="00FD5665" w:rsidRDefault="0061446E" w:rsidP="007C059F">
            <w:pPr>
              <w:jc w:val="center"/>
              <w:rPr>
                <w:rFonts w:ascii="Footlight MT Light" w:hAnsi="Footlight MT Light" w:cs="Arial"/>
                <w:b/>
              </w:rPr>
            </w:pPr>
            <w:r w:rsidRPr="00FD5665">
              <w:rPr>
                <w:rFonts w:ascii="Footlight MT Light" w:hAnsi="Footlight MT Light" w:cs="Arial"/>
                <w:b/>
              </w:rPr>
              <w:t xml:space="preserve">KETENTUAN </w:t>
            </w:r>
            <w:r w:rsidR="007C059F" w:rsidRPr="00FD5665">
              <w:rPr>
                <w:rFonts w:ascii="Footlight MT Light" w:hAnsi="Footlight MT Light" w:cs="Arial"/>
                <w:b/>
              </w:rPr>
              <w:t>DAN INFORMASI SPESIFIK</w:t>
            </w:r>
          </w:p>
        </w:tc>
      </w:tr>
      <w:tr w:rsidR="003B728D" w:rsidRPr="00FD5665" w14:paraId="7F1F3B5B" w14:textId="77777777" w:rsidTr="007C059F">
        <w:trPr>
          <w:trHeight w:val="974"/>
        </w:trPr>
        <w:tc>
          <w:tcPr>
            <w:tcW w:w="2180" w:type="dxa"/>
          </w:tcPr>
          <w:p w14:paraId="032EDF4C" w14:textId="3AD67776" w:rsidR="009877C3" w:rsidRPr="00FD5665" w:rsidRDefault="007D7AD0" w:rsidP="006F742B">
            <w:pPr>
              <w:pStyle w:val="Heading2"/>
              <w:numPr>
                <w:ilvl w:val="0"/>
                <w:numId w:val="260"/>
              </w:numPr>
              <w:ind w:left="341"/>
              <w:jc w:val="left"/>
              <w:rPr>
                <w:rFonts w:cs="Arial"/>
              </w:rPr>
            </w:pPr>
            <w:bookmarkStart w:id="1522" w:name="_Toc278187938"/>
            <w:bookmarkStart w:id="1523" w:name="_Toc278187942"/>
            <w:bookmarkStart w:id="1524" w:name="_Toc69903354"/>
            <w:bookmarkEnd w:id="1522"/>
            <w:bookmarkEnd w:id="1523"/>
            <w:r w:rsidRPr="00FD5665">
              <w:rPr>
                <w:rFonts w:cs="Arial"/>
              </w:rPr>
              <w:t xml:space="preserve">Identitas Pokja </w:t>
            </w:r>
            <w:proofErr w:type="spellStart"/>
            <w:r w:rsidR="00D850BF" w:rsidRPr="00FD5665">
              <w:rPr>
                <w:rFonts w:cs="Arial"/>
                <w:lang w:val="en-US"/>
              </w:rPr>
              <w:t>Pemilihan</w:t>
            </w:r>
            <w:bookmarkEnd w:id="1524"/>
            <w:proofErr w:type="spellEnd"/>
          </w:p>
        </w:tc>
        <w:tc>
          <w:tcPr>
            <w:tcW w:w="1600" w:type="dxa"/>
          </w:tcPr>
          <w:p w14:paraId="383927A6" w14:textId="4051DE12" w:rsidR="009877C3" w:rsidRPr="00FD5665" w:rsidRDefault="009877C3" w:rsidP="009877C3">
            <w:pPr>
              <w:pStyle w:val="ListParagraph"/>
              <w:ind w:left="-41"/>
              <w:jc w:val="center"/>
              <w:rPr>
                <w:rFonts w:ascii="Footlight MT Light" w:hAnsi="Footlight MT Light" w:cs="Arial"/>
              </w:rPr>
            </w:pPr>
            <w:r w:rsidRPr="00FD5665">
              <w:rPr>
                <w:rFonts w:ascii="Footlight MT Light" w:hAnsi="Footlight MT Light" w:cs="Arial"/>
              </w:rPr>
              <w:t>1.1</w:t>
            </w:r>
          </w:p>
        </w:tc>
        <w:tc>
          <w:tcPr>
            <w:tcW w:w="5040" w:type="dxa"/>
          </w:tcPr>
          <w:p w14:paraId="0CD7162B" w14:textId="77777777" w:rsidR="009877C3" w:rsidRPr="00FD5665" w:rsidRDefault="009877C3" w:rsidP="009877C3">
            <w:pPr>
              <w:pStyle w:val="ListParagraph"/>
              <w:spacing w:after="120"/>
              <w:ind w:left="68"/>
              <w:contextualSpacing w:val="0"/>
              <w:rPr>
                <w:rFonts w:ascii="Footlight MT Light" w:hAnsi="Footlight MT Light" w:cs="Arial"/>
              </w:rPr>
            </w:pPr>
            <w:r w:rsidRPr="00FD5665">
              <w:rPr>
                <w:rFonts w:ascii="Footlight MT Light" w:hAnsi="Footlight MT Light" w:cs="Arial"/>
              </w:rPr>
              <w:t>Identitas Pokja Pemilihan:</w:t>
            </w:r>
          </w:p>
          <w:p w14:paraId="327A2798" w14:textId="77777777" w:rsidR="009877C3" w:rsidRPr="00FD5665" w:rsidRDefault="009877C3" w:rsidP="006F742B">
            <w:pPr>
              <w:pStyle w:val="ListParagraph"/>
              <w:numPr>
                <w:ilvl w:val="1"/>
                <w:numId w:val="233"/>
              </w:numPr>
              <w:tabs>
                <w:tab w:val="clear" w:pos="1440"/>
              </w:tabs>
              <w:ind w:left="518"/>
              <w:rPr>
                <w:rFonts w:ascii="Footlight MT Light" w:hAnsi="Footlight MT Light" w:cs="Arial"/>
              </w:rPr>
            </w:pPr>
            <w:r w:rsidRPr="00FD5665">
              <w:rPr>
                <w:rFonts w:ascii="Footlight MT Light" w:hAnsi="Footlight MT Light" w:cs="Arial"/>
              </w:rPr>
              <w:t>Pokja Pemilihan:__________________</w:t>
            </w:r>
          </w:p>
          <w:p w14:paraId="134DBFFF" w14:textId="77777777" w:rsidR="009877C3" w:rsidRPr="00FD5665" w:rsidRDefault="009877C3" w:rsidP="009877C3">
            <w:pPr>
              <w:ind w:left="518"/>
              <w:jc w:val="both"/>
              <w:rPr>
                <w:rFonts w:ascii="Footlight MT Light" w:hAnsi="Footlight MT Light" w:cs="Arial"/>
                <w:i/>
              </w:rPr>
            </w:pPr>
            <w:r w:rsidRPr="00FD5665">
              <w:rPr>
                <w:rFonts w:ascii="Footlight MT Light" w:hAnsi="Footlight MT Light" w:cs="Arial"/>
                <w:i/>
              </w:rPr>
              <w:t xml:space="preserve">[diisi nama Pokja Pemilihan, contoh: Pokja Pekerjaan Konstruksi UKPBJ Kementerian…] </w:t>
            </w:r>
          </w:p>
          <w:p w14:paraId="28CB61F2" w14:textId="77777777" w:rsidR="009877C3" w:rsidRPr="00FD5665" w:rsidRDefault="009877C3" w:rsidP="009877C3">
            <w:pPr>
              <w:ind w:left="518"/>
              <w:rPr>
                <w:rFonts w:ascii="Footlight MT Light" w:hAnsi="Footlight MT Light" w:cs="Arial"/>
              </w:rPr>
            </w:pPr>
          </w:p>
          <w:p w14:paraId="1D793F42" w14:textId="77777777" w:rsidR="009877C3" w:rsidRPr="00FD5665" w:rsidRDefault="009877C3" w:rsidP="006F742B">
            <w:pPr>
              <w:pStyle w:val="ListParagraph"/>
              <w:numPr>
                <w:ilvl w:val="1"/>
                <w:numId w:val="233"/>
              </w:numPr>
              <w:tabs>
                <w:tab w:val="clear" w:pos="1440"/>
              </w:tabs>
              <w:ind w:left="518"/>
              <w:rPr>
                <w:rFonts w:ascii="Footlight MT Light" w:hAnsi="Footlight MT Light" w:cs="Arial"/>
              </w:rPr>
            </w:pPr>
            <w:r w:rsidRPr="00FD5665">
              <w:rPr>
                <w:rFonts w:ascii="Footlight MT Light" w:hAnsi="Footlight MT Light" w:cs="Arial"/>
              </w:rPr>
              <w:t>Alamat Pokja Pemilihan:_______________</w:t>
            </w:r>
          </w:p>
          <w:p w14:paraId="4F7C7F3F" w14:textId="77777777" w:rsidR="009877C3" w:rsidRPr="00FD5665" w:rsidRDefault="009877C3" w:rsidP="009877C3">
            <w:pPr>
              <w:ind w:left="518"/>
              <w:rPr>
                <w:rFonts w:ascii="Footlight MT Light" w:hAnsi="Footlight MT Light" w:cs="Arial"/>
                <w:i/>
              </w:rPr>
            </w:pPr>
            <w:r w:rsidRPr="00FD5665">
              <w:rPr>
                <w:rFonts w:ascii="Footlight MT Light" w:hAnsi="Footlight MT Light" w:cs="Arial"/>
                <w:i/>
              </w:rPr>
              <w:t>[diisi alamat Pokja Pemilihan]</w:t>
            </w:r>
          </w:p>
          <w:p w14:paraId="762A7D88" w14:textId="77777777" w:rsidR="009877C3" w:rsidRPr="00FD5665" w:rsidRDefault="009877C3" w:rsidP="009877C3">
            <w:pPr>
              <w:ind w:left="518"/>
              <w:rPr>
                <w:rFonts w:ascii="Footlight MT Light" w:hAnsi="Footlight MT Light" w:cs="Arial"/>
              </w:rPr>
            </w:pPr>
          </w:p>
          <w:p w14:paraId="571ECEF4" w14:textId="77777777" w:rsidR="009877C3" w:rsidRPr="00FD5665" w:rsidRDefault="009877C3" w:rsidP="006F742B">
            <w:pPr>
              <w:pStyle w:val="ListParagraph"/>
              <w:numPr>
                <w:ilvl w:val="1"/>
                <w:numId w:val="233"/>
              </w:numPr>
              <w:tabs>
                <w:tab w:val="clear" w:pos="1440"/>
              </w:tabs>
              <w:ind w:left="518"/>
              <w:rPr>
                <w:rFonts w:ascii="Footlight MT Light" w:hAnsi="Footlight MT Light" w:cs="Arial"/>
              </w:rPr>
            </w:pPr>
            <w:r w:rsidRPr="00FD5665">
              <w:rPr>
                <w:rFonts w:ascii="Footlight MT Light" w:hAnsi="Footlight MT Light" w:cs="Arial"/>
              </w:rPr>
              <w:t>Website LPSE: ________________________</w:t>
            </w:r>
          </w:p>
          <w:p w14:paraId="53F64CEB" w14:textId="77777777" w:rsidR="009877C3" w:rsidRPr="00FD5665" w:rsidRDefault="009877C3" w:rsidP="009877C3">
            <w:pPr>
              <w:pStyle w:val="ListParagraph"/>
              <w:ind w:left="518"/>
              <w:rPr>
                <w:rFonts w:ascii="Footlight MT Light" w:hAnsi="Footlight MT Light" w:cs="Arial"/>
              </w:rPr>
            </w:pPr>
            <w:r w:rsidRPr="00FD5665">
              <w:rPr>
                <w:rFonts w:ascii="Footlight MT Light" w:hAnsi="Footlight MT Light" w:cs="Arial"/>
                <w:i/>
              </w:rPr>
              <w:t>[diisi alamat website LSPE]</w:t>
            </w:r>
          </w:p>
          <w:p w14:paraId="03B2D843" w14:textId="77777777" w:rsidR="009877C3" w:rsidRPr="00FD5665" w:rsidRDefault="009877C3" w:rsidP="009877C3">
            <w:pPr>
              <w:jc w:val="both"/>
              <w:rPr>
                <w:rFonts w:ascii="Footlight MT Light" w:hAnsi="Footlight MT Light" w:cs="Arial"/>
              </w:rPr>
            </w:pPr>
          </w:p>
        </w:tc>
      </w:tr>
      <w:tr w:rsidR="003B728D" w:rsidRPr="00FD5665" w14:paraId="729D0B2B" w14:textId="77777777" w:rsidTr="007C059F">
        <w:trPr>
          <w:trHeight w:val="974"/>
        </w:trPr>
        <w:tc>
          <w:tcPr>
            <w:tcW w:w="2180" w:type="dxa"/>
          </w:tcPr>
          <w:p w14:paraId="0F94FA8A" w14:textId="626E873A" w:rsidR="007C059F" w:rsidRPr="00FD5665" w:rsidRDefault="007D7AD0" w:rsidP="006F742B">
            <w:pPr>
              <w:pStyle w:val="Heading2"/>
              <w:numPr>
                <w:ilvl w:val="0"/>
                <w:numId w:val="260"/>
              </w:numPr>
              <w:ind w:left="341"/>
              <w:jc w:val="left"/>
              <w:rPr>
                <w:rFonts w:cs="Arial"/>
              </w:rPr>
            </w:pPr>
            <w:bookmarkStart w:id="1525" w:name="_Toc69903355"/>
            <w:r w:rsidRPr="00FD5665">
              <w:rPr>
                <w:rFonts w:cs="Arial"/>
              </w:rPr>
              <w:t>Lingkup Pekerjaan</w:t>
            </w:r>
            <w:bookmarkEnd w:id="1525"/>
          </w:p>
        </w:tc>
        <w:tc>
          <w:tcPr>
            <w:tcW w:w="1600" w:type="dxa"/>
          </w:tcPr>
          <w:p w14:paraId="615C304F" w14:textId="4397BAA0" w:rsidR="007C059F" w:rsidRPr="00FD5665" w:rsidRDefault="007C059F" w:rsidP="009877C3">
            <w:pPr>
              <w:pStyle w:val="ListParagraph"/>
              <w:ind w:left="-41"/>
              <w:jc w:val="center"/>
              <w:rPr>
                <w:rFonts w:ascii="Footlight MT Light" w:hAnsi="Footlight MT Light" w:cs="Arial"/>
              </w:rPr>
            </w:pPr>
            <w:r w:rsidRPr="00FD5665">
              <w:rPr>
                <w:rFonts w:ascii="Footlight MT Light" w:hAnsi="Footlight MT Light" w:cs="Arial"/>
              </w:rPr>
              <w:t>1.2</w:t>
            </w:r>
          </w:p>
        </w:tc>
        <w:tc>
          <w:tcPr>
            <w:tcW w:w="5040" w:type="dxa"/>
          </w:tcPr>
          <w:p w14:paraId="2AF1AAE4" w14:textId="77777777" w:rsidR="007C059F" w:rsidRPr="00FD5665" w:rsidRDefault="007C059F" w:rsidP="009877C3">
            <w:pPr>
              <w:spacing w:after="120"/>
              <w:rPr>
                <w:rFonts w:ascii="Footlight MT Light" w:hAnsi="Footlight MT Light" w:cs="Arial"/>
              </w:rPr>
            </w:pPr>
            <w:r w:rsidRPr="00FD5665">
              <w:rPr>
                <w:rFonts w:ascii="Footlight MT Light" w:hAnsi="Footlight MT Light" w:cs="Arial"/>
              </w:rPr>
              <w:t>Lingkup Pekerjaan:</w:t>
            </w:r>
          </w:p>
          <w:p w14:paraId="1435A64D" w14:textId="77777777" w:rsidR="007C059F" w:rsidRPr="00FD5665" w:rsidRDefault="007C059F" w:rsidP="006F742B">
            <w:pPr>
              <w:pStyle w:val="ListParagraph"/>
              <w:numPr>
                <w:ilvl w:val="0"/>
                <w:numId w:val="250"/>
              </w:numPr>
              <w:ind w:left="518" w:hanging="450"/>
              <w:rPr>
                <w:rFonts w:ascii="Footlight MT Light" w:hAnsi="Footlight MT Light" w:cs="Arial"/>
              </w:rPr>
            </w:pPr>
            <w:r w:rsidRPr="00FD5665">
              <w:rPr>
                <w:rFonts w:ascii="Footlight MT Light" w:hAnsi="Footlight MT Light" w:cs="Arial"/>
              </w:rPr>
              <w:t>Nama paket pekerjaan: _______________</w:t>
            </w:r>
          </w:p>
          <w:p w14:paraId="66D2AEB2" w14:textId="36C1C89E" w:rsidR="007C059F" w:rsidRPr="00FD5665" w:rsidRDefault="007C059F" w:rsidP="000F4069">
            <w:pPr>
              <w:ind w:left="518"/>
              <w:jc w:val="both"/>
              <w:rPr>
                <w:rFonts w:ascii="Footlight MT Light" w:hAnsi="Footlight MT Light" w:cs="Arial"/>
                <w:i/>
              </w:rPr>
            </w:pPr>
            <w:r w:rsidRPr="00FD5665">
              <w:rPr>
                <w:rFonts w:ascii="Footlight MT Light" w:hAnsi="Footlight MT Light" w:cs="Arial"/>
                <w:i/>
              </w:rPr>
              <w:t>[diisi nama paket pekerjaan yang ditenderkan]</w:t>
            </w:r>
          </w:p>
          <w:p w14:paraId="4403A1DE" w14:textId="77777777" w:rsidR="007C059F" w:rsidRPr="00FD5665" w:rsidRDefault="007C059F" w:rsidP="009877C3">
            <w:pPr>
              <w:pStyle w:val="Header"/>
              <w:rPr>
                <w:rFonts w:ascii="Footlight MT Light" w:hAnsi="Footlight MT Light" w:cs="Arial"/>
              </w:rPr>
            </w:pPr>
          </w:p>
          <w:p w14:paraId="617C175E" w14:textId="648C53E6" w:rsidR="007C059F" w:rsidRPr="00FD5665" w:rsidRDefault="007C059F" w:rsidP="006F742B">
            <w:pPr>
              <w:pStyle w:val="ListParagraph"/>
              <w:numPr>
                <w:ilvl w:val="0"/>
                <w:numId w:val="250"/>
              </w:numPr>
              <w:ind w:left="518" w:hanging="450"/>
              <w:jc w:val="both"/>
              <w:rPr>
                <w:rFonts w:ascii="Footlight MT Light" w:hAnsi="Footlight MT Light" w:cs="Arial"/>
              </w:rPr>
            </w:pPr>
            <w:r w:rsidRPr="00FD5665">
              <w:rPr>
                <w:rFonts w:ascii="Footlight MT Light" w:hAnsi="Footlight MT Light" w:cs="Arial"/>
              </w:rPr>
              <w:t xml:space="preserve">Uraian singkat </w:t>
            </w:r>
            <w:r w:rsidRPr="00FD5665">
              <w:rPr>
                <w:rFonts w:ascii="Footlight MT Light" w:hAnsi="Footlight MT Light" w:cs="Arial"/>
                <w:lang w:val="en-US"/>
              </w:rPr>
              <w:t xml:space="preserve">dan </w:t>
            </w:r>
            <w:proofErr w:type="spellStart"/>
            <w:r w:rsidRPr="00FD5665">
              <w:rPr>
                <w:rFonts w:ascii="Footlight MT Light" w:hAnsi="Footlight MT Light" w:cs="Arial"/>
                <w:lang w:val="en-US"/>
              </w:rPr>
              <w:t>lingkup</w:t>
            </w:r>
            <w:proofErr w:type="spellEnd"/>
            <w:r w:rsidRPr="00FD5665">
              <w:rPr>
                <w:rFonts w:ascii="Footlight MT Light" w:hAnsi="Footlight MT Light" w:cs="Arial"/>
                <w:lang w:val="en-US"/>
              </w:rPr>
              <w:t xml:space="preserve"> </w:t>
            </w:r>
            <w:r w:rsidRPr="00FD5665">
              <w:rPr>
                <w:rFonts w:ascii="Footlight MT Light" w:hAnsi="Footlight MT Light" w:cs="Arial"/>
              </w:rPr>
              <w:t>pekerjaan: _________________</w:t>
            </w:r>
          </w:p>
          <w:p w14:paraId="70995D58" w14:textId="6297CEAF" w:rsidR="007C059F" w:rsidRPr="00FD5665" w:rsidRDefault="007C059F" w:rsidP="009877C3">
            <w:pPr>
              <w:ind w:left="518"/>
              <w:jc w:val="both"/>
              <w:rPr>
                <w:rFonts w:ascii="Footlight MT Light" w:hAnsi="Footlight MT Light" w:cs="Arial"/>
                <w:i/>
              </w:rPr>
            </w:pPr>
            <w:r w:rsidRPr="00FD5665">
              <w:rPr>
                <w:rFonts w:ascii="Footlight MT Light" w:hAnsi="Footlight MT Light" w:cs="Arial"/>
                <w:i/>
              </w:rPr>
              <w:t>[diisi uraian secara singkat dan jelas. dan ruang lingkup pekerjaan/kegiatan yang dilaksanakan]</w:t>
            </w:r>
          </w:p>
          <w:p w14:paraId="469EDDE6" w14:textId="77777777" w:rsidR="007C059F" w:rsidRPr="00FD5665" w:rsidRDefault="007C059F" w:rsidP="009877C3">
            <w:pPr>
              <w:jc w:val="both"/>
              <w:rPr>
                <w:rFonts w:ascii="Footlight MT Light" w:hAnsi="Footlight MT Light" w:cs="Arial"/>
              </w:rPr>
            </w:pPr>
          </w:p>
          <w:p w14:paraId="57B38DCE" w14:textId="77777777" w:rsidR="007C059F" w:rsidRPr="00FD5665" w:rsidRDefault="007C059F" w:rsidP="006F742B">
            <w:pPr>
              <w:pStyle w:val="ListParagraph"/>
              <w:numPr>
                <w:ilvl w:val="0"/>
                <w:numId w:val="250"/>
              </w:numPr>
              <w:ind w:left="518" w:hanging="450"/>
              <w:rPr>
                <w:rFonts w:ascii="Footlight MT Light" w:hAnsi="Footlight MT Light" w:cs="Arial"/>
              </w:rPr>
            </w:pPr>
            <w:r w:rsidRPr="00FD5665">
              <w:rPr>
                <w:rFonts w:ascii="Footlight MT Light" w:hAnsi="Footlight MT Light" w:cs="Arial"/>
              </w:rPr>
              <w:t>Lokasi pekerjaan: __________________</w:t>
            </w:r>
          </w:p>
          <w:p w14:paraId="1E53FC18" w14:textId="77777777" w:rsidR="007C059F" w:rsidRPr="00FD5665" w:rsidRDefault="007C059F" w:rsidP="009877C3">
            <w:pPr>
              <w:ind w:left="518"/>
              <w:jc w:val="both"/>
              <w:rPr>
                <w:rFonts w:ascii="Footlight MT Light" w:hAnsi="Footlight MT Light" w:cs="Arial"/>
                <w:i/>
              </w:rPr>
            </w:pPr>
            <w:r w:rsidRPr="00FD5665">
              <w:rPr>
                <w:rFonts w:ascii="Footlight MT Light" w:hAnsi="Footlight MT Light" w:cs="Arial"/>
                <w:i/>
              </w:rPr>
              <w:t>[diisi nama alamat, kabupaten/kota serta provinsi pekerjaan/kegiatan yang dilaksanakan]</w:t>
            </w:r>
          </w:p>
          <w:p w14:paraId="28B63F09" w14:textId="77777777" w:rsidR="007C059F" w:rsidRPr="00FD5665" w:rsidRDefault="007C059F" w:rsidP="009877C3">
            <w:pPr>
              <w:jc w:val="both"/>
              <w:rPr>
                <w:rFonts w:ascii="Footlight MT Light" w:hAnsi="Footlight MT Light" w:cs="Arial"/>
              </w:rPr>
            </w:pPr>
          </w:p>
        </w:tc>
      </w:tr>
      <w:tr w:rsidR="003B728D" w:rsidRPr="00FD5665" w14:paraId="11A0D149" w14:textId="77777777" w:rsidTr="007C059F">
        <w:trPr>
          <w:trHeight w:val="974"/>
        </w:trPr>
        <w:tc>
          <w:tcPr>
            <w:tcW w:w="2180" w:type="dxa"/>
          </w:tcPr>
          <w:p w14:paraId="2E1D2130" w14:textId="38859746" w:rsidR="007C059F" w:rsidRPr="00FD5665" w:rsidRDefault="007D7AD0" w:rsidP="006F742B">
            <w:pPr>
              <w:pStyle w:val="Heading2"/>
              <w:numPr>
                <w:ilvl w:val="0"/>
                <w:numId w:val="260"/>
              </w:numPr>
              <w:ind w:left="341"/>
              <w:jc w:val="left"/>
              <w:rPr>
                <w:rFonts w:cs="Arial"/>
              </w:rPr>
            </w:pPr>
            <w:bookmarkStart w:id="1526" w:name="_Toc69903356"/>
            <w:r w:rsidRPr="00FD5665">
              <w:rPr>
                <w:rFonts w:cs="Arial"/>
              </w:rPr>
              <w:t>Jangka Waktu Pelaksanaan Pekerjaan</w:t>
            </w:r>
            <w:bookmarkEnd w:id="1526"/>
          </w:p>
        </w:tc>
        <w:tc>
          <w:tcPr>
            <w:tcW w:w="1600" w:type="dxa"/>
          </w:tcPr>
          <w:p w14:paraId="2E8EF552" w14:textId="74D74507" w:rsidR="007C059F" w:rsidRPr="00FD5665" w:rsidRDefault="007C059F" w:rsidP="007C059F">
            <w:pPr>
              <w:pStyle w:val="ListParagraph"/>
              <w:ind w:left="0"/>
              <w:jc w:val="center"/>
              <w:rPr>
                <w:rFonts w:ascii="Footlight MT Light" w:hAnsi="Footlight MT Light" w:cs="Arial"/>
                <w:lang w:val="en-US"/>
              </w:rPr>
            </w:pPr>
            <w:r w:rsidRPr="00FD5665">
              <w:rPr>
                <w:rFonts w:ascii="Footlight MT Light" w:hAnsi="Footlight MT Light" w:cs="Arial"/>
              </w:rPr>
              <w:t>1.3 dan 25.</w:t>
            </w:r>
            <w:r w:rsidR="00A03867" w:rsidRPr="00FD5665">
              <w:rPr>
                <w:rFonts w:ascii="Footlight MT Light" w:hAnsi="Footlight MT Light" w:cs="Arial"/>
                <w:lang w:val="en-US"/>
              </w:rPr>
              <w:t>8</w:t>
            </w:r>
          </w:p>
        </w:tc>
        <w:tc>
          <w:tcPr>
            <w:tcW w:w="5040" w:type="dxa"/>
          </w:tcPr>
          <w:p w14:paraId="025BD3E0" w14:textId="77777777" w:rsidR="007C059F" w:rsidRPr="00FD5665" w:rsidRDefault="007C059F" w:rsidP="009877C3">
            <w:pPr>
              <w:ind w:left="68"/>
              <w:jc w:val="both"/>
              <w:rPr>
                <w:rFonts w:ascii="Footlight MT Light" w:hAnsi="Footlight MT Light" w:cs="Arial"/>
              </w:rPr>
            </w:pPr>
            <w:r w:rsidRPr="00FD5665">
              <w:rPr>
                <w:rFonts w:ascii="Footlight MT Light" w:hAnsi="Footlight MT Light" w:cs="Arial"/>
              </w:rPr>
              <w:t>Jangka waktu pelaksanaan pekerjaan ____ (_______) hari kalender sejak SPMK.</w:t>
            </w:r>
          </w:p>
          <w:p w14:paraId="17DBE52F" w14:textId="77777777" w:rsidR="007C059F" w:rsidRPr="00FD5665" w:rsidRDefault="007C059F" w:rsidP="009877C3">
            <w:pPr>
              <w:ind w:left="68"/>
              <w:jc w:val="both"/>
              <w:rPr>
                <w:rFonts w:ascii="Footlight MT Light" w:hAnsi="Footlight MT Light" w:cs="Arial"/>
              </w:rPr>
            </w:pPr>
            <w:r w:rsidRPr="00FD5665">
              <w:rPr>
                <w:rFonts w:ascii="Footlight MT Light" w:hAnsi="Footlight MT Light" w:cs="Arial"/>
                <w:i/>
              </w:rPr>
              <w:t>[diisi waktu yang diperlukan untuk menyelesaikan pekerjaan]</w:t>
            </w:r>
          </w:p>
          <w:p w14:paraId="3D661E2F" w14:textId="77777777" w:rsidR="007C059F" w:rsidRPr="00FD5665" w:rsidRDefault="007C059F" w:rsidP="009877C3">
            <w:pPr>
              <w:jc w:val="both"/>
              <w:rPr>
                <w:rFonts w:ascii="Footlight MT Light" w:hAnsi="Footlight MT Light" w:cs="Arial"/>
              </w:rPr>
            </w:pPr>
          </w:p>
        </w:tc>
      </w:tr>
      <w:tr w:rsidR="003B728D" w:rsidRPr="00FD5665" w14:paraId="3A06E7BD" w14:textId="77777777" w:rsidTr="007C059F">
        <w:trPr>
          <w:trHeight w:val="974"/>
        </w:trPr>
        <w:tc>
          <w:tcPr>
            <w:tcW w:w="2180" w:type="dxa"/>
          </w:tcPr>
          <w:p w14:paraId="5F6A95CB" w14:textId="660DB016" w:rsidR="009877C3" w:rsidRPr="00FD5665" w:rsidRDefault="007D7AD0" w:rsidP="006F742B">
            <w:pPr>
              <w:pStyle w:val="Heading2"/>
              <w:numPr>
                <w:ilvl w:val="0"/>
                <w:numId w:val="260"/>
              </w:numPr>
              <w:tabs>
                <w:tab w:val="num" w:pos="1440"/>
              </w:tabs>
              <w:ind w:left="341"/>
              <w:jc w:val="left"/>
              <w:rPr>
                <w:rFonts w:cs="Arial"/>
              </w:rPr>
            </w:pPr>
            <w:bookmarkStart w:id="1527" w:name="_Toc69903357"/>
            <w:r w:rsidRPr="00FD5665">
              <w:rPr>
                <w:rFonts w:cs="Arial"/>
              </w:rPr>
              <w:t>Sumber Dana</w:t>
            </w:r>
            <w:bookmarkEnd w:id="1527"/>
          </w:p>
        </w:tc>
        <w:tc>
          <w:tcPr>
            <w:tcW w:w="1600" w:type="dxa"/>
          </w:tcPr>
          <w:p w14:paraId="022A8DDE" w14:textId="2BECF465" w:rsidR="009877C3" w:rsidRPr="00FD5665" w:rsidRDefault="007C059F" w:rsidP="007C059F">
            <w:pPr>
              <w:pStyle w:val="ListParagraph"/>
              <w:ind w:left="-40"/>
              <w:jc w:val="center"/>
              <w:rPr>
                <w:rFonts w:ascii="Footlight MT Light" w:hAnsi="Footlight MT Light" w:cs="Arial"/>
              </w:rPr>
            </w:pPr>
            <w:r w:rsidRPr="00FD5665">
              <w:rPr>
                <w:rFonts w:ascii="Footlight MT Light" w:hAnsi="Footlight MT Light" w:cs="Arial"/>
              </w:rPr>
              <w:t>2</w:t>
            </w:r>
          </w:p>
        </w:tc>
        <w:tc>
          <w:tcPr>
            <w:tcW w:w="5040" w:type="dxa"/>
          </w:tcPr>
          <w:p w14:paraId="31E62FCD" w14:textId="138ECACB" w:rsidR="009877C3" w:rsidRPr="00FD5665" w:rsidRDefault="009877C3" w:rsidP="006F742B">
            <w:pPr>
              <w:pStyle w:val="ListParagraph"/>
              <w:numPr>
                <w:ilvl w:val="0"/>
                <w:numId w:val="226"/>
              </w:numPr>
              <w:ind w:left="419"/>
              <w:jc w:val="both"/>
              <w:rPr>
                <w:rFonts w:ascii="Footlight MT Light" w:hAnsi="Footlight MT Light" w:cs="Arial"/>
              </w:rPr>
            </w:pPr>
            <w:r w:rsidRPr="00FD5665">
              <w:rPr>
                <w:rFonts w:ascii="Footlight MT Light" w:hAnsi="Footlight MT Light" w:cs="Arial"/>
              </w:rPr>
              <w:t>Pekerjaan ini dibiayai dari s</w:t>
            </w:r>
            <w:r w:rsidR="0093682E" w:rsidRPr="00FD5665">
              <w:rPr>
                <w:rFonts w:ascii="Footlight MT Light" w:hAnsi="Footlight MT Light" w:cs="Arial"/>
              </w:rPr>
              <w:t>umber pendanaan:_____Tahun Anggaran ______</w:t>
            </w:r>
          </w:p>
          <w:p w14:paraId="2F10B467" w14:textId="0064B0FB" w:rsidR="009877C3" w:rsidRPr="00FD5665" w:rsidRDefault="009877C3" w:rsidP="009877C3">
            <w:pPr>
              <w:pStyle w:val="ListParagraph"/>
              <w:ind w:left="419"/>
              <w:jc w:val="both"/>
              <w:rPr>
                <w:rFonts w:ascii="Footlight MT Light" w:hAnsi="Footlight MT Light" w:cs="Arial"/>
              </w:rPr>
            </w:pPr>
            <w:r w:rsidRPr="00FD5665">
              <w:rPr>
                <w:rFonts w:ascii="Footlight MT Light" w:hAnsi="Footlight MT Light" w:cs="Arial"/>
                <w:i/>
              </w:rPr>
              <w:t>[diisi sumber dana dan tahun anggaran sesuai dokumen anggaran]</w:t>
            </w:r>
          </w:p>
          <w:p w14:paraId="73C6295C" w14:textId="77777777" w:rsidR="009877C3" w:rsidRPr="00FD5665" w:rsidRDefault="009877C3" w:rsidP="009877C3">
            <w:pPr>
              <w:pStyle w:val="ListParagraph"/>
              <w:ind w:left="419"/>
              <w:jc w:val="both"/>
              <w:rPr>
                <w:rFonts w:ascii="Footlight MT Light" w:hAnsi="Footlight MT Light" w:cs="Arial"/>
              </w:rPr>
            </w:pPr>
          </w:p>
          <w:p w14:paraId="7A043996" w14:textId="77777777" w:rsidR="009877C3" w:rsidRPr="00FD5665" w:rsidRDefault="009877C3" w:rsidP="006F742B">
            <w:pPr>
              <w:pStyle w:val="ListParagraph"/>
              <w:numPr>
                <w:ilvl w:val="0"/>
                <w:numId w:val="226"/>
              </w:numPr>
              <w:ind w:left="419"/>
              <w:jc w:val="both"/>
              <w:rPr>
                <w:rFonts w:ascii="Footlight MT Light" w:hAnsi="Footlight MT Light" w:cs="Arial"/>
              </w:rPr>
            </w:pPr>
            <w:proofErr w:type="spellStart"/>
            <w:r w:rsidRPr="00FD5665">
              <w:rPr>
                <w:rFonts w:ascii="Footlight MT Light" w:hAnsi="Footlight MT Light" w:cs="Arial"/>
                <w:iCs/>
                <w:lang w:val="en-US"/>
              </w:rPr>
              <w:t>Pagu</w:t>
            </w:r>
            <w:proofErr w:type="spellEnd"/>
            <w:r w:rsidRPr="00FD5665">
              <w:rPr>
                <w:rFonts w:ascii="Footlight MT Light" w:hAnsi="Footlight MT Light" w:cs="Arial"/>
                <w:iCs/>
                <w:lang w:val="en-US"/>
              </w:rPr>
              <w:t xml:space="preserve"> </w:t>
            </w:r>
            <w:proofErr w:type="spellStart"/>
            <w:r w:rsidRPr="00FD5665">
              <w:rPr>
                <w:rFonts w:ascii="Footlight MT Light" w:hAnsi="Footlight MT Light" w:cs="Arial"/>
                <w:iCs/>
                <w:lang w:val="en-US"/>
              </w:rPr>
              <w:t>Anggaran</w:t>
            </w:r>
            <w:proofErr w:type="spellEnd"/>
            <w:r w:rsidRPr="00FD5665">
              <w:rPr>
                <w:rFonts w:ascii="Footlight MT Light" w:hAnsi="Footlight MT Light" w:cs="Arial"/>
                <w:iCs/>
                <w:lang w:val="en-US"/>
              </w:rPr>
              <w:t>: Rp.</w:t>
            </w:r>
            <w:r w:rsidRPr="00FD5665">
              <w:rPr>
                <w:rFonts w:ascii="Footlight MT Light" w:hAnsi="Footlight MT Light" w:cs="Arial"/>
              </w:rPr>
              <w:t xml:space="preserve"> __________</w:t>
            </w:r>
          </w:p>
          <w:p w14:paraId="34E213E1" w14:textId="25599DB7" w:rsidR="009877C3" w:rsidRPr="00FD5665" w:rsidRDefault="009877C3" w:rsidP="009877C3">
            <w:pPr>
              <w:pStyle w:val="ListParagraph"/>
              <w:ind w:left="419"/>
              <w:jc w:val="both"/>
              <w:rPr>
                <w:rFonts w:ascii="Footlight MT Light" w:hAnsi="Footlight MT Light" w:cs="Arial"/>
              </w:rPr>
            </w:pPr>
            <w:r w:rsidRPr="00FD5665">
              <w:rPr>
                <w:rFonts w:ascii="Footlight MT Light" w:hAnsi="Footlight MT Light" w:cs="Arial"/>
                <w:i/>
              </w:rPr>
              <w:t xml:space="preserve">[diisi </w:t>
            </w:r>
            <w:proofErr w:type="spellStart"/>
            <w:r w:rsidRPr="00FD5665">
              <w:rPr>
                <w:rFonts w:ascii="Footlight MT Light" w:hAnsi="Footlight MT Light" w:cs="Arial"/>
                <w:i/>
                <w:lang w:val="en-US"/>
              </w:rPr>
              <w:t>nilai</w:t>
            </w:r>
            <w:proofErr w:type="spellEnd"/>
            <w:r w:rsidRPr="00FD5665">
              <w:rPr>
                <w:rFonts w:ascii="Footlight MT Light" w:hAnsi="Footlight MT Light" w:cs="Arial"/>
                <w:i/>
                <w:lang w:val="en-US"/>
              </w:rPr>
              <w:t xml:space="preserve"> </w:t>
            </w:r>
            <w:proofErr w:type="spellStart"/>
            <w:r w:rsidRPr="00FD5665">
              <w:rPr>
                <w:rFonts w:ascii="Footlight MT Light" w:hAnsi="Footlight MT Light" w:cs="Arial"/>
                <w:i/>
                <w:lang w:val="en-US"/>
              </w:rPr>
              <w:t>pagu</w:t>
            </w:r>
            <w:proofErr w:type="spellEnd"/>
            <w:r w:rsidRPr="00FD5665">
              <w:rPr>
                <w:rFonts w:ascii="Footlight MT Light" w:hAnsi="Footlight MT Light" w:cs="Arial"/>
                <w:i/>
              </w:rPr>
              <w:t xml:space="preserve"> anggaran]</w:t>
            </w:r>
          </w:p>
          <w:p w14:paraId="7CCB137B" w14:textId="77777777" w:rsidR="009877C3" w:rsidRPr="00FD5665" w:rsidRDefault="009877C3" w:rsidP="009877C3">
            <w:pPr>
              <w:pStyle w:val="ListParagraph"/>
              <w:rPr>
                <w:rFonts w:ascii="Footlight MT Light" w:hAnsi="Footlight MT Light" w:cs="Arial"/>
              </w:rPr>
            </w:pPr>
          </w:p>
          <w:p w14:paraId="173F14B9" w14:textId="52BC1471" w:rsidR="009877C3" w:rsidRPr="00FD5665" w:rsidRDefault="009877C3" w:rsidP="006F742B">
            <w:pPr>
              <w:pStyle w:val="ListParagraph"/>
              <w:numPr>
                <w:ilvl w:val="0"/>
                <w:numId w:val="226"/>
              </w:numPr>
              <w:ind w:left="419"/>
              <w:jc w:val="both"/>
              <w:rPr>
                <w:rFonts w:ascii="Footlight MT Light" w:hAnsi="Footlight MT Light" w:cs="Arial"/>
              </w:rPr>
            </w:pPr>
            <w:r w:rsidRPr="00FD5665">
              <w:rPr>
                <w:rFonts w:ascii="Footlight MT Light" w:hAnsi="Footlight MT Light" w:cs="Arial"/>
                <w:lang w:val="en-US"/>
              </w:rPr>
              <w:t xml:space="preserve">Harga </w:t>
            </w:r>
            <w:proofErr w:type="spellStart"/>
            <w:r w:rsidRPr="00FD5665">
              <w:rPr>
                <w:rFonts w:ascii="Footlight MT Light" w:hAnsi="Footlight MT Light" w:cs="Arial"/>
                <w:lang w:val="en-US"/>
              </w:rPr>
              <w:t>Perkiraan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Sendiri</w:t>
            </w:r>
            <w:proofErr w:type="spellEnd"/>
            <w:r w:rsidRPr="00FD5665">
              <w:rPr>
                <w:rFonts w:ascii="Footlight MT Light" w:hAnsi="Footlight MT Light" w:cs="Arial"/>
                <w:lang w:val="en-US"/>
              </w:rPr>
              <w:t xml:space="preserve"> (HPS): </w:t>
            </w:r>
            <w:r w:rsidRPr="00FD5665">
              <w:rPr>
                <w:rFonts w:ascii="Footlight MT Light" w:hAnsi="Footlight MT Light" w:cs="Arial"/>
                <w:iCs/>
                <w:lang w:val="en-US"/>
              </w:rPr>
              <w:t>Rp.</w:t>
            </w:r>
            <w:r w:rsidRPr="00FD5665">
              <w:rPr>
                <w:rFonts w:ascii="Footlight MT Light" w:hAnsi="Footlight MT Light" w:cs="Arial"/>
              </w:rPr>
              <w:t xml:space="preserve"> _______</w:t>
            </w:r>
          </w:p>
          <w:p w14:paraId="34C821F2" w14:textId="34B1776B" w:rsidR="009877C3" w:rsidRPr="00FD5665" w:rsidRDefault="009877C3" w:rsidP="009877C3">
            <w:pPr>
              <w:pStyle w:val="ListParagraph"/>
              <w:ind w:left="419"/>
              <w:jc w:val="both"/>
              <w:rPr>
                <w:rFonts w:ascii="Footlight MT Light" w:hAnsi="Footlight MT Light" w:cs="Arial"/>
              </w:rPr>
            </w:pPr>
            <w:r w:rsidRPr="00FD5665">
              <w:rPr>
                <w:rFonts w:ascii="Footlight MT Light" w:hAnsi="Footlight MT Light" w:cs="Arial"/>
                <w:i/>
              </w:rPr>
              <w:t xml:space="preserve">[diisi </w:t>
            </w:r>
            <w:proofErr w:type="spellStart"/>
            <w:r w:rsidRPr="00FD5665">
              <w:rPr>
                <w:rFonts w:ascii="Footlight MT Light" w:hAnsi="Footlight MT Light" w:cs="Arial"/>
                <w:i/>
                <w:lang w:val="en-US"/>
              </w:rPr>
              <w:t>nilai</w:t>
            </w:r>
            <w:proofErr w:type="spellEnd"/>
            <w:r w:rsidRPr="00FD5665">
              <w:rPr>
                <w:rFonts w:ascii="Footlight MT Light" w:hAnsi="Footlight MT Light" w:cs="Arial"/>
                <w:i/>
                <w:lang w:val="en-US"/>
              </w:rPr>
              <w:t xml:space="preserve"> HPS</w:t>
            </w:r>
            <w:r w:rsidRPr="00FD5665">
              <w:rPr>
                <w:rFonts w:ascii="Footlight MT Light" w:hAnsi="Footlight MT Light" w:cs="Arial"/>
                <w:i/>
              </w:rPr>
              <w:t>]</w:t>
            </w:r>
          </w:p>
          <w:p w14:paraId="2EE59EB9" w14:textId="77777777" w:rsidR="009877C3" w:rsidRPr="00FD5665" w:rsidRDefault="009877C3" w:rsidP="009877C3">
            <w:pPr>
              <w:jc w:val="both"/>
              <w:rPr>
                <w:rFonts w:ascii="Footlight MT Light" w:hAnsi="Footlight MT Light" w:cs="Arial"/>
              </w:rPr>
            </w:pPr>
          </w:p>
        </w:tc>
      </w:tr>
      <w:tr w:rsidR="003B728D" w:rsidRPr="00FD5665" w14:paraId="1DD1D5F3" w14:textId="77777777" w:rsidTr="007C059F">
        <w:trPr>
          <w:trHeight w:val="428"/>
        </w:trPr>
        <w:tc>
          <w:tcPr>
            <w:tcW w:w="2180" w:type="dxa"/>
          </w:tcPr>
          <w:p w14:paraId="1A971F42" w14:textId="0C4A3B8D" w:rsidR="009877C3" w:rsidRPr="00FD5665" w:rsidRDefault="007D7AD0" w:rsidP="006F742B">
            <w:pPr>
              <w:pStyle w:val="Heading2"/>
              <w:numPr>
                <w:ilvl w:val="0"/>
                <w:numId w:val="260"/>
              </w:numPr>
              <w:tabs>
                <w:tab w:val="num" w:pos="1440"/>
              </w:tabs>
              <w:ind w:left="341"/>
              <w:jc w:val="left"/>
              <w:rPr>
                <w:rFonts w:cs="Arial"/>
                <w:i/>
              </w:rPr>
            </w:pPr>
            <w:bookmarkStart w:id="1528" w:name="_Toc338605071"/>
            <w:bookmarkStart w:id="1529" w:name="_Toc69903358"/>
            <w:r w:rsidRPr="00FD5665">
              <w:rPr>
                <w:rFonts w:cs="Arial"/>
              </w:rPr>
              <w:t>Pemberian Penjelasan</w:t>
            </w:r>
            <w:bookmarkEnd w:id="1528"/>
            <w:bookmarkEnd w:id="1529"/>
          </w:p>
        </w:tc>
        <w:tc>
          <w:tcPr>
            <w:tcW w:w="1600" w:type="dxa"/>
          </w:tcPr>
          <w:p w14:paraId="6A58BB54" w14:textId="46F1FCB4" w:rsidR="009877C3" w:rsidRPr="00FD5665" w:rsidRDefault="007C059F" w:rsidP="007C059F">
            <w:pPr>
              <w:pStyle w:val="ListParagraph"/>
              <w:ind w:left="-40"/>
              <w:jc w:val="center"/>
              <w:rPr>
                <w:rFonts w:ascii="Footlight MT Light" w:hAnsi="Footlight MT Light" w:cs="Arial"/>
              </w:rPr>
            </w:pPr>
            <w:r w:rsidRPr="00FD5665">
              <w:rPr>
                <w:rFonts w:ascii="Footlight MT Light" w:hAnsi="Footlight MT Light" w:cs="Arial"/>
              </w:rPr>
              <w:t>12.4</w:t>
            </w:r>
          </w:p>
        </w:tc>
        <w:tc>
          <w:tcPr>
            <w:tcW w:w="5040" w:type="dxa"/>
          </w:tcPr>
          <w:p w14:paraId="3296F5BA" w14:textId="35B7E1A8" w:rsidR="009877C3" w:rsidRPr="00FD5665" w:rsidRDefault="009877C3" w:rsidP="009877C3">
            <w:pPr>
              <w:ind w:left="-33"/>
              <w:rPr>
                <w:rFonts w:ascii="Footlight MT Light" w:hAnsi="Footlight MT Light" w:cs="Arial"/>
              </w:rPr>
            </w:pPr>
            <w:r w:rsidRPr="00FD5665">
              <w:rPr>
                <w:rFonts w:ascii="Footlight MT Light" w:hAnsi="Footlight MT Light" w:cs="Arial"/>
              </w:rPr>
              <w:t>Apabila diperlukan, pemberian penjelasan lanjutan melalui Peninjauan lapangan akan dilaksanakan pada:</w:t>
            </w:r>
          </w:p>
          <w:p w14:paraId="645DB6BC" w14:textId="77777777" w:rsidR="009877C3" w:rsidRPr="00FD5665" w:rsidRDefault="009877C3" w:rsidP="009877C3">
            <w:pPr>
              <w:tabs>
                <w:tab w:val="left" w:pos="1148"/>
              </w:tabs>
              <w:jc w:val="both"/>
              <w:rPr>
                <w:rFonts w:ascii="Footlight MT Light" w:hAnsi="Footlight MT Light" w:cs="Arial"/>
              </w:rPr>
            </w:pPr>
            <w:r w:rsidRPr="00FD5665">
              <w:rPr>
                <w:rFonts w:ascii="Footlight MT Light" w:hAnsi="Footlight MT Light" w:cs="Arial"/>
              </w:rPr>
              <w:t>Hari</w:t>
            </w:r>
            <w:r w:rsidRPr="00FD5665">
              <w:rPr>
                <w:rFonts w:ascii="Footlight MT Light" w:hAnsi="Footlight MT Light" w:cs="Arial"/>
              </w:rPr>
              <w:tab/>
              <w:t>: _______________________</w:t>
            </w:r>
          </w:p>
          <w:p w14:paraId="7A384626" w14:textId="77777777" w:rsidR="009877C3" w:rsidRPr="00FD5665" w:rsidRDefault="009877C3" w:rsidP="009877C3">
            <w:pPr>
              <w:tabs>
                <w:tab w:val="left" w:pos="1148"/>
              </w:tabs>
              <w:jc w:val="both"/>
              <w:rPr>
                <w:rFonts w:ascii="Footlight MT Light" w:hAnsi="Footlight MT Light" w:cs="Arial"/>
              </w:rPr>
            </w:pPr>
            <w:r w:rsidRPr="00FD5665">
              <w:rPr>
                <w:rFonts w:ascii="Footlight MT Light" w:hAnsi="Footlight MT Light" w:cs="Arial"/>
              </w:rPr>
              <w:t>Tanggal</w:t>
            </w:r>
            <w:r w:rsidRPr="00FD5665">
              <w:rPr>
                <w:rFonts w:ascii="Footlight MT Light" w:hAnsi="Footlight MT Light" w:cs="Arial"/>
              </w:rPr>
              <w:tab/>
              <w:t>: _______________________</w:t>
            </w:r>
          </w:p>
          <w:p w14:paraId="5BE829AC" w14:textId="77777777" w:rsidR="009877C3" w:rsidRPr="00FD5665" w:rsidRDefault="009877C3" w:rsidP="009877C3">
            <w:pPr>
              <w:tabs>
                <w:tab w:val="left" w:pos="1148"/>
              </w:tabs>
              <w:jc w:val="both"/>
              <w:rPr>
                <w:rFonts w:ascii="Footlight MT Light" w:hAnsi="Footlight MT Light" w:cs="Arial"/>
              </w:rPr>
            </w:pPr>
            <w:r w:rsidRPr="00FD5665">
              <w:rPr>
                <w:rFonts w:ascii="Footlight MT Light" w:hAnsi="Footlight MT Light" w:cs="Arial"/>
              </w:rPr>
              <w:t>Waktu</w:t>
            </w:r>
            <w:r w:rsidRPr="00FD5665">
              <w:rPr>
                <w:rFonts w:ascii="Footlight MT Light" w:hAnsi="Footlight MT Light" w:cs="Arial"/>
              </w:rPr>
              <w:tab/>
              <w:t>: ___________s.d _________</w:t>
            </w:r>
          </w:p>
          <w:p w14:paraId="069611B0" w14:textId="5A278CDE" w:rsidR="009877C3" w:rsidRPr="00FD5665" w:rsidRDefault="009877C3" w:rsidP="009877C3">
            <w:pPr>
              <w:tabs>
                <w:tab w:val="left" w:pos="1148"/>
              </w:tabs>
              <w:jc w:val="both"/>
              <w:rPr>
                <w:rFonts w:ascii="Footlight MT Light" w:hAnsi="Footlight MT Light" w:cs="Arial"/>
              </w:rPr>
            </w:pPr>
            <w:r w:rsidRPr="00FD5665">
              <w:rPr>
                <w:rFonts w:ascii="Footlight MT Light" w:hAnsi="Footlight MT Light" w:cs="Arial"/>
              </w:rPr>
              <w:t>Tempat</w:t>
            </w:r>
            <w:r w:rsidRPr="00FD5665">
              <w:rPr>
                <w:rFonts w:ascii="Footlight MT Light" w:hAnsi="Footlight MT Light" w:cs="Arial"/>
              </w:rPr>
              <w:tab/>
              <w:t>: _______________________</w:t>
            </w:r>
          </w:p>
          <w:p w14:paraId="3A53FB9D" w14:textId="782586EF" w:rsidR="009877C3" w:rsidRPr="00FD5665" w:rsidRDefault="009877C3" w:rsidP="009877C3">
            <w:pPr>
              <w:jc w:val="both"/>
              <w:rPr>
                <w:rFonts w:ascii="Footlight MT Light" w:hAnsi="Footlight MT Light" w:cs="Arial"/>
                <w:i/>
              </w:rPr>
            </w:pPr>
            <w:r w:rsidRPr="00FD5665">
              <w:rPr>
                <w:rFonts w:ascii="Footlight MT Light" w:hAnsi="Footlight MT Light" w:cs="Arial"/>
                <w:i/>
              </w:rPr>
              <w:t>[Dalam hal dilakukan Peninjauan Lapangan]</w:t>
            </w:r>
          </w:p>
          <w:p w14:paraId="5BB08457" w14:textId="729CDB4D" w:rsidR="009877C3" w:rsidRPr="00FD5665" w:rsidRDefault="009877C3" w:rsidP="009877C3">
            <w:pPr>
              <w:ind w:left="1767" w:hanging="1150"/>
              <w:jc w:val="both"/>
              <w:rPr>
                <w:rFonts w:ascii="Footlight MT Light" w:hAnsi="Footlight MT Light" w:cs="Arial"/>
                <w:lang w:val="en-US"/>
              </w:rPr>
            </w:pPr>
          </w:p>
        </w:tc>
      </w:tr>
      <w:tr w:rsidR="003B728D" w:rsidRPr="00FD5665" w14:paraId="236D339B" w14:textId="77777777" w:rsidTr="007C059F">
        <w:trPr>
          <w:trHeight w:val="428"/>
        </w:trPr>
        <w:tc>
          <w:tcPr>
            <w:tcW w:w="2180" w:type="dxa"/>
          </w:tcPr>
          <w:p w14:paraId="39E70F46" w14:textId="7197814D" w:rsidR="009877C3" w:rsidRPr="00FD5665" w:rsidRDefault="007D7AD0" w:rsidP="006F742B">
            <w:pPr>
              <w:pStyle w:val="Heading2"/>
              <w:numPr>
                <w:ilvl w:val="0"/>
                <w:numId w:val="260"/>
              </w:numPr>
              <w:tabs>
                <w:tab w:val="num" w:pos="1440"/>
              </w:tabs>
              <w:ind w:left="341"/>
              <w:jc w:val="left"/>
              <w:rPr>
                <w:rFonts w:cs="Arial"/>
              </w:rPr>
            </w:pPr>
            <w:bookmarkStart w:id="1530" w:name="_Toc69903359"/>
            <w:r w:rsidRPr="00FD5665">
              <w:rPr>
                <w:rFonts w:cs="Arial"/>
              </w:rPr>
              <w:lastRenderedPageBreak/>
              <w:t>Persyaratan Teknis</w:t>
            </w:r>
            <w:bookmarkEnd w:id="1530"/>
          </w:p>
        </w:tc>
        <w:tc>
          <w:tcPr>
            <w:tcW w:w="1600" w:type="dxa"/>
          </w:tcPr>
          <w:p w14:paraId="6BFEC045" w14:textId="7EF76DEE" w:rsidR="009877C3" w:rsidRPr="00FD5665" w:rsidRDefault="009877C3" w:rsidP="007C059F">
            <w:pPr>
              <w:jc w:val="center"/>
              <w:rPr>
                <w:rFonts w:ascii="Footlight MT Light" w:hAnsi="Footlight MT Light" w:cs="Arial"/>
              </w:rPr>
            </w:pPr>
            <w:r w:rsidRPr="00FD5665">
              <w:rPr>
                <w:rFonts w:ascii="Footlight MT Light" w:hAnsi="Footlight MT Light" w:cs="Arial"/>
              </w:rPr>
              <w:t>17.3</w:t>
            </w:r>
            <w:r w:rsidR="00DB7CD4" w:rsidRPr="00FD5665">
              <w:rPr>
                <w:rFonts w:ascii="Footlight MT Light" w:hAnsi="Footlight MT Light" w:cs="Arial"/>
              </w:rPr>
              <w:t>,</w:t>
            </w:r>
          </w:p>
          <w:p w14:paraId="030318F4" w14:textId="7C172F26" w:rsidR="009877C3" w:rsidRPr="00FD5665" w:rsidRDefault="00DB7CD4" w:rsidP="007C059F">
            <w:pPr>
              <w:jc w:val="center"/>
              <w:rPr>
                <w:rFonts w:ascii="Footlight MT Light" w:hAnsi="Footlight MT Light" w:cs="Arial"/>
              </w:rPr>
            </w:pPr>
            <w:r w:rsidRPr="00FD5665">
              <w:rPr>
                <w:rFonts w:ascii="Footlight MT Light" w:hAnsi="Footlight MT Light" w:cs="Arial"/>
              </w:rPr>
              <w:t>2</w:t>
            </w:r>
            <w:r w:rsidR="00461F7E" w:rsidRPr="00FD5665">
              <w:rPr>
                <w:rFonts w:ascii="Footlight MT Light" w:hAnsi="Footlight MT Light" w:cs="Arial"/>
                <w:lang w:val="en-US"/>
              </w:rPr>
              <w:t>8</w:t>
            </w:r>
            <w:r w:rsidRPr="00FD5665">
              <w:rPr>
                <w:rFonts w:ascii="Footlight MT Light" w:hAnsi="Footlight MT Light" w:cs="Arial"/>
              </w:rPr>
              <w:t>.1</w:t>
            </w:r>
            <w:r w:rsidR="00461F7E" w:rsidRPr="00FD5665">
              <w:rPr>
                <w:rFonts w:ascii="Footlight MT Light" w:hAnsi="Footlight MT Light" w:cs="Arial"/>
                <w:lang w:val="en-US"/>
              </w:rPr>
              <w:t>2</w:t>
            </w:r>
            <w:r w:rsidRPr="00FD5665">
              <w:rPr>
                <w:rFonts w:ascii="Footlight MT Light" w:hAnsi="Footlight MT Light" w:cs="Arial"/>
              </w:rPr>
              <w:t>.b</w:t>
            </w:r>
            <w:r w:rsidR="009877C3" w:rsidRPr="00FD5665">
              <w:rPr>
                <w:rFonts w:ascii="Footlight MT Light" w:hAnsi="Footlight MT Light" w:cs="Arial"/>
              </w:rPr>
              <w:t>.1)</w:t>
            </w:r>
            <w:r w:rsidRPr="00FD5665">
              <w:rPr>
                <w:rFonts w:ascii="Footlight MT Light" w:hAnsi="Footlight MT Light" w:cs="Arial"/>
              </w:rPr>
              <w:t>,</w:t>
            </w:r>
          </w:p>
          <w:p w14:paraId="37C43B40" w14:textId="0384D423" w:rsidR="009877C3" w:rsidRPr="00FD5665" w:rsidRDefault="00DB7CD4" w:rsidP="007C059F">
            <w:pPr>
              <w:jc w:val="center"/>
              <w:rPr>
                <w:rFonts w:ascii="Footlight MT Light" w:hAnsi="Footlight MT Light" w:cs="Arial"/>
              </w:rPr>
            </w:pPr>
            <w:r w:rsidRPr="00FD5665">
              <w:rPr>
                <w:rFonts w:ascii="Footlight MT Light" w:hAnsi="Footlight MT Light" w:cs="Arial"/>
              </w:rPr>
              <w:t>2</w:t>
            </w:r>
            <w:r w:rsidR="00461F7E" w:rsidRPr="00FD5665">
              <w:rPr>
                <w:rFonts w:ascii="Footlight MT Light" w:hAnsi="Footlight MT Light" w:cs="Arial"/>
                <w:lang w:val="en-US"/>
              </w:rPr>
              <w:t>8</w:t>
            </w:r>
            <w:r w:rsidRPr="00FD5665">
              <w:rPr>
                <w:rFonts w:ascii="Footlight MT Light" w:hAnsi="Footlight MT Light" w:cs="Arial"/>
              </w:rPr>
              <w:t>.1</w:t>
            </w:r>
            <w:r w:rsidR="00461F7E" w:rsidRPr="00FD5665">
              <w:rPr>
                <w:rFonts w:ascii="Footlight MT Light" w:hAnsi="Footlight MT Light" w:cs="Arial"/>
                <w:lang w:val="en-US"/>
              </w:rPr>
              <w:t>2</w:t>
            </w:r>
            <w:r w:rsidRPr="00FD5665">
              <w:rPr>
                <w:rFonts w:ascii="Footlight MT Light" w:hAnsi="Footlight MT Light" w:cs="Arial"/>
              </w:rPr>
              <w:t>.b</w:t>
            </w:r>
            <w:r w:rsidR="009877C3" w:rsidRPr="00FD5665">
              <w:rPr>
                <w:rFonts w:ascii="Footlight MT Light" w:hAnsi="Footlight MT Light" w:cs="Arial"/>
              </w:rPr>
              <w:t>.2)</w:t>
            </w:r>
            <w:r w:rsidRPr="00FD5665">
              <w:rPr>
                <w:rFonts w:ascii="Footlight MT Light" w:hAnsi="Footlight MT Light" w:cs="Arial"/>
              </w:rPr>
              <w:t>,</w:t>
            </w:r>
          </w:p>
          <w:p w14:paraId="6E4C2F95" w14:textId="28627B13" w:rsidR="009877C3" w:rsidRPr="00FD5665" w:rsidRDefault="00461F7E" w:rsidP="007C059F">
            <w:pPr>
              <w:jc w:val="center"/>
              <w:rPr>
                <w:rFonts w:ascii="Footlight MT Light" w:hAnsi="Footlight MT Light" w:cs="Arial"/>
              </w:rPr>
            </w:pPr>
            <w:r w:rsidRPr="00FD5665">
              <w:rPr>
                <w:rFonts w:ascii="Footlight MT Light" w:hAnsi="Footlight MT Light" w:cs="Arial"/>
              </w:rPr>
              <w:t>2</w:t>
            </w:r>
            <w:r w:rsidRPr="00FD5665">
              <w:rPr>
                <w:rFonts w:ascii="Footlight MT Light" w:hAnsi="Footlight MT Light" w:cs="Arial"/>
                <w:lang w:val="en-US"/>
              </w:rPr>
              <w:t>8</w:t>
            </w:r>
            <w:r w:rsidRPr="00FD5665">
              <w:rPr>
                <w:rFonts w:ascii="Footlight MT Light" w:hAnsi="Footlight MT Light" w:cs="Arial"/>
              </w:rPr>
              <w:t>.1</w:t>
            </w:r>
            <w:r w:rsidRPr="00FD5665">
              <w:rPr>
                <w:rFonts w:ascii="Footlight MT Light" w:hAnsi="Footlight MT Light" w:cs="Arial"/>
                <w:lang w:val="en-US"/>
              </w:rPr>
              <w:t>2</w:t>
            </w:r>
            <w:r w:rsidR="00DB7CD4" w:rsidRPr="00FD5665">
              <w:rPr>
                <w:rFonts w:ascii="Footlight MT Light" w:hAnsi="Footlight MT Light" w:cs="Arial"/>
              </w:rPr>
              <w:t>.b</w:t>
            </w:r>
            <w:r w:rsidR="009877C3" w:rsidRPr="00FD5665">
              <w:rPr>
                <w:rFonts w:ascii="Footlight MT Light" w:hAnsi="Footlight MT Light" w:cs="Arial"/>
              </w:rPr>
              <w:t>.2).a)</w:t>
            </w:r>
            <w:r w:rsidR="00DB7CD4" w:rsidRPr="00FD5665">
              <w:rPr>
                <w:rFonts w:ascii="Footlight MT Light" w:hAnsi="Footlight MT Light" w:cs="Arial"/>
              </w:rPr>
              <w:t>,</w:t>
            </w:r>
          </w:p>
          <w:p w14:paraId="7F01DB18" w14:textId="7222D670" w:rsidR="009877C3" w:rsidRPr="00FD5665" w:rsidRDefault="00461F7E" w:rsidP="007C059F">
            <w:pPr>
              <w:jc w:val="center"/>
              <w:rPr>
                <w:rFonts w:ascii="Footlight MT Light" w:hAnsi="Footlight MT Light" w:cs="Arial"/>
              </w:rPr>
            </w:pPr>
            <w:r w:rsidRPr="00FD5665">
              <w:rPr>
                <w:rFonts w:ascii="Footlight MT Light" w:hAnsi="Footlight MT Light" w:cs="Arial"/>
              </w:rPr>
              <w:t>2</w:t>
            </w:r>
            <w:r w:rsidRPr="00FD5665">
              <w:rPr>
                <w:rFonts w:ascii="Footlight MT Light" w:hAnsi="Footlight MT Light" w:cs="Arial"/>
                <w:lang w:val="en-US"/>
              </w:rPr>
              <w:t>8</w:t>
            </w:r>
            <w:r w:rsidRPr="00FD5665">
              <w:rPr>
                <w:rFonts w:ascii="Footlight MT Light" w:hAnsi="Footlight MT Light" w:cs="Arial"/>
              </w:rPr>
              <w:t>.1</w:t>
            </w:r>
            <w:r w:rsidRPr="00FD5665">
              <w:rPr>
                <w:rFonts w:ascii="Footlight MT Light" w:hAnsi="Footlight MT Light" w:cs="Arial"/>
                <w:lang w:val="en-US"/>
              </w:rPr>
              <w:t>2</w:t>
            </w:r>
            <w:r w:rsidR="00DB7CD4" w:rsidRPr="00FD5665">
              <w:rPr>
                <w:rFonts w:ascii="Footlight MT Light" w:hAnsi="Footlight MT Light" w:cs="Arial"/>
              </w:rPr>
              <w:t>.b</w:t>
            </w:r>
            <w:r w:rsidR="009877C3" w:rsidRPr="00FD5665">
              <w:rPr>
                <w:rFonts w:ascii="Footlight MT Light" w:hAnsi="Footlight MT Light" w:cs="Arial"/>
              </w:rPr>
              <w:t>.2).b)</w:t>
            </w:r>
            <w:r w:rsidR="00DB7CD4" w:rsidRPr="00FD5665">
              <w:rPr>
                <w:rFonts w:ascii="Footlight MT Light" w:hAnsi="Footlight MT Light" w:cs="Arial"/>
              </w:rPr>
              <w:t>,</w:t>
            </w:r>
          </w:p>
          <w:p w14:paraId="4F3ABF0E" w14:textId="5BA1DD45" w:rsidR="009877C3" w:rsidRPr="00FD5665" w:rsidRDefault="00461F7E" w:rsidP="007C059F">
            <w:pPr>
              <w:jc w:val="center"/>
              <w:rPr>
                <w:rFonts w:ascii="Footlight MT Light" w:hAnsi="Footlight MT Light" w:cs="Arial"/>
              </w:rPr>
            </w:pPr>
            <w:r w:rsidRPr="00FD5665">
              <w:rPr>
                <w:rFonts w:ascii="Footlight MT Light" w:hAnsi="Footlight MT Light" w:cs="Arial"/>
              </w:rPr>
              <w:t>2</w:t>
            </w:r>
            <w:r w:rsidRPr="00FD5665">
              <w:rPr>
                <w:rFonts w:ascii="Footlight MT Light" w:hAnsi="Footlight MT Light" w:cs="Arial"/>
                <w:lang w:val="en-US"/>
              </w:rPr>
              <w:t>8</w:t>
            </w:r>
            <w:r w:rsidRPr="00FD5665">
              <w:rPr>
                <w:rFonts w:ascii="Footlight MT Light" w:hAnsi="Footlight MT Light" w:cs="Arial"/>
              </w:rPr>
              <w:t>.1</w:t>
            </w:r>
            <w:r w:rsidRPr="00FD5665">
              <w:rPr>
                <w:rFonts w:ascii="Footlight MT Light" w:hAnsi="Footlight MT Light" w:cs="Arial"/>
                <w:lang w:val="en-US"/>
              </w:rPr>
              <w:t>2</w:t>
            </w:r>
            <w:r w:rsidR="00DB7CD4" w:rsidRPr="00FD5665">
              <w:rPr>
                <w:rFonts w:ascii="Footlight MT Light" w:hAnsi="Footlight MT Light" w:cs="Arial"/>
              </w:rPr>
              <w:t>.b</w:t>
            </w:r>
            <w:r w:rsidR="009877C3" w:rsidRPr="00FD5665">
              <w:rPr>
                <w:rFonts w:ascii="Footlight MT Light" w:hAnsi="Footlight MT Light" w:cs="Arial"/>
              </w:rPr>
              <w:t>.2).c)</w:t>
            </w:r>
            <w:r w:rsidR="00DB7CD4" w:rsidRPr="00FD5665">
              <w:rPr>
                <w:rFonts w:ascii="Footlight MT Light" w:hAnsi="Footlight MT Light" w:cs="Arial"/>
              </w:rPr>
              <w:t>,</w:t>
            </w:r>
          </w:p>
          <w:p w14:paraId="35082CDB" w14:textId="3A969876" w:rsidR="009877C3" w:rsidRPr="00FD5665" w:rsidRDefault="00461F7E" w:rsidP="007C059F">
            <w:pPr>
              <w:jc w:val="center"/>
              <w:rPr>
                <w:rFonts w:ascii="Footlight MT Light" w:hAnsi="Footlight MT Light" w:cs="Arial"/>
              </w:rPr>
            </w:pPr>
            <w:r w:rsidRPr="00FD5665">
              <w:rPr>
                <w:rFonts w:ascii="Footlight MT Light" w:hAnsi="Footlight MT Light" w:cs="Arial"/>
              </w:rPr>
              <w:t>2</w:t>
            </w:r>
            <w:r w:rsidRPr="00FD5665">
              <w:rPr>
                <w:rFonts w:ascii="Footlight MT Light" w:hAnsi="Footlight MT Light" w:cs="Arial"/>
                <w:lang w:val="en-US"/>
              </w:rPr>
              <w:t>8</w:t>
            </w:r>
            <w:r w:rsidRPr="00FD5665">
              <w:rPr>
                <w:rFonts w:ascii="Footlight MT Light" w:hAnsi="Footlight MT Light" w:cs="Arial"/>
              </w:rPr>
              <w:t>.1</w:t>
            </w:r>
            <w:r w:rsidRPr="00FD5665">
              <w:rPr>
                <w:rFonts w:ascii="Footlight MT Light" w:hAnsi="Footlight MT Light" w:cs="Arial"/>
                <w:lang w:val="en-US"/>
              </w:rPr>
              <w:t>2</w:t>
            </w:r>
            <w:r w:rsidR="00DB7CD4" w:rsidRPr="00FD5665">
              <w:rPr>
                <w:rFonts w:ascii="Footlight MT Light" w:hAnsi="Footlight MT Light" w:cs="Arial"/>
              </w:rPr>
              <w:t>.b</w:t>
            </w:r>
            <w:r w:rsidR="009877C3" w:rsidRPr="00FD5665">
              <w:rPr>
                <w:rFonts w:ascii="Footlight MT Light" w:hAnsi="Footlight MT Light" w:cs="Arial"/>
              </w:rPr>
              <w:t>.2).d)</w:t>
            </w:r>
            <w:r w:rsidR="00DB7CD4" w:rsidRPr="00FD5665">
              <w:rPr>
                <w:rFonts w:ascii="Footlight MT Light" w:hAnsi="Footlight MT Light" w:cs="Arial"/>
              </w:rPr>
              <w:t>,</w:t>
            </w:r>
          </w:p>
          <w:p w14:paraId="306CE502" w14:textId="11C28A00" w:rsidR="009877C3" w:rsidRPr="00FD5665" w:rsidRDefault="00461F7E" w:rsidP="007C059F">
            <w:pPr>
              <w:jc w:val="center"/>
              <w:rPr>
                <w:rFonts w:ascii="Footlight MT Light" w:hAnsi="Footlight MT Light" w:cs="Arial"/>
              </w:rPr>
            </w:pPr>
            <w:r w:rsidRPr="00FD5665">
              <w:rPr>
                <w:rFonts w:ascii="Footlight MT Light" w:hAnsi="Footlight MT Light" w:cs="Arial"/>
              </w:rPr>
              <w:t>2</w:t>
            </w:r>
            <w:r w:rsidRPr="00FD5665">
              <w:rPr>
                <w:rFonts w:ascii="Footlight MT Light" w:hAnsi="Footlight MT Light" w:cs="Arial"/>
                <w:lang w:val="en-US"/>
              </w:rPr>
              <w:t>8</w:t>
            </w:r>
            <w:r w:rsidRPr="00FD5665">
              <w:rPr>
                <w:rFonts w:ascii="Footlight MT Light" w:hAnsi="Footlight MT Light" w:cs="Arial"/>
              </w:rPr>
              <w:t>.1</w:t>
            </w:r>
            <w:r w:rsidRPr="00FD5665">
              <w:rPr>
                <w:rFonts w:ascii="Footlight MT Light" w:hAnsi="Footlight MT Light" w:cs="Arial"/>
                <w:lang w:val="en-US"/>
              </w:rPr>
              <w:t>2</w:t>
            </w:r>
            <w:r w:rsidR="00DB7CD4" w:rsidRPr="00FD5665">
              <w:rPr>
                <w:rFonts w:ascii="Footlight MT Light" w:hAnsi="Footlight MT Light" w:cs="Arial"/>
              </w:rPr>
              <w:t>.b</w:t>
            </w:r>
            <w:r w:rsidR="009877C3" w:rsidRPr="00FD5665">
              <w:rPr>
                <w:rFonts w:ascii="Footlight MT Light" w:hAnsi="Footlight MT Light" w:cs="Arial"/>
              </w:rPr>
              <w:t>.2).e)</w:t>
            </w:r>
            <w:r w:rsidR="00DB7CD4" w:rsidRPr="00FD5665">
              <w:rPr>
                <w:rFonts w:ascii="Footlight MT Light" w:hAnsi="Footlight MT Light" w:cs="Arial"/>
              </w:rPr>
              <w:t>,</w:t>
            </w:r>
            <w:r w:rsidR="009877C3" w:rsidRPr="00FD5665">
              <w:rPr>
                <w:rFonts w:ascii="Footlight MT Light" w:hAnsi="Footlight MT Light" w:cs="Arial"/>
              </w:rPr>
              <w:t xml:space="preserve"> dan</w:t>
            </w:r>
          </w:p>
          <w:p w14:paraId="4127D26E" w14:textId="5B38E09C" w:rsidR="009877C3" w:rsidRPr="00FD5665" w:rsidRDefault="00461F7E" w:rsidP="007C059F">
            <w:pPr>
              <w:jc w:val="center"/>
              <w:rPr>
                <w:rFonts w:ascii="Footlight MT Light" w:hAnsi="Footlight MT Light" w:cs="Arial"/>
              </w:rPr>
            </w:pPr>
            <w:r w:rsidRPr="00FD5665">
              <w:rPr>
                <w:rFonts w:ascii="Footlight MT Light" w:hAnsi="Footlight MT Light" w:cs="Arial"/>
              </w:rPr>
              <w:t>2</w:t>
            </w:r>
            <w:r w:rsidRPr="00FD5665">
              <w:rPr>
                <w:rFonts w:ascii="Footlight MT Light" w:hAnsi="Footlight MT Light" w:cs="Arial"/>
                <w:lang w:val="en-US"/>
              </w:rPr>
              <w:t>8</w:t>
            </w:r>
            <w:r w:rsidRPr="00FD5665">
              <w:rPr>
                <w:rFonts w:ascii="Footlight MT Light" w:hAnsi="Footlight MT Light" w:cs="Arial"/>
              </w:rPr>
              <w:t>.1</w:t>
            </w:r>
            <w:r w:rsidRPr="00FD5665">
              <w:rPr>
                <w:rFonts w:ascii="Footlight MT Light" w:hAnsi="Footlight MT Light" w:cs="Arial"/>
                <w:lang w:val="en-US"/>
              </w:rPr>
              <w:t>2</w:t>
            </w:r>
            <w:r w:rsidR="00DB7CD4" w:rsidRPr="00FD5665">
              <w:rPr>
                <w:rFonts w:ascii="Footlight MT Light" w:hAnsi="Footlight MT Light" w:cs="Arial"/>
              </w:rPr>
              <w:t>.b</w:t>
            </w:r>
            <w:r w:rsidR="009877C3" w:rsidRPr="00FD5665">
              <w:rPr>
                <w:rFonts w:ascii="Footlight MT Light" w:hAnsi="Footlight MT Light" w:cs="Arial"/>
              </w:rPr>
              <w:t>.2).f)</w:t>
            </w:r>
          </w:p>
        </w:tc>
        <w:tc>
          <w:tcPr>
            <w:tcW w:w="5040" w:type="dxa"/>
          </w:tcPr>
          <w:p w14:paraId="2EEFF837" w14:textId="6917626D" w:rsidR="009877C3" w:rsidRPr="00FD5665" w:rsidRDefault="009877C3" w:rsidP="009877C3">
            <w:pPr>
              <w:spacing w:after="120"/>
              <w:ind w:left="-49"/>
              <w:rPr>
                <w:rFonts w:ascii="Footlight MT Light" w:hAnsi="Footlight MT Light" w:cs="Arial"/>
              </w:rPr>
            </w:pPr>
            <w:r w:rsidRPr="00FD5665">
              <w:rPr>
                <w:rFonts w:ascii="Footlight MT Light" w:hAnsi="Footlight MT Light" w:cs="Arial"/>
              </w:rPr>
              <w:t>Persyaratan teknis:</w:t>
            </w:r>
          </w:p>
          <w:p w14:paraId="4712221C" w14:textId="45C781C0" w:rsidR="009877C3" w:rsidRPr="00FD5665" w:rsidRDefault="009877C3" w:rsidP="006F742B">
            <w:pPr>
              <w:numPr>
                <w:ilvl w:val="0"/>
                <w:numId w:val="99"/>
              </w:numPr>
              <w:spacing w:after="60"/>
              <w:ind w:left="248" w:hanging="274"/>
              <w:jc w:val="both"/>
              <w:rPr>
                <w:rFonts w:ascii="Footlight MT Light" w:hAnsi="Footlight MT Light" w:cs="Arial"/>
              </w:rPr>
            </w:pPr>
            <w:r w:rsidRPr="00FD5665">
              <w:rPr>
                <w:rFonts w:ascii="Footlight MT Light" w:hAnsi="Footlight MT Light" w:cs="Arial"/>
              </w:rPr>
              <w:t>Pekerjaan utama yang harus diuraikan dalam metode pelaksanaan pekerjaan:</w:t>
            </w:r>
          </w:p>
          <w:tbl>
            <w:tblPr>
              <w:tblW w:w="46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901"/>
            </w:tblGrid>
            <w:tr w:rsidR="003B728D" w:rsidRPr="00FD5665" w14:paraId="556CE598" w14:textId="77777777" w:rsidTr="003900AC">
              <w:trPr>
                <w:trHeight w:val="251"/>
              </w:trPr>
              <w:tc>
                <w:tcPr>
                  <w:tcW w:w="742" w:type="dxa"/>
                </w:tcPr>
                <w:p w14:paraId="1DB354A1" w14:textId="77777777" w:rsidR="009877C3" w:rsidRPr="00FD5665" w:rsidRDefault="009877C3" w:rsidP="009877C3">
                  <w:pPr>
                    <w:jc w:val="center"/>
                    <w:rPr>
                      <w:rFonts w:ascii="Footlight MT Light" w:hAnsi="Footlight MT Light" w:cs="Arial"/>
                    </w:rPr>
                  </w:pPr>
                  <w:r w:rsidRPr="00FD5665">
                    <w:rPr>
                      <w:rFonts w:ascii="Footlight MT Light" w:hAnsi="Footlight MT Light" w:cs="Arial"/>
                    </w:rPr>
                    <w:t>No.</w:t>
                  </w:r>
                </w:p>
              </w:tc>
              <w:tc>
                <w:tcPr>
                  <w:tcW w:w="3901" w:type="dxa"/>
                </w:tcPr>
                <w:p w14:paraId="03C270C5" w14:textId="77777777" w:rsidR="009877C3" w:rsidRPr="00FD5665" w:rsidRDefault="009877C3" w:rsidP="009877C3">
                  <w:pPr>
                    <w:jc w:val="center"/>
                    <w:rPr>
                      <w:rFonts w:ascii="Footlight MT Light" w:hAnsi="Footlight MT Light" w:cs="Arial"/>
                    </w:rPr>
                  </w:pPr>
                  <w:r w:rsidRPr="00FD5665">
                    <w:rPr>
                      <w:rFonts w:ascii="Footlight MT Light" w:hAnsi="Footlight MT Light" w:cs="Arial"/>
                    </w:rPr>
                    <w:t>Pekerjaan Utama</w:t>
                  </w:r>
                </w:p>
              </w:tc>
            </w:tr>
            <w:tr w:rsidR="003B728D" w:rsidRPr="00FD5665" w14:paraId="17B8F77E" w14:textId="77777777" w:rsidTr="003900AC">
              <w:trPr>
                <w:trHeight w:val="251"/>
              </w:trPr>
              <w:tc>
                <w:tcPr>
                  <w:tcW w:w="742" w:type="dxa"/>
                </w:tcPr>
                <w:p w14:paraId="4DB0E29E"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1.</w:t>
                  </w:r>
                </w:p>
              </w:tc>
              <w:tc>
                <w:tcPr>
                  <w:tcW w:w="3901" w:type="dxa"/>
                </w:tcPr>
                <w:p w14:paraId="15F29E8B"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___________________________</w:t>
                  </w:r>
                </w:p>
              </w:tc>
            </w:tr>
            <w:tr w:rsidR="003B728D" w:rsidRPr="00FD5665" w14:paraId="39CB3337" w14:textId="77777777" w:rsidTr="003900AC">
              <w:trPr>
                <w:trHeight w:val="251"/>
              </w:trPr>
              <w:tc>
                <w:tcPr>
                  <w:tcW w:w="742" w:type="dxa"/>
                </w:tcPr>
                <w:p w14:paraId="2DFB4AB5"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Dst.</w:t>
                  </w:r>
                </w:p>
              </w:tc>
              <w:tc>
                <w:tcPr>
                  <w:tcW w:w="3901" w:type="dxa"/>
                </w:tcPr>
                <w:p w14:paraId="1C6DC27F"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___________________________</w:t>
                  </w:r>
                </w:p>
              </w:tc>
            </w:tr>
          </w:tbl>
          <w:p w14:paraId="43789DD8" w14:textId="51FCF4BC" w:rsidR="009877C3" w:rsidRPr="00FD5665" w:rsidRDefault="009877C3" w:rsidP="009877C3">
            <w:pPr>
              <w:spacing w:before="60"/>
              <w:ind w:left="245"/>
              <w:jc w:val="both"/>
              <w:rPr>
                <w:rFonts w:ascii="Footlight MT Light" w:hAnsi="Footlight MT Light" w:cs="Arial"/>
                <w:i/>
              </w:rPr>
            </w:pPr>
            <w:r w:rsidRPr="00FD5665">
              <w:rPr>
                <w:rFonts w:ascii="Footlight MT Light" w:hAnsi="Footlight MT Light" w:cs="Arial"/>
                <w:i/>
              </w:rPr>
              <w:t xml:space="preserve">[diisi pekerjaan utama yang harus diuraikan dalam metode pelaksanaan pekerjaan, hanya untuk kualifikasi usaha besar] </w:t>
            </w:r>
          </w:p>
          <w:p w14:paraId="054C51A5" w14:textId="77777777" w:rsidR="009877C3" w:rsidRPr="00FD5665" w:rsidRDefault="009877C3" w:rsidP="009877C3">
            <w:pPr>
              <w:ind w:left="522"/>
              <w:rPr>
                <w:rFonts w:ascii="Footlight MT Light" w:hAnsi="Footlight MT Light" w:cs="Arial"/>
                <w:i/>
              </w:rPr>
            </w:pPr>
          </w:p>
          <w:p w14:paraId="5BE4E92D" w14:textId="77777777" w:rsidR="009877C3" w:rsidRPr="00FD5665" w:rsidRDefault="009877C3" w:rsidP="006F742B">
            <w:pPr>
              <w:numPr>
                <w:ilvl w:val="0"/>
                <w:numId w:val="99"/>
              </w:numPr>
              <w:spacing w:after="60"/>
              <w:ind w:left="248" w:hanging="274"/>
              <w:jc w:val="both"/>
              <w:rPr>
                <w:rFonts w:ascii="Footlight MT Light" w:hAnsi="Footlight MT Light" w:cs="Arial"/>
              </w:rPr>
            </w:pPr>
            <w:r w:rsidRPr="00FD5665">
              <w:rPr>
                <w:rFonts w:ascii="Footlight MT Light" w:hAnsi="Footlight MT Light" w:cs="Arial"/>
              </w:rPr>
              <w:t>Memiliki kemampuan menyediakan peralatan utama untuk pelaksanaan pekerjaan, yaitu:</w:t>
            </w:r>
          </w:p>
          <w:tbl>
            <w:tblPr>
              <w:tblStyle w:val="TableGrid"/>
              <w:tblW w:w="4590" w:type="dxa"/>
              <w:tblInd w:w="247" w:type="dxa"/>
              <w:tblLayout w:type="fixed"/>
              <w:tblLook w:val="04A0" w:firstRow="1" w:lastRow="0" w:firstColumn="1" w:lastColumn="0" w:noHBand="0" w:noVBand="1"/>
            </w:tblPr>
            <w:tblGrid>
              <w:gridCol w:w="783"/>
              <w:gridCol w:w="989"/>
              <w:gridCol w:w="1625"/>
              <w:gridCol w:w="1193"/>
            </w:tblGrid>
            <w:tr w:rsidR="003B728D" w:rsidRPr="00FD5665" w14:paraId="2E16C4F2" w14:textId="77777777" w:rsidTr="00331E1D">
              <w:tc>
                <w:tcPr>
                  <w:tcW w:w="853" w:type="pct"/>
                  <w:vAlign w:val="center"/>
                </w:tcPr>
                <w:p w14:paraId="77D25310"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No</w:t>
                  </w:r>
                </w:p>
              </w:tc>
              <w:tc>
                <w:tcPr>
                  <w:tcW w:w="1077" w:type="pct"/>
                  <w:vAlign w:val="center"/>
                </w:tcPr>
                <w:p w14:paraId="5AC98658"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Jenis</w:t>
                  </w:r>
                </w:p>
              </w:tc>
              <w:tc>
                <w:tcPr>
                  <w:tcW w:w="1770" w:type="pct"/>
                  <w:vAlign w:val="center"/>
                </w:tcPr>
                <w:p w14:paraId="0033CFCA"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Kapasitas</w:t>
                  </w:r>
                </w:p>
              </w:tc>
              <w:tc>
                <w:tcPr>
                  <w:tcW w:w="1300" w:type="pct"/>
                  <w:vAlign w:val="center"/>
                </w:tcPr>
                <w:p w14:paraId="5EB7287C"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Jumlah</w:t>
                  </w:r>
                </w:p>
              </w:tc>
            </w:tr>
            <w:tr w:rsidR="003B728D" w:rsidRPr="00FD5665" w14:paraId="712C1EF0" w14:textId="77777777" w:rsidTr="00331E1D">
              <w:tc>
                <w:tcPr>
                  <w:tcW w:w="853" w:type="pct"/>
                </w:tcPr>
                <w:p w14:paraId="3A8E30B6"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1</w:t>
                  </w:r>
                </w:p>
              </w:tc>
              <w:tc>
                <w:tcPr>
                  <w:tcW w:w="1077" w:type="pct"/>
                </w:tcPr>
                <w:p w14:paraId="7BEF83D1"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___</w:t>
                  </w:r>
                </w:p>
              </w:tc>
              <w:tc>
                <w:tcPr>
                  <w:tcW w:w="1770" w:type="pct"/>
                </w:tcPr>
                <w:p w14:paraId="2EA0D0A1"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___</w:t>
                  </w:r>
                </w:p>
              </w:tc>
              <w:tc>
                <w:tcPr>
                  <w:tcW w:w="1300" w:type="pct"/>
                </w:tcPr>
                <w:p w14:paraId="6A7072F3"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___</w:t>
                  </w:r>
                </w:p>
              </w:tc>
            </w:tr>
            <w:tr w:rsidR="003B728D" w:rsidRPr="00FD5665" w14:paraId="348BAC9B" w14:textId="77777777" w:rsidTr="00331E1D">
              <w:tc>
                <w:tcPr>
                  <w:tcW w:w="853" w:type="pct"/>
                </w:tcPr>
                <w:p w14:paraId="44ABD00D"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2</w:t>
                  </w:r>
                </w:p>
              </w:tc>
              <w:tc>
                <w:tcPr>
                  <w:tcW w:w="1077" w:type="pct"/>
                </w:tcPr>
                <w:p w14:paraId="0E596E19"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___</w:t>
                  </w:r>
                </w:p>
              </w:tc>
              <w:tc>
                <w:tcPr>
                  <w:tcW w:w="1770" w:type="pct"/>
                </w:tcPr>
                <w:p w14:paraId="17E173BA"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___</w:t>
                  </w:r>
                </w:p>
              </w:tc>
              <w:tc>
                <w:tcPr>
                  <w:tcW w:w="1300" w:type="pct"/>
                </w:tcPr>
                <w:p w14:paraId="3F21545A"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___</w:t>
                  </w:r>
                </w:p>
              </w:tc>
            </w:tr>
            <w:tr w:rsidR="003B728D" w:rsidRPr="00FD5665" w14:paraId="15024FFD" w14:textId="77777777" w:rsidTr="00331E1D">
              <w:tc>
                <w:tcPr>
                  <w:tcW w:w="853" w:type="pct"/>
                </w:tcPr>
                <w:p w14:paraId="6D698E7F"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dst.</w:t>
                  </w:r>
                </w:p>
              </w:tc>
              <w:tc>
                <w:tcPr>
                  <w:tcW w:w="1077" w:type="pct"/>
                </w:tcPr>
                <w:p w14:paraId="058C9653"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___</w:t>
                  </w:r>
                </w:p>
              </w:tc>
              <w:tc>
                <w:tcPr>
                  <w:tcW w:w="1770" w:type="pct"/>
                </w:tcPr>
                <w:p w14:paraId="7D6FAF1D"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___</w:t>
                  </w:r>
                </w:p>
              </w:tc>
              <w:tc>
                <w:tcPr>
                  <w:tcW w:w="1300" w:type="pct"/>
                </w:tcPr>
                <w:p w14:paraId="409DD7E2" w14:textId="77777777" w:rsidR="00331E1D" w:rsidRPr="00FD5665" w:rsidRDefault="00331E1D" w:rsidP="009877C3">
                  <w:pPr>
                    <w:jc w:val="center"/>
                    <w:rPr>
                      <w:rFonts w:ascii="Footlight MT Light" w:hAnsi="Footlight MT Light" w:cs="Arial"/>
                      <w:sz w:val="18"/>
                      <w:szCs w:val="18"/>
                    </w:rPr>
                  </w:pPr>
                  <w:r w:rsidRPr="00FD5665">
                    <w:rPr>
                      <w:rFonts w:ascii="Footlight MT Light" w:hAnsi="Footlight MT Light" w:cs="Arial"/>
                      <w:sz w:val="18"/>
                      <w:szCs w:val="18"/>
                    </w:rPr>
                    <w:t>___</w:t>
                  </w:r>
                </w:p>
              </w:tc>
            </w:tr>
          </w:tbl>
          <w:p w14:paraId="78D31DDC" w14:textId="37566108" w:rsidR="009877C3" w:rsidRPr="00FD5665" w:rsidRDefault="009877C3" w:rsidP="00423B6E">
            <w:pPr>
              <w:spacing w:before="60"/>
              <w:ind w:left="245"/>
              <w:jc w:val="both"/>
              <w:rPr>
                <w:rFonts w:ascii="Footlight MT Light" w:hAnsi="Footlight MT Light" w:cs="Arial"/>
              </w:rPr>
            </w:pPr>
            <w:r w:rsidRPr="00FD5665">
              <w:rPr>
                <w:rFonts w:ascii="Footlight MT Light" w:hAnsi="Footlight MT Light" w:cs="Arial"/>
                <w:i/>
              </w:rPr>
              <w:t xml:space="preserve">[diisi jenis, kapasitas, </w:t>
            </w:r>
            <w:r w:rsidR="00331E1D" w:rsidRPr="00FD5665">
              <w:rPr>
                <w:rFonts w:ascii="Footlight MT Light" w:hAnsi="Footlight MT Light" w:cs="Arial"/>
                <w:i/>
              </w:rPr>
              <w:t xml:space="preserve">dan </w:t>
            </w:r>
            <w:r w:rsidRPr="00FD5665">
              <w:rPr>
                <w:rFonts w:ascii="Footlight MT Light" w:hAnsi="Footlight MT Light" w:cs="Arial"/>
                <w:i/>
              </w:rPr>
              <w:t>jumlah</w:t>
            </w:r>
            <w:r w:rsidR="00331E1D" w:rsidRPr="00FD5665">
              <w:rPr>
                <w:rFonts w:ascii="Footlight MT Light" w:hAnsi="Footlight MT Light" w:cs="Arial"/>
                <w:i/>
              </w:rPr>
              <w:t xml:space="preserve"> </w:t>
            </w:r>
            <w:r w:rsidRPr="00FD5665">
              <w:rPr>
                <w:rFonts w:ascii="Footlight MT Light" w:hAnsi="Footlight MT Light" w:cs="Arial"/>
                <w:i/>
              </w:rPr>
              <w:t>peralatan yang disyaratkan s</w:t>
            </w:r>
            <w:r w:rsidR="00423B6E" w:rsidRPr="00FD5665">
              <w:rPr>
                <w:rFonts w:ascii="Footlight MT Light" w:hAnsi="Footlight MT Light" w:cs="Arial"/>
                <w:i/>
              </w:rPr>
              <w:t>esuai ketentuan pada IKP 17.3.b</w:t>
            </w:r>
            <w:r w:rsidRPr="00FD5665">
              <w:rPr>
                <w:rFonts w:ascii="Footlight MT Light" w:hAnsi="Footlight MT Light" w:cs="Arial"/>
                <w:i/>
              </w:rPr>
              <w:t>]</w:t>
            </w:r>
          </w:p>
          <w:p w14:paraId="562D6FBD" w14:textId="77777777" w:rsidR="009877C3" w:rsidRPr="00FD5665" w:rsidRDefault="009877C3" w:rsidP="009877C3">
            <w:pPr>
              <w:ind w:left="459"/>
              <w:jc w:val="both"/>
              <w:rPr>
                <w:rFonts w:ascii="Footlight MT Light" w:hAnsi="Footlight MT Light" w:cs="Arial"/>
              </w:rPr>
            </w:pPr>
          </w:p>
          <w:p w14:paraId="1EF6783D" w14:textId="77777777" w:rsidR="009877C3" w:rsidRPr="00FD5665" w:rsidRDefault="009877C3" w:rsidP="006F742B">
            <w:pPr>
              <w:numPr>
                <w:ilvl w:val="0"/>
                <w:numId w:val="99"/>
              </w:numPr>
              <w:spacing w:after="60"/>
              <w:ind w:left="248" w:hanging="274"/>
              <w:jc w:val="both"/>
              <w:rPr>
                <w:rFonts w:ascii="Footlight MT Light" w:hAnsi="Footlight MT Light" w:cs="Arial"/>
              </w:rPr>
            </w:pPr>
            <w:r w:rsidRPr="00FD5665">
              <w:rPr>
                <w:rFonts w:ascii="Footlight MT Light" w:hAnsi="Footlight MT Light" w:cs="Arial"/>
              </w:rPr>
              <w:t>Memiliki kemampuan menyediakan personel manajerial untuk pelaksanaan pekerjaan, yaitu:</w:t>
            </w:r>
          </w:p>
          <w:p w14:paraId="7FF7BC6A" w14:textId="4ACAA4C2" w:rsidR="009877C3" w:rsidRPr="00FD5665" w:rsidRDefault="009877C3" w:rsidP="006F742B">
            <w:pPr>
              <w:pStyle w:val="ListParagraph"/>
              <w:numPr>
                <w:ilvl w:val="1"/>
                <w:numId w:val="99"/>
              </w:numPr>
              <w:spacing w:after="60"/>
              <w:ind w:left="608"/>
              <w:contextualSpacing w:val="0"/>
              <w:jc w:val="both"/>
              <w:rPr>
                <w:rFonts w:ascii="Footlight MT Light" w:hAnsi="Footlight MT Light" w:cs="Arial"/>
                <w:lang w:val="en-US"/>
              </w:rPr>
            </w:pPr>
            <w:r w:rsidRPr="00FD5665">
              <w:rPr>
                <w:rFonts w:ascii="Footlight MT Light" w:hAnsi="Footlight MT Light" w:cs="Arial"/>
              </w:rPr>
              <w:t>Untuk pekerjaan</w:t>
            </w:r>
            <w:r w:rsidRPr="00FD5665">
              <w:rPr>
                <w:rFonts w:ascii="Footlight MT Light" w:hAnsi="Footlight MT Light" w:cs="Arial"/>
                <w:lang w:val="en-US"/>
              </w:rPr>
              <w:t xml:space="preserve"> </w:t>
            </w:r>
            <w:r w:rsidRPr="00FD5665">
              <w:rPr>
                <w:rFonts w:ascii="Footlight MT Light" w:hAnsi="Footlight MT Light" w:cs="Arial"/>
              </w:rPr>
              <w:t xml:space="preserve">kualifikasi </w:t>
            </w:r>
            <w:r w:rsidRPr="00FD5665">
              <w:rPr>
                <w:rFonts w:ascii="Footlight MT Light" w:hAnsi="Footlight MT Light" w:cs="Arial"/>
                <w:lang w:val="en-US"/>
              </w:rPr>
              <w:t>Usaha Kecil</w:t>
            </w:r>
          </w:p>
          <w:tbl>
            <w:tblPr>
              <w:tblStyle w:val="TableGrid"/>
              <w:tblW w:w="4278" w:type="dxa"/>
              <w:tblInd w:w="330" w:type="dxa"/>
              <w:tblLayout w:type="fixed"/>
              <w:tblLook w:val="04A0" w:firstRow="1" w:lastRow="0" w:firstColumn="1" w:lastColumn="0" w:noHBand="0" w:noVBand="1"/>
            </w:tblPr>
            <w:tblGrid>
              <w:gridCol w:w="450"/>
              <w:gridCol w:w="1280"/>
              <w:gridCol w:w="1220"/>
              <w:gridCol w:w="1328"/>
            </w:tblGrid>
            <w:tr w:rsidR="003B728D" w:rsidRPr="00FD5665" w14:paraId="67D94901" w14:textId="77777777" w:rsidTr="007C059F">
              <w:trPr>
                <w:trHeight w:val="737"/>
              </w:trPr>
              <w:tc>
                <w:tcPr>
                  <w:tcW w:w="526" w:type="pct"/>
                  <w:vAlign w:val="center"/>
                </w:tcPr>
                <w:p w14:paraId="5E0434B4"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No</w:t>
                  </w:r>
                </w:p>
              </w:tc>
              <w:tc>
                <w:tcPr>
                  <w:tcW w:w="1496" w:type="pct"/>
                  <w:vAlign w:val="center"/>
                </w:tcPr>
                <w:p w14:paraId="6266C384"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Jabatan dalam pekerjaan yang akan dilaksanakan</w:t>
                  </w:r>
                </w:p>
              </w:tc>
              <w:tc>
                <w:tcPr>
                  <w:tcW w:w="1426" w:type="pct"/>
                  <w:vAlign w:val="center"/>
                </w:tcPr>
                <w:p w14:paraId="1B678EE6"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 xml:space="preserve">Pengalaman Kerja </w:t>
                  </w:r>
                  <w:r w:rsidRPr="00FD5665">
                    <w:rPr>
                      <w:rFonts w:ascii="Footlight MT Light" w:hAnsi="Footlight MT Light" w:cs="Arial"/>
                      <w:sz w:val="18"/>
                      <w:lang w:val="en-US"/>
                    </w:rPr>
                    <w:t>(</w:t>
                  </w:r>
                  <w:proofErr w:type="spellStart"/>
                  <w:r w:rsidRPr="00FD5665">
                    <w:rPr>
                      <w:rFonts w:ascii="Footlight MT Light" w:hAnsi="Footlight MT Light" w:cs="Arial"/>
                      <w:sz w:val="18"/>
                      <w:lang w:val="en-US"/>
                    </w:rPr>
                    <w:t>tahun</w:t>
                  </w:r>
                  <w:proofErr w:type="spellEnd"/>
                  <w:r w:rsidRPr="00FD5665">
                    <w:rPr>
                      <w:rFonts w:ascii="Footlight MT Light" w:hAnsi="Footlight MT Light" w:cs="Arial"/>
                      <w:sz w:val="18"/>
                      <w:lang w:val="en-US"/>
                    </w:rPr>
                    <w:t>)</w:t>
                  </w:r>
                </w:p>
              </w:tc>
              <w:tc>
                <w:tcPr>
                  <w:tcW w:w="1552" w:type="pct"/>
                  <w:vAlign w:val="center"/>
                </w:tcPr>
                <w:p w14:paraId="6EE1CF44" w14:textId="32F6B803" w:rsidR="009877C3" w:rsidRPr="00FD5665" w:rsidRDefault="009877C3" w:rsidP="00D50329">
                  <w:pPr>
                    <w:jc w:val="center"/>
                    <w:rPr>
                      <w:rFonts w:ascii="Footlight MT Light" w:hAnsi="Footlight MT Light" w:cs="Arial"/>
                      <w:sz w:val="18"/>
                      <w:lang w:val="en-ID"/>
                    </w:rPr>
                  </w:pPr>
                  <w:r w:rsidRPr="00FD5665">
                    <w:rPr>
                      <w:rFonts w:ascii="Footlight MT Light" w:hAnsi="Footlight MT Light" w:cs="Arial"/>
                      <w:sz w:val="18"/>
                    </w:rPr>
                    <w:t>Sertifikat Kompetensi Kerja</w:t>
                  </w:r>
                </w:p>
              </w:tc>
            </w:tr>
            <w:tr w:rsidR="003B728D" w:rsidRPr="00FD5665" w14:paraId="1EA8D274" w14:textId="77777777" w:rsidTr="007C059F">
              <w:tc>
                <w:tcPr>
                  <w:tcW w:w="526" w:type="pct"/>
                </w:tcPr>
                <w:p w14:paraId="15D29B62" w14:textId="77777777" w:rsidR="009877C3" w:rsidRPr="00FD5665" w:rsidRDefault="009877C3" w:rsidP="009877C3">
                  <w:pPr>
                    <w:jc w:val="both"/>
                    <w:rPr>
                      <w:rFonts w:ascii="Footlight MT Light" w:hAnsi="Footlight MT Light" w:cs="Arial"/>
                      <w:sz w:val="18"/>
                      <w:lang w:val="en-US"/>
                    </w:rPr>
                  </w:pPr>
                  <w:r w:rsidRPr="00FD5665">
                    <w:rPr>
                      <w:rFonts w:ascii="Footlight MT Light" w:hAnsi="Footlight MT Light" w:cs="Arial"/>
                      <w:sz w:val="18"/>
                      <w:lang w:val="en-US"/>
                    </w:rPr>
                    <w:t>1</w:t>
                  </w:r>
                </w:p>
              </w:tc>
              <w:tc>
                <w:tcPr>
                  <w:tcW w:w="1496" w:type="pct"/>
                </w:tcPr>
                <w:p w14:paraId="4B9FC748" w14:textId="77777777" w:rsidR="009877C3" w:rsidRPr="00FD5665" w:rsidRDefault="009877C3" w:rsidP="009877C3">
                  <w:pPr>
                    <w:jc w:val="center"/>
                    <w:rPr>
                      <w:rFonts w:ascii="Footlight MT Light" w:hAnsi="Footlight MT Light" w:cs="Arial"/>
                      <w:sz w:val="18"/>
                      <w:lang w:val="en-US"/>
                    </w:rPr>
                  </w:pPr>
                  <w:proofErr w:type="spellStart"/>
                  <w:r w:rsidRPr="00FD5665">
                    <w:rPr>
                      <w:rFonts w:ascii="Footlight MT Light" w:hAnsi="Footlight MT Light" w:cs="Arial"/>
                      <w:sz w:val="18"/>
                      <w:lang w:val="en-US"/>
                    </w:rPr>
                    <w:t>Pelaksana</w:t>
                  </w:r>
                  <w:proofErr w:type="spellEnd"/>
                </w:p>
              </w:tc>
              <w:tc>
                <w:tcPr>
                  <w:tcW w:w="1426" w:type="pct"/>
                </w:tcPr>
                <w:p w14:paraId="4BACF656"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___</w:t>
                  </w:r>
                </w:p>
                <w:p w14:paraId="457331A2" w14:textId="77777777" w:rsidR="009877C3" w:rsidRPr="00FD5665" w:rsidRDefault="009877C3" w:rsidP="009877C3">
                  <w:pPr>
                    <w:jc w:val="center"/>
                    <w:rPr>
                      <w:rFonts w:ascii="Footlight MT Light" w:hAnsi="Footlight MT Light" w:cs="Arial"/>
                      <w:sz w:val="18"/>
                    </w:rPr>
                  </w:pPr>
                </w:p>
              </w:tc>
              <w:tc>
                <w:tcPr>
                  <w:tcW w:w="1552" w:type="pct"/>
                </w:tcPr>
                <w:p w14:paraId="6F43FF5F" w14:textId="728BC892"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SKT___</w:t>
                  </w:r>
                </w:p>
              </w:tc>
            </w:tr>
            <w:tr w:rsidR="003B728D" w:rsidRPr="00FD5665" w14:paraId="659C3B97" w14:textId="77777777" w:rsidTr="007C059F">
              <w:tc>
                <w:tcPr>
                  <w:tcW w:w="526" w:type="pct"/>
                </w:tcPr>
                <w:p w14:paraId="4D9E7831" w14:textId="77777777" w:rsidR="009877C3" w:rsidRPr="00FD5665" w:rsidRDefault="009877C3" w:rsidP="009877C3">
                  <w:pPr>
                    <w:jc w:val="both"/>
                    <w:rPr>
                      <w:rFonts w:ascii="Footlight MT Light" w:hAnsi="Footlight MT Light" w:cs="Arial"/>
                      <w:sz w:val="18"/>
                      <w:lang w:val="en-US"/>
                    </w:rPr>
                  </w:pPr>
                  <w:r w:rsidRPr="00FD5665">
                    <w:rPr>
                      <w:rFonts w:ascii="Footlight MT Light" w:hAnsi="Footlight MT Light" w:cs="Arial"/>
                      <w:sz w:val="18"/>
                      <w:lang w:val="en-US"/>
                    </w:rPr>
                    <w:t>2</w:t>
                  </w:r>
                </w:p>
              </w:tc>
              <w:tc>
                <w:tcPr>
                  <w:tcW w:w="1496" w:type="pct"/>
                </w:tcPr>
                <w:p w14:paraId="5375D7A7" w14:textId="28A42517" w:rsidR="009877C3" w:rsidRPr="00FD5665" w:rsidRDefault="009E2464" w:rsidP="009877C3">
                  <w:pPr>
                    <w:jc w:val="center"/>
                    <w:rPr>
                      <w:rFonts w:ascii="Footlight MT Light" w:hAnsi="Footlight MT Light" w:cs="Arial"/>
                      <w:sz w:val="18"/>
                      <w:lang w:val="en-US"/>
                    </w:rPr>
                  </w:pPr>
                  <w:r w:rsidRPr="00FD5665">
                    <w:rPr>
                      <w:rFonts w:ascii="Footlight MT Light" w:hAnsi="Footlight MT Light" w:cs="Arial"/>
                      <w:sz w:val="18"/>
                    </w:rPr>
                    <w:t>Ahli K3 Konstruksi</w:t>
                  </w:r>
                  <w:r w:rsidR="002F690D" w:rsidRPr="00FD5665">
                    <w:rPr>
                      <w:rFonts w:ascii="Footlight MT Light" w:hAnsi="Footlight MT Light" w:cs="Arial"/>
                      <w:sz w:val="18"/>
                    </w:rPr>
                    <w:t xml:space="preserve">/ </w:t>
                  </w:r>
                  <w:r w:rsidR="002F690D" w:rsidRPr="00FD5665">
                    <w:rPr>
                      <w:rFonts w:ascii="Footlight MT Light" w:hAnsi="Footlight MT Light" w:cs="Arial"/>
                      <w:sz w:val="18"/>
                      <w:lang w:val="en-US"/>
                    </w:rPr>
                    <w:t xml:space="preserve">Ahli </w:t>
                  </w:r>
                  <w:proofErr w:type="spellStart"/>
                  <w:r w:rsidR="002F690D" w:rsidRPr="00FD5665">
                    <w:rPr>
                      <w:rFonts w:ascii="Footlight MT Light" w:hAnsi="Footlight MT Light" w:cs="Arial"/>
                      <w:sz w:val="18"/>
                      <w:lang w:val="en-US"/>
                    </w:rPr>
                    <w:t>Keselamatan</w:t>
                  </w:r>
                  <w:proofErr w:type="spellEnd"/>
                  <w:r w:rsidR="002F690D" w:rsidRPr="00FD5665">
                    <w:rPr>
                      <w:rFonts w:ascii="Footlight MT Light" w:hAnsi="Footlight MT Light" w:cs="Arial"/>
                      <w:sz w:val="18"/>
                      <w:lang w:val="en-US"/>
                    </w:rPr>
                    <w:t xml:space="preserve"> </w:t>
                  </w:r>
                  <w:proofErr w:type="spellStart"/>
                  <w:r w:rsidR="002F690D" w:rsidRPr="00FD5665">
                    <w:rPr>
                      <w:rFonts w:ascii="Footlight MT Light" w:hAnsi="Footlight MT Light" w:cs="Arial"/>
                      <w:sz w:val="18"/>
                      <w:lang w:val="en-US"/>
                    </w:rPr>
                    <w:t>Konstruksi</w:t>
                  </w:r>
                  <w:proofErr w:type="spellEnd"/>
                  <w:r w:rsidRPr="00FD5665">
                    <w:rPr>
                      <w:rFonts w:ascii="Footlight MT Light" w:hAnsi="Footlight MT Light" w:cs="Arial"/>
                      <w:sz w:val="18"/>
                    </w:rPr>
                    <w:t xml:space="preserve"> </w:t>
                  </w:r>
                  <w:proofErr w:type="spellStart"/>
                  <w:r w:rsidR="009877C3" w:rsidRPr="00FD5665">
                    <w:rPr>
                      <w:rFonts w:ascii="Footlight MT Light" w:hAnsi="Footlight MT Light" w:cs="Arial"/>
                      <w:sz w:val="18"/>
                      <w:lang w:val="en-US"/>
                    </w:rPr>
                    <w:t>Petugas</w:t>
                  </w:r>
                  <w:proofErr w:type="spellEnd"/>
                  <w:r w:rsidR="009877C3" w:rsidRPr="00FD5665">
                    <w:rPr>
                      <w:rFonts w:ascii="Footlight MT Light" w:hAnsi="Footlight MT Light" w:cs="Arial"/>
                      <w:sz w:val="18"/>
                      <w:lang w:val="en-US"/>
                    </w:rPr>
                    <w:t xml:space="preserve"> </w:t>
                  </w:r>
                  <w:proofErr w:type="spellStart"/>
                  <w:r w:rsidR="009877C3" w:rsidRPr="00FD5665">
                    <w:rPr>
                      <w:rFonts w:ascii="Footlight MT Light" w:hAnsi="Footlight MT Light" w:cs="Arial"/>
                      <w:sz w:val="18"/>
                      <w:lang w:val="en-US"/>
                    </w:rPr>
                    <w:t>Keselamatan</w:t>
                  </w:r>
                  <w:proofErr w:type="spellEnd"/>
                  <w:r w:rsidR="009877C3" w:rsidRPr="00FD5665">
                    <w:rPr>
                      <w:rFonts w:ascii="Footlight MT Light" w:hAnsi="Footlight MT Light" w:cs="Arial"/>
                      <w:sz w:val="18"/>
                      <w:lang w:val="en-US"/>
                    </w:rPr>
                    <w:t xml:space="preserve"> </w:t>
                  </w:r>
                  <w:proofErr w:type="spellStart"/>
                  <w:r w:rsidR="009877C3" w:rsidRPr="00FD5665">
                    <w:rPr>
                      <w:rFonts w:ascii="Footlight MT Light" w:hAnsi="Footlight MT Light" w:cs="Arial"/>
                      <w:sz w:val="18"/>
                      <w:lang w:val="en-US"/>
                    </w:rPr>
                    <w:t>Konstruksi</w:t>
                  </w:r>
                  <w:proofErr w:type="spellEnd"/>
                </w:p>
              </w:tc>
              <w:tc>
                <w:tcPr>
                  <w:tcW w:w="1426" w:type="pct"/>
                </w:tcPr>
                <w:p w14:paraId="6ADEF210"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___</w:t>
                  </w:r>
                </w:p>
                <w:p w14:paraId="05F94C33" w14:textId="77777777" w:rsidR="009877C3" w:rsidRPr="00FD5665" w:rsidRDefault="009877C3" w:rsidP="009877C3">
                  <w:pPr>
                    <w:jc w:val="center"/>
                    <w:rPr>
                      <w:rFonts w:ascii="Footlight MT Light" w:hAnsi="Footlight MT Light" w:cs="Arial"/>
                      <w:sz w:val="18"/>
                    </w:rPr>
                  </w:pPr>
                </w:p>
              </w:tc>
              <w:tc>
                <w:tcPr>
                  <w:tcW w:w="1552" w:type="pct"/>
                </w:tcPr>
                <w:p w14:paraId="47ECE1B8"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___</w:t>
                  </w:r>
                </w:p>
              </w:tc>
            </w:tr>
          </w:tbl>
          <w:p w14:paraId="281F242B" w14:textId="77777777" w:rsidR="009877C3" w:rsidRPr="00FD5665" w:rsidRDefault="009877C3" w:rsidP="009877C3">
            <w:pPr>
              <w:ind w:left="459"/>
              <w:jc w:val="both"/>
              <w:rPr>
                <w:rFonts w:ascii="Footlight MT Light" w:hAnsi="Footlight MT Light" w:cs="Arial"/>
                <w:i/>
              </w:rPr>
            </w:pPr>
          </w:p>
          <w:p w14:paraId="4DBB5CFD" w14:textId="0EB7A621" w:rsidR="009877C3" w:rsidRPr="00FD5665" w:rsidRDefault="009877C3" w:rsidP="006F742B">
            <w:pPr>
              <w:pStyle w:val="ListParagraph"/>
              <w:numPr>
                <w:ilvl w:val="1"/>
                <w:numId w:val="99"/>
              </w:numPr>
              <w:spacing w:after="60"/>
              <w:ind w:left="608"/>
              <w:contextualSpacing w:val="0"/>
              <w:jc w:val="both"/>
              <w:rPr>
                <w:rFonts w:ascii="Footlight MT Light" w:hAnsi="Footlight MT Light" w:cs="Arial"/>
                <w:iCs/>
                <w:lang w:val="en-US"/>
              </w:rPr>
            </w:pPr>
            <w:r w:rsidRPr="00FD5665">
              <w:rPr>
                <w:rFonts w:ascii="Footlight MT Light" w:hAnsi="Footlight MT Light" w:cs="Arial"/>
                <w:iCs/>
              </w:rPr>
              <w:t>Untuk pekerjaan</w:t>
            </w:r>
            <w:r w:rsidRPr="00FD5665">
              <w:rPr>
                <w:rFonts w:ascii="Footlight MT Light" w:hAnsi="Footlight MT Light" w:cs="Arial"/>
                <w:iCs/>
                <w:lang w:val="en-US"/>
              </w:rPr>
              <w:t xml:space="preserve"> </w:t>
            </w:r>
            <w:r w:rsidRPr="00FD5665">
              <w:rPr>
                <w:rFonts w:ascii="Footlight MT Light" w:hAnsi="Footlight MT Light" w:cs="Arial"/>
                <w:iCs/>
              </w:rPr>
              <w:t xml:space="preserve">kualifikasi </w:t>
            </w:r>
            <w:r w:rsidRPr="00FD5665">
              <w:rPr>
                <w:rFonts w:ascii="Footlight MT Light" w:hAnsi="Footlight MT Light" w:cs="Arial"/>
                <w:iCs/>
                <w:lang w:val="en-US"/>
              </w:rPr>
              <w:t xml:space="preserve">Usaha </w:t>
            </w:r>
            <w:proofErr w:type="spellStart"/>
            <w:r w:rsidRPr="00FD5665">
              <w:rPr>
                <w:rFonts w:ascii="Footlight MT Light" w:hAnsi="Footlight MT Light" w:cs="Arial"/>
                <w:iCs/>
                <w:lang w:val="en-US"/>
              </w:rPr>
              <w:t>Menengah</w:t>
            </w:r>
            <w:proofErr w:type="spellEnd"/>
            <w:r w:rsidRPr="00FD5665">
              <w:rPr>
                <w:rFonts w:ascii="Footlight MT Light" w:hAnsi="Footlight MT Light" w:cs="Arial"/>
                <w:iCs/>
                <w:lang w:val="en-US"/>
              </w:rPr>
              <w:t xml:space="preserve"> dan </w:t>
            </w:r>
            <w:proofErr w:type="spellStart"/>
            <w:r w:rsidRPr="00FD5665">
              <w:rPr>
                <w:rFonts w:ascii="Footlight MT Light" w:hAnsi="Footlight MT Light" w:cs="Arial"/>
                <w:iCs/>
                <w:lang w:val="en-US"/>
              </w:rPr>
              <w:t>Besar</w:t>
            </w:r>
            <w:proofErr w:type="spellEnd"/>
          </w:p>
          <w:tbl>
            <w:tblPr>
              <w:tblStyle w:val="TableGrid"/>
              <w:tblW w:w="4230" w:type="dxa"/>
              <w:tblInd w:w="420" w:type="dxa"/>
              <w:tblLayout w:type="fixed"/>
              <w:tblLook w:val="04A0" w:firstRow="1" w:lastRow="0" w:firstColumn="1" w:lastColumn="0" w:noHBand="0" w:noVBand="1"/>
            </w:tblPr>
            <w:tblGrid>
              <w:gridCol w:w="540"/>
              <w:gridCol w:w="1350"/>
              <w:gridCol w:w="1170"/>
              <w:gridCol w:w="1170"/>
            </w:tblGrid>
            <w:tr w:rsidR="003B728D" w:rsidRPr="00FD5665" w14:paraId="70F35D55" w14:textId="77777777" w:rsidTr="007C059F">
              <w:trPr>
                <w:trHeight w:val="1140"/>
              </w:trPr>
              <w:tc>
                <w:tcPr>
                  <w:tcW w:w="638" w:type="pct"/>
                  <w:vAlign w:val="center"/>
                </w:tcPr>
                <w:p w14:paraId="27EB27CF"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No</w:t>
                  </w:r>
                </w:p>
              </w:tc>
              <w:tc>
                <w:tcPr>
                  <w:tcW w:w="1596" w:type="pct"/>
                  <w:vAlign w:val="center"/>
                </w:tcPr>
                <w:p w14:paraId="0362F822"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Jabatan dalam pekerjaan yang akan dilaksanakan</w:t>
                  </w:r>
                </w:p>
              </w:tc>
              <w:tc>
                <w:tcPr>
                  <w:tcW w:w="1383" w:type="pct"/>
                  <w:vAlign w:val="center"/>
                </w:tcPr>
                <w:p w14:paraId="06D5F238"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 xml:space="preserve">Pengalaman Kerja </w:t>
                  </w:r>
                  <w:r w:rsidRPr="00FD5665">
                    <w:rPr>
                      <w:rFonts w:ascii="Footlight MT Light" w:hAnsi="Footlight MT Light" w:cs="Arial"/>
                      <w:sz w:val="18"/>
                      <w:lang w:val="en-US"/>
                    </w:rPr>
                    <w:t>(</w:t>
                  </w:r>
                  <w:proofErr w:type="spellStart"/>
                  <w:r w:rsidRPr="00FD5665">
                    <w:rPr>
                      <w:rFonts w:ascii="Footlight MT Light" w:hAnsi="Footlight MT Light" w:cs="Arial"/>
                      <w:sz w:val="18"/>
                      <w:lang w:val="en-US"/>
                    </w:rPr>
                    <w:t>tahun</w:t>
                  </w:r>
                  <w:proofErr w:type="spellEnd"/>
                  <w:r w:rsidRPr="00FD5665">
                    <w:rPr>
                      <w:rFonts w:ascii="Footlight MT Light" w:hAnsi="Footlight MT Light" w:cs="Arial"/>
                      <w:sz w:val="18"/>
                      <w:lang w:val="en-US"/>
                    </w:rPr>
                    <w:t>)</w:t>
                  </w:r>
                </w:p>
              </w:tc>
              <w:tc>
                <w:tcPr>
                  <w:tcW w:w="1383" w:type="pct"/>
                  <w:vAlign w:val="center"/>
                </w:tcPr>
                <w:p w14:paraId="58B9F4DB" w14:textId="3DFE1AF7" w:rsidR="009877C3" w:rsidRPr="00FD5665" w:rsidRDefault="009877C3" w:rsidP="00D50329">
                  <w:pPr>
                    <w:jc w:val="center"/>
                    <w:rPr>
                      <w:rFonts w:ascii="Footlight MT Light" w:hAnsi="Footlight MT Light" w:cs="Arial"/>
                      <w:sz w:val="18"/>
                      <w:lang w:val="en-US"/>
                    </w:rPr>
                  </w:pPr>
                  <w:r w:rsidRPr="00FD5665">
                    <w:rPr>
                      <w:rFonts w:ascii="Footlight MT Light" w:hAnsi="Footlight MT Light" w:cs="Arial"/>
                      <w:sz w:val="18"/>
                    </w:rPr>
                    <w:t>Sertifikat Kompetensi Kerja</w:t>
                  </w:r>
                </w:p>
              </w:tc>
            </w:tr>
            <w:tr w:rsidR="003B728D" w:rsidRPr="00FD5665" w14:paraId="5AE21226" w14:textId="77777777" w:rsidTr="007C059F">
              <w:tc>
                <w:tcPr>
                  <w:tcW w:w="638" w:type="pct"/>
                </w:tcPr>
                <w:p w14:paraId="435075AC"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1</w:t>
                  </w:r>
                </w:p>
              </w:tc>
              <w:tc>
                <w:tcPr>
                  <w:tcW w:w="1596" w:type="pct"/>
                </w:tcPr>
                <w:p w14:paraId="00BF21A1" w14:textId="2BFA9C84" w:rsidR="009877C3" w:rsidRPr="00FD5665" w:rsidRDefault="009877C3" w:rsidP="009877C3">
                  <w:pPr>
                    <w:jc w:val="center"/>
                    <w:rPr>
                      <w:rFonts w:ascii="Footlight MT Light" w:hAnsi="Footlight MT Light" w:cs="Arial"/>
                      <w:sz w:val="18"/>
                      <w:lang w:val="en-US"/>
                    </w:rPr>
                  </w:pPr>
                  <w:proofErr w:type="spellStart"/>
                  <w:r w:rsidRPr="00FD5665">
                    <w:rPr>
                      <w:rFonts w:ascii="Footlight MT Light" w:hAnsi="Footlight MT Light" w:cs="Arial"/>
                      <w:sz w:val="18"/>
                      <w:lang w:val="en-US"/>
                    </w:rPr>
                    <w:t>Manajer</w:t>
                  </w:r>
                  <w:proofErr w:type="spellEnd"/>
                  <w:r w:rsidRPr="00FD5665">
                    <w:rPr>
                      <w:rFonts w:ascii="Footlight MT Light" w:hAnsi="Footlight MT Light" w:cs="Arial"/>
                      <w:sz w:val="18"/>
                      <w:lang w:val="en-US"/>
                    </w:rPr>
                    <w:t xml:space="preserve"> </w:t>
                  </w:r>
                  <w:proofErr w:type="spellStart"/>
                  <w:r w:rsidRPr="00FD5665">
                    <w:rPr>
                      <w:rFonts w:ascii="Footlight MT Light" w:hAnsi="Footlight MT Light" w:cs="Arial"/>
                      <w:sz w:val="18"/>
                      <w:lang w:val="en-US"/>
                    </w:rPr>
                    <w:t>Pelaksanaan</w:t>
                  </w:r>
                  <w:proofErr w:type="spellEnd"/>
                  <w:r w:rsidRPr="00FD5665">
                    <w:rPr>
                      <w:rFonts w:ascii="Footlight MT Light" w:hAnsi="Footlight MT Light" w:cs="Arial"/>
                      <w:sz w:val="18"/>
                      <w:lang w:val="en-US"/>
                    </w:rPr>
                    <w:t>/</w:t>
                  </w:r>
                  <w:r w:rsidRPr="00FD5665">
                    <w:rPr>
                      <w:rFonts w:ascii="Footlight MT Light" w:hAnsi="Footlight MT Light" w:cs="Arial"/>
                      <w:sz w:val="18"/>
                      <w:lang w:val="en-US"/>
                    </w:rPr>
                    <w:br/>
                  </w:r>
                  <w:proofErr w:type="spellStart"/>
                  <w:r w:rsidRPr="00FD5665">
                    <w:rPr>
                      <w:rFonts w:ascii="Footlight MT Light" w:hAnsi="Footlight MT Light" w:cs="Arial"/>
                      <w:sz w:val="18"/>
                      <w:lang w:val="en-US"/>
                    </w:rPr>
                    <w:t>Proyek</w:t>
                  </w:r>
                  <w:proofErr w:type="spellEnd"/>
                </w:p>
              </w:tc>
              <w:tc>
                <w:tcPr>
                  <w:tcW w:w="1383" w:type="pct"/>
                </w:tcPr>
                <w:p w14:paraId="3F79BE4F"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___</w:t>
                  </w:r>
                </w:p>
                <w:p w14:paraId="3C86A59B" w14:textId="77777777" w:rsidR="009877C3" w:rsidRPr="00FD5665" w:rsidRDefault="009877C3" w:rsidP="009877C3">
                  <w:pPr>
                    <w:jc w:val="center"/>
                    <w:rPr>
                      <w:rFonts w:ascii="Footlight MT Light" w:hAnsi="Footlight MT Light" w:cs="Arial"/>
                      <w:sz w:val="18"/>
                    </w:rPr>
                  </w:pPr>
                </w:p>
              </w:tc>
              <w:tc>
                <w:tcPr>
                  <w:tcW w:w="1383" w:type="pct"/>
                </w:tcPr>
                <w:p w14:paraId="148C0680"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SKA___</w:t>
                  </w:r>
                </w:p>
              </w:tc>
            </w:tr>
            <w:tr w:rsidR="003B728D" w:rsidRPr="00FD5665" w14:paraId="2F1D7C37" w14:textId="77777777" w:rsidTr="007C059F">
              <w:tc>
                <w:tcPr>
                  <w:tcW w:w="638" w:type="pct"/>
                </w:tcPr>
                <w:p w14:paraId="2DDF17BE"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2</w:t>
                  </w:r>
                </w:p>
              </w:tc>
              <w:tc>
                <w:tcPr>
                  <w:tcW w:w="1596" w:type="pct"/>
                </w:tcPr>
                <w:p w14:paraId="629EA8FE" w14:textId="77777777" w:rsidR="009877C3" w:rsidRPr="00FD5665" w:rsidRDefault="009877C3" w:rsidP="009877C3">
                  <w:pPr>
                    <w:jc w:val="center"/>
                    <w:rPr>
                      <w:rFonts w:ascii="Footlight MT Light" w:hAnsi="Footlight MT Light" w:cs="Arial"/>
                      <w:sz w:val="18"/>
                      <w:lang w:val="en-US"/>
                    </w:rPr>
                  </w:pPr>
                  <w:proofErr w:type="spellStart"/>
                  <w:r w:rsidRPr="00FD5665">
                    <w:rPr>
                      <w:rFonts w:ascii="Footlight MT Light" w:hAnsi="Footlight MT Light" w:cs="Arial"/>
                      <w:sz w:val="18"/>
                      <w:lang w:val="en-US"/>
                    </w:rPr>
                    <w:t>Manajer</w:t>
                  </w:r>
                  <w:proofErr w:type="spellEnd"/>
                  <w:r w:rsidRPr="00FD5665">
                    <w:rPr>
                      <w:rFonts w:ascii="Footlight MT Light" w:hAnsi="Footlight MT Light" w:cs="Arial"/>
                      <w:sz w:val="18"/>
                      <w:lang w:val="en-US"/>
                    </w:rPr>
                    <w:t xml:space="preserve"> Teknik</w:t>
                  </w:r>
                </w:p>
              </w:tc>
              <w:tc>
                <w:tcPr>
                  <w:tcW w:w="1383" w:type="pct"/>
                </w:tcPr>
                <w:p w14:paraId="7BC5F15C"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___</w:t>
                  </w:r>
                </w:p>
                <w:p w14:paraId="73C9557F" w14:textId="77777777" w:rsidR="009877C3" w:rsidRPr="00FD5665" w:rsidRDefault="009877C3" w:rsidP="009877C3">
                  <w:pPr>
                    <w:jc w:val="center"/>
                    <w:rPr>
                      <w:rFonts w:ascii="Footlight MT Light" w:hAnsi="Footlight MT Light" w:cs="Arial"/>
                      <w:sz w:val="18"/>
                    </w:rPr>
                  </w:pPr>
                </w:p>
              </w:tc>
              <w:tc>
                <w:tcPr>
                  <w:tcW w:w="1383" w:type="pct"/>
                </w:tcPr>
                <w:p w14:paraId="0DE1EBBD"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SKA___</w:t>
                  </w:r>
                </w:p>
              </w:tc>
            </w:tr>
            <w:tr w:rsidR="003B728D" w:rsidRPr="00FD5665" w14:paraId="4DAAC997" w14:textId="77777777" w:rsidTr="007C059F">
              <w:tc>
                <w:tcPr>
                  <w:tcW w:w="638" w:type="pct"/>
                </w:tcPr>
                <w:p w14:paraId="1933198F" w14:textId="77777777" w:rsidR="009877C3" w:rsidRPr="00FD5665" w:rsidRDefault="009877C3" w:rsidP="009877C3">
                  <w:pPr>
                    <w:jc w:val="center"/>
                    <w:rPr>
                      <w:rFonts w:ascii="Footlight MT Light" w:hAnsi="Footlight MT Light" w:cs="Arial"/>
                      <w:sz w:val="18"/>
                      <w:lang w:val="en-US"/>
                    </w:rPr>
                  </w:pPr>
                  <w:r w:rsidRPr="00FD5665">
                    <w:rPr>
                      <w:rFonts w:ascii="Footlight MT Light" w:hAnsi="Footlight MT Light" w:cs="Arial"/>
                      <w:sz w:val="18"/>
                      <w:lang w:val="en-US"/>
                    </w:rPr>
                    <w:t>3</w:t>
                  </w:r>
                </w:p>
              </w:tc>
              <w:tc>
                <w:tcPr>
                  <w:tcW w:w="1596" w:type="pct"/>
                </w:tcPr>
                <w:p w14:paraId="586832AD" w14:textId="77777777" w:rsidR="009877C3" w:rsidRPr="00FD5665" w:rsidRDefault="009877C3" w:rsidP="009877C3">
                  <w:pPr>
                    <w:jc w:val="center"/>
                    <w:rPr>
                      <w:rFonts w:ascii="Footlight MT Light" w:hAnsi="Footlight MT Light" w:cs="Arial"/>
                      <w:sz w:val="18"/>
                      <w:lang w:val="en-US"/>
                    </w:rPr>
                  </w:pPr>
                  <w:proofErr w:type="spellStart"/>
                  <w:r w:rsidRPr="00FD5665">
                    <w:rPr>
                      <w:rFonts w:ascii="Footlight MT Light" w:hAnsi="Footlight MT Light" w:cs="Arial"/>
                      <w:sz w:val="18"/>
                      <w:lang w:val="en-US"/>
                    </w:rPr>
                    <w:t>Manajer</w:t>
                  </w:r>
                  <w:proofErr w:type="spellEnd"/>
                  <w:r w:rsidRPr="00FD5665">
                    <w:rPr>
                      <w:rFonts w:ascii="Footlight MT Light" w:hAnsi="Footlight MT Light" w:cs="Arial"/>
                      <w:sz w:val="18"/>
                      <w:lang w:val="en-US"/>
                    </w:rPr>
                    <w:t xml:space="preserve"> </w:t>
                  </w:r>
                  <w:proofErr w:type="spellStart"/>
                  <w:r w:rsidRPr="00FD5665">
                    <w:rPr>
                      <w:rFonts w:ascii="Footlight MT Light" w:hAnsi="Footlight MT Light" w:cs="Arial"/>
                      <w:sz w:val="18"/>
                      <w:lang w:val="en-US"/>
                    </w:rPr>
                    <w:t>Keuangan</w:t>
                  </w:r>
                  <w:proofErr w:type="spellEnd"/>
                </w:p>
              </w:tc>
              <w:tc>
                <w:tcPr>
                  <w:tcW w:w="1383" w:type="pct"/>
                </w:tcPr>
                <w:p w14:paraId="306D0BBD"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___</w:t>
                  </w:r>
                </w:p>
              </w:tc>
              <w:tc>
                <w:tcPr>
                  <w:tcW w:w="1383" w:type="pct"/>
                </w:tcPr>
                <w:p w14:paraId="626812EC"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___</w:t>
                  </w:r>
                </w:p>
              </w:tc>
            </w:tr>
            <w:tr w:rsidR="003B728D" w:rsidRPr="00FD5665" w14:paraId="52411515" w14:textId="77777777" w:rsidTr="007C059F">
              <w:tc>
                <w:tcPr>
                  <w:tcW w:w="638" w:type="pct"/>
                </w:tcPr>
                <w:p w14:paraId="2C04883D" w14:textId="77777777" w:rsidR="009877C3" w:rsidRPr="00FD5665" w:rsidRDefault="009877C3" w:rsidP="009877C3">
                  <w:pPr>
                    <w:jc w:val="center"/>
                    <w:rPr>
                      <w:rFonts w:ascii="Footlight MT Light" w:hAnsi="Footlight MT Light" w:cs="Arial"/>
                      <w:sz w:val="18"/>
                      <w:lang w:val="en-US"/>
                    </w:rPr>
                  </w:pPr>
                  <w:r w:rsidRPr="00FD5665">
                    <w:rPr>
                      <w:rFonts w:ascii="Footlight MT Light" w:hAnsi="Footlight MT Light" w:cs="Arial"/>
                      <w:sz w:val="18"/>
                      <w:lang w:val="en-US"/>
                    </w:rPr>
                    <w:t>4</w:t>
                  </w:r>
                </w:p>
              </w:tc>
              <w:tc>
                <w:tcPr>
                  <w:tcW w:w="1596" w:type="pct"/>
                </w:tcPr>
                <w:p w14:paraId="44EB5298" w14:textId="3C2FB182" w:rsidR="009877C3" w:rsidRPr="00FD5665" w:rsidRDefault="009877C3" w:rsidP="009877C3">
                  <w:pPr>
                    <w:jc w:val="center"/>
                    <w:rPr>
                      <w:rFonts w:ascii="Footlight MT Light" w:hAnsi="Footlight MT Light" w:cs="Arial"/>
                      <w:sz w:val="18"/>
                      <w:lang w:val="en-US"/>
                    </w:rPr>
                  </w:pPr>
                  <w:r w:rsidRPr="00FD5665">
                    <w:rPr>
                      <w:rFonts w:ascii="Footlight MT Light" w:hAnsi="Footlight MT Light" w:cs="Arial"/>
                      <w:sz w:val="18"/>
                      <w:lang w:val="en-US"/>
                    </w:rPr>
                    <w:t xml:space="preserve">Ahli K3 </w:t>
                  </w:r>
                  <w:proofErr w:type="spellStart"/>
                  <w:r w:rsidRPr="00FD5665">
                    <w:rPr>
                      <w:rFonts w:ascii="Footlight MT Light" w:hAnsi="Footlight MT Light" w:cs="Arial"/>
                      <w:sz w:val="18"/>
                      <w:lang w:val="en-US"/>
                    </w:rPr>
                    <w:t>Konstruksi</w:t>
                  </w:r>
                  <w:proofErr w:type="spellEnd"/>
                  <w:r w:rsidR="002F690D" w:rsidRPr="00FD5665">
                    <w:rPr>
                      <w:rFonts w:ascii="Footlight MT Light" w:hAnsi="Footlight MT Light" w:cs="Arial"/>
                      <w:sz w:val="18"/>
                    </w:rPr>
                    <w:t xml:space="preserve">/ </w:t>
                  </w:r>
                  <w:r w:rsidR="002F690D" w:rsidRPr="00FD5665">
                    <w:rPr>
                      <w:rFonts w:ascii="Footlight MT Light" w:hAnsi="Footlight MT Light" w:cs="Arial"/>
                      <w:sz w:val="18"/>
                      <w:lang w:val="en-US"/>
                    </w:rPr>
                    <w:t xml:space="preserve">Ahli </w:t>
                  </w:r>
                  <w:proofErr w:type="spellStart"/>
                  <w:r w:rsidR="002F690D" w:rsidRPr="00FD5665">
                    <w:rPr>
                      <w:rFonts w:ascii="Footlight MT Light" w:hAnsi="Footlight MT Light" w:cs="Arial"/>
                      <w:sz w:val="18"/>
                      <w:lang w:val="en-US"/>
                    </w:rPr>
                    <w:t>Keselamatan</w:t>
                  </w:r>
                  <w:proofErr w:type="spellEnd"/>
                  <w:r w:rsidR="002F690D" w:rsidRPr="00FD5665">
                    <w:rPr>
                      <w:rFonts w:ascii="Footlight MT Light" w:hAnsi="Footlight MT Light" w:cs="Arial"/>
                      <w:sz w:val="18"/>
                      <w:lang w:val="en-US"/>
                    </w:rPr>
                    <w:t xml:space="preserve"> </w:t>
                  </w:r>
                  <w:proofErr w:type="spellStart"/>
                  <w:r w:rsidR="002F690D" w:rsidRPr="00FD5665">
                    <w:rPr>
                      <w:rFonts w:ascii="Footlight MT Light" w:hAnsi="Footlight MT Light" w:cs="Arial"/>
                      <w:sz w:val="18"/>
                      <w:lang w:val="en-US"/>
                    </w:rPr>
                    <w:t>Konstruksi</w:t>
                  </w:r>
                  <w:proofErr w:type="spellEnd"/>
                </w:p>
              </w:tc>
              <w:tc>
                <w:tcPr>
                  <w:tcW w:w="1383" w:type="pct"/>
                </w:tcPr>
                <w:p w14:paraId="12CC612C"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___</w:t>
                  </w:r>
                </w:p>
              </w:tc>
              <w:tc>
                <w:tcPr>
                  <w:tcW w:w="1383" w:type="pct"/>
                </w:tcPr>
                <w:p w14:paraId="45B88131" w14:textId="77777777" w:rsidR="009877C3" w:rsidRPr="00FD5665" w:rsidRDefault="009877C3" w:rsidP="009877C3">
                  <w:pPr>
                    <w:jc w:val="center"/>
                    <w:rPr>
                      <w:rFonts w:ascii="Footlight MT Light" w:hAnsi="Footlight MT Light" w:cs="Arial"/>
                      <w:sz w:val="18"/>
                    </w:rPr>
                  </w:pPr>
                  <w:r w:rsidRPr="00FD5665">
                    <w:rPr>
                      <w:rFonts w:ascii="Footlight MT Light" w:hAnsi="Footlight MT Light" w:cs="Arial"/>
                      <w:sz w:val="18"/>
                    </w:rPr>
                    <w:t>SKA___</w:t>
                  </w:r>
                </w:p>
              </w:tc>
            </w:tr>
          </w:tbl>
          <w:p w14:paraId="03ED5651" w14:textId="77777777" w:rsidR="009877C3" w:rsidRPr="00FD5665" w:rsidRDefault="009877C3" w:rsidP="009877C3">
            <w:pPr>
              <w:spacing w:before="60"/>
              <w:ind w:left="1132"/>
              <w:jc w:val="both"/>
              <w:rPr>
                <w:rFonts w:ascii="Footlight MT Light" w:hAnsi="Footlight MT Light" w:cs="Arial"/>
                <w:i/>
              </w:rPr>
            </w:pPr>
          </w:p>
          <w:p w14:paraId="4D13839F" w14:textId="479F0905" w:rsidR="009877C3" w:rsidRPr="00FD5665" w:rsidRDefault="009877C3" w:rsidP="00423B6E">
            <w:pPr>
              <w:spacing w:before="60"/>
              <w:ind w:left="248"/>
              <w:jc w:val="both"/>
              <w:rPr>
                <w:rFonts w:ascii="Footlight MT Light" w:hAnsi="Footlight MT Light" w:cs="Arial"/>
                <w:i/>
              </w:rPr>
            </w:pPr>
            <w:r w:rsidRPr="00FD5665">
              <w:rPr>
                <w:rFonts w:ascii="Footlight MT Light" w:hAnsi="Footlight MT Light" w:cs="Arial"/>
                <w:i/>
              </w:rPr>
              <w:t xml:space="preserve">[diisi </w:t>
            </w:r>
            <w:r w:rsidR="000A74CC" w:rsidRPr="00FD5665">
              <w:rPr>
                <w:rFonts w:ascii="Footlight MT Light" w:hAnsi="Footlight MT Light" w:cs="Arial"/>
                <w:i/>
              </w:rPr>
              <w:t>lama pengalaman kerja dan SKK</w:t>
            </w:r>
            <w:r w:rsidRPr="00FD5665">
              <w:rPr>
                <w:rFonts w:ascii="Footlight MT Light" w:hAnsi="Footlight MT Light" w:cs="Arial"/>
                <w:i/>
              </w:rPr>
              <w:t xml:space="preserve"> yang disyaratkan, sesuai ketentuan pada IKP 17.3.c</w:t>
            </w:r>
            <w:r w:rsidRPr="00FD5665">
              <w:rPr>
                <w:rFonts w:ascii="Footlight MT Light" w:hAnsi="Footlight MT Light" w:cs="Arial"/>
              </w:rPr>
              <w:t>:</w:t>
            </w:r>
            <w:r w:rsidRPr="00FD5665">
              <w:rPr>
                <w:rFonts w:ascii="Footlight MT Light" w:hAnsi="Footlight MT Light"/>
                <w:i/>
              </w:rPr>
              <w:t>]</w:t>
            </w:r>
          </w:p>
          <w:p w14:paraId="117B61A3" w14:textId="73DD0812" w:rsidR="009877C3" w:rsidRPr="00FD5665" w:rsidRDefault="009877C3" w:rsidP="009877C3">
            <w:pPr>
              <w:pStyle w:val="ListParagraph"/>
              <w:ind w:left="1179"/>
              <w:jc w:val="both"/>
              <w:rPr>
                <w:rFonts w:ascii="Footlight MT Light" w:hAnsi="Footlight MT Light" w:cs="Arial"/>
              </w:rPr>
            </w:pPr>
          </w:p>
          <w:p w14:paraId="018B925B" w14:textId="627A4B41" w:rsidR="002579E5" w:rsidRPr="00FD5665" w:rsidRDefault="002579E5" w:rsidP="009877C3">
            <w:pPr>
              <w:pStyle w:val="ListParagraph"/>
              <w:ind w:left="1179"/>
              <w:jc w:val="both"/>
              <w:rPr>
                <w:rFonts w:ascii="Footlight MT Light" w:hAnsi="Footlight MT Light" w:cs="Arial"/>
              </w:rPr>
            </w:pPr>
          </w:p>
          <w:p w14:paraId="08A5DE2D" w14:textId="5E490FF4" w:rsidR="002579E5" w:rsidRPr="00FD5665" w:rsidRDefault="002579E5" w:rsidP="009877C3">
            <w:pPr>
              <w:pStyle w:val="ListParagraph"/>
              <w:ind w:left="1179"/>
              <w:jc w:val="both"/>
              <w:rPr>
                <w:rFonts w:ascii="Footlight MT Light" w:hAnsi="Footlight MT Light" w:cs="Arial"/>
              </w:rPr>
            </w:pPr>
          </w:p>
          <w:p w14:paraId="33F5F8E8" w14:textId="7E5A9A05" w:rsidR="002579E5" w:rsidRPr="00FD5665" w:rsidRDefault="002579E5" w:rsidP="009877C3">
            <w:pPr>
              <w:pStyle w:val="ListParagraph"/>
              <w:ind w:left="1179"/>
              <w:jc w:val="both"/>
              <w:rPr>
                <w:rFonts w:ascii="Footlight MT Light" w:hAnsi="Footlight MT Light" w:cs="Arial"/>
              </w:rPr>
            </w:pPr>
          </w:p>
          <w:p w14:paraId="74D3A56E" w14:textId="77777777" w:rsidR="002579E5" w:rsidRPr="00FD5665" w:rsidRDefault="002579E5" w:rsidP="009877C3">
            <w:pPr>
              <w:pStyle w:val="ListParagraph"/>
              <w:ind w:left="1179"/>
              <w:jc w:val="both"/>
              <w:rPr>
                <w:rFonts w:ascii="Footlight MT Light" w:hAnsi="Footlight MT Light" w:cs="Arial"/>
              </w:rPr>
            </w:pPr>
          </w:p>
          <w:p w14:paraId="251871E3" w14:textId="77777777" w:rsidR="00613B6C" w:rsidRPr="00FD5665" w:rsidRDefault="00613B6C" w:rsidP="006F742B">
            <w:pPr>
              <w:numPr>
                <w:ilvl w:val="0"/>
                <w:numId w:val="99"/>
              </w:numPr>
              <w:spacing w:after="60"/>
              <w:ind w:left="248" w:hanging="274"/>
              <w:jc w:val="both"/>
              <w:rPr>
                <w:rFonts w:ascii="Footlight MT Light" w:hAnsi="Footlight MT Light" w:cs="Arial"/>
              </w:rPr>
            </w:pPr>
            <w:r w:rsidRPr="00FD5665">
              <w:rPr>
                <w:rFonts w:ascii="Footlight MT Light" w:hAnsi="Footlight MT Light" w:cs="Arial"/>
              </w:rPr>
              <w:lastRenderedPageBreak/>
              <w:t>Bagian Pekerjaan yang disubkontrakkan:</w:t>
            </w:r>
          </w:p>
          <w:p w14:paraId="35D5E157" w14:textId="77777777" w:rsidR="00613B6C" w:rsidRPr="00FD5665" w:rsidRDefault="00613B6C" w:rsidP="006F742B">
            <w:pPr>
              <w:pStyle w:val="ListParagraph"/>
              <w:numPr>
                <w:ilvl w:val="1"/>
                <w:numId w:val="99"/>
              </w:numPr>
              <w:spacing w:after="60"/>
              <w:ind w:left="608"/>
              <w:jc w:val="both"/>
              <w:rPr>
                <w:rFonts w:ascii="Footlight MT Light" w:hAnsi="Footlight MT Light" w:cs="Arial"/>
              </w:rPr>
            </w:pPr>
            <w:r w:rsidRPr="00FD5665">
              <w:rPr>
                <w:rFonts w:ascii="Footlight MT Light" w:hAnsi="Footlight MT Light"/>
              </w:rPr>
              <w:t xml:space="preserve">Paket </w:t>
            </w:r>
            <w:r w:rsidRPr="00FD5665">
              <w:rPr>
                <w:rFonts w:ascii="Footlight MT Light" w:hAnsi="Footlight MT Light" w:cs="Arial"/>
              </w:rPr>
              <w:t>pekerjaan</w:t>
            </w:r>
            <w:r w:rsidRPr="00FD5665">
              <w:rPr>
                <w:rFonts w:ascii="Footlight MT Light" w:hAnsi="Footlight MT Light"/>
              </w:rPr>
              <w:t xml:space="preserve"> dengan nilai pagu anggaran</w:t>
            </w:r>
            <w:r w:rsidRPr="00FD5665">
              <w:rPr>
                <w:rFonts w:ascii="Footlight MT Light" w:hAnsi="Footlight MT Light" w:cs="Arial"/>
              </w:rPr>
              <w:t xml:space="preserve"> di atas Rp25.000.000.000,00 (dua puluh lima miliar rupiah) sampai dengan </w:t>
            </w:r>
            <w:r w:rsidRPr="00FD5665">
              <w:rPr>
                <w:rFonts w:ascii="Footlight MT Light" w:hAnsi="Footlight MT Light"/>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613B6C" w:rsidRPr="00FD5665" w14:paraId="65D41927" w14:textId="77777777" w:rsidTr="00933F24">
              <w:tc>
                <w:tcPr>
                  <w:tcW w:w="567" w:type="dxa"/>
                </w:tcPr>
                <w:p w14:paraId="69329235" w14:textId="77777777" w:rsidR="00613B6C" w:rsidRPr="00FD5665" w:rsidRDefault="00613B6C" w:rsidP="00613B6C">
                  <w:pPr>
                    <w:jc w:val="center"/>
                    <w:rPr>
                      <w:rFonts w:ascii="Footlight MT Light" w:hAnsi="Footlight MT Light" w:cs="Arial"/>
                    </w:rPr>
                  </w:pPr>
                  <w:r w:rsidRPr="00FD5665">
                    <w:rPr>
                      <w:rFonts w:ascii="Footlight MT Light" w:hAnsi="Footlight MT Light" w:cs="Arial"/>
                    </w:rPr>
                    <w:t>No.</w:t>
                  </w:r>
                </w:p>
              </w:tc>
              <w:tc>
                <w:tcPr>
                  <w:tcW w:w="3671" w:type="dxa"/>
                </w:tcPr>
                <w:p w14:paraId="541FDFA8" w14:textId="77777777" w:rsidR="00613B6C" w:rsidRPr="00FD5665" w:rsidRDefault="00613B6C" w:rsidP="00613B6C">
                  <w:pPr>
                    <w:jc w:val="center"/>
                    <w:rPr>
                      <w:rFonts w:ascii="Footlight MT Light" w:hAnsi="Footlight MT Light" w:cs="Arial"/>
                    </w:rPr>
                  </w:pPr>
                  <w:r w:rsidRPr="00FD5665">
                    <w:rPr>
                      <w:rFonts w:ascii="Footlight MT Light" w:hAnsi="Footlight MT Light" w:cs="Arial"/>
                    </w:rPr>
                    <w:t>Jenis Pekerjaan yang wajib disubkontrakkan</w:t>
                  </w:r>
                </w:p>
              </w:tc>
            </w:tr>
            <w:tr w:rsidR="00613B6C" w:rsidRPr="00FD5665" w14:paraId="6D1751A8" w14:textId="77777777" w:rsidTr="00933F24">
              <w:tc>
                <w:tcPr>
                  <w:tcW w:w="4238" w:type="dxa"/>
                  <w:gridSpan w:val="2"/>
                </w:tcPr>
                <w:p w14:paraId="14D5E74E" w14:textId="77777777" w:rsidR="00613B6C" w:rsidRPr="00FD5665" w:rsidRDefault="00613B6C" w:rsidP="00613B6C">
                  <w:pPr>
                    <w:rPr>
                      <w:rFonts w:ascii="Footlight MT Light" w:hAnsi="Footlight MT Light" w:cs="Arial"/>
                      <w:lang w:val="en-ID"/>
                    </w:rPr>
                  </w:pPr>
                  <w:r w:rsidRPr="00FD5665">
                    <w:rPr>
                      <w:rFonts w:ascii="Footlight MT Light" w:hAnsi="Footlight MT Light" w:cs="Arial"/>
                    </w:rPr>
                    <w:t xml:space="preserve">Pekerjaan Spesialis pada Pekerjaan Utama </w:t>
                  </w:r>
                  <w:r w:rsidRPr="00FD5665">
                    <w:rPr>
                      <w:rFonts w:ascii="Footlight MT Light" w:hAnsi="Footlight MT Light" w:cs="Arial"/>
                    </w:rPr>
                    <w:br/>
                  </w:r>
                  <w:r w:rsidRPr="00FD5665">
                    <w:rPr>
                      <w:rFonts w:ascii="Footlight MT Light" w:hAnsi="Footlight MT Light" w:cs="Arial"/>
                      <w:lang w:val="en-ID"/>
                    </w:rPr>
                    <w:t>(</w:t>
                  </w:r>
                  <w:proofErr w:type="spellStart"/>
                  <w:r w:rsidRPr="00FD5665">
                    <w:rPr>
                      <w:rFonts w:ascii="Footlight MT Light" w:hAnsi="Footlight MT Light" w:cs="Arial"/>
                      <w:lang w:val="en-ID"/>
                    </w:rPr>
                    <w:t>kepada</w:t>
                  </w:r>
                  <w:proofErr w:type="spellEnd"/>
                  <w:r w:rsidRPr="00FD5665">
                    <w:rPr>
                      <w:rFonts w:ascii="Footlight MT Light" w:hAnsi="Footlight MT Light" w:cs="Arial"/>
                      <w:lang w:val="en-ID"/>
                    </w:rPr>
                    <w:t xml:space="preserve"> </w:t>
                  </w:r>
                  <w:proofErr w:type="spellStart"/>
                  <w:r w:rsidRPr="00FD5665">
                    <w:rPr>
                      <w:rFonts w:ascii="Footlight MT Light" w:hAnsi="Footlight MT Light" w:cs="Arial"/>
                      <w:lang w:val="en-ID"/>
                    </w:rPr>
                    <w:t>Penyedia</w:t>
                  </w:r>
                  <w:proofErr w:type="spellEnd"/>
                  <w:r w:rsidRPr="00FD5665">
                    <w:rPr>
                      <w:rFonts w:ascii="Footlight MT Light" w:hAnsi="Footlight MT Light" w:cs="Arial"/>
                      <w:lang w:val="en-ID"/>
                    </w:rPr>
                    <w:t xml:space="preserve"> Jasa </w:t>
                  </w:r>
                  <w:r w:rsidRPr="00FD5665">
                    <w:rPr>
                      <w:rFonts w:ascii="Footlight MT Light" w:hAnsi="Footlight MT Light" w:cs="Arial"/>
                    </w:rPr>
                    <w:t xml:space="preserve">Pekerjaan Konstruksi </w:t>
                  </w:r>
                  <w:proofErr w:type="spellStart"/>
                  <w:r w:rsidRPr="00FD5665">
                    <w:rPr>
                      <w:rFonts w:ascii="Footlight MT Light" w:hAnsi="Footlight MT Light" w:cs="Arial"/>
                      <w:lang w:val="en-ID"/>
                    </w:rPr>
                    <w:t>Spesialis</w:t>
                  </w:r>
                  <w:proofErr w:type="spellEnd"/>
                  <w:r w:rsidRPr="00FD5665">
                    <w:rPr>
                      <w:rFonts w:ascii="Footlight MT Light" w:hAnsi="Footlight MT Light" w:cs="Arial"/>
                      <w:lang w:val="en-ID"/>
                    </w:rPr>
                    <w:t>)</w:t>
                  </w:r>
                </w:p>
              </w:tc>
            </w:tr>
            <w:tr w:rsidR="00613B6C" w:rsidRPr="00FD5665" w14:paraId="5FF82D5E" w14:textId="77777777" w:rsidTr="00933F24">
              <w:tc>
                <w:tcPr>
                  <w:tcW w:w="567" w:type="dxa"/>
                </w:tcPr>
                <w:p w14:paraId="32A48E52"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1.</w:t>
                  </w:r>
                </w:p>
              </w:tc>
              <w:tc>
                <w:tcPr>
                  <w:tcW w:w="3671" w:type="dxa"/>
                </w:tcPr>
                <w:p w14:paraId="6DF4B607"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sz w:val="16"/>
                    </w:rPr>
                    <w:t>__________________</w:t>
                  </w:r>
                </w:p>
              </w:tc>
            </w:tr>
            <w:tr w:rsidR="00613B6C" w:rsidRPr="00FD5665" w14:paraId="16D41436" w14:textId="77777777" w:rsidTr="00933F24">
              <w:tc>
                <w:tcPr>
                  <w:tcW w:w="567" w:type="dxa"/>
                </w:tcPr>
                <w:p w14:paraId="4EF14EAE"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2.</w:t>
                  </w:r>
                </w:p>
              </w:tc>
              <w:tc>
                <w:tcPr>
                  <w:tcW w:w="3671" w:type="dxa"/>
                </w:tcPr>
                <w:p w14:paraId="1A6459C1"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sz w:val="16"/>
                    </w:rPr>
                    <w:t>__________________</w:t>
                  </w:r>
                </w:p>
              </w:tc>
            </w:tr>
            <w:tr w:rsidR="00613B6C" w:rsidRPr="00FD5665" w14:paraId="7BA8301D" w14:textId="77777777" w:rsidTr="00933F24">
              <w:tc>
                <w:tcPr>
                  <w:tcW w:w="567" w:type="dxa"/>
                </w:tcPr>
                <w:p w14:paraId="61181FF3"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Dst</w:t>
                  </w:r>
                </w:p>
              </w:tc>
              <w:tc>
                <w:tcPr>
                  <w:tcW w:w="3671" w:type="dxa"/>
                </w:tcPr>
                <w:p w14:paraId="758EA04A" w14:textId="77777777" w:rsidR="00613B6C" w:rsidRPr="00FD5665" w:rsidRDefault="00613B6C" w:rsidP="00613B6C">
                  <w:pPr>
                    <w:jc w:val="both"/>
                    <w:rPr>
                      <w:rFonts w:ascii="Footlight MT Light" w:hAnsi="Footlight MT Light" w:cs="Arial"/>
                    </w:rPr>
                  </w:pPr>
                </w:p>
              </w:tc>
            </w:tr>
            <w:tr w:rsidR="00613B6C" w:rsidRPr="00FD5665" w14:paraId="44780FE6" w14:textId="77777777" w:rsidTr="00933F24">
              <w:tc>
                <w:tcPr>
                  <w:tcW w:w="4238" w:type="dxa"/>
                  <w:gridSpan w:val="2"/>
                </w:tcPr>
                <w:p w14:paraId="7E4AC4D6"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Pekerjaan bukan Pekerjaan Utama</w:t>
                  </w:r>
                </w:p>
                <w:p w14:paraId="156E5323"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(kepada Penyedia Jasa Pekerjaan Konstruksi kualifikasi kecil)</w:t>
                  </w:r>
                </w:p>
              </w:tc>
            </w:tr>
            <w:tr w:rsidR="00613B6C" w:rsidRPr="00FD5665" w14:paraId="76A02869" w14:textId="77777777" w:rsidTr="00933F24">
              <w:tc>
                <w:tcPr>
                  <w:tcW w:w="567" w:type="dxa"/>
                </w:tcPr>
                <w:p w14:paraId="4D06CE82"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1.</w:t>
                  </w:r>
                </w:p>
              </w:tc>
              <w:tc>
                <w:tcPr>
                  <w:tcW w:w="3671" w:type="dxa"/>
                </w:tcPr>
                <w:p w14:paraId="192D36E8"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sz w:val="16"/>
                    </w:rPr>
                    <w:t>__________________</w:t>
                  </w:r>
                </w:p>
              </w:tc>
            </w:tr>
            <w:tr w:rsidR="00613B6C" w:rsidRPr="00FD5665" w14:paraId="74701AD2" w14:textId="77777777" w:rsidTr="00933F24">
              <w:tc>
                <w:tcPr>
                  <w:tcW w:w="567" w:type="dxa"/>
                </w:tcPr>
                <w:p w14:paraId="793B44F1"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2.</w:t>
                  </w:r>
                </w:p>
              </w:tc>
              <w:tc>
                <w:tcPr>
                  <w:tcW w:w="3671" w:type="dxa"/>
                </w:tcPr>
                <w:p w14:paraId="71D0DB0B"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sz w:val="16"/>
                    </w:rPr>
                    <w:t>__________________</w:t>
                  </w:r>
                </w:p>
              </w:tc>
            </w:tr>
            <w:tr w:rsidR="00613B6C" w:rsidRPr="00FD5665" w14:paraId="68521FFB" w14:textId="77777777" w:rsidTr="00933F24">
              <w:tc>
                <w:tcPr>
                  <w:tcW w:w="567" w:type="dxa"/>
                </w:tcPr>
                <w:p w14:paraId="0BC1E4CD"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Dst</w:t>
                  </w:r>
                </w:p>
              </w:tc>
              <w:tc>
                <w:tcPr>
                  <w:tcW w:w="3671" w:type="dxa"/>
                </w:tcPr>
                <w:p w14:paraId="28733F5A" w14:textId="77777777" w:rsidR="00613B6C" w:rsidRPr="00FD5665" w:rsidRDefault="00613B6C" w:rsidP="00613B6C">
                  <w:pPr>
                    <w:jc w:val="both"/>
                    <w:rPr>
                      <w:rFonts w:ascii="Footlight MT Light" w:hAnsi="Footlight MT Light" w:cs="Arial"/>
                    </w:rPr>
                  </w:pPr>
                </w:p>
              </w:tc>
            </w:tr>
          </w:tbl>
          <w:p w14:paraId="31A1DA8B" w14:textId="77777777" w:rsidR="00613B6C" w:rsidRPr="00FD5665" w:rsidRDefault="00613B6C" w:rsidP="00613B6C">
            <w:pPr>
              <w:spacing w:before="60"/>
              <w:ind w:left="677"/>
              <w:jc w:val="both"/>
              <w:rPr>
                <w:rFonts w:ascii="Footlight MT Light" w:hAnsi="Footlight MT Light" w:cs="Arial"/>
                <w:i/>
              </w:rPr>
            </w:pPr>
          </w:p>
          <w:p w14:paraId="2949D1BA" w14:textId="77777777" w:rsidR="00613B6C" w:rsidRPr="00FD5665" w:rsidRDefault="00613B6C" w:rsidP="006F742B">
            <w:pPr>
              <w:pStyle w:val="ListParagraph"/>
              <w:numPr>
                <w:ilvl w:val="1"/>
                <w:numId w:val="99"/>
              </w:numPr>
              <w:spacing w:after="60"/>
              <w:ind w:left="608"/>
              <w:jc w:val="both"/>
              <w:rPr>
                <w:rFonts w:ascii="Footlight MT Light" w:hAnsi="Footlight MT Light" w:cs="Arial"/>
              </w:rPr>
            </w:pPr>
            <w:r w:rsidRPr="00FD5665">
              <w:rPr>
                <w:rFonts w:ascii="Footlight MT Light" w:hAnsi="Footlight MT Light"/>
              </w:rPr>
              <w:t xml:space="preserve">Paket </w:t>
            </w:r>
            <w:r w:rsidRPr="00FD5665">
              <w:rPr>
                <w:rFonts w:ascii="Footlight MT Light" w:hAnsi="Footlight MT Light" w:cs="Arial"/>
              </w:rPr>
              <w:t>pekerjaan</w:t>
            </w:r>
            <w:r w:rsidRPr="00FD5665">
              <w:rPr>
                <w:rFonts w:ascii="Footlight MT Light" w:hAnsi="Footlight MT Light"/>
              </w:rPr>
              <w:t xml:space="preserve"> dengan nilai pagu anggaran</w:t>
            </w:r>
            <w:r w:rsidRPr="00FD5665">
              <w:rPr>
                <w:rFonts w:ascii="Footlight MT Light" w:hAnsi="Footlight MT Light" w:cs="Arial"/>
              </w:rPr>
              <w:t xml:space="preserve"> di atas </w:t>
            </w:r>
            <w:r w:rsidRPr="00FD5665">
              <w:rPr>
                <w:rFonts w:ascii="Footlight MT Light" w:hAnsi="Footlight MT Light"/>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613B6C" w:rsidRPr="00FD5665" w14:paraId="47A2B5BD" w14:textId="77777777" w:rsidTr="00933F24">
              <w:tc>
                <w:tcPr>
                  <w:tcW w:w="567" w:type="dxa"/>
                </w:tcPr>
                <w:p w14:paraId="0FFF8E23" w14:textId="77777777" w:rsidR="00613B6C" w:rsidRPr="00FD5665" w:rsidRDefault="00613B6C" w:rsidP="00613B6C">
                  <w:pPr>
                    <w:jc w:val="center"/>
                    <w:rPr>
                      <w:rFonts w:ascii="Footlight MT Light" w:hAnsi="Footlight MT Light" w:cs="Arial"/>
                    </w:rPr>
                  </w:pPr>
                  <w:r w:rsidRPr="00FD5665">
                    <w:rPr>
                      <w:rFonts w:ascii="Footlight MT Light" w:hAnsi="Footlight MT Light" w:cs="Arial"/>
                    </w:rPr>
                    <w:t>No.</w:t>
                  </w:r>
                </w:p>
              </w:tc>
              <w:tc>
                <w:tcPr>
                  <w:tcW w:w="3671" w:type="dxa"/>
                </w:tcPr>
                <w:p w14:paraId="59FC85B7" w14:textId="77777777" w:rsidR="00613B6C" w:rsidRPr="00FD5665" w:rsidRDefault="00613B6C" w:rsidP="00613B6C">
                  <w:pPr>
                    <w:jc w:val="center"/>
                    <w:rPr>
                      <w:rFonts w:ascii="Footlight MT Light" w:hAnsi="Footlight MT Light" w:cs="Arial"/>
                    </w:rPr>
                  </w:pPr>
                  <w:r w:rsidRPr="00FD5665">
                    <w:rPr>
                      <w:rFonts w:ascii="Footlight MT Light" w:hAnsi="Footlight MT Light" w:cs="Arial"/>
                    </w:rPr>
                    <w:t>Jenis Pekerjaan yang wajib disubkontrakkan</w:t>
                  </w:r>
                </w:p>
              </w:tc>
            </w:tr>
            <w:tr w:rsidR="00613B6C" w:rsidRPr="00FD5665" w14:paraId="0E2F7287" w14:textId="77777777" w:rsidTr="00933F24">
              <w:tc>
                <w:tcPr>
                  <w:tcW w:w="4238" w:type="dxa"/>
                  <w:gridSpan w:val="2"/>
                </w:tcPr>
                <w:p w14:paraId="482301F4" w14:textId="77777777" w:rsidR="00613B6C" w:rsidRPr="00FD5665" w:rsidRDefault="00613B6C" w:rsidP="00613B6C">
                  <w:pPr>
                    <w:rPr>
                      <w:rFonts w:ascii="Footlight MT Light" w:hAnsi="Footlight MT Light" w:cs="Arial"/>
                    </w:rPr>
                  </w:pPr>
                  <w:r w:rsidRPr="00FD5665">
                    <w:rPr>
                      <w:rFonts w:ascii="Footlight MT Light" w:hAnsi="Footlight MT Light" w:cs="Arial"/>
                    </w:rPr>
                    <w:t xml:space="preserve">Pekerjaan Spesialis pada Pekerjaan Utama </w:t>
                  </w:r>
                </w:p>
                <w:p w14:paraId="020ED5DF" w14:textId="77777777" w:rsidR="00613B6C" w:rsidRPr="00FD5665" w:rsidRDefault="00613B6C" w:rsidP="00613B6C">
                  <w:pPr>
                    <w:rPr>
                      <w:rFonts w:ascii="Footlight MT Light" w:hAnsi="Footlight MT Light" w:cs="Arial"/>
                      <w:lang w:val="en-ID"/>
                    </w:rPr>
                  </w:pPr>
                  <w:r w:rsidRPr="00FD5665">
                    <w:rPr>
                      <w:rFonts w:ascii="Footlight MT Light" w:hAnsi="Footlight MT Light" w:cs="Arial"/>
                      <w:lang w:val="en-ID"/>
                    </w:rPr>
                    <w:t>(</w:t>
                  </w:r>
                  <w:proofErr w:type="spellStart"/>
                  <w:r w:rsidRPr="00FD5665">
                    <w:rPr>
                      <w:rFonts w:ascii="Footlight MT Light" w:hAnsi="Footlight MT Light" w:cs="Arial"/>
                      <w:lang w:val="en-ID"/>
                    </w:rPr>
                    <w:t>kepada</w:t>
                  </w:r>
                  <w:proofErr w:type="spellEnd"/>
                  <w:r w:rsidRPr="00FD5665">
                    <w:rPr>
                      <w:rFonts w:ascii="Footlight MT Light" w:hAnsi="Footlight MT Light" w:cs="Arial"/>
                      <w:lang w:val="en-ID"/>
                    </w:rPr>
                    <w:t xml:space="preserve"> </w:t>
                  </w:r>
                  <w:proofErr w:type="spellStart"/>
                  <w:r w:rsidRPr="00FD5665">
                    <w:rPr>
                      <w:rFonts w:ascii="Footlight MT Light" w:hAnsi="Footlight MT Light" w:cs="Arial"/>
                      <w:lang w:val="en-ID"/>
                    </w:rPr>
                    <w:t>Penyedia</w:t>
                  </w:r>
                  <w:proofErr w:type="spellEnd"/>
                  <w:r w:rsidRPr="00FD5665">
                    <w:rPr>
                      <w:rFonts w:ascii="Footlight MT Light" w:hAnsi="Footlight MT Light" w:cs="Arial"/>
                      <w:lang w:val="en-ID"/>
                    </w:rPr>
                    <w:t xml:space="preserve"> Jasa </w:t>
                  </w:r>
                  <w:r w:rsidRPr="00FD5665">
                    <w:rPr>
                      <w:rFonts w:ascii="Footlight MT Light" w:hAnsi="Footlight MT Light" w:cs="Arial"/>
                    </w:rPr>
                    <w:t xml:space="preserve">Pekerjaan Konstruksi </w:t>
                  </w:r>
                  <w:proofErr w:type="spellStart"/>
                  <w:r w:rsidRPr="00FD5665">
                    <w:rPr>
                      <w:rFonts w:ascii="Footlight MT Light" w:hAnsi="Footlight MT Light" w:cs="Arial"/>
                      <w:lang w:val="en-ID"/>
                    </w:rPr>
                    <w:t>Spesialis</w:t>
                  </w:r>
                  <w:proofErr w:type="spellEnd"/>
                  <w:r w:rsidRPr="00FD5665">
                    <w:rPr>
                      <w:rFonts w:ascii="Footlight MT Light" w:hAnsi="Footlight MT Light" w:cs="Arial"/>
                      <w:lang w:val="en-ID"/>
                    </w:rPr>
                    <w:t>)</w:t>
                  </w:r>
                </w:p>
              </w:tc>
            </w:tr>
            <w:tr w:rsidR="00613B6C" w:rsidRPr="00FD5665" w14:paraId="719BA642" w14:textId="77777777" w:rsidTr="00933F24">
              <w:tc>
                <w:tcPr>
                  <w:tcW w:w="567" w:type="dxa"/>
                </w:tcPr>
                <w:p w14:paraId="4D496675"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1.</w:t>
                  </w:r>
                </w:p>
              </w:tc>
              <w:tc>
                <w:tcPr>
                  <w:tcW w:w="3671" w:type="dxa"/>
                </w:tcPr>
                <w:p w14:paraId="13EC76F1"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sz w:val="16"/>
                    </w:rPr>
                    <w:t>__________________</w:t>
                  </w:r>
                </w:p>
              </w:tc>
            </w:tr>
            <w:tr w:rsidR="00613B6C" w:rsidRPr="00FD5665" w14:paraId="43DC56F5" w14:textId="77777777" w:rsidTr="00933F24">
              <w:tc>
                <w:tcPr>
                  <w:tcW w:w="567" w:type="dxa"/>
                </w:tcPr>
                <w:p w14:paraId="7B462058"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2.</w:t>
                  </w:r>
                </w:p>
              </w:tc>
              <w:tc>
                <w:tcPr>
                  <w:tcW w:w="3671" w:type="dxa"/>
                </w:tcPr>
                <w:p w14:paraId="4C53BF3D"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sz w:val="16"/>
                    </w:rPr>
                    <w:t>__________________</w:t>
                  </w:r>
                </w:p>
              </w:tc>
            </w:tr>
            <w:tr w:rsidR="00613B6C" w:rsidRPr="00FD5665" w14:paraId="0E512582" w14:textId="77777777" w:rsidTr="00933F24">
              <w:tc>
                <w:tcPr>
                  <w:tcW w:w="567" w:type="dxa"/>
                </w:tcPr>
                <w:p w14:paraId="7700E000"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Dst</w:t>
                  </w:r>
                </w:p>
              </w:tc>
              <w:tc>
                <w:tcPr>
                  <w:tcW w:w="3671" w:type="dxa"/>
                </w:tcPr>
                <w:p w14:paraId="779E4886" w14:textId="77777777" w:rsidR="00613B6C" w:rsidRPr="00FD5665" w:rsidRDefault="00613B6C" w:rsidP="00613B6C">
                  <w:pPr>
                    <w:jc w:val="both"/>
                    <w:rPr>
                      <w:rFonts w:ascii="Footlight MT Light" w:hAnsi="Footlight MT Light" w:cs="Arial"/>
                    </w:rPr>
                  </w:pPr>
                </w:p>
              </w:tc>
            </w:tr>
            <w:tr w:rsidR="00613B6C" w:rsidRPr="00FD5665" w14:paraId="44DEA6A4" w14:textId="77777777" w:rsidTr="00933F24">
              <w:tc>
                <w:tcPr>
                  <w:tcW w:w="4238" w:type="dxa"/>
                  <w:gridSpan w:val="2"/>
                </w:tcPr>
                <w:p w14:paraId="5A18A432"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Pekerjaan bukan Pekerjaan Utama</w:t>
                  </w:r>
                </w:p>
                <w:p w14:paraId="7E60064D"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(kepada Penyedia Jasa Pekerjaan Konstruksi kualifikasi kecil dari Provinsi Setempat)</w:t>
                  </w:r>
                </w:p>
              </w:tc>
            </w:tr>
            <w:tr w:rsidR="00613B6C" w:rsidRPr="00FD5665" w14:paraId="020616ED" w14:textId="77777777" w:rsidTr="00933F24">
              <w:tc>
                <w:tcPr>
                  <w:tcW w:w="567" w:type="dxa"/>
                </w:tcPr>
                <w:p w14:paraId="2CABC65C"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1.</w:t>
                  </w:r>
                </w:p>
              </w:tc>
              <w:tc>
                <w:tcPr>
                  <w:tcW w:w="3671" w:type="dxa"/>
                </w:tcPr>
                <w:p w14:paraId="54E576A9"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sz w:val="16"/>
                    </w:rPr>
                    <w:t>__________________</w:t>
                  </w:r>
                </w:p>
              </w:tc>
            </w:tr>
            <w:tr w:rsidR="00613B6C" w:rsidRPr="00FD5665" w14:paraId="2E074A68" w14:textId="77777777" w:rsidTr="00933F24">
              <w:tc>
                <w:tcPr>
                  <w:tcW w:w="567" w:type="dxa"/>
                </w:tcPr>
                <w:p w14:paraId="3EAA3A4B"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2.</w:t>
                  </w:r>
                </w:p>
              </w:tc>
              <w:tc>
                <w:tcPr>
                  <w:tcW w:w="3671" w:type="dxa"/>
                </w:tcPr>
                <w:p w14:paraId="238B31EE"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sz w:val="16"/>
                    </w:rPr>
                    <w:t>__________________</w:t>
                  </w:r>
                </w:p>
              </w:tc>
            </w:tr>
            <w:tr w:rsidR="00613B6C" w:rsidRPr="00FD5665" w14:paraId="62E02773" w14:textId="77777777" w:rsidTr="00933F24">
              <w:tc>
                <w:tcPr>
                  <w:tcW w:w="567" w:type="dxa"/>
                </w:tcPr>
                <w:p w14:paraId="68BE548A" w14:textId="77777777" w:rsidR="00613B6C" w:rsidRPr="00FD5665" w:rsidRDefault="00613B6C" w:rsidP="00613B6C">
                  <w:pPr>
                    <w:jc w:val="both"/>
                    <w:rPr>
                      <w:rFonts w:ascii="Footlight MT Light" w:hAnsi="Footlight MT Light" w:cs="Arial"/>
                    </w:rPr>
                  </w:pPr>
                  <w:r w:rsidRPr="00FD5665">
                    <w:rPr>
                      <w:rFonts w:ascii="Footlight MT Light" w:hAnsi="Footlight MT Light" w:cs="Arial"/>
                    </w:rPr>
                    <w:t>Dst</w:t>
                  </w:r>
                </w:p>
              </w:tc>
              <w:tc>
                <w:tcPr>
                  <w:tcW w:w="3671" w:type="dxa"/>
                </w:tcPr>
                <w:p w14:paraId="68BE2D63" w14:textId="77777777" w:rsidR="00613B6C" w:rsidRPr="00FD5665" w:rsidRDefault="00613B6C" w:rsidP="00613B6C">
                  <w:pPr>
                    <w:jc w:val="both"/>
                    <w:rPr>
                      <w:rFonts w:ascii="Footlight MT Light" w:hAnsi="Footlight MT Light" w:cs="Arial"/>
                    </w:rPr>
                  </w:pPr>
                </w:p>
              </w:tc>
            </w:tr>
          </w:tbl>
          <w:p w14:paraId="4C56439D" w14:textId="77777777" w:rsidR="00613B6C" w:rsidRPr="00FD5665" w:rsidRDefault="00613B6C" w:rsidP="00613B6C">
            <w:pPr>
              <w:spacing w:before="60"/>
              <w:ind w:left="677"/>
              <w:jc w:val="both"/>
              <w:rPr>
                <w:rFonts w:ascii="Footlight MT Light" w:hAnsi="Footlight MT Light" w:cs="Arial"/>
                <w:i/>
              </w:rPr>
            </w:pPr>
          </w:p>
          <w:p w14:paraId="246CB9E6" w14:textId="77777777" w:rsidR="00613B6C" w:rsidRPr="00FD5665" w:rsidRDefault="00613B6C" w:rsidP="00613B6C">
            <w:pPr>
              <w:spacing w:before="60"/>
              <w:ind w:left="248"/>
              <w:jc w:val="both"/>
              <w:rPr>
                <w:rFonts w:ascii="Footlight MT Light" w:hAnsi="Footlight MT Light" w:cs="Arial"/>
                <w:i/>
              </w:rPr>
            </w:pPr>
            <w:r w:rsidRPr="00FD5665">
              <w:rPr>
                <w:rFonts w:ascii="Footlight MT Light" w:hAnsi="Footlight MT Light" w:cs="Arial"/>
                <w:i/>
              </w:rPr>
              <w:t xml:space="preserve">[Diisi pekerjaan spesialis pada pekerjaan utama dan pekerjaan bukan pekerjaan utama yang wajib disubkontrakkan, sesuai ketentuan pada IKP 17.3.d] </w:t>
            </w:r>
          </w:p>
          <w:p w14:paraId="29D5522D" w14:textId="77BE48B5" w:rsidR="00613B6C" w:rsidRPr="00FD5665" w:rsidRDefault="00613B6C" w:rsidP="009877C3">
            <w:pPr>
              <w:pStyle w:val="ListParagraph"/>
              <w:ind w:left="1179"/>
              <w:jc w:val="both"/>
              <w:rPr>
                <w:rFonts w:ascii="Footlight MT Light" w:hAnsi="Footlight MT Light" w:cs="Arial"/>
              </w:rPr>
            </w:pPr>
          </w:p>
          <w:p w14:paraId="0E1F2898" w14:textId="1849EEDC" w:rsidR="009877C3" w:rsidRPr="00FD5665" w:rsidRDefault="009877C3" w:rsidP="006F742B">
            <w:pPr>
              <w:numPr>
                <w:ilvl w:val="0"/>
                <w:numId w:val="99"/>
              </w:numPr>
              <w:spacing w:after="60"/>
              <w:ind w:left="248" w:hanging="274"/>
              <w:jc w:val="both"/>
              <w:rPr>
                <w:rFonts w:ascii="Footlight MT Light" w:hAnsi="Footlight MT Light" w:cs="Arial"/>
              </w:rPr>
            </w:pPr>
            <w:r w:rsidRPr="00FD5665">
              <w:rPr>
                <w:rFonts w:ascii="Footlight MT Light" w:hAnsi="Footlight MT Light" w:cs="Arial"/>
              </w:rPr>
              <w:t>Rencana Keselamatan Konstruksi (RKK):</w:t>
            </w:r>
          </w:p>
          <w:p w14:paraId="675D26CA" w14:textId="3E0BD07E" w:rsidR="009877C3" w:rsidRPr="00FD5665" w:rsidRDefault="00CF5E6A" w:rsidP="009877C3">
            <w:pPr>
              <w:spacing w:after="60"/>
              <w:ind w:left="248"/>
              <w:jc w:val="both"/>
              <w:rPr>
                <w:rFonts w:ascii="Footlight MT Light" w:hAnsi="Footlight MT Light" w:cs="Arial"/>
              </w:rPr>
            </w:pPr>
            <w:r w:rsidRPr="00FD5665">
              <w:rPr>
                <w:rFonts w:ascii="Footlight MT Light" w:hAnsi="Footlight MT Light" w:cs="Arial"/>
              </w:rPr>
              <w:t>Peserta</w:t>
            </w:r>
            <w:r w:rsidR="009877C3" w:rsidRPr="00FD5665">
              <w:rPr>
                <w:rFonts w:ascii="Footlight MT Light" w:hAnsi="Footlight MT Light" w:cs="Arial"/>
              </w:rPr>
              <w:t xml:space="preserve"> menyampaikan </w:t>
            </w:r>
            <w:r w:rsidR="00E22421" w:rsidRPr="00FD5665">
              <w:rPr>
                <w:rFonts w:ascii="Footlight MT Light" w:hAnsi="Footlight MT Light" w:cs="Arial"/>
              </w:rPr>
              <w:t>rencana keselamatan konstruksi</w:t>
            </w:r>
            <w:r w:rsidR="009877C3" w:rsidRPr="00FD5665">
              <w:rPr>
                <w:rFonts w:ascii="Footlight MT Light" w:hAnsi="Footlight MT Light" w:cs="Arial"/>
              </w:rPr>
              <w:t xml:space="preserve"> sesuai tabel jenis pekerjaan dan identifikasi bahayanya di bawah ini (diisi oleh </w:t>
            </w:r>
            <w:r w:rsidR="0076035D" w:rsidRPr="00FD5665">
              <w:rPr>
                <w:rFonts w:ascii="Footlight MT Light" w:hAnsi="Footlight MT Light" w:cs="Arial"/>
              </w:rPr>
              <w:t>PPK</w:t>
            </w:r>
            <w:r w:rsidR="009877C3" w:rsidRPr="00FD5665">
              <w:rPr>
                <w:rFonts w:ascii="Footlight MT Light" w:hAnsi="Footlight MT Light" w:cs="Arial"/>
              </w:rPr>
              <w:t>):</w:t>
            </w:r>
          </w:p>
          <w:tbl>
            <w:tblPr>
              <w:tblW w:w="4508"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842"/>
              <w:gridCol w:w="1944"/>
            </w:tblGrid>
            <w:tr w:rsidR="003B728D" w:rsidRPr="00FD5665" w14:paraId="005AB934" w14:textId="77777777" w:rsidTr="003900AC">
              <w:tc>
                <w:tcPr>
                  <w:tcW w:w="801" w:type="pct"/>
                </w:tcPr>
                <w:p w14:paraId="2CBD3A77" w14:textId="77777777" w:rsidR="009877C3" w:rsidRPr="00FD5665" w:rsidRDefault="009877C3" w:rsidP="009877C3">
                  <w:pPr>
                    <w:jc w:val="center"/>
                    <w:rPr>
                      <w:rFonts w:ascii="Footlight MT Light" w:hAnsi="Footlight MT Light" w:cs="Arial"/>
                    </w:rPr>
                  </w:pPr>
                  <w:r w:rsidRPr="00FD5665">
                    <w:rPr>
                      <w:rFonts w:ascii="Footlight MT Light" w:hAnsi="Footlight MT Light" w:cs="Arial"/>
                    </w:rPr>
                    <w:t>No.</w:t>
                  </w:r>
                </w:p>
              </w:tc>
              <w:tc>
                <w:tcPr>
                  <w:tcW w:w="2043" w:type="pct"/>
                </w:tcPr>
                <w:p w14:paraId="7278A15F" w14:textId="77777777" w:rsidR="009877C3" w:rsidRPr="00FD5665" w:rsidRDefault="009877C3" w:rsidP="009877C3">
                  <w:pPr>
                    <w:jc w:val="center"/>
                    <w:rPr>
                      <w:rFonts w:ascii="Footlight MT Light" w:hAnsi="Footlight MT Light" w:cs="Arial"/>
                      <w:lang w:val="en-US"/>
                    </w:rPr>
                  </w:pPr>
                  <w:proofErr w:type="spellStart"/>
                  <w:r w:rsidRPr="00FD5665">
                    <w:rPr>
                      <w:rFonts w:ascii="Footlight MT Light" w:hAnsi="Footlight MT Light" w:cs="Arial"/>
                      <w:lang w:val="en-US"/>
                    </w:rPr>
                    <w:t>Uraian</w:t>
                  </w:r>
                  <w:proofErr w:type="spellEnd"/>
                </w:p>
                <w:p w14:paraId="18D3B7EB" w14:textId="77777777" w:rsidR="009877C3" w:rsidRPr="00FD5665" w:rsidRDefault="009877C3" w:rsidP="009877C3">
                  <w:pPr>
                    <w:jc w:val="center"/>
                    <w:rPr>
                      <w:rFonts w:ascii="Footlight MT Light" w:hAnsi="Footlight MT Light" w:cs="Arial"/>
                    </w:rPr>
                  </w:pPr>
                  <w:r w:rsidRPr="00FD5665">
                    <w:rPr>
                      <w:rFonts w:ascii="Footlight MT Light" w:hAnsi="Footlight MT Light" w:cs="Arial"/>
                    </w:rPr>
                    <w:t>Pekerjaan</w:t>
                  </w:r>
                </w:p>
              </w:tc>
              <w:tc>
                <w:tcPr>
                  <w:tcW w:w="2156" w:type="pct"/>
                </w:tcPr>
                <w:p w14:paraId="0D437656" w14:textId="77777777" w:rsidR="009877C3" w:rsidRPr="00FD5665" w:rsidRDefault="009877C3" w:rsidP="009877C3">
                  <w:pPr>
                    <w:jc w:val="center"/>
                    <w:rPr>
                      <w:rFonts w:ascii="Footlight MT Light" w:hAnsi="Footlight MT Light" w:cs="Arial"/>
                    </w:rPr>
                  </w:pPr>
                  <w:r w:rsidRPr="00FD5665">
                    <w:rPr>
                      <w:rFonts w:ascii="Footlight MT Light" w:hAnsi="Footlight MT Light" w:cs="Arial"/>
                    </w:rPr>
                    <w:t xml:space="preserve">Identifikasi </w:t>
                  </w:r>
                </w:p>
                <w:p w14:paraId="701F6B0D" w14:textId="77777777" w:rsidR="009877C3" w:rsidRPr="00FD5665" w:rsidRDefault="009877C3" w:rsidP="009877C3">
                  <w:pPr>
                    <w:jc w:val="center"/>
                    <w:rPr>
                      <w:rFonts w:ascii="Footlight MT Light" w:hAnsi="Footlight MT Light" w:cs="Arial"/>
                    </w:rPr>
                  </w:pPr>
                  <w:r w:rsidRPr="00FD5665">
                    <w:rPr>
                      <w:rFonts w:ascii="Footlight MT Light" w:hAnsi="Footlight MT Light" w:cs="Arial"/>
                    </w:rPr>
                    <w:t xml:space="preserve">Bahaya </w:t>
                  </w:r>
                </w:p>
              </w:tc>
            </w:tr>
            <w:tr w:rsidR="003B728D" w:rsidRPr="00FD5665" w14:paraId="5B2EA3CA" w14:textId="77777777" w:rsidTr="003900AC">
              <w:tc>
                <w:tcPr>
                  <w:tcW w:w="801" w:type="pct"/>
                </w:tcPr>
                <w:p w14:paraId="337FAD86"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1.</w:t>
                  </w:r>
                </w:p>
              </w:tc>
              <w:tc>
                <w:tcPr>
                  <w:tcW w:w="2043" w:type="pct"/>
                </w:tcPr>
                <w:p w14:paraId="4430B8E9"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____________</w:t>
                  </w:r>
                </w:p>
              </w:tc>
              <w:tc>
                <w:tcPr>
                  <w:tcW w:w="2156" w:type="pct"/>
                </w:tcPr>
                <w:p w14:paraId="1C329298"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____________</w:t>
                  </w:r>
                </w:p>
              </w:tc>
            </w:tr>
            <w:tr w:rsidR="003B728D" w:rsidRPr="00FD5665" w14:paraId="26AF6427" w14:textId="77777777" w:rsidTr="003900AC">
              <w:tc>
                <w:tcPr>
                  <w:tcW w:w="801" w:type="pct"/>
                </w:tcPr>
                <w:p w14:paraId="274E5CAB"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Dst</w:t>
                  </w:r>
                </w:p>
              </w:tc>
              <w:tc>
                <w:tcPr>
                  <w:tcW w:w="2043" w:type="pct"/>
                </w:tcPr>
                <w:p w14:paraId="0445CF43"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____________</w:t>
                  </w:r>
                </w:p>
              </w:tc>
              <w:tc>
                <w:tcPr>
                  <w:tcW w:w="2156" w:type="pct"/>
                </w:tcPr>
                <w:p w14:paraId="052CE73B" w14:textId="77777777" w:rsidR="009877C3" w:rsidRPr="00FD5665" w:rsidRDefault="009877C3" w:rsidP="009877C3">
                  <w:pPr>
                    <w:jc w:val="both"/>
                    <w:rPr>
                      <w:rFonts w:ascii="Footlight MT Light" w:hAnsi="Footlight MT Light" w:cs="Arial"/>
                    </w:rPr>
                  </w:pPr>
                  <w:r w:rsidRPr="00FD5665">
                    <w:rPr>
                      <w:rFonts w:ascii="Footlight MT Light" w:hAnsi="Footlight MT Light" w:cs="Arial"/>
                    </w:rPr>
                    <w:t>____________</w:t>
                  </w:r>
                </w:p>
              </w:tc>
            </w:tr>
          </w:tbl>
          <w:p w14:paraId="31A1FBF8" w14:textId="26E22436" w:rsidR="009877C3" w:rsidRPr="00FD5665" w:rsidRDefault="009877C3" w:rsidP="003A6ABA">
            <w:pPr>
              <w:autoSpaceDE w:val="0"/>
              <w:autoSpaceDN w:val="0"/>
              <w:adjustRightInd w:val="0"/>
              <w:ind w:left="342"/>
              <w:jc w:val="both"/>
              <w:rPr>
                <w:rFonts w:ascii="Footlight MT Light" w:hAnsi="Footlight MT Light"/>
              </w:rPr>
            </w:pPr>
            <w:r w:rsidRPr="00FD5665">
              <w:rPr>
                <w:rFonts w:ascii="Footlight MT Light" w:hAnsi="Footlight MT Light" w:cs="Arial"/>
                <w:i/>
              </w:rPr>
              <w:t>[diisi uraian pekerjaan dan identifikasi bahaya, s</w:t>
            </w:r>
            <w:r w:rsidR="00F838E7" w:rsidRPr="00FD5665">
              <w:rPr>
                <w:rFonts w:ascii="Footlight MT Light" w:hAnsi="Footlight MT Light" w:cs="Arial"/>
                <w:i/>
              </w:rPr>
              <w:t>esuai ketentuan pada IKP 17.3.e]</w:t>
            </w:r>
          </w:p>
          <w:p w14:paraId="7041B297" w14:textId="06FFA2B5" w:rsidR="009877C3" w:rsidRPr="00FD5665" w:rsidRDefault="009877C3" w:rsidP="00B37694">
            <w:pPr>
              <w:jc w:val="both"/>
              <w:rPr>
                <w:rFonts w:ascii="Footlight MT Light" w:hAnsi="Footlight MT Light" w:cs="Arial"/>
              </w:rPr>
            </w:pPr>
          </w:p>
        </w:tc>
      </w:tr>
      <w:tr w:rsidR="003B728D" w:rsidRPr="00FD5665" w14:paraId="0D5F68BA" w14:textId="77777777" w:rsidTr="007C059F">
        <w:trPr>
          <w:trHeight w:val="450"/>
        </w:trPr>
        <w:tc>
          <w:tcPr>
            <w:tcW w:w="2180" w:type="dxa"/>
          </w:tcPr>
          <w:p w14:paraId="4F34F225" w14:textId="4095BC46" w:rsidR="00082717" w:rsidRPr="00FD5665" w:rsidRDefault="007D7AD0" w:rsidP="006F742B">
            <w:pPr>
              <w:pStyle w:val="Heading2"/>
              <w:numPr>
                <w:ilvl w:val="0"/>
                <w:numId w:val="260"/>
              </w:numPr>
              <w:tabs>
                <w:tab w:val="num" w:pos="1440"/>
              </w:tabs>
              <w:ind w:left="341"/>
              <w:jc w:val="left"/>
              <w:rPr>
                <w:rFonts w:cs="Arial"/>
              </w:rPr>
            </w:pPr>
            <w:bookmarkStart w:id="1531" w:name="_Toc338621549"/>
            <w:bookmarkStart w:id="1532" w:name="_Toc338623279"/>
            <w:bookmarkStart w:id="1533" w:name="_Toc345085860"/>
            <w:bookmarkStart w:id="1534" w:name="_Toc345086384"/>
            <w:bookmarkStart w:id="1535" w:name="_Toc345106244"/>
            <w:bookmarkStart w:id="1536" w:name="_Toc345106741"/>
            <w:bookmarkStart w:id="1537" w:name="_Toc69903360"/>
            <w:bookmarkEnd w:id="1531"/>
            <w:bookmarkEnd w:id="1532"/>
            <w:bookmarkEnd w:id="1533"/>
            <w:bookmarkEnd w:id="1534"/>
            <w:bookmarkEnd w:id="1535"/>
            <w:bookmarkEnd w:id="1536"/>
            <w:r w:rsidRPr="00FD5665">
              <w:rPr>
                <w:rFonts w:cs="Arial"/>
              </w:rPr>
              <w:lastRenderedPageBreak/>
              <w:t>Cara Pembayaran</w:t>
            </w:r>
            <w:bookmarkEnd w:id="1537"/>
          </w:p>
        </w:tc>
        <w:tc>
          <w:tcPr>
            <w:tcW w:w="1600" w:type="dxa"/>
          </w:tcPr>
          <w:p w14:paraId="3D3A5CC5" w14:textId="3C83F399" w:rsidR="00082717" w:rsidRPr="00FD5665" w:rsidRDefault="00082717" w:rsidP="00082717">
            <w:pPr>
              <w:jc w:val="center"/>
              <w:rPr>
                <w:rFonts w:ascii="Footlight MT Light" w:hAnsi="Footlight MT Light" w:cs="Arial"/>
              </w:rPr>
            </w:pPr>
            <w:r w:rsidRPr="00FD5665">
              <w:rPr>
                <w:rFonts w:ascii="Footlight MT Light" w:hAnsi="Footlight MT Light" w:cs="Arial"/>
              </w:rPr>
              <w:t>19.2</w:t>
            </w:r>
          </w:p>
        </w:tc>
        <w:tc>
          <w:tcPr>
            <w:tcW w:w="5040" w:type="dxa"/>
          </w:tcPr>
          <w:p w14:paraId="2D25146B" w14:textId="77777777" w:rsidR="00082717" w:rsidRPr="00FD5665" w:rsidRDefault="00082717" w:rsidP="00082717">
            <w:pPr>
              <w:ind w:left="-33"/>
              <w:rPr>
                <w:rFonts w:ascii="Footlight MT Light" w:hAnsi="Footlight MT Light" w:cs="Arial"/>
              </w:rPr>
            </w:pPr>
            <w:r w:rsidRPr="00FD5665">
              <w:rPr>
                <w:rFonts w:ascii="Footlight MT Light" w:hAnsi="Footlight MT Light" w:cs="Arial"/>
              </w:rPr>
              <w:t>Pembayaran dilakukan dengan cara __________</w:t>
            </w:r>
          </w:p>
          <w:p w14:paraId="028D0C90" w14:textId="2AB08C2F" w:rsidR="00082717" w:rsidRPr="00FD5665" w:rsidRDefault="00082717" w:rsidP="00082717">
            <w:pPr>
              <w:pStyle w:val="Header"/>
              <w:rPr>
                <w:rFonts w:ascii="Footlight MT Light" w:hAnsi="Footlight MT Light" w:cs="Arial"/>
                <w:i/>
              </w:rPr>
            </w:pPr>
            <w:r w:rsidRPr="00FD5665">
              <w:rPr>
                <w:rFonts w:ascii="Footlight MT Light" w:hAnsi="Footlight MT Light" w:cs="Arial"/>
                <w:i/>
              </w:rPr>
              <w:t>[diisi pembayarannya didasarkan pada hasil pengukuran bersama atas pekerjaan yang benar-benar telah dilaksanakan secara bulanan (monthly certificate), cara angsuran (termin), atau sekaligus]</w:t>
            </w:r>
          </w:p>
          <w:p w14:paraId="0305B78E" w14:textId="77777777" w:rsidR="00082717" w:rsidRPr="00FD5665" w:rsidRDefault="00082717" w:rsidP="00082717">
            <w:pPr>
              <w:rPr>
                <w:rFonts w:ascii="Footlight MT Light" w:hAnsi="Footlight MT Light" w:cs="Arial"/>
              </w:rPr>
            </w:pPr>
          </w:p>
        </w:tc>
      </w:tr>
      <w:tr w:rsidR="003B728D" w:rsidRPr="00FD5665" w14:paraId="2E161027" w14:textId="77777777" w:rsidTr="007C059F">
        <w:trPr>
          <w:trHeight w:val="441"/>
        </w:trPr>
        <w:tc>
          <w:tcPr>
            <w:tcW w:w="2180" w:type="dxa"/>
          </w:tcPr>
          <w:p w14:paraId="38C16855" w14:textId="61E6D106" w:rsidR="00082717" w:rsidRPr="00FD5665" w:rsidRDefault="007D7AD0" w:rsidP="006F742B">
            <w:pPr>
              <w:pStyle w:val="Heading2"/>
              <w:numPr>
                <w:ilvl w:val="0"/>
                <w:numId w:val="260"/>
              </w:numPr>
              <w:tabs>
                <w:tab w:val="num" w:pos="1440"/>
              </w:tabs>
              <w:ind w:left="341"/>
              <w:jc w:val="left"/>
              <w:rPr>
                <w:rFonts w:cs="Arial"/>
                <w:lang w:val="en-US"/>
              </w:rPr>
            </w:pPr>
            <w:bookmarkStart w:id="1538" w:name="_Toc69903361"/>
            <w:r w:rsidRPr="00FD5665">
              <w:rPr>
                <w:rFonts w:cs="Arial"/>
              </w:rPr>
              <w:t>Jaminan Penawaran</w:t>
            </w:r>
            <w:bookmarkEnd w:id="1538"/>
            <w:r w:rsidRPr="00FD5665">
              <w:rPr>
                <w:rFonts w:cs="Arial"/>
              </w:rPr>
              <w:t xml:space="preserve"> </w:t>
            </w:r>
          </w:p>
        </w:tc>
        <w:tc>
          <w:tcPr>
            <w:tcW w:w="1600" w:type="dxa"/>
          </w:tcPr>
          <w:p w14:paraId="5543C06A" w14:textId="2D5AAA84" w:rsidR="00082717" w:rsidRPr="00FD5665" w:rsidRDefault="00082717" w:rsidP="007C059F">
            <w:pPr>
              <w:jc w:val="center"/>
              <w:rPr>
                <w:rFonts w:ascii="Footlight MT Light" w:hAnsi="Footlight MT Light" w:cs="Arial"/>
              </w:rPr>
            </w:pPr>
            <w:r w:rsidRPr="00FD5665">
              <w:rPr>
                <w:rFonts w:ascii="Footlight MT Light" w:hAnsi="Footlight MT Light" w:cs="Arial"/>
              </w:rPr>
              <w:t>23.2</w:t>
            </w:r>
          </w:p>
          <w:p w14:paraId="5DA34D85" w14:textId="550EC0ED" w:rsidR="00082717" w:rsidRPr="00FD5665" w:rsidRDefault="00082717" w:rsidP="007C059F">
            <w:pPr>
              <w:jc w:val="center"/>
              <w:rPr>
                <w:rFonts w:ascii="Footlight MT Light" w:hAnsi="Footlight MT Light" w:cs="Arial"/>
              </w:rPr>
            </w:pPr>
            <w:r w:rsidRPr="00FD5665">
              <w:rPr>
                <w:rFonts w:ascii="Footlight MT Light" w:hAnsi="Footlight MT Light" w:cs="Arial"/>
              </w:rPr>
              <w:t>2</w:t>
            </w:r>
            <w:r w:rsidR="00372C48" w:rsidRPr="00FD5665">
              <w:rPr>
                <w:rFonts w:ascii="Footlight MT Light" w:hAnsi="Footlight MT Light" w:cs="Arial"/>
                <w:lang w:val="en-US"/>
              </w:rPr>
              <w:t>8</w:t>
            </w:r>
            <w:r w:rsidRPr="00FD5665">
              <w:rPr>
                <w:rFonts w:ascii="Footlight MT Light" w:hAnsi="Footlight MT Light" w:cs="Arial"/>
              </w:rPr>
              <w:t>.12.</w:t>
            </w:r>
            <w:r w:rsidR="00DB7CD4" w:rsidRPr="00FD5665">
              <w:rPr>
                <w:rFonts w:ascii="Footlight MT Light" w:hAnsi="Footlight MT Light" w:cs="Arial"/>
              </w:rPr>
              <w:t>b.</w:t>
            </w:r>
            <w:r w:rsidRPr="00FD5665">
              <w:rPr>
                <w:rFonts w:ascii="Footlight MT Light" w:hAnsi="Footlight MT Light" w:cs="Arial"/>
              </w:rPr>
              <w:t xml:space="preserve">2) </w:t>
            </w:r>
            <w:r w:rsidR="00DB7CD4" w:rsidRPr="00FD5665">
              <w:rPr>
                <w:rFonts w:ascii="Footlight MT Light" w:hAnsi="Footlight MT Light" w:cs="Arial"/>
              </w:rPr>
              <w:t>b</w:t>
            </w:r>
            <w:r w:rsidRPr="00FD5665">
              <w:rPr>
                <w:rFonts w:ascii="Footlight MT Light" w:hAnsi="Footlight MT Light" w:cs="Arial"/>
              </w:rPr>
              <w:t>) dan</w:t>
            </w:r>
          </w:p>
          <w:p w14:paraId="7D82AB99" w14:textId="14E40D66" w:rsidR="00082717" w:rsidRPr="00FD5665" w:rsidRDefault="00082717" w:rsidP="007C059F">
            <w:pPr>
              <w:jc w:val="center"/>
              <w:rPr>
                <w:rFonts w:ascii="Footlight MT Light" w:hAnsi="Footlight MT Light" w:cs="Arial"/>
              </w:rPr>
            </w:pPr>
            <w:r w:rsidRPr="00FD5665">
              <w:rPr>
                <w:rFonts w:ascii="Footlight MT Light" w:hAnsi="Footlight MT Light" w:cs="Arial"/>
              </w:rPr>
              <w:t>2</w:t>
            </w:r>
            <w:r w:rsidR="00372C48" w:rsidRPr="00FD5665">
              <w:rPr>
                <w:rFonts w:ascii="Footlight MT Light" w:hAnsi="Footlight MT Light" w:cs="Arial"/>
                <w:lang w:val="en-US"/>
              </w:rPr>
              <w:t>8</w:t>
            </w:r>
            <w:r w:rsidRPr="00FD5665">
              <w:rPr>
                <w:rFonts w:ascii="Footlight MT Light" w:hAnsi="Footlight MT Light" w:cs="Arial"/>
              </w:rPr>
              <w:t>.12.</w:t>
            </w:r>
            <w:r w:rsidR="00DB7CD4" w:rsidRPr="00FD5665">
              <w:rPr>
                <w:rFonts w:ascii="Footlight MT Light" w:hAnsi="Footlight MT Light" w:cs="Arial"/>
              </w:rPr>
              <w:t>b.</w:t>
            </w:r>
            <w:r w:rsidRPr="00FD5665">
              <w:rPr>
                <w:rFonts w:ascii="Footlight MT Light" w:hAnsi="Footlight MT Light" w:cs="Arial"/>
              </w:rPr>
              <w:t xml:space="preserve">2) </w:t>
            </w:r>
            <w:r w:rsidR="00DB7CD4" w:rsidRPr="00FD5665">
              <w:rPr>
                <w:rFonts w:ascii="Footlight MT Light" w:hAnsi="Footlight MT Light" w:cs="Arial"/>
              </w:rPr>
              <w:t>e</w:t>
            </w:r>
            <w:r w:rsidRPr="00FD5665">
              <w:rPr>
                <w:rFonts w:ascii="Footlight MT Light" w:hAnsi="Footlight MT Light" w:cs="Arial"/>
              </w:rPr>
              <w:t>)</w:t>
            </w:r>
          </w:p>
        </w:tc>
        <w:tc>
          <w:tcPr>
            <w:tcW w:w="5040" w:type="dxa"/>
          </w:tcPr>
          <w:p w14:paraId="2DAD5B6E" w14:textId="50B6525D" w:rsidR="00082717" w:rsidRPr="00FD5665" w:rsidRDefault="00082717" w:rsidP="00082717">
            <w:pPr>
              <w:spacing w:after="120"/>
              <w:ind w:left="-29"/>
              <w:rPr>
                <w:rFonts w:ascii="Footlight MT Light" w:hAnsi="Footlight MT Light" w:cs="Arial"/>
              </w:rPr>
            </w:pPr>
            <w:r w:rsidRPr="00FD5665">
              <w:rPr>
                <w:rFonts w:ascii="Footlight MT Light" w:hAnsi="Footlight MT Light" w:cs="Arial"/>
              </w:rPr>
              <w:t>Ketentuan Jaminan Penawaran:</w:t>
            </w:r>
          </w:p>
          <w:p w14:paraId="7153DD2F" w14:textId="2B971417" w:rsidR="00082717" w:rsidRPr="00FD5665" w:rsidRDefault="00082717" w:rsidP="006F742B">
            <w:pPr>
              <w:pStyle w:val="ListParagraph"/>
              <w:numPr>
                <w:ilvl w:val="0"/>
                <w:numId w:val="109"/>
              </w:numPr>
              <w:ind w:left="338"/>
              <w:jc w:val="both"/>
              <w:rPr>
                <w:rFonts w:ascii="Footlight MT Light" w:hAnsi="Footlight MT Light" w:cs="Arial"/>
              </w:rPr>
            </w:pPr>
            <w:r w:rsidRPr="00FD5665">
              <w:rPr>
                <w:rFonts w:ascii="Footlight MT Light" w:hAnsi="Footlight MT Light" w:cs="Arial"/>
              </w:rPr>
              <w:t>Besarnya nilai nominal Jaminan Penawaran</w:t>
            </w:r>
            <w:r w:rsidR="008E35A3" w:rsidRPr="00FD5665">
              <w:rPr>
                <w:rFonts w:ascii="Footlight MT Light" w:hAnsi="Footlight MT Light" w:cs="Arial"/>
                <w:lang w:val="en-ID"/>
              </w:rPr>
              <w:t xml:space="preserve"> </w:t>
            </w:r>
            <w:r w:rsidR="008E35A3" w:rsidRPr="00FD5665">
              <w:rPr>
                <w:rFonts w:ascii="Footlight MT Light" w:hAnsi="Footlight MT Light" w:cs="Arial"/>
              </w:rPr>
              <w:t>_______</w:t>
            </w:r>
          </w:p>
          <w:p w14:paraId="5B79F57B" w14:textId="27EAAF4D" w:rsidR="00082717" w:rsidRPr="00FD5665" w:rsidRDefault="00082717" w:rsidP="00082717">
            <w:pPr>
              <w:pStyle w:val="ListParagraph"/>
              <w:ind w:left="338"/>
              <w:jc w:val="both"/>
              <w:rPr>
                <w:rFonts w:ascii="Footlight MT Light" w:hAnsi="Footlight MT Light" w:cs="Arial"/>
              </w:rPr>
            </w:pPr>
            <w:r w:rsidRPr="00FD5665">
              <w:rPr>
                <w:rFonts w:ascii="Footlight MT Light" w:hAnsi="Footlight MT Light" w:cs="Arial"/>
                <w:i/>
              </w:rPr>
              <w:t xml:space="preserve">[diisi sebesar </w:t>
            </w:r>
            <w:proofErr w:type="spellStart"/>
            <w:r w:rsidRPr="00FD5665">
              <w:rPr>
                <w:rFonts w:ascii="Footlight MT Light" w:hAnsi="Footlight MT Light" w:cs="Arial"/>
                <w:i/>
                <w:lang w:val="en-US"/>
              </w:rPr>
              <w:t>nilai</w:t>
            </w:r>
            <w:proofErr w:type="spellEnd"/>
            <w:r w:rsidRPr="00FD5665">
              <w:rPr>
                <w:rFonts w:ascii="Footlight MT Light" w:hAnsi="Footlight MT Light" w:cs="Arial"/>
                <w:i/>
                <w:lang w:val="en-US"/>
              </w:rPr>
              <w:t xml:space="preserve"> nominal </w:t>
            </w:r>
            <w:r w:rsidRPr="00FD5665">
              <w:rPr>
                <w:rFonts w:ascii="Footlight MT Light" w:hAnsi="Footlight MT Light" w:cs="Arial"/>
                <w:i/>
              </w:rPr>
              <w:t>1-3% dari HPS]</w:t>
            </w:r>
          </w:p>
          <w:p w14:paraId="70CB5103" w14:textId="77777777" w:rsidR="00082717" w:rsidRPr="00FD5665" w:rsidRDefault="00082717" w:rsidP="00082717">
            <w:pPr>
              <w:jc w:val="both"/>
              <w:rPr>
                <w:rFonts w:ascii="Footlight MT Light" w:hAnsi="Footlight MT Light" w:cs="Arial"/>
              </w:rPr>
            </w:pPr>
          </w:p>
          <w:p w14:paraId="5802E4BD" w14:textId="77777777" w:rsidR="00082717" w:rsidRPr="00FD5665" w:rsidRDefault="00082717" w:rsidP="006F742B">
            <w:pPr>
              <w:pStyle w:val="ListParagraph"/>
              <w:numPr>
                <w:ilvl w:val="0"/>
                <w:numId w:val="109"/>
              </w:numPr>
              <w:ind w:left="338"/>
              <w:jc w:val="both"/>
              <w:rPr>
                <w:rFonts w:ascii="Footlight MT Light" w:hAnsi="Footlight MT Light" w:cs="Arial"/>
                <w:i/>
              </w:rPr>
            </w:pPr>
            <w:r w:rsidRPr="00FD5665">
              <w:rPr>
                <w:rFonts w:ascii="Footlight MT Light" w:hAnsi="Footlight MT Light" w:cs="Arial"/>
              </w:rPr>
              <w:t xml:space="preserve">Masa berlaku Jaminan Penawaran sampai dengan  _______ </w:t>
            </w:r>
          </w:p>
          <w:p w14:paraId="42EFDE6B" w14:textId="513B9DC9" w:rsidR="00082717" w:rsidRPr="00FD5665" w:rsidRDefault="00082717" w:rsidP="00082717">
            <w:pPr>
              <w:pStyle w:val="ListParagraph"/>
              <w:ind w:left="338"/>
              <w:jc w:val="both"/>
              <w:rPr>
                <w:rFonts w:ascii="Footlight MT Light" w:hAnsi="Footlight MT Light" w:cs="Arial"/>
                <w:i/>
              </w:rPr>
            </w:pPr>
            <w:r w:rsidRPr="00FD5665">
              <w:rPr>
                <w:rFonts w:ascii="Footlight MT Light" w:hAnsi="Footlight MT Light" w:cs="Arial"/>
                <w:i/>
              </w:rPr>
              <w:t>[diisi tanggal, bulan, dan tahun. Memperhitungkan hingga perkiraan penandatanganan kontrak]</w:t>
            </w:r>
          </w:p>
          <w:p w14:paraId="0734924E" w14:textId="77777777" w:rsidR="00082717" w:rsidRPr="00FD5665" w:rsidRDefault="00082717" w:rsidP="00082717">
            <w:pPr>
              <w:jc w:val="both"/>
              <w:rPr>
                <w:rFonts w:ascii="Footlight MT Light" w:hAnsi="Footlight MT Light" w:cs="Arial"/>
              </w:rPr>
            </w:pPr>
          </w:p>
          <w:p w14:paraId="2AEDFB9A" w14:textId="77777777" w:rsidR="00082717" w:rsidRPr="00FD5665" w:rsidRDefault="00082717" w:rsidP="006F742B">
            <w:pPr>
              <w:pStyle w:val="ListParagraph"/>
              <w:numPr>
                <w:ilvl w:val="0"/>
                <w:numId w:val="109"/>
              </w:numPr>
              <w:ind w:left="338"/>
              <w:jc w:val="both"/>
              <w:rPr>
                <w:rFonts w:ascii="Footlight MT Light" w:hAnsi="Footlight MT Light" w:cs="Arial"/>
              </w:rPr>
            </w:pPr>
            <w:r w:rsidRPr="00FD5665">
              <w:rPr>
                <w:rFonts w:ascii="Footlight MT Light" w:hAnsi="Footlight MT Light" w:cs="Arial"/>
              </w:rPr>
              <w:t xml:space="preserve">Dalam hal Jaminan Penawaran dicairkan, maka dicairkan dan disetorkan pada _______ </w:t>
            </w:r>
          </w:p>
          <w:p w14:paraId="06DD6F3D" w14:textId="7B17249A" w:rsidR="00082717" w:rsidRPr="00FD5665" w:rsidRDefault="00082717" w:rsidP="00082717">
            <w:pPr>
              <w:pStyle w:val="ListParagraph"/>
              <w:ind w:left="338"/>
              <w:jc w:val="both"/>
              <w:rPr>
                <w:rFonts w:ascii="Footlight MT Light" w:hAnsi="Footlight MT Light" w:cs="Arial"/>
                <w:i/>
              </w:rPr>
            </w:pPr>
            <w:r w:rsidRPr="00FD5665">
              <w:rPr>
                <w:rFonts w:ascii="Footlight MT Light" w:hAnsi="Footlight MT Light" w:cs="Arial"/>
                <w:i/>
              </w:rPr>
              <w:t>[diisi Kas Negara atau Kas Daerah]</w:t>
            </w:r>
          </w:p>
          <w:p w14:paraId="6ECC48E9" w14:textId="77777777" w:rsidR="00082717" w:rsidRPr="00FD5665" w:rsidRDefault="00082717" w:rsidP="00082717">
            <w:pPr>
              <w:jc w:val="both"/>
              <w:rPr>
                <w:rFonts w:ascii="Footlight MT Light" w:hAnsi="Footlight MT Light" w:cs="Arial"/>
              </w:rPr>
            </w:pPr>
          </w:p>
        </w:tc>
      </w:tr>
      <w:tr w:rsidR="003B728D" w:rsidRPr="00FD5665" w14:paraId="49035895" w14:textId="77777777" w:rsidTr="007C059F">
        <w:trPr>
          <w:trHeight w:val="990"/>
        </w:trPr>
        <w:tc>
          <w:tcPr>
            <w:tcW w:w="2180" w:type="dxa"/>
            <w:vMerge w:val="restart"/>
          </w:tcPr>
          <w:p w14:paraId="707DC536" w14:textId="67095BC3" w:rsidR="006B4D68" w:rsidRPr="00FD5665" w:rsidRDefault="007D7AD0" w:rsidP="006F742B">
            <w:pPr>
              <w:pStyle w:val="Heading2"/>
              <w:numPr>
                <w:ilvl w:val="0"/>
                <w:numId w:val="260"/>
              </w:numPr>
              <w:tabs>
                <w:tab w:val="num" w:pos="1440"/>
              </w:tabs>
              <w:ind w:left="341"/>
              <w:jc w:val="left"/>
              <w:rPr>
                <w:rFonts w:cs="Arial"/>
              </w:rPr>
            </w:pPr>
            <w:bookmarkStart w:id="1539" w:name="_Toc69903362"/>
            <w:r w:rsidRPr="00FD5665">
              <w:rPr>
                <w:rFonts w:cs="Arial"/>
              </w:rPr>
              <w:t>Sanggah Banding</w:t>
            </w:r>
            <w:bookmarkEnd w:id="1539"/>
          </w:p>
        </w:tc>
        <w:tc>
          <w:tcPr>
            <w:tcW w:w="1600" w:type="dxa"/>
          </w:tcPr>
          <w:p w14:paraId="2403A2FB" w14:textId="164C1233" w:rsidR="006B4D68" w:rsidRPr="00FD5665" w:rsidRDefault="006B4D68" w:rsidP="00082717">
            <w:pPr>
              <w:jc w:val="center"/>
              <w:rPr>
                <w:rFonts w:ascii="Footlight MT Light" w:hAnsi="Footlight MT Light" w:cs="Arial"/>
              </w:rPr>
            </w:pPr>
            <w:r w:rsidRPr="00FD5665">
              <w:rPr>
                <w:rFonts w:ascii="Footlight MT Light" w:hAnsi="Footlight MT Light" w:cs="Arial"/>
              </w:rPr>
              <w:t>3</w:t>
            </w:r>
            <w:r w:rsidR="00372C48" w:rsidRPr="00FD5665">
              <w:rPr>
                <w:rFonts w:ascii="Footlight MT Light" w:hAnsi="Footlight MT Light" w:cs="Arial"/>
                <w:lang w:val="en-US"/>
              </w:rPr>
              <w:t>5</w:t>
            </w:r>
            <w:r w:rsidRPr="00FD5665">
              <w:rPr>
                <w:rFonts w:ascii="Footlight MT Light" w:hAnsi="Footlight MT Light" w:cs="Arial"/>
              </w:rPr>
              <w:t>.2</w:t>
            </w:r>
          </w:p>
        </w:tc>
        <w:tc>
          <w:tcPr>
            <w:tcW w:w="5040" w:type="dxa"/>
          </w:tcPr>
          <w:p w14:paraId="65FA3722" w14:textId="767E5149" w:rsidR="006B4D68" w:rsidRPr="00FD5665" w:rsidRDefault="006B4D68" w:rsidP="00082717">
            <w:pPr>
              <w:ind w:left="54"/>
              <w:jc w:val="both"/>
              <w:rPr>
                <w:rFonts w:ascii="Footlight MT Light" w:hAnsi="Footlight MT Light" w:cs="Arial"/>
                <w:i/>
              </w:rPr>
            </w:pPr>
            <w:r w:rsidRPr="00FD5665">
              <w:rPr>
                <w:rFonts w:ascii="Footlight MT Light" w:hAnsi="Footlight MT Light" w:cs="Arial"/>
              </w:rPr>
              <w:t xml:space="preserve">Sanggah Banding disampaikan di luar SPSE ditujukan kepada: ____________ </w:t>
            </w:r>
            <w:r w:rsidRPr="00FD5665">
              <w:rPr>
                <w:rFonts w:ascii="Footlight MT Light" w:hAnsi="Footlight MT Light" w:cs="Arial"/>
              </w:rPr>
              <w:br/>
            </w:r>
            <w:r w:rsidRPr="00FD5665">
              <w:rPr>
                <w:rFonts w:ascii="Footlight MT Light" w:hAnsi="Footlight MT Light" w:cs="Arial"/>
                <w:i/>
              </w:rPr>
              <w:t>[diisi nama KPA K/L/PD secara lengkap dan jelas]</w:t>
            </w:r>
          </w:p>
          <w:p w14:paraId="3A90330D" w14:textId="77777777" w:rsidR="006B4D68" w:rsidRPr="00FD5665" w:rsidRDefault="006B4D68" w:rsidP="00082717">
            <w:pPr>
              <w:jc w:val="both"/>
              <w:rPr>
                <w:rFonts w:ascii="Footlight MT Light" w:hAnsi="Footlight MT Light" w:cs="Arial"/>
              </w:rPr>
            </w:pPr>
          </w:p>
        </w:tc>
      </w:tr>
      <w:tr w:rsidR="003B728D" w:rsidRPr="00FD5665" w14:paraId="0B8909BD" w14:textId="77777777" w:rsidTr="007C059F">
        <w:trPr>
          <w:trHeight w:val="441"/>
        </w:trPr>
        <w:tc>
          <w:tcPr>
            <w:tcW w:w="2180" w:type="dxa"/>
            <w:vMerge/>
          </w:tcPr>
          <w:p w14:paraId="00AA949B" w14:textId="77777777" w:rsidR="006B4D68" w:rsidRPr="00FD5665" w:rsidRDefault="006B4D68" w:rsidP="00082717">
            <w:pPr>
              <w:pStyle w:val="Heading2"/>
              <w:jc w:val="left"/>
              <w:rPr>
                <w:rFonts w:cs="Arial"/>
                <w:lang w:val="en-US"/>
              </w:rPr>
            </w:pPr>
          </w:p>
        </w:tc>
        <w:tc>
          <w:tcPr>
            <w:tcW w:w="1600" w:type="dxa"/>
          </w:tcPr>
          <w:p w14:paraId="2B13AC9E" w14:textId="0E9F1C62" w:rsidR="006B4D68" w:rsidRPr="00FD5665" w:rsidRDefault="006B4D68" w:rsidP="00082717">
            <w:pPr>
              <w:jc w:val="center"/>
              <w:rPr>
                <w:rFonts w:ascii="Footlight MT Light" w:hAnsi="Footlight MT Light" w:cs="Arial"/>
              </w:rPr>
            </w:pPr>
            <w:r w:rsidRPr="00FD5665">
              <w:rPr>
                <w:rFonts w:ascii="Footlight MT Light" w:hAnsi="Footlight MT Light" w:cs="Arial"/>
              </w:rPr>
              <w:t>3</w:t>
            </w:r>
            <w:r w:rsidR="00372C48" w:rsidRPr="00FD5665">
              <w:rPr>
                <w:rFonts w:ascii="Footlight MT Light" w:hAnsi="Footlight MT Light" w:cs="Arial"/>
                <w:lang w:val="en-US"/>
              </w:rPr>
              <w:t>5</w:t>
            </w:r>
            <w:r w:rsidRPr="00FD5665">
              <w:rPr>
                <w:rFonts w:ascii="Footlight MT Light" w:hAnsi="Footlight MT Light" w:cs="Arial"/>
              </w:rPr>
              <w:t>.4</w:t>
            </w:r>
          </w:p>
        </w:tc>
        <w:tc>
          <w:tcPr>
            <w:tcW w:w="5040" w:type="dxa"/>
          </w:tcPr>
          <w:p w14:paraId="470B886F" w14:textId="77777777" w:rsidR="006B4D68" w:rsidRPr="00FD5665" w:rsidRDefault="006B4D68" w:rsidP="00082717">
            <w:pPr>
              <w:jc w:val="both"/>
              <w:rPr>
                <w:rFonts w:ascii="Footlight MT Light" w:hAnsi="Footlight MT Light" w:cs="Arial"/>
              </w:rPr>
            </w:pPr>
            <w:r w:rsidRPr="00FD5665">
              <w:rPr>
                <w:rFonts w:ascii="Footlight MT Light" w:hAnsi="Footlight MT Light" w:cs="Arial"/>
              </w:rPr>
              <w:t xml:space="preserve">Jaminan Sanggah Banding ditujukan kepada ___ </w:t>
            </w:r>
            <w:r w:rsidRPr="00FD5665">
              <w:rPr>
                <w:rFonts w:ascii="Footlight MT Light" w:hAnsi="Footlight MT Light" w:cs="Arial"/>
                <w:i/>
              </w:rPr>
              <w:t>[diisi nama Pokja Pemilihan]</w:t>
            </w:r>
          </w:p>
          <w:p w14:paraId="2CD1E69E" w14:textId="77777777" w:rsidR="006B4D68" w:rsidRPr="00FD5665" w:rsidRDefault="006B4D68" w:rsidP="00082717">
            <w:pPr>
              <w:jc w:val="both"/>
              <w:rPr>
                <w:rFonts w:ascii="Footlight MT Light" w:hAnsi="Footlight MT Light" w:cs="Arial"/>
              </w:rPr>
            </w:pPr>
          </w:p>
        </w:tc>
      </w:tr>
      <w:tr w:rsidR="003B728D" w:rsidRPr="00FD5665" w14:paraId="1206375B" w14:textId="77777777" w:rsidTr="007C059F">
        <w:trPr>
          <w:trHeight w:val="576"/>
        </w:trPr>
        <w:tc>
          <w:tcPr>
            <w:tcW w:w="2180" w:type="dxa"/>
            <w:vMerge/>
          </w:tcPr>
          <w:p w14:paraId="0EB50A5A" w14:textId="77777777" w:rsidR="006B4D68" w:rsidRPr="00FD5665" w:rsidRDefault="006B4D68" w:rsidP="00082717">
            <w:pPr>
              <w:pStyle w:val="Heading2"/>
              <w:jc w:val="left"/>
              <w:rPr>
                <w:rFonts w:cs="Arial"/>
                <w:lang w:val="en-US"/>
              </w:rPr>
            </w:pPr>
          </w:p>
        </w:tc>
        <w:tc>
          <w:tcPr>
            <w:tcW w:w="1600" w:type="dxa"/>
          </w:tcPr>
          <w:p w14:paraId="525AC5E2" w14:textId="5EAC1D23" w:rsidR="006B4D68" w:rsidRPr="00FD5665" w:rsidRDefault="006B4D68" w:rsidP="00082717">
            <w:pPr>
              <w:jc w:val="center"/>
              <w:rPr>
                <w:rFonts w:ascii="Footlight MT Light" w:hAnsi="Footlight MT Light" w:cs="Arial"/>
              </w:rPr>
            </w:pPr>
            <w:r w:rsidRPr="00FD5665">
              <w:rPr>
                <w:rFonts w:ascii="Footlight MT Light" w:hAnsi="Footlight MT Light" w:cs="Arial"/>
              </w:rPr>
              <w:t>3</w:t>
            </w:r>
            <w:r w:rsidR="00372C48" w:rsidRPr="00FD5665">
              <w:rPr>
                <w:rFonts w:ascii="Footlight MT Light" w:hAnsi="Footlight MT Light" w:cs="Arial"/>
                <w:lang w:val="en-US"/>
              </w:rPr>
              <w:t>5</w:t>
            </w:r>
            <w:r w:rsidRPr="00FD5665">
              <w:rPr>
                <w:rFonts w:ascii="Footlight MT Light" w:hAnsi="Footlight MT Light" w:cs="Arial"/>
              </w:rPr>
              <w:t>.5</w:t>
            </w:r>
          </w:p>
        </w:tc>
        <w:tc>
          <w:tcPr>
            <w:tcW w:w="5040" w:type="dxa"/>
          </w:tcPr>
          <w:p w14:paraId="671F7E80" w14:textId="77777777" w:rsidR="006B4D68" w:rsidRPr="00FD5665" w:rsidRDefault="006B4D68" w:rsidP="00082717">
            <w:pPr>
              <w:jc w:val="both"/>
              <w:rPr>
                <w:rFonts w:ascii="Footlight MT Light" w:hAnsi="Footlight MT Light" w:cs="Arial"/>
              </w:rPr>
            </w:pPr>
            <w:r w:rsidRPr="00FD5665">
              <w:rPr>
                <w:rFonts w:ascii="Footlight MT Light" w:hAnsi="Footlight MT Light" w:cs="Arial"/>
              </w:rPr>
              <w:t xml:space="preserve">Besarnya nilai nominal Jaminan Sanggah Banding adalah _______ </w:t>
            </w:r>
          </w:p>
          <w:p w14:paraId="3E44E62B" w14:textId="75CF7C33" w:rsidR="006B4D68" w:rsidRPr="00FD5665" w:rsidRDefault="006B4D68" w:rsidP="00082717">
            <w:pPr>
              <w:jc w:val="both"/>
              <w:rPr>
                <w:rFonts w:ascii="Footlight MT Light" w:hAnsi="Footlight MT Light" w:cs="Arial"/>
                <w:i/>
              </w:rPr>
            </w:pPr>
            <w:r w:rsidRPr="00FD5665">
              <w:rPr>
                <w:rFonts w:ascii="Footlight MT Light" w:hAnsi="Footlight MT Light" w:cs="Arial"/>
                <w:i/>
              </w:rPr>
              <w:t xml:space="preserve">[diisi nilai nominal 1% dari </w:t>
            </w:r>
            <w:proofErr w:type="spellStart"/>
            <w:r w:rsidR="000E51DB" w:rsidRPr="00FD5665">
              <w:rPr>
                <w:rFonts w:ascii="Footlight MT Light" w:hAnsi="Footlight MT Light" w:cs="Arial"/>
                <w:i/>
                <w:lang w:val="en-US"/>
              </w:rPr>
              <w:t>nilai</w:t>
            </w:r>
            <w:proofErr w:type="spellEnd"/>
            <w:r w:rsidR="000E51DB" w:rsidRPr="00FD5665">
              <w:rPr>
                <w:rFonts w:ascii="Footlight MT Light" w:hAnsi="Footlight MT Light" w:cs="Arial"/>
                <w:i/>
                <w:lang w:val="en-US"/>
              </w:rPr>
              <w:t xml:space="preserve"> </w:t>
            </w:r>
            <w:r w:rsidRPr="00FD5665">
              <w:rPr>
                <w:rFonts w:ascii="Footlight MT Light" w:hAnsi="Footlight MT Light" w:cs="Arial"/>
                <w:i/>
              </w:rPr>
              <w:t>HPS]</w:t>
            </w:r>
          </w:p>
          <w:p w14:paraId="7F6648DD" w14:textId="77777777" w:rsidR="006B4D68" w:rsidRPr="00FD5665" w:rsidRDefault="006B4D68" w:rsidP="00082717">
            <w:pPr>
              <w:jc w:val="both"/>
              <w:rPr>
                <w:rFonts w:ascii="Footlight MT Light" w:hAnsi="Footlight MT Light" w:cs="Arial"/>
              </w:rPr>
            </w:pPr>
          </w:p>
        </w:tc>
      </w:tr>
      <w:tr w:rsidR="003B728D" w:rsidRPr="00FD5665" w14:paraId="73B27C16" w14:textId="77777777" w:rsidTr="007C059F">
        <w:trPr>
          <w:trHeight w:val="468"/>
        </w:trPr>
        <w:tc>
          <w:tcPr>
            <w:tcW w:w="2180" w:type="dxa"/>
            <w:vMerge/>
          </w:tcPr>
          <w:p w14:paraId="6B79F80E" w14:textId="77777777" w:rsidR="006B4D68" w:rsidRPr="00FD5665" w:rsidRDefault="006B4D68" w:rsidP="00082717">
            <w:pPr>
              <w:pStyle w:val="Heading2"/>
              <w:jc w:val="left"/>
              <w:rPr>
                <w:rFonts w:cs="Arial"/>
                <w:lang w:val="en-US"/>
              </w:rPr>
            </w:pPr>
          </w:p>
        </w:tc>
        <w:tc>
          <w:tcPr>
            <w:tcW w:w="1600" w:type="dxa"/>
          </w:tcPr>
          <w:p w14:paraId="412E1F4E" w14:textId="2E31A3D2" w:rsidR="006B4D68" w:rsidRPr="00FD5665" w:rsidRDefault="006B4D68" w:rsidP="00082717">
            <w:pPr>
              <w:jc w:val="center"/>
              <w:rPr>
                <w:rFonts w:ascii="Footlight MT Light" w:hAnsi="Footlight MT Light" w:cs="Arial"/>
              </w:rPr>
            </w:pPr>
            <w:r w:rsidRPr="00FD5665">
              <w:rPr>
                <w:rFonts w:ascii="Footlight MT Light" w:hAnsi="Footlight MT Light" w:cs="Arial"/>
              </w:rPr>
              <w:t>3</w:t>
            </w:r>
            <w:r w:rsidR="00372C48" w:rsidRPr="00FD5665">
              <w:rPr>
                <w:rFonts w:ascii="Footlight MT Light" w:hAnsi="Footlight MT Light" w:cs="Arial"/>
                <w:lang w:val="en-US"/>
              </w:rPr>
              <w:t>5</w:t>
            </w:r>
            <w:r w:rsidRPr="00FD5665">
              <w:rPr>
                <w:rFonts w:ascii="Footlight MT Light" w:hAnsi="Footlight MT Light" w:cs="Arial"/>
              </w:rPr>
              <w:t>.6</w:t>
            </w:r>
          </w:p>
        </w:tc>
        <w:tc>
          <w:tcPr>
            <w:tcW w:w="5040" w:type="dxa"/>
          </w:tcPr>
          <w:p w14:paraId="05E7B167" w14:textId="77777777" w:rsidR="006B4D68" w:rsidRPr="00FD5665" w:rsidRDefault="006B4D68" w:rsidP="00082717">
            <w:pPr>
              <w:jc w:val="both"/>
              <w:rPr>
                <w:rFonts w:ascii="Footlight MT Light" w:hAnsi="Footlight MT Light" w:cs="Arial"/>
                <w:i/>
              </w:rPr>
            </w:pPr>
            <w:r w:rsidRPr="00FD5665">
              <w:rPr>
                <w:rFonts w:ascii="Footlight MT Light" w:hAnsi="Footlight MT Light" w:cs="Arial"/>
              </w:rPr>
              <w:t>Masa berlaku Jaminan Sanggah Banding selama 30 (Tiga Puluh) hari kalender sejak batas tanggal pengajuan sanggah banding</w:t>
            </w:r>
            <w:r w:rsidRPr="00FD5665">
              <w:rPr>
                <w:rFonts w:ascii="Footlight MT Light" w:hAnsi="Footlight MT Light" w:cs="Arial"/>
                <w:lang w:val="en-ID"/>
              </w:rPr>
              <w:t>.</w:t>
            </w:r>
          </w:p>
          <w:p w14:paraId="2173D4AC" w14:textId="77777777" w:rsidR="006B4D68" w:rsidRPr="00FD5665" w:rsidRDefault="006B4D68" w:rsidP="00082717">
            <w:pPr>
              <w:jc w:val="both"/>
              <w:rPr>
                <w:rFonts w:ascii="Footlight MT Light" w:hAnsi="Footlight MT Light" w:cs="Arial"/>
              </w:rPr>
            </w:pPr>
          </w:p>
        </w:tc>
      </w:tr>
      <w:tr w:rsidR="003B728D" w:rsidRPr="00FD5665" w14:paraId="30BD0840" w14:textId="77777777" w:rsidTr="007C059F">
        <w:trPr>
          <w:trHeight w:val="441"/>
        </w:trPr>
        <w:tc>
          <w:tcPr>
            <w:tcW w:w="2180" w:type="dxa"/>
            <w:vMerge/>
          </w:tcPr>
          <w:p w14:paraId="5A5FF953" w14:textId="77777777" w:rsidR="006B4D68" w:rsidRPr="00FD5665" w:rsidRDefault="006B4D68" w:rsidP="00082717">
            <w:pPr>
              <w:pStyle w:val="Heading2"/>
              <w:jc w:val="left"/>
              <w:rPr>
                <w:rFonts w:cs="Arial"/>
                <w:lang w:val="en-US"/>
              </w:rPr>
            </w:pPr>
          </w:p>
        </w:tc>
        <w:tc>
          <w:tcPr>
            <w:tcW w:w="1600" w:type="dxa"/>
          </w:tcPr>
          <w:p w14:paraId="2EECCF7A" w14:textId="16318275" w:rsidR="006B4D68" w:rsidRPr="00FD5665" w:rsidRDefault="006B4D68" w:rsidP="00082717">
            <w:pPr>
              <w:jc w:val="center"/>
              <w:rPr>
                <w:rFonts w:ascii="Footlight MT Light" w:hAnsi="Footlight MT Light" w:cs="Arial"/>
              </w:rPr>
            </w:pPr>
            <w:r w:rsidRPr="00FD5665">
              <w:rPr>
                <w:rFonts w:ascii="Footlight MT Light" w:hAnsi="Footlight MT Light" w:cs="Arial"/>
              </w:rPr>
              <w:t>3</w:t>
            </w:r>
            <w:r w:rsidR="00372C48" w:rsidRPr="00FD5665">
              <w:rPr>
                <w:rFonts w:ascii="Footlight MT Light" w:hAnsi="Footlight MT Light" w:cs="Arial"/>
                <w:lang w:val="en-US"/>
              </w:rPr>
              <w:t>5</w:t>
            </w:r>
            <w:r w:rsidRPr="00FD5665">
              <w:rPr>
                <w:rFonts w:ascii="Footlight MT Light" w:hAnsi="Footlight MT Light" w:cs="Arial"/>
              </w:rPr>
              <w:t>.14</w:t>
            </w:r>
          </w:p>
        </w:tc>
        <w:tc>
          <w:tcPr>
            <w:tcW w:w="5040" w:type="dxa"/>
          </w:tcPr>
          <w:p w14:paraId="427C3A85" w14:textId="2CAAB68E" w:rsidR="006B4D68" w:rsidRPr="00FD5665" w:rsidRDefault="006B4D68" w:rsidP="00082717">
            <w:pPr>
              <w:jc w:val="both"/>
              <w:rPr>
                <w:rFonts w:ascii="Footlight MT Light" w:hAnsi="Footlight MT Light" w:cs="Arial"/>
              </w:rPr>
            </w:pPr>
            <w:r w:rsidRPr="00FD5665">
              <w:rPr>
                <w:rFonts w:ascii="Footlight MT Light" w:hAnsi="Footlight MT Light" w:cs="Arial"/>
              </w:rPr>
              <w:t xml:space="preserve">Jaminan Sanggah Banding dicairkan, disetorkan pada _______ </w:t>
            </w:r>
            <w:r w:rsidRPr="00FD5665">
              <w:rPr>
                <w:rFonts w:ascii="Footlight MT Light" w:hAnsi="Footlight MT Light" w:cs="Arial"/>
              </w:rPr>
              <w:br/>
            </w:r>
            <w:r w:rsidRPr="00FD5665">
              <w:rPr>
                <w:rFonts w:ascii="Footlight MT Light" w:hAnsi="Footlight MT Light" w:cs="Arial"/>
                <w:i/>
              </w:rPr>
              <w:t>[diisi Kas Negara atau Kas Daerah]</w:t>
            </w:r>
          </w:p>
          <w:p w14:paraId="4DE04B7E" w14:textId="77777777" w:rsidR="006B4D68" w:rsidRPr="00FD5665" w:rsidRDefault="006B4D68" w:rsidP="00082717">
            <w:pPr>
              <w:jc w:val="both"/>
              <w:rPr>
                <w:rFonts w:ascii="Footlight MT Light" w:hAnsi="Footlight MT Light" w:cs="Arial"/>
              </w:rPr>
            </w:pPr>
          </w:p>
        </w:tc>
      </w:tr>
    </w:tbl>
    <w:p w14:paraId="45291BF5" w14:textId="77777777" w:rsidR="00317CF1" w:rsidRPr="00FD5665" w:rsidRDefault="00317CF1">
      <w:pPr>
        <w:rPr>
          <w:rFonts w:ascii="Footlight MT Light" w:hAnsi="Footlight MT Light"/>
          <w:b/>
          <w:sz w:val="28"/>
          <w:szCs w:val="28"/>
        </w:rPr>
      </w:pPr>
      <w:bookmarkStart w:id="1540" w:name="_Toc281187368"/>
      <w:bookmarkStart w:id="1541" w:name="_Toc278850932"/>
      <w:bookmarkStart w:id="1542" w:name="_Toc147653468"/>
      <w:bookmarkStart w:id="1543" w:name="_Toc147654017"/>
      <w:bookmarkStart w:id="1544" w:name="_Toc147703033"/>
      <w:bookmarkStart w:id="1545" w:name="_Toc147703167"/>
      <w:bookmarkStart w:id="1546" w:name="_Toc147703499"/>
      <w:bookmarkStart w:id="1547" w:name="_Toc147705229"/>
      <w:bookmarkStart w:id="1548" w:name="_Toc147705500"/>
      <w:bookmarkStart w:id="1549" w:name="_Toc147784060"/>
      <w:bookmarkStart w:id="1550" w:name="_Toc147784399"/>
      <w:bookmarkStart w:id="1551" w:name="_Toc147800141"/>
      <w:bookmarkStart w:id="1552" w:name="_Toc147800706"/>
      <w:bookmarkStart w:id="1553" w:name="_Toc147801281"/>
      <w:bookmarkStart w:id="1554" w:name="_Toc147801543"/>
      <w:bookmarkStart w:id="1555" w:name="_Toc147953164"/>
      <w:bookmarkStart w:id="1556" w:name="_Toc147953567"/>
      <w:bookmarkStart w:id="1557" w:name="_Toc147982992"/>
      <w:r w:rsidRPr="00FD5665">
        <w:rPr>
          <w:rFonts w:ascii="Footlight MT Light" w:hAnsi="Footlight MT Light"/>
          <w:sz w:val="28"/>
          <w:szCs w:val="28"/>
        </w:rPr>
        <w:br w:type="page"/>
      </w:r>
    </w:p>
    <w:p w14:paraId="55226217" w14:textId="77777777" w:rsidR="00054FE9" w:rsidRPr="00FD5665" w:rsidRDefault="00743763" w:rsidP="00054FE9">
      <w:pPr>
        <w:pStyle w:val="Heading1"/>
        <w:rPr>
          <w:rFonts w:ascii="Footlight MT Light" w:hAnsi="Footlight MT Light"/>
          <w:sz w:val="28"/>
          <w:szCs w:val="28"/>
        </w:rPr>
      </w:pPr>
      <w:bookmarkStart w:id="1558" w:name="_Toc69903363"/>
      <w:r w:rsidRPr="00FD5665">
        <w:rPr>
          <w:rFonts w:ascii="Footlight MT Light" w:hAnsi="Footlight MT Light"/>
          <w:sz w:val="28"/>
          <w:szCs w:val="28"/>
        </w:rPr>
        <w:lastRenderedPageBreak/>
        <w:t>BAB V. LEMBAR DATA KUALIFIKASI (LDK)</w:t>
      </w:r>
      <w:bookmarkEnd w:id="1540"/>
      <w:bookmarkEnd w:id="1558"/>
    </w:p>
    <w:p w14:paraId="2319EF43" w14:textId="77777777" w:rsidR="00054FE9" w:rsidRPr="00FD5665" w:rsidRDefault="00054FE9" w:rsidP="00054FE9">
      <w:pPr>
        <w:pBdr>
          <w:bottom w:val="single" w:sz="4" w:space="1" w:color="auto"/>
        </w:pBdr>
        <w:jc w:val="center"/>
        <w:rPr>
          <w:rFonts w:ascii="Footlight MT Light" w:hAnsi="Footlight MT Light"/>
        </w:rPr>
      </w:pPr>
    </w:p>
    <w:p w14:paraId="34FCAE30" w14:textId="77777777" w:rsidR="00054FE9" w:rsidRPr="00FD5665" w:rsidRDefault="00054FE9" w:rsidP="00054FE9">
      <w:pPr>
        <w:jc w:val="center"/>
        <w:rPr>
          <w:rFonts w:ascii="Footlight MT Light" w:hAnsi="Footlight MT Light"/>
        </w:rPr>
      </w:pPr>
    </w:p>
    <w:tbl>
      <w:tblPr>
        <w:tblW w:w="8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710"/>
        <w:gridCol w:w="5755"/>
      </w:tblGrid>
      <w:tr w:rsidR="003B728D" w:rsidRPr="00FD5665" w14:paraId="58E36F0C" w14:textId="77777777" w:rsidTr="007D7AD0">
        <w:trPr>
          <w:trHeight w:val="94"/>
        </w:trPr>
        <w:tc>
          <w:tcPr>
            <w:tcW w:w="1474" w:type="dxa"/>
            <w:vAlign w:val="center"/>
          </w:tcPr>
          <w:p w14:paraId="65AB1F81" w14:textId="16FB04B3" w:rsidR="007D7AD0" w:rsidRPr="00FD5665" w:rsidRDefault="007D7AD0" w:rsidP="007D7AD0">
            <w:pPr>
              <w:pStyle w:val="Heading2"/>
              <w:spacing w:before="120" w:after="120"/>
              <w:jc w:val="center"/>
            </w:pPr>
            <w:bookmarkStart w:id="1559" w:name="_Toc39432206"/>
            <w:bookmarkStart w:id="1560" w:name="_Toc40551404"/>
            <w:bookmarkStart w:id="1561" w:name="_Toc40569412"/>
            <w:bookmarkStart w:id="1562" w:name="_Toc68014686"/>
            <w:bookmarkStart w:id="1563" w:name="_Toc69903364"/>
            <w:r w:rsidRPr="00FD5665">
              <w:t>HAL</w:t>
            </w:r>
            <w:bookmarkEnd w:id="1559"/>
            <w:bookmarkEnd w:id="1560"/>
            <w:bookmarkEnd w:id="1561"/>
            <w:bookmarkEnd w:id="1562"/>
            <w:bookmarkEnd w:id="1563"/>
          </w:p>
        </w:tc>
        <w:tc>
          <w:tcPr>
            <w:tcW w:w="1710" w:type="dxa"/>
            <w:vAlign w:val="center"/>
          </w:tcPr>
          <w:p w14:paraId="70E4748C" w14:textId="36EFF33C" w:rsidR="007D7AD0" w:rsidRPr="00FD5665" w:rsidRDefault="007D7AD0" w:rsidP="007D7AD0">
            <w:pPr>
              <w:autoSpaceDE w:val="0"/>
              <w:autoSpaceDN w:val="0"/>
              <w:adjustRightInd w:val="0"/>
              <w:spacing w:before="120" w:after="120"/>
              <w:jc w:val="center"/>
              <w:rPr>
                <w:rFonts w:ascii="Footlight MT Light" w:hAnsi="Footlight MT Light"/>
              </w:rPr>
            </w:pPr>
            <w:r w:rsidRPr="00FD5665">
              <w:rPr>
                <w:rFonts w:ascii="Footlight MT Light" w:hAnsi="Footlight MT Light" w:cs="Arial"/>
                <w:b/>
              </w:rPr>
              <w:t>NOMOR IKP</w:t>
            </w:r>
          </w:p>
        </w:tc>
        <w:tc>
          <w:tcPr>
            <w:tcW w:w="5755" w:type="dxa"/>
            <w:vAlign w:val="center"/>
          </w:tcPr>
          <w:p w14:paraId="07581327" w14:textId="2E532515" w:rsidR="007D7AD0" w:rsidRPr="00FD5665" w:rsidRDefault="007D7AD0" w:rsidP="007D7AD0">
            <w:pPr>
              <w:autoSpaceDE w:val="0"/>
              <w:autoSpaceDN w:val="0"/>
              <w:adjustRightInd w:val="0"/>
              <w:spacing w:before="120" w:after="120"/>
              <w:jc w:val="center"/>
              <w:rPr>
                <w:rFonts w:ascii="Footlight MT Light" w:hAnsi="Footlight MT Light"/>
              </w:rPr>
            </w:pPr>
            <w:r w:rsidRPr="00FD5665">
              <w:rPr>
                <w:rFonts w:ascii="Footlight MT Light" w:hAnsi="Footlight MT Light" w:cs="Arial"/>
                <w:b/>
              </w:rPr>
              <w:t>KETENTUAN DAN INFORMASI SPESIFIK</w:t>
            </w:r>
          </w:p>
        </w:tc>
      </w:tr>
      <w:tr w:rsidR="003B728D" w:rsidRPr="00FD5665" w14:paraId="0289A4DD" w14:textId="77777777" w:rsidTr="007D7AD0">
        <w:trPr>
          <w:trHeight w:val="94"/>
        </w:trPr>
        <w:tc>
          <w:tcPr>
            <w:tcW w:w="1474" w:type="dxa"/>
            <w:hideMark/>
          </w:tcPr>
          <w:p w14:paraId="5CB340E7" w14:textId="5AC29F01" w:rsidR="007D7AD0" w:rsidRPr="00FD5665" w:rsidRDefault="007D7AD0" w:rsidP="007D7AD0">
            <w:pPr>
              <w:pStyle w:val="Heading2"/>
              <w:jc w:val="left"/>
            </w:pPr>
            <w:bookmarkStart w:id="1564" w:name="_Toc69903365"/>
            <w:r w:rsidRPr="00FD5665">
              <w:t>Persyaratan Kualifikasi</w:t>
            </w:r>
            <w:bookmarkEnd w:id="1564"/>
          </w:p>
        </w:tc>
        <w:tc>
          <w:tcPr>
            <w:tcW w:w="1710" w:type="dxa"/>
          </w:tcPr>
          <w:p w14:paraId="65A8D625" w14:textId="3A78FDB6" w:rsidR="007D7AD0" w:rsidRPr="00FD5665" w:rsidRDefault="00461F7E" w:rsidP="007D7AD0">
            <w:pPr>
              <w:autoSpaceDE w:val="0"/>
              <w:autoSpaceDN w:val="0"/>
              <w:adjustRightInd w:val="0"/>
              <w:jc w:val="center"/>
              <w:rPr>
                <w:rFonts w:ascii="Footlight MT Light" w:hAnsi="Footlight MT Light"/>
                <w:lang w:val="en-US"/>
              </w:rPr>
            </w:pPr>
            <w:r w:rsidRPr="00FD5665">
              <w:rPr>
                <w:rFonts w:ascii="Footlight MT Light" w:hAnsi="Footlight MT Light"/>
                <w:lang w:val="en-US"/>
              </w:rPr>
              <w:t>29</w:t>
            </w:r>
            <w:r w:rsidR="00EC0690" w:rsidRPr="00FD5665">
              <w:rPr>
                <w:rFonts w:ascii="Footlight MT Light" w:hAnsi="Footlight MT Light"/>
              </w:rPr>
              <w:t>.1</w:t>
            </w:r>
            <w:r w:rsidRPr="00FD5665">
              <w:rPr>
                <w:rFonts w:ascii="Footlight MT Light" w:hAnsi="Footlight MT Light"/>
                <w:lang w:val="en-US"/>
              </w:rPr>
              <w:t>1</w:t>
            </w:r>
          </w:p>
        </w:tc>
        <w:tc>
          <w:tcPr>
            <w:tcW w:w="5755" w:type="dxa"/>
          </w:tcPr>
          <w:p w14:paraId="0594A948" w14:textId="7E0233E6" w:rsidR="007D7AD0" w:rsidRPr="00FD5665" w:rsidRDefault="007D7AD0" w:rsidP="007D7AD0">
            <w:pPr>
              <w:autoSpaceDE w:val="0"/>
              <w:autoSpaceDN w:val="0"/>
              <w:adjustRightInd w:val="0"/>
              <w:jc w:val="both"/>
              <w:rPr>
                <w:rFonts w:ascii="Footlight MT Light" w:hAnsi="Footlight MT Light"/>
              </w:rPr>
            </w:pPr>
            <w:r w:rsidRPr="00FD5665">
              <w:rPr>
                <w:rFonts w:ascii="Footlight MT Light" w:hAnsi="Footlight MT Light"/>
              </w:rPr>
              <w:t>Persyaratan kualifikasi:</w:t>
            </w:r>
          </w:p>
          <w:p w14:paraId="358DEA9A" w14:textId="77777777" w:rsidR="00D91EEF" w:rsidRPr="00FD5665" w:rsidRDefault="00D91EEF" w:rsidP="007D7AD0">
            <w:pPr>
              <w:autoSpaceDE w:val="0"/>
              <w:autoSpaceDN w:val="0"/>
              <w:adjustRightInd w:val="0"/>
              <w:jc w:val="both"/>
              <w:rPr>
                <w:rFonts w:ascii="Footlight MT Light" w:hAnsi="Footlight MT Light"/>
              </w:rPr>
            </w:pPr>
          </w:p>
          <w:p w14:paraId="0E5C2853" w14:textId="5231C0AE" w:rsidR="007D7AD0" w:rsidRPr="00FD5665" w:rsidRDefault="007D7AD0" w:rsidP="006F742B">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rPr>
              <w:t xml:space="preserve">Peserta yang melakukan Kerja Sama Operasi (KSO) maka </w:t>
            </w:r>
            <w:r w:rsidRPr="00FD5665">
              <w:rPr>
                <w:rFonts w:ascii="Footlight MT Light" w:hAnsi="Footlight MT Light"/>
                <w:sz w:val="23"/>
                <w:szCs w:val="23"/>
              </w:rPr>
              <w:t>jumlah anggota KSO dapat dilakukan dengan batasan</w:t>
            </w:r>
            <w:r w:rsidRPr="00FD5665">
              <w:rPr>
                <w:rFonts w:ascii="Footlight MT Light" w:hAnsi="Footlight MT Light"/>
                <w:sz w:val="23"/>
                <w:szCs w:val="23"/>
                <w:lang w:val="en-ID"/>
              </w:rPr>
              <w:t xml:space="preserve"> </w:t>
            </w:r>
            <w:r w:rsidRPr="00FD5665">
              <w:rPr>
                <w:rFonts w:ascii="Footlight MT Light" w:hAnsi="Footlight MT Light"/>
              </w:rPr>
              <w:t>paling banyak</w:t>
            </w:r>
            <w:r w:rsidRPr="00FD5665">
              <w:rPr>
                <w:rFonts w:ascii="Footlight MT Light" w:hAnsi="Footlight MT Light"/>
                <w:lang w:val="en-ID"/>
              </w:rPr>
              <w:t xml:space="preserve"> </w:t>
            </w:r>
            <w:r w:rsidRPr="00FD5665">
              <w:rPr>
                <w:rFonts w:ascii="Footlight MT Light" w:hAnsi="Footlight MT Light"/>
              </w:rPr>
              <w:t xml:space="preserve">3 (tiga) perusahaan dalam 1 (satu) </w:t>
            </w:r>
            <w:r w:rsidR="0068068E" w:rsidRPr="00FD5665">
              <w:rPr>
                <w:rFonts w:ascii="Footlight MT Light" w:hAnsi="Footlight MT Light"/>
              </w:rPr>
              <w:t>KSO</w:t>
            </w:r>
            <w:r w:rsidR="0068068E" w:rsidRPr="00FD5665">
              <w:rPr>
                <w:rFonts w:ascii="Footlight MT Light" w:hAnsi="Footlight MT Light"/>
                <w:lang w:val="en-US"/>
              </w:rPr>
              <w:t>.</w:t>
            </w:r>
          </w:p>
          <w:p w14:paraId="655D272A" w14:textId="2C55F2CD" w:rsidR="007D7AD0" w:rsidRPr="00FD5665" w:rsidRDefault="007D7AD0" w:rsidP="007D7AD0">
            <w:pPr>
              <w:autoSpaceDE w:val="0"/>
              <w:autoSpaceDN w:val="0"/>
              <w:adjustRightInd w:val="0"/>
              <w:ind w:left="599"/>
              <w:jc w:val="both"/>
              <w:rPr>
                <w:rFonts w:ascii="Footlight MT Light" w:hAnsi="Footlight MT Light"/>
              </w:rPr>
            </w:pPr>
          </w:p>
          <w:p w14:paraId="412BF5D1" w14:textId="7060D881" w:rsidR="007D7AD0" w:rsidRPr="00FD5665" w:rsidRDefault="0065788E" w:rsidP="006F742B">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rPr>
              <w:t xml:space="preserve">Peserta yang berbadan usaha harus memiliki </w:t>
            </w:r>
            <w:proofErr w:type="spellStart"/>
            <w:r w:rsidRPr="00FD5665">
              <w:rPr>
                <w:rFonts w:ascii="Footlight MT Light" w:hAnsi="Footlight MT Light"/>
                <w:lang w:val="en-US"/>
              </w:rPr>
              <w:t>perizinan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berusaha</w:t>
            </w:r>
            <w:proofErr w:type="spellEnd"/>
            <w:r w:rsidRPr="00FD5665">
              <w:rPr>
                <w:rFonts w:ascii="Footlight MT Light" w:hAnsi="Footlight MT Light"/>
                <w:lang w:val="en-US"/>
              </w:rPr>
              <w:t xml:space="preserve"> di </w:t>
            </w:r>
            <w:proofErr w:type="spellStart"/>
            <w:r w:rsidRPr="00FD5665">
              <w:rPr>
                <w:rFonts w:ascii="Footlight MT Light" w:hAnsi="Footlight MT Light"/>
                <w:lang w:val="en-US"/>
              </w:rPr>
              <w:t>bidang</w:t>
            </w:r>
            <w:proofErr w:type="spellEnd"/>
            <w:r w:rsidRPr="00FD5665">
              <w:rPr>
                <w:rFonts w:ascii="Footlight MT Light" w:hAnsi="Footlight MT Light"/>
                <w:lang w:val="en-US"/>
              </w:rPr>
              <w:t xml:space="preserve"> Jasa </w:t>
            </w:r>
            <w:proofErr w:type="spellStart"/>
            <w:r w:rsidRPr="00FD5665">
              <w:rPr>
                <w:rFonts w:ascii="Footlight MT Light" w:hAnsi="Footlight MT Light"/>
                <w:lang w:val="en-US"/>
              </w:rPr>
              <w:t>Konstruksi</w:t>
            </w:r>
            <w:proofErr w:type="spellEnd"/>
            <w:r w:rsidR="00185C24" w:rsidRPr="00FD5665">
              <w:rPr>
                <w:rFonts w:ascii="Footlight MT Light" w:hAnsi="Footlight MT Light"/>
                <w:lang w:val="en-US"/>
              </w:rPr>
              <w:t>.</w:t>
            </w:r>
          </w:p>
          <w:p w14:paraId="4E5EB696" w14:textId="77777777" w:rsidR="00185C24" w:rsidRPr="00FD5665" w:rsidRDefault="00185C24" w:rsidP="00185C24">
            <w:pPr>
              <w:autoSpaceDE w:val="0"/>
              <w:autoSpaceDN w:val="0"/>
              <w:adjustRightInd w:val="0"/>
              <w:ind w:left="599"/>
              <w:jc w:val="both"/>
              <w:rPr>
                <w:rFonts w:ascii="Footlight MT Light" w:hAnsi="Footlight MT Light"/>
              </w:rPr>
            </w:pPr>
          </w:p>
          <w:p w14:paraId="08D1AF62" w14:textId="5E97B010" w:rsidR="007D7AD0" w:rsidRPr="00FD5665" w:rsidRDefault="007D7AD0" w:rsidP="006F742B">
            <w:pPr>
              <w:numPr>
                <w:ilvl w:val="0"/>
                <w:numId w:val="49"/>
              </w:numPr>
              <w:autoSpaceDE w:val="0"/>
              <w:autoSpaceDN w:val="0"/>
              <w:adjustRightInd w:val="0"/>
              <w:ind w:left="599" w:hanging="450"/>
              <w:jc w:val="both"/>
              <w:rPr>
                <w:rFonts w:ascii="Footlight MT Light" w:hAnsi="Footlight MT Light"/>
                <w:i/>
              </w:rPr>
            </w:pPr>
            <w:r w:rsidRPr="00FD5665">
              <w:rPr>
                <w:rFonts w:ascii="Footlight MT Light" w:hAnsi="Footlight MT Light"/>
              </w:rPr>
              <w:t>Memiliki Sertifikat Badan Usaha (SBU) dengan Kualifikasi Usaha_____________</w:t>
            </w:r>
            <w:r w:rsidR="00423B6E" w:rsidRPr="00FD5665">
              <w:rPr>
                <w:rFonts w:ascii="Footlight MT Light" w:hAnsi="Footlight MT Light"/>
              </w:rPr>
              <w:t xml:space="preserve"> </w:t>
            </w:r>
            <w:r w:rsidR="00423B6E" w:rsidRPr="00FD5665">
              <w:rPr>
                <w:rFonts w:ascii="Footlight MT Light" w:hAnsi="Footlight MT Light"/>
                <w:i/>
              </w:rPr>
              <w:t>[Kecil/Menengah/ Besar],</w:t>
            </w:r>
            <w:r w:rsidRPr="00FD5665">
              <w:rPr>
                <w:rFonts w:ascii="Footlight MT Light" w:hAnsi="Footlight MT Light"/>
              </w:rPr>
              <w:t xml:space="preserve"> serta disyaratkan</w:t>
            </w:r>
            <w:r w:rsidRPr="00FD5665">
              <w:rPr>
                <w:rFonts w:ascii="Footlight MT Light" w:hAnsi="Footlight MT Light"/>
                <w:lang w:val="en-US"/>
              </w:rPr>
              <w:t xml:space="preserve"> sub </w:t>
            </w:r>
            <w:proofErr w:type="spellStart"/>
            <w:r w:rsidRPr="00FD5665">
              <w:rPr>
                <w:rFonts w:ascii="Footlight MT Light" w:hAnsi="Footlight MT Light"/>
                <w:lang w:val="en-US"/>
              </w:rPr>
              <w:t>bidang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klasifikasi</w:t>
            </w:r>
            <w:proofErr w:type="spellEnd"/>
            <w:r w:rsidRPr="00FD5665">
              <w:rPr>
                <w:rFonts w:ascii="Footlight MT Light" w:hAnsi="Footlight MT Light"/>
                <w:lang w:val="en-US"/>
              </w:rPr>
              <w:t>/</w:t>
            </w:r>
            <w:proofErr w:type="spellStart"/>
            <w:r w:rsidRPr="00FD5665">
              <w:rPr>
                <w:rFonts w:ascii="Footlight MT Light" w:hAnsi="Footlight MT Light"/>
                <w:lang w:val="en-US"/>
              </w:rPr>
              <w:t>layanan</w:t>
            </w:r>
            <w:proofErr w:type="spellEnd"/>
            <w:r w:rsidRPr="00FD5665">
              <w:rPr>
                <w:rFonts w:ascii="Footlight MT Light" w:hAnsi="Footlight MT Light"/>
                <w:lang w:val="en-US"/>
              </w:rPr>
              <w:t xml:space="preserve"> </w:t>
            </w:r>
            <w:r w:rsidRPr="00FD5665">
              <w:rPr>
                <w:rFonts w:ascii="Footlight MT Light" w:hAnsi="Footlight MT Light"/>
              </w:rPr>
              <w:t>_____________</w:t>
            </w:r>
            <w:r w:rsidR="00EC0690" w:rsidRPr="00FD5665">
              <w:rPr>
                <w:rFonts w:ascii="Footlight MT Light" w:hAnsi="Footlight MT Light"/>
              </w:rPr>
              <w:t xml:space="preserve"> </w:t>
            </w:r>
            <w:r w:rsidR="00EC0690" w:rsidRPr="00FD5665">
              <w:rPr>
                <w:rFonts w:ascii="Footlight MT Light" w:hAnsi="Footlight MT Light"/>
                <w:i/>
              </w:rPr>
              <w:t xml:space="preserve">[sesuai dengan </w:t>
            </w:r>
            <w:r w:rsidR="00EC0690" w:rsidRPr="00FD5665">
              <w:rPr>
                <w:rFonts w:ascii="Footlight MT Light" w:hAnsi="Footlight MT Light"/>
                <w:i/>
                <w:lang w:val="en-US"/>
              </w:rPr>
              <w:t xml:space="preserve">sub </w:t>
            </w:r>
            <w:proofErr w:type="spellStart"/>
            <w:r w:rsidR="00EC0690" w:rsidRPr="00FD5665">
              <w:rPr>
                <w:rFonts w:ascii="Footlight MT Light" w:hAnsi="Footlight MT Light"/>
                <w:i/>
                <w:lang w:val="en-US"/>
              </w:rPr>
              <w:t>bidang</w:t>
            </w:r>
            <w:proofErr w:type="spellEnd"/>
            <w:r w:rsidR="00EC0690" w:rsidRPr="00FD5665">
              <w:rPr>
                <w:rFonts w:ascii="Footlight MT Light" w:hAnsi="Footlight MT Light"/>
                <w:i/>
                <w:lang w:val="en-US"/>
              </w:rPr>
              <w:t xml:space="preserve"> </w:t>
            </w:r>
            <w:proofErr w:type="spellStart"/>
            <w:r w:rsidR="00EC0690" w:rsidRPr="00FD5665">
              <w:rPr>
                <w:rFonts w:ascii="Footlight MT Light" w:hAnsi="Footlight MT Light"/>
                <w:i/>
                <w:lang w:val="en-US"/>
              </w:rPr>
              <w:t>klasifikasi</w:t>
            </w:r>
            <w:proofErr w:type="spellEnd"/>
            <w:r w:rsidR="00EC0690" w:rsidRPr="00FD5665">
              <w:rPr>
                <w:rFonts w:ascii="Footlight MT Light" w:hAnsi="Footlight MT Light"/>
                <w:i/>
                <w:lang w:val="en-US"/>
              </w:rPr>
              <w:t>/</w:t>
            </w:r>
            <w:proofErr w:type="spellStart"/>
            <w:r w:rsidR="00EC0690" w:rsidRPr="00FD5665">
              <w:rPr>
                <w:rFonts w:ascii="Footlight MT Light" w:hAnsi="Footlight MT Light"/>
                <w:i/>
                <w:lang w:val="en-US"/>
              </w:rPr>
              <w:t>layanan</w:t>
            </w:r>
            <w:proofErr w:type="spellEnd"/>
            <w:r w:rsidR="00EC0690" w:rsidRPr="00FD5665">
              <w:rPr>
                <w:rFonts w:ascii="Footlight MT Light" w:hAnsi="Footlight MT Light"/>
                <w:i/>
              </w:rPr>
              <w:t xml:space="preserve"> SBU yang dibutuhkan]</w:t>
            </w:r>
            <w:r w:rsidRPr="00FD5665">
              <w:rPr>
                <w:rFonts w:ascii="Footlight MT Light" w:hAnsi="Footlight MT Light"/>
                <w:lang w:val="en-US"/>
              </w:rPr>
              <w:t xml:space="preserve"> </w:t>
            </w:r>
            <w:r w:rsidRPr="00FD5665">
              <w:rPr>
                <w:rFonts w:ascii="Footlight MT Light" w:hAnsi="Footlight MT Light"/>
                <w:lang w:val="en-US"/>
              </w:rPr>
              <w:br/>
            </w:r>
            <w:r w:rsidRPr="00FD5665">
              <w:rPr>
                <w:rFonts w:ascii="Footlight MT Light" w:hAnsi="Footlight MT Light"/>
                <w:i/>
                <w:lang w:val="en-US"/>
              </w:rPr>
              <w:t>[</w:t>
            </w:r>
            <w:r w:rsidRPr="00FD5665">
              <w:rPr>
                <w:rFonts w:ascii="Footlight MT Light" w:hAnsi="Footlight MT Light"/>
                <w:i/>
              </w:rPr>
              <w:t>Dii</w:t>
            </w:r>
            <w:r w:rsidR="00EC0690" w:rsidRPr="00FD5665">
              <w:rPr>
                <w:rFonts w:ascii="Footlight MT Light" w:hAnsi="Footlight MT Light"/>
                <w:i/>
              </w:rPr>
              <w:t xml:space="preserve">si sesuai ketentuan IKP </w:t>
            </w:r>
            <w:r w:rsidR="00372C48" w:rsidRPr="00FD5665">
              <w:rPr>
                <w:rFonts w:ascii="Footlight MT Light" w:hAnsi="Footlight MT Light"/>
                <w:i/>
                <w:lang w:val="en-US"/>
              </w:rPr>
              <w:t>29</w:t>
            </w:r>
            <w:r w:rsidR="00EC0690" w:rsidRPr="00FD5665">
              <w:rPr>
                <w:rFonts w:ascii="Footlight MT Light" w:hAnsi="Footlight MT Light"/>
                <w:i/>
              </w:rPr>
              <w:t>.12.b]</w:t>
            </w:r>
          </w:p>
          <w:p w14:paraId="03EFD552" w14:textId="77777777" w:rsidR="007D7AD0" w:rsidRPr="00FD5665" w:rsidRDefault="007D7AD0" w:rsidP="007D7AD0">
            <w:pPr>
              <w:pStyle w:val="ListParagraph"/>
              <w:rPr>
                <w:rFonts w:ascii="Footlight MT Light" w:hAnsi="Footlight MT Light"/>
              </w:rPr>
            </w:pPr>
          </w:p>
          <w:p w14:paraId="54F2272B" w14:textId="0B8B81F8" w:rsidR="00E449E9" w:rsidRPr="00FD5665" w:rsidRDefault="00B55D01" w:rsidP="00B55D01">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lang w:val="en-US"/>
              </w:rPr>
              <w:t>M</w:t>
            </w:r>
            <w:r w:rsidR="00E449E9" w:rsidRPr="00FD5665">
              <w:rPr>
                <w:rFonts w:ascii="Footlight MT Light" w:hAnsi="Footlight MT Light"/>
              </w:rPr>
              <w:t>emiliki pengalaman paling kurang 1 (satu) Pekerjaan Konstruksi dalam kurun waktu 4 (empat) tahun terakhir, baik di lingkungan pemerintah atau swasta termasuk pengalaman subkontrak.</w:t>
            </w:r>
          </w:p>
          <w:p w14:paraId="33CD0271" w14:textId="77777777" w:rsidR="00B55D01" w:rsidRPr="00FD5665" w:rsidRDefault="00B55D01" w:rsidP="00B55D01">
            <w:pPr>
              <w:pStyle w:val="ListParagraph"/>
              <w:rPr>
                <w:rFonts w:ascii="Footlight MT Light" w:hAnsi="Footlight MT Light"/>
              </w:rPr>
            </w:pPr>
          </w:p>
          <w:p w14:paraId="68D5733C" w14:textId="4EDA918F" w:rsidR="00E449E9" w:rsidRPr="00FD5665" w:rsidRDefault="00B55D01" w:rsidP="00B55D01">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lang w:val="en-US"/>
              </w:rPr>
              <w:t>M</w:t>
            </w:r>
            <w:r w:rsidR="00E449E9" w:rsidRPr="00FD5665">
              <w:rPr>
                <w:rFonts w:ascii="Footlight MT Light" w:hAnsi="Footlight MT Light"/>
              </w:rPr>
              <w:t>emperhitungkan Sisa Kemampuan Paket (SKP), dengan ketentuan:</w:t>
            </w:r>
          </w:p>
          <w:p w14:paraId="046428F4" w14:textId="77777777" w:rsidR="00B55D01" w:rsidRPr="00FD5665" w:rsidRDefault="00B55D01" w:rsidP="00B55D01">
            <w:pPr>
              <w:pStyle w:val="ListParagraph"/>
              <w:rPr>
                <w:rFonts w:ascii="Footlight MT Light" w:hAnsi="Footlight MT Light"/>
              </w:rPr>
            </w:pPr>
          </w:p>
          <w:p w14:paraId="5FB2C419" w14:textId="77777777" w:rsidR="00E449E9" w:rsidRPr="00FD5665" w:rsidRDefault="00E449E9" w:rsidP="00E449E9">
            <w:pPr>
              <w:autoSpaceDE w:val="0"/>
              <w:autoSpaceDN w:val="0"/>
              <w:adjustRightInd w:val="0"/>
              <w:ind w:left="1134"/>
              <w:rPr>
                <w:rFonts w:ascii="Footlight MT Light" w:hAnsi="Footlight MT Light"/>
              </w:rPr>
            </w:pPr>
            <w:r w:rsidRPr="00FD5665">
              <w:rPr>
                <w:rFonts w:ascii="Footlight MT Light" w:hAnsi="Footlight MT Light"/>
              </w:rPr>
              <w:t xml:space="preserve">SKP = </w:t>
            </w:r>
            <w:r w:rsidRPr="00FD5665">
              <w:rPr>
                <w:rFonts w:ascii="Footlight MT Light" w:hAnsi="Footlight MT Light"/>
                <w:lang w:val="en-US"/>
              </w:rPr>
              <w:t>KP</w:t>
            </w:r>
            <w:r w:rsidRPr="00FD5665">
              <w:rPr>
                <w:rFonts w:ascii="Footlight MT Light" w:hAnsi="Footlight MT Light"/>
              </w:rPr>
              <w:t xml:space="preserve"> – P, dimana </w:t>
            </w:r>
          </w:p>
          <w:p w14:paraId="6819E439" w14:textId="77777777" w:rsidR="00E449E9" w:rsidRPr="00FD5665" w:rsidRDefault="00E449E9" w:rsidP="00E449E9">
            <w:pPr>
              <w:autoSpaceDE w:val="0"/>
              <w:autoSpaceDN w:val="0"/>
              <w:adjustRightInd w:val="0"/>
              <w:ind w:left="1134"/>
              <w:rPr>
                <w:rFonts w:ascii="Footlight MT Light" w:hAnsi="Footlight MT Light"/>
              </w:rPr>
            </w:pPr>
          </w:p>
          <w:p w14:paraId="44554330" w14:textId="77777777" w:rsidR="00E449E9" w:rsidRPr="00FD5665" w:rsidRDefault="00E449E9" w:rsidP="00B55D01">
            <w:pPr>
              <w:autoSpaceDE w:val="0"/>
              <w:autoSpaceDN w:val="0"/>
              <w:adjustRightInd w:val="0"/>
              <w:ind w:left="565"/>
              <w:jc w:val="both"/>
              <w:rPr>
                <w:rFonts w:ascii="Footlight MT Light" w:hAnsi="Footlight MT Light"/>
              </w:rPr>
            </w:pPr>
            <w:r w:rsidRPr="00FD5665">
              <w:rPr>
                <w:rFonts w:ascii="Footlight MT Light" w:hAnsi="Footlight MT Light"/>
                <w:lang w:val="en-US"/>
              </w:rPr>
              <w:t xml:space="preserve">KP </w:t>
            </w:r>
            <w:proofErr w:type="spellStart"/>
            <w:r w:rsidRPr="00FD5665">
              <w:rPr>
                <w:rFonts w:ascii="Footlight MT Light" w:hAnsi="Footlight MT Light"/>
                <w:lang w:val="en-US"/>
              </w:rPr>
              <w:t>adalah</w:t>
            </w:r>
            <w:proofErr w:type="spellEnd"/>
            <w:r w:rsidRPr="00FD5665">
              <w:rPr>
                <w:rFonts w:ascii="Footlight MT Light" w:hAnsi="Footlight MT Light"/>
                <w:lang w:val="en-US"/>
              </w:rPr>
              <w:t xml:space="preserve"> </w:t>
            </w:r>
            <w:r w:rsidRPr="00FD5665">
              <w:rPr>
                <w:rFonts w:ascii="Footlight MT Light" w:hAnsi="Footlight MT Light"/>
              </w:rPr>
              <w:t>nilai Kemampuan Paket, dengan ketentuan:</w:t>
            </w:r>
          </w:p>
          <w:p w14:paraId="15FF522B" w14:textId="77777777" w:rsidR="00E449E9" w:rsidRPr="00FD5665" w:rsidRDefault="00E449E9" w:rsidP="00B55D01">
            <w:pPr>
              <w:pStyle w:val="ListParagraph"/>
              <w:numPr>
                <w:ilvl w:val="1"/>
                <w:numId w:val="27"/>
              </w:numPr>
              <w:autoSpaceDE w:val="0"/>
              <w:autoSpaceDN w:val="0"/>
              <w:adjustRightInd w:val="0"/>
              <w:ind w:left="848" w:hanging="283"/>
              <w:jc w:val="both"/>
              <w:rPr>
                <w:rFonts w:ascii="Footlight MT Light" w:hAnsi="Footlight MT Light"/>
              </w:rPr>
            </w:pPr>
            <w:r w:rsidRPr="00FD5665">
              <w:rPr>
                <w:rFonts w:ascii="Footlight MT Light" w:hAnsi="Footlight MT Light"/>
              </w:rPr>
              <w:t>untuk  Usaha Kecil,  nilai Kemampuan  Paket (KP)   ditentukan   sebanyak  5  (lima)  paket pekerjaan; dan</w:t>
            </w:r>
          </w:p>
          <w:p w14:paraId="7F000B44" w14:textId="77777777" w:rsidR="00E449E9" w:rsidRPr="00FD5665" w:rsidRDefault="00E449E9" w:rsidP="00B55D01">
            <w:pPr>
              <w:pStyle w:val="ListParagraph"/>
              <w:numPr>
                <w:ilvl w:val="1"/>
                <w:numId w:val="27"/>
              </w:numPr>
              <w:autoSpaceDE w:val="0"/>
              <w:autoSpaceDN w:val="0"/>
              <w:adjustRightInd w:val="0"/>
              <w:ind w:left="848" w:hanging="283"/>
              <w:jc w:val="both"/>
              <w:rPr>
                <w:rFonts w:ascii="Footlight MT Light" w:hAnsi="Footlight MT Light"/>
              </w:rPr>
            </w:pPr>
            <w:r w:rsidRPr="00FD5665">
              <w:rPr>
                <w:rFonts w:ascii="Footlight MT Light" w:hAnsi="Footlight MT Light"/>
              </w:rPr>
              <w:t>untuk   usaha   non  kecil,  nilai  Kemampuan Paket  (KP)  ditentukan   sebanyak  6  (enam) atau 1,2 (satu koma dua) N.</w:t>
            </w:r>
          </w:p>
          <w:p w14:paraId="3FBD3321" w14:textId="77777777" w:rsidR="00E449E9" w:rsidRPr="00FD5665" w:rsidRDefault="00E449E9" w:rsidP="00B55D01">
            <w:pPr>
              <w:autoSpaceDE w:val="0"/>
              <w:autoSpaceDN w:val="0"/>
              <w:adjustRightInd w:val="0"/>
              <w:ind w:left="565"/>
              <w:jc w:val="both"/>
              <w:rPr>
                <w:rFonts w:ascii="Footlight MT Light" w:hAnsi="Footlight MT Light"/>
              </w:rPr>
            </w:pPr>
            <w:r w:rsidRPr="00FD5665">
              <w:rPr>
                <w:rFonts w:ascii="Footlight MT Light" w:hAnsi="Footlight MT Light"/>
              </w:rPr>
              <w:t>P adalah Paket pekerjaan konstruksi yang sedang dikerjakan.</w:t>
            </w:r>
          </w:p>
          <w:p w14:paraId="585F438A" w14:textId="77777777" w:rsidR="00E449E9" w:rsidRPr="00FD5665" w:rsidRDefault="00E449E9" w:rsidP="00B55D01">
            <w:pPr>
              <w:autoSpaceDE w:val="0"/>
              <w:autoSpaceDN w:val="0"/>
              <w:adjustRightInd w:val="0"/>
              <w:ind w:left="565"/>
              <w:jc w:val="both"/>
              <w:rPr>
                <w:rFonts w:ascii="Footlight MT Light" w:hAnsi="Footlight MT Light"/>
                <w:lang w:val="en-US"/>
              </w:rPr>
            </w:pPr>
            <w:r w:rsidRPr="00FD5665">
              <w:rPr>
                <w:rFonts w:ascii="Footlight MT Light" w:hAnsi="Footlight MT Light"/>
              </w:rPr>
              <w:t>N</w:t>
            </w:r>
            <w:r w:rsidRPr="00FD5665">
              <w:rPr>
                <w:rFonts w:ascii="Footlight MT Light" w:hAnsi="Footlight MT Light"/>
              </w:rPr>
              <w:tab/>
            </w:r>
            <w:proofErr w:type="spellStart"/>
            <w:r w:rsidRPr="00FD5665">
              <w:rPr>
                <w:rFonts w:ascii="Footlight MT Light" w:hAnsi="Footlight MT Light"/>
                <w:lang w:val="en-US"/>
              </w:rPr>
              <w:t>adalah</w:t>
            </w:r>
            <w:proofErr w:type="spellEnd"/>
            <w:r w:rsidRPr="00FD5665">
              <w:rPr>
                <w:rFonts w:ascii="Footlight MT Light" w:hAnsi="Footlight MT Light"/>
                <w:lang w:val="en-US"/>
              </w:rPr>
              <w:t xml:space="preserve"> </w:t>
            </w:r>
            <w:r w:rsidRPr="00FD5665">
              <w:rPr>
                <w:rFonts w:ascii="Footlight MT Light" w:hAnsi="Footlight MT Light"/>
              </w:rPr>
              <w:t xml:space="preserve"> jumlah   paket  pekerjaan terbanyak  yang  dapat ditangani pada   saat  bersamaan   selama  kurun waktu 5 (lima) tahun terakhir</w:t>
            </w:r>
            <w:r w:rsidRPr="00FD5665">
              <w:rPr>
                <w:rFonts w:ascii="Footlight MT Light" w:hAnsi="Footlight MT Light"/>
                <w:lang w:val="en-US"/>
              </w:rPr>
              <w:t>.</w:t>
            </w:r>
          </w:p>
          <w:p w14:paraId="59AEFB12" w14:textId="77777777" w:rsidR="00E449E9" w:rsidRPr="00FD5665" w:rsidRDefault="00E449E9" w:rsidP="00E449E9">
            <w:pPr>
              <w:ind w:right="34"/>
              <w:jc w:val="both"/>
              <w:rPr>
                <w:rFonts w:ascii="Footlight MT Light" w:hAnsi="Footlight MT Light"/>
              </w:rPr>
            </w:pPr>
          </w:p>
          <w:p w14:paraId="1388BF91" w14:textId="77777777" w:rsidR="00A52836" w:rsidRPr="00FD5665" w:rsidRDefault="00E449E9" w:rsidP="00A52836">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rPr>
              <w:t>Untuk kualifikasi Usaha Kecil yang baru berdiri kurang dari 3 (tiga) tahun:</w:t>
            </w:r>
          </w:p>
          <w:p w14:paraId="4CAA4BEF" w14:textId="77777777" w:rsidR="00A52836" w:rsidRPr="00FD5665" w:rsidRDefault="00A52836" w:rsidP="00A52836">
            <w:pPr>
              <w:pStyle w:val="ListParagraph"/>
              <w:numPr>
                <w:ilvl w:val="1"/>
                <w:numId w:val="49"/>
              </w:numPr>
              <w:autoSpaceDE w:val="0"/>
              <w:autoSpaceDN w:val="0"/>
              <w:adjustRightInd w:val="0"/>
              <w:ind w:left="989" w:hanging="425"/>
              <w:jc w:val="both"/>
              <w:rPr>
                <w:rFonts w:ascii="Footlight MT Light" w:hAnsi="Footlight MT Light"/>
              </w:rPr>
            </w:pPr>
            <w:proofErr w:type="spellStart"/>
            <w:r w:rsidRPr="00FD5665">
              <w:rPr>
                <w:rFonts w:ascii="Footlight MT Light" w:hAnsi="Footlight MT Light"/>
                <w:lang w:val="en-ID"/>
              </w:rPr>
              <w:t>Dalam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hal</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Penyedia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belum</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memiliki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dikecualikan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dari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ketentuan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huruf</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pengadaan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nilai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paket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sampai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paling </w:t>
            </w:r>
            <w:proofErr w:type="spellStart"/>
            <w:r w:rsidRPr="00FD5665">
              <w:rPr>
                <w:rFonts w:ascii="Footlight MT Light" w:hAnsi="Footlight MT Light"/>
                <w:lang w:val="en-ID"/>
              </w:rPr>
              <w:t>banyak</w:t>
            </w:r>
            <w:proofErr w:type="spellEnd"/>
            <w:r w:rsidRPr="00FD5665">
              <w:rPr>
                <w:rFonts w:ascii="Footlight MT Light" w:hAnsi="Footlight MT Light"/>
                <w:lang w:val="en-ID"/>
              </w:rPr>
              <w:t xml:space="preserve"> Rp2.500.000.000,00 (</w:t>
            </w:r>
            <w:proofErr w:type="spellStart"/>
            <w:r w:rsidRPr="00FD5665">
              <w:rPr>
                <w:rFonts w:ascii="Footlight MT Light" w:hAnsi="Footlight MT Light"/>
                <w:lang w:val="en-ID"/>
              </w:rPr>
              <w:t>dua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miliar</w:t>
            </w:r>
            <w:proofErr w:type="spellEnd"/>
            <w:r w:rsidRPr="00FD5665">
              <w:rPr>
                <w:rFonts w:ascii="Footlight MT Light" w:hAnsi="Footlight MT Light"/>
                <w:lang w:val="en-ID"/>
              </w:rPr>
              <w:t xml:space="preserve"> lima ratus </w:t>
            </w:r>
            <w:proofErr w:type="spellStart"/>
            <w:r w:rsidRPr="00FD5665">
              <w:rPr>
                <w:rFonts w:ascii="Footlight MT Light" w:hAnsi="Footlight MT Light"/>
                <w:lang w:val="en-ID"/>
              </w:rPr>
              <w:t>juta</w:t>
            </w:r>
            <w:proofErr w:type="spellEnd"/>
            <w:r w:rsidRPr="00FD5665">
              <w:rPr>
                <w:rFonts w:ascii="Footlight MT Light" w:hAnsi="Footlight MT Light"/>
                <w:lang w:val="en-ID"/>
              </w:rPr>
              <w:t xml:space="preserve"> rupiah);</w:t>
            </w:r>
          </w:p>
          <w:p w14:paraId="7B35FC36" w14:textId="5B8306D7" w:rsidR="00A52836" w:rsidRPr="00FD5665" w:rsidRDefault="00A52836" w:rsidP="00A52836">
            <w:pPr>
              <w:pStyle w:val="ListParagraph"/>
              <w:numPr>
                <w:ilvl w:val="1"/>
                <w:numId w:val="49"/>
              </w:numPr>
              <w:autoSpaceDE w:val="0"/>
              <w:autoSpaceDN w:val="0"/>
              <w:adjustRightInd w:val="0"/>
              <w:ind w:left="989" w:hanging="425"/>
              <w:jc w:val="both"/>
              <w:rPr>
                <w:rFonts w:ascii="Footlight MT Light" w:hAnsi="Footlight MT Light"/>
              </w:rPr>
            </w:pPr>
            <w:r w:rsidRPr="00FD5665">
              <w:rPr>
                <w:rFonts w:ascii="Footlight MT Light" w:hAnsi="Footlight MT Light"/>
                <w:lang w:val="en-ID"/>
              </w:rPr>
              <w:t xml:space="preserve">Harus </w:t>
            </w:r>
            <w:proofErr w:type="spellStart"/>
            <w:r w:rsidRPr="00FD5665">
              <w:rPr>
                <w:rFonts w:ascii="Footlight MT Light" w:hAnsi="Footlight MT Light"/>
                <w:lang w:val="en-ID"/>
              </w:rPr>
              <w:t>mempunyai</w:t>
            </w:r>
            <w:proofErr w:type="spellEnd"/>
            <w:r w:rsidRPr="00FD5665">
              <w:rPr>
                <w:rFonts w:ascii="Footlight MT Light" w:hAnsi="Footlight MT Light"/>
                <w:lang w:val="en-ID"/>
              </w:rPr>
              <w:t xml:space="preserve"> 1 (</w:t>
            </w:r>
            <w:proofErr w:type="spellStart"/>
            <w:r w:rsidRPr="00FD5665">
              <w:rPr>
                <w:rFonts w:ascii="Footlight MT Light" w:hAnsi="Footlight MT Light"/>
                <w:lang w:val="en-ID"/>
              </w:rPr>
              <w:t>satu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pada </w:t>
            </w:r>
            <w:proofErr w:type="spellStart"/>
            <w:r w:rsidRPr="00FD5665">
              <w:rPr>
                <w:rFonts w:ascii="Footlight MT Light" w:hAnsi="Footlight MT Light"/>
                <w:lang w:val="en-ID"/>
              </w:rPr>
              <w:t>bidang</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sama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pengadaan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nilai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paket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paling </w:t>
            </w:r>
            <w:proofErr w:type="spellStart"/>
            <w:r w:rsidRPr="00FD5665">
              <w:rPr>
                <w:rFonts w:ascii="Footlight MT Light" w:hAnsi="Footlight MT Light"/>
                <w:lang w:val="en-ID"/>
              </w:rPr>
              <w:t>sedikit</w:t>
            </w:r>
            <w:proofErr w:type="spellEnd"/>
            <w:r w:rsidRPr="00FD5665">
              <w:rPr>
                <w:rFonts w:ascii="Footlight MT Light" w:hAnsi="Footlight MT Light"/>
                <w:lang w:val="en-ID"/>
              </w:rPr>
              <w:t xml:space="preserve"> di </w:t>
            </w:r>
            <w:proofErr w:type="spellStart"/>
            <w:r w:rsidRPr="00FD5665">
              <w:rPr>
                <w:rFonts w:ascii="Footlight MT Light" w:hAnsi="Footlight MT Light"/>
                <w:lang w:val="en-ID"/>
              </w:rPr>
              <w:t>atas</w:t>
            </w:r>
            <w:proofErr w:type="spellEnd"/>
            <w:r w:rsidRPr="00FD5665">
              <w:rPr>
                <w:rFonts w:ascii="Footlight MT Light" w:hAnsi="Footlight MT Light"/>
                <w:lang w:val="en-ID"/>
              </w:rPr>
              <w:t xml:space="preserve"> Rp2.500.000.000,00 (</w:t>
            </w:r>
            <w:proofErr w:type="spellStart"/>
            <w:r w:rsidRPr="00FD5665">
              <w:rPr>
                <w:rFonts w:ascii="Footlight MT Light" w:hAnsi="Footlight MT Light"/>
                <w:lang w:val="en-ID"/>
              </w:rPr>
              <w:t>dua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miliar</w:t>
            </w:r>
            <w:proofErr w:type="spellEnd"/>
            <w:r w:rsidRPr="00FD5665">
              <w:rPr>
                <w:rFonts w:ascii="Footlight MT Light" w:hAnsi="Footlight MT Light"/>
                <w:lang w:val="en-ID"/>
              </w:rPr>
              <w:t xml:space="preserve"> lima ratus </w:t>
            </w:r>
            <w:proofErr w:type="spellStart"/>
            <w:r w:rsidRPr="00FD5665">
              <w:rPr>
                <w:rFonts w:ascii="Footlight MT Light" w:hAnsi="Footlight MT Light"/>
                <w:lang w:val="en-ID"/>
              </w:rPr>
              <w:lastRenderedPageBreak/>
              <w:t>juta</w:t>
            </w:r>
            <w:proofErr w:type="spellEnd"/>
            <w:r w:rsidRPr="00FD5665">
              <w:rPr>
                <w:rFonts w:ascii="Footlight MT Light" w:hAnsi="Footlight MT Light"/>
                <w:lang w:val="en-ID"/>
              </w:rPr>
              <w:t xml:space="preserve"> rupiah) </w:t>
            </w:r>
            <w:proofErr w:type="spellStart"/>
            <w:r w:rsidRPr="00FD5665">
              <w:rPr>
                <w:rFonts w:ascii="Footlight MT Light" w:hAnsi="Footlight MT Light"/>
                <w:lang w:val="en-ID"/>
              </w:rPr>
              <w:t>sampai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paling </w:t>
            </w:r>
            <w:proofErr w:type="spellStart"/>
            <w:r w:rsidRPr="00FD5665">
              <w:rPr>
                <w:rFonts w:ascii="Footlight MT Light" w:hAnsi="Footlight MT Light"/>
                <w:lang w:val="en-ID"/>
              </w:rPr>
              <w:t>banyak</w:t>
            </w:r>
            <w:proofErr w:type="spellEnd"/>
            <w:r w:rsidRPr="00FD5665">
              <w:rPr>
                <w:rFonts w:ascii="Footlight MT Light" w:hAnsi="Footlight MT Light"/>
                <w:lang w:val="en-ID"/>
              </w:rPr>
              <w:t xml:space="preserve"> Rp15.000.000.000,00 (lima </w:t>
            </w:r>
            <w:proofErr w:type="spellStart"/>
            <w:r w:rsidRPr="00FD5665">
              <w:rPr>
                <w:rFonts w:ascii="Footlight MT Light" w:hAnsi="Footlight MT Light"/>
                <w:lang w:val="en-ID"/>
              </w:rPr>
              <w:t>belas</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miliar</w:t>
            </w:r>
            <w:proofErr w:type="spellEnd"/>
            <w:r w:rsidRPr="00FD5665">
              <w:rPr>
                <w:rFonts w:ascii="Footlight MT Light" w:hAnsi="Footlight MT Light"/>
                <w:lang w:val="en-ID"/>
              </w:rPr>
              <w:t xml:space="preserve"> rupiah).</w:t>
            </w:r>
          </w:p>
          <w:p w14:paraId="3BD7A020" w14:textId="5A26ACD0" w:rsidR="00A52836" w:rsidRPr="00FD5665" w:rsidRDefault="00A52836" w:rsidP="00A52836">
            <w:pPr>
              <w:autoSpaceDE w:val="0"/>
              <w:autoSpaceDN w:val="0"/>
              <w:adjustRightInd w:val="0"/>
              <w:jc w:val="both"/>
              <w:rPr>
                <w:rFonts w:ascii="Footlight MT Light" w:hAnsi="Footlight MT Light"/>
              </w:rPr>
            </w:pPr>
          </w:p>
          <w:p w14:paraId="6F394E16" w14:textId="6E10709E" w:rsidR="007D7AD0" w:rsidRPr="00FD5665" w:rsidRDefault="007D7AD0" w:rsidP="006F742B">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iCs/>
              </w:rPr>
              <w:t>Untuk pekerjaan yang diperuntukkan bagi Kualifikasi Usaha Menengah dan Besar, memiliki Kemampuan Dasar (KD) dengan nilai KD sama dengan 3 x NPt (Nilai pengalaman tertinggi dalam 15 tahun terakhir):</w:t>
            </w:r>
          </w:p>
          <w:p w14:paraId="0475910A" w14:textId="4F3055AB" w:rsidR="007D7AD0" w:rsidRPr="00FD5665" w:rsidRDefault="007D7AD0" w:rsidP="006F742B">
            <w:pPr>
              <w:pStyle w:val="ListParagraph"/>
              <w:numPr>
                <w:ilvl w:val="0"/>
                <w:numId w:val="100"/>
              </w:numPr>
              <w:autoSpaceDE w:val="0"/>
              <w:autoSpaceDN w:val="0"/>
              <w:adjustRightInd w:val="0"/>
              <w:ind w:left="970"/>
              <w:jc w:val="both"/>
              <w:rPr>
                <w:rFonts w:ascii="Footlight MT Light" w:hAnsi="Footlight MT Light"/>
                <w:iCs/>
              </w:rPr>
            </w:pPr>
            <w:r w:rsidRPr="00FD5665">
              <w:rPr>
                <w:rFonts w:ascii="Footlight MT Light" w:hAnsi="Footlight MT Light"/>
                <w:iCs/>
              </w:rPr>
              <w:t xml:space="preserve">untuk kualifikasi Usaha Menengah, pengalaman pekerjaan sesuai </w:t>
            </w:r>
            <w:r w:rsidRPr="00FD5665">
              <w:rPr>
                <w:rFonts w:ascii="Footlight MT Light" w:hAnsi="Footlight MT Light"/>
                <w:lang w:val="en-US"/>
              </w:rPr>
              <w:t xml:space="preserve">sub </w:t>
            </w:r>
            <w:proofErr w:type="spellStart"/>
            <w:r w:rsidRPr="00FD5665">
              <w:rPr>
                <w:rFonts w:ascii="Footlight MT Light" w:hAnsi="Footlight MT Light"/>
                <w:lang w:val="en-US"/>
              </w:rPr>
              <w:t>bidang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klasifikasi</w:t>
            </w:r>
            <w:proofErr w:type="spellEnd"/>
            <w:r w:rsidRPr="00FD5665">
              <w:rPr>
                <w:rFonts w:ascii="Footlight MT Light" w:hAnsi="Footlight MT Light"/>
                <w:lang w:val="en-US"/>
              </w:rPr>
              <w:t>/</w:t>
            </w:r>
            <w:proofErr w:type="spellStart"/>
            <w:r w:rsidRPr="00FD5665">
              <w:rPr>
                <w:rFonts w:ascii="Footlight MT Light" w:hAnsi="Footlight MT Light"/>
                <w:lang w:val="en-US"/>
              </w:rPr>
              <w:t>layanan</w:t>
            </w:r>
            <w:proofErr w:type="spellEnd"/>
            <w:r w:rsidRPr="00FD5665">
              <w:rPr>
                <w:rFonts w:ascii="Footlight MT Light" w:hAnsi="Footlight MT Light"/>
                <w:i/>
              </w:rPr>
              <w:t xml:space="preserve"> </w:t>
            </w:r>
            <w:r w:rsidRPr="00FD5665">
              <w:rPr>
                <w:rFonts w:ascii="Footlight MT Light" w:hAnsi="Footlight MT Light"/>
                <w:iCs/>
              </w:rPr>
              <w:t>SBU yang disyaratkan</w:t>
            </w:r>
            <w:r w:rsidR="000E51DB" w:rsidRPr="00FD5665">
              <w:rPr>
                <w:rFonts w:ascii="Footlight MT Light" w:hAnsi="Footlight MT Light"/>
                <w:iCs/>
                <w:lang w:val="en-US"/>
              </w:rPr>
              <w:t xml:space="preserve"> pada </w:t>
            </w:r>
            <w:proofErr w:type="spellStart"/>
            <w:r w:rsidR="000E51DB" w:rsidRPr="00FD5665">
              <w:rPr>
                <w:rFonts w:ascii="Footlight MT Light" w:hAnsi="Footlight MT Light"/>
                <w:iCs/>
                <w:lang w:val="en-US"/>
              </w:rPr>
              <w:t>angka</w:t>
            </w:r>
            <w:proofErr w:type="spellEnd"/>
            <w:r w:rsidR="000E51DB" w:rsidRPr="00FD5665">
              <w:rPr>
                <w:rFonts w:ascii="Footlight MT Light" w:hAnsi="Footlight MT Light"/>
                <w:iCs/>
                <w:lang w:val="en-US"/>
              </w:rPr>
              <w:t xml:space="preserve"> 3</w:t>
            </w:r>
            <w:r w:rsidRPr="00FD5665">
              <w:rPr>
                <w:rFonts w:ascii="Footlight MT Light" w:hAnsi="Footlight MT Light"/>
                <w:iCs/>
              </w:rPr>
              <w:t>, atau</w:t>
            </w:r>
          </w:p>
          <w:p w14:paraId="785D7B21" w14:textId="5D4E680F" w:rsidR="00EC0690" w:rsidRPr="00FD5665" w:rsidRDefault="007D7AD0" w:rsidP="006F742B">
            <w:pPr>
              <w:pStyle w:val="ListParagraph"/>
              <w:numPr>
                <w:ilvl w:val="0"/>
                <w:numId w:val="100"/>
              </w:numPr>
              <w:autoSpaceDE w:val="0"/>
              <w:autoSpaceDN w:val="0"/>
              <w:adjustRightInd w:val="0"/>
              <w:ind w:left="970"/>
              <w:jc w:val="both"/>
              <w:rPr>
                <w:rFonts w:ascii="Footlight MT Light" w:hAnsi="Footlight MT Light"/>
                <w:i/>
              </w:rPr>
            </w:pPr>
            <w:r w:rsidRPr="00FD5665">
              <w:rPr>
                <w:rFonts w:ascii="Footlight MT Light" w:hAnsi="Footlight MT Light"/>
                <w:iCs/>
              </w:rPr>
              <w:t xml:space="preserve">untuk kualifikasi Usaha Besar, pengalaman pekerjaan pada </w:t>
            </w:r>
            <w:r w:rsidRPr="00FD5665">
              <w:rPr>
                <w:rFonts w:ascii="Footlight MT Light" w:hAnsi="Footlight MT Light"/>
                <w:lang w:val="en-US"/>
              </w:rPr>
              <w:t xml:space="preserve">sub </w:t>
            </w:r>
            <w:proofErr w:type="spellStart"/>
            <w:r w:rsidRPr="00FD5665">
              <w:rPr>
                <w:rFonts w:ascii="Footlight MT Light" w:hAnsi="Footlight MT Light"/>
                <w:lang w:val="en-US"/>
              </w:rPr>
              <w:t>bidang</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klasifikasi</w:t>
            </w:r>
            <w:proofErr w:type="spellEnd"/>
            <w:r w:rsidRPr="00FD5665">
              <w:rPr>
                <w:rFonts w:ascii="Footlight MT Light" w:hAnsi="Footlight MT Light"/>
                <w:lang w:val="en-US"/>
              </w:rPr>
              <w:t>/</w:t>
            </w:r>
            <w:proofErr w:type="spellStart"/>
            <w:r w:rsidRPr="00FD5665">
              <w:rPr>
                <w:rFonts w:ascii="Footlight MT Light" w:hAnsi="Footlight MT Light"/>
                <w:lang w:val="en-US"/>
              </w:rPr>
              <w:t>layanan</w:t>
            </w:r>
            <w:proofErr w:type="spellEnd"/>
            <w:r w:rsidRPr="00FD5665">
              <w:rPr>
                <w:rFonts w:ascii="Footlight MT Light" w:hAnsi="Footlight MT Light"/>
                <w:i/>
              </w:rPr>
              <w:t xml:space="preserve"> </w:t>
            </w:r>
            <w:r w:rsidRPr="00FD5665">
              <w:rPr>
                <w:rFonts w:ascii="Footlight MT Light" w:hAnsi="Footlight MT Light"/>
                <w:iCs/>
              </w:rPr>
              <w:t xml:space="preserve">SBU yang disyaratkan dan lingkup pekerjaan________ </w:t>
            </w:r>
            <w:r w:rsidR="00EC0690" w:rsidRPr="00FD5665">
              <w:rPr>
                <w:rFonts w:ascii="Footlight MT Light" w:hAnsi="Footlight MT Light"/>
                <w:i/>
                <w:iCs/>
              </w:rPr>
              <w:t>[</w:t>
            </w:r>
            <w:r w:rsidR="00EC0690" w:rsidRPr="00FD5665">
              <w:rPr>
                <w:rFonts w:ascii="Footlight MT Light" w:hAnsi="Footlight MT Light"/>
                <w:i/>
              </w:rPr>
              <w:t xml:space="preserve">diisi </w:t>
            </w:r>
            <w:proofErr w:type="spellStart"/>
            <w:r w:rsidR="00EC0690" w:rsidRPr="00FD5665">
              <w:rPr>
                <w:rFonts w:ascii="Footlight MT Light" w:hAnsi="Footlight MT Light"/>
                <w:i/>
                <w:lang w:val="en-US"/>
              </w:rPr>
              <w:t>dengan</w:t>
            </w:r>
            <w:proofErr w:type="spellEnd"/>
            <w:r w:rsidR="00EC0690" w:rsidRPr="00FD5665">
              <w:rPr>
                <w:rFonts w:ascii="Footlight MT Light" w:hAnsi="Footlight MT Light"/>
                <w:i/>
                <w:lang w:val="en-US"/>
              </w:rPr>
              <w:t xml:space="preserve"> </w:t>
            </w:r>
            <w:proofErr w:type="spellStart"/>
            <w:r w:rsidR="00EC0690" w:rsidRPr="00FD5665">
              <w:rPr>
                <w:rFonts w:ascii="Footlight MT Light" w:hAnsi="Footlight MT Light"/>
                <w:i/>
                <w:lang w:val="en-US"/>
              </w:rPr>
              <w:t>memilih</w:t>
            </w:r>
            <w:proofErr w:type="spellEnd"/>
            <w:r w:rsidR="00EC0690" w:rsidRPr="00FD5665">
              <w:rPr>
                <w:rFonts w:ascii="Footlight MT Light" w:hAnsi="Footlight MT Light"/>
                <w:i/>
                <w:lang w:val="en-US"/>
              </w:rPr>
              <w:t xml:space="preserve"> </w:t>
            </w:r>
            <w:r w:rsidR="00EC0690" w:rsidRPr="00FD5665">
              <w:rPr>
                <w:rFonts w:ascii="Footlight MT Light" w:hAnsi="Footlight MT Light"/>
                <w:i/>
              </w:rPr>
              <w:t xml:space="preserve">lingkup pekerjaan </w:t>
            </w:r>
            <w:proofErr w:type="spellStart"/>
            <w:r w:rsidR="00EC0690" w:rsidRPr="00FD5665">
              <w:rPr>
                <w:rFonts w:ascii="Footlight MT Light" w:hAnsi="Footlight MT Light"/>
                <w:i/>
                <w:lang w:val="en-US"/>
              </w:rPr>
              <w:t>sesuai</w:t>
            </w:r>
            <w:proofErr w:type="spellEnd"/>
            <w:r w:rsidR="00EC0690" w:rsidRPr="00FD5665">
              <w:rPr>
                <w:rFonts w:ascii="Footlight MT Light" w:hAnsi="Footlight MT Light"/>
                <w:i/>
                <w:lang w:val="en-US"/>
              </w:rPr>
              <w:t xml:space="preserve"> </w:t>
            </w:r>
            <w:r w:rsidR="00EC0690" w:rsidRPr="00FD5665">
              <w:rPr>
                <w:rFonts w:ascii="Footlight MT Light" w:hAnsi="Footlight MT Light"/>
                <w:i/>
                <w:iCs/>
              </w:rPr>
              <w:t>sub</w:t>
            </w:r>
            <w:r w:rsidR="0030557C" w:rsidRPr="00FD5665">
              <w:rPr>
                <w:rFonts w:ascii="Footlight MT Light" w:hAnsi="Footlight MT Light"/>
                <w:i/>
                <w:iCs/>
              </w:rPr>
              <w:t xml:space="preserve"> bidang </w:t>
            </w:r>
            <w:r w:rsidR="00EC0690" w:rsidRPr="00FD5665">
              <w:rPr>
                <w:rFonts w:ascii="Footlight MT Light" w:hAnsi="Footlight MT Light"/>
                <w:i/>
                <w:iCs/>
              </w:rPr>
              <w:t xml:space="preserve">klasifikasi </w:t>
            </w:r>
            <w:r w:rsidR="00EC0690" w:rsidRPr="00FD5665">
              <w:rPr>
                <w:rFonts w:ascii="Footlight MT Light" w:hAnsi="Footlight MT Light"/>
                <w:i/>
                <w:lang w:val="en-US"/>
              </w:rPr>
              <w:t xml:space="preserve">SBU </w:t>
            </w:r>
            <w:r w:rsidR="00EC0690" w:rsidRPr="00FD5665">
              <w:rPr>
                <w:rFonts w:ascii="Footlight MT Light" w:hAnsi="Footlight MT Light"/>
                <w:i/>
              </w:rPr>
              <w:t>yang disyaratkan].</w:t>
            </w:r>
          </w:p>
          <w:p w14:paraId="4F8F274C" w14:textId="4DFC389C" w:rsidR="007D7AD0" w:rsidRPr="00FD5665" w:rsidRDefault="007D7AD0" w:rsidP="00EC0690">
            <w:pPr>
              <w:pStyle w:val="ListParagraph"/>
              <w:autoSpaceDE w:val="0"/>
              <w:autoSpaceDN w:val="0"/>
              <w:adjustRightInd w:val="0"/>
              <w:ind w:left="606"/>
              <w:jc w:val="both"/>
              <w:rPr>
                <w:rFonts w:ascii="Footlight MT Light" w:hAnsi="Footlight MT Light"/>
                <w:i/>
              </w:rPr>
            </w:pPr>
            <w:r w:rsidRPr="00FD5665">
              <w:rPr>
                <w:rFonts w:ascii="Footlight MT Light" w:hAnsi="Footlight MT Light"/>
                <w:i/>
              </w:rPr>
              <w:t xml:space="preserve">[diisi sesuai </w:t>
            </w:r>
            <w:r w:rsidR="00EC0690" w:rsidRPr="00FD5665">
              <w:rPr>
                <w:rFonts w:ascii="Footlight MT Light" w:hAnsi="Footlight MT Light"/>
                <w:i/>
              </w:rPr>
              <w:t xml:space="preserve">ketentuan IKP </w:t>
            </w:r>
            <w:r w:rsidR="00372C48" w:rsidRPr="00FD5665">
              <w:rPr>
                <w:rFonts w:ascii="Footlight MT Light" w:hAnsi="Footlight MT Light"/>
                <w:i/>
                <w:lang w:val="en-US"/>
              </w:rPr>
              <w:t>29</w:t>
            </w:r>
            <w:r w:rsidR="00EC0690" w:rsidRPr="00FD5665">
              <w:rPr>
                <w:rFonts w:ascii="Footlight MT Light" w:hAnsi="Footlight MT Light"/>
                <w:i/>
              </w:rPr>
              <w:t>.12.c]</w:t>
            </w:r>
          </w:p>
          <w:p w14:paraId="424F2192" w14:textId="77777777" w:rsidR="007D7AD0" w:rsidRPr="00FD5665" w:rsidRDefault="007D7AD0" w:rsidP="007D7AD0">
            <w:pPr>
              <w:autoSpaceDE w:val="0"/>
              <w:autoSpaceDN w:val="0"/>
              <w:adjustRightInd w:val="0"/>
              <w:jc w:val="both"/>
              <w:rPr>
                <w:rFonts w:ascii="Footlight MT Light" w:hAnsi="Footlight MT Light"/>
              </w:rPr>
            </w:pPr>
          </w:p>
          <w:p w14:paraId="18F9E839" w14:textId="77777777" w:rsidR="007D7AD0" w:rsidRPr="00FD5665" w:rsidRDefault="007D7AD0" w:rsidP="006F742B">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rPr>
              <w:t xml:space="preserve">Memiliki Sertifikat Manajemen Mutu, Sertifikat Manajemen Lingkungan, serta Sertifikat Keselamatan dan Kesehatan Kerja; </w:t>
            </w:r>
          </w:p>
          <w:p w14:paraId="70C7BA6C" w14:textId="421AC626" w:rsidR="007D7AD0" w:rsidRPr="00FD5665" w:rsidRDefault="007D7AD0" w:rsidP="007D7AD0">
            <w:pPr>
              <w:autoSpaceDE w:val="0"/>
              <w:autoSpaceDN w:val="0"/>
              <w:adjustRightInd w:val="0"/>
              <w:ind w:left="599"/>
              <w:jc w:val="both"/>
              <w:rPr>
                <w:rFonts w:ascii="Footlight MT Light" w:hAnsi="Footlight MT Light"/>
                <w:i/>
              </w:rPr>
            </w:pPr>
            <w:r w:rsidRPr="00FD5665">
              <w:rPr>
                <w:rFonts w:ascii="Footlight MT Light" w:hAnsi="Footlight MT Light"/>
                <w:i/>
              </w:rPr>
              <w:t>[hanya disyaratkan untuk Pekerjaan Konstruksi yang bersifat Kompleks/Berisiko Tinggi dan/atau diperuntukkan bagi Kualifikasi Usaha Besar]</w:t>
            </w:r>
          </w:p>
          <w:p w14:paraId="3947C004" w14:textId="77777777" w:rsidR="007D7AD0" w:rsidRPr="00FD5665" w:rsidRDefault="007D7AD0" w:rsidP="007D7AD0">
            <w:pPr>
              <w:rPr>
                <w:rFonts w:ascii="Footlight MT Light" w:hAnsi="Footlight MT Light"/>
              </w:rPr>
            </w:pPr>
          </w:p>
          <w:p w14:paraId="109E19D2" w14:textId="092B68C7" w:rsidR="007D7AD0" w:rsidRPr="00FD5665" w:rsidRDefault="000E51DB" w:rsidP="006F742B">
            <w:pPr>
              <w:numPr>
                <w:ilvl w:val="0"/>
                <w:numId w:val="49"/>
              </w:numPr>
              <w:autoSpaceDE w:val="0"/>
              <w:autoSpaceDN w:val="0"/>
              <w:adjustRightInd w:val="0"/>
              <w:ind w:left="599" w:hanging="450"/>
              <w:jc w:val="both"/>
              <w:rPr>
                <w:rFonts w:ascii="Footlight MT Light" w:hAnsi="Footlight MT Light"/>
                <w:strike/>
              </w:rPr>
            </w:pPr>
            <w:r w:rsidRPr="00FD5665">
              <w:rPr>
                <w:rFonts w:ascii="Footlight MT Light" w:hAnsi="Footlight MT Light"/>
              </w:rPr>
              <w:t>Nomor NPWP ____________, dengan status keterangan Wajib Pajak berdasarkan hasil Konfirmasi Status Wajib Paja</w:t>
            </w:r>
            <w:r w:rsidRPr="00FD5665">
              <w:rPr>
                <w:rFonts w:ascii="Footlight MT Light" w:hAnsi="Footlight MT Light"/>
                <w:lang w:val="en-US"/>
              </w:rPr>
              <w:t>k_______</w:t>
            </w:r>
            <w:r w:rsidRPr="00FD5665">
              <w:rPr>
                <w:rFonts w:ascii="Footlight MT Light" w:hAnsi="Footlight MT Light"/>
              </w:rPr>
              <w:t xml:space="preserve">; </w:t>
            </w:r>
            <w:r w:rsidRPr="00FD5665">
              <w:rPr>
                <w:rFonts w:ascii="Footlight MT Light" w:hAnsi="Footlight MT Light"/>
                <w:i/>
              </w:rPr>
              <w:t>[</w:t>
            </w:r>
            <w:r w:rsidRPr="00FD5665">
              <w:rPr>
                <w:rFonts w:ascii="Footlight MT Light" w:hAnsi="Footlight MT Light"/>
                <w:i/>
                <w:lang w:val="en-US"/>
              </w:rPr>
              <w:t>valid/</w:t>
            </w:r>
            <w:proofErr w:type="spellStart"/>
            <w:r w:rsidRPr="00FD5665">
              <w:rPr>
                <w:rFonts w:ascii="Footlight MT Light" w:hAnsi="Footlight MT Light"/>
                <w:i/>
                <w:lang w:val="en-US"/>
              </w:rPr>
              <w:t>tidak</w:t>
            </w:r>
            <w:proofErr w:type="spellEnd"/>
            <w:r w:rsidRPr="00FD5665">
              <w:rPr>
                <w:rFonts w:ascii="Footlight MT Light" w:hAnsi="Footlight MT Light"/>
                <w:i/>
                <w:lang w:val="en-US"/>
              </w:rPr>
              <w:t xml:space="preserve"> valid</w:t>
            </w:r>
            <w:r w:rsidRPr="00FD5665">
              <w:rPr>
                <w:rFonts w:ascii="Footlight MT Light" w:hAnsi="Footlight MT Light"/>
                <w:i/>
              </w:rPr>
              <w:t>]</w:t>
            </w:r>
          </w:p>
          <w:p w14:paraId="1C5141E4" w14:textId="77777777" w:rsidR="007D7AD0" w:rsidRPr="00FD5665" w:rsidRDefault="007D7AD0" w:rsidP="007D7AD0">
            <w:pPr>
              <w:autoSpaceDE w:val="0"/>
              <w:autoSpaceDN w:val="0"/>
              <w:adjustRightInd w:val="0"/>
              <w:ind w:left="599"/>
              <w:jc w:val="both"/>
              <w:rPr>
                <w:rFonts w:ascii="Footlight MT Light" w:hAnsi="Footlight MT Light"/>
              </w:rPr>
            </w:pPr>
          </w:p>
          <w:p w14:paraId="74598EEF" w14:textId="71A921F9" w:rsidR="007D7AD0" w:rsidRPr="00FD5665" w:rsidRDefault="007D7AD0" w:rsidP="006F742B">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rPr>
              <w:t>Memiliki akta pendirian perusahaan dan akta perubahan perusahaan (apabila ada perubahan);</w:t>
            </w:r>
          </w:p>
          <w:p w14:paraId="2ACD4F20" w14:textId="77777777" w:rsidR="007D7AD0" w:rsidRPr="00FD5665" w:rsidRDefault="007D7AD0" w:rsidP="007D7AD0">
            <w:pPr>
              <w:pStyle w:val="ListParagraph"/>
              <w:rPr>
                <w:rFonts w:ascii="Footlight MT Light" w:hAnsi="Footlight MT Light"/>
                <w:sz w:val="20"/>
              </w:rPr>
            </w:pPr>
          </w:p>
          <w:p w14:paraId="21615279" w14:textId="77777777" w:rsidR="007D7AD0" w:rsidRPr="00FD5665" w:rsidRDefault="007D7AD0" w:rsidP="006F742B">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rPr>
              <w:t xml:space="preserve">Tidak masuk dalam Daftar Hitam, </w:t>
            </w:r>
            <w:r w:rsidRPr="00FD5665">
              <w:rPr>
                <w:rFonts w:ascii="Footlight MT Light" w:hAnsi="Footlight MT Light"/>
                <w:iCs/>
              </w:rPr>
              <w:t xml:space="preserve">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w:t>
            </w:r>
          </w:p>
          <w:p w14:paraId="2DA5A940" w14:textId="77777777" w:rsidR="007D7AD0" w:rsidRPr="00FD5665" w:rsidRDefault="007D7AD0" w:rsidP="007D7AD0">
            <w:pPr>
              <w:autoSpaceDE w:val="0"/>
              <w:autoSpaceDN w:val="0"/>
              <w:adjustRightInd w:val="0"/>
              <w:jc w:val="both"/>
              <w:rPr>
                <w:rFonts w:ascii="Footlight MT Light" w:hAnsi="Footlight MT Light"/>
                <w:sz w:val="20"/>
              </w:rPr>
            </w:pPr>
          </w:p>
          <w:p w14:paraId="319493D1" w14:textId="77777777" w:rsidR="000B3B5F" w:rsidRPr="00FD5665" w:rsidRDefault="000B3B5F" w:rsidP="000B3B5F">
            <w:pPr>
              <w:numPr>
                <w:ilvl w:val="0"/>
                <w:numId w:val="49"/>
              </w:numPr>
              <w:autoSpaceDE w:val="0"/>
              <w:autoSpaceDN w:val="0"/>
              <w:adjustRightInd w:val="0"/>
              <w:ind w:left="599" w:hanging="450"/>
              <w:jc w:val="both"/>
              <w:rPr>
                <w:rFonts w:ascii="Footlight MT Light" w:hAnsi="Footlight MT Light"/>
              </w:rPr>
            </w:pPr>
            <w:r w:rsidRPr="00FD5665">
              <w:rPr>
                <w:rFonts w:ascii="Footlight MT Light" w:hAnsi="Footlight MT Light"/>
              </w:rPr>
              <w:t>Dalam hal peserta melakukan KSO:</w:t>
            </w:r>
          </w:p>
          <w:p w14:paraId="2BF78F2B" w14:textId="3D6D13AF" w:rsidR="000B3B5F" w:rsidRPr="00FD5665" w:rsidRDefault="000B3B5F" w:rsidP="000B3B5F">
            <w:pPr>
              <w:numPr>
                <w:ilvl w:val="1"/>
                <w:numId w:val="48"/>
              </w:numPr>
              <w:tabs>
                <w:tab w:val="num" w:pos="1668"/>
                <w:tab w:val="center" w:pos="4320"/>
                <w:tab w:val="right" w:pos="8640"/>
              </w:tabs>
              <w:autoSpaceDE w:val="0"/>
              <w:autoSpaceDN w:val="0"/>
              <w:adjustRightInd w:val="0"/>
              <w:ind w:left="882" w:hanging="284"/>
              <w:jc w:val="both"/>
              <w:rPr>
                <w:rFonts w:ascii="Footlight MT Light" w:hAnsi="Footlight MT Light"/>
              </w:rPr>
            </w:pPr>
            <w:r w:rsidRPr="00FD5665">
              <w:rPr>
                <w:rFonts w:ascii="Footlight MT Light" w:hAnsi="Footlight MT Light"/>
              </w:rPr>
              <w:t xml:space="preserve">evaluasi persyaratan pada angka 2, </w:t>
            </w:r>
            <w:r w:rsidRPr="00FD5665">
              <w:rPr>
                <w:rFonts w:ascii="Footlight MT Light" w:hAnsi="Footlight MT Light"/>
                <w:lang w:val="en-US"/>
              </w:rPr>
              <w:t xml:space="preserve">4, 9, 10, dan 11 </w:t>
            </w:r>
            <w:r w:rsidRPr="00FD5665">
              <w:rPr>
                <w:rFonts w:ascii="Footlight MT Light" w:hAnsi="Footlight MT Light"/>
              </w:rPr>
              <w:t>dilakukan untuk setiap perusahaan yang tergabung dalam KSO;</w:t>
            </w:r>
          </w:p>
          <w:p w14:paraId="533C4115" w14:textId="77777777" w:rsidR="000B3B5F" w:rsidRPr="00FD5665" w:rsidRDefault="000B3B5F" w:rsidP="000B3B5F">
            <w:pPr>
              <w:numPr>
                <w:ilvl w:val="1"/>
                <w:numId w:val="48"/>
              </w:numPr>
              <w:tabs>
                <w:tab w:val="num" w:pos="1668"/>
                <w:tab w:val="center" w:pos="4320"/>
                <w:tab w:val="right" w:pos="8640"/>
              </w:tabs>
              <w:autoSpaceDE w:val="0"/>
              <w:autoSpaceDN w:val="0"/>
              <w:adjustRightInd w:val="0"/>
              <w:ind w:left="882" w:hanging="284"/>
              <w:jc w:val="both"/>
              <w:rPr>
                <w:rFonts w:ascii="Footlight MT Light" w:hAnsi="Footlight MT Light"/>
              </w:rPr>
            </w:pPr>
            <w:r w:rsidRPr="00FD5665">
              <w:rPr>
                <w:rFonts w:ascii="Footlight MT Light" w:hAnsi="Footlight MT Light"/>
              </w:rPr>
              <w:t>evaluasi pada angka 3</w:t>
            </w:r>
            <w:r w:rsidRPr="00FD5665">
              <w:rPr>
                <w:rFonts w:ascii="Footlight MT Light" w:hAnsi="Footlight MT Light"/>
                <w:lang w:val="en-ID"/>
              </w:rPr>
              <w:t xml:space="preserve">, </w:t>
            </w:r>
            <w:proofErr w:type="spellStart"/>
            <w:r w:rsidRPr="00FD5665">
              <w:rPr>
                <w:rFonts w:ascii="Footlight MT Light" w:hAnsi="Footlight MT Light"/>
                <w:lang w:val="en-ID"/>
              </w:rPr>
              <w:t>dilakukan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secara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saling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melengkapi</w:t>
            </w:r>
            <w:proofErr w:type="spellEnd"/>
            <w:r w:rsidRPr="00FD5665">
              <w:rPr>
                <w:rFonts w:ascii="Footlight MT Light" w:hAnsi="Footlight MT Light"/>
                <w:lang w:val="en-ID"/>
              </w:rPr>
              <w:t xml:space="preserve"> oleh </w:t>
            </w:r>
            <w:proofErr w:type="spellStart"/>
            <w:r w:rsidRPr="00FD5665">
              <w:rPr>
                <w:rFonts w:ascii="Footlight MT Light" w:hAnsi="Footlight MT Light"/>
                <w:lang w:val="en-ID"/>
              </w:rPr>
              <w:t>anggota</w:t>
            </w:r>
            <w:proofErr w:type="spellEnd"/>
            <w:r w:rsidRPr="00FD5665">
              <w:rPr>
                <w:rFonts w:ascii="Footlight MT Light" w:hAnsi="Footlight MT Light"/>
                <w:lang w:val="en-ID"/>
              </w:rPr>
              <w:t xml:space="preserve"> KSO dan </w:t>
            </w:r>
            <w:proofErr w:type="spellStart"/>
            <w:r w:rsidRPr="00FD5665">
              <w:rPr>
                <w:rFonts w:ascii="Footlight MT Light" w:hAnsi="Footlight MT Light"/>
                <w:lang w:val="en-ID"/>
              </w:rPr>
              <w:t>setiap</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anggota</w:t>
            </w:r>
            <w:proofErr w:type="spellEnd"/>
            <w:r w:rsidRPr="00FD5665">
              <w:rPr>
                <w:rFonts w:ascii="Footlight MT Light" w:hAnsi="Footlight MT Light"/>
                <w:lang w:val="en-ID"/>
              </w:rPr>
              <w:t xml:space="preserve"> KSO </w:t>
            </w:r>
            <w:proofErr w:type="spellStart"/>
            <w:r w:rsidRPr="00FD5665">
              <w:rPr>
                <w:rFonts w:ascii="Footlight MT Light" w:hAnsi="Footlight MT Light"/>
                <w:lang w:val="en-ID"/>
              </w:rPr>
              <w:t>harus</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memiliki</w:t>
            </w:r>
            <w:proofErr w:type="spellEnd"/>
            <w:r w:rsidRPr="00FD5665">
              <w:rPr>
                <w:rFonts w:ascii="Footlight MT Light" w:hAnsi="Footlight MT Light"/>
                <w:lang w:val="en-ID"/>
              </w:rPr>
              <w:t xml:space="preserve"> salah </w:t>
            </w:r>
            <w:proofErr w:type="spellStart"/>
            <w:r w:rsidRPr="00FD5665">
              <w:rPr>
                <w:rFonts w:ascii="Footlight MT Light" w:hAnsi="Footlight MT Light"/>
                <w:lang w:val="en-ID"/>
              </w:rPr>
              <w:t>satu</w:t>
            </w:r>
            <w:proofErr w:type="spellEnd"/>
            <w:r w:rsidRPr="00FD5665">
              <w:rPr>
                <w:rFonts w:ascii="Footlight MT Light" w:hAnsi="Footlight MT Light"/>
                <w:lang w:val="en-ID"/>
              </w:rPr>
              <w:t xml:space="preserve"> SBU yang </w:t>
            </w:r>
            <w:proofErr w:type="spellStart"/>
            <w:r w:rsidRPr="00FD5665">
              <w:rPr>
                <w:rFonts w:ascii="Footlight MT Light" w:hAnsi="Footlight MT Light"/>
                <w:lang w:val="en-ID"/>
              </w:rPr>
              <w:t>disyaratkan</w:t>
            </w:r>
            <w:proofErr w:type="spellEnd"/>
            <w:r w:rsidRPr="00FD5665">
              <w:rPr>
                <w:rFonts w:ascii="Footlight MT Light" w:hAnsi="Footlight MT Light"/>
                <w:lang w:val="en-ID"/>
              </w:rPr>
              <w:t>;</w:t>
            </w:r>
          </w:p>
          <w:p w14:paraId="4999A203" w14:textId="1C98F240" w:rsidR="000B3B5F" w:rsidRPr="00FD5665" w:rsidRDefault="000B3B5F" w:rsidP="000B3B5F">
            <w:pPr>
              <w:numPr>
                <w:ilvl w:val="1"/>
                <w:numId w:val="48"/>
              </w:numPr>
              <w:tabs>
                <w:tab w:val="num" w:pos="1668"/>
                <w:tab w:val="center" w:pos="4320"/>
                <w:tab w:val="right" w:pos="8640"/>
              </w:tabs>
              <w:autoSpaceDE w:val="0"/>
              <w:autoSpaceDN w:val="0"/>
              <w:adjustRightInd w:val="0"/>
              <w:ind w:left="882" w:hanging="284"/>
              <w:jc w:val="both"/>
              <w:rPr>
                <w:rFonts w:ascii="Footlight MT Light" w:hAnsi="Footlight MT Light"/>
              </w:rPr>
            </w:pPr>
            <w:r w:rsidRPr="00FD5665">
              <w:rPr>
                <w:rFonts w:ascii="Footlight MT Light" w:hAnsi="Footlight MT Light"/>
              </w:rPr>
              <w:t xml:space="preserve">evaluasi pada angka </w:t>
            </w:r>
            <w:r w:rsidRPr="00FD5665">
              <w:rPr>
                <w:rFonts w:ascii="Footlight MT Light" w:hAnsi="Footlight MT Light"/>
                <w:lang w:val="en-US"/>
              </w:rPr>
              <w:t>8</w:t>
            </w:r>
            <w:r w:rsidRPr="00FD5665">
              <w:rPr>
                <w:rFonts w:ascii="Footlight MT Light" w:hAnsi="Footlight MT Light"/>
              </w:rPr>
              <w:t xml:space="preserve">, dilakukan secara saling melengkapi oleh anggota KSO; </w:t>
            </w:r>
            <w:r w:rsidRPr="00FD5665">
              <w:rPr>
                <w:rFonts w:ascii="Footlight MT Light" w:hAnsi="Footlight MT Light"/>
                <w:lang w:val="en-US"/>
              </w:rPr>
              <w:t>dan</w:t>
            </w:r>
          </w:p>
          <w:p w14:paraId="25E92FB3" w14:textId="25BDB205" w:rsidR="002579E5" w:rsidRPr="00FD5665" w:rsidRDefault="000B3B5F" w:rsidP="002579E5">
            <w:pPr>
              <w:numPr>
                <w:ilvl w:val="1"/>
                <w:numId w:val="48"/>
              </w:numPr>
              <w:tabs>
                <w:tab w:val="num" w:pos="1668"/>
                <w:tab w:val="center" w:pos="4320"/>
                <w:tab w:val="right" w:pos="8640"/>
              </w:tabs>
              <w:autoSpaceDE w:val="0"/>
              <w:autoSpaceDN w:val="0"/>
              <w:adjustRightInd w:val="0"/>
              <w:ind w:left="882" w:hanging="284"/>
              <w:jc w:val="both"/>
              <w:rPr>
                <w:rFonts w:ascii="Footlight MT Light" w:hAnsi="Footlight MT Light"/>
              </w:rPr>
            </w:pPr>
            <w:r w:rsidRPr="00FD5665">
              <w:rPr>
                <w:rFonts w:ascii="Footlight MT Light" w:hAnsi="Footlight MT Light"/>
              </w:rPr>
              <w:t xml:space="preserve">evaluasi pada angka </w:t>
            </w:r>
            <w:r w:rsidRPr="00FD5665">
              <w:rPr>
                <w:rFonts w:ascii="Footlight MT Light" w:hAnsi="Footlight MT Light"/>
                <w:lang w:val="en-US"/>
              </w:rPr>
              <w:t>7</w:t>
            </w:r>
            <w:r w:rsidRPr="00FD5665">
              <w:rPr>
                <w:rFonts w:ascii="Footlight MT Light" w:hAnsi="Footlight MT Light"/>
              </w:rPr>
              <w:t xml:space="preserve"> </w:t>
            </w:r>
            <w:r w:rsidRPr="00FD5665">
              <w:rPr>
                <w:rFonts w:ascii="Footlight MT Light" w:hAnsi="Footlight MT Light"/>
                <w:lang w:val="en-US"/>
              </w:rPr>
              <w:t xml:space="preserve"> </w:t>
            </w:r>
            <w:r w:rsidRPr="00FD5665">
              <w:rPr>
                <w:rFonts w:ascii="Footlight MT Light" w:hAnsi="Footlight MT Light"/>
              </w:rPr>
              <w:t xml:space="preserve">hanya dilakukan kepada </w:t>
            </w:r>
            <w:r w:rsidRPr="00FD5665">
              <w:rPr>
                <w:rFonts w:ascii="Footlight MT Light" w:hAnsi="Footlight MT Light"/>
                <w:i/>
              </w:rPr>
              <w:t>leadfirm</w:t>
            </w:r>
            <w:r w:rsidRPr="00FD5665">
              <w:rPr>
                <w:rFonts w:ascii="Footlight MT Light" w:hAnsi="Footlight MT Light"/>
              </w:rPr>
              <w:t xml:space="preserve"> KSO</w:t>
            </w:r>
            <w:r w:rsidRPr="00FD5665">
              <w:rPr>
                <w:rFonts w:ascii="Footlight MT Light" w:hAnsi="Footlight MT Light"/>
                <w:lang w:val="en-US"/>
              </w:rPr>
              <w:t xml:space="preserve">. </w:t>
            </w:r>
          </w:p>
          <w:p w14:paraId="5F7ABBF6" w14:textId="2DEC5605" w:rsidR="007D7AD0" w:rsidRPr="00FD5665" w:rsidRDefault="007D7AD0" w:rsidP="000B3B5F">
            <w:pPr>
              <w:tabs>
                <w:tab w:val="center" w:pos="4320"/>
                <w:tab w:val="right" w:pos="8640"/>
              </w:tabs>
              <w:autoSpaceDE w:val="0"/>
              <w:autoSpaceDN w:val="0"/>
              <w:adjustRightInd w:val="0"/>
              <w:spacing w:after="120"/>
              <w:ind w:left="893"/>
              <w:jc w:val="both"/>
              <w:rPr>
                <w:rFonts w:ascii="Footlight MT Light" w:hAnsi="Footlight MT Light"/>
              </w:rPr>
            </w:pPr>
          </w:p>
        </w:tc>
      </w:tr>
    </w:tbl>
    <w:p w14:paraId="24E6FEF8" w14:textId="62C6E10F" w:rsidR="0044524C" w:rsidRPr="00FD5665" w:rsidRDefault="0044524C">
      <w:pPr>
        <w:rPr>
          <w:rFonts w:ascii="Footlight MT Light" w:hAnsi="Footlight MT Light"/>
          <w:b/>
          <w:sz w:val="28"/>
          <w:szCs w:val="28"/>
        </w:rPr>
      </w:pPr>
    </w:p>
    <w:p w14:paraId="22F84515" w14:textId="77777777" w:rsidR="00C736AA" w:rsidRPr="00FD5665" w:rsidRDefault="00C736AA" w:rsidP="00067146">
      <w:pPr>
        <w:pStyle w:val="Heading1"/>
        <w:rPr>
          <w:rFonts w:ascii="Footlight MT Light" w:hAnsi="Footlight MT Light"/>
          <w:sz w:val="28"/>
          <w:szCs w:val="28"/>
        </w:rPr>
        <w:sectPr w:rsidR="00C736AA"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4CD0284A" w14:textId="3AECA164" w:rsidR="000C27CE" w:rsidRPr="00FD5665" w:rsidRDefault="00743763" w:rsidP="00067146">
      <w:pPr>
        <w:pStyle w:val="Heading1"/>
        <w:rPr>
          <w:rFonts w:ascii="Footlight MT Light" w:hAnsi="Footlight MT Light"/>
          <w:sz w:val="28"/>
          <w:szCs w:val="28"/>
        </w:rPr>
      </w:pPr>
      <w:bookmarkStart w:id="1565" w:name="_Toc69903366"/>
      <w:r w:rsidRPr="00FD5665">
        <w:rPr>
          <w:rFonts w:ascii="Footlight MT Light" w:hAnsi="Footlight MT Light"/>
          <w:sz w:val="28"/>
          <w:szCs w:val="28"/>
        </w:rPr>
        <w:lastRenderedPageBreak/>
        <w:t xml:space="preserve">BAB VI. BENTUK </w:t>
      </w:r>
      <w:bookmarkEnd w:id="1541"/>
      <w:r w:rsidR="00082568" w:rsidRPr="00FD5665">
        <w:rPr>
          <w:rFonts w:ascii="Footlight MT Light" w:hAnsi="Footlight MT Light"/>
          <w:sz w:val="28"/>
          <w:szCs w:val="28"/>
        </w:rPr>
        <w:t>DOKUMEN PENAWARAN</w:t>
      </w:r>
      <w:bookmarkEnd w:id="1565"/>
    </w:p>
    <w:p w14:paraId="68A68190" w14:textId="77777777" w:rsidR="000C27CE" w:rsidRPr="00FD5665" w:rsidRDefault="000C27CE" w:rsidP="00F55869">
      <w:pPr>
        <w:pBdr>
          <w:bottom w:val="single" w:sz="4" w:space="1" w:color="auto"/>
        </w:pBdr>
        <w:jc w:val="center"/>
        <w:rPr>
          <w:rFonts w:ascii="Footlight MT Light" w:hAnsi="Footlight MT Light"/>
          <w:b/>
        </w:rPr>
      </w:pPr>
    </w:p>
    <w:p w14:paraId="56C5539E" w14:textId="77777777" w:rsidR="0091566A" w:rsidRPr="00FD5665" w:rsidRDefault="0091566A" w:rsidP="001436EF">
      <w:pPr>
        <w:jc w:val="center"/>
        <w:rPr>
          <w:rFonts w:ascii="Footlight MT Light" w:hAnsi="Footlight MT Light"/>
          <w:b/>
        </w:rPr>
      </w:pPr>
    </w:p>
    <w:p w14:paraId="2E8E4F2C" w14:textId="77777777" w:rsidR="001147DD" w:rsidRPr="00FD5665" w:rsidRDefault="00743763" w:rsidP="006F742B">
      <w:pPr>
        <w:pStyle w:val="Heading2"/>
        <w:numPr>
          <w:ilvl w:val="1"/>
          <w:numId w:val="19"/>
        </w:numPr>
        <w:rPr>
          <w:rFonts w:cs="Arial"/>
          <w:bCs/>
        </w:rPr>
      </w:pPr>
      <w:bookmarkStart w:id="1566" w:name="_Toc280883580"/>
      <w:bookmarkStart w:id="1567" w:name="_Toc278850963"/>
      <w:bookmarkStart w:id="1568" w:name="_Toc69903367"/>
      <w:bookmarkStart w:id="1569" w:name="_Toc153451204"/>
      <w:bookmarkStart w:id="1570" w:name="_Toc153460510"/>
      <w:bookmarkStart w:id="1571" w:name="_Toc153472067"/>
      <w:bookmarkStart w:id="1572" w:name="_Toc153494216"/>
      <w:bookmarkStart w:id="1573" w:name="_Toc153498391"/>
      <w:bookmarkStart w:id="1574" w:name="_Toc153498612"/>
      <w:bookmarkStart w:id="1575" w:name="_Toc155490178"/>
      <w:bookmarkEnd w:id="1566"/>
      <w:r w:rsidRPr="00FD5665">
        <w:rPr>
          <w:rFonts w:cs="Arial"/>
        </w:rPr>
        <w:t>BENTUK PERJANJIAN KERJA SAMA OPERASI (KSO)</w:t>
      </w:r>
      <w:bookmarkEnd w:id="1567"/>
      <w:r w:rsidR="00CF3F4D" w:rsidRPr="00FD5665">
        <w:rPr>
          <w:rFonts w:cs="Arial"/>
        </w:rPr>
        <w:t xml:space="preserve"> </w:t>
      </w:r>
      <w:r w:rsidR="00CF3F4D" w:rsidRPr="00FD5665">
        <w:rPr>
          <w:b w:val="0"/>
        </w:rPr>
        <w:t xml:space="preserve">– </w:t>
      </w:r>
      <w:r w:rsidR="00CF3F4D" w:rsidRPr="00FD5665">
        <w:rPr>
          <w:b w:val="0"/>
          <w:i/>
        </w:rPr>
        <w:t xml:space="preserve">(apabila </w:t>
      </w:r>
      <w:r w:rsidR="00FE066C" w:rsidRPr="00FD5665">
        <w:rPr>
          <w:b w:val="0"/>
          <w:i/>
        </w:rPr>
        <w:t>ber-</w:t>
      </w:r>
      <w:r w:rsidR="00CF3F4D" w:rsidRPr="00FD5665">
        <w:rPr>
          <w:b w:val="0"/>
          <w:i/>
        </w:rPr>
        <w:t>KSO)</w:t>
      </w:r>
      <w:bookmarkEnd w:id="1568"/>
    </w:p>
    <w:p w14:paraId="248016AA" w14:textId="77777777" w:rsidR="001147DD" w:rsidRPr="00FD5665" w:rsidRDefault="001147DD" w:rsidP="00F55869">
      <w:pPr>
        <w:pBdr>
          <w:bottom w:val="single" w:sz="4" w:space="1" w:color="auto"/>
        </w:pBdr>
        <w:rPr>
          <w:rFonts w:ascii="Footlight MT Light" w:hAnsi="Footlight MT Light" w:cs="Arial"/>
          <w:b/>
          <w:bCs/>
        </w:rPr>
      </w:pPr>
    </w:p>
    <w:p w14:paraId="60F23CC4" w14:textId="77777777" w:rsidR="00E207F8" w:rsidRPr="00FD5665" w:rsidRDefault="00E207F8" w:rsidP="00F55869">
      <w:pPr>
        <w:jc w:val="center"/>
        <w:rPr>
          <w:rFonts w:ascii="Footlight MT Light" w:hAnsi="Footlight MT Light" w:cs="Arial"/>
          <w:b/>
          <w:bCs/>
        </w:rPr>
      </w:pPr>
      <w:r w:rsidRPr="00FD5665">
        <w:rPr>
          <w:rFonts w:ascii="Footlight MT Light" w:hAnsi="Footlight MT Light"/>
          <w:noProof/>
          <w:lang w:val="en-US"/>
        </w:rPr>
        <mc:AlternateContent>
          <mc:Choice Requires="wps">
            <w:drawing>
              <wp:anchor distT="0" distB="0" distL="114300" distR="114300" simplePos="0" relativeHeight="251632128" behindDoc="0" locked="0" layoutInCell="1" allowOverlap="1" wp14:anchorId="19108885" wp14:editId="2A5225E4">
                <wp:simplePos x="0" y="0"/>
                <wp:positionH relativeFrom="margin">
                  <wp:align>right</wp:align>
                </wp:positionH>
                <wp:positionV relativeFrom="paragraph">
                  <wp:posOffset>101051</wp:posOffset>
                </wp:positionV>
                <wp:extent cx="933450" cy="261620"/>
                <wp:effectExtent l="0" t="0" r="1905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78798684" w14:textId="77777777" w:rsidR="0022521A" w:rsidRPr="00DC6661" w:rsidRDefault="0022521A" w:rsidP="00E207F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08885" id="_x0000_t202" coordsize="21600,21600" o:spt="202" path="m,l,21600r21600,l21600,xe">
                <v:stroke joinstyle="miter"/>
                <v:path gradientshapeok="t" o:connecttype="rect"/>
              </v:shapetype>
              <v:shape id="Text Box 2" o:spid="_x0000_s1026" type="#_x0000_t202" style="position:absolute;left:0;text-align:left;margin-left:22.3pt;margin-top:7.95pt;width:73.5pt;height:20.6pt;z-index:25163212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">
                <v:textbox style="mso-fit-shape-to-text:t">
                  <w:txbxContent>
                    <w:p w14:paraId="78798684" w14:textId="77777777" w:rsidR="0022521A" w:rsidRPr="00DC6661" w:rsidRDefault="0022521A" w:rsidP="00E207F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48121035" w14:textId="77777777" w:rsidR="00E207F8" w:rsidRPr="00FD5665" w:rsidRDefault="00E207F8" w:rsidP="00F55869">
      <w:pPr>
        <w:jc w:val="center"/>
        <w:rPr>
          <w:rFonts w:ascii="Footlight MT Light" w:hAnsi="Footlight MT Light" w:cs="Arial"/>
          <w:b/>
          <w:bCs/>
        </w:rPr>
      </w:pPr>
    </w:p>
    <w:p w14:paraId="78049565" w14:textId="77777777" w:rsidR="00E207F8" w:rsidRPr="00FD5665" w:rsidRDefault="00E207F8" w:rsidP="00F55869">
      <w:pPr>
        <w:jc w:val="center"/>
        <w:rPr>
          <w:rFonts w:ascii="Footlight MT Light" w:hAnsi="Footlight MT Light" w:cs="Arial"/>
          <w:b/>
          <w:bCs/>
        </w:rPr>
      </w:pPr>
    </w:p>
    <w:p w14:paraId="62E44338" w14:textId="77777777" w:rsidR="001147DD" w:rsidRPr="00FD5665" w:rsidRDefault="00743763" w:rsidP="00F55869">
      <w:pPr>
        <w:jc w:val="center"/>
        <w:rPr>
          <w:rFonts w:ascii="Footlight MT Light" w:hAnsi="Footlight MT Light" w:cs="Arial"/>
          <w:b/>
          <w:bCs/>
        </w:rPr>
      </w:pPr>
      <w:r w:rsidRPr="00FD5665">
        <w:rPr>
          <w:rFonts w:ascii="Footlight MT Light" w:hAnsi="Footlight MT Light" w:cs="Arial"/>
          <w:b/>
          <w:bCs/>
        </w:rPr>
        <w:t xml:space="preserve">SURAT PERJANJIAN KERJA SAMA OPERASI (KSO) </w:t>
      </w:r>
    </w:p>
    <w:p w14:paraId="69F39B2D" w14:textId="77777777" w:rsidR="001147DD" w:rsidRPr="00FD5665" w:rsidRDefault="001147DD" w:rsidP="00F55869">
      <w:pPr>
        <w:rPr>
          <w:rFonts w:ascii="Footlight MT Light" w:hAnsi="Footlight MT Light" w:cs="Arial"/>
          <w:b/>
          <w:bCs/>
        </w:rPr>
      </w:pPr>
    </w:p>
    <w:p w14:paraId="4194F366" w14:textId="77777777" w:rsidR="00686B6F" w:rsidRPr="00FD5665" w:rsidRDefault="00686B6F" w:rsidP="00F55869">
      <w:pPr>
        <w:rPr>
          <w:rFonts w:ascii="Footlight MT Light" w:hAnsi="Footlight MT Light" w:cs="Arial"/>
          <w:b/>
          <w:bCs/>
        </w:rPr>
      </w:pPr>
    </w:p>
    <w:p w14:paraId="0A4A7908" w14:textId="77777777" w:rsidR="00686B6F" w:rsidRPr="00FD5665" w:rsidRDefault="00743763" w:rsidP="00686B6F">
      <w:pPr>
        <w:jc w:val="both"/>
        <w:rPr>
          <w:rFonts w:ascii="Footlight MT Light" w:hAnsi="Footlight MT Light" w:cs="Arial"/>
        </w:rPr>
      </w:pPr>
      <w:r w:rsidRPr="00FD5665">
        <w:rPr>
          <w:rFonts w:ascii="Footlight MT Light" w:hAnsi="Footlight MT Light" w:cs="Arial"/>
        </w:rPr>
        <w:t xml:space="preserve">Sehubungan dengan </w:t>
      </w:r>
      <w:r w:rsidR="00BA206F" w:rsidRPr="00FD5665">
        <w:rPr>
          <w:rFonts w:ascii="Footlight MT Light" w:hAnsi="Footlight MT Light" w:cs="Arial"/>
        </w:rPr>
        <w:t>tender</w:t>
      </w:r>
      <w:r w:rsidRPr="00FD5665">
        <w:rPr>
          <w:rFonts w:ascii="Footlight MT Light" w:hAnsi="Footlight MT Light" w:cs="Arial"/>
        </w:rPr>
        <w:t xml:space="preserve"> pekerjaan ________________</w:t>
      </w:r>
      <w:r w:rsidR="00EB3487" w:rsidRPr="00FD5665">
        <w:rPr>
          <w:rFonts w:ascii="Footlight MT Light" w:hAnsi="Footlight MT Light" w:cs="Arial"/>
        </w:rPr>
        <w:t xml:space="preserve"> </w:t>
      </w:r>
      <w:r w:rsidRPr="00FD5665">
        <w:rPr>
          <w:rFonts w:ascii="Footlight MT Light" w:hAnsi="Footlight MT Light" w:cs="Arial"/>
        </w:rPr>
        <w:t xml:space="preserve">  maka kami:</w:t>
      </w:r>
    </w:p>
    <w:p w14:paraId="6611EDBD" w14:textId="77777777" w:rsidR="00686B6F" w:rsidRPr="00FD5665" w:rsidRDefault="00743763" w:rsidP="00686B6F">
      <w:pPr>
        <w:jc w:val="both"/>
        <w:rPr>
          <w:rFonts w:ascii="Footlight MT Light" w:hAnsi="Footlight MT Light" w:cs="Arial"/>
          <w:iCs/>
        </w:rPr>
      </w:pPr>
      <w:r w:rsidRPr="00FD5665">
        <w:rPr>
          <w:rFonts w:ascii="Footlight MT Light" w:hAnsi="Footlight MT Light" w:cs="Arial"/>
          <w:iCs/>
        </w:rPr>
        <w:t>______________________________</w:t>
      </w:r>
      <w:r w:rsidRPr="00FD5665">
        <w:rPr>
          <w:rFonts w:ascii="Footlight MT Light" w:hAnsi="Footlight MT Light" w:cs="Arial"/>
          <w:i/>
          <w:iCs/>
        </w:rPr>
        <w:t xml:space="preserve">[nama </w:t>
      </w:r>
      <w:r w:rsidR="00FE066C" w:rsidRPr="00FD5665">
        <w:rPr>
          <w:rFonts w:ascii="Footlight MT Light" w:hAnsi="Footlight MT Light" w:cs="Arial"/>
          <w:i/>
          <w:iCs/>
        </w:rPr>
        <w:t xml:space="preserve">perusahaan </w:t>
      </w:r>
      <w:r w:rsidRPr="00FD5665">
        <w:rPr>
          <w:rFonts w:ascii="Footlight MT Light" w:hAnsi="Footlight MT Light" w:cs="Arial"/>
          <w:i/>
          <w:iCs/>
        </w:rPr>
        <w:t>peserta 1]</w:t>
      </w:r>
    </w:p>
    <w:p w14:paraId="58DA5096" w14:textId="77777777" w:rsidR="00686B6F" w:rsidRPr="00FD5665" w:rsidRDefault="00FE066C" w:rsidP="00686B6F">
      <w:pPr>
        <w:jc w:val="both"/>
        <w:rPr>
          <w:rFonts w:ascii="Footlight MT Light" w:hAnsi="Footlight MT Light" w:cs="Arial"/>
          <w:iCs/>
        </w:rPr>
      </w:pPr>
      <w:r w:rsidRPr="00FD5665">
        <w:rPr>
          <w:rFonts w:ascii="Footlight MT Light" w:hAnsi="Footlight MT Light" w:cs="Arial"/>
          <w:iCs/>
        </w:rPr>
        <w:t>______________________________</w:t>
      </w:r>
      <w:r w:rsidR="00743763" w:rsidRPr="00FD5665">
        <w:rPr>
          <w:rFonts w:ascii="Footlight MT Light" w:hAnsi="Footlight MT Light" w:cs="Arial"/>
          <w:i/>
          <w:iCs/>
        </w:rPr>
        <w:t xml:space="preserve">[nama </w:t>
      </w:r>
      <w:r w:rsidRPr="00FD5665">
        <w:rPr>
          <w:rFonts w:ascii="Footlight MT Light" w:hAnsi="Footlight MT Light" w:cs="Arial"/>
          <w:i/>
          <w:iCs/>
        </w:rPr>
        <w:t xml:space="preserve">perusahaan </w:t>
      </w:r>
      <w:r w:rsidR="00743763" w:rsidRPr="00FD5665">
        <w:rPr>
          <w:rFonts w:ascii="Footlight MT Light" w:hAnsi="Footlight MT Light" w:cs="Arial"/>
          <w:i/>
          <w:iCs/>
        </w:rPr>
        <w:t>peserta 2]</w:t>
      </w:r>
    </w:p>
    <w:p w14:paraId="4A527E08" w14:textId="77777777" w:rsidR="00686B6F" w:rsidRPr="00FD5665" w:rsidRDefault="00743763" w:rsidP="00686B6F">
      <w:pPr>
        <w:jc w:val="both"/>
        <w:rPr>
          <w:rFonts w:ascii="Footlight MT Light" w:hAnsi="Footlight MT Light" w:cs="Arial"/>
          <w:i/>
          <w:iCs/>
        </w:rPr>
      </w:pPr>
      <w:r w:rsidRPr="00FD5665">
        <w:rPr>
          <w:rFonts w:ascii="Footlight MT Light" w:hAnsi="Footlight MT Light" w:cs="Arial"/>
          <w:iCs/>
        </w:rPr>
        <w:t>______________________________</w:t>
      </w:r>
      <w:r w:rsidRPr="00FD5665">
        <w:rPr>
          <w:rFonts w:ascii="Footlight MT Light" w:hAnsi="Footlight MT Light" w:cs="Arial"/>
          <w:i/>
          <w:iCs/>
        </w:rPr>
        <w:t xml:space="preserve">[nama </w:t>
      </w:r>
      <w:r w:rsidR="00FE066C" w:rsidRPr="00FD5665">
        <w:rPr>
          <w:rFonts w:ascii="Footlight MT Light" w:hAnsi="Footlight MT Light" w:cs="Arial"/>
          <w:i/>
          <w:iCs/>
        </w:rPr>
        <w:t xml:space="preserve">perusahaan </w:t>
      </w:r>
      <w:r w:rsidR="002010F3" w:rsidRPr="00FD5665">
        <w:rPr>
          <w:rFonts w:ascii="Footlight MT Light" w:hAnsi="Footlight MT Light" w:cs="Arial"/>
          <w:i/>
          <w:iCs/>
        </w:rPr>
        <w:t xml:space="preserve">peserta </w:t>
      </w:r>
      <w:r w:rsidRPr="00FD5665">
        <w:rPr>
          <w:rFonts w:ascii="Footlight MT Light" w:hAnsi="Footlight MT Light" w:cs="Arial"/>
          <w:i/>
          <w:iCs/>
        </w:rPr>
        <w:t>3]</w:t>
      </w:r>
    </w:p>
    <w:p w14:paraId="59B9D631" w14:textId="77777777" w:rsidR="00686B6F" w:rsidRPr="00FD5665" w:rsidRDefault="00FE066C" w:rsidP="00686B6F">
      <w:pPr>
        <w:jc w:val="both"/>
        <w:rPr>
          <w:rFonts w:ascii="Footlight MT Light" w:hAnsi="Footlight MT Light" w:cs="Arial"/>
          <w:iCs/>
        </w:rPr>
      </w:pPr>
      <w:r w:rsidRPr="00FD5665">
        <w:rPr>
          <w:rFonts w:ascii="Footlight MT Light" w:hAnsi="Footlight MT Light" w:cs="Arial"/>
          <w:iCs/>
        </w:rPr>
        <w:t>______________________________</w:t>
      </w:r>
      <w:r w:rsidR="00743763" w:rsidRPr="00FD5665">
        <w:rPr>
          <w:rFonts w:ascii="Footlight MT Light" w:hAnsi="Footlight MT Light" w:cs="Arial"/>
          <w:i/>
          <w:iCs/>
        </w:rPr>
        <w:t>[dan seterusnya]</w:t>
      </w:r>
    </w:p>
    <w:p w14:paraId="495AF51C" w14:textId="77777777" w:rsidR="00686B6F" w:rsidRPr="00FD5665" w:rsidRDefault="00743763" w:rsidP="00686B6F">
      <w:pPr>
        <w:jc w:val="both"/>
        <w:rPr>
          <w:rFonts w:ascii="Footlight MT Light" w:hAnsi="Footlight MT Light" w:cs="Arial"/>
        </w:rPr>
      </w:pPr>
      <w:r w:rsidRPr="00FD5665">
        <w:rPr>
          <w:rFonts w:ascii="Footlight MT Light" w:hAnsi="Footlight MT Light" w:cs="Arial"/>
        </w:rPr>
        <w:t xml:space="preserve">bermaksud untuk mengikuti </w:t>
      </w:r>
      <w:r w:rsidR="00BA206F" w:rsidRPr="00FD5665">
        <w:rPr>
          <w:rFonts w:ascii="Footlight MT Light" w:hAnsi="Footlight MT Light" w:cs="Arial"/>
        </w:rPr>
        <w:t>tender</w:t>
      </w:r>
      <w:r w:rsidRPr="00FD5665">
        <w:rPr>
          <w:rFonts w:ascii="Footlight MT Light" w:hAnsi="Footlight MT Light" w:cs="Arial"/>
        </w:rPr>
        <w:t xml:space="preserve"> dan pelaksanaan kontrak secara bersama-sama dalam bentuk Kerja Sama Operasi (KSO). </w:t>
      </w:r>
    </w:p>
    <w:p w14:paraId="417A0ECF" w14:textId="77777777" w:rsidR="00686B6F" w:rsidRPr="00FD5665" w:rsidRDefault="00686B6F" w:rsidP="00686B6F">
      <w:pPr>
        <w:tabs>
          <w:tab w:val="left" w:pos="375"/>
        </w:tabs>
        <w:rPr>
          <w:rFonts w:ascii="Footlight MT Light" w:hAnsi="Footlight MT Light" w:cs="Arial"/>
        </w:rPr>
      </w:pPr>
    </w:p>
    <w:p w14:paraId="0296FAA9" w14:textId="77777777" w:rsidR="00686B6F" w:rsidRPr="00FD5665" w:rsidRDefault="00743763" w:rsidP="00686B6F">
      <w:pPr>
        <w:tabs>
          <w:tab w:val="left" w:pos="375"/>
        </w:tabs>
        <w:rPr>
          <w:rFonts w:ascii="Footlight MT Light" w:hAnsi="Footlight MT Light" w:cs="Arial"/>
          <w:i/>
        </w:rPr>
      </w:pPr>
      <w:r w:rsidRPr="00FD5665">
        <w:rPr>
          <w:rFonts w:ascii="Footlight MT Light" w:hAnsi="Footlight MT Light" w:cs="Arial"/>
        </w:rPr>
        <w:t>Kami menyetujui dan memutuskan bahwa:</w:t>
      </w:r>
    </w:p>
    <w:p w14:paraId="751AE89A" w14:textId="77777777" w:rsidR="00686B6F" w:rsidRPr="00FD5665" w:rsidRDefault="00743763" w:rsidP="006F742B">
      <w:pPr>
        <w:numPr>
          <w:ilvl w:val="0"/>
          <w:numId w:val="22"/>
        </w:numPr>
        <w:tabs>
          <w:tab w:val="clear" w:pos="360"/>
          <w:tab w:val="num" w:pos="426"/>
        </w:tabs>
        <w:ind w:left="426" w:hanging="426"/>
        <w:jc w:val="both"/>
        <w:rPr>
          <w:rFonts w:ascii="Footlight MT Light" w:hAnsi="Footlight MT Light" w:cs="Arial"/>
          <w:iCs/>
        </w:rPr>
      </w:pPr>
      <w:r w:rsidRPr="00FD5665">
        <w:rPr>
          <w:rFonts w:ascii="Footlight MT Light" w:hAnsi="Footlight MT Light" w:cs="Arial"/>
          <w:iCs/>
        </w:rPr>
        <w:t>Secara bersama-sama:</w:t>
      </w:r>
    </w:p>
    <w:p w14:paraId="245A5988" w14:textId="77777777" w:rsidR="00686B6F" w:rsidRPr="00FD5665" w:rsidRDefault="00743763" w:rsidP="006F742B">
      <w:pPr>
        <w:numPr>
          <w:ilvl w:val="0"/>
          <w:numId w:val="21"/>
        </w:numPr>
        <w:ind w:left="709" w:hanging="283"/>
        <w:jc w:val="both"/>
        <w:rPr>
          <w:rFonts w:ascii="Footlight MT Light" w:hAnsi="Footlight MT Light" w:cs="Arial"/>
          <w:iCs/>
        </w:rPr>
      </w:pPr>
      <w:r w:rsidRPr="00FD5665">
        <w:rPr>
          <w:rFonts w:ascii="Footlight MT Light" w:hAnsi="Footlight MT Light" w:cs="Arial"/>
          <w:iCs/>
        </w:rPr>
        <w:t>Membentuk KSO dengan nama KSO adalah ________________</w:t>
      </w:r>
    </w:p>
    <w:p w14:paraId="39296B15" w14:textId="2EB1FE0E" w:rsidR="00686B6F" w:rsidRPr="00FD5665" w:rsidRDefault="00743763" w:rsidP="006F742B">
      <w:pPr>
        <w:numPr>
          <w:ilvl w:val="0"/>
          <w:numId w:val="21"/>
        </w:numPr>
        <w:tabs>
          <w:tab w:val="num" w:pos="341"/>
        </w:tabs>
        <w:ind w:left="709" w:hanging="283"/>
        <w:jc w:val="both"/>
        <w:rPr>
          <w:rFonts w:ascii="Footlight MT Light" w:hAnsi="Footlight MT Light" w:cs="Arial"/>
          <w:iCs/>
        </w:rPr>
      </w:pPr>
      <w:r w:rsidRPr="00FD5665">
        <w:rPr>
          <w:rFonts w:ascii="Footlight MT Light" w:hAnsi="Footlight MT Light" w:cs="Arial"/>
          <w:iCs/>
        </w:rPr>
        <w:t>Menunjuk ____________________________</w:t>
      </w:r>
      <w:r w:rsidRPr="00FD5665">
        <w:rPr>
          <w:rFonts w:ascii="Footlight MT Light" w:hAnsi="Footlight MT Light" w:cs="Arial"/>
          <w:i/>
          <w:iCs/>
        </w:rPr>
        <w:t xml:space="preserve">[nama </w:t>
      </w:r>
      <w:r w:rsidR="00FE066C" w:rsidRPr="00FD5665">
        <w:rPr>
          <w:rFonts w:ascii="Footlight MT Light" w:hAnsi="Footlight MT Light" w:cs="Arial"/>
          <w:i/>
          <w:iCs/>
        </w:rPr>
        <w:t>perusahaan</w:t>
      </w:r>
      <w:r w:rsidR="0008356C" w:rsidRPr="00FD5665">
        <w:rPr>
          <w:rFonts w:ascii="Footlight MT Light" w:hAnsi="Footlight MT Light" w:cs="Arial"/>
          <w:i/>
          <w:iCs/>
        </w:rPr>
        <w:t xml:space="preserve"> dari</w:t>
      </w:r>
      <w:r w:rsidR="00FE066C" w:rsidRPr="00FD5665">
        <w:rPr>
          <w:rFonts w:ascii="Footlight MT Light" w:hAnsi="Footlight MT Light" w:cs="Arial"/>
          <w:i/>
          <w:iCs/>
        </w:rPr>
        <w:t xml:space="preserve"> </w:t>
      </w:r>
      <w:r w:rsidR="0008356C" w:rsidRPr="00FD5665">
        <w:rPr>
          <w:rFonts w:ascii="Footlight MT Light" w:hAnsi="Footlight MT Light" w:cs="Arial"/>
          <w:i/>
          <w:iCs/>
        </w:rPr>
        <w:t>anggota KSO ini</w:t>
      </w:r>
      <w:r w:rsidRPr="00FD5665">
        <w:rPr>
          <w:rFonts w:ascii="Footlight MT Light" w:hAnsi="Footlight MT Light" w:cs="Arial"/>
          <w:i/>
          <w:iCs/>
        </w:rPr>
        <w:t>]</w:t>
      </w:r>
      <w:r w:rsidRPr="00FD5665">
        <w:rPr>
          <w:rFonts w:ascii="Footlight MT Light" w:hAnsi="Footlight MT Light" w:cs="Arial"/>
          <w:iCs/>
        </w:rPr>
        <w:t xml:space="preserve"> sebagai  perusahaan utama </w:t>
      </w:r>
      <w:r w:rsidRPr="00FD5665">
        <w:rPr>
          <w:rFonts w:ascii="Footlight MT Light" w:hAnsi="Footlight MT Light" w:cs="Arial"/>
          <w:i/>
          <w:iCs/>
        </w:rPr>
        <w:t>(</w:t>
      </w:r>
      <w:bookmarkStart w:id="1576" w:name="_Hlk1292471"/>
      <w:bookmarkStart w:id="1577" w:name="_Hlk1283495"/>
      <w:r w:rsidR="00887493" w:rsidRPr="00FD5665">
        <w:rPr>
          <w:rFonts w:ascii="Footlight MT Light" w:hAnsi="Footlight MT Light"/>
          <w:i/>
          <w:sz w:val="23"/>
          <w:szCs w:val="23"/>
        </w:rPr>
        <w:t>leadfirm</w:t>
      </w:r>
      <w:bookmarkEnd w:id="1576"/>
      <w:r w:rsidR="00647BC2" w:rsidRPr="00FD5665">
        <w:rPr>
          <w:rFonts w:ascii="Footlight MT Light" w:hAnsi="Footlight MT Light"/>
        </w:rPr>
        <w:t xml:space="preserve"> </w:t>
      </w:r>
      <w:bookmarkEnd w:id="1577"/>
      <w:r w:rsidR="00647BC2" w:rsidRPr="00FD5665">
        <w:rPr>
          <w:rFonts w:ascii="Footlight MT Light" w:hAnsi="Footlight MT Light"/>
        </w:rPr>
        <w:t>KSO</w:t>
      </w:r>
      <w:r w:rsidRPr="00FD5665">
        <w:rPr>
          <w:rFonts w:ascii="Footlight MT Light" w:hAnsi="Footlight MT Light" w:cs="Arial"/>
          <w:i/>
          <w:iCs/>
        </w:rPr>
        <w:t>)</w:t>
      </w:r>
      <w:r w:rsidRPr="00FD5665">
        <w:rPr>
          <w:rFonts w:ascii="Footlight MT Light" w:hAnsi="Footlight MT Light" w:cs="Arial"/>
          <w:iCs/>
        </w:rPr>
        <w:t xml:space="preserve"> untuk KSO dan mewakili serta bertindak untuk dan atas nama  KSO. </w:t>
      </w:r>
    </w:p>
    <w:p w14:paraId="04FDD2B5" w14:textId="77777777" w:rsidR="00686B6F" w:rsidRPr="00FD5665" w:rsidRDefault="00743763" w:rsidP="006F742B">
      <w:pPr>
        <w:numPr>
          <w:ilvl w:val="0"/>
          <w:numId w:val="21"/>
        </w:numPr>
        <w:tabs>
          <w:tab w:val="num" w:pos="341"/>
        </w:tabs>
        <w:ind w:left="709" w:hanging="283"/>
        <w:jc w:val="both"/>
        <w:rPr>
          <w:rFonts w:ascii="Footlight MT Light" w:hAnsi="Footlight MT Light" w:cs="Arial"/>
          <w:iCs/>
        </w:rPr>
      </w:pPr>
      <w:r w:rsidRPr="00FD5665">
        <w:rPr>
          <w:rFonts w:ascii="Footlight MT Light" w:hAnsi="Footlight MT Light" w:cs="Arial"/>
          <w:iCs/>
        </w:rPr>
        <w:t>Menyetujui apabila ditunjuk sebagai pemenang,  wajib  bertanggung jawab baik secara bersama-sama atau masing-masing atas semua kewajiban sesuai ketentuan dokumen kontrak.</w:t>
      </w:r>
    </w:p>
    <w:p w14:paraId="18892793" w14:textId="77777777" w:rsidR="00686B6F" w:rsidRPr="00FD5665" w:rsidRDefault="00686B6F" w:rsidP="00686B6F">
      <w:pPr>
        <w:tabs>
          <w:tab w:val="num" w:pos="709"/>
        </w:tabs>
        <w:ind w:left="709" w:hanging="283"/>
        <w:jc w:val="both"/>
        <w:rPr>
          <w:rFonts w:ascii="Footlight MT Light" w:hAnsi="Footlight MT Light" w:cs="Arial"/>
          <w:iCs/>
        </w:rPr>
      </w:pPr>
    </w:p>
    <w:p w14:paraId="60BFE042" w14:textId="77777777" w:rsidR="00686B6F" w:rsidRPr="00FD5665" w:rsidRDefault="00743763" w:rsidP="006F742B">
      <w:pPr>
        <w:numPr>
          <w:ilvl w:val="0"/>
          <w:numId w:val="22"/>
        </w:numPr>
        <w:tabs>
          <w:tab w:val="clear" w:pos="360"/>
          <w:tab w:val="num" w:pos="426"/>
        </w:tabs>
        <w:ind w:left="426" w:hanging="426"/>
        <w:jc w:val="both"/>
        <w:rPr>
          <w:rFonts w:ascii="Footlight MT Light" w:hAnsi="Footlight MT Light" w:cs="Arial"/>
          <w:iCs/>
        </w:rPr>
      </w:pPr>
      <w:r w:rsidRPr="00FD5665">
        <w:rPr>
          <w:rFonts w:ascii="Footlight MT Light" w:hAnsi="Footlight MT Light" w:cs="Arial"/>
          <w:iCs/>
        </w:rPr>
        <w:t xml:space="preserve">Keikutsertaan modal </w:t>
      </w:r>
      <w:r w:rsidRPr="00FD5665">
        <w:rPr>
          <w:rFonts w:ascii="Footlight MT Light" w:hAnsi="Footlight MT Light" w:cs="Arial"/>
          <w:i/>
          <w:iCs/>
        </w:rPr>
        <w:t>(sharing)</w:t>
      </w:r>
      <w:r w:rsidRPr="00FD5665">
        <w:rPr>
          <w:rFonts w:ascii="Footlight MT Light" w:hAnsi="Footlight MT Light" w:cs="Arial"/>
          <w:iCs/>
        </w:rPr>
        <w:t xml:space="preserve"> setiap perusahaan dalam KSO adalah:</w:t>
      </w:r>
    </w:p>
    <w:p w14:paraId="3C0B241C" w14:textId="77777777" w:rsidR="00686B6F" w:rsidRPr="00FD5665" w:rsidRDefault="0008356C" w:rsidP="00686B6F">
      <w:pPr>
        <w:ind w:left="426"/>
        <w:rPr>
          <w:rFonts w:ascii="Footlight MT Light" w:hAnsi="Footlight MT Light" w:cs="Arial"/>
          <w:i/>
          <w:iCs/>
        </w:rPr>
      </w:pPr>
      <w:r w:rsidRPr="00FD5665">
        <w:rPr>
          <w:rFonts w:ascii="Footlight MT Light" w:hAnsi="Footlight MT Light" w:cs="Arial"/>
          <w:i/>
          <w:iCs/>
        </w:rPr>
        <w:t>_____</w:t>
      </w:r>
      <w:r w:rsidR="00743763" w:rsidRPr="00FD5665">
        <w:rPr>
          <w:rFonts w:ascii="Footlight MT Light" w:hAnsi="Footlight MT Light" w:cs="Arial"/>
          <w:i/>
          <w:iCs/>
        </w:rPr>
        <w:t xml:space="preserve">____ [nama </w:t>
      </w:r>
      <w:r w:rsidRPr="00FD5665">
        <w:rPr>
          <w:rFonts w:ascii="Footlight MT Light" w:hAnsi="Footlight MT Light" w:cs="Arial"/>
          <w:i/>
          <w:iCs/>
        </w:rPr>
        <w:t xml:space="preserve">perusahaan </w:t>
      </w:r>
      <w:r w:rsidR="00743763" w:rsidRPr="00FD5665">
        <w:rPr>
          <w:rFonts w:ascii="Footlight MT Light" w:hAnsi="Footlight MT Light" w:cs="Arial"/>
          <w:i/>
          <w:iCs/>
        </w:rPr>
        <w:t xml:space="preserve">peserta 1]sebesar </w:t>
      </w:r>
      <w:r w:rsidR="00743763" w:rsidRPr="00FD5665">
        <w:rPr>
          <w:rFonts w:ascii="Footlight MT Light" w:hAnsi="Footlight MT Light" w:cs="Arial"/>
          <w:iCs/>
        </w:rPr>
        <w:t>_____ % (___________ persen)</w:t>
      </w:r>
    </w:p>
    <w:p w14:paraId="127521BD" w14:textId="77777777" w:rsidR="00686B6F" w:rsidRPr="00FD5665" w:rsidRDefault="0008356C" w:rsidP="00686B6F">
      <w:pPr>
        <w:ind w:left="426"/>
        <w:rPr>
          <w:rFonts w:ascii="Footlight MT Light" w:hAnsi="Footlight MT Light" w:cs="Arial"/>
          <w:i/>
          <w:iCs/>
        </w:rPr>
      </w:pPr>
      <w:r w:rsidRPr="00FD5665">
        <w:rPr>
          <w:rFonts w:ascii="Footlight MT Light" w:hAnsi="Footlight MT Light" w:cs="Arial"/>
          <w:i/>
          <w:iCs/>
        </w:rPr>
        <w:t>____</w:t>
      </w:r>
      <w:r w:rsidR="00743763" w:rsidRPr="00FD5665">
        <w:rPr>
          <w:rFonts w:ascii="Footlight MT Light" w:hAnsi="Footlight MT Light" w:cs="Arial"/>
          <w:i/>
          <w:iCs/>
        </w:rPr>
        <w:t>____</w:t>
      </w:r>
      <w:r w:rsidRPr="00FD5665">
        <w:rPr>
          <w:rFonts w:ascii="Footlight MT Light" w:hAnsi="Footlight MT Light" w:cs="Arial"/>
          <w:i/>
          <w:iCs/>
        </w:rPr>
        <w:t xml:space="preserve">_ </w:t>
      </w:r>
      <w:r w:rsidR="00743763" w:rsidRPr="00FD5665">
        <w:rPr>
          <w:rFonts w:ascii="Footlight MT Light" w:hAnsi="Footlight MT Light" w:cs="Arial"/>
          <w:i/>
          <w:iCs/>
        </w:rPr>
        <w:t xml:space="preserve">[nama </w:t>
      </w:r>
      <w:r w:rsidRPr="00FD5665">
        <w:rPr>
          <w:rFonts w:ascii="Footlight MT Light" w:hAnsi="Footlight MT Light" w:cs="Arial"/>
          <w:i/>
          <w:iCs/>
        </w:rPr>
        <w:t xml:space="preserve">perusahaan </w:t>
      </w:r>
      <w:r w:rsidR="00743763" w:rsidRPr="00FD5665">
        <w:rPr>
          <w:rFonts w:ascii="Footlight MT Light" w:hAnsi="Footlight MT Light" w:cs="Arial"/>
          <w:i/>
          <w:iCs/>
        </w:rPr>
        <w:t xml:space="preserve">peserta 2]sebesar </w:t>
      </w:r>
      <w:r w:rsidR="00743763" w:rsidRPr="00FD5665">
        <w:rPr>
          <w:rFonts w:ascii="Footlight MT Light" w:hAnsi="Footlight MT Light" w:cs="Arial"/>
          <w:iCs/>
        </w:rPr>
        <w:t>_____ % (___________ persen)</w:t>
      </w:r>
    </w:p>
    <w:p w14:paraId="329C01CA" w14:textId="77777777" w:rsidR="00686B6F" w:rsidRPr="00FD5665" w:rsidRDefault="0008356C" w:rsidP="0008356C">
      <w:pPr>
        <w:ind w:firstLine="426"/>
        <w:rPr>
          <w:rFonts w:ascii="Footlight MT Light" w:hAnsi="Footlight MT Light" w:cs="Arial"/>
          <w:i/>
          <w:iCs/>
        </w:rPr>
      </w:pPr>
      <w:r w:rsidRPr="00FD5665">
        <w:rPr>
          <w:rFonts w:ascii="Footlight MT Light" w:hAnsi="Footlight MT Light" w:cs="Arial"/>
          <w:i/>
          <w:iCs/>
        </w:rPr>
        <w:t>_________</w:t>
      </w:r>
      <w:r w:rsidR="00743763" w:rsidRPr="00FD5665">
        <w:rPr>
          <w:rFonts w:ascii="Footlight MT Light" w:hAnsi="Footlight MT Light" w:cs="Arial"/>
          <w:i/>
          <w:iCs/>
        </w:rPr>
        <w:t xml:space="preserve">[nama </w:t>
      </w:r>
      <w:r w:rsidRPr="00FD5665">
        <w:rPr>
          <w:rFonts w:ascii="Footlight MT Light" w:hAnsi="Footlight MT Light" w:cs="Arial"/>
          <w:i/>
          <w:iCs/>
        </w:rPr>
        <w:t xml:space="preserve">perusahaan peserta </w:t>
      </w:r>
      <w:r w:rsidR="00743763" w:rsidRPr="00FD5665">
        <w:rPr>
          <w:rFonts w:ascii="Footlight MT Light" w:hAnsi="Footlight MT Light" w:cs="Arial"/>
          <w:i/>
          <w:iCs/>
        </w:rPr>
        <w:t xml:space="preserve">3]sebesar </w:t>
      </w:r>
      <w:r w:rsidR="00743763" w:rsidRPr="00FD5665">
        <w:rPr>
          <w:rFonts w:ascii="Footlight MT Light" w:hAnsi="Footlight MT Light" w:cs="Arial"/>
          <w:iCs/>
        </w:rPr>
        <w:t>_____ % (___________ persen)</w:t>
      </w:r>
    </w:p>
    <w:p w14:paraId="25FD69B7" w14:textId="4E1ACF75" w:rsidR="00686B6F" w:rsidRPr="00FD5665" w:rsidRDefault="00743763" w:rsidP="00686B6F">
      <w:pPr>
        <w:ind w:left="426"/>
        <w:rPr>
          <w:rFonts w:ascii="Footlight MT Light" w:hAnsi="Footlight MT Light" w:cs="Arial"/>
          <w:iCs/>
        </w:rPr>
      </w:pPr>
      <w:r w:rsidRPr="00FD5665">
        <w:rPr>
          <w:rFonts w:ascii="Footlight MT Light" w:hAnsi="Footlight MT Light" w:cs="Arial"/>
          <w:iCs/>
        </w:rPr>
        <w:t xml:space="preserve">_________________________________  </w:t>
      </w:r>
      <w:r w:rsidRPr="00FD5665">
        <w:rPr>
          <w:rFonts w:ascii="Footlight MT Light" w:hAnsi="Footlight MT Light" w:cs="Arial"/>
          <w:i/>
          <w:iCs/>
        </w:rPr>
        <w:t>[</w:t>
      </w:r>
      <w:r w:rsidR="00D04BBD" w:rsidRPr="00FD5665">
        <w:rPr>
          <w:rFonts w:ascii="Footlight MT Light" w:hAnsi="Footlight MT Light" w:cs="Arial"/>
          <w:i/>
          <w:iCs/>
        </w:rPr>
        <w:t>dst.</w:t>
      </w:r>
      <w:r w:rsidRPr="00FD5665">
        <w:rPr>
          <w:rFonts w:ascii="Footlight MT Light" w:hAnsi="Footlight MT Light" w:cs="Arial"/>
          <w:i/>
          <w:iCs/>
        </w:rPr>
        <w:t>]</w:t>
      </w:r>
    </w:p>
    <w:p w14:paraId="05CD6854" w14:textId="77777777" w:rsidR="00686B6F" w:rsidRPr="00FD5665" w:rsidRDefault="00686B6F" w:rsidP="00686B6F">
      <w:pPr>
        <w:ind w:left="426"/>
        <w:rPr>
          <w:rFonts w:ascii="Footlight MT Light" w:hAnsi="Footlight MT Light" w:cs="Arial"/>
          <w:iCs/>
        </w:rPr>
      </w:pPr>
    </w:p>
    <w:p w14:paraId="3427FFA3" w14:textId="77777777" w:rsidR="00686B6F" w:rsidRPr="00FD5665" w:rsidRDefault="00743763" w:rsidP="006F742B">
      <w:pPr>
        <w:numPr>
          <w:ilvl w:val="0"/>
          <w:numId w:val="22"/>
        </w:numPr>
        <w:tabs>
          <w:tab w:val="clear" w:pos="360"/>
          <w:tab w:val="num" w:pos="426"/>
        </w:tabs>
        <w:ind w:left="426" w:hanging="426"/>
        <w:jc w:val="both"/>
        <w:rPr>
          <w:rFonts w:ascii="Footlight MT Light" w:hAnsi="Footlight MT Light" w:cs="Arial"/>
          <w:iCs/>
        </w:rPr>
      </w:pPr>
      <w:r w:rsidRPr="00FD5665">
        <w:rPr>
          <w:rFonts w:ascii="Footlight MT Light" w:hAnsi="Footlight MT Light" w:cs="Arial"/>
          <w:iCs/>
        </w:rPr>
        <w:t xml:space="preserve">Masing-masing peserta anggota KSO, akan mengambil bagian sesuai </w:t>
      </w:r>
      <w:r w:rsidRPr="00FD5665">
        <w:rPr>
          <w:rFonts w:ascii="Footlight MT Light" w:hAnsi="Footlight MT Light" w:cs="Arial"/>
          <w:i/>
          <w:iCs/>
        </w:rPr>
        <w:t>sharing</w:t>
      </w:r>
      <w:r w:rsidRPr="00FD5665">
        <w:rPr>
          <w:rFonts w:ascii="Footlight MT Light" w:hAnsi="Footlight MT Light" w:cs="Arial"/>
          <w:iCs/>
        </w:rPr>
        <w:t xml:space="preserve"> tersebut pada butir 2. dalam hal pengeluaran, keuntungan, dan kerugian dari KSO. </w:t>
      </w:r>
    </w:p>
    <w:p w14:paraId="7D86CEA0" w14:textId="77777777" w:rsidR="00686B6F" w:rsidRPr="00FD5665" w:rsidRDefault="00686B6F" w:rsidP="00686B6F">
      <w:pPr>
        <w:jc w:val="both"/>
        <w:rPr>
          <w:rFonts w:ascii="Footlight MT Light" w:hAnsi="Footlight MT Light" w:cs="Arial"/>
          <w:iCs/>
        </w:rPr>
      </w:pPr>
    </w:p>
    <w:p w14:paraId="37B1DC18" w14:textId="487AB7C8" w:rsidR="00686B6F" w:rsidRPr="00FD5665" w:rsidRDefault="00743763" w:rsidP="006F742B">
      <w:pPr>
        <w:numPr>
          <w:ilvl w:val="0"/>
          <w:numId w:val="22"/>
        </w:numPr>
        <w:tabs>
          <w:tab w:val="clear" w:pos="360"/>
          <w:tab w:val="num" w:pos="426"/>
        </w:tabs>
        <w:ind w:left="426" w:hanging="426"/>
        <w:jc w:val="both"/>
        <w:rPr>
          <w:rFonts w:ascii="Footlight MT Light" w:hAnsi="Footlight MT Light" w:cs="Arial"/>
          <w:iCs/>
        </w:rPr>
      </w:pPr>
      <w:r w:rsidRPr="00FD5665">
        <w:rPr>
          <w:rFonts w:ascii="Footlight MT Light" w:hAnsi="Footlight MT Light" w:cs="Arial"/>
          <w:iCs/>
        </w:rPr>
        <w:t xml:space="preserve">Pembagian </w:t>
      </w:r>
      <w:r w:rsidRPr="00FD5665">
        <w:rPr>
          <w:rFonts w:ascii="Footlight MT Light" w:hAnsi="Footlight MT Light" w:cs="Arial"/>
          <w:i/>
          <w:iCs/>
        </w:rPr>
        <w:t>sharing</w:t>
      </w:r>
      <w:r w:rsidRPr="00FD5665">
        <w:rPr>
          <w:rFonts w:ascii="Footlight MT Light" w:hAnsi="Footlight MT Light" w:cs="Arial"/>
          <w:iCs/>
        </w:rPr>
        <w:t xml:space="preserve"> dalam KSO ini tidak akan diubah baik selama masa penawaran maupun sepanjang masa kontrak, kecuali dengan persetujuan tertulis terlebih dahulu dari </w:t>
      </w:r>
      <w:r w:rsidR="0076035D" w:rsidRPr="00FD5665">
        <w:rPr>
          <w:rFonts w:ascii="Footlight MT Light" w:hAnsi="Footlight MT Light"/>
        </w:rPr>
        <w:t>PPK</w:t>
      </w:r>
      <w:r w:rsidRPr="00FD5665">
        <w:rPr>
          <w:rFonts w:ascii="Footlight MT Light" w:hAnsi="Footlight MT Light" w:cs="Arial"/>
          <w:iCs/>
        </w:rPr>
        <w:t xml:space="preserve"> dan persetujuan bersama secara tertulis dari masing-masing anggota KSO. </w:t>
      </w:r>
    </w:p>
    <w:p w14:paraId="3D5543E2" w14:textId="77777777" w:rsidR="00686B6F" w:rsidRPr="00FD5665" w:rsidRDefault="00686B6F" w:rsidP="00686B6F">
      <w:pPr>
        <w:pStyle w:val="ListParagraph"/>
        <w:rPr>
          <w:rFonts w:ascii="Footlight MT Light" w:hAnsi="Footlight MT Light" w:cs="Arial"/>
          <w:iCs/>
        </w:rPr>
      </w:pPr>
    </w:p>
    <w:p w14:paraId="0B1A13AA" w14:textId="77777777" w:rsidR="00686B6F" w:rsidRPr="00FD5665" w:rsidRDefault="00743763" w:rsidP="006F742B">
      <w:pPr>
        <w:numPr>
          <w:ilvl w:val="0"/>
          <w:numId w:val="22"/>
        </w:numPr>
        <w:tabs>
          <w:tab w:val="clear" w:pos="360"/>
          <w:tab w:val="num" w:pos="426"/>
        </w:tabs>
        <w:ind w:left="426" w:hanging="426"/>
        <w:jc w:val="both"/>
        <w:rPr>
          <w:rFonts w:ascii="Footlight MT Light" w:hAnsi="Footlight MT Light" w:cs="Arial"/>
          <w:iCs/>
        </w:rPr>
      </w:pPr>
      <w:r w:rsidRPr="00FD5665">
        <w:rPr>
          <w:rFonts w:ascii="Footlight MT Light" w:hAnsi="Footlight MT Light" w:cs="Arial"/>
          <w:iCs/>
        </w:rPr>
        <w:t xml:space="preserve">Terlepas dari </w:t>
      </w:r>
      <w:r w:rsidRPr="00FD5665">
        <w:rPr>
          <w:rFonts w:ascii="Footlight MT Light" w:hAnsi="Footlight MT Light" w:cs="Arial"/>
          <w:i/>
          <w:iCs/>
        </w:rPr>
        <w:t>sharing</w:t>
      </w:r>
      <w:r w:rsidRPr="00FD5665">
        <w:rPr>
          <w:rFonts w:ascii="Footlight MT Light" w:hAnsi="Footlight MT Light" w:cs="Arial"/>
          <w:iCs/>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02711D14" w14:textId="77777777" w:rsidR="00686B6F" w:rsidRPr="00FD5665" w:rsidRDefault="00686B6F" w:rsidP="00686B6F">
      <w:pPr>
        <w:jc w:val="both"/>
        <w:rPr>
          <w:rFonts w:ascii="Footlight MT Light" w:hAnsi="Footlight MT Light" w:cs="Arial"/>
          <w:iCs/>
        </w:rPr>
      </w:pPr>
    </w:p>
    <w:p w14:paraId="673CFB7B" w14:textId="75DD630A" w:rsidR="00BD55C4" w:rsidRPr="00FD5665" w:rsidRDefault="00A4551B" w:rsidP="006F742B">
      <w:pPr>
        <w:numPr>
          <w:ilvl w:val="0"/>
          <w:numId w:val="22"/>
        </w:numPr>
        <w:tabs>
          <w:tab w:val="clear" w:pos="360"/>
          <w:tab w:val="num" w:pos="426"/>
        </w:tabs>
        <w:ind w:left="426" w:hanging="426"/>
        <w:jc w:val="both"/>
        <w:rPr>
          <w:rFonts w:ascii="Footlight MT Light" w:hAnsi="Footlight MT Light" w:cs="Footlight MT Light"/>
          <w:lang w:val="en-US" w:eastAsia="id-ID"/>
        </w:rPr>
      </w:pPr>
      <w:r w:rsidRPr="00FD5665">
        <w:rPr>
          <w:rFonts w:ascii="Footlight MT Light" w:hAnsi="Footlight MT Light" w:cs="Footlight MT Light"/>
          <w:lang w:eastAsia="id-ID"/>
        </w:rPr>
        <w:t>D</w:t>
      </w:r>
      <w:proofErr w:type="spellStart"/>
      <w:r w:rsidR="00BD55C4" w:rsidRPr="00FD5665">
        <w:rPr>
          <w:rFonts w:ascii="Footlight MT Light" w:hAnsi="Footlight MT Light" w:cs="Footlight MT Light"/>
          <w:lang w:val="en-US" w:eastAsia="id-ID"/>
        </w:rPr>
        <w:t>alam</w:t>
      </w:r>
      <w:proofErr w:type="spellEnd"/>
      <w:r w:rsidR="00BD55C4" w:rsidRPr="00FD5665">
        <w:rPr>
          <w:rFonts w:ascii="Footlight MT Light" w:hAnsi="Footlight MT Light" w:cs="Footlight MT Light"/>
          <w:lang w:val="en-US" w:eastAsia="id-ID"/>
        </w:rPr>
        <w:t xml:space="preserve"> </w:t>
      </w:r>
      <w:proofErr w:type="spellStart"/>
      <w:r w:rsidR="00BD55C4" w:rsidRPr="00FD5665">
        <w:rPr>
          <w:rFonts w:ascii="Footlight MT Light" w:hAnsi="Footlight MT Light" w:cs="Footlight MT Light"/>
          <w:lang w:val="en-US" w:eastAsia="id-ID"/>
        </w:rPr>
        <w:t>pelaksanaan</w:t>
      </w:r>
      <w:proofErr w:type="spellEnd"/>
      <w:r w:rsidR="00BD55C4" w:rsidRPr="00FD5665">
        <w:rPr>
          <w:rFonts w:ascii="Footlight MT Light" w:hAnsi="Footlight MT Light" w:cs="Footlight MT Light"/>
          <w:lang w:val="en-US" w:eastAsia="id-ID"/>
        </w:rPr>
        <w:t xml:space="preserve"> Tender </w:t>
      </w:r>
      <w:proofErr w:type="spellStart"/>
      <w:r w:rsidR="00BD55C4" w:rsidRPr="00FD5665">
        <w:rPr>
          <w:rFonts w:ascii="Footlight MT Light" w:hAnsi="Footlight MT Light" w:cs="Footlight MT Light"/>
          <w:lang w:val="en-US" w:eastAsia="id-ID"/>
        </w:rPr>
        <w:t>sebagaimana</w:t>
      </w:r>
      <w:proofErr w:type="spellEnd"/>
      <w:r w:rsidR="00BD55C4" w:rsidRPr="00FD5665">
        <w:rPr>
          <w:rFonts w:ascii="Footlight MT Light" w:hAnsi="Footlight MT Light" w:cs="Footlight MT Light"/>
          <w:lang w:val="en-US" w:eastAsia="id-ID"/>
        </w:rPr>
        <w:t xml:space="preserve"> </w:t>
      </w:r>
      <w:proofErr w:type="spellStart"/>
      <w:r w:rsidR="00BD55C4" w:rsidRPr="00FD5665">
        <w:rPr>
          <w:rFonts w:ascii="Footlight MT Light" w:hAnsi="Footlight MT Light" w:cs="Footlight MT Light"/>
          <w:lang w:val="en-US" w:eastAsia="id-ID"/>
        </w:rPr>
        <w:t>disebutkan</w:t>
      </w:r>
      <w:proofErr w:type="spellEnd"/>
      <w:r w:rsidR="00BD55C4" w:rsidRPr="00FD5665">
        <w:rPr>
          <w:rFonts w:ascii="Footlight MT Light" w:hAnsi="Footlight MT Light" w:cs="Footlight MT Light"/>
          <w:lang w:val="en-US" w:eastAsia="id-ID"/>
        </w:rPr>
        <w:t xml:space="preserve"> </w:t>
      </w:r>
      <w:proofErr w:type="spellStart"/>
      <w:r w:rsidR="00BD55C4" w:rsidRPr="00FD5665">
        <w:rPr>
          <w:rFonts w:ascii="Footlight MT Light" w:hAnsi="Footlight MT Light" w:cs="Footlight MT Light"/>
          <w:lang w:val="en-US" w:eastAsia="id-ID"/>
        </w:rPr>
        <w:t>dalam</w:t>
      </w:r>
      <w:proofErr w:type="spellEnd"/>
      <w:r w:rsidR="00BD55C4" w:rsidRPr="00FD5665">
        <w:rPr>
          <w:rFonts w:ascii="Footlight MT Light" w:hAnsi="Footlight MT Light" w:cs="Footlight MT Light"/>
          <w:lang w:val="en-US" w:eastAsia="id-ID"/>
        </w:rPr>
        <w:t xml:space="preserve"> </w:t>
      </w:r>
      <w:proofErr w:type="spellStart"/>
      <w:r w:rsidR="00BD55C4" w:rsidRPr="00FD5665">
        <w:rPr>
          <w:rFonts w:ascii="Footlight MT Light" w:hAnsi="Footlight MT Light" w:cs="Footlight MT Light"/>
          <w:lang w:val="en-US" w:eastAsia="id-ID"/>
        </w:rPr>
        <w:t>perjanjian</w:t>
      </w:r>
      <w:proofErr w:type="spellEnd"/>
      <w:r w:rsidR="00BD55C4" w:rsidRPr="00FD5665">
        <w:rPr>
          <w:rFonts w:ascii="Footlight MT Light" w:hAnsi="Footlight MT Light" w:cs="Footlight MT Light"/>
          <w:lang w:val="en-US" w:eastAsia="id-ID"/>
        </w:rPr>
        <w:t xml:space="preserve"> </w:t>
      </w:r>
      <w:proofErr w:type="spellStart"/>
      <w:r w:rsidR="00BD55C4" w:rsidRPr="00FD5665">
        <w:rPr>
          <w:rFonts w:ascii="Footlight MT Light" w:hAnsi="Footlight MT Light" w:cs="Footlight MT Light"/>
          <w:lang w:val="en-US" w:eastAsia="id-ID"/>
        </w:rPr>
        <w:t>ini</w:t>
      </w:r>
      <w:proofErr w:type="spellEnd"/>
      <w:r w:rsidRPr="00FD5665">
        <w:rPr>
          <w:rFonts w:ascii="Footlight MT Light" w:hAnsi="Footlight MT Light" w:cs="Footlight MT Light"/>
          <w:lang w:eastAsia="id-ID"/>
        </w:rPr>
        <w:t>, kami</w:t>
      </w:r>
      <w:r w:rsidR="00BD55C4" w:rsidRPr="00FD5665">
        <w:rPr>
          <w:rFonts w:ascii="Footlight MT Light" w:hAnsi="Footlight MT Light" w:cs="Footlight MT Light"/>
          <w:lang w:eastAsia="id-ID"/>
        </w:rPr>
        <w:t xml:space="preserve"> </w:t>
      </w:r>
      <w:proofErr w:type="spellStart"/>
      <w:r w:rsidR="00BD55C4" w:rsidRPr="00FD5665">
        <w:rPr>
          <w:rFonts w:ascii="Footlight MT Light" w:hAnsi="Footlight MT Light" w:cs="Footlight MT Light"/>
          <w:lang w:val="en-US" w:eastAsia="id-ID"/>
        </w:rPr>
        <w:t>menyatakan</w:t>
      </w:r>
      <w:proofErr w:type="spellEnd"/>
      <w:r w:rsidR="00BD55C4" w:rsidRPr="00FD5665">
        <w:rPr>
          <w:rFonts w:ascii="Footlight MT Light" w:hAnsi="Footlight MT Light" w:cs="Footlight MT Light"/>
          <w:lang w:val="en-US" w:eastAsia="id-ID"/>
        </w:rPr>
        <w:t xml:space="preserve"> dan </w:t>
      </w:r>
      <w:proofErr w:type="spellStart"/>
      <w:r w:rsidR="00BD55C4" w:rsidRPr="00FD5665">
        <w:rPr>
          <w:rFonts w:ascii="Footlight MT Light" w:hAnsi="Footlight MT Light" w:cs="Footlight MT Light"/>
          <w:lang w:val="en-US" w:eastAsia="id-ID"/>
        </w:rPr>
        <w:t>menyetujui</w:t>
      </w:r>
      <w:proofErr w:type="spellEnd"/>
      <w:r w:rsidR="00BD55C4" w:rsidRPr="00FD5665">
        <w:rPr>
          <w:rFonts w:ascii="Footlight MT Light" w:hAnsi="Footlight MT Light" w:cs="Footlight MT Light"/>
          <w:lang w:val="en-US" w:eastAsia="id-ID"/>
        </w:rPr>
        <w:t xml:space="preserve"> </w:t>
      </w:r>
      <w:proofErr w:type="spellStart"/>
      <w:r w:rsidR="00BD55C4" w:rsidRPr="00FD5665">
        <w:rPr>
          <w:rFonts w:ascii="Footlight MT Light" w:hAnsi="Footlight MT Light" w:cs="Footlight MT Light"/>
          <w:lang w:val="en-US" w:eastAsia="id-ID"/>
        </w:rPr>
        <w:t>pakta</w:t>
      </w:r>
      <w:proofErr w:type="spellEnd"/>
      <w:r w:rsidR="00BD55C4" w:rsidRPr="00FD5665">
        <w:rPr>
          <w:rFonts w:ascii="Footlight MT Light" w:hAnsi="Footlight MT Light" w:cs="Footlight MT Light"/>
          <w:lang w:val="en-US" w:eastAsia="id-ID"/>
        </w:rPr>
        <w:t xml:space="preserve"> </w:t>
      </w:r>
      <w:proofErr w:type="spellStart"/>
      <w:r w:rsidR="00BD55C4" w:rsidRPr="00FD5665">
        <w:rPr>
          <w:rFonts w:ascii="Footlight MT Light" w:hAnsi="Footlight MT Light" w:cs="Footlight MT Light"/>
          <w:lang w:val="en-US" w:eastAsia="id-ID"/>
        </w:rPr>
        <w:t>integritas</w:t>
      </w:r>
      <w:proofErr w:type="spellEnd"/>
      <w:r w:rsidR="00BD55C4" w:rsidRPr="00FD5665">
        <w:rPr>
          <w:rFonts w:ascii="Footlight MT Light" w:hAnsi="Footlight MT Light" w:cs="Footlight MT Light"/>
          <w:lang w:val="en-US" w:eastAsia="id-ID"/>
        </w:rPr>
        <w:t>:</w:t>
      </w:r>
    </w:p>
    <w:p w14:paraId="00FDB0D8" w14:textId="77777777" w:rsidR="006166AD" w:rsidRPr="00FD5665" w:rsidRDefault="006166AD" w:rsidP="006F742B">
      <w:pPr>
        <w:pStyle w:val="ListParagraph"/>
        <w:numPr>
          <w:ilvl w:val="4"/>
          <w:numId w:val="22"/>
        </w:numPr>
        <w:tabs>
          <w:tab w:val="clear" w:pos="3240"/>
        </w:tabs>
        <w:autoSpaceDE w:val="0"/>
        <w:autoSpaceDN w:val="0"/>
        <w:adjustRightInd w:val="0"/>
        <w:ind w:left="709" w:hanging="283"/>
        <w:jc w:val="both"/>
        <w:rPr>
          <w:rFonts w:ascii="Footlight MT Light" w:hAnsi="Footlight MT Light" w:cs="Footlight MT Light"/>
          <w:lang w:val="en-US" w:eastAsia="id-ID"/>
        </w:rPr>
      </w:pPr>
      <w:proofErr w:type="spellStart"/>
      <w:r w:rsidRPr="00FD5665">
        <w:rPr>
          <w:rFonts w:ascii="Footlight MT Light" w:hAnsi="Footlight MT Light" w:cs="Footlight MT Light"/>
          <w:lang w:val="en-US" w:eastAsia="id-ID"/>
        </w:rPr>
        <w:t>Tidak</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akan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melakukan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praktek</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korupsi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kolusi</w:t>
      </w:r>
      <w:proofErr w:type="spellEnd"/>
      <w:r w:rsidRPr="00FD5665">
        <w:rPr>
          <w:rFonts w:ascii="Footlight MT Light" w:hAnsi="Footlight MT Light" w:cs="Footlight MT Light"/>
          <w:lang w:val="en-US" w:eastAsia="id-ID"/>
        </w:rPr>
        <w:t>, dan/</w:t>
      </w:r>
      <w:proofErr w:type="spellStart"/>
      <w:r w:rsidRPr="00FD5665">
        <w:rPr>
          <w:rFonts w:ascii="Footlight MT Light" w:hAnsi="Footlight MT Light" w:cs="Footlight MT Light"/>
          <w:lang w:val="en-US" w:eastAsia="id-ID"/>
        </w:rPr>
        <w:t>atau</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nepotisme</w:t>
      </w:r>
      <w:proofErr w:type="spellEnd"/>
      <w:r w:rsidRPr="00FD5665">
        <w:rPr>
          <w:rFonts w:ascii="Footlight MT Light" w:hAnsi="Footlight MT Light" w:cs="Footlight MT Light"/>
          <w:lang w:val="en-US" w:eastAsia="id-ID"/>
        </w:rPr>
        <w:t>;</w:t>
      </w:r>
    </w:p>
    <w:p w14:paraId="1F75F43C" w14:textId="77777777" w:rsidR="006166AD" w:rsidRPr="00FD5665" w:rsidRDefault="006166AD" w:rsidP="006F742B">
      <w:pPr>
        <w:pStyle w:val="ListParagraph"/>
        <w:numPr>
          <w:ilvl w:val="4"/>
          <w:numId w:val="22"/>
        </w:numPr>
        <w:tabs>
          <w:tab w:val="clear" w:pos="3240"/>
        </w:tabs>
        <w:autoSpaceDE w:val="0"/>
        <w:autoSpaceDN w:val="0"/>
        <w:adjustRightInd w:val="0"/>
        <w:ind w:left="709" w:hanging="283"/>
        <w:jc w:val="both"/>
        <w:rPr>
          <w:rFonts w:ascii="Footlight MT Light" w:hAnsi="Footlight MT Light" w:cs="Footlight MT Light"/>
          <w:lang w:val="en-US" w:eastAsia="id-ID"/>
        </w:rPr>
      </w:pPr>
      <w:r w:rsidRPr="00FD5665">
        <w:rPr>
          <w:rFonts w:ascii="Footlight MT Light" w:hAnsi="Footlight MT Light" w:cs="Footlight MT Light"/>
          <w:lang w:val="en-US" w:eastAsia="id-ID"/>
        </w:rPr>
        <w:t xml:space="preserve">Akan </w:t>
      </w:r>
      <w:proofErr w:type="spellStart"/>
      <w:r w:rsidRPr="00FD5665">
        <w:rPr>
          <w:rFonts w:ascii="Footlight MT Light" w:hAnsi="Footlight MT Light" w:cs="Footlight MT Light"/>
          <w:lang w:val="en-US" w:eastAsia="id-ID"/>
        </w:rPr>
        <w:t>melaporkan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kepada</w:t>
      </w:r>
      <w:proofErr w:type="spellEnd"/>
      <w:r w:rsidRPr="00FD5665">
        <w:rPr>
          <w:rFonts w:ascii="Footlight MT Light" w:hAnsi="Footlight MT Light" w:cs="Footlight MT Light"/>
          <w:lang w:val="en-US" w:eastAsia="id-ID"/>
        </w:rPr>
        <w:t xml:space="preserve"> PA/KPA/APIP </w:t>
      </w:r>
      <w:proofErr w:type="spellStart"/>
      <w:r w:rsidRPr="00FD5665">
        <w:rPr>
          <w:rFonts w:ascii="Footlight MT Light" w:hAnsi="Footlight MT Light" w:cs="Footlight MT Light"/>
          <w:lang w:val="en-US" w:eastAsia="id-ID"/>
        </w:rPr>
        <w:t>jika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mengetahui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terjadinya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praktik</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korupsi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kolusi</w:t>
      </w:r>
      <w:proofErr w:type="spellEnd"/>
      <w:r w:rsidRPr="00FD5665">
        <w:rPr>
          <w:rFonts w:ascii="Footlight MT Light" w:hAnsi="Footlight MT Light" w:cs="Footlight MT Light"/>
          <w:lang w:val="en-US" w:eastAsia="id-ID"/>
        </w:rPr>
        <w:t>, dan/</w:t>
      </w:r>
      <w:proofErr w:type="spellStart"/>
      <w:r w:rsidRPr="00FD5665">
        <w:rPr>
          <w:rFonts w:ascii="Footlight MT Light" w:hAnsi="Footlight MT Light" w:cs="Footlight MT Light"/>
          <w:lang w:val="en-US" w:eastAsia="id-ID"/>
        </w:rPr>
        <w:t>atau</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nepotisme</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dalam</w:t>
      </w:r>
      <w:proofErr w:type="spellEnd"/>
      <w:r w:rsidRPr="00FD5665">
        <w:rPr>
          <w:rFonts w:ascii="Footlight MT Light" w:hAnsi="Footlight MT Light" w:cs="Footlight MT Light"/>
          <w:lang w:val="en-US" w:eastAsia="id-ID"/>
        </w:rPr>
        <w:t xml:space="preserve"> proses </w:t>
      </w:r>
      <w:proofErr w:type="spellStart"/>
      <w:r w:rsidRPr="00FD5665">
        <w:rPr>
          <w:rFonts w:ascii="Footlight MT Light" w:hAnsi="Footlight MT Light" w:cs="Footlight MT Light"/>
          <w:lang w:val="en-US" w:eastAsia="id-ID"/>
        </w:rPr>
        <w:t>pengadaan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ini</w:t>
      </w:r>
      <w:proofErr w:type="spellEnd"/>
      <w:r w:rsidRPr="00FD5665">
        <w:rPr>
          <w:rFonts w:ascii="Footlight MT Light" w:hAnsi="Footlight MT Light" w:cs="Footlight MT Light"/>
          <w:lang w:val="en-US" w:eastAsia="id-ID"/>
        </w:rPr>
        <w:t>;</w:t>
      </w:r>
    </w:p>
    <w:p w14:paraId="0B276A42" w14:textId="77777777" w:rsidR="006166AD" w:rsidRPr="00FD5665" w:rsidRDefault="006166AD" w:rsidP="006F742B">
      <w:pPr>
        <w:pStyle w:val="ListParagraph"/>
        <w:numPr>
          <w:ilvl w:val="4"/>
          <w:numId w:val="22"/>
        </w:numPr>
        <w:tabs>
          <w:tab w:val="clear" w:pos="3240"/>
        </w:tabs>
        <w:autoSpaceDE w:val="0"/>
        <w:autoSpaceDN w:val="0"/>
        <w:adjustRightInd w:val="0"/>
        <w:ind w:left="709" w:hanging="283"/>
        <w:jc w:val="both"/>
        <w:rPr>
          <w:rFonts w:ascii="Footlight MT Light" w:hAnsi="Footlight MT Light" w:cs="Footlight MT Light"/>
          <w:lang w:val="en-US" w:eastAsia="id-ID"/>
        </w:rPr>
      </w:pPr>
      <w:r w:rsidRPr="00FD5665">
        <w:rPr>
          <w:rFonts w:ascii="Footlight MT Light" w:hAnsi="Footlight MT Light" w:cs="Footlight MT Light"/>
          <w:lang w:val="en-US" w:eastAsia="id-ID"/>
        </w:rPr>
        <w:t xml:space="preserve">Akan </w:t>
      </w:r>
      <w:proofErr w:type="spellStart"/>
      <w:r w:rsidRPr="00FD5665">
        <w:rPr>
          <w:rFonts w:ascii="Footlight MT Light" w:hAnsi="Footlight MT Light" w:cs="Footlight MT Light"/>
          <w:lang w:val="en-US" w:eastAsia="id-ID"/>
        </w:rPr>
        <w:t>mengikuti</w:t>
      </w:r>
      <w:proofErr w:type="spellEnd"/>
      <w:r w:rsidRPr="00FD5665">
        <w:rPr>
          <w:rFonts w:ascii="Footlight MT Light" w:hAnsi="Footlight MT Light" w:cs="Footlight MT Light"/>
          <w:lang w:val="en-US" w:eastAsia="id-ID"/>
        </w:rPr>
        <w:t xml:space="preserve"> proses </w:t>
      </w:r>
      <w:proofErr w:type="spellStart"/>
      <w:r w:rsidRPr="00FD5665">
        <w:rPr>
          <w:rFonts w:ascii="Footlight MT Light" w:hAnsi="Footlight MT Light" w:cs="Footlight MT Light"/>
          <w:lang w:val="en-US" w:eastAsia="id-ID"/>
        </w:rPr>
        <w:t>pengadaan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secara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bersih</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transparan</w:t>
      </w:r>
      <w:proofErr w:type="spellEnd"/>
      <w:r w:rsidRPr="00FD5665">
        <w:rPr>
          <w:rFonts w:ascii="Footlight MT Light" w:hAnsi="Footlight MT Light" w:cs="Footlight MT Light"/>
          <w:lang w:val="en-US" w:eastAsia="id-ID"/>
        </w:rPr>
        <w:t xml:space="preserve">, dan </w:t>
      </w:r>
      <w:proofErr w:type="spellStart"/>
      <w:r w:rsidRPr="00FD5665">
        <w:rPr>
          <w:rFonts w:ascii="Footlight MT Light" w:hAnsi="Footlight MT Light" w:cs="Footlight MT Light"/>
          <w:lang w:val="en-US" w:eastAsia="id-ID"/>
        </w:rPr>
        <w:t>profesional</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untuk</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memberikan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hasil</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kerja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terbaik</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sesuai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ketentuan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peraturan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perundang-undangan</w:t>
      </w:r>
      <w:proofErr w:type="spellEnd"/>
      <w:r w:rsidRPr="00FD5665">
        <w:rPr>
          <w:rFonts w:ascii="Footlight MT Light" w:hAnsi="Footlight MT Light" w:cs="Footlight MT Light"/>
          <w:lang w:val="en-US" w:eastAsia="id-ID"/>
        </w:rPr>
        <w:t>; dan</w:t>
      </w:r>
    </w:p>
    <w:p w14:paraId="02241765" w14:textId="77777777" w:rsidR="006166AD" w:rsidRPr="00FD5665" w:rsidRDefault="006166AD" w:rsidP="006F742B">
      <w:pPr>
        <w:pStyle w:val="ListParagraph"/>
        <w:numPr>
          <w:ilvl w:val="4"/>
          <w:numId w:val="22"/>
        </w:numPr>
        <w:tabs>
          <w:tab w:val="clear" w:pos="3240"/>
        </w:tabs>
        <w:autoSpaceDE w:val="0"/>
        <w:autoSpaceDN w:val="0"/>
        <w:adjustRightInd w:val="0"/>
        <w:ind w:left="709" w:hanging="283"/>
        <w:jc w:val="both"/>
        <w:rPr>
          <w:rFonts w:ascii="Footlight MT Light" w:hAnsi="Footlight MT Light" w:cs="Footlight MT Light"/>
          <w:lang w:val="en-US" w:eastAsia="id-ID"/>
        </w:rPr>
      </w:pPr>
      <w:proofErr w:type="spellStart"/>
      <w:r w:rsidRPr="00FD5665">
        <w:rPr>
          <w:rFonts w:ascii="Footlight MT Light" w:hAnsi="Footlight MT Light" w:cs="Footlight MT Light"/>
          <w:lang w:val="en-US" w:eastAsia="id-ID"/>
        </w:rPr>
        <w:t>Apabila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melanggar</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hal-hal</w:t>
      </w:r>
      <w:proofErr w:type="spellEnd"/>
      <w:r w:rsidRPr="00FD5665">
        <w:rPr>
          <w:rFonts w:ascii="Footlight MT Light" w:hAnsi="Footlight MT Light" w:cs="Footlight MT Light"/>
          <w:lang w:val="en-US" w:eastAsia="id-ID"/>
        </w:rPr>
        <w:t xml:space="preserve"> yang </w:t>
      </w:r>
      <w:proofErr w:type="spellStart"/>
      <w:r w:rsidRPr="00FD5665">
        <w:rPr>
          <w:rFonts w:ascii="Footlight MT Light" w:hAnsi="Footlight MT Light" w:cs="Footlight MT Light"/>
          <w:lang w:val="en-US" w:eastAsia="id-ID"/>
        </w:rPr>
        <w:t>dinyatakan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dalam</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huruf</w:t>
      </w:r>
      <w:proofErr w:type="spellEnd"/>
      <w:r w:rsidRPr="00FD5665">
        <w:rPr>
          <w:rFonts w:ascii="Footlight MT Light" w:hAnsi="Footlight MT Light" w:cs="Footlight MT Light"/>
          <w:lang w:val="en-US" w:eastAsia="id-ID"/>
        </w:rPr>
        <w:t xml:space="preserve"> a, b dan/</w:t>
      </w:r>
      <w:proofErr w:type="spellStart"/>
      <w:r w:rsidRPr="00FD5665">
        <w:rPr>
          <w:rFonts w:ascii="Footlight MT Light" w:hAnsi="Footlight MT Light" w:cs="Footlight MT Light"/>
          <w:lang w:val="en-US" w:eastAsia="id-ID"/>
        </w:rPr>
        <w:t>atau</w:t>
      </w:r>
      <w:proofErr w:type="spellEnd"/>
      <w:r w:rsidRPr="00FD5665">
        <w:rPr>
          <w:rFonts w:ascii="Footlight MT Light" w:hAnsi="Footlight MT Light" w:cs="Footlight MT Light"/>
          <w:lang w:val="en-US" w:eastAsia="id-ID"/>
        </w:rPr>
        <w:t xml:space="preserve"> c </w:t>
      </w:r>
      <w:proofErr w:type="spellStart"/>
      <w:r w:rsidRPr="00FD5665">
        <w:rPr>
          <w:rFonts w:ascii="Footlight MT Light" w:hAnsi="Footlight MT Light" w:cs="Footlight MT Light"/>
          <w:lang w:val="en-US" w:eastAsia="id-ID"/>
        </w:rPr>
        <w:t>maka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bersedia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menerima</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sanksi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sesuai</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dengan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peraturan</w:t>
      </w:r>
      <w:proofErr w:type="spellEnd"/>
      <w:r w:rsidRPr="00FD5665">
        <w:rPr>
          <w:rFonts w:ascii="Footlight MT Light" w:hAnsi="Footlight MT Light" w:cs="Footlight MT Light"/>
          <w:lang w:val="en-US" w:eastAsia="id-ID"/>
        </w:rPr>
        <w:t xml:space="preserve"> </w:t>
      </w:r>
      <w:proofErr w:type="spellStart"/>
      <w:r w:rsidRPr="00FD5665">
        <w:rPr>
          <w:rFonts w:ascii="Footlight MT Light" w:hAnsi="Footlight MT Light" w:cs="Footlight MT Light"/>
          <w:lang w:val="en-US" w:eastAsia="id-ID"/>
        </w:rPr>
        <w:t>perundang-undangan</w:t>
      </w:r>
      <w:proofErr w:type="spellEnd"/>
      <w:r w:rsidRPr="00FD5665">
        <w:rPr>
          <w:rFonts w:ascii="Footlight MT Light" w:hAnsi="Footlight MT Light" w:cs="Footlight MT Light"/>
          <w:lang w:val="en-US" w:eastAsia="id-ID"/>
        </w:rPr>
        <w:t>.</w:t>
      </w:r>
    </w:p>
    <w:p w14:paraId="3A32F08A" w14:textId="77777777" w:rsidR="00BD55C4" w:rsidRPr="00FD5665" w:rsidRDefault="00BD55C4" w:rsidP="00BD55C4">
      <w:pPr>
        <w:pStyle w:val="ListParagraph"/>
        <w:rPr>
          <w:rFonts w:ascii="Footlight MT Light" w:hAnsi="Footlight MT Light" w:cs="Arial"/>
          <w:iCs/>
        </w:rPr>
      </w:pPr>
    </w:p>
    <w:p w14:paraId="48754435" w14:textId="5F377ECB" w:rsidR="00686B6F" w:rsidRPr="00FD5665" w:rsidRDefault="00743763" w:rsidP="006F742B">
      <w:pPr>
        <w:numPr>
          <w:ilvl w:val="0"/>
          <w:numId w:val="22"/>
        </w:numPr>
        <w:tabs>
          <w:tab w:val="clear" w:pos="360"/>
          <w:tab w:val="num" w:pos="426"/>
        </w:tabs>
        <w:ind w:left="426" w:hanging="426"/>
        <w:jc w:val="both"/>
        <w:rPr>
          <w:rFonts w:ascii="Footlight MT Light" w:hAnsi="Footlight MT Light" w:cs="Arial"/>
          <w:iCs/>
        </w:rPr>
      </w:pPr>
      <w:r w:rsidRPr="00FD5665">
        <w:rPr>
          <w:rFonts w:ascii="Footlight MT Light" w:hAnsi="Footlight MT Light" w:cs="Arial"/>
          <w:iCs/>
        </w:rPr>
        <w:t>Wewenang menandatangani untuk dan atas nama KSO  diberikan kepada _________________________</w:t>
      </w:r>
      <w:r w:rsidRPr="00FD5665">
        <w:rPr>
          <w:rFonts w:ascii="Footlight MT Light" w:hAnsi="Footlight MT Light" w:cs="Arial"/>
          <w:i/>
          <w:iCs/>
        </w:rPr>
        <w:t xml:space="preserve">[nama </w:t>
      </w:r>
      <w:r w:rsidR="0008356C" w:rsidRPr="00FD5665">
        <w:rPr>
          <w:rFonts w:ascii="Footlight MT Light" w:hAnsi="Footlight MT Light" w:cs="Arial"/>
          <w:i/>
          <w:iCs/>
        </w:rPr>
        <w:t xml:space="preserve">individu dari perusahaan </w:t>
      </w:r>
      <w:bookmarkStart w:id="1578" w:name="_Hlk1286802"/>
      <w:r w:rsidR="00887493" w:rsidRPr="00FD5665">
        <w:rPr>
          <w:rFonts w:ascii="Footlight MT Light" w:hAnsi="Footlight MT Light"/>
          <w:i/>
          <w:sz w:val="23"/>
          <w:szCs w:val="23"/>
        </w:rPr>
        <w:t>leadfirm</w:t>
      </w:r>
      <w:r w:rsidR="00A76D0F" w:rsidRPr="00FD5665">
        <w:rPr>
          <w:rFonts w:ascii="Footlight MT Light" w:hAnsi="Footlight MT Light"/>
        </w:rPr>
        <w:t xml:space="preserve"> </w:t>
      </w:r>
      <w:r w:rsidR="0008356C" w:rsidRPr="00FD5665">
        <w:rPr>
          <w:rFonts w:ascii="Footlight MT Light" w:hAnsi="Footlight MT Light" w:cs="Arial"/>
          <w:i/>
          <w:iCs/>
        </w:rPr>
        <w:t xml:space="preserve"> </w:t>
      </w:r>
      <w:bookmarkEnd w:id="1578"/>
      <w:r w:rsidR="0008356C" w:rsidRPr="00FD5665">
        <w:rPr>
          <w:rFonts w:ascii="Footlight MT Light" w:hAnsi="Footlight MT Light" w:cs="Arial"/>
          <w:i/>
          <w:iCs/>
        </w:rPr>
        <w:t>KSO</w:t>
      </w:r>
      <w:r w:rsidRPr="00FD5665">
        <w:rPr>
          <w:rFonts w:ascii="Footlight MT Light" w:hAnsi="Footlight MT Light" w:cs="Arial"/>
          <w:i/>
          <w:iCs/>
        </w:rPr>
        <w:t>]</w:t>
      </w:r>
      <w:r w:rsidRPr="00FD5665">
        <w:rPr>
          <w:rFonts w:ascii="Footlight MT Light" w:hAnsi="Footlight MT Light" w:cs="Arial"/>
          <w:iCs/>
        </w:rPr>
        <w:t xml:space="preserve"> dalam </w:t>
      </w:r>
      <w:r w:rsidRPr="00FD5665">
        <w:rPr>
          <w:rFonts w:ascii="Footlight MT Light" w:hAnsi="Footlight MT Light" w:cs="Arial"/>
          <w:iCs/>
        </w:rPr>
        <w:lastRenderedPageBreak/>
        <w:t xml:space="preserve">kedudukannya sebagai direktur utama/direktur pelaksana _________________________ </w:t>
      </w:r>
      <w:r w:rsidRPr="00FD5665">
        <w:rPr>
          <w:rFonts w:ascii="Footlight MT Light" w:hAnsi="Footlight MT Light" w:cs="Arial"/>
          <w:i/>
          <w:iCs/>
        </w:rPr>
        <w:t>[nama</w:t>
      </w:r>
      <w:r w:rsidR="0008356C" w:rsidRPr="00FD5665">
        <w:rPr>
          <w:rFonts w:ascii="Footlight MT Light" w:hAnsi="Footlight MT Light" w:cs="Arial"/>
          <w:i/>
          <w:iCs/>
        </w:rPr>
        <w:t xml:space="preserve"> perusahaan dari</w:t>
      </w:r>
      <w:r w:rsidRPr="00FD5665">
        <w:rPr>
          <w:rFonts w:ascii="Footlight MT Light" w:hAnsi="Footlight MT Light" w:cs="Arial"/>
          <w:i/>
          <w:iCs/>
        </w:rPr>
        <w:t xml:space="preserve"> </w:t>
      </w:r>
      <w:r w:rsidR="00887493" w:rsidRPr="00FD5665">
        <w:rPr>
          <w:rFonts w:ascii="Footlight MT Light" w:hAnsi="Footlight MT Light"/>
          <w:i/>
          <w:sz w:val="23"/>
          <w:szCs w:val="23"/>
        </w:rPr>
        <w:t xml:space="preserve">leadfirm </w:t>
      </w:r>
      <w:r w:rsidR="0008356C" w:rsidRPr="00FD5665">
        <w:rPr>
          <w:rFonts w:ascii="Footlight MT Light" w:hAnsi="Footlight MT Light" w:cs="Arial"/>
          <w:i/>
          <w:iCs/>
        </w:rPr>
        <w:t>KSO</w:t>
      </w:r>
      <w:r w:rsidRPr="00FD5665">
        <w:rPr>
          <w:rFonts w:ascii="Footlight MT Light" w:hAnsi="Footlight MT Light" w:cs="Arial"/>
          <w:i/>
          <w:iCs/>
        </w:rPr>
        <w:t>]</w:t>
      </w:r>
      <w:r w:rsidRPr="00FD5665">
        <w:rPr>
          <w:rFonts w:ascii="Footlight MT Light" w:hAnsi="Footlight MT Light" w:cs="Arial"/>
          <w:iCs/>
        </w:rPr>
        <w:t xml:space="preserve"> berdasarkan </w:t>
      </w:r>
      <w:r w:rsidR="00030E00" w:rsidRPr="00FD5665">
        <w:rPr>
          <w:rFonts w:ascii="Footlight MT Light" w:hAnsi="Footlight MT Light" w:cs="Arial"/>
          <w:iCs/>
        </w:rPr>
        <w:t>perjanjian ini</w:t>
      </w:r>
      <w:r w:rsidRPr="00FD5665">
        <w:rPr>
          <w:rFonts w:ascii="Footlight MT Light" w:hAnsi="Footlight MT Light" w:cs="Arial"/>
          <w:iCs/>
        </w:rPr>
        <w:t>.</w:t>
      </w:r>
    </w:p>
    <w:p w14:paraId="55C68B15" w14:textId="77777777" w:rsidR="00686B6F" w:rsidRPr="00FD5665" w:rsidRDefault="00686B6F" w:rsidP="00686B6F">
      <w:pPr>
        <w:jc w:val="both"/>
        <w:rPr>
          <w:rFonts w:ascii="Footlight MT Light" w:hAnsi="Footlight MT Light" w:cs="Arial"/>
          <w:iCs/>
        </w:rPr>
      </w:pPr>
    </w:p>
    <w:p w14:paraId="3CD28FB4" w14:textId="77777777" w:rsidR="00686B6F" w:rsidRPr="00FD5665" w:rsidRDefault="00743763" w:rsidP="006F742B">
      <w:pPr>
        <w:numPr>
          <w:ilvl w:val="0"/>
          <w:numId w:val="22"/>
        </w:numPr>
        <w:tabs>
          <w:tab w:val="clear" w:pos="360"/>
          <w:tab w:val="num" w:pos="426"/>
        </w:tabs>
        <w:ind w:left="426" w:hanging="426"/>
        <w:jc w:val="both"/>
        <w:rPr>
          <w:rFonts w:ascii="Footlight MT Light" w:hAnsi="Footlight MT Light" w:cs="Arial"/>
          <w:iCs/>
        </w:rPr>
      </w:pPr>
      <w:r w:rsidRPr="00FD5665">
        <w:rPr>
          <w:rFonts w:ascii="Footlight MT Light" w:hAnsi="Footlight MT Light" w:cs="Arial"/>
          <w:iCs/>
        </w:rPr>
        <w:t xml:space="preserve">Perjanjian ini berlaku sejak tanggal ditandatangani.  </w:t>
      </w:r>
    </w:p>
    <w:p w14:paraId="74DFB585" w14:textId="77777777" w:rsidR="00686B6F" w:rsidRPr="00FD5665" w:rsidRDefault="00686B6F" w:rsidP="00686B6F">
      <w:pPr>
        <w:jc w:val="both"/>
        <w:rPr>
          <w:rFonts w:ascii="Footlight MT Light" w:hAnsi="Footlight MT Light" w:cs="Arial"/>
          <w:iCs/>
        </w:rPr>
      </w:pPr>
    </w:p>
    <w:p w14:paraId="454393F2" w14:textId="77777777" w:rsidR="00686B6F" w:rsidRPr="00FD5665" w:rsidRDefault="00743763" w:rsidP="006F742B">
      <w:pPr>
        <w:numPr>
          <w:ilvl w:val="0"/>
          <w:numId w:val="22"/>
        </w:numPr>
        <w:tabs>
          <w:tab w:val="clear" w:pos="360"/>
          <w:tab w:val="num" w:pos="426"/>
        </w:tabs>
        <w:ind w:left="426" w:hanging="426"/>
        <w:jc w:val="both"/>
        <w:rPr>
          <w:rFonts w:ascii="Footlight MT Light" w:hAnsi="Footlight MT Light" w:cs="Arial"/>
          <w:iCs/>
        </w:rPr>
      </w:pPr>
      <w:r w:rsidRPr="00FD5665">
        <w:rPr>
          <w:rFonts w:ascii="Footlight MT Light" w:hAnsi="Footlight MT Light" w:cs="Arial"/>
          <w:iCs/>
        </w:rPr>
        <w:t xml:space="preserve">Perjanjian ini secara otomatis menjadi batal dan tidak berlaku lagi bila </w:t>
      </w:r>
      <w:r w:rsidR="00BA206F" w:rsidRPr="00FD5665">
        <w:rPr>
          <w:rFonts w:ascii="Footlight MT Light" w:hAnsi="Footlight MT Light" w:cs="Arial"/>
          <w:iCs/>
        </w:rPr>
        <w:t>tender</w:t>
      </w:r>
      <w:r w:rsidRPr="00FD5665">
        <w:rPr>
          <w:rFonts w:ascii="Footlight MT Light" w:hAnsi="Footlight MT Light" w:cs="Arial"/>
          <w:iCs/>
        </w:rPr>
        <w:t xml:space="preserve"> tidak dimenangkan oleh perusahaan KSO.</w:t>
      </w:r>
    </w:p>
    <w:p w14:paraId="4C8F82A8" w14:textId="77777777" w:rsidR="00686B6F" w:rsidRPr="00FD5665" w:rsidRDefault="00686B6F" w:rsidP="00686B6F">
      <w:pPr>
        <w:jc w:val="both"/>
        <w:rPr>
          <w:rFonts w:ascii="Footlight MT Light" w:hAnsi="Footlight MT Light" w:cs="Arial"/>
          <w:iCs/>
        </w:rPr>
      </w:pPr>
    </w:p>
    <w:p w14:paraId="38943568" w14:textId="77777777" w:rsidR="00686B6F" w:rsidRPr="00FD5665" w:rsidRDefault="00743763" w:rsidP="006F742B">
      <w:pPr>
        <w:numPr>
          <w:ilvl w:val="0"/>
          <w:numId w:val="22"/>
        </w:numPr>
        <w:tabs>
          <w:tab w:val="clear" w:pos="360"/>
          <w:tab w:val="num" w:pos="426"/>
        </w:tabs>
        <w:ind w:left="426" w:hanging="426"/>
        <w:jc w:val="both"/>
        <w:rPr>
          <w:rFonts w:ascii="Footlight MT Light" w:hAnsi="Footlight MT Light" w:cs="Arial"/>
          <w:iCs/>
        </w:rPr>
      </w:pPr>
      <w:r w:rsidRPr="00FD5665">
        <w:rPr>
          <w:rFonts w:ascii="Footlight MT Light" w:hAnsi="Footlight MT Light" w:cs="Arial"/>
          <w:iCs/>
        </w:rPr>
        <w:t>Perjanjian ini dibuat dalam rangkap ____ (_______) yang masing-masing mempunyai kekuatan hukum yang sama.</w:t>
      </w:r>
    </w:p>
    <w:p w14:paraId="28D1B079" w14:textId="77777777" w:rsidR="00686B6F" w:rsidRPr="00FD5665" w:rsidRDefault="0008356C" w:rsidP="0008356C">
      <w:pPr>
        <w:tabs>
          <w:tab w:val="left" w:pos="5160"/>
        </w:tabs>
        <w:jc w:val="both"/>
        <w:rPr>
          <w:rFonts w:ascii="Footlight MT Light" w:hAnsi="Footlight MT Light" w:cs="Arial"/>
          <w:b/>
          <w:iCs/>
        </w:rPr>
      </w:pPr>
      <w:r w:rsidRPr="00FD5665">
        <w:rPr>
          <w:rFonts w:ascii="Footlight MT Light" w:hAnsi="Footlight MT Light" w:cs="Arial"/>
          <w:b/>
          <w:iCs/>
        </w:rPr>
        <w:tab/>
      </w:r>
    </w:p>
    <w:p w14:paraId="0F6BD5B2" w14:textId="77777777" w:rsidR="00686B6F" w:rsidRPr="00FD5665" w:rsidRDefault="00743763" w:rsidP="00686B6F">
      <w:pPr>
        <w:jc w:val="both"/>
        <w:rPr>
          <w:rFonts w:ascii="Footlight MT Light" w:hAnsi="Footlight MT Light" w:cs="Arial"/>
          <w:iCs/>
        </w:rPr>
      </w:pPr>
      <w:r w:rsidRPr="00FD5665">
        <w:rPr>
          <w:rFonts w:ascii="Footlight MT Light" w:hAnsi="Footlight MT Light" w:cs="Arial"/>
          <w:b/>
          <w:iCs/>
        </w:rPr>
        <w:t>DENGAN KESEPAKATAN INI</w:t>
      </w:r>
      <w:r w:rsidR="0008356C" w:rsidRPr="00FD5665">
        <w:rPr>
          <w:rFonts w:ascii="Footlight MT Light" w:hAnsi="Footlight MT Light" w:cs="Arial"/>
          <w:b/>
          <w:iCs/>
        </w:rPr>
        <w:t>,</w:t>
      </w:r>
      <w:r w:rsidRPr="00FD5665">
        <w:rPr>
          <w:rFonts w:ascii="Footlight MT Light" w:hAnsi="Footlight MT Light" w:cs="Arial"/>
          <w:iCs/>
        </w:rPr>
        <w:t xml:space="preserve"> semua anggota KSO membubuhkan tanda tangan di _________ pada hari __________ tanggal __________ bulan ____________, tahun ________________________</w:t>
      </w:r>
    </w:p>
    <w:p w14:paraId="36F1C8EF" w14:textId="77777777" w:rsidR="00686B6F" w:rsidRPr="00FD5665" w:rsidRDefault="00686B6F" w:rsidP="00686B6F">
      <w:pPr>
        <w:jc w:val="both"/>
        <w:rPr>
          <w:rFonts w:ascii="Footlight MT Light" w:hAnsi="Footlight MT Light" w:cs="Arial"/>
          <w:iCs/>
        </w:rPr>
      </w:pPr>
    </w:p>
    <w:p w14:paraId="74B6464C" w14:textId="77777777" w:rsidR="008800A0" w:rsidRPr="00FD5665" w:rsidRDefault="008800A0" w:rsidP="00686B6F">
      <w:pPr>
        <w:jc w:val="both"/>
        <w:rPr>
          <w:rFonts w:ascii="Footlight MT Light" w:hAnsi="Footlight MT Light" w:cs="Arial"/>
          <w:iCs/>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19"/>
        <w:gridCol w:w="3017"/>
      </w:tblGrid>
      <w:tr w:rsidR="00CA5991" w:rsidRPr="00FD5665" w14:paraId="16813B49" w14:textId="77777777" w:rsidTr="00E207F8">
        <w:tc>
          <w:tcPr>
            <w:tcW w:w="2804" w:type="dxa"/>
          </w:tcPr>
          <w:p w14:paraId="0FB3CAC6" w14:textId="77777777" w:rsidR="008800A0" w:rsidRPr="00FD5665" w:rsidRDefault="008800A0" w:rsidP="008800A0">
            <w:pPr>
              <w:jc w:val="center"/>
              <w:rPr>
                <w:rFonts w:ascii="Footlight MT Light" w:hAnsi="Footlight MT Light" w:cs="Arial"/>
                <w:i/>
                <w:iCs/>
              </w:rPr>
            </w:pPr>
            <w:r w:rsidRPr="00FD5665">
              <w:rPr>
                <w:rFonts w:ascii="Footlight MT Light" w:hAnsi="Footlight MT Light" w:cs="Arial"/>
                <w:i/>
                <w:iCs/>
              </w:rPr>
              <w:t>[Peserta 1]</w:t>
            </w:r>
          </w:p>
          <w:p w14:paraId="7F76B676" w14:textId="77777777" w:rsidR="008800A0" w:rsidRPr="00FD5665" w:rsidRDefault="008800A0" w:rsidP="008800A0">
            <w:pPr>
              <w:jc w:val="center"/>
              <w:rPr>
                <w:rFonts w:ascii="Footlight MT Light" w:hAnsi="Footlight MT Light" w:cs="Arial"/>
                <w:i/>
                <w:iCs/>
              </w:rPr>
            </w:pPr>
          </w:p>
          <w:p w14:paraId="0842D757" w14:textId="77777777" w:rsidR="008800A0" w:rsidRPr="00FD5665" w:rsidRDefault="008800A0" w:rsidP="008800A0">
            <w:pPr>
              <w:jc w:val="center"/>
              <w:rPr>
                <w:rFonts w:ascii="Footlight MT Light" w:hAnsi="Footlight MT Light" w:cs="Arial"/>
                <w:i/>
                <w:iCs/>
              </w:rPr>
            </w:pPr>
          </w:p>
          <w:p w14:paraId="074BCB7F" w14:textId="77777777" w:rsidR="008800A0" w:rsidRPr="00FD5665" w:rsidRDefault="008800A0" w:rsidP="008800A0">
            <w:pPr>
              <w:jc w:val="center"/>
              <w:rPr>
                <w:rFonts w:ascii="Footlight MT Light" w:hAnsi="Footlight MT Light" w:cs="Arial"/>
                <w:iCs/>
              </w:rPr>
            </w:pPr>
            <w:r w:rsidRPr="00FD5665">
              <w:rPr>
                <w:rFonts w:ascii="Footlight MT Light" w:hAnsi="Footlight MT Light" w:cs="Arial"/>
                <w:iCs/>
              </w:rPr>
              <w:t>(_______________)</w:t>
            </w:r>
          </w:p>
        </w:tc>
        <w:tc>
          <w:tcPr>
            <w:tcW w:w="2819" w:type="dxa"/>
          </w:tcPr>
          <w:p w14:paraId="01CA8508" w14:textId="77777777" w:rsidR="008800A0" w:rsidRPr="00FD5665" w:rsidRDefault="008800A0" w:rsidP="008800A0">
            <w:pPr>
              <w:jc w:val="center"/>
              <w:rPr>
                <w:rFonts w:ascii="Footlight MT Light" w:hAnsi="Footlight MT Light" w:cs="Arial"/>
                <w:i/>
                <w:iCs/>
              </w:rPr>
            </w:pPr>
            <w:r w:rsidRPr="00FD5665">
              <w:rPr>
                <w:rFonts w:ascii="Footlight MT Light" w:hAnsi="Footlight MT Light" w:cs="Arial"/>
                <w:i/>
                <w:iCs/>
              </w:rPr>
              <w:t>[Peserta 2]</w:t>
            </w:r>
          </w:p>
          <w:p w14:paraId="515E38BB" w14:textId="77777777" w:rsidR="008800A0" w:rsidRPr="00FD5665" w:rsidRDefault="008800A0" w:rsidP="008800A0">
            <w:pPr>
              <w:jc w:val="center"/>
              <w:rPr>
                <w:rFonts w:ascii="Footlight MT Light" w:hAnsi="Footlight MT Light" w:cs="Arial"/>
                <w:i/>
                <w:iCs/>
              </w:rPr>
            </w:pPr>
          </w:p>
          <w:p w14:paraId="26B339F3" w14:textId="77777777" w:rsidR="008800A0" w:rsidRPr="00FD5665" w:rsidRDefault="008800A0" w:rsidP="008800A0">
            <w:pPr>
              <w:jc w:val="center"/>
              <w:rPr>
                <w:rFonts w:ascii="Footlight MT Light" w:hAnsi="Footlight MT Light" w:cs="Arial"/>
                <w:i/>
                <w:iCs/>
              </w:rPr>
            </w:pPr>
          </w:p>
          <w:p w14:paraId="44C2EBDB" w14:textId="77777777" w:rsidR="008800A0" w:rsidRPr="00FD5665" w:rsidRDefault="008800A0" w:rsidP="008800A0">
            <w:pPr>
              <w:jc w:val="center"/>
              <w:rPr>
                <w:rFonts w:ascii="Footlight MT Light" w:hAnsi="Footlight MT Light" w:cs="Arial"/>
                <w:iCs/>
              </w:rPr>
            </w:pPr>
            <w:r w:rsidRPr="00FD5665">
              <w:rPr>
                <w:rFonts w:ascii="Footlight MT Light" w:hAnsi="Footlight MT Light" w:cs="Arial"/>
                <w:iCs/>
              </w:rPr>
              <w:t>(________________)</w:t>
            </w:r>
            <w:r w:rsidRPr="00FD5665">
              <w:rPr>
                <w:rFonts w:ascii="Footlight MT Light" w:hAnsi="Footlight MT Light" w:cs="Arial"/>
                <w:iCs/>
              </w:rPr>
              <w:tab/>
            </w:r>
          </w:p>
        </w:tc>
        <w:tc>
          <w:tcPr>
            <w:tcW w:w="3017" w:type="dxa"/>
          </w:tcPr>
          <w:p w14:paraId="04DEFC77" w14:textId="77777777" w:rsidR="008800A0" w:rsidRPr="00FD5665" w:rsidRDefault="008800A0" w:rsidP="008800A0">
            <w:pPr>
              <w:jc w:val="center"/>
              <w:rPr>
                <w:rFonts w:ascii="Footlight MT Light" w:hAnsi="Footlight MT Light" w:cs="Arial"/>
                <w:i/>
                <w:iCs/>
              </w:rPr>
            </w:pPr>
            <w:r w:rsidRPr="00FD5665">
              <w:rPr>
                <w:rFonts w:ascii="Footlight MT Light" w:hAnsi="Footlight MT Light" w:cs="Arial"/>
                <w:i/>
                <w:iCs/>
              </w:rPr>
              <w:t>[Peserta 3]</w:t>
            </w:r>
          </w:p>
          <w:p w14:paraId="798814C7" w14:textId="77777777" w:rsidR="008800A0" w:rsidRPr="00FD5665" w:rsidRDefault="008800A0" w:rsidP="008800A0">
            <w:pPr>
              <w:jc w:val="center"/>
              <w:rPr>
                <w:rFonts w:ascii="Footlight MT Light" w:hAnsi="Footlight MT Light" w:cs="Arial"/>
                <w:i/>
                <w:iCs/>
              </w:rPr>
            </w:pPr>
          </w:p>
          <w:p w14:paraId="7492154B" w14:textId="77777777" w:rsidR="008800A0" w:rsidRPr="00FD5665" w:rsidRDefault="008800A0" w:rsidP="008800A0">
            <w:pPr>
              <w:jc w:val="center"/>
              <w:rPr>
                <w:rFonts w:ascii="Footlight MT Light" w:hAnsi="Footlight MT Light" w:cs="Arial"/>
                <w:i/>
                <w:iCs/>
              </w:rPr>
            </w:pPr>
          </w:p>
          <w:p w14:paraId="2347D9F4" w14:textId="25DE5991" w:rsidR="008800A0" w:rsidRPr="00FD5665" w:rsidRDefault="008800A0" w:rsidP="008800A0">
            <w:pPr>
              <w:jc w:val="both"/>
              <w:rPr>
                <w:rFonts w:ascii="Footlight MT Light" w:hAnsi="Footlight MT Light" w:cs="Arial"/>
                <w:iCs/>
              </w:rPr>
            </w:pPr>
            <w:r w:rsidRPr="00FD5665">
              <w:rPr>
                <w:rFonts w:ascii="Footlight MT Light" w:hAnsi="Footlight MT Light" w:cs="Arial"/>
                <w:iCs/>
              </w:rPr>
              <w:t>(________________)</w:t>
            </w:r>
            <w:r w:rsidRPr="00FD5665">
              <w:rPr>
                <w:rFonts w:ascii="Footlight MT Light" w:hAnsi="Footlight MT Light" w:cs="Arial"/>
                <w:iCs/>
              </w:rPr>
              <w:tab/>
            </w:r>
          </w:p>
        </w:tc>
      </w:tr>
    </w:tbl>
    <w:p w14:paraId="76CC2A98" w14:textId="77777777" w:rsidR="001147DD" w:rsidRPr="00FD5665" w:rsidRDefault="001147DD" w:rsidP="00F55869">
      <w:pPr>
        <w:jc w:val="both"/>
        <w:rPr>
          <w:rFonts w:ascii="Footlight MT Light" w:hAnsi="Footlight MT Light" w:cs="Arial"/>
          <w:iCs/>
        </w:rPr>
      </w:pPr>
    </w:p>
    <w:p w14:paraId="118B0993" w14:textId="77777777" w:rsidR="001147DD" w:rsidRPr="00FD5665" w:rsidRDefault="00743763" w:rsidP="008800A0">
      <w:pPr>
        <w:tabs>
          <w:tab w:val="left" w:pos="3402"/>
          <w:tab w:val="left" w:pos="6237"/>
        </w:tabs>
        <w:jc w:val="both"/>
        <w:rPr>
          <w:rFonts w:ascii="Footlight MT Light" w:hAnsi="Footlight MT Light" w:cs="Arial"/>
          <w:spacing w:val="10"/>
        </w:rPr>
      </w:pPr>
      <w:r w:rsidRPr="00FD5665">
        <w:rPr>
          <w:rFonts w:ascii="Footlight MT Light" w:hAnsi="Footlight MT Light" w:cs="Arial"/>
          <w:iCs/>
        </w:rPr>
        <w:tab/>
      </w:r>
    </w:p>
    <w:p w14:paraId="1DFB05BA" w14:textId="77777777" w:rsidR="001147DD" w:rsidRPr="00FD5665" w:rsidRDefault="001147DD" w:rsidP="00F55869">
      <w:pPr>
        <w:rPr>
          <w:rFonts w:ascii="Footlight MT Light" w:hAnsi="Footlight MT Light" w:cs="Arial"/>
          <w:i/>
          <w:spacing w:val="10"/>
        </w:rPr>
      </w:pPr>
    </w:p>
    <w:p w14:paraId="42176253" w14:textId="77777777" w:rsidR="00686B6F" w:rsidRPr="00FD5665" w:rsidRDefault="00743763" w:rsidP="00F55869">
      <w:pPr>
        <w:rPr>
          <w:rFonts w:ascii="Footlight MT Light" w:hAnsi="Footlight MT Light" w:cs="Arial"/>
          <w:spacing w:val="10"/>
          <w:sz w:val="22"/>
          <w:szCs w:val="22"/>
        </w:rPr>
      </w:pPr>
      <w:r w:rsidRPr="00FD5665">
        <w:rPr>
          <w:rFonts w:ascii="Footlight MT Light" w:hAnsi="Footlight MT Light" w:cs="Arial"/>
          <w:spacing w:val="10"/>
          <w:sz w:val="22"/>
          <w:szCs w:val="22"/>
        </w:rPr>
        <w:t>Catatan:</w:t>
      </w:r>
    </w:p>
    <w:p w14:paraId="1623D502" w14:textId="5698984E" w:rsidR="001147DD" w:rsidRPr="00FD5665" w:rsidRDefault="00B72DFD" w:rsidP="001436EF">
      <w:pPr>
        <w:jc w:val="both"/>
        <w:rPr>
          <w:rFonts w:ascii="Footlight MT Light" w:hAnsi="Footlight MT Light" w:cs="Arial"/>
          <w:i/>
          <w:spacing w:val="10"/>
        </w:rPr>
      </w:pPr>
      <w:r w:rsidRPr="00FD5665">
        <w:rPr>
          <w:rFonts w:ascii="Footlight MT Light" w:hAnsi="Footlight MT Light" w:cs="Arial"/>
          <w:i/>
          <w:spacing w:val="10"/>
          <w:sz w:val="22"/>
          <w:szCs w:val="22"/>
        </w:rPr>
        <w:t xml:space="preserve">Apabila ditetapkan sebagai pemenang tender maka </w:t>
      </w:r>
      <w:r w:rsidR="00743763" w:rsidRPr="00FD5665">
        <w:rPr>
          <w:rFonts w:ascii="Footlight MT Light" w:hAnsi="Footlight MT Light" w:cs="Arial"/>
          <w:i/>
          <w:spacing w:val="10"/>
          <w:sz w:val="22"/>
          <w:szCs w:val="22"/>
        </w:rPr>
        <w:t xml:space="preserve">Surat Perjanjian Kerja Sama Operasi ini harus </w:t>
      </w:r>
      <w:r w:rsidRPr="00FD5665">
        <w:rPr>
          <w:rFonts w:ascii="Footlight MT Light" w:hAnsi="Footlight MT Light" w:cs="Arial"/>
          <w:i/>
          <w:spacing w:val="10"/>
          <w:sz w:val="22"/>
          <w:szCs w:val="22"/>
        </w:rPr>
        <w:t xml:space="preserve">dinotariatkan </w:t>
      </w:r>
    </w:p>
    <w:p w14:paraId="77AF72CF" w14:textId="77777777" w:rsidR="003622D4" w:rsidRPr="00FD5665" w:rsidRDefault="003622D4" w:rsidP="00F55869">
      <w:pPr>
        <w:jc w:val="center"/>
        <w:rPr>
          <w:rFonts w:ascii="Footlight MT Light" w:hAnsi="Footlight MT Light"/>
          <w:b/>
        </w:rPr>
      </w:pPr>
    </w:p>
    <w:p w14:paraId="20D45B2C" w14:textId="77777777" w:rsidR="003622D4" w:rsidRPr="00FD5665" w:rsidRDefault="003622D4" w:rsidP="00F55869">
      <w:pPr>
        <w:jc w:val="center"/>
        <w:rPr>
          <w:rFonts w:ascii="Footlight MT Light" w:hAnsi="Footlight MT Light"/>
          <w:b/>
        </w:rPr>
        <w:sectPr w:rsidR="003622D4"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0DBA7716" w14:textId="77777777" w:rsidR="003622D4" w:rsidRPr="00FD5665" w:rsidRDefault="003622D4" w:rsidP="006F742B">
      <w:pPr>
        <w:pStyle w:val="Heading2"/>
        <w:numPr>
          <w:ilvl w:val="1"/>
          <w:numId w:val="19"/>
        </w:numPr>
        <w:rPr>
          <w:rFonts w:cs="Arial"/>
          <w:bCs/>
        </w:rPr>
      </w:pPr>
      <w:bookmarkStart w:id="1579" w:name="_Toc69903368"/>
      <w:r w:rsidRPr="00FD5665">
        <w:rPr>
          <w:rFonts w:cs="Arial"/>
        </w:rPr>
        <w:lastRenderedPageBreak/>
        <w:t xml:space="preserve">BENTUK JAMINAN PENAWARAN DARI BANK </w:t>
      </w:r>
      <w:r w:rsidRPr="00FD5665">
        <w:rPr>
          <w:b w:val="0"/>
        </w:rPr>
        <w:t xml:space="preserve">– </w:t>
      </w:r>
      <w:r w:rsidRPr="00FD5665">
        <w:rPr>
          <w:b w:val="0"/>
          <w:i/>
        </w:rPr>
        <w:t xml:space="preserve">(apabila </w:t>
      </w:r>
      <w:r w:rsidR="00055CFC" w:rsidRPr="00FD5665">
        <w:rPr>
          <w:b w:val="0"/>
          <w:i/>
        </w:rPr>
        <w:t>disyaratkan</w:t>
      </w:r>
      <w:r w:rsidRPr="00FD5665">
        <w:rPr>
          <w:b w:val="0"/>
          <w:i/>
        </w:rPr>
        <w:t>)</w:t>
      </w:r>
      <w:bookmarkEnd w:id="1579"/>
    </w:p>
    <w:p w14:paraId="45774123" w14:textId="77777777" w:rsidR="003622D4" w:rsidRPr="00FD5665" w:rsidRDefault="003622D4" w:rsidP="003622D4">
      <w:pPr>
        <w:pBdr>
          <w:bottom w:val="single" w:sz="4" w:space="1" w:color="auto"/>
        </w:pBdr>
        <w:rPr>
          <w:rFonts w:ascii="Footlight MT Light" w:hAnsi="Footlight MT Light" w:cs="Arial"/>
          <w:b/>
          <w:bCs/>
        </w:rPr>
      </w:pPr>
    </w:p>
    <w:p w14:paraId="0B0AB3C2" w14:textId="77777777" w:rsidR="003622D4" w:rsidRPr="00FD5665" w:rsidRDefault="003622D4" w:rsidP="003622D4">
      <w:pPr>
        <w:jc w:val="center"/>
        <w:rPr>
          <w:rFonts w:ascii="Footlight MT Light" w:hAnsi="Footlight MT Light" w:cs="Arial"/>
          <w:b/>
          <w:bCs/>
        </w:rPr>
      </w:pPr>
      <w:r w:rsidRPr="00FD5665">
        <w:rPr>
          <w:rFonts w:ascii="Footlight MT Light" w:hAnsi="Footlight MT Light"/>
          <w:noProof/>
          <w:lang w:val="en-US"/>
        </w:rPr>
        <mc:AlternateContent>
          <mc:Choice Requires="wps">
            <w:drawing>
              <wp:anchor distT="0" distB="0" distL="114300" distR="114300" simplePos="0" relativeHeight="251633152" behindDoc="0" locked="0" layoutInCell="1" allowOverlap="1" wp14:anchorId="2C8471EC" wp14:editId="70133942">
                <wp:simplePos x="0" y="0"/>
                <wp:positionH relativeFrom="margin">
                  <wp:align>right</wp:align>
                </wp:positionH>
                <wp:positionV relativeFrom="paragraph">
                  <wp:posOffset>101051</wp:posOffset>
                </wp:positionV>
                <wp:extent cx="933450" cy="261620"/>
                <wp:effectExtent l="0" t="0" r="19050"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19353A0C" w14:textId="77777777" w:rsidR="0022521A" w:rsidRPr="00DC6661" w:rsidRDefault="0022521A" w:rsidP="003622D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8471EC" id="Text Box 26" o:spid="_x0000_s1027" type="#_x0000_t202" style="position:absolute;left:0;text-align:left;margin-left:22.3pt;margin-top:7.95pt;width:73.5pt;height:20.6pt;z-index:2516331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IDKVmolAgAATAQAAA4AAAAAAAAAAAAAAAAALgIAAGRycy9lMm9Eb2MueG1s&#10;UEsBAi0AFAAGAAgAAAAhAFm4EkHaAAAABgEAAA8AAAAAAAAAAAAAAAAAfwQAAGRycy9kb3ducmV2&#10;LnhtbFBLBQYAAAAABAAEAPMAAACGBQAAAAA=&#10;">
                <v:textbox style="mso-fit-shape-to-text:t">
                  <w:txbxContent>
                    <w:p w14:paraId="19353A0C" w14:textId="77777777" w:rsidR="0022521A" w:rsidRPr="00DC6661" w:rsidRDefault="0022521A" w:rsidP="003622D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49EDD5D" w14:textId="77777777" w:rsidR="003622D4" w:rsidRPr="00FD5665" w:rsidRDefault="003622D4" w:rsidP="003622D4">
      <w:pPr>
        <w:jc w:val="center"/>
        <w:rPr>
          <w:rFonts w:ascii="Footlight MT Light" w:hAnsi="Footlight MT Light" w:cs="Arial"/>
          <w:b/>
          <w:bCs/>
        </w:rPr>
      </w:pPr>
    </w:p>
    <w:p w14:paraId="4D9F01FD" w14:textId="77777777" w:rsidR="003622D4" w:rsidRPr="00FD5665" w:rsidRDefault="003622D4" w:rsidP="003622D4">
      <w:pPr>
        <w:jc w:val="center"/>
        <w:rPr>
          <w:rFonts w:ascii="Footlight MT Light" w:hAnsi="Footlight MT Light" w:cs="Arial"/>
          <w:b/>
          <w:bCs/>
        </w:rPr>
      </w:pPr>
    </w:p>
    <w:p w14:paraId="681C3281" w14:textId="77777777" w:rsidR="003622D4" w:rsidRPr="00FD5665" w:rsidRDefault="003622D4" w:rsidP="003622D4">
      <w:pPr>
        <w:jc w:val="center"/>
        <w:rPr>
          <w:rFonts w:ascii="Footlight MT Light" w:hAnsi="Footlight MT Light"/>
          <w:i/>
        </w:rPr>
      </w:pPr>
      <w:r w:rsidRPr="00FD5665">
        <w:rPr>
          <w:rFonts w:ascii="Footlight MT Light" w:hAnsi="Footlight MT Light"/>
          <w:i/>
        </w:rPr>
        <w:t>[Kop Bank Penerbit Jaminan]</w:t>
      </w:r>
    </w:p>
    <w:p w14:paraId="1CCA78C6" w14:textId="77777777" w:rsidR="003622D4" w:rsidRPr="00FD5665" w:rsidRDefault="003622D4" w:rsidP="003622D4">
      <w:pPr>
        <w:jc w:val="center"/>
        <w:rPr>
          <w:rFonts w:ascii="Footlight MT Light" w:hAnsi="Footlight MT Light"/>
          <w:i/>
        </w:rPr>
      </w:pPr>
    </w:p>
    <w:p w14:paraId="1E880BB7" w14:textId="77777777" w:rsidR="003622D4" w:rsidRPr="00FD5665" w:rsidRDefault="003622D4" w:rsidP="003622D4">
      <w:pPr>
        <w:jc w:val="center"/>
        <w:rPr>
          <w:rFonts w:ascii="Footlight MT Light" w:hAnsi="Footlight MT Light"/>
        </w:rPr>
      </w:pPr>
      <w:r w:rsidRPr="00FD5665">
        <w:rPr>
          <w:rFonts w:ascii="Footlight MT Light" w:hAnsi="Footlight MT Light"/>
        </w:rPr>
        <w:t>GARANSI BANK</w:t>
      </w:r>
    </w:p>
    <w:p w14:paraId="64361F67" w14:textId="77777777" w:rsidR="003622D4" w:rsidRPr="00FD5665" w:rsidRDefault="003622D4" w:rsidP="003622D4">
      <w:pPr>
        <w:jc w:val="center"/>
        <w:rPr>
          <w:rFonts w:ascii="Footlight MT Light" w:hAnsi="Footlight MT Light"/>
        </w:rPr>
      </w:pPr>
      <w:r w:rsidRPr="00FD5665">
        <w:rPr>
          <w:rFonts w:ascii="Footlight MT Light" w:hAnsi="Footlight MT Light"/>
        </w:rPr>
        <w:t>sebagai</w:t>
      </w:r>
    </w:p>
    <w:p w14:paraId="0B5FADE7" w14:textId="77777777" w:rsidR="003622D4" w:rsidRPr="00FD5665" w:rsidRDefault="003622D4" w:rsidP="003622D4">
      <w:pPr>
        <w:jc w:val="center"/>
        <w:rPr>
          <w:rFonts w:ascii="Footlight MT Light" w:hAnsi="Footlight MT Light"/>
        </w:rPr>
      </w:pPr>
      <w:r w:rsidRPr="00FD5665">
        <w:rPr>
          <w:rFonts w:ascii="Footlight MT Light" w:hAnsi="Footlight MT Light"/>
        </w:rPr>
        <w:t xml:space="preserve">JAMINAN PENAWARAN </w:t>
      </w:r>
    </w:p>
    <w:p w14:paraId="709F3794" w14:textId="77777777" w:rsidR="003622D4" w:rsidRPr="00FD5665" w:rsidRDefault="003622D4" w:rsidP="003622D4">
      <w:pPr>
        <w:jc w:val="center"/>
        <w:rPr>
          <w:rFonts w:ascii="Footlight MT Light" w:hAnsi="Footlight MT Light"/>
        </w:rPr>
      </w:pPr>
      <w:r w:rsidRPr="00FD5665">
        <w:rPr>
          <w:rFonts w:ascii="Footlight MT Light" w:hAnsi="Footlight MT Light"/>
        </w:rPr>
        <w:t xml:space="preserve">No. </w:t>
      </w:r>
      <w:r w:rsidR="009C09EC" w:rsidRPr="00FD5665">
        <w:rPr>
          <w:rFonts w:ascii="Footlight MT Light" w:hAnsi="Footlight MT Light"/>
        </w:rPr>
        <w:t>______________</w:t>
      </w:r>
    </w:p>
    <w:p w14:paraId="27241F9B" w14:textId="77777777" w:rsidR="003622D4" w:rsidRPr="00FD5665" w:rsidRDefault="003622D4" w:rsidP="003622D4">
      <w:pPr>
        <w:jc w:val="both"/>
        <w:rPr>
          <w:rFonts w:ascii="Footlight MT Light" w:hAnsi="Footlight MT Light"/>
        </w:rPr>
      </w:pPr>
    </w:p>
    <w:p w14:paraId="2FDD3415" w14:textId="77777777" w:rsidR="003622D4" w:rsidRPr="00FD5665" w:rsidRDefault="003622D4" w:rsidP="003622D4">
      <w:pPr>
        <w:jc w:val="both"/>
        <w:rPr>
          <w:rFonts w:ascii="Footlight MT Light" w:hAnsi="Footlight MT Light"/>
        </w:rPr>
      </w:pPr>
    </w:p>
    <w:p w14:paraId="5423DB00" w14:textId="77777777" w:rsidR="003622D4" w:rsidRPr="00FD5665" w:rsidRDefault="003622D4" w:rsidP="003622D4">
      <w:pPr>
        <w:jc w:val="both"/>
        <w:rPr>
          <w:rFonts w:ascii="Footlight MT Light" w:hAnsi="Footlight MT Light"/>
        </w:rPr>
      </w:pPr>
      <w:r w:rsidRPr="00FD5665">
        <w:rPr>
          <w:rFonts w:ascii="Footlight MT Light" w:hAnsi="Footlight MT Light"/>
        </w:rPr>
        <w:t xml:space="preserve">Yang bertanda tangan dibawah ini: </w:t>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009C09EC" w:rsidRPr="00FD5665">
        <w:rPr>
          <w:rFonts w:ascii="Footlight MT Light" w:hAnsi="Footlight MT Light"/>
        </w:rPr>
        <w:t xml:space="preserve">___________________________ </w:t>
      </w:r>
      <w:r w:rsidRPr="00FD5665">
        <w:rPr>
          <w:rFonts w:ascii="Footlight MT Light" w:hAnsi="Footlight MT Light"/>
        </w:rPr>
        <w:t xml:space="preserve">dalam jabatan selaku </w:t>
      </w:r>
      <w:r w:rsidR="009C09EC" w:rsidRPr="00FD5665">
        <w:rPr>
          <w:rFonts w:ascii="Footlight MT Light" w:hAnsi="Footlight MT Light"/>
        </w:rPr>
        <w:t xml:space="preserve">___________________________ </w:t>
      </w:r>
      <w:r w:rsidRPr="00FD5665">
        <w:rPr>
          <w:rFonts w:ascii="Footlight MT Light" w:hAnsi="Footlight MT Light"/>
        </w:rPr>
        <w:t xml:space="preserve">dalam hal ini bertindak untuk dan atas nama </w:t>
      </w:r>
      <w:r w:rsidR="009C09EC" w:rsidRPr="00FD5665">
        <w:rPr>
          <w:rFonts w:ascii="Footlight MT Light" w:hAnsi="Footlight MT Light"/>
        </w:rPr>
        <w:t xml:space="preserve">___________________________ </w:t>
      </w:r>
      <w:r w:rsidR="009C09EC" w:rsidRPr="00FD5665">
        <w:rPr>
          <w:rFonts w:ascii="Footlight MT Light" w:hAnsi="Footlight MT Light"/>
          <w:i/>
        </w:rPr>
        <w:t>[</w:t>
      </w:r>
      <w:r w:rsidRPr="00FD5665">
        <w:rPr>
          <w:rFonts w:ascii="Footlight MT Light" w:hAnsi="Footlight MT Light"/>
          <w:i/>
          <w:sz w:val="22"/>
          <w:szCs w:val="22"/>
        </w:rPr>
        <w:t>nama bank]</w:t>
      </w:r>
      <w:r w:rsidR="009C09EC" w:rsidRPr="00FD5665">
        <w:rPr>
          <w:rFonts w:ascii="Footlight MT Light" w:hAnsi="Footlight MT Light"/>
          <w:i/>
          <w:sz w:val="22"/>
          <w:szCs w:val="22"/>
        </w:rPr>
        <w:t xml:space="preserve"> </w:t>
      </w:r>
      <w:r w:rsidRPr="00FD5665">
        <w:rPr>
          <w:rFonts w:ascii="Footlight MT Light" w:hAnsi="Footlight MT Light"/>
        </w:rPr>
        <w:t xml:space="preserve">berkedudukan di </w:t>
      </w:r>
      <w:r w:rsidR="009C09EC" w:rsidRPr="00FD5665">
        <w:rPr>
          <w:rFonts w:ascii="Footlight MT Light" w:hAnsi="Footlight MT Light"/>
        </w:rPr>
        <w:t xml:space="preserve">___________________________ </w:t>
      </w:r>
      <w:r w:rsidR="009C09EC" w:rsidRPr="00FD5665">
        <w:rPr>
          <w:rFonts w:ascii="Footlight MT Light" w:hAnsi="Footlight MT Light"/>
          <w:i/>
        </w:rPr>
        <w:t>[</w:t>
      </w:r>
      <w:r w:rsidRPr="00FD5665">
        <w:rPr>
          <w:rFonts w:ascii="Footlight MT Light" w:hAnsi="Footlight MT Light"/>
          <w:i/>
          <w:sz w:val="22"/>
          <w:szCs w:val="22"/>
        </w:rPr>
        <w:t>alamat]</w:t>
      </w:r>
    </w:p>
    <w:p w14:paraId="7E9572E0" w14:textId="77777777" w:rsidR="003622D4" w:rsidRPr="00FD5665" w:rsidRDefault="003622D4" w:rsidP="003622D4">
      <w:pPr>
        <w:jc w:val="both"/>
        <w:rPr>
          <w:rFonts w:ascii="Footlight MT Light" w:hAnsi="Footlight MT Light"/>
        </w:rPr>
      </w:pPr>
      <w:r w:rsidRPr="00FD5665">
        <w:rPr>
          <w:rFonts w:ascii="Footlight MT Light" w:hAnsi="Footlight MT Light"/>
        </w:rPr>
        <w:t>untuk selanjutnya disebut:</w:t>
      </w:r>
      <w:r w:rsidRPr="00FD5665">
        <w:rPr>
          <w:rFonts w:ascii="Footlight MT Light" w:hAnsi="Footlight MT Light"/>
        </w:rPr>
        <w:tab/>
      </w:r>
      <w:r w:rsidRPr="00FD5665">
        <w:rPr>
          <w:rFonts w:ascii="Footlight MT Light" w:hAnsi="Footlight MT Light"/>
        </w:rPr>
        <w:tab/>
      </w:r>
    </w:p>
    <w:p w14:paraId="46650073" w14:textId="77777777" w:rsidR="003622D4" w:rsidRPr="00FD5665" w:rsidRDefault="003622D4" w:rsidP="003622D4">
      <w:pPr>
        <w:spacing w:after="240"/>
        <w:jc w:val="center"/>
        <w:rPr>
          <w:rFonts w:ascii="Footlight MT Light" w:hAnsi="Footlight MT Light"/>
        </w:rPr>
      </w:pPr>
      <w:r w:rsidRPr="00FD5665">
        <w:rPr>
          <w:rFonts w:ascii="Footlight MT Light" w:hAnsi="Footlight MT Light"/>
        </w:rPr>
        <w:t>PENJAMIN</w:t>
      </w:r>
    </w:p>
    <w:p w14:paraId="2BCF0608" w14:textId="77777777" w:rsidR="003622D4" w:rsidRPr="00FD5665" w:rsidRDefault="003622D4" w:rsidP="003622D4">
      <w:pPr>
        <w:jc w:val="both"/>
        <w:rPr>
          <w:rFonts w:ascii="Footlight MT Light" w:hAnsi="Footlight MT Light"/>
        </w:rPr>
      </w:pPr>
      <w:r w:rsidRPr="00FD5665">
        <w:rPr>
          <w:rFonts w:ascii="Footlight MT Light" w:hAnsi="Footlight MT Light"/>
        </w:rPr>
        <w:t>dengan ini menyatakan akan membayar kepada:</w:t>
      </w:r>
    </w:p>
    <w:p w14:paraId="40273AF8" w14:textId="77777777" w:rsidR="003622D4" w:rsidRPr="00FD5665" w:rsidRDefault="003622D4" w:rsidP="003622D4">
      <w:pPr>
        <w:jc w:val="both"/>
        <w:rPr>
          <w:rFonts w:ascii="Footlight MT Light" w:hAnsi="Footlight MT Light"/>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w:t>
      </w:r>
      <w:r w:rsidR="009C09EC" w:rsidRPr="00FD5665">
        <w:rPr>
          <w:rFonts w:ascii="Footlight MT Light" w:hAnsi="Footlight MT Light"/>
        </w:rPr>
        <w:t xml:space="preserve">___________________________ </w:t>
      </w:r>
      <w:r w:rsidRPr="00FD5665">
        <w:rPr>
          <w:rFonts w:ascii="Footlight MT Light" w:hAnsi="Footlight MT Light"/>
          <w:i/>
          <w:sz w:val="22"/>
          <w:szCs w:val="22"/>
        </w:rPr>
        <w:t xml:space="preserve">[Pokja </w:t>
      </w:r>
      <w:r w:rsidR="009C09EC" w:rsidRPr="00FD5665">
        <w:rPr>
          <w:rFonts w:ascii="Footlight MT Light" w:hAnsi="Footlight MT Light"/>
          <w:i/>
          <w:sz w:val="22"/>
          <w:szCs w:val="22"/>
        </w:rPr>
        <w:t>Pemilihan</w:t>
      </w:r>
      <w:r w:rsidRPr="00FD5665">
        <w:rPr>
          <w:rFonts w:ascii="Footlight MT Light" w:hAnsi="Footlight MT Light"/>
          <w:i/>
          <w:sz w:val="22"/>
          <w:szCs w:val="22"/>
        </w:rPr>
        <w:t>]</w:t>
      </w:r>
    </w:p>
    <w:p w14:paraId="3C0E22AC" w14:textId="77777777" w:rsidR="003622D4" w:rsidRPr="00FD5665" w:rsidRDefault="003622D4" w:rsidP="009C09EC">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xml:space="preserve">: </w:t>
      </w:r>
      <w:r w:rsidR="009C09EC" w:rsidRPr="00FD5665">
        <w:rPr>
          <w:rFonts w:ascii="Footlight MT Light" w:hAnsi="Footlight MT Light"/>
        </w:rPr>
        <w:t>___________________________</w:t>
      </w:r>
    </w:p>
    <w:p w14:paraId="0554ED84" w14:textId="77777777" w:rsidR="003622D4" w:rsidRPr="00FD5665" w:rsidRDefault="003622D4" w:rsidP="003622D4">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p>
    <w:p w14:paraId="262889F1" w14:textId="77777777" w:rsidR="003622D4" w:rsidRPr="00FD5665" w:rsidRDefault="003622D4" w:rsidP="003622D4">
      <w:pPr>
        <w:spacing w:after="240"/>
        <w:jc w:val="center"/>
        <w:rPr>
          <w:rFonts w:ascii="Footlight MT Light" w:hAnsi="Footlight MT Light"/>
        </w:rPr>
      </w:pPr>
      <w:r w:rsidRPr="00FD5665">
        <w:rPr>
          <w:rFonts w:ascii="Footlight MT Light" w:hAnsi="Footlight MT Light"/>
        </w:rPr>
        <w:t>PENERIMA JAMINAN</w:t>
      </w:r>
    </w:p>
    <w:p w14:paraId="7C40A3BC" w14:textId="77777777" w:rsidR="003622D4" w:rsidRPr="00FD5665" w:rsidRDefault="003622D4" w:rsidP="009C09EC">
      <w:pPr>
        <w:jc w:val="both"/>
        <w:rPr>
          <w:rFonts w:ascii="Footlight MT Light" w:hAnsi="Footlight MT Light"/>
        </w:rPr>
      </w:pPr>
      <w:r w:rsidRPr="00FD5665">
        <w:rPr>
          <w:rFonts w:ascii="Footlight MT Light" w:hAnsi="Footlight MT Light"/>
        </w:rPr>
        <w:t xml:space="preserve">sejumlah uang Rp </w:t>
      </w:r>
      <w:r w:rsidR="009C09EC" w:rsidRPr="00FD5665">
        <w:rPr>
          <w:rFonts w:ascii="Footlight MT Light" w:hAnsi="Footlight MT Light"/>
        </w:rPr>
        <w:t>___________________________</w:t>
      </w:r>
    </w:p>
    <w:p w14:paraId="56D6648C" w14:textId="5E1ED369" w:rsidR="003622D4" w:rsidRPr="00FD5665" w:rsidRDefault="003622D4" w:rsidP="009C09EC">
      <w:pPr>
        <w:autoSpaceDE w:val="0"/>
        <w:autoSpaceDN w:val="0"/>
        <w:adjustRightInd w:val="0"/>
        <w:jc w:val="both"/>
        <w:rPr>
          <w:rFonts w:ascii="Footlight MT Light" w:hAnsi="Footlight MT Light"/>
        </w:rPr>
      </w:pPr>
      <w:r w:rsidRPr="00FD5665">
        <w:rPr>
          <w:rFonts w:ascii="Footlight MT Light" w:hAnsi="Footlight MT Light"/>
        </w:rPr>
        <w:t xml:space="preserve">(terbilang </w:t>
      </w:r>
      <w:r w:rsidR="009C09EC" w:rsidRPr="00FD5665">
        <w:rPr>
          <w:rFonts w:ascii="Footlight MT Light" w:hAnsi="Footlight MT Light"/>
        </w:rPr>
        <w:t xml:space="preserve">___________________________) </w:t>
      </w:r>
      <w:r w:rsidRPr="00FD5665">
        <w:rPr>
          <w:rFonts w:ascii="Footlight MT Light" w:hAnsi="Footlight MT Light"/>
        </w:rPr>
        <w:t xml:space="preserve">sebagai Jaminan Penawaran dalam mengajukan penawaran untuk </w:t>
      </w:r>
      <w:r w:rsidR="00C02DBD" w:rsidRPr="00FD5665">
        <w:rPr>
          <w:rFonts w:ascii="Footlight MT Light" w:hAnsi="Footlight MT Light"/>
        </w:rPr>
        <w:t xml:space="preserve">tender </w:t>
      </w:r>
      <w:r w:rsidR="009C09EC" w:rsidRPr="00FD5665">
        <w:rPr>
          <w:rFonts w:ascii="Footlight MT Light" w:hAnsi="Footlight MT Light"/>
        </w:rPr>
        <w:t xml:space="preserve">____________________ </w:t>
      </w:r>
      <w:r w:rsidRPr="00FD5665">
        <w:rPr>
          <w:rFonts w:ascii="Footlight MT Light" w:hAnsi="Footlight MT Light"/>
        </w:rPr>
        <w:t xml:space="preserve"> dengan bentuk garansi bank, apabila:</w:t>
      </w:r>
    </w:p>
    <w:p w14:paraId="79DC356F" w14:textId="27FF2D50" w:rsidR="003622D4" w:rsidRPr="00FD5665" w:rsidRDefault="003622D4" w:rsidP="003622D4">
      <w:pPr>
        <w:jc w:val="both"/>
        <w:rPr>
          <w:rFonts w:ascii="Footlight MT Light" w:hAnsi="Footlight MT Light"/>
          <w:sz w:val="22"/>
          <w:szCs w:val="22"/>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w:t>
      </w:r>
      <w:r w:rsidR="00B812EF" w:rsidRPr="00FD5665">
        <w:rPr>
          <w:rFonts w:ascii="Footlight MT Light" w:hAnsi="Footlight MT Light"/>
        </w:rPr>
        <w:t xml:space="preserve">___________________________ </w:t>
      </w:r>
      <w:r w:rsidRPr="00FD5665">
        <w:rPr>
          <w:rFonts w:ascii="Footlight MT Light" w:hAnsi="Footlight MT Light"/>
          <w:i/>
          <w:sz w:val="22"/>
          <w:szCs w:val="22"/>
        </w:rPr>
        <w:t xml:space="preserve">[peserta </w:t>
      </w:r>
      <w:r w:rsidR="00C02DBD" w:rsidRPr="00FD5665">
        <w:rPr>
          <w:rFonts w:ascii="Footlight MT Light" w:hAnsi="Footlight MT Light"/>
          <w:i/>
          <w:sz w:val="22"/>
          <w:szCs w:val="22"/>
        </w:rPr>
        <w:t>tender</w:t>
      </w:r>
      <w:r w:rsidRPr="00FD5665">
        <w:rPr>
          <w:rFonts w:ascii="Footlight MT Light" w:hAnsi="Footlight MT Light"/>
          <w:i/>
          <w:sz w:val="22"/>
          <w:szCs w:val="22"/>
        </w:rPr>
        <w:t>]</w:t>
      </w:r>
    </w:p>
    <w:p w14:paraId="0FFAD6B8" w14:textId="77777777" w:rsidR="003622D4" w:rsidRPr="00FD5665" w:rsidRDefault="003622D4" w:rsidP="00B812EF">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xml:space="preserve">: </w:t>
      </w:r>
      <w:r w:rsidR="00B812EF" w:rsidRPr="00FD5665">
        <w:rPr>
          <w:rFonts w:ascii="Footlight MT Light" w:hAnsi="Footlight MT Light"/>
        </w:rPr>
        <w:t>___________________________</w:t>
      </w:r>
    </w:p>
    <w:p w14:paraId="250BF9D5" w14:textId="77777777" w:rsidR="003622D4" w:rsidRPr="00FD5665" w:rsidRDefault="003622D4" w:rsidP="003622D4">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p>
    <w:p w14:paraId="577C2191" w14:textId="77777777" w:rsidR="003622D4" w:rsidRPr="00FD5665" w:rsidRDefault="003622D4" w:rsidP="003622D4">
      <w:pPr>
        <w:spacing w:after="240"/>
        <w:jc w:val="center"/>
        <w:rPr>
          <w:rFonts w:ascii="Footlight MT Light" w:hAnsi="Footlight MT Light"/>
        </w:rPr>
      </w:pPr>
      <w:r w:rsidRPr="00FD5665">
        <w:rPr>
          <w:rFonts w:ascii="Footlight MT Light" w:hAnsi="Footlight MT Light"/>
        </w:rPr>
        <w:t>YANG DIJAMIN</w:t>
      </w:r>
    </w:p>
    <w:p w14:paraId="50209290" w14:textId="77777777" w:rsidR="003622D4" w:rsidRPr="00FD5665" w:rsidRDefault="003622D4" w:rsidP="003622D4">
      <w:pPr>
        <w:jc w:val="both"/>
        <w:rPr>
          <w:rFonts w:ascii="Footlight MT Light" w:hAnsi="Footlight MT Light"/>
        </w:rPr>
      </w:pPr>
      <w:r w:rsidRPr="00FD5665">
        <w:rPr>
          <w:rFonts w:ascii="Footlight MT Light" w:hAnsi="Footlight MT Light"/>
        </w:rPr>
        <w:t xml:space="preserve">ternyata sampai batas waktu yang ditentukan, namun tidak melebihi tanggal batas waktu berlakunya Garansi Bank ini, tidak memenuhi ketentuan yaitu : </w:t>
      </w:r>
    </w:p>
    <w:p w14:paraId="0CA384D1" w14:textId="74C15FFE" w:rsidR="003622D4" w:rsidRPr="00FD5665" w:rsidRDefault="003622D4" w:rsidP="006F742B">
      <w:pPr>
        <w:pStyle w:val="ListParagraph"/>
        <w:numPr>
          <w:ilvl w:val="0"/>
          <w:numId w:val="84"/>
        </w:numPr>
        <w:tabs>
          <w:tab w:val="left" w:pos="284"/>
        </w:tabs>
        <w:ind w:left="283" w:hanging="283"/>
        <w:jc w:val="both"/>
        <w:rPr>
          <w:rFonts w:ascii="Footlight MT Light" w:hAnsi="Footlight MT Light"/>
        </w:rPr>
      </w:pPr>
      <w:r w:rsidRPr="00FD5665">
        <w:rPr>
          <w:rFonts w:ascii="Footlight MT Light" w:hAnsi="Footlight MT Light"/>
        </w:rPr>
        <w:t xml:space="preserve">terlibat </w:t>
      </w:r>
      <w:r w:rsidR="006166AD" w:rsidRPr="00FD5665">
        <w:rPr>
          <w:rFonts w:ascii="Footlight MT Light" w:hAnsi="Footlight MT Light"/>
        </w:rPr>
        <w:t>korupsi kolusi dan</w:t>
      </w:r>
      <w:r w:rsidR="006166AD" w:rsidRPr="00FD5665">
        <w:rPr>
          <w:rFonts w:ascii="Footlight MT Light" w:hAnsi="Footlight MT Light"/>
          <w:lang w:val="en-US"/>
        </w:rPr>
        <w:t>/</w:t>
      </w:r>
      <w:proofErr w:type="spellStart"/>
      <w:r w:rsidR="006166AD" w:rsidRPr="00FD5665">
        <w:rPr>
          <w:rFonts w:ascii="Footlight MT Light" w:hAnsi="Footlight MT Light"/>
          <w:lang w:val="en-US"/>
        </w:rPr>
        <w:t>atau</w:t>
      </w:r>
      <w:proofErr w:type="spellEnd"/>
      <w:r w:rsidR="006166AD" w:rsidRPr="00FD5665">
        <w:rPr>
          <w:rFonts w:ascii="Footlight MT Light" w:hAnsi="Footlight MT Light"/>
        </w:rPr>
        <w:t xml:space="preserve"> nepotisme </w:t>
      </w:r>
      <w:r w:rsidRPr="00FD5665">
        <w:rPr>
          <w:rFonts w:ascii="Footlight MT Light" w:hAnsi="Footlight MT Light"/>
        </w:rPr>
        <w:t>;</w:t>
      </w:r>
    </w:p>
    <w:p w14:paraId="782B0BFB" w14:textId="7C9BBB7D" w:rsidR="003622D4" w:rsidRPr="00FD5665" w:rsidRDefault="003622D4" w:rsidP="006F742B">
      <w:pPr>
        <w:pStyle w:val="ListParagraph"/>
        <w:numPr>
          <w:ilvl w:val="0"/>
          <w:numId w:val="84"/>
        </w:numPr>
        <w:tabs>
          <w:tab w:val="left" w:pos="284"/>
        </w:tabs>
        <w:ind w:left="283" w:hanging="283"/>
        <w:jc w:val="both"/>
        <w:rPr>
          <w:rFonts w:ascii="Footlight MT Light" w:hAnsi="Footlight MT Light"/>
        </w:rPr>
      </w:pPr>
      <w:r w:rsidRPr="00FD5665">
        <w:rPr>
          <w:rFonts w:ascii="Footlight MT Light" w:hAnsi="Footlight MT Light"/>
        </w:rPr>
        <w:t xml:space="preserve">menarik kembali penawaran selama dilaksanakannya </w:t>
      </w:r>
      <w:r w:rsidR="00C02DBD" w:rsidRPr="00FD5665">
        <w:rPr>
          <w:rFonts w:ascii="Footlight MT Light" w:hAnsi="Footlight MT Light"/>
        </w:rPr>
        <w:t>tender</w:t>
      </w:r>
      <w:r w:rsidRPr="00FD5665">
        <w:rPr>
          <w:rFonts w:ascii="Footlight MT Light" w:hAnsi="Footlight MT Light"/>
        </w:rPr>
        <w:t>;</w:t>
      </w:r>
    </w:p>
    <w:p w14:paraId="26779605" w14:textId="77777777" w:rsidR="003622D4" w:rsidRPr="00FD5665" w:rsidRDefault="003622D4" w:rsidP="006F742B">
      <w:pPr>
        <w:pStyle w:val="ListParagraph"/>
        <w:numPr>
          <w:ilvl w:val="0"/>
          <w:numId w:val="84"/>
        </w:numPr>
        <w:tabs>
          <w:tab w:val="left" w:pos="284"/>
        </w:tabs>
        <w:ind w:left="283" w:hanging="283"/>
        <w:jc w:val="both"/>
        <w:rPr>
          <w:rFonts w:ascii="Footlight MT Light" w:hAnsi="Footlight MT Light"/>
        </w:rPr>
      </w:pPr>
      <w:r w:rsidRPr="00FD5665">
        <w:rPr>
          <w:rFonts w:ascii="Footlight MT Light" w:hAnsi="Footlight MT Light" w:cs="Arial"/>
        </w:rPr>
        <w:t>tidak bersedia menambah nilai jaminan pelaksanaan dalam hal sebagai calon pemenang dan calon pemenang cadangan 1 dan 2 harga penawarannya di bawah 80% HPS;</w:t>
      </w:r>
    </w:p>
    <w:p w14:paraId="54C2FEC7" w14:textId="77777777" w:rsidR="003622D4" w:rsidRPr="00FD5665" w:rsidRDefault="003622D4" w:rsidP="006F742B">
      <w:pPr>
        <w:pStyle w:val="ListParagraph"/>
        <w:numPr>
          <w:ilvl w:val="0"/>
          <w:numId w:val="84"/>
        </w:numPr>
        <w:tabs>
          <w:tab w:val="left" w:pos="284"/>
        </w:tabs>
        <w:ind w:left="283" w:hanging="283"/>
        <w:jc w:val="both"/>
        <w:rPr>
          <w:rFonts w:ascii="Footlight MT Light" w:hAnsi="Footlight MT Light"/>
        </w:rPr>
      </w:pPr>
      <w:r w:rsidRPr="00FD5665">
        <w:rPr>
          <w:rFonts w:ascii="Footlight MT Light" w:hAnsi="Footlight MT Light" w:cs="Arial"/>
        </w:rPr>
        <w:t>tidak hadir dalam klarifikasi dan/atau verifikasi kualifikasi dalam hal sebagai calon pemenang dan calon pemenang cadangan 1 dan 2 dengan alasan yang tidak dapat diterima; atau</w:t>
      </w:r>
    </w:p>
    <w:p w14:paraId="57B504A3" w14:textId="77777777" w:rsidR="003622D4" w:rsidRPr="00FD5665" w:rsidRDefault="003622D4" w:rsidP="006F742B">
      <w:pPr>
        <w:pStyle w:val="ListParagraph"/>
        <w:numPr>
          <w:ilvl w:val="0"/>
          <w:numId w:val="84"/>
        </w:numPr>
        <w:tabs>
          <w:tab w:val="left" w:pos="284"/>
        </w:tabs>
        <w:ind w:left="283" w:hanging="283"/>
        <w:jc w:val="both"/>
        <w:rPr>
          <w:rFonts w:ascii="Footlight MT Light" w:hAnsi="Footlight MT Light"/>
        </w:rPr>
      </w:pPr>
      <w:r w:rsidRPr="00FD5665">
        <w:rPr>
          <w:rFonts w:ascii="Footlight MT Light" w:hAnsi="Footlight MT Light" w:cs="Arial"/>
        </w:rPr>
        <w:t>mengundurkan diri atau gagal tanda tangan kontrak.</w:t>
      </w:r>
    </w:p>
    <w:p w14:paraId="567FD414" w14:textId="77777777" w:rsidR="003622D4" w:rsidRPr="00FD5665" w:rsidRDefault="003622D4" w:rsidP="003622D4">
      <w:pPr>
        <w:pStyle w:val="ListParagraph"/>
        <w:tabs>
          <w:tab w:val="left" w:pos="284"/>
        </w:tabs>
        <w:ind w:left="283"/>
        <w:jc w:val="both"/>
        <w:rPr>
          <w:rFonts w:ascii="Footlight MT Light" w:hAnsi="Footlight MT Light"/>
        </w:rPr>
      </w:pPr>
    </w:p>
    <w:p w14:paraId="00F7EE91" w14:textId="77777777" w:rsidR="003622D4" w:rsidRPr="00FD5665" w:rsidRDefault="003622D4" w:rsidP="003622D4">
      <w:pPr>
        <w:jc w:val="both"/>
        <w:rPr>
          <w:rFonts w:ascii="Footlight MT Light" w:hAnsi="Footlight MT Light"/>
        </w:rPr>
      </w:pPr>
      <w:r w:rsidRPr="00FD5665">
        <w:rPr>
          <w:rFonts w:ascii="Footlight MT Light" w:hAnsi="Footlight MT Light"/>
        </w:rPr>
        <w:t xml:space="preserve">sebagaimana ditentukan dalam Dokumen </w:t>
      </w:r>
      <w:r w:rsidR="00B812EF" w:rsidRPr="00FD5665">
        <w:rPr>
          <w:rFonts w:ascii="Footlight MT Light" w:hAnsi="Footlight MT Light"/>
        </w:rPr>
        <w:t>Pemilihan</w:t>
      </w:r>
      <w:r w:rsidRPr="00FD5665">
        <w:rPr>
          <w:rFonts w:ascii="Footlight MT Light" w:hAnsi="Footlight MT Light"/>
        </w:rPr>
        <w:t xml:space="preserve"> yang diikuti oleh Yang Dijamin.</w:t>
      </w:r>
    </w:p>
    <w:p w14:paraId="4287E859" w14:textId="77777777" w:rsidR="003622D4" w:rsidRPr="00FD5665" w:rsidRDefault="003622D4" w:rsidP="003622D4">
      <w:pPr>
        <w:jc w:val="both"/>
        <w:rPr>
          <w:rFonts w:ascii="Footlight MT Light" w:hAnsi="Footlight MT Light"/>
        </w:rPr>
      </w:pPr>
    </w:p>
    <w:p w14:paraId="72E97699" w14:textId="77777777" w:rsidR="003622D4" w:rsidRPr="00FD5665" w:rsidRDefault="003622D4" w:rsidP="003622D4">
      <w:pPr>
        <w:jc w:val="both"/>
        <w:rPr>
          <w:rFonts w:ascii="Footlight MT Light" w:hAnsi="Footlight MT Light"/>
        </w:rPr>
      </w:pPr>
    </w:p>
    <w:p w14:paraId="0177AFD7" w14:textId="77777777" w:rsidR="003622D4" w:rsidRPr="00FD5665" w:rsidRDefault="003622D4" w:rsidP="003622D4">
      <w:pPr>
        <w:jc w:val="both"/>
        <w:rPr>
          <w:rFonts w:ascii="Footlight MT Light" w:hAnsi="Footlight MT Light"/>
        </w:rPr>
      </w:pPr>
      <w:r w:rsidRPr="00FD5665">
        <w:rPr>
          <w:rFonts w:ascii="Footlight MT Light" w:hAnsi="Footlight MT Light"/>
        </w:rPr>
        <w:t>Garansi Bank ini dikeluarkan dengan ketentuan sebagai berikut:</w:t>
      </w:r>
    </w:p>
    <w:p w14:paraId="67A18014" w14:textId="77777777" w:rsidR="003622D4" w:rsidRPr="00FD5665" w:rsidRDefault="003622D4" w:rsidP="006F742B">
      <w:pPr>
        <w:pStyle w:val="ListParagraph"/>
        <w:numPr>
          <w:ilvl w:val="0"/>
          <w:numId w:val="83"/>
        </w:numPr>
        <w:tabs>
          <w:tab w:val="left" w:pos="567"/>
        </w:tabs>
        <w:ind w:left="567" w:hanging="567"/>
        <w:jc w:val="both"/>
        <w:rPr>
          <w:rFonts w:ascii="Footlight MT Light" w:hAnsi="Footlight MT Light"/>
        </w:rPr>
      </w:pPr>
      <w:r w:rsidRPr="00FD5665">
        <w:rPr>
          <w:rFonts w:ascii="Footlight MT Light" w:hAnsi="Footlight MT Light"/>
        </w:rPr>
        <w:t xml:space="preserve">Garansi Bank berlaku selama </w:t>
      </w:r>
      <w:r w:rsidR="00B812EF" w:rsidRPr="00FD5665">
        <w:rPr>
          <w:rFonts w:ascii="Footlight MT Light" w:hAnsi="Footlight MT Light"/>
        </w:rPr>
        <w:t>_______________</w:t>
      </w:r>
      <w:r w:rsidRPr="00FD5665">
        <w:rPr>
          <w:rFonts w:ascii="Footlight MT Light" w:hAnsi="Footlight MT Light"/>
        </w:rPr>
        <w:t xml:space="preserve"> (</w:t>
      </w:r>
      <w:r w:rsidR="00B812EF" w:rsidRPr="00FD5665">
        <w:rPr>
          <w:rFonts w:ascii="Footlight MT Light" w:hAnsi="Footlight MT Light"/>
        </w:rPr>
        <w:t>_______________</w:t>
      </w:r>
      <w:r w:rsidRPr="00FD5665">
        <w:rPr>
          <w:rFonts w:ascii="Footlight MT Light" w:hAnsi="Footlight MT Light"/>
        </w:rPr>
        <w:t xml:space="preserve">) hari kalender, </w:t>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t xml:space="preserve">dan efektif mulai dari tanggal </w:t>
      </w:r>
      <w:r w:rsidR="00B812EF" w:rsidRPr="00FD5665">
        <w:rPr>
          <w:rFonts w:ascii="Footlight MT Light" w:hAnsi="Footlight MT Light"/>
        </w:rPr>
        <w:t xml:space="preserve">_______________ </w:t>
      </w:r>
      <w:r w:rsidRPr="00FD5665">
        <w:rPr>
          <w:rFonts w:ascii="Footlight MT Light" w:hAnsi="Footlight MT Light"/>
          <w:i/>
          <w:sz w:val="22"/>
          <w:szCs w:val="22"/>
        </w:rPr>
        <w:t>[diisi sesuai dengan tanggal batas akhir pemasukan penawaran]</w:t>
      </w:r>
    </w:p>
    <w:p w14:paraId="39BB6937" w14:textId="77777777" w:rsidR="003622D4" w:rsidRPr="00FD5665" w:rsidRDefault="003622D4" w:rsidP="006F742B">
      <w:pPr>
        <w:pStyle w:val="ListParagraph"/>
        <w:numPr>
          <w:ilvl w:val="0"/>
          <w:numId w:val="83"/>
        </w:numPr>
        <w:tabs>
          <w:tab w:val="left" w:pos="567"/>
        </w:tabs>
        <w:ind w:left="567" w:hanging="567"/>
        <w:jc w:val="both"/>
        <w:rPr>
          <w:rFonts w:ascii="Footlight MT Light" w:hAnsi="Footlight MT Light"/>
        </w:rPr>
      </w:pPr>
      <w:r w:rsidRPr="00FD5665">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65C04223" w14:textId="77777777" w:rsidR="003622D4" w:rsidRPr="00FD5665" w:rsidRDefault="003622D4" w:rsidP="006F742B">
      <w:pPr>
        <w:pStyle w:val="ListParagraph"/>
        <w:numPr>
          <w:ilvl w:val="0"/>
          <w:numId w:val="83"/>
        </w:numPr>
        <w:tabs>
          <w:tab w:val="left" w:pos="567"/>
        </w:tabs>
        <w:ind w:left="567" w:hanging="567"/>
        <w:jc w:val="both"/>
        <w:rPr>
          <w:rFonts w:ascii="Footlight MT Light" w:hAnsi="Footlight MT Light"/>
        </w:rPr>
      </w:pPr>
      <w:r w:rsidRPr="00FD5665">
        <w:rPr>
          <w:rFonts w:ascii="Footlight MT Light" w:hAnsi="Footlight MT Light"/>
        </w:rPr>
        <w:t>Penjamin akan membayar kepada Penerima Jaminan sejumlah nilai jaminan tersebut di atas dalam waktu paling lambat 14 (empat belas) hari kerja tanpa syarat (</w:t>
      </w:r>
      <w:r w:rsidRPr="00FD5665">
        <w:rPr>
          <w:rFonts w:ascii="Footlight MT Light" w:hAnsi="Footlight MT Light"/>
          <w:i/>
        </w:rPr>
        <w:t>Unconditional</w:t>
      </w:r>
      <w:r w:rsidRPr="00FD5665">
        <w:rPr>
          <w:rFonts w:ascii="Footlight MT Light" w:hAnsi="Footlight MT Light"/>
        </w:rPr>
        <w:t xml:space="preserve">) setelah menerima tuntutan pencairan dari Penerima Jaminan berdasar Surat Pernyataan Wanprestasi dari Penerima Jaminan mengenai </w:t>
      </w:r>
      <w:r w:rsidRPr="00FD5665">
        <w:rPr>
          <w:rFonts w:ascii="Footlight MT Light" w:hAnsi="Footlight MT Light"/>
        </w:rPr>
        <w:lastRenderedPageBreak/>
        <w:t>pengenaan sanksi akibat Yang Dijamin cidera janji/lalai/tidak memenuhi kewajibannya.</w:t>
      </w:r>
    </w:p>
    <w:p w14:paraId="1BB62CC8" w14:textId="77777777" w:rsidR="003622D4" w:rsidRPr="00FD5665" w:rsidRDefault="003622D4" w:rsidP="006F742B">
      <w:pPr>
        <w:pStyle w:val="ListParagraph"/>
        <w:numPr>
          <w:ilvl w:val="0"/>
          <w:numId w:val="83"/>
        </w:numPr>
        <w:tabs>
          <w:tab w:val="left" w:pos="567"/>
        </w:tabs>
        <w:ind w:left="567" w:hanging="567"/>
        <w:jc w:val="both"/>
        <w:rPr>
          <w:rFonts w:ascii="Footlight MT Light" w:hAnsi="Footlight MT Light"/>
        </w:rPr>
      </w:pPr>
      <w:r w:rsidRPr="00FD5665">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36E0B5FF" w14:textId="77777777" w:rsidR="003622D4" w:rsidRPr="00FD5665" w:rsidRDefault="003622D4" w:rsidP="006F742B">
      <w:pPr>
        <w:pStyle w:val="ListParagraph"/>
        <w:numPr>
          <w:ilvl w:val="0"/>
          <w:numId w:val="83"/>
        </w:numPr>
        <w:tabs>
          <w:tab w:val="left" w:pos="567"/>
        </w:tabs>
        <w:ind w:left="567" w:hanging="567"/>
        <w:jc w:val="both"/>
        <w:rPr>
          <w:rFonts w:ascii="Footlight MT Light" w:hAnsi="Footlight MT Light"/>
        </w:rPr>
      </w:pPr>
      <w:r w:rsidRPr="00FD5665">
        <w:rPr>
          <w:rFonts w:ascii="Footlight MT Light" w:hAnsi="Footlight MT Light"/>
        </w:rPr>
        <w:t>Garansi Bank ini tidak dapat dipindahtangankan atau dijadikan jaminan kepada pihak lain.</w:t>
      </w:r>
    </w:p>
    <w:p w14:paraId="65B2BA19" w14:textId="77777777" w:rsidR="003622D4" w:rsidRPr="00FD5665" w:rsidRDefault="003622D4" w:rsidP="006F742B">
      <w:pPr>
        <w:pStyle w:val="ListParagraph"/>
        <w:numPr>
          <w:ilvl w:val="0"/>
          <w:numId w:val="83"/>
        </w:numPr>
        <w:tabs>
          <w:tab w:val="left" w:pos="567"/>
        </w:tabs>
        <w:ind w:left="567" w:hanging="567"/>
        <w:jc w:val="both"/>
        <w:rPr>
          <w:rFonts w:ascii="Footlight MT Light" w:hAnsi="Footlight MT Light"/>
        </w:rPr>
      </w:pPr>
      <w:r w:rsidRPr="00FD5665">
        <w:rPr>
          <w:rFonts w:ascii="Footlight MT Light" w:hAnsi="Footlight MT Light"/>
        </w:rPr>
        <w:t xml:space="preserve">Segala hal yang mungkin timbul sebagai akibat dari Garansi Bank ini, masing-masing pihak memilih domisili hukum yang umum dan tetap di Kantor Pengadilan Negeri </w:t>
      </w:r>
      <w:r w:rsidR="00B812EF" w:rsidRPr="00FD5665">
        <w:rPr>
          <w:rFonts w:ascii="Footlight MT Light" w:hAnsi="Footlight MT Light"/>
        </w:rPr>
        <w:t>_______________</w:t>
      </w:r>
    </w:p>
    <w:p w14:paraId="149A2F58" w14:textId="77777777" w:rsidR="003622D4" w:rsidRPr="00FD5665" w:rsidRDefault="003622D4" w:rsidP="003622D4">
      <w:pPr>
        <w:pStyle w:val="ListParagraph"/>
        <w:tabs>
          <w:tab w:val="left" w:pos="567"/>
        </w:tabs>
        <w:ind w:left="0"/>
        <w:jc w:val="both"/>
        <w:rPr>
          <w:rFonts w:ascii="Footlight MT Light" w:hAnsi="Footlight MT Light"/>
        </w:rPr>
      </w:pPr>
    </w:p>
    <w:p w14:paraId="7A1709C6" w14:textId="77777777" w:rsidR="003622D4" w:rsidRPr="00FD5665" w:rsidRDefault="003622D4" w:rsidP="00B812EF">
      <w:pPr>
        <w:pStyle w:val="ListParagraph"/>
        <w:pBdr>
          <w:bottom w:val="dashSmallGap" w:sz="4" w:space="1" w:color="auto"/>
        </w:pBdr>
        <w:tabs>
          <w:tab w:val="left" w:pos="4820"/>
        </w:tabs>
        <w:ind w:left="3969"/>
        <w:rPr>
          <w:rFonts w:ascii="Footlight MT Light" w:hAnsi="Footlight MT Light"/>
          <w:spacing w:val="90"/>
        </w:rPr>
      </w:pPr>
      <w:r w:rsidRPr="00FD5665">
        <w:rPr>
          <w:rFonts w:ascii="Footlight MT Light" w:hAnsi="Footlight MT Light"/>
        </w:rPr>
        <w:t>Dikeluarkan di</w:t>
      </w:r>
      <w:r w:rsidRPr="00FD5665">
        <w:rPr>
          <w:rFonts w:ascii="Footlight MT Light" w:hAnsi="Footlight MT Light"/>
        </w:rPr>
        <w:tab/>
        <w:t xml:space="preserve">: </w:t>
      </w:r>
      <w:r w:rsidR="00B812EF" w:rsidRPr="00FD5665">
        <w:rPr>
          <w:rFonts w:ascii="Footlight MT Light" w:hAnsi="Footlight MT Light"/>
        </w:rPr>
        <w:t>_______________</w:t>
      </w:r>
    </w:p>
    <w:p w14:paraId="60DEE3B8" w14:textId="77777777" w:rsidR="003622D4" w:rsidRPr="00FD5665" w:rsidRDefault="003622D4" w:rsidP="00B812EF">
      <w:pPr>
        <w:pStyle w:val="ListParagraph"/>
        <w:pBdr>
          <w:bottom w:val="dashSmallGap" w:sz="4" w:space="1" w:color="auto"/>
        </w:pBdr>
        <w:tabs>
          <w:tab w:val="left" w:pos="4820"/>
        </w:tabs>
        <w:ind w:left="3969"/>
        <w:rPr>
          <w:rFonts w:ascii="Footlight MT Light" w:hAnsi="Footlight MT Light"/>
        </w:rPr>
      </w:pPr>
      <w:r w:rsidRPr="00FD5665">
        <w:rPr>
          <w:rFonts w:ascii="Footlight MT Light" w:hAnsi="Footlight MT Light"/>
        </w:rPr>
        <w:t>Pada tanggal</w:t>
      </w:r>
      <w:r w:rsidRPr="00FD5665">
        <w:rPr>
          <w:rFonts w:ascii="Footlight MT Light" w:hAnsi="Footlight MT Light"/>
        </w:rPr>
        <w:tab/>
        <w:t xml:space="preserve">: </w:t>
      </w:r>
      <w:r w:rsidR="00B812EF" w:rsidRPr="00FD5665">
        <w:rPr>
          <w:rFonts w:ascii="Footlight MT Light" w:hAnsi="Footlight MT Light"/>
        </w:rPr>
        <w:t>_______________</w:t>
      </w:r>
    </w:p>
    <w:p w14:paraId="61D2EE2C" w14:textId="77777777" w:rsidR="003622D4" w:rsidRPr="00FD5665" w:rsidRDefault="003622D4" w:rsidP="003622D4">
      <w:pPr>
        <w:pStyle w:val="ListParagraph"/>
        <w:pBdr>
          <w:bottom w:val="dashSmallGap" w:sz="4" w:space="1" w:color="auto"/>
        </w:pBdr>
        <w:tabs>
          <w:tab w:val="left" w:pos="4820"/>
        </w:tabs>
        <w:ind w:left="3969"/>
        <w:rPr>
          <w:rFonts w:ascii="Footlight MT Light" w:hAnsi="Footlight MT Light"/>
        </w:rPr>
      </w:pPr>
    </w:p>
    <w:p w14:paraId="7407F023" w14:textId="77777777" w:rsidR="003622D4" w:rsidRPr="00FD5665" w:rsidRDefault="003622D4" w:rsidP="003622D4">
      <w:pPr>
        <w:pStyle w:val="ListParagraph"/>
        <w:tabs>
          <w:tab w:val="left" w:pos="4820"/>
        </w:tabs>
        <w:ind w:left="4820"/>
        <w:rPr>
          <w:rFonts w:ascii="Footlight MT Light" w:hAnsi="Footlight MT Light"/>
        </w:rPr>
      </w:pPr>
    </w:p>
    <w:p w14:paraId="6F946CF7" w14:textId="77777777" w:rsidR="003622D4" w:rsidRPr="00FD5665" w:rsidRDefault="003622D4" w:rsidP="003622D4">
      <w:pPr>
        <w:pStyle w:val="ListParagraph"/>
        <w:tabs>
          <w:tab w:val="left" w:pos="4820"/>
        </w:tabs>
        <w:ind w:left="4320"/>
        <w:rPr>
          <w:rFonts w:ascii="Footlight MT Light" w:hAnsi="Footlight MT Light"/>
          <w:i/>
          <w:sz w:val="22"/>
          <w:szCs w:val="22"/>
        </w:rPr>
      </w:pPr>
      <w:r w:rsidRPr="00FD5665">
        <w:rPr>
          <w:rFonts w:ascii="Footlight MT Light" w:hAnsi="Footlight MT Light"/>
          <w:i/>
          <w:sz w:val="22"/>
          <w:szCs w:val="22"/>
        </w:rPr>
        <w:t>[Bank]</w:t>
      </w:r>
    </w:p>
    <w:p w14:paraId="2C25427B" w14:textId="77777777" w:rsidR="003622D4" w:rsidRPr="00FD5665" w:rsidRDefault="003622D4" w:rsidP="003622D4">
      <w:pPr>
        <w:pStyle w:val="ListParagraph"/>
        <w:tabs>
          <w:tab w:val="left" w:pos="4820"/>
        </w:tabs>
        <w:ind w:left="4320"/>
        <w:rPr>
          <w:rFonts w:ascii="Footlight MT Light" w:hAnsi="Footlight MT Light"/>
          <w:i/>
        </w:rPr>
      </w:pPr>
    </w:p>
    <w:p w14:paraId="2C74412D" w14:textId="5AB76AA5" w:rsidR="003622D4" w:rsidRPr="00FD5665" w:rsidRDefault="003622D4" w:rsidP="003622D4">
      <w:pPr>
        <w:pStyle w:val="ListParagraph"/>
        <w:ind w:left="0"/>
        <w:jc w:val="both"/>
        <w:rPr>
          <w:rFonts w:ascii="Footlight MT Light" w:hAnsi="Footlight MT Light"/>
        </w:rPr>
      </w:pP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r w:rsidR="00AF6467" w:rsidRPr="00FD5665">
        <w:rPr>
          <w:rFonts w:ascii="Footlight MT Light" w:hAnsi="Footlight MT Light"/>
          <w:lang w:val="en-US"/>
        </w:rPr>
        <w:t xml:space="preserve">                            </w:t>
      </w:r>
      <w:r w:rsidRPr="00FD5665">
        <w:rPr>
          <w:rFonts w:ascii="Footlight MT Light" w:hAnsi="Footlight MT Light"/>
        </w:rPr>
        <w:t>M</w:t>
      </w:r>
      <w:r w:rsidR="008A61F3" w:rsidRPr="00FD5665">
        <w:rPr>
          <w:rFonts w:ascii="Footlight MT Light" w:hAnsi="Footlight MT Light"/>
          <w:lang w:val="en-US"/>
        </w:rPr>
        <w:t>e</w:t>
      </w:r>
      <w:r w:rsidRPr="00FD5665">
        <w:rPr>
          <w:rFonts w:ascii="Footlight MT Light" w:hAnsi="Footlight MT Light"/>
        </w:rPr>
        <w:t>terai Rp</w:t>
      </w:r>
      <w:r w:rsidR="006166AD" w:rsidRPr="00FD5665">
        <w:rPr>
          <w:rFonts w:ascii="Footlight MT Light" w:hAnsi="Footlight MT Light"/>
          <w:lang w:val="en-US"/>
        </w:rPr>
        <w:t>10.</w:t>
      </w:r>
      <w:r w:rsidRPr="00FD5665">
        <w:rPr>
          <w:rFonts w:ascii="Footlight MT Light" w:hAnsi="Footlight MT Light"/>
        </w:rPr>
        <w:t>000,00</w:t>
      </w:r>
    </w:p>
    <w:p w14:paraId="02F522AF" w14:textId="77777777" w:rsidR="003622D4" w:rsidRPr="00FD5665" w:rsidRDefault="003622D4" w:rsidP="003622D4">
      <w:pPr>
        <w:pStyle w:val="ListParagraph"/>
        <w:tabs>
          <w:tab w:val="left" w:pos="2977"/>
        </w:tabs>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34176" behindDoc="0" locked="0" layoutInCell="1" allowOverlap="1" wp14:anchorId="2C88809B" wp14:editId="0BBA75E1">
                <wp:simplePos x="0" y="0"/>
                <wp:positionH relativeFrom="column">
                  <wp:posOffset>177800</wp:posOffset>
                </wp:positionH>
                <wp:positionV relativeFrom="paragraph">
                  <wp:posOffset>121285</wp:posOffset>
                </wp:positionV>
                <wp:extent cx="1207770" cy="668020"/>
                <wp:effectExtent l="0" t="0" r="11430"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753A95A4" w14:textId="77777777" w:rsidR="0022521A" w:rsidRPr="003B79FB" w:rsidRDefault="0022521A"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8809B" id="Rectangle 27" o:spid="_x0000_s1028" style="position:absolute;left:0;text-align:left;margin-left:14pt;margin-top:9.55pt;width:95.1pt;height:52.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UKw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">
                <v:textbox>
                  <w:txbxContent>
                    <w:p w14:paraId="753A95A4" w14:textId="77777777" w:rsidR="0022521A" w:rsidRPr="003B79FB" w:rsidRDefault="0022521A"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FD5665">
        <w:rPr>
          <w:rFonts w:ascii="Footlight MT Light" w:hAnsi="Footlight MT Light"/>
        </w:rPr>
        <w:tab/>
      </w:r>
    </w:p>
    <w:p w14:paraId="1140440E" w14:textId="77777777" w:rsidR="00B812EF" w:rsidRPr="00FD5665" w:rsidRDefault="00B812EF" w:rsidP="003622D4">
      <w:pPr>
        <w:pStyle w:val="ListParagraph"/>
        <w:tabs>
          <w:tab w:val="left" w:pos="6521"/>
        </w:tabs>
        <w:ind w:left="3969"/>
        <w:rPr>
          <w:rFonts w:ascii="Footlight MT Light" w:hAnsi="Footlight MT Light"/>
        </w:rPr>
      </w:pPr>
      <w:r w:rsidRPr="00FD5665">
        <w:rPr>
          <w:rFonts w:ascii="Footlight MT Light" w:hAnsi="Footlight MT Light"/>
        </w:rPr>
        <w:t xml:space="preserve">_______________ </w:t>
      </w:r>
    </w:p>
    <w:p w14:paraId="697F9491" w14:textId="77777777" w:rsidR="003622D4" w:rsidRPr="00FD5665" w:rsidRDefault="003622D4" w:rsidP="003622D4">
      <w:pPr>
        <w:pStyle w:val="ListParagraph"/>
        <w:tabs>
          <w:tab w:val="left" w:pos="6521"/>
        </w:tabs>
        <w:ind w:left="3969"/>
        <w:rPr>
          <w:rFonts w:ascii="Footlight MT Light" w:hAnsi="Footlight MT Light"/>
          <w:i/>
          <w:sz w:val="22"/>
          <w:szCs w:val="22"/>
        </w:rPr>
      </w:pPr>
      <w:r w:rsidRPr="00FD5665">
        <w:rPr>
          <w:rFonts w:ascii="Footlight MT Light" w:hAnsi="Footlight MT Light"/>
          <w:i/>
          <w:sz w:val="22"/>
          <w:szCs w:val="22"/>
        </w:rPr>
        <w:t>[Nama dan Jabatan]</w:t>
      </w:r>
    </w:p>
    <w:p w14:paraId="5E737A75" w14:textId="7F19C8C5" w:rsidR="003622D4" w:rsidRPr="00FD5665" w:rsidRDefault="003622D4" w:rsidP="003622D4">
      <w:pPr>
        <w:jc w:val="center"/>
        <w:rPr>
          <w:rFonts w:ascii="Footlight MT Light" w:hAnsi="Footlight MT Light" w:cs="Arial"/>
          <w:b/>
          <w:bCs/>
        </w:rPr>
      </w:pPr>
    </w:p>
    <w:p w14:paraId="1B3821DC" w14:textId="5377A4CD" w:rsidR="00244BB4" w:rsidRPr="00FD5665" w:rsidRDefault="00244BB4" w:rsidP="003622D4">
      <w:pPr>
        <w:jc w:val="center"/>
        <w:rPr>
          <w:rFonts w:ascii="Footlight MT Light" w:hAnsi="Footlight MT Light" w:cs="Arial"/>
          <w:b/>
          <w:bCs/>
        </w:rPr>
      </w:pPr>
    </w:p>
    <w:p w14:paraId="2FFA28EF" w14:textId="2B013836" w:rsidR="00244BB4" w:rsidRPr="00FD5665" w:rsidRDefault="00244BB4" w:rsidP="003622D4">
      <w:pPr>
        <w:jc w:val="center"/>
        <w:rPr>
          <w:rFonts w:ascii="Footlight MT Light" w:hAnsi="Footlight MT Light" w:cs="Arial"/>
          <w:b/>
          <w:bCs/>
        </w:rPr>
      </w:pPr>
    </w:p>
    <w:p w14:paraId="68D62BDB" w14:textId="7B5D7242" w:rsidR="00244BB4" w:rsidRPr="00FD5665" w:rsidRDefault="00244BB4" w:rsidP="003622D4">
      <w:pPr>
        <w:jc w:val="center"/>
        <w:rPr>
          <w:rFonts w:ascii="Footlight MT Light" w:hAnsi="Footlight MT Light" w:cs="Arial"/>
          <w:b/>
          <w:bCs/>
        </w:rPr>
      </w:pPr>
    </w:p>
    <w:p w14:paraId="12F97A10" w14:textId="77777777" w:rsidR="00244BB4" w:rsidRPr="00FD5665" w:rsidRDefault="00244BB4" w:rsidP="003622D4">
      <w:pPr>
        <w:jc w:val="center"/>
        <w:rPr>
          <w:rFonts w:ascii="Footlight MT Light" w:hAnsi="Footlight MT Light" w:cs="Arial"/>
          <w:b/>
          <w:bCs/>
        </w:rPr>
        <w:sectPr w:rsidR="00244BB4"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1E9E7F3F" w14:textId="4DEFD3F7" w:rsidR="00244BB4" w:rsidRPr="00FD5665" w:rsidRDefault="00244BB4" w:rsidP="006F742B">
      <w:pPr>
        <w:pStyle w:val="Heading2"/>
        <w:numPr>
          <w:ilvl w:val="1"/>
          <w:numId w:val="19"/>
        </w:numPr>
        <w:rPr>
          <w:rFonts w:cs="Arial"/>
          <w:bCs/>
        </w:rPr>
      </w:pPr>
      <w:bookmarkStart w:id="1580" w:name="_Toc69903369"/>
      <w:r w:rsidRPr="00FD5665">
        <w:rPr>
          <w:rFonts w:cs="Arial"/>
        </w:rPr>
        <w:lastRenderedPageBreak/>
        <w:t>BENTUK JAMINAN PENAWARAN DARI ASURANSI</w:t>
      </w:r>
      <w:bookmarkStart w:id="1581" w:name="_Hlk69820579"/>
      <w:r w:rsidR="00EC69DB" w:rsidRPr="00FD5665">
        <w:rPr>
          <w:rFonts w:cs="Arial"/>
        </w:rPr>
        <w:t>/</w:t>
      </w:r>
      <w:r w:rsidR="00B350DE" w:rsidRPr="00FD5665">
        <w:rPr>
          <w:rFonts w:cs="Arial"/>
          <w:lang w:val="en-US"/>
        </w:rPr>
        <w:t>KONSORSIUM PERUSAHAAN ASURANSI/</w:t>
      </w:r>
      <w:bookmarkEnd w:id="1581"/>
      <w:r w:rsidR="00EC69DB" w:rsidRPr="00FD5665">
        <w:rPr>
          <w:rFonts w:cs="Arial"/>
        </w:rPr>
        <w:t>PERUSAHAAN PENJAMINAN</w:t>
      </w:r>
      <w:r w:rsidRPr="00FD5665">
        <w:rPr>
          <w:rFonts w:cs="Arial"/>
        </w:rPr>
        <w:t xml:space="preserve"> </w:t>
      </w:r>
      <w:r w:rsidRPr="00FD5665">
        <w:rPr>
          <w:b w:val="0"/>
        </w:rPr>
        <w:t xml:space="preserve">– </w:t>
      </w:r>
      <w:r w:rsidRPr="00FD5665">
        <w:rPr>
          <w:b w:val="0"/>
          <w:i/>
        </w:rPr>
        <w:t>(apabila disyaratkan)</w:t>
      </w:r>
      <w:bookmarkEnd w:id="1580"/>
    </w:p>
    <w:p w14:paraId="41846389" w14:textId="77777777" w:rsidR="00244BB4" w:rsidRPr="00FD5665" w:rsidRDefault="00244BB4" w:rsidP="00244BB4">
      <w:pPr>
        <w:pBdr>
          <w:bottom w:val="single" w:sz="4" w:space="1" w:color="auto"/>
        </w:pBdr>
        <w:rPr>
          <w:rFonts w:ascii="Footlight MT Light" w:hAnsi="Footlight MT Light" w:cs="Arial"/>
          <w:b/>
          <w:bCs/>
        </w:rPr>
      </w:pPr>
    </w:p>
    <w:p w14:paraId="0EEB5BD5" w14:textId="77777777" w:rsidR="00244BB4" w:rsidRPr="00FD5665" w:rsidRDefault="00244BB4" w:rsidP="00244BB4">
      <w:pPr>
        <w:jc w:val="center"/>
        <w:rPr>
          <w:rFonts w:ascii="Footlight MT Light" w:hAnsi="Footlight MT Light" w:cs="Arial"/>
          <w:b/>
          <w:bCs/>
        </w:rPr>
      </w:pPr>
      <w:r w:rsidRPr="00FD5665">
        <w:rPr>
          <w:rFonts w:ascii="Footlight MT Light" w:hAnsi="Footlight MT Light"/>
          <w:noProof/>
          <w:lang w:val="en-US"/>
        </w:rPr>
        <mc:AlternateContent>
          <mc:Choice Requires="wps">
            <w:drawing>
              <wp:anchor distT="0" distB="0" distL="114300" distR="114300" simplePos="0" relativeHeight="251660800" behindDoc="0" locked="0" layoutInCell="1" allowOverlap="1" wp14:anchorId="55BF5F5A" wp14:editId="29B9E6CC">
                <wp:simplePos x="0" y="0"/>
                <wp:positionH relativeFrom="margin">
                  <wp:align>right</wp:align>
                </wp:positionH>
                <wp:positionV relativeFrom="paragraph">
                  <wp:posOffset>101051</wp:posOffset>
                </wp:positionV>
                <wp:extent cx="933450" cy="261620"/>
                <wp:effectExtent l="0" t="0" r="19050" b="2476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07CC6812" w14:textId="77777777" w:rsidR="0022521A" w:rsidRPr="00DC6661" w:rsidRDefault="0022521A" w:rsidP="00244BB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BF5F5A" id="Text Box 50" o:spid="_x0000_s1029" type="#_x0000_t202" style="position:absolute;left:0;text-align:left;margin-left:22.3pt;margin-top:7.95pt;width:73.5pt;height:20.6pt;z-index:2516608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">
                <v:textbox style="mso-fit-shape-to-text:t">
                  <w:txbxContent>
                    <w:p w14:paraId="07CC6812" w14:textId="77777777" w:rsidR="0022521A" w:rsidRPr="00DC6661" w:rsidRDefault="0022521A" w:rsidP="00244BB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62EC4C8" w14:textId="77777777" w:rsidR="00244BB4" w:rsidRPr="00FD5665" w:rsidRDefault="00244BB4" w:rsidP="00244BB4">
      <w:pPr>
        <w:jc w:val="center"/>
        <w:rPr>
          <w:rFonts w:ascii="Footlight MT Light" w:hAnsi="Footlight MT Light" w:cs="Arial"/>
          <w:b/>
          <w:bCs/>
        </w:rPr>
      </w:pPr>
    </w:p>
    <w:p w14:paraId="7B4014A7" w14:textId="77777777" w:rsidR="00244BB4" w:rsidRPr="00FD5665" w:rsidRDefault="00244BB4" w:rsidP="00244BB4">
      <w:pPr>
        <w:jc w:val="center"/>
        <w:rPr>
          <w:rFonts w:ascii="Footlight MT Light" w:hAnsi="Footlight MT Light" w:cs="Arial"/>
          <w:b/>
          <w:bCs/>
        </w:rPr>
      </w:pPr>
    </w:p>
    <w:p w14:paraId="57311C41" w14:textId="51567321" w:rsidR="00B61C26" w:rsidRPr="00FD5665" w:rsidRDefault="00B61C26" w:rsidP="00C4453E">
      <w:pPr>
        <w:autoSpaceDE w:val="0"/>
        <w:autoSpaceDN w:val="0"/>
        <w:adjustRightInd w:val="0"/>
        <w:jc w:val="center"/>
        <w:rPr>
          <w:rFonts w:ascii="Footlight MT Light" w:hAnsi="Footlight MT Light" w:cs="Bookman Old Style"/>
          <w:lang w:eastAsia="id-ID"/>
        </w:rPr>
      </w:pPr>
      <w:r w:rsidRPr="00FD5665">
        <w:rPr>
          <w:rFonts w:ascii="Footlight MT Light" w:hAnsi="Footlight MT Light" w:cs="Bookman Old Style"/>
          <w:i/>
          <w:iCs/>
          <w:lang w:eastAsia="id-ID"/>
        </w:rPr>
        <w:t>[Kop Penerbit Jaminan]</w:t>
      </w:r>
    </w:p>
    <w:p w14:paraId="66776137" w14:textId="77777777" w:rsidR="000C0896" w:rsidRPr="00FD5665" w:rsidRDefault="000C0896" w:rsidP="00B61C26">
      <w:pPr>
        <w:autoSpaceDE w:val="0"/>
        <w:autoSpaceDN w:val="0"/>
        <w:adjustRightInd w:val="0"/>
        <w:rPr>
          <w:rFonts w:ascii="Footlight MT Light" w:hAnsi="Footlight MT Light" w:cs="Bookman Old Style"/>
          <w:lang w:eastAsia="id-ID"/>
        </w:rPr>
      </w:pPr>
    </w:p>
    <w:p w14:paraId="1215DB95" w14:textId="0CD9745E" w:rsidR="00B61C26" w:rsidRPr="00FD5665" w:rsidRDefault="00B61C26" w:rsidP="00C4453E">
      <w:pPr>
        <w:autoSpaceDE w:val="0"/>
        <w:autoSpaceDN w:val="0"/>
        <w:adjustRightInd w:val="0"/>
        <w:jc w:val="center"/>
        <w:rPr>
          <w:rFonts w:ascii="Footlight MT Light" w:hAnsi="Footlight MT Light" w:cs="Bookman Old Style"/>
          <w:lang w:eastAsia="id-ID"/>
        </w:rPr>
      </w:pPr>
      <w:r w:rsidRPr="00FD5665">
        <w:rPr>
          <w:rFonts w:ascii="Footlight MT Light" w:hAnsi="Footlight MT Light" w:cs="Bookman Old Style"/>
          <w:lang w:eastAsia="id-ID"/>
        </w:rPr>
        <w:t>JAMINAN PENAWARAN</w:t>
      </w:r>
    </w:p>
    <w:p w14:paraId="1C9153BA" w14:textId="77777777" w:rsidR="000C0896" w:rsidRPr="00FD5665" w:rsidRDefault="000C0896" w:rsidP="00B61C26">
      <w:pPr>
        <w:autoSpaceDE w:val="0"/>
        <w:autoSpaceDN w:val="0"/>
        <w:adjustRightInd w:val="0"/>
        <w:rPr>
          <w:rFonts w:ascii="Footlight MT Light" w:hAnsi="Footlight MT Light" w:cs="Bookman Old Style"/>
          <w:lang w:eastAsia="id-ID"/>
        </w:rPr>
      </w:pPr>
    </w:p>
    <w:p w14:paraId="6B95A12B" w14:textId="59E4689D" w:rsidR="00B61C26" w:rsidRPr="00FD5665" w:rsidRDefault="00B61C26" w:rsidP="00B61C26">
      <w:pPr>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Nomor Jaminan: </w:t>
      </w:r>
      <w:r w:rsidR="000C0896" w:rsidRPr="00FD5665">
        <w:rPr>
          <w:rFonts w:ascii="Footlight MT Light" w:hAnsi="Footlight MT Light"/>
        </w:rPr>
        <w:t>______________</w:t>
      </w:r>
      <w:r w:rsidR="000C0896" w:rsidRPr="00FD5665">
        <w:rPr>
          <w:rFonts w:ascii="Footlight MT Light" w:hAnsi="Footlight MT Light" w:cs="Bookman Old Style"/>
          <w:lang w:eastAsia="id-ID"/>
        </w:rPr>
        <w:tab/>
      </w:r>
      <w:r w:rsidR="000C0896" w:rsidRPr="00FD5665">
        <w:rPr>
          <w:rFonts w:ascii="Footlight MT Light" w:hAnsi="Footlight MT Light" w:cs="Bookman Old Style"/>
          <w:lang w:eastAsia="id-ID"/>
        </w:rPr>
        <w:tab/>
      </w:r>
      <w:r w:rsidR="000C0896" w:rsidRPr="00FD5665">
        <w:rPr>
          <w:rFonts w:ascii="Footlight MT Light" w:hAnsi="Footlight MT Light" w:cs="Bookman Old Style"/>
          <w:lang w:eastAsia="id-ID"/>
        </w:rPr>
        <w:tab/>
      </w:r>
      <w:r w:rsidR="000C0896" w:rsidRPr="00FD5665">
        <w:rPr>
          <w:rFonts w:ascii="Footlight MT Light" w:hAnsi="Footlight MT Light" w:cs="Bookman Old Style"/>
          <w:lang w:eastAsia="id-ID"/>
        </w:rPr>
        <w:tab/>
      </w:r>
      <w:r w:rsidRPr="00FD5665">
        <w:rPr>
          <w:rFonts w:ascii="Footlight MT Light" w:hAnsi="Footlight MT Light" w:cs="Bookman Old Style"/>
          <w:lang w:eastAsia="id-ID"/>
        </w:rPr>
        <w:t xml:space="preserve">Nilai: </w:t>
      </w:r>
      <w:r w:rsidR="000C0896" w:rsidRPr="00FD5665">
        <w:rPr>
          <w:rFonts w:ascii="Footlight MT Light" w:hAnsi="Footlight MT Light"/>
        </w:rPr>
        <w:t>______________</w:t>
      </w:r>
    </w:p>
    <w:p w14:paraId="38E1FC0B" w14:textId="77777777" w:rsidR="000C0896" w:rsidRPr="00FD5665" w:rsidRDefault="000C0896" w:rsidP="00C4453E">
      <w:pPr>
        <w:pStyle w:val="ListParagraph"/>
        <w:autoSpaceDE w:val="0"/>
        <w:autoSpaceDN w:val="0"/>
        <w:adjustRightInd w:val="0"/>
        <w:ind w:left="360"/>
        <w:rPr>
          <w:rFonts w:ascii="Footlight MT Light" w:hAnsi="Footlight MT Light" w:cs="Bookman Old Style"/>
          <w:i/>
          <w:iCs/>
          <w:lang w:eastAsia="id-ID"/>
        </w:rPr>
      </w:pPr>
    </w:p>
    <w:p w14:paraId="6654D7BE" w14:textId="4D8163D3" w:rsidR="00B61C26" w:rsidRPr="00FD5665" w:rsidRDefault="00B61C26" w:rsidP="006F742B">
      <w:pPr>
        <w:pStyle w:val="ListParagraph"/>
        <w:numPr>
          <w:ilvl w:val="3"/>
          <w:numId w:val="20"/>
        </w:numPr>
        <w:tabs>
          <w:tab w:val="clear" w:pos="2520"/>
        </w:tabs>
        <w:autoSpaceDE w:val="0"/>
        <w:autoSpaceDN w:val="0"/>
        <w:adjustRightInd w:val="0"/>
        <w:ind w:left="360"/>
        <w:jc w:val="both"/>
        <w:rPr>
          <w:rFonts w:ascii="Footlight MT Light" w:hAnsi="Footlight MT Light" w:cs="Bookman Old Style"/>
          <w:i/>
          <w:iCs/>
          <w:lang w:eastAsia="id-ID"/>
        </w:rPr>
      </w:pPr>
      <w:r w:rsidRPr="00FD5665">
        <w:rPr>
          <w:rFonts w:ascii="Footlight MT Light" w:hAnsi="Footlight MT Light" w:cs="Bookman Old Style"/>
          <w:lang w:eastAsia="id-ID"/>
        </w:rPr>
        <w:t xml:space="preserve">Dengan ini dinyatakan, bahwa kami: </w:t>
      </w:r>
      <w:r w:rsidR="000C0896" w:rsidRPr="00FD5665">
        <w:rPr>
          <w:rFonts w:ascii="Footlight MT Light" w:hAnsi="Footlight MT Light"/>
        </w:rPr>
        <w:t>______________</w:t>
      </w:r>
      <w:r w:rsidRPr="00FD5665">
        <w:rPr>
          <w:rFonts w:ascii="Footlight MT Light" w:hAnsi="Footlight MT Light" w:cs="Bookman Old Style"/>
          <w:i/>
          <w:iCs/>
          <w:lang w:eastAsia="id-ID"/>
        </w:rPr>
        <w:t xml:space="preserve">[nama], </w:t>
      </w:r>
      <w:r w:rsidR="000C0896" w:rsidRPr="00FD5665">
        <w:rPr>
          <w:rFonts w:ascii="Footlight MT Light" w:hAnsi="Footlight MT Light"/>
        </w:rPr>
        <w:t>______________</w:t>
      </w:r>
      <w:r w:rsidRPr="00FD5665">
        <w:rPr>
          <w:rFonts w:ascii="Footlight MT Light" w:hAnsi="Footlight MT Light" w:cs="Bookman Old Style"/>
          <w:i/>
          <w:iCs/>
          <w:lang w:eastAsia="id-ID"/>
        </w:rPr>
        <w:t xml:space="preserve">[alamat] </w:t>
      </w:r>
      <w:r w:rsidRPr="00FD5665">
        <w:rPr>
          <w:rFonts w:ascii="Footlight MT Light" w:hAnsi="Footlight MT Light" w:cs="Bookman Old Style"/>
          <w:lang w:eastAsia="id-ID"/>
        </w:rPr>
        <w:t xml:space="preserve">sebagai Peserta, selanjutnya disebut TERJAMIN, dan </w:t>
      </w:r>
      <w:r w:rsidR="000C0896" w:rsidRPr="00FD5665">
        <w:rPr>
          <w:rFonts w:ascii="Footlight MT Light" w:hAnsi="Footlight MT Light"/>
        </w:rPr>
        <w:t>______________</w:t>
      </w:r>
      <w:r w:rsidRPr="00FD5665">
        <w:rPr>
          <w:rFonts w:ascii="Footlight MT Light" w:hAnsi="Footlight MT Light" w:cs="Bookman Old Style"/>
          <w:i/>
          <w:iCs/>
          <w:lang w:eastAsia="id-ID"/>
        </w:rPr>
        <w:t xml:space="preserve">[nama penerbit jaminan], </w:t>
      </w:r>
      <w:r w:rsidR="000C0896" w:rsidRPr="00FD5665">
        <w:rPr>
          <w:rFonts w:ascii="Footlight MT Light" w:hAnsi="Footlight MT Light"/>
        </w:rPr>
        <w:t>______________</w:t>
      </w:r>
      <w:r w:rsidRPr="00FD5665">
        <w:rPr>
          <w:rFonts w:ascii="Footlight MT Light" w:hAnsi="Footlight MT Light" w:cs="Bookman Old Style"/>
          <w:i/>
          <w:iCs/>
          <w:lang w:eastAsia="id-ID"/>
        </w:rPr>
        <w:t xml:space="preserve">[alamat], </w:t>
      </w:r>
      <w:r w:rsidRPr="00FD5665">
        <w:rPr>
          <w:rFonts w:ascii="Footlight MT Light" w:hAnsi="Footlight MT Light" w:cs="Bookman Old Style"/>
          <w:lang w:eastAsia="id-ID"/>
        </w:rPr>
        <w:t xml:space="preserve">sebagai Penjamin, selanjutnya disebut sebagai PENJAMIN, bertanggung jawab dan dengan tegas terikat pada </w:t>
      </w:r>
      <w:r w:rsidR="000C0896" w:rsidRPr="00FD5665">
        <w:rPr>
          <w:rFonts w:ascii="Footlight MT Light" w:hAnsi="Footlight MT Light"/>
        </w:rPr>
        <w:t>______________</w:t>
      </w:r>
      <w:r w:rsidRPr="00FD5665">
        <w:rPr>
          <w:rFonts w:ascii="Footlight MT Light" w:hAnsi="Footlight MT Light" w:cs="Bookman Old Style"/>
          <w:i/>
          <w:iCs/>
          <w:lang w:eastAsia="id-ID"/>
        </w:rPr>
        <w:t xml:space="preserve">[nama Pokja </w:t>
      </w:r>
      <w:r w:rsidR="000C0896" w:rsidRPr="00FD5665">
        <w:rPr>
          <w:rFonts w:ascii="Footlight MT Light" w:hAnsi="Footlight MT Light" w:cs="Bookman Old Style"/>
          <w:i/>
          <w:iCs/>
          <w:lang w:eastAsia="id-ID"/>
        </w:rPr>
        <w:t>Pemilihan</w:t>
      </w:r>
      <w:r w:rsidRPr="00FD5665">
        <w:rPr>
          <w:rFonts w:ascii="Footlight MT Light" w:hAnsi="Footlight MT Light" w:cs="Bookman Old Style"/>
          <w:i/>
          <w:iCs/>
          <w:lang w:eastAsia="id-ID"/>
        </w:rPr>
        <w:t xml:space="preserve">], </w:t>
      </w:r>
      <w:r w:rsidR="000C0896" w:rsidRPr="00FD5665">
        <w:rPr>
          <w:rFonts w:ascii="Footlight MT Light" w:hAnsi="Footlight MT Light"/>
        </w:rPr>
        <w:t>______________</w:t>
      </w:r>
      <w:r w:rsidR="000C0896" w:rsidRPr="00FD5665">
        <w:rPr>
          <w:rFonts w:ascii="Footlight MT Light" w:hAnsi="Footlight MT Light" w:cs="Bookman Old Style"/>
          <w:i/>
          <w:iCs/>
          <w:lang w:eastAsia="id-ID"/>
        </w:rPr>
        <w:t xml:space="preserve"> </w:t>
      </w:r>
      <w:r w:rsidRPr="00FD5665">
        <w:rPr>
          <w:rFonts w:ascii="Footlight MT Light" w:hAnsi="Footlight MT Light" w:cs="Bookman Old Style"/>
          <w:i/>
          <w:iCs/>
          <w:lang w:eastAsia="id-ID"/>
        </w:rPr>
        <w:t xml:space="preserve">[alamat] </w:t>
      </w:r>
      <w:r w:rsidRPr="00FD5665">
        <w:rPr>
          <w:rFonts w:ascii="Footlight MT Light" w:hAnsi="Footlight MT Light" w:cs="Bookman Old Style"/>
          <w:lang w:eastAsia="id-ID"/>
        </w:rPr>
        <w:t xml:space="preserve">sebagai pelaksana </w:t>
      </w:r>
      <w:r w:rsidR="00C02DBD" w:rsidRPr="00FD5665">
        <w:rPr>
          <w:rFonts w:ascii="Footlight MT Light" w:hAnsi="Footlight MT Light" w:cs="Bookman Old Style"/>
          <w:lang w:eastAsia="id-ID"/>
        </w:rPr>
        <w:t>tender</w:t>
      </w:r>
      <w:r w:rsidRPr="00FD5665">
        <w:rPr>
          <w:rFonts w:ascii="Footlight MT Light" w:hAnsi="Footlight MT Light" w:cs="Bookman Old Style"/>
          <w:lang w:eastAsia="id-ID"/>
        </w:rPr>
        <w:t xml:space="preserve"> pekerjaan </w:t>
      </w:r>
      <w:r w:rsidR="000C0896" w:rsidRPr="00FD5665">
        <w:rPr>
          <w:rFonts w:ascii="Footlight MT Light" w:hAnsi="Footlight MT Light"/>
        </w:rPr>
        <w:t>______________</w:t>
      </w:r>
      <w:r w:rsidRPr="00FD5665">
        <w:rPr>
          <w:rFonts w:ascii="Footlight MT Light" w:hAnsi="Footlight MT Light" w:cs="Bookman Old Style"/>
          <w:lang w:eastAsia="id-ID"/>
        </w:rPr>
        <w:t xml:space="preserve">, selanjutnya disebut PENERIMA JAMINAN atas uang sejumlah Rp </w:t>
      </w:r>
      <w:r w:rsidR="000C0896" w:rsidRPr="00FD5665">
        <w:rPr>
          <w:rFonts w:ascii="Footlight MT Light" w:hAnsi="Footlight MT Light"/>
        </w:rPr>
        <w:t>______________</w:t>
      </w:r>
      <w:r w:rsidRPr="00FD5665">
        <w:rPr>
          <w:rFonts w:ascii="Footlight MT Light" w:hAnsi="Footlight MT Light" w:cs="Bookman Old Style"/>
          <w:lang w:eastAsia="id-ID"/>
        </w:rPr>
        <w:t xml:space="preserve">(terbilang </w:t>
      </w:r>
      <w:r w:rsidR="000C0896" w:rsidRPr="00FD5665">
        <w:rPr>
          <w:rFonts w:ascii="Footlight MT Light" w:hAnsi="Footlight MT Light"/>
        </w:rPr>
        <w:t>______________</w:t>
      </w:r>
      <w:r w:rsidRPr="00FD5665">
        <w:rPr>
          <w:rFonts w:ascii="Footlight MT Light" w:hAnsi="Footlight MT Light" w:cs="Bookman Old Style"/>
          <w:lang w:eastAsia="id-ID"/>
        </w:rPr>
        <w:t xml:space="preserve">) </w:t>
      </w:r>
    </w:p>
    <w:p w14:paraId="5FE58E3B" w14:textId="77777777" w:rsidR="00B61C26" w:rsidRPr="00FD5665" w:rsidRDefault="00B61C26" w:rsidP="00B61C26">
      <w:pPr>
        <w:autoSpaceDE w:val="0"/>
        <w:autoSpaceDN w:val="0"/>
        <w:adjustRightInd w:val="0"/>
        <w:rPr>
          <w:rFonts w:ascii="Footlight MT Light" w:hAnsi="Footlight MT Light" w:cs="Bookman Old Style"/>
          <w:lang w:eastAsia="id-ID"/>
        </w:rPr>
      </w:pPr>
    </w:p>
    <w:p w14:paraId="048E5118" w14:textId="09FEF7DD" w:rsidR="00B61C26" w:rsidRPr="00FD5665" w:rsidRDefault="00B61C26" w:rsidP="006F742B">
      <w:pPr>
        <w:pStyle w:val="ListParagraph"/>
        <w:numPr>
          <w:ilvl w:val="3"/>
          <w:numId w:val="20"/>
        </w:numPr>
        <w:tabs>
          <w:tab w:val="clear" w:pos="2520"/>
        </w:tabs>
        <w:autoSpaceDE w:val="0"/>
        <w:autoSpaceDN w:val="0"/>
        <w:adjustRightInd w:val="0"/>
        <w:ind w:left="360"/>
        <w:jc w:val="both"/>
        <w:rPr>
          <w:rFonts w:ascii="Footlight MT Light" w:hAnsi="Footlight MT Light" w:cs="Bookman Old Style"/>
          <w:lang w:eastAsia="id-ID"/>
        </w:rPr>
      </w:pPr>
      <w:r w:rsidRPr="00FD5665">
        <w:rPr>
          <w:rFonts w:ascii="Footlight MT Light" w:hAnsi="Footlight MT Light" w:cs="Bookman Old Style"/>
          <w:lang w:eastAsia="id-ID"/>
        </w:rPr>
        <w:t xml:space="preserve">Maka kami, TERJAMIN dan PENJAMIN dengan ini mengikatkan diri untuk melakukan pembayaran jumlah tersebut di atas dengan baik dan benar bilamana TERJAMIN tidak memenuhi ketentuan yaitu: </w:t>
      </w:r>
    </w:p>
    <w:p w14:paraId="32149A9D" w14:textId="276A8EDC" w:rsidR="00760177" w:rsidRPr="00FD5665" w:rsidRDefault="00760177" w:rsidP="006F742B">
      <w:pPr>
        <w:pStyle w:val="ListParagraph"/>
        <w:numPr>
          <w:ilvl w:val="4"/>
          <w:numId w:val="19"/>
        </w:numPr>
        <w:autoSpaceDE w:val="0"/>
        <w:autoSpaceDN w:val="0"/>
        <w:adjustRightInd w:val="0"/>
        <w:spacing w:after="15"/>
        <w:ind w:hanging="538"/>
        <w:rPr>
          <w:rFonts w:ascii="Footlight MT Light" w:hAnsi="Footlight MT Light" w:cs="Bookman Old Style"/>
          <w:lang w:eastAsia="id-ID"/>
        </w:rPr>
      </w:pPr>
      <w:r w:rsidRPr="00FD5665">
        <w:rPr>
          <w:rFonts w:ascii="Footlight MT Light" w:hAnsi="Footlight MT Light" w:cs="Bookman Old Style"/>
          <w:lang w:eastAsia="id-ID"/>
        </w:rPr>
        <w:t xml:space="preserve">terlibat </w:t>
      </w:r>
      <w:r w:rsidR="008A61F3" w:rsidRPr="00FD5665">
        <w:rPr>
          <w:rFonts w:ascii="Footlight MT Light" w:hAnsi="Footlight MT Light" w:cs="Bookman Old Style"/>
          <w:lang w:eastAsia="id-ID"/>
        </w:rPr>
        <w:t>korupsi, kolusi, dan/atau nepotisme</w:t>
      </w:r>
      <w:r w:rsidR="008A61F3" w:rsidRPr="00FD5665">
        <w:rPr>
          <w:rFonts w:ascii="Footlight MT Light" w:hAnsi="Footlight MT Light" w:cs="Bookman Old Style"/>
          <w:lang w:val="en-US" w:eastAsia="id-ID"/>
        </w:rPr>
        <w:t>.</w:t>
      </w:r>
    </w:p>
    <w:p w14:paraId="62C9A928" w14:textId="51C258F4" w:rsidR="00B61C26" w:rsidRPr="00FD5665" w:rsidRDefault="00B61C26" w:rsidP="006F742B">
      <w:pPr>
        <w:pStyle w:val="ListParagraph"/>
        <w:numPr>
          <w:ilvl w:val="4"/>
          <w:numId w:val="19"/>
        </w:numPr>
        <w:tabs>
          <w:tab w:val="clear" w:pos="984"/>
        </w:tabs>
        <w:autoSpaceDE w:val="0"/>
        <w:autoSpaceDN w:val="0"/>
        <w:adjustRightInd w:val="0"/>
        <w:spacing w:after="15"/>
        <w:ind w:left="720"/>
        <w:rPr>
          <w:rFonts w:ascii="Footlight MT Light" w:hAnsi="Footlight MT Light" w:cs="Bookman Old Style"/>
          <w:lang w:eastAsia="id-ID"/>
        </w:rPr>
      </w:pPr>
      <w:r w:rsidRPr="00FD5665">
        <w:rPr>
          <w:rFonts w:ascii="Footlight MT Light" w:hAnsi="Footlight MT Light" w:cs="Bookman Old Style"/>
          <w:lang w:eastAsia="id-ID"/>
        </w:rPr>
        <w:t xml:space="preserve">menarik </w:t>
      </w:r>
      <w:r w:rsidR="00760177" w:rsidRPr="00FD5665">
        <w:rPr>
          <w:rFonts w:ascii="Footlight MT Light" w:hAnsi="Footlight MT Light" w:cs="Bookman Old Style"/>
          <w:lang w:val="en-US" w:eastAsia="id-ID"/>
        </w:rPr>
        <w:t>k</w:t>
      </w:r>
      <w:r w:rsidRPr="00FD5665">
        <w:rPr>
          <w:rFonts w:ascii="Footlight MT Light" w:hAnsi="Footlight MT Light" w:cs="Bookman Old Style"/>
          <w:lang w:eastAsia="id-ID"/>
        </w:rPr>
        <w:t xml:space="preserve">embali penawaran selama dilaksanakannya </w:t>
      </w:r>
      <w:r w:rsidR="00C02DBD" w:rsidRPr="00FD5665">
        <w:rPr>
          <w:rFonts w:ascii="Footlight MT Light" w:hAnsi="Footlight MT Light" w:cs="Bookman Old Style"/>
          <w:lang w:eastAsia="id-ID"/>
        </w:rPr>
        <w:t>tender</w:t>
      </w:r>
      <w:r w:rsidRPr="00FD5665">
        <w:rPr>
          <w:rFonts w:ascii="Footlight MT Light" w:hAnsi="Footlight MT Light" w:cs="Bookman Old Style"/>
          <w:lang w:eastAsia="id-ID"/>
        </w:rPr>
        <w:t xml:space="preserve">; </w:t>
      </w:r>
    </w:p>
    <w:p w14:paraId="33706D57" w14:textId="77777777" w:rsidR="000C0896" w:rsidRPr="00FD5665" w:rsidRDefault="00B61C26" w:rsidP="006F742B">
      <w:pPr>
        <w:pStyle w:val="ListParagraph"/>
        <w:numPr>
          <w:ilvl w:val="4"/>
          <w:numId w:val="19"/>
        </w:numPr>
        <w:tabs>
          <w:tab w:val="clear" w:pos="984"/>
        </w:tabs>
        <w:autoSpaceDE w:val="0"/>
        <w:autoSpaceDN w:val="0"/>
        <w:adjustRightInd w:val="0"/>
        <w:spacing w:after="15"/>
        <w:ind w:left="720"/>
        <w:rPr>
          <w:rFonts w:ascii="Footlight MT Light" w:hAnsi="Footlight MT Light" w:cs="Bookman Old Style"/>
          <w:lang w:eastAsia="id-ID"/>
        </w:rPr>
      </w:pPr>
      <w:r w:rsidRPr="00FD5665">
        <w:rPr>
          <w:rFonts w:ascii="Footlight MT Light" w:hAnsi="Footlight MT Light" w:cs="Bookman Old Style"/>
          <w:lang w:eastAsia="id-ID"/>
        </w:rPr>
        <w:t xml:space="preserve">tidak bersedia menambah nilai jaminan pelaksanaan dalam hal sebagai calon pemenang dan calon pemenang cadangan 1 dan 2 harga penawarannya di bawah 80% HPS; </w:t>
      </w:r>
    </w:p>
    <w:p w14:paraId="4823737E" w14:textId="77777777" w:rsidR="000C0896" w:rsidRPr="00FD5665" w:rsidRDefault="00B61C26" w:rsidP="006F742B">
      <w:pPr>
        <w:pStyle w:val="ListParagraph"/>
        <w:numPr>
          <w:ilvl w:val="4"/>
          <w:numId w:val="19"/>
        </w:numPr>
        <w:tabs>
          <w:tab w:val="clear" w:pos="984"/>
        </w:tabs>
        <w:autoSpaceDE w:val="0"/>
        <w:autoSpaceDN w:val="0"/>
        <w:adjustRightInd w:val="0"/>
        <w:spacing w:after="15"/>
        <w:ind w:left="720"/>
        <w:rPr>
          <w:rFonts w:ascii="Footlight MT Light" w:hAnsi="Footlight MT Light" w:cs="Bookman Old Style"/>
          <w:lang w:eastAsia="id-ID"/>
        </w:rPr>
      </w:pPr>
      <w:r w:rsidRPr="00FD5665">
        <w:rPr>
          <w:rFonts w:ascii="Footlight MT Light" w:hAnsi="Footlight MT Light" w:cs="Bookman Old Style"/>
          <w:lang w:eastAsia="id-ID"/>
        </w:rPr>
        <w:t xml:space="preserve">tidak hadir dalam klarifikasi dan/atau verifikasi kualifikasi dalam hal sebagai calon pemenang dan calon pemenang cadangan 1 dan 2 dengan alasan yang tidak dapat diterima; atau </w:t>
      </w:r>
    </w:p>
    <w:p w14:paraId="37E64EFB" w14:textId="77777777" w:rsidR="000C0896" w:rsidRPr="00FD5665" w:rsidRDefault="00B61C26" w:rsidP="006F742B">
      <w:pPr>
        <w:pStyle w:val="ListParagraph"/>
        <w:numPr>
          <w:ilvl w:val="4"/>
          <w:numId w:val="19"/>
        </w:numPr>
        <w:tabs>
          <w:tab w:val="clear" w:pos="984"/>
        </w:tabs>
        <w:autoSpaceDE w:val="0"/>
        <w:autoSpaceDN w:val="0"/>
        <w:adjustRightInd w:val="0"/>
        <w:spacing w:after="15"/>
        <w:ind w:left="720"/>
        <w:rPr>
          <w:rFonts w:ascii="Footlight MT Light" w:hAnsi="Footlight MT Light" w:cs="Bookman Old Style"/>
          <w:lang w:eastAsia="id-ID"/>
        </w:rPr>
      </w:pPr>
      <w:r w:rsidRPr="00FD5665">
        <w:rPr>
          <w:rFonts w:ascii="Footlight MT Light" w:hAnsi="Footlight MT Light" w:cs="Bookman Old Style"/>
          <w:lang w:eastAsia="id-ID"/>
        </w:rPr>
        <w:t xml:space="preserve">mengundurkan diri atau gagal tanda tangan kontrak. </w:t>
      </w:r>
    </w:p>
    <w:p w14:paraId="70E39C34" w14:textId="77777777" w:rsidR="00B61C26" w:rsidRPr="00FD5665" w:rsidRDefault="00B61C26" w:rsidP="00B61C26">
      <w:pPr>
        <w:autoSpaceDE w:val="0"/>
        <w:autoSpaceDN w:val="0"/>
        <w:adjustRightInd w:val="0"/>
        <w:rPr>
          <w:rFonts w:ascii="Footlight MT Light" w:hAnsi="Footlight MT Light" w:cs="Bookman Old Style"/>
          <w:lang w:eastAsia="id-ID"/>
        </w:rPr>
      </w:pPr>
    </w:p>
    <w:p w14:paraId="66EC6D46" w14:textId="3D300975" w:rsidR="00B61C26" w:rsidRPr="00FD5665" w:rsidRDefault="00B61C26" w:rsidP="006F742B">
      <w:pPr>
        <w:pStyle w:val="ListParagraph"/>
        <w:numPr>
          <w:ilvl w:val="3"/>
          <w:numId w:val="20"/>
        </w:numPr>
        <w:tabs>
          <w:tab w:val="clear" w:pos="2520"/>
        </w:tabs>
        <w:autoSpaceDE w:val="0"/>
        <w:autoSpaceDN w:val="0"/>
        <w:adjustRightInd w:val="0"/>
        <w:ind w:left="360"/>
        <w:jc w:val="both"/>
        <w:rPr>
          <w:rFonts w:ascii="Footlight MT Light" w:hAnsi="Footlight MT Light" w:cs="Bookman Old Style"/>
          <w:lang w:eastAsia="id-ID"/>
        </w:rPr>
      </w:pPr>
      <w:r w:rsidRPr="00FD5665">
        <w:rPr>
          <w:rFonts w:ascii="Footlight MT Light" w:hAnsi="Footlight MT Light" w:cs="Bookman Old Style"/>
          <w:lang w:eastAsia="id-ID"/>
        </w:rPr>
        <w:t xml:space="preserve">Surat Jaminan ini berlaku selama </w:t>
      </w:r>
      <w:r w:rsidR="000C0896" w:rsidRPr="00FD5665">
        <w:rPr>
          <w:rFonts w:ascii="Footlight MT Light" w:hAnsi="Footlight MT Light"/>
        </w:rPr>
        <w:t>_______</w:t>
      </w:r>
      <w:r w:rsidRPr="00FD5665">
        <w:rPr>
          <w:rFonts w:ascii="Footlight MT Light" w:hAnsi="Footlight MT Light" w:cs="Bookman Old Style"/>
          <w:lang w:eastAsia="id-ID"/>
        </w:rPr>
        <w:t>(</w:t>
      </w:r>
      <w:r w:rsidR="000C0896" w:rsidRPr="00FD5665">
        <w:rPr>
          <w:rFonts w:ascii="Footlight MT Light" w:hAnsi="Footlight MT Light"/>
        </w:rPr>
        <w:t>_______</w:t>
      </w:r>
      <w:r w:rsidRPr="00FD5665">
        <w:rPr>
          <w:rFonts w:ascii="Footlight MT Light" w:hAnsi="Footlight MT Light" w:cs="Bookman Old Style"/>
          <w:lang w:eastAsia="id-ID"/>
        </w:rPr>
        <w:t xml:space="preserve">) hari kalender dan efektif mulai tanggal </w:t>
      </w:r>
      <w:r w:rsidR="000C0896" w:rsidRPr="00FD5665">
        <w:rPr>
          <w:rFonts w:ascii="Footlight MT Light" w:hAnsi="Footlight MT Light"/>
        </w:rPr>
        <w:t>_______</w:t>
      </w:r>
      <w:r w:rsidR="000C0896" w:rsidRPr="00FD5665">
        <w:rPr>
          <w:rFonts w:ascii="Footlight MT Light" w:hAnsi="Footlight MT Light" w:cs="Bookman Old Style"/>
          <w:i/>
          <w:iCs/>
          <w:lang w:eastAsia="id-ID"/>
        </w:rPr>
        <w:t xml:space="preserve"> </w:t>
      </w:r>
      <w:r w:rsidRPr="00FD5665">
        <w:rPr>
          <w:rFonts w:ascii="Footlight MT Light" w:hAnsi="Footlight MT Light" w:cs="Bookman Old Style"/>
          <w:i/>
          <w:iCs/>
          <w:lang w:eastAsia="id-ID"/>
        </w:rPr>
        <w:t xml:space="preserve">[diisi sesuai dengan tanggal batas akhir pemasukan penawaran] </w:t>
      </w:r>
    </w:p>
    <w:p w14:paraId="17291656" w14:textId="77777777" w:rsidR="00B61C26" w:rsidRPr="00FD5665" w:rsidRDefault="00B61C26" w:rsidP="00B61C26">
      <w:pPr>
        <w:autoSpaceDE w:val="0"/>
        <w:autoSpaceDN w:val="0"/>
        <w:adjustRightInd w:val="0"/>
        <w:rPr>
          <w:rFonts w:ascii="Footlight MT Light" w:hAnsi="Footlight MT Light" w:cs="Bookman Old Style"/>
          <w:lang w:eastAsia="id-ID"/>
        </w:rPr>
      </w:pPr>
    </w:p>
    <w:p w14:paraId="1E4A970B" w14:textId="1F3C0E72" w:rsidR="00B61C26" w:rsidRPr="00FD5665" w:rsidRDefault="00B61C26" w:rsidP="006F742B">
      <w:pPr>
        <w:pStyle w:val="ListParagraph"/>
        <w:numPr>
          <w:ilvl w:val="3"/>
          <w:numId w:val="20"/>
        </w:numPr>
        <w:tabs>
          <w:tab w:val="clear" w:pos="2520"/>
        </w:tabs>
        <w:autoSpaceDE w:val="0"/>
        <w:autoSpaceDN w:val="0"/>
        <w:adjustRightInd w:val="0"/>
        <w:ind w:left="360"/>
        <w:jc w:val="both"/>
        <w:rPr>
          <w:rFonts w:ascii="Footlight MT Light" w:hAnsi="Footlight MT Light" w:cs="Bookman Old Style"/>
          <w:lang w:eastAsia="id-ID"/>
        </w:rPr>
      </w:pPr>
      <w:r w:rsidRPr="00FD5665">
        <w:rPr>
          <w:rFonts w:ascii="Footlight MT Light" w:hAnsi="Footlight MT Light" w:cs="Bookman Old Style"/>
          <w:lang w:eastAsia="id-ID"/>
        </w:rPr>
        <w:t>PENJAMIN akan membayar kepada PENERIMA JAMINAN sejumlah nilai jaminan tersebut di atas dalam waktu paling lambat 14 (empat belas) hari kerja tanpa syarat (</w:t>
      </w:r>
      <w:r w:rsidRPr="00FD5665">
        <w:rPr>
          <w:rFonts w:ascii="Footlight MT Light" w:hAnsi="Footlight MT Light" w:cs="Bookman Old Style"/>
          <w:i/>
          <w:iCs/>
          <w:lang w:eastAsia="id-ID"/>
        </w:rPr>
        <w:t>Unconditional</w:t>
      </w:r>
      <w:r w:rsidRPr="00FD5665">
        <w:rPr>
          <w:rFonts w:ascii="Footlight MT Light" w:hAnsi="Footlight MT Light" w:cs="Bookman Old Style"/>
          <w:lang w:eastAsia="id-ID"/>
        </w:rPr>
        <w:t xml:space="preserve">) setelah menerima tuntutan penagihan secara tertulis dari PENERIMA JAMINAN berdasar Keputusan PENERIMA JAMINAN mengenai pengenaan sanksi akibat TERJAMIN cidera janji/wanprestasi. </w:t>
      </w:r>
    </w:p>
    <w:p w14:paraId="2E914482" w14:textId="77777777" w:rsidR="00B61C26" w:rsidRPr="00FD5665" w:rsidRDefault="00B61C26" w:rsidP="00B61C26">
      <w:pPr>
        <w:autoSpaceDE w:val="0"/>
        <w:autoSpaceDN w:val="0"/>
        <w:adjustRightInd w:val="0"/>
        <w:rPr>
          <w:rFonts w:ascii="Footlight MT Light" w:hAnsi="Footlight MT Light" w:cs="Bookman Old Style"/>
          <w:lang w:eastAsia="id-ID"/>
        </w:rPr>
      </w:pPr>
    </w:p>
    <w:p w14:paraId="15FDFBF5" w14:textId="164A8E91" w:rsidR="00B61C26" w:rsidRPr="00FD5665" w:rsidRDefault="00B61C26" w:rsidP="006F742B">
      <w:pPr>
        <w:pStyle w:val="ListParagraph"/>
        <w:numPr>
          <w:ilvl w:val="3"/>
          <w:numId w:val="20"/>
        </w:numPr>
        <w:tabs>
          <w:tab w:val="clear" w:pos="2520"/>
        </w:tabs>
        <w:autoSpaceDE w:val="0"/>
        <w:autoSpaceDN w:val="0"/>
        <w:adjustRightInd w:val="0"/>
        <w:ind w:left="360"/>
        <w:jc w:val="both"/>
        <w:rPr>
          <w:rFonts w:ascii="Footlight MT Light" w:hAnsi="Footlight MT Light" w:cs="Bookman Old Style"/>
          <w:lang w:eastAsia="id-ID"/>
        </w:rPr>
      </w:pPr>
      <w:r w:rsidRPr="00FD5665">
        <w:rPr>
          <w:rFonts w:ascii="Footlight MT Light" w:hAnsi="Footlight MT Light" w:cs="Bookman Old Style"/>
          <w:lang w:eastAsia="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4BB7997B" w14:textId="77777777" w:rsidR="00B61C26" w:rsidRPr="00FD5665" w:rsidRDefault="00B61C26" w:rsidP="00B61C26">
      <w:pPr>
        <w:autoSpaceDE w:val="0"/>
        <w:autoSpaceDN w:val="0"/>
        <w:adjustRightInd w:val="0"/>
        <w:rPr>
          <w:rFonts w:ascii="Footlight MT Light" w:hAnsi="Footlight MT Light" w:cs="Bookman Old Style"/>
          <w:lang w:eastAsia="id-ID"/>
        </w:rPr>
      </w:pPr>
    </w:p>
    <w:p w14:paraId="5D87D55B" w14:textId="18E50B4A" w:rsidR="00B61C26" w:rsidRPr="00FD5665" w:rsidRDefault="00B61C26" w:rsidP="006F742B">
      <w:pPr>
        <w:pStyle w:val="ListParagraph"/>
        <w:numPr>
          <w:ilvl w:val="3"/>
          <w:numId w:val="20"/>
        </w:numPr>
        <w:tabs>
          <w:tab w:val="clear" w:pos="2520"/>
        </w:tabs>
        <w:autoSpaceDE w:val="0"/>
        <w:autoSpaceDN w:val="0"/>
        <w:adjustRightInd w:val="0"/>
        <w:ind w:left="360"/>
        <w:jc w:val="both"/>
        <w:rPr>
          <w:rFonts w:ascii="Footlight MT Light" w:hAnsi="Footlight MT Light" w:cs="Bookman Old Style"/>
          <w:lang w:eastAsia="id-ID"/>
        </w:rPr>
      </w:pPr>
      <w:r w:rsidRPr="00FD5665">
        <w:rPr>
          <w:rFonts w:ascii="Footlight MT Light" w:hAnsi="Footlight MT Light" w:cs="Bookman Old Style"/>
          <w:lang w:eastAsia="id-ID"/>
        </w:rPr>
        <w:t xml:space="preserve">Tuntutan pencairan terhadap PENJAMIN berdasarkan Jaminan ini harus sudah diajukan selambat-lambatnya dalam waktu 30 (tiga puluh) hari kalender sesudah berakhirnya masa berlaku Jaminan ini. </w:t>
      </w:r>
    </w:p>
    <w:p w14:paraId="3F10DD73" w14:textId="77777777" w:rsidR="00B61C26" w:rsidRPr="00FD5665" w:rsidRDefault="00B61C26" w:rsidP="00B61C26">
      <w:pPr>
        <w:autoSpaceDE w:val="0"/>
        <w:autoSpaceDN w:val="0"/>
        <w:adjustRightInd w:val="0"/>
        <w:rPr>
          <w:rFonts w:ascii="Footlight MT Light" w:hAnsi="Footlight MT Light" w:cs="Bookman Old Style"/>
          <w:lang w:eastAsia="id-ID"/>
        </w:rPr>
      </w:pPr>
    </w:p>
    <w:p w14:paraId="050C5302" w14:textId="2E03640D" w:rsidR="00B61C26" w:rsidRPr="00FD5665" w:rsidRDefault="00B61C26" w:rsidP="00C4453E">
      <w:pPr>
        <w:autoSpaceDE w:val="0"/>
        <w:autoSpaceDN w:val="0"/>
        <w:adjustRightInd w:val="0"/>
        <w:jc w:val="center"/>
        <w:rPr>
          <w:rFonts w:ascii="Footlight MT Light" w:hAnsi="Footlight MT Light" w:cs="Bookman Old Style"/>
          <w:lang w:eastAsia="id-ID"/>
        </w:rPr>
      </w:pPr>
      <w:r w:rsidRPr="00FD5665">
        <w:rPr>
          <w:rFonts w:ascii="Footlight MT Light" w:hAnsi="Footlight MT Light" w:cs="Bookman Old Style"/>
          <w:lang w:eastAsia="id-ID"/>
        </w:rPr>
        <w:t xml:space="preserve">Dikeluarkan di </w:t>
      </w:r>
      <w:r w:rsidR="000C0896" w:rsidRPr="00FD5665">
        <w:rPr>
          <w:rFonts w:ascii="Footlight MT Light" w:hAnsi="Footlight MT Light"/>
        </w:rPr>
        <w:t>_______</w:t>
      </w:r>
    </w:p>
    <w:p w14:paraId="44D9191E" w14:textId="7D5679A4" w:rsidR="00B61C26" w:rsidRPr="00FD5665" w:rsidRDefault="00B61C26" w:rsidP="00C4453E">
      <w:pPr>
        <w:autoSpaceDE w:val="0"/>
        <w:autoSpaceDN w:val="0"/>
        <w:adjustRightInd w:val="0"/>
        <w:jc w:val="center"/>
        <w:rPr>
          <w:rFonts w:ascii="Footlight MT Light" w:hAnsi="Footlight MT Light" w:cs="Bookman Old Style"/>
          <w:lang w:eastAsia="id-ID"/>
        </w:rPr>
      </w:pPr>
      <w:r w:rsidRPr="00FD5665">
        <w:rPr>
          <w:rFonts w:ascii="Footlight MT Light" w:hAnsi="Footlight MT Light" w:cs="Bookman Old Style"/>
          <w:lang w:eastAsia="id-ID"/>
        </w:rPr>
        <w:t xml:space="preserve">pada tanggal </w:t>
      </w:r>
      <w:r w:rsidR="000C0896" w:rsidRPr="00FD5665">
        <w:rPr>
          <w:rFonts w:ascii="Footlight MT Light" w:hAnsi="Footlight MT Light"/>
        </w:rPr>
        <w:t>_______</w:t>
      </w:r>
    </w:p>
    <w:p w14:paraId="0F63942C" w14:textId="77777777" w:rsidR="000C0896" w:rsidRPr="00FD5665" w:rsidRDefault="000C0896" w:rsidP="00B61C26">
      <w:pPr>
        <w:autoSpaceDE w:val="0"/>
        <w:autoSpaceDN w:val="0"/>
        <w:adjustRightInd w:val="0"/>
        <w:rPr>
          <w:rFonts w:ascii="Footlight MT Light" w:hAnsi="Footlight MT Light" w:cs="Bookman Old Style"/>
          <w:lang w:eastAsia="id-ID"/>
        </w:rPr>
      </w:pPr>
    </w:p>
    <w:p w14:paraId="57A55FE0" w14:textId="10FD1CF5" w:rsidR="00B61C26" w:rsidRPr="00FD5665" w:rsidRDefault="000C0896" w:rsidP="00B61C26">
      <w:pPr>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     </w:t>
      </w:r>
      <w:r w:rsidR="00B61C26" w:rsidRPr="00FD5665">
        <w:rPr>
          <w:rFonts w:ascii="Footlight MT Light" w:hAnsi="Footlight MT Light" w:cs="Bookman Old Style"/>
          <w:lang w:eastAsia="id-ID"/>
        </w:rPr>
        <w:t xml:space="preserve">TERJAMIN </w:t>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t xml:space="preserve">    </w:t>
      </w:r>
      <w:r w:rsidR="00B61C26" w:rsidRPr="00FD5665">
        <w:rPr>
          <w:rFonts w:ascii="Footlight MT Light" w:hAnsi="Footlight MT Light" w:cs="Bookman Old Style"/>
          <w:lang w:eastAsia="id-ID"/>
        </w:rPr>
        <w:t xml:space="preserve">PENJAMIN </w:t>
      </w:r>
    </w:p>
    <w:p w14:paraId="7CADA358" w14:textId="77777777" w:rsidR="000C0896" w:rsidRPr="00FD5665" w:rsidRDefault="000C0896" w:rsidP="00B61C26">
      <w:pPr>
        <w:autoSpaceDE w:val="0"/>
        <w:autoSpaceDN w:val="0"/>
        <w:adjustRightInd w:val="0"/>
        <w:rPr>
          <w:rFonts w:ascii="Footlight MT Light" w:hAnsi="Footlight MT Light" w:cs="Bookman Old Style"/>
          <w:lang w:eastAsia="id-ID"/>
        </w:rPr>
      </w:pPr>
    </w:p>
    <w:p w14:paraId="7E5BF541" w14:textId="75195E15" w:rsidR="00B61C26" w:rsidRPr="00FD5665" w:rsidRDefault="00AF6467" w:rsidP="000C0896">
      <w:pPr>
        <w:autoSpaceDE w:val="0"/>
        <w:autoSpaceDN w:val="0"/>
        <w:adjustRightInd w:val="0"/>
        <w:ind w:left="5040" w:firstLine="720"/>
        <w:rPr>
          <w:rFonts w:ascii="Footlight MT Light" w:hAnsi="Footlight MT Light" w:cs="Bookman Old Style"/>
          <w:lang w:eastAsia="id-ID"/>
        </w:rPr>
      </w:pPr>
      <w:r w:rsidRPr="00FD5665">
        <w:rPr>
          <w:rFonts w:ascii="Footlight MT Light" w:hAnsi="Footlight MT Light" w:cs="Bookman Old Style"/>
          <w:lang w:val="en-US" w:eastAsia="id-ID"/>
        </w:rPr>
        <w:t xml:space="preserve">        </w:t>
      </w:r>
      <w:r w:rsidR="00B61C26" w:rsidRPr="00FD5665">
        <w:rPr>
          <w:rFonts w:ascii="Footlight MT Light" w:hAnsi="Footlight MT Light" w:cs="Bookman Old Style"/>
          <w:lang w:eastAsia="id-ID"/>
        </w:rPr>
        <w:t>M</w:t>
      </w:r>
      <w:r w:rsidR="008A61F3" w:rsidRPr="00FD5665">
        <w:rPr>
          <w:rFonts w:ascii="Footlight MT Light" w:hAnsi="Footlight MT Light" w:cs="Bookman Old Style"/>
          <w:lang w:val="en-US" w:eastAsia="id-ID"/>
        </w:rPr>
        <w:t>e</w:t>
      </w:r>
      <w:r w:rsidR="00B61C26" w:rsidRPr="00FD5665">
        <w:rPr>
          <w:rFonts w:ascii="Footlight MT Light" w:hAnsi="Footlight MT Light" w:cs="Bookman Old Style"/>
          <w:lang w:eastAsia="id-ID"/>
        </w:rPr>
        <w:t>terai Rp</w:t>
      </w:r>
      <w:r w:rsidR="00760177" w:rsidRPr="00FD5665">
        <w:rPr>
          <w:rFonts w:ascii="Footlight MT Light" w:hAnsi="Footlight MT Light" w:cs="Bookman Old Style"/>
          <w:lang w:val="en-US" w:eastAsia="id-ID"/>
        </w:rPr>
        <w:t>10.</w:t>
      </w:r>
      <w:r w:rsidR="00B61C26" w:rsidRPr="00FD5665">
        <w:rPr>
          <w:rFonts w:ascii="Footlight MT Light" w:hAnsi="Footlight MT Light" w:cs="Bookman Old Style"/>
          <w:lang w:eastAsia="id-ID"/>
        </w:rPr>
        <w:t xml:space="preserve">000,00 </w:t>
      </w:r>
    </w:p>
    <w:p w14:paraId="52C18EDB" w14:textId="77777777" w:rsidR="000C0896" w:rsidRPr="00FD5665" w:rsidRDefault="000C0896" w:rsidP="00C4453E">
      <w:pPr>
        <w:autoSpaceDE w:val="0"/>
        <w:autoSpaceDN w:val="0"/>
        <w:adjustRightInd w:val="0"/>
        <w:ind w:left="5040" w:firstLine="720"/>
        <w:rPr>
          <w:rFonts w:ascii="Footlight MT Light" w:hAnsi="Footlight MT Light" w:cs="Bookman Old Style"/>
          <w:lang w:eastAsia="id-ID"/>
        </w:rPr>
      </w:pPr>
    </w:p>
    <w:p w14:paraId="28DCB97F" w14:textId="4D103B72" w:rsidR="00B61C26" w:rsidRPr="00FD5665" w:rsidRDefault="000C0896" w:rsidP="00B61C26">
      <w:pPr>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w:t>
      </w:r>
      <w:r w:rsidRPr="00FD5665">
        <w:rPr>
          <w:rFonts w:ascii="Footlight MT Light" w:hAnsi="Footlight MT Light"/>
        </w:rPr>
        <w:t>______________</w:t>
      </w:r>
      <w:r w:rsidRPr="00FD5665">
        <w:rPr>
          <w:rFonts w:ascii="Footlight MT Light" w:hAnsi="Footlight MT Light" w:cs="Bookman Old Style"/>
          <w:lang w:eastAsia="id-ID"/>
        </w:rPr>
        <w:t>)</w:t>
      </w:r>
      <w:r w:rsidR="00B61C26" w:rsidRPr="00FD5665">
        <w:rPr>
          <w:rFonts w:ascii="Footlight MT Light" w:hAnsi="Footlight MT Light" w:cs="Bookman Old Style"/>
          <w:lang w:eastAsia="id-ID"/>
        </w:rPr>
        <w:t xml:space="preserve"> </w:t>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r>
      <w:r w:rsidRPr="00FD5665">
        <w:rPr>
          <w:rFonts w:ascii="Footlight MT Light" w:hAnsi="Footlight MT Light" w:cs="Bookman Old Style"/>
          <w:lang w:eastAsia="id-ID"/>
        </w:rPr>
        <w:tab/>
        <w:t>(</w:t>
      </w:r>
      <w:r w:rsidRPr="00FD5665">
        <w:rPr>
          <w:rFonts w:ascii="Footlight MT Light" w:hAnsi="Footlight MT Light"/>
        </w:rPr>
        <w:t>______________</w:t>
      </w:r>
      <w:r w:rsidRPr="00FD5665">
        <w:rPr>
          <w:rFonts w:ascii="Footlight MT Light" w:hAnsi="Footlight MT Light" w:cs="Bookman Old Style"/>
          <w:lang w:eastAsia="id-ID"/>
        </w:rPr>
        <w:t>)</w:t>
      </w:r>
      <w:r w:rsidR="00B61C26" w:rsidRPr="00FD5665">
        <w:rPr>
          <w:rFonts w:ascii="Footlight MT Light" w:hAnsi="Footlight MT Light" w:cs="Bookman Old Style"/>
          <w:lang w:eastAsia="id-ID"/>
        </w:rPr>
        <w:t xml:space="preserve"> </w:t>
      </w:r>
    </w:p>
    <w:p w14:paraId="4AF537ED" w14:textId="6CBA072E" w:rsidR="00244BB4" w:rsidRPr="00FD5665" w:rsidRDefault="000C0896" w:rsidP="003622D4">
      <w:pPr>
        <w:jc w:val="center"/>
        <w:rPr>
          <w:rFonts w:ascii="Footlight MT Light" w:hAnsi="Footlight MT Light" w:cs="Arial"/>
          <w:b/>
          <w:bCs/>
        </w:rPr>
      </w:pPr>
      <w:r w:rsidRPr="00FD5665">
        <w:rPr>
          <w:rFonts w:ascii="Footlight MT Light" w:hAnsi="Footlight MT Light"/>
          <w:noProof/>
          <w:lang w:val="en-US"/>
        </w:rPr>
        <mc:AlternateContent>
          <mc:Choice Requires="wps">
            <w:drawing>
              <wp:anchor distT="0" distB="0" distL="114300" distR="114300" simplePos="0" relativeHeight="251661824" behindDoc="0" locked="0" layoutInCell="1" allowOverlap="1" wp14:anchorId="37B26E91" wp14:editId="0463D67A">
                <wp:simplePos x="0" y="0"/>
                <wp:positionH relativeFrom="column">
                  <wp:posOffset>0</wp:posOffset>
                </wp:positionH>
                <wp:positionV relativeFrom="paragraph">
                  <wp:posOffset>197257</wp:posOffset>
                </wp:positionV>
                <wp:extent cx="1207770" cy="668020"/>
                <wp:effectExtent l="0" t="0" r="11430" b="1778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0D22022C" w14:textId="563D667D" w:rsidR="0022521A" w:rsidRPr="003B79FB" w:rsidRDefault="0022521A" w:rsidP="000C0896">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26E91" id="Rectangle 52" o:spid="_x0000_s1030" style="position:absolute;left:0;text-align:left;margin-left:0;margin-top:15.55pt;width:95.1pt;height:5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PhLA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">
                <v:textbox>
                  <w:txbxContent>
                    <w:p w14:paraId="0D22022C" w14:textId="563D667D" w:rsidR="0022521A" w:rsidRPr="003B79FB" w:rsidRDefault="0022521A" w:rsidP="000C0896">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v:textbox>
              </v:rect>
            </w:pict>
          </mc:Fallback>
        </mc:AlternateContent>
      </w:r>
    </w:p>
    <w:p w14:paraId="0F2DB70B" w14:textId="77777777" w:rsidR="00120174" w:rsidRPr="00FD5665" w:rsidRDefault="00120174" w:rsidP="00F55869">
      <w:pPr>
        <w:jc w:val="center"/>
        <w:rPr>
          <w:rFonts w:ascii="Footlight MT Light" w:hAnsi="Footlight MT Light"/>
          <w:b/>
        </w:rPr>
        <w:sectPr w:rsidR="00120174"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67D3E0FC" w14:textId="77777777" w:rsidR="00120174" w:rsidRPr="00FD5665" w:rsidRDefault="00120174" w:rsidP="006F742B">
      <w:pPr>
        <w:pStyle w:val="Heading2"/>
        <w:numPr>
          <w:ilvl w:val="1"/>
          <w:numId w:val="19"/>
        </w:numPr>
        <w:rPr>
          <w:rFonts w:cs="Arial"/>
          <w:bCs/>
        </w:rPr>
      </w:pPr>
      <w:bookmarkStart w:id="1582" w:name="_Toc69903370"/>
      <w:r w:rsidRPr="00FD5665">
        <w:rPr>
          <w:rFonts w:cs="Arial"/>
        </w:rPr>
        <w:lastRenderedPageBreak/>
        <w:t>BENTUK JAMINAN SANGGAHAN BANDING DARI BANK</w:t>
      </w:r>
      <w:bookmarkEnd w:id="1582"/>
      <w:r w:rsidRPr="00FD5665">
        <w:rPr>
          <w:rFonts w:cs="Arial"/>
        </w:rPr>
        <w:t xml:space="preserve"> </w:t>
      </w:r>
    </w:p>
    <w:p w14:paraId="466B0208" w14:textId="77777777" w:rsidR="00120174" w:rsidRPr="00FD5665" w:rsidRDefault="00120174" w:rsidP="00120174">
      <w:pPr>
        <w:pBdr>
          <w:bottom w:val="single" w:sz="4" w:space="1" w:color="auto"/>
        </w:pBdr>
        <w:rPr>
          <w:rFonts w:ascii="Footlight MT Light" w:hAnsi="Footlight MT Light" w:cs="Arial"/>
          <w:b/>
          <w:bCs/>
        </w:rPr>
      </w:pPr>
    </w:p>
    <w:p w14:paraId="1239C89F" w14:textId="77777777" w:rsidR="00120174" w:rsidRPr="00FD5665" w:rsidRDefault="00120174" w:rsidP="00120174">
      <w:pPr>
        <w:jc w:val="center"/>
        <w:rPr>
          <w:rFonts w:ascii="Footlight MT Light" w:hAnsi="Footlight MT Light" w:cs="Arial"/>
          <w:b/>
          <w:bCs/>
        </w:rPr>
      </w:pPr>
      <w:r w:rsidRPr="00FD5665">
        <w:rPr>
          <w:rFonts w:ascii="Footlight MT Light" w:hAnsi="Footlight MT Light"/>
          <w:noProof/>
          <w:lang w:val="en-US"/>
        </w:rPr>
        <mc:AlternateContent>
          <mc:Choice Requires="wps">
            <w:drawing>
              <wp:anchor distT="0" distB="0" distL="114300" distR="114300" simplePos="0" relativeHeight="251635200" behindDoc="0" locked="0" layoutInCell="1" allowOverlap="1" wp14:anchorId="0B48FBBA" wp14:editId="09EDD0E3">
                <wp:simplePos x="0" y="0"/>
                <wp:positionH relativeFrom="margin">
                  <wp:align>right</wp:align>
                </wp:positionH>
                <wp:positionV relativeFrom="paragraph">
                  <wp:posOffset>101051</wp:posOffset>
                </wp:positionV>
                <wp:extent cx="933450" cy="261620"/>
                <wp:effectExtent l="0" t="0" r="19050" b="2476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00361EC2" w14:textId="77777777" w:rsidR="0022521A" w:rsidRPr="00DC6661" w:rsidRDefault="0022521A" w:rsidP="0012017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8FBBA" id="Text Box 34" o:spid="_x0000_s1031" type="#_x0000_t202" style="position:absolute;left:0;text-align:left;margin-left:22.3pt;margin-top:7.95pt;width:73.5pt;height:20.6pt;z-index:2516352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JIVMcMlAgAATAQAAA4AAAAAAAAAAAAAAAAALgIAAGRycy9lMm9Eb2MueG1s&#10;UEsBAi0AFAAGAAgAAAAhAFm4EkHaAAAABgEAAA8AAAAAAAAAAAAAAAAAfwQAAGRycy9kb3ducmV2&#10;LnhtbFBLBQYAAAAABAAEAPMAAACGBQAAAAA=&#10;">
                <v:textbox style="mso-fit-shape-to-text:t">
                  <w:txbxContent>
                    <w:p w14:paraId="00361EC2" w14:textId="77777777" w:rsidR="0022521A" w:rsidRPr="00DC6661" w:rsidRDefault="0022521A" w:rsidP="0012017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4DD23BD3" w14:textId="77777777" w:rsidR="00120174" w:rsidRPr="00FD5665" w:rsidRDefault="00120174" w:rsidP="00120174">
      <w:pPr>
        <w:jc w:val="center"/>
        <w:rPr>
          <w:rFonts w:ascii="Footlight MT Light" w:hAnsi="Footlight MT Light" w:cs="Arial"/>
          <w:b/>
          <w:bCs/>
        </w:rPr>
      </w:pPr>
    </w:p>
    <w:p w14:paraId="154DF31C" w14:textId="77777777" w:rsidR="00120174" w:rsidRPr="00FD5665" w:rsidRDefault="00120174" w:rsidP="00120174">
      <w:pPr>
        <w:jc w:val="center"/>
        <w:rPr>
          <w:rFonts w:ascii="Footlight MT Light" w:hAnsi="Footlight MT Light" w:cs="Arial"/>
          <w:b/>
          <w:bCs/>
        </w:rPr>
      </w:pPr>
    </w:p>
    <w:p w14:paraId="6A742A66" w14:textId="77777777" w:rsidR="00120174" w:rsidRPr="00FD5665" w:rsidRDefault="00120174" w:rsidP="00120174">
      <w:pPr>
        <w:jc w:val="center"/>
        <w:rPr>
          <w:rFonts w:ascii="Footlight MT Light" w:hAnsi="Footlight MT Light"/>
          <w:i/>
        </w:rPr>
      </w:pPr>
      <w:r w:rsidRPr="00FD5665">
        <w:rPr>
          <w:rFonts w:ascii="Footlight MT Light" w:hAnsi="Footlight MT Light"/>
          <w:i/>
        </w:rPr>
        <w:t>[Kop Bank Penerbit Jaminan]</w:t>
      </w:r>
    </w:p>
    <w:p w14:paraId="058B71DC" w14:textId="77777777" w:rsidR="00120174" w:rsidRPr="00FD5665" w:rsidRDefault="00120174" w:rsidP="00120174">
      <w:pPr>
        <w:jc w:val="center"/>
        <w:rPr>
          <w:rFonts w:ascii="Footlight MT Light" w:hAnsi="Footlight MT Light"/>
          <w:i/>
        </w:rPr>
      </w:pPr>
    </w:p>
    <w:p w14:paraId="519BC07D" w14:textId="77777777" w:rsidR="00120174" w:rsidRPr="00FD5665" w:rsidRDefault="00120174" w:rsidP="00120174">
      <w:pPr>
        <w:jc w:val="center"/>
        <w:rPr>
          <w:rFonts w:ascii="Footlight MT Light" w:hAnsi="Footlight MT Light"/>
        </w:rPr>
      </w:pPr>
      <w:r w:rsidRPr="00FD5665">
        <w:rPr>
          <w:rFonts w:ascii="Footlight MT Light" w:hAnsi="Footlight MT Light"/>
        </w:rPr>
        <w:t>GARANSI BANK</w:t>
      </w:r>
    </w:p>
    <w:p w14:paraId="5F3464C2" w14:textId="77777777" w:rsidR="00120174" w:rsidRPr="00FD5665" w:rsidRDefault="00120174" w:rsidP="00120174">
      <w:pPr>
        <w:jc w:val="center"/>
        <w:rPr>
          <w:rFonts w:ascii="Footlight MT Light" w:hAnsi="Footlight MT Light"/>
        </w:rPr>
      </w:pPr>
      <w:r w:rsidRPr="00FD5665">
        <w:rPr>
          <w:rFonts w:ascii="Footlight MT Light" w:hAnsi="Footlight MT Light"/>
        </w:rPr>
        <w:t>sebagai</w:t>
      </w:r>
    </w:p>
    <w:p w14:paraId="780A4F26" w14:textId="77777777" w:rsidR="00120174" w:rsidRPr="00FD5665" w:rsidRDefault="00120174" w:rsidP="00120174">
      <w:pPr>
        <w:jc w:val="center"/>
        <w:rPr>
          <w:rFonts w:ascii="Footlight MT Light" w:hAnsi="Footlight MT Light"/>
        </w:rPr>
      </w:pPr>
      <w:r w:rsidRPr="00FD5665">
        <w:rPr>
          <w:rFonts w:ascii="Footlight MT Light" w:hAnsi="Footlight MT Light"/>
        </w:rPr>
        <w:t xml:space="preserve">JAMINAN SANGGAHAN BANDING </w:t>
      </w:r>
    </w:p>
    <w:p w14:paraId="3E8B5B7E" w14:textId="77777777" w:rsidR="00120174" w:rsidRPr="00FD5665" w:rsidRDefault="00120174" w:rsidP="00120174">
      <w:pPr>
        <w:jc w:val="center"/>
        <w:rPr>
          <w:rFonts w:ascii="Footlight MT Light" w:hAnsi="Footlight MT Light"/>
        </w:rPr>
      </w:pPr>
      <w:r w:rsidRPr="00FD5665">
        <w:rPr>
          <w:rFonts w:ascii="Footlight MT Light" w:hAnsi="Footlight MT Light"/>
        </w:rPr>
        <w:t>No. ______________</w:t>
      </w:r>
    </w:p>
    <w:p w14:paraId="0341BFD4" w14:textId="77777777" w:rsidR="00120174" w:rsidRPr="00FD5665" w:rsidRDefault="00120174" w:rsidP="00120174">
      <w:pPr>
        <w:jc w:val="center"/>
        <w:rPr>
          <w:rFonts w:ascii="Footlight MT Light" w:hAnsi="Footlight MT Light"/>
        </w:rPr>
      </w:pPr>
    </w:p>
    <w:p w14:paraId="0C68CD55" w14:textId="77777777" w:rsidR="00120174" w:rsidRPr="00FD5665" w:rsidRDefault="00120174" w:rsidP="00120174">
      <w:pPr>
        <w:jc w:val="center"/>
        <w:rPr>
          <w:rFonts w:ascii="Footlight MT Light" w:hAnsi="Footlight MT Light"/>
        </w:rPr>
      </w:pPr>
    </w:p>
    <w:p w14:paraId="2B99FAE4" w14:textId="77777777" w:rsidR="00120174" w:rsidRPr="00FD5665" w:rsidRDefault="00120174" w:rsidP="00120174">
      <w:pPr>
        <w:jc w:val="center"/>
        <w:rPr>
          <w:rFonts w:ascii="Footlight MT Light" w:hAnsi="Footlight MT Light"/>
        </w:rPr>
      </w:pPr>
    </w:p>
    <w:p w14:paraId="4D3AD276" w14:textId="77777777" w:rsidR="00120174" w:rsidRPr="00FD5665" w:rsidRDefault="00120174" w:rsidP="00120174">
      <w:pPr>
        <w:jc w:val="both"/>
        <w:rPr>
          <w:rFonts w:ascii="Footlight MT Light" w:hAnsi="Footlight MT Light"/>
        </w:rPr>
      </w:pPr>
      <w:r w:rsidRPr="00FD5665">
        <w:rPr>
          <w:rFonts w:ascii="Footlight MT Light" w:hAnsi="Footlight MT Light"/>
        </w:rPr>
        <w:t xml:space="preserve">Yang bertanda tangan dibawah ini: </w:t>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t xml:space="preserve">___________________________ dalam jabatan selaku ___________________________ dalam hal ini bertindak untuk dan atas nama ___________________________ </w:t>
      </w:r>
      <w:r w:rsidRPr="00FD5665">
        <w:rPr>
          <w:rFonts w:ascii="Footlight MT Light" w:hAnsi="Footlight MT Light"/>
          <w:i/>
        </w:rPr>
        <w:t>[</w:t>
      </w:r>
      <w:r w:rsidRPr="00FD5665">
        <w:rPr>
          <w:rFonts w:ascii="Footlight MT Light" w:hAnsi="Footlight MT Light"/>
          <w:i/>
          <w:sz w:val="22"/>
          <w:szCs w:val="22"/>
        </w:rPr>
        <w:t xml:space="preserve">nama bank] </w:t>
      </w:r>
      <w:r w:rsidRPr="00FD5665">
        <w:rPr>
          <w:rFonts w:ascii="Footlight MT Light" w:hAnsi="Footlight MT Light"/>
        </w:rPr>
        <w:t xml:space="preserve">berkedudukan di ___________________________ </w:t>
      </w:r>
      <w:r w:rsidRPr="00FD5665">
        <w:rPr>
          <w:rFonts w:ascii="Footlight MT Light" w:hAnsi="Footlight MT Light"/>
          <w:i/>
        </w:rPr>
        <w:t>[</w:t>
      </w:r>
      <w:r w:rsidRPr="00FD5665">
        <w:rPr>
          <w:rFonts w:ascii="Footlight MT Light" w:hAnsi="Footlight MT Light"/>
          <w:i/>
          <w:sz w:val="22"/>
          <w:szCs w:val="22"/>
        </w:rPr>
        <w:t>alamat]</w:t>
      </w:r>
    </w:p>
    <w:p w14:paraId="64A8DB0F" w14:textId="77777777" w:rsidR="00120174" w:rsidRPr="00FD5665" w:rsidRDefault="00120174" w:rsidP="00120174">
      <w:pPr>
        <w:jc w:val="both"/>
        <w:rPr>
          <w:rFonts w:ascii="Footlight MT Light" w:hAnsi="Footlight MT Light"/>
        </w:rPr>
      </w:pPr>
      <w:r w:rsidRPr="00FD5665">
        <w:rPr>
          <w:rFonts w:ascii="Footlight MT Light" w:hAnsi="Footlight MT Light"/>
        </w:rPr>
        <w:t>untuk selanjutnya disebut:</w:t>
      </w:r>
      <w:r w:rsidRPr="00FD5665">
        <w:rPr>
          <w:rFonts w:ascii="Footlight MT Light" w:hAnsi="Footlight MT Light"/>
        </w:rPr>
        <w:tab/>
      </w:r>
      <w:r w:rsidRPr="00FD5665">
        <w:rPr>
          <w:rFonts w:ascii="Footlight MT Light" w:hAnsi="Footlight MT Light"/>
        </w:rPr>
        <w:tab/>
      </w:r>
    </w:p>
    <w:p w14:paraId="3CE8BD0B" w14:textId="77777777" w:rsidR="00120174" w:rsidRPr="00FD5665" w:rsidRDefault="00120174" w:rsidP="00120174">
      <w:pPr>
        <w:spacing w:after="240"/>
        <w:jc w:val="center"/>
        <w:rPr>
          <w:rFonts w:ascii="Footlight MT Light" w:hAnsi="Footlight MT Light"/>
        </w:rPr>
      </w:pPr>
      <w:r w:rsidRPr="00FD5665">
        <w:rPr>
          <w:rFonts w:ascii="Footlight MT Light" w:hAnsi="Footlight MT Light"/>
        </w:rPr>
        <w:t>PENJAMIN</w:t>
      </w:r>
    </w:p>
    <w:p w14:paraId="47A92CBB" w14:textId="77777777" w:rsidR="00120174" w:rsidRPr="00FD5665" w:rsidRDefault="00120174" w:rsidP="00120174">
      <w:pPr>
        <w:jc w:val="both"/>
        <w:rPr>
          <w:rFonts w:ascii="Footlight MT Light" w:hAnsi="Footlight MT Light"/>
        </w:rPr>
      </w:pPr>
      <w:r w:rsidRPr="00FD5665">
        <w:rPr>
          <w:rFonts w:ascii="Footlight MT Light" w:hAnsi="Footlight MT Light"/>
        </w:rPr>
        <w:t>dengan ini menyatakan akan membayar kepada:</w:t>
      </w:r>
    </w:p>
    <w:p w14:paraId="4025E4B0" w14:textId="77777777" w:rsidR="00120174" w:rsidRPr="00FD5665" w:rsidRDefault="00120174" w:rsidP="00120174">
      <w:pPr>
        <w:jc w:val="both"/>
        <w:rPr>
          <w:rFonts w:ascii="Footlight MT Light" w:hAnsi="Footlight MT Light"/>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___________________________ </w:t>
      </w:r>
      <w:r w:rsidRPr="00FD5665">
        <w:rPr>
          <w:rFonts w:ascii="Footlight MT Light" w:hAnsi="Footlight MT Light"/>
          <w:i/>
          <w:sz w:val="22"/>
          <w:szCs w:val="22"/>
        </w:rPr>
        <w:t>[Pokja Pemilihan]</w:t>
      </w:r>
    </w:p>
    <w:p w14:paraId="08C31D37" w14:textId="77777777" w:rsidR="00120174" w:rsidRPr="00FD5665" w:rsidRDefault="00120174" w:rsidP="00120174">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___________________________</w:t>
      </w:r>
    </w:p>
    <w:p w14:paraId="40448253" w14:textId="77777777" w:rsidR="00120174" w:rsidRPr="00FD5665" w:rsidRDefault="00120174" w:rsidP="00120174">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p>
    <w:p w14:paraId="1F487E99" w14:textId="77777777" w:rsidR="00120174" w:rsidRPr="00FD5665" w:rsidRDefault="00120174" w:rsidP="00120174">
      <w:pPr>
        <w:spacing w:after="240"/>
        <w:jc w:val="center"/>
        <w:rPr>
          <w:rFonts w:ascii="Footlight MT Light" w:hAnsi="Footlight MT Light"/>
        </w:rPr>
      </w:pPr>
      <w:r w:rsidRPr="00FD5665">
        <w:rPr>
          <w:rFonts w:ascii="Footlight MT Light" w:hAnsi="Footlight MT Light"/>
        </w:rPr>
        <w:t>PENERIMA JAMINAN</w:t>
      </w:r>
    </w:p>
    <w:p w14:paraId="3B2D8242" w14:textId="77777777" w:rsidR="00120174" w:rsidRPr="00FD5665" w:rsidRDefault="00120174" w:rsidP="00120174">
      <w:pPr>
        <w:jc w:val="both"/>
        <w:rPr>
          <w:rFonts w:ascii="Footlight MT Light" w:hAnsi="Footlight MT Light"/>
        </w:rPr>
      </w:pPr>
      <w:r w:rsidRPr="00FD5665">
        <w:rPr>
          <w:rFonts w:ascii="Footlight MT Light" w:hAnsi="Footlight MT Light"/>
        </w:rPr>
        <w:t>sejumlah uang Rp ___________________________</w:t>
      </w:r>
    </w:p>
    <w:p w14:paraId="5BEAED2D" w14:textId="0137C9F9" w:rsidR="00120174" w:rsidRPr="00FD5665" w:rsidRDefault="00120174" w:rsidP="00120174">
      <w:pPr>
        <w:autoSpaceDE w:val="0"/>
        <w:autoSpaceDN w:val="0"/>
        <w:adjustRightInd w:val="0"/>
        <w:jc w:val="both"/>
        <w:rPr>
          <w:rFonts w:ascii="Footlight MT Light" w:hAnsi="Footlight MT Light"/>
        </w:rPr>
      </w:pPr>
      <w:r w:rsidRPr="00FD5665">
        <w:rPr>
          <w:rFonts w:ascii="Footlight MT Light" w:hAnsi="Footlight MT Light"/>
        </w:rPr>
        <w:t xml:space="preserve">(terbilang ___________________________) sebagai Jaminan Sanggahan Banding dalam mengajukan sanggahan banding untuk </w:t>
      </w:r>
      <w:r w:rsidR="00C02DBD" w:rsidRPr="00FD5665">
        <w:rPr>
          <w:rFonts w:ascii="Footlight MT Light" w:hAnsi="Footlight MT Light"/>
        </w:rPr>
        <w:t>tender</w:t>
      </w:r>
      <w:r w:rsidRPr="00FD5665">
        <w:rPr>
          <w:rFonts w:ascii="Footlight MT Light" w:hAnsi="Footlight MT Light"/>
        </w:rPr>
        <w:t xml:space="preserve"> pekerjaan ____________________  dengan bentuk garansi bank, apabila:</w:t>
      </w:r>
    </w:p>
    <w:p w14:paraId="5E99B0F6" w14:textId="544C10E0" w:rsidR="00120174" w:rsidRPr="00FD5665" w:rsidRDefault="00120174" w:rsidP="00120174">
      <w:pPr>
        <w:jc w:val="both"/>
        <w:rPr>
          <w:rFonts w:ascii="Footlight MT Light" w:hAnsi="Footlight MT Light"/>
          <w:sz w:val="22"/>
          <w:szCs w:val="22"/>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___________________________ </w:t>
      </w:r>
      <w:r w:rsidRPr="00FD5665">
        <w:rPr>
          <w:rFonts w:ascii="Footlight MT Light" w:hAnsi="Footlight MT Light"/>
          <w:i/>
          <w:sz w:val="22"/>
          <w:szCs w:val="22"/>
        </w:rPr>
        <w:t xml:space="preserve">[peserta </w:t>
      </w:r>
      <w:r w:rsidR="00C02DBD" w:rsidRPr="00FD5665">
        <w:rPr>
          <w:rFonts w:ascii="Footlight MT Light" w:hAnsi="Footlight MT Light"/>
          <w:i/>
          <w:sz w:val="22"/>
          <w:szCs w:val="22"/>
        </w:rPr>
        <w:t>tender</w:t>
      </w:r>
      <w:r w:rsidRPr="00FD5665">
        <w:rPr>
          <w:rFonts w:ascii="Footlight MT Light" w:hAnsi="Footlight MT Light"/>
          <w:i/>
          <w:sz w:val="22"/>
          <w:szCs w:val="22"/>
        </w:rPr>
        <w:t>]</w:t>
      </w:r>
    </w:p>
    <w:p w14:paraId="4926B07F" w14:textId="77777777" w:rsidR="00120174" w:rsidRPr="00FD5665" w:rsidRDefault="00120174" w:rsidP="00120174">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___________________________</w:t>
      </w:r>
    </w:p>
    <w:p w14:paraId="6C4DDDE3" w14:textId="77777777" w:rsidR="00120174" w:rsidRPr="00FD5665" w:rsidRDefault="00120174" w:rsidP="00120174">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p>
    <w:p w14:paraId="024640EF" w14:textId="77777777" w:rsidR="00120174" w:rsidRPr="00FD5665" w:rsidRDefault="00120174" w:rsidP="00120174">
      <w:pPr>
        <w:spacing w:after="240"/>
        <w:jc w:val="center"/>
        <w:rPr>
          <w:rFonts w:ascii="Footlight MT Light" w:hAnsi="Footlight MT Light"/>
        </w:rPr>
      </w:pPr>
      <w:r w:rsidRPr="00FD5665">
        <w:rPr>
          <w:rFonts w:ascii="Footlight MT Light" w:hAnsi="Footlight MT Light"/>
        </w:rPr>
        <w:t>YANG DIJAMIN</w:t>
      </w:r>
    </w:p>
    <w:p w14:paraId="5C35C0DA" w14:textId="77777777" w:rsidR="00120174" w:rsidRPr="00FD5665" w:rsidRDefault="00120174" w:rsidP="00120174">
      <w:pPr>
        <w:jc w:val="both"/>
        <w:rPr>
          <w:rFonts w:ascii="Footlight MT Light" w:hAnsi="Footlight MT Light"/>
        </w:rPr>
      </w:pPr>
      <w:r w:rsidRPr="00FD5665">
        <w:rPr>
          <w:rFonts w:ascii="Footlight MT Light" w:hAnsi="Footlight MT Light"/>
        </w:rPr>
        <w:t xml:space="preserve">ternyata Sanggahan Banding yang diajukan tidak benar. </w:t>
      </w:r>
    </w:p>
    <w:p w14:paraId="15345599" w14:textId="77777777" w:rsidR="00120174" w:rsidRPr="00FD5665" w:rsidRDefault="00120174" w:rsidP="00120174">
      <w:pPr>
        <w:jc w:val="both"/>
        <w:rPr>
          <w:rFonts w:ascii="Footlight MT Light" w:hAnsi="Footlight MT Light"/>
        </w:rPr>
      </w:pPr>
    </w:p>
    <w:p w14:paraId="13C4965E" w14:textId="77777777" w:rsidR="00120174" w:rsidRPr="00FD5665" w:rsidRDefault="00120174" w:rsidP="00120174">
      <w:pPr>
        <w:jc w:val="both"/>
        <w:rPr>
          <w:rFonts w:ascii="Footlight MT Light" w:hAnsi="Footlight MT Light"/>
        </w:rPr>
      </w:pPr>
      <w:r w:rsidRPr="00FD5665">
        <w:rPr>
          <w:rFonts w:ascii="Footlight MT Light" w:hAnsi="Footlight MT Light"/>
        </w:rPr>
        <w:t xml:space="preserve">Garansi Bank ini dikeluarkan dengan ketentuan sebagai berikut : </w:t>
      </w:r>
    </w:p>
    <w:p w14:paraId="77C94812" w14:textId="77777777" w:rsidR="00120174" w:rsidRPr="00FD5665" w:rsidRDefault="00120174" w:rsidP="006F742B">
      <w:pPr>
        <w:pStyle w:val="ListParagraph"/>
        <w:numPr>
          <w:ilvl w:val="0"/>
          <w:numId w:val="91"/>
        </w:numPr>
        <w:tabs>
          <w:tab w:val="left" w:pos="284"/>
        </w:tabs>
        <w:ind w:left="283" w:hanging="283"/>
        <w:jc w:val="both"/>
        <w:rPr>
          <w:rFonts w:ascii="Footlight MT Light" w:hAnsi="Footlight MT Light"/>
        </w:rPr>
      </w:pPr>
      <w:r w:rsidRPr="00FD5665">
        <w:rPr>
          <w:rFonts w:ascii="Footlight MT Light" w:hAnsi="Footlight MT Light"/>
        </w:rPr>
        <w:t>Garansi Bank berlaku selama .................. (........dalam huruf ..........) hari kalender, dari tanggal .................. s.d. ..................</w:t>
      </w:r>
      <w:r w:rsidR="000F3C92" w:rsidRPr="00FD5665">
        <w:rPr>
          <w:rFonts w:ascii="Footlight MT Light" w:hAnsi="Footlight MT Light"/>
        </w:rPr>
        <w:t>.</w:t>
      </w:r>
    </w:p>
    <w:p w14:paraId="7FDED604" w14:textId="77777777" w:rsidR="00120174" w:rsidRPr="00FD5665" w:rsidRDefault="00120174" w:rsidP="006F742B">
      <w:pPr>
        <w:pStyle w:val="ListParagraph"/>
        <w:numPr>
          <w:ilvl w:val="0"/>
          <w:numId w:val="91"/>
        </w:numPr>
        <w:tabs>
          <w:tab w:val="left" w:pos="284"/>
        </w:tabs>
        <w:ind w:left="283" w:hanging="283"/>
        <w:jc w:val="both"/>
        <w:rPr>
          <w:rFonts w:ascii="Footlight MT Light" w:hAnsi="Footlight MT Light"/>
        </w:rPr>
      </w:pPr>
      <w:r w:rsidRPr="00FD5665">
        <w:rPr>
          <w:rFonts w:ascii="Footlight MT Light" w:hAnsi="Footlight MT Light"/>
        </w:rPr>
        <w:t>Tuntutan pencairan atau klaim dapat diajukan secara tertulis dengan melampirkan Surat Pernyataan Sanggahan Banding tidak benar dari Penerima Jaminan paling lambat 14 (empat belas) hari kalender setelah tanggal jatuh tempo Garansi Bank sebagaimana tercantum dalam butir 1.</w:t>
      </w:r>
    </w:p>
    <w:p w14:paraId="22C564D8" w14:textId="77777777" w:rsidR="00120174" w:rsidRPr="00FD5665" w:rsidRDefault="00120174" w:rsidP="006F742B">
      <w:pPr>
        <w:pStyle w:val="ListParagraph"/>
        <w:numPr>
          <w:ilvl w:val="0"/>
          <w:numId w:val="91"/>
        </w:numPr>
        <w:tabs>
          <w:tab w:val="left" w:pos="284"/>
        </w:tabs>
        <w:ind w:left="283" w:hanging="283"/>
        <w:jc w:val="both"/>
        <w:rPr>
          <w:rFonts w:ascii="Footlight MT Light" w:hAnsi="Footlight MT Light" w:cs="Arial"/>
        </w:rPr>
      </w:pPr>
      <w:r w:rsidRPr="00FD5665">
        <w:rPr>
          <w:rFonts w:ascii="Footlight MT Light" w:hAnsi="Footlight MT Light" w:cs="Arial"/>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r w:rsidR="000F3C92" w:rsidRPr="00FD5665">
        <w:rPr>
          <w:rFonts w:ascii="Footlight MT Light" w:hAnsi="Footlight MT Light" w:cs="Arial"/>
        </w:rPr>
        <w:t>.</w:t>
      </w:r>
    </w:p>
    <w:p w14:paraId="09BA8305" w14:textId="77777777" w:rsidR="00120174" w:rsidRPr="00FD5665" w:rsidRDefault="00120174" w:rsidP="006F742B">
      <w:pPr>
        <w:pStyle w:val="ListParagraph"/>
        <w:numPr>
          <w:ilvl w:val="0"/>
          <w:numId w:val="91"/>
        </w:numPr>
        <w:tabs>
          <w:tab w:val="left" w:pos="284"/>
        </w:tabs>
        <w:ind w:left="283" w:hanging="283"/>
        <w:jc w:val="both"/>
        <w:rPr>
          <w:rFonts w:ascii="Footlight MT Light" w:hAnsi="Footlight MT Light" w:cs="Arial"/>
        </w:rPr>
      </w:pPr>
      <w:r w:rsidRPr="00FD5665">
        <w:rPr>
          <w:rFonts w:ascii="Footlight MT Light" w:hAnsi="Footlight MT Light" w:cs="Arial"/>
        </w:rPr>
        <w:t>Penjamin melepaskan hak-hak istimewanya untuk menuntut supaya benda-benda yang diikat sebagai jaminan lebih dahulu disita dan dijual untuk melunasi hutang Yang Dijamin sebagaimana dimaksud dalam Pasal 1831 Kitab Undang-Undang Hukum Perdata</w:t>
      </w:r>
      <w:r w:rsidR="000F3C92" w:rsidRPr="00FD5665">
        <w:rPr>
          <w:rFonts w:ascii="Footlight MT Light" w:hAnsi="Footlight MT Light" w:cs="Arial"/>
        </w:rPr>
        <w:t>.</w:t>
      </w:r>
    </w:p>
    <w:p w14:paraId="53411468" w14:textId="77777777" w:rsidR="00120174" w:rsidRPr="00FD5665" w:rsidRDefault="00120174" w:rsidP="006F742B">
      <w:pPr>
        <w:pStyle w:val="ListParagraph"/>
        <w:numPr>
          <w:ilvl w:val="0"/>
          <w:numId w:val="91"/>
        </w:numPr>
        <w:tabs>
          <w:tab w:val="left" w:pos="284"/>
        </w:tabs>
        <w:ind w:left="283" w:hanging="283"/>
        <w:jc w:val="both"/>
        <w:rPr>
          <w:rFonts w:ascii="Footlight MT Light" w:hAnsi="Footlight MT Light" w:cs="Arial"/>
        </w:rPr>
      </w:pPr>
      <w:r w:rsidRPr="00FD5665">
        <w:rPr>
          <w:rFonts w:ascii="Footlight MT Light" w:hAnsi="Footlight MT Light" w:cs="Arial"/>
        </w:rPr>
        <w:t>Garansi Bank ini tidak dapat dipindahtangankan atau dijadikan jaminan kepada pihak lain</w:t>
      </w:r>
      <w:r w:rsidR="000F3C92" w:rsidRPr="00FD5665">
        <w:rPr>
          <w:rFonts w:ascii="Footlight MT Light" w:hAnsi="Footlight MT Light" w:cs="Arial"/>
        </w:rPr>
        <w:t>.</w:t>
      </w:r>
    </w:p>
    <w:p w14:paraId="02B8BF77" w14:textId="77777777" w:rsidR="00120174" w:rsidRPr="00FD5665" w:rsidRDefault="00120174" w:rsidP="006F742B">
      <w:pPr>
        <w:pStyle w:val="ListParagraph"/>
        <w:numPr>
          <w:ilvl w:val="0"/>
          <w:numId w:val="91"/>
        </w:numPr>
        <w:tabs>
          <w:tab w:val="left" w:pos="284"/>
        </w:tabs>
        <w:ind w:left="283" w:hanging="283"/>
        <w:jc w:val="both"/>
        <w:rPr>
          <w:rFonts w:ascii="Footlight MT Light" w:hAnsi="Footlight MT Light" w:cs="Arial"/>
        </w:rPr>
      </w:pPr>
      <w:r w:rsidRPr="00FD5665">
        <w:rPr>
          <w:rFonts w:ascii="Footlight MT Light" w:hAnsi="Footlight MT Light" w:cs="Arial"/>
        </w:rPr>
        <w:t>Segala hal yang mungkin timbul sebagai akibat dari Garansi Bank ini, masing-masing pihak memilih domisili hukum yang umum dan tetap di Kantor Pengadilan Negeri ....................</w:t>
      </w:r>
    </w:p>
    <w:p w14:paraId="0495D801" w14:textId="77777777" w:rsidR="00120174" w:rsidRPr="00FD5665" w:rsidRDefault="00120174" w:rsidP="00120174">
      <w:pPr>
        <w:pStyle w:val="ListParagraph"/>
        <w:tabs>
          <w:tab w:val="left" w:pos="284"/>
        </w:tabs>
        <w:ind w:left="283"/>
        <w:jc w:val="both"/>
        <w:rPr>
          <w:rFonts w:ascii="Footlight MT Light" w:hAnsi="Footlight MT Light"/>
        </w:rPr>
      </w:pPr>
    </w:p>
    <w:p w14:paraId="3C3EEAE5" w14:textId="77777777" w:rsidR="00166884" w:rsidRPr="00FD5665" w:rsidRDefault="00166884" w:rsidP="00120174">
      <w:pPr>
        <w:pStyle w:val="ListParagraph"/>
        <w:tabs>
          <w:tab w:val="left" w:pos="284"/>
        </w:tabs>
        <w:ind w:left="283"/>
        <w:jc w:val="both"/>
        <w:rPr>
          <w:rFonts w:ascii="Footlight MT Light" w:hAnsi="Footlight MT Light"/>
        </w:rPr>
      </w:pPr>
    </w:p>
    <w:p w14:paraId="54C6326D" w14:textId="77777777" w:rsidR="00166884" w:rsidRPr="00FD5665" w:rsidRDefault="00166884" w:rsidP="00120174">
      <w:pPr>
        <w:pStyle w:val="ListParagraph"/>
        <w:tabs>
          <w:tab w:val="left" w:pos="284"/>
        </w:tabs>
        <w:ind w:left="283"/>
        <w:jc w:val="both"/>
        <w:rPr>
          <w:rFonts w:ascii="Footlight MT Light" w:hAnsi="Footlight MT Light"/>
        </w:rPr>
      </w:pPr>
    </w:p>
    <w:p w14:paraId="038C5272" w14:textId="77777777" w:rsidR="00120174" w:rsidRPr="00FD5665" w:rsidRDefault="00120174" w:rsidP="00120174">
      <w:pPr>
        <w:pStyle w:val="ListParagraph"/>
        <w:tabs>
          <w:tab w:val="left" w:pos="567"/>
        </w:tabs>
        <w:ind w:left="0"/>
        <w:jc w:val="both"/>
        <w:rPr>
          <w:rFonts w:ascii="Footlight MT Light" w:hAnsi="Footlight MT Light"/>
        </w:rPr>
      </w:pPr>
    </w:p>
    <w:p w14:paraId="39438CBD" w14:textId="77777777" w:rsidR="00120174" w:rsidRPr="00FD5665" w:rsidRDefault="00120174" w:rsidP="00120174">
      <w:pPr>
        <w:pStyle w:val="ListParagraph"/>
        <w:pBdr>
          <w:bottom w:val="dashSmallGap" w:sz="4" w:space="1" w:color="auto"/>
        </w:pBdr>
        <w:tabs>
          <w:tab w:val="left" w:pos="4820"/>
        </w:tabs>
        <w:ind w:left="3969"/>
        <w:rPr>
          <w:rFonts w:ascii="Footlight MT Light" w:hAnsi="Footlight MT Light"/>
          <w:spacing w:val="90"/>
        </w:rPr>
      </w:pPr>
      <w:r w:rsidRPr="00FD5665">
        <w:rPr>
          <w:rFonts w:ascii="Footlight MT Light" w:hAnsi="Footlight MT Light"/>
        </w:rPr>
        <w:t>Dikeluarkan di</w:t>
      </w:r>
      <w:r w:rsidRPr="00FD5665">
        <w:rPr>
          <w:rFonts w:ascii="Footlight MT Light" w:hAnsi="Footlight MT Light"/>
        </w:rPr>
        <w:tab/>
        <w:t>: _______________</w:t>
      </w:r>
    </w:p>
    <w:p w14:paraId="6F7AF51E" w14:textId="77777777" w:rsidR="00120174" w:rsidRPr="00FD5665" w:rsidRDefault="00120174" w:rsidP="00120174">
      <w:pPr>
        <w:pStyle w:val="ListParagraph"/>
        <w:pBdr>
          <w:bottom w:val="dashSmallGap" w:sz="4" w:space="1" w:color="auto"/>
        </w:pBdr>
        <w:tabs>
          <w:tab w:val="left" w:pos="4820"/>
        </w:tabs>
        <w:ind w:left="3969"/>
        <w:rPr>
          <w:rFonts w:ascii="Footlight MT Light" w:hAnsi="Footlight MT Light"/>
        </w:rPr>
      </w:pPr>
      <w:r w:rsidRPr="00FD5665">
        <w:rPr>
          <w:rFonts w:ascii="Footlight MT Light" w:hAnsi="Footlight MT Light"/>
        </w:rPr>
        <w:t>Pada tanggal</w:t>
      </w:r>
      <w:r w:rsidRPr="00FD5665">
        <w:rPr>
          <w:rFonts w:ascii="Footlight MT Light" w:hAnsi="Footlight MT Light"/>
        </w:rPr>
        <w:tab/>
        <w:t>: _______________</w:t>
      </w:r>
    </w:p>
    <w:p w14:paraId="5B1A7DA0" w14:textId="77777777" w:rsidR="00120174" w:rsidRPr="00FD5665" w:rsidRDefault="00120174" w:rsidP="00120174">
      <w:pPr>
        <w:pStyle w:val="ListParagraph"/>
        <w:pBdr>
          <w:bottom w:val="dashSmallGap" w:sz="4" w:space="1" w:color="auto"/>
        </w:pBdr>
        <w:tabs>
          <w:tab w:val="left" w:pos="4820"/>
        </w:tabs>
        <w:ind w:left="3969"/>
        <w:rPr>
          <w:rFonts w:ascii="Footlight MT Light" w:hAnsi="Footlight MT Light"/>
        </w:rPr>
      </w:pPr>
    </w:p>
    <w:p w14:paraId="22525B89" w14:textId="77777777" w:rsidR="00120174" w:rsidRPr="00FD5665" w:rsidRDefault="00120174" w:rsidP="00120174">
      <w:pPr>
        <w:pStyle w:val="ListParagraph"/>
        <w:tabs>
          <w:tab w:val="left" w:pos="4820"/>
        </w:tabs>
        <w:ind w:left="4820"/>
        <w:rPr>
          <w:rFonts w:ascii="Footlight MT Light" w:hAnsi="Footlight MT Light"/>
        </w:rPr>
      </w:pPr>
    </w:p>
    <w:p w14:paraId="4C8E6CA3" w14:textId="77777777" w:rsidR="00120174" w:rsidRPr="00FD5665" w:rsidRDefault="00120174" w:rsidP="00120174">
      <w:pPr>
        <w:pStyle w:val="ListParagraph"/>
        <w:tabs>
          <w:tab w:val="left" w:pos="4820"/>
        </w:tabs>
        <w:ind w:left="4320"/>
        <w:rPr>
          <w:rFonts w:ascii="Footlight MT Light" w:hAnsi="Footlight MT Light"/>
          <w:i/>
          <w:sz w:val="22"/>
          <w:szCs w:val="22"/>
        </w:rPr>
      </w:pPr>
      <w:r w:rsidRPr="00FD5665">
        <w:rPr>
          <w:rFonts w:ascii="Footlight MT Light" w:hAnsi="Footlight MT Light"/>
          <w:i/>
          <w:sz w:val="22"/>
          <w:szCs w:val="22"/>
        </w:rPr>
        <w:t>[Bank]</w:t>
      </w:r>
    </w:p>
    <w:p w14:paraId="0EEA8934" w14:textId="77777777" w:rsidR="00120174" w:rsidRPr="00FD5665" w:rsidRDefault="00120174" w:rsidP="00120174">
      <w:pPr>
        <w:pStyle w:val="ListParagraph"/>
        <w:tabs>
          <w:tab w:val="left" w:pos="4820"/>
        </w:tabs>
        <w:ind w:left="4320"/>
        <w:rPr>
          <w:rFonts w:ascii="Footlight MT Light" w:hAnsi="Footlight MT Light"/>
          <w:i/>
        </w:rPr>
      </w:pPr>
    </w:p>
    <w:p w14:paraId="569E3727" w14:textId="2228620F" w:rsidR="00120174" w:rsidRPr="00FD5665" w:rsidRDefault="00120174" w:rsidP="00120174">
      <w:pPr>
        <w:pStyle w:val="ListParagraph"/>
        <w:ind w:left="0"/>
        <w:jc w:val="both"/>
        <w:rPr>
          <w:rFonts w:ascii="Footlight MT Light" w:hAnsi="Footlight MT Light"/>
        </w:rPr>
      </w:pP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r w:rsidR="00166884" w:rsidRPr="00FD5665">
        <w:rPr>
          <w:rFonts w:ascii="Footlight MT Light" w:hAnsi="Footlight MT Light"/>
        </w:rPr>
        <w:tab/>
      </w:r>
      <w:r w:rsidR="00AF6467" w:rsidRPr="00FD5665">
        <w:rPr>
          <w:rFonts w:ascii="Footlight MT Light" w:hAnsi="Footlight MT Light"/>
          <w:lang w:val="en-US"/>
        </w:rPr>
        <w:t xml:space="preserve">             </w:t>
      </w:r>
      <w:r w:rsidRPr="00FD5665">
        <w:rPr>
          <w:rFonts w:ascii="Footlight MT Light" w:hAnsi="Footlight MT Light"/>
        </w:rPr>
        <w:t>M</w:t>
      </w:r>
      <w:r w:rsidR="008A61F3" w:rsidRPr="00FD5665">
        <w:rPr>
          <w:rFonts w:ascii="Footlight MT Light" w:hAnsi="Footlight MT Light"/>
          <w:lang w:val="en-US"/>
        </w:rPr>
        <w:t>e</w:t>
      </w:r>
      <w:r w:rsidRPr="00FD5665">
        <w:rPr>
          <w:rFonts w:ascii="Footlight MT Light" w:hAnsi="Footlight MT Light"/>
        </w:rPr>
        <w:t>terai Rp</w:t>
      </w:r>
      <w:r w:rsidR="00760177" w:rsidRPr="00FD5665">
        <w:rPr>
          <w:rFonts w:ascii="Footlight MT Light" w:hAnsi="Footlight MT Light"/>
          <w:lang w:val="en-US"/>
        </w:rPr>
        <w:t>10.</w:t>
      </w:r>
      <w:r w:rsidRPr="00FD5665">
        <w:rPr>
          <w:rFonts w:ascii="Footlight MT Light" w:hAnsi="Footlight MT Light"/>
        </w:rPr>
        <w:t>000,00</w:t>
      </w:r>
    </w:p>
    <w:p w14:paraId="0EB6B3E7" w14:textId="77777777" w:rsidR="00120174" w:rsidRPr="00FD5665" w:rsidRDefault="00120174" w:rsidP="00120174">
      <w:pPr>
        <w:pStyle w:val="ListParagraph"/>
        <w:tabs>
          <w:tab w:val="left" w:pos="2977"/>
        </w:tabs>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37248" behindDoc="0" locked="0" layoutInCell="1" allowOverlap="1" wp14:anchorId="03733E6E" wp14:editId="772EAAA5">
                <wp:simplePos x="0" y="0"/>
                <wp:positionH relativeFrom="column">
                  <wp:posOffset>177800</wp:posOffset>
                </wp:positionH>
                <wp:positionV relativeFrom="paragraph">
                  <wp:posOffset>121285</wp:posOffset>
                </wp:positionV>
                <wp:extent cx="1207770" cy="668020"/>
                <wp:effectExtent l="0" t="0" r="11430"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2B2039C2" w14:textId="77777777" w:rsidR="0022521A" w:rsidRPr="003B79FB" w:rsidRDefault="0022521A"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3E6E" id="Rectangle 35" o:spid="_x0000_s1032" style="position:absolute;left:0;text-align:left;margin-left:14pt;margin-top:9.55pt;width:95.1pt;height:52.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">
                <v:textbox>
                  <w:txbxContent>
                    <w:p w14:paraId="2B2039C2" w14:textId="77777777" w:rsidR="0022521A" w:rsidRPr="003B79FB" w:rsidRDefault="0022521A"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FD5665">
        <w:rPr>
          <w:rFonts w:ascii="Footlight MT Light" w:hAnsi="Footlight MT Light"/>
        </w:rPr>
        <w:tab/>
      </w:r>
    </w:p>
    <w:p w14:paraId="12206B81" w14:textId="77777777" w:rsidR="00120174" w:rsidRPr="00FD5665" w:rsidRDefault="00120174" w:rsidP="00120174">
      <w:pPr>
        <w:pStyle w:val="ListParagraph"/>
        <w:tabs>
          <w:tab w:val="left" w:pos="6521"/>
        </w:tabs>
        <w:ind w:left="3969"/>
        <w:rPr>
          <w:rFonts w:ascii="Footlight MT Light" w:hAnsi="Footlight MT Light"/>
        </w:rPr>
      </w:pPr>
      <w:r w:rsidRPr="00FD5665">
        <w:rPr>
          <w:rFonts w:ascii="Footlight MT Light" w:hAnsi="Footlight MT Light"/>
        </w:rPr>
        <w:t xml:space="preserve">_______________ </w:t>
      </w:r>
    </w:p>
    <w:p w14:paraId="00C8EB64" w14:textId="77777777" w:rsidR="00120174" w:rsidRPr="00FD5665" w:rsidRDefault="00120174" w:rsidP="00120174">
      <w:pPr>
        <w:pStyle w:val="ListParagraph"/>
        <w:tabs>
          <w:tab w:val="left" w:pos="6521"/>
        </w:tabs>
        <w:ind w:left="3969"/>
        <w:rPr>
          <w:rFonts w:ascii="Footlight MT Light" w:hAnsi="Footlight MT Light"/>
          <w:i/>
          <w:sz w:val="22"/>
          <w:szCs w:val="22"/>
        </w:rPr>
      </w:pPr>
      <w:r w:rsidRPr="00FD5665">
        <w:rPr>
          <w:rFonts w:ascii="Footlight MT Light" w:hAnsi="Footlight MT Light"/>
          <w:i/>
          <w:sz w:val="22"/>
          <w:szCs w:val="22"/>
        </w:rPr>
        <w:t>[Nama dan Jabatan]</w:t>
      </w:r>
    </w:p>
    <w:p w14:paraId="36FAFF4B" w14:textId="77777777" w:rsidR="00120174" w:rsidRPr="00FD5665" w:rsidRDefault="00120174" w:rsidP="00120174">
      <w:pPr>
        <w:jc w:val="center"/>
        <w:rPr>
          <w:rFonts w:ascii="Footlight MT Light" w:hAnsi="Footlight MT Light" w:cs="Arial"/>
          <w:b/>
          <w:bCs/>
        </w:rPr>
      </w:pPr>
    </w:p>
    <w:p w14:paraId="5620C147" w14:textId="77777777" w:rsidR="00120174" w:rsidRPr="00FD5665" w:rsidRDefault="00120174" w:rsidP="00120174">
      <w:pPr>
        <w:jc w:val="center"/>
        <w:rPr>
          <w:rFonts w:ascii="Footlight MT Light" w:hAnsi="Footlight MT Light"/>
          <w:b/>
        </w:rPr>
        <w:sectPr w:rsidR="00120174"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41A3AEB7" w14:textId="42CE0CEB" w:rsidR="00FC66F2" w:rsidRPr="00FD5665" w:rsidRDefault="00FC66F2" w:rsidP="006F742B">
      <w:pPr>
        <w:pStyle w:val="Heading2"/>
        <w:numPr>
          <w:ilvl w:val="1"/>
          <w:numId w:val="19"/>
        </w:numPr>
        <w:rPr>
          <w:rFonts w:cs="Arial"/>
          <w:bCs/>
        </w:rPr>
      </w:pPr>
      <w:bookmarkStart w:id="1583" w:name="_Toc69903371"/>
      <w:r w:rsidRPr="00FD5665">
        <w:rPr>
          <w:rFonts w:cs="Arial"/>
        </w:rPr>
        <w:lastRenderedPageBreak/>
        <w:t>BENTUK JAMINAN SANGGAHAN</w:t>
      </w:r>
      <w:r w:rsidR="00166884" w:rsidRPr="00FD5665">
        <w:rPr>
          <w:rFonts w:cs="Arial"/>
          <w:lang w:val="en-US"/>
        </w:rPr>
        <w:t xml:space="preserve"> </w:t>
      </w:r>
      <w:r w:rsidRPr="00FD5665">
        <w:rPr>
          <w:rFonts w:cs="Arial"/>
        </w:rPr>
        <w:t xml:space="preserve"> BANDING DARI ASURANSI/</w:t>
      </w:r>
      <w:r w:rsidR="00B350DE" w:rsidRPr="00FD5665">
        <w:rPr>
          <w:rFonts w:cs="Arial"/>
        </w:rPr>
        <w:t>/</w:t>
      </w:r>
      <w:r w:rsidR="00B350DE" w:rsidRPr="00FD5665">
        <w:rPr>
          <w:rFonts w:cs="Arial"/>
          <w:lang w:val="en-US"/>
        </w:rPr>
        <w:t>KONSORSIUM PERUSAHAAN ASURANSI/</w:t>
      </w:r>
      <w:r w:rsidRPr="00FD5665">
        <w:rPr>
          <w:rFonts w:cs="Arial"/>
        </w:rPr>
        <w:t>PERUSAHAAN PENJAMINAN</w:t>
      </w:r>
      <w:bookmarkEnd w:id="1583"/>
      <w:r w:rsidRPr="00FD5665">
        <w:rPr>
          <w:rFonts w:cs="Arial"/>
        </w:rPr>
        <w:t xml:space="preserve"> </w:t>
      </w:r>
    </w:p>
    <w:p w14:paraId="3F7267DD" w14:textId="77777777" w:rsidR="00FC66F2" w:rsidRPr="00FD5665" w:rsidRDefault="00FC66F2" w:rsidP="00FC66F2">
      <w:pPr>
        <w:pBdr>
          <w:bottom w:val="single" w:sz="4" w:space="1" w:color="auto"/>
        </w:pBdr>
        <w:rPr>
          <w:rFonts w:ascii="Footlight MT Light" w:hAnsi="Footlight MT Light" w:cs="Arial"/>
          <w:b/>
          <w:bCs/>
        </w:rPr>
      </w:pPr>
    </w:p>
    <w:p w14:paraId="23076AC5" w14:textId="77777777" w:rsidR="00FC66F2" w:rsidRPr="00FD5665" w:rsidRDefault="00FC66F2" w:rsidP="00FC66F2">
      <w:pPr>
        <w:jc w:val="center"/>
        <w:rPr>
          <w:rFonts w:ascii="Footlight MT Light" w:hAnsi="Footlight MT Light" w:cs="Arial"/>
          <w:b/>
          <w:bCs/>
        </w:rPr>
      </w:pPr>
      <w:r w:rsidRPr="00FD5665">
        <w:rPr>
          <w:rFonts w:ascii="Footlight MT Light" w:hAnsi="Footlight MT Light"/>
          <w:noProof/>
          <w:lang w:val="en-US"/>
        </w:rPr>
        <mc:AlternateContent>
          <mc:Choice Requires="wps">
            <w:drawing>
              <wp:anchor distT="0" distB="0" distL="114300" distR="114300" simplePos="0" relativeHeight="251639296" behindDoc="0" locked="0" layoutInCell="1" allowOverlap="1" wp14:anchorId="54556DFB" wp14:editId="6C6921B4">
                <wp:simplePos x="0" y="0"/>
                <wp:positionH relativeFrom="margin">
                  <wp:align>right</wp:align>
                </wp:positionH>
                <wp:positionV relativeFrom="paragraph">
                  <wp:posOffset>101051</wp:posOffset>
                </wp:positionV>
                <wp:extent cx="933450" cy="261620"/>
                <wp:effectExtent l="0" t="0" r="19050" b="2476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DD1E836" w14:textId="77777777" w:rsidR="0022521A" w:rsidRPr="00DC6661" w:rsidRDefault="0022521A" w:rsidP="00FC66F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556DFB" id="Text Box 36" o:spid="_x0000_s1033" type="#_x0000_t202" style="position:absolute;left:0;text-align:left;margin-left:22.3pt;margin-top:7.95pt;width:73.5pt;height:20.6pt;z-index:25163929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E9jBMslAgAATAQAAA4AAAAAAAAAAAAAAAAALgIAAGRycy9lMm9Eb2MueG1s&#10;UEsBAi0AFAAGAAgAAAAhAFm4EkHaAAAABgEAAA8AAAAAAAAAAAAAAAAAfwQAAGRycy9kb3ducmV2&#10;LnhtbFBLBQYAAAAABAAEAPMAAACGBQAAAAA=&#10;">
                <v:textbox style="mso-fit-shape-to-text:t">
                  <w:txbxContent>
                    <w:p w14:paraId="5DD1E836" w14:textId="77777777" w:rsidR="0022521A" w:rsidRPr="00DC6661" w:rsidRDefault="0022521A" w:rsidP="00FC66F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E97C71A" w14:textId="77777777" w:rsidR="00FC66F2" w:rsidRPr="00FD5665" w:rsidRDefault="00FC66F2" w:rsidP="00FC66F2">
      <w:pPr>
        <w:jc w:val="center"/>
        <w:rPr>
          <w:rFonts w:ascii="Footlight MT Light" w:hAnsi="Footlight MT Light" w:cs="Arial"/>
          <w:b/>
          <w:bCs/>
        </w:rPr>
      </w:pPr>
    </w:p>
    <w:p w14:paraId="4FBE31D9" w14:textId="77777777" w:rsidR="00FC66F2" w:rsidRPr="00FD5665" w:rsidRDefault="00FC66F2" w:rsidP="00FC66F2">
      <w:pPr>
        <w:jc w:val="center"/>
        <w:rPr>
          <w:rFonts w:ascii="Footlight MT Light" w:hAnsi="Footlight MT Light"/>
          <w:i/>
        </w:rPr>
      </w:pPr>
      <w:r w:rsidRPr="00FD5665">
        <w:rPr>
          <w:rFonts w:ascii="Footlight MT Light" w:hAnsi="Footlight MT Light"/>
          <w:i/>
        </w:rPr>
        <w:t>[Kop Bank Penerbit Jaminan]</w:t>
      </w:r>
    </w:p>
    <w:p w14:paraId="4E8B1FFB" w14:textId="77777777" w:rsidR="00FC66F2" w:rsidRPr="00FD5665" w:rsidRDefault="00FC66F2" w:rsidP="00FC66F2">
      <w:pPr>
        <w:jc w:val="center"/>
        <w:rPr>
          <w:rFonts w:ascii="Footlight MT Light" w:hAnsi="Footlight MT Light"/>
          <w:i/>
        </w:rPr>
      </w:pPr>
    </w:p>
    <w:p w14:paraId="4A56CB55" w14:textId="77777777" w:rsidR="00FC66F2" w:rsidRPr="00FD5665" w:rsidRDefault="00FC66F2" w:rsidP="00FC66F2">
      <w:pPr>
        <w:pStyle w:val="ListParagraph"/>
        <w:ind w:left="0"/>
        <w:jc w:val="center"/>
        <w:rPr>
          <w:rFonts w:ascii="Footlight MT Light" w:hAnsi="Footlight MT Light"/>
          <w:b/>
        </w:rPr>
      </w:pPr>
      <w:r w:rsidRPr="00FD5665">
        <w:rPr>
          <w:rFonts w:ascii="Footlight MT Light" w:hAnsi="Footlight MT Light"/>
          <w:b/>
        </w:rPr>
        <w:t>JAMINAN SANGGAHAN BANDING</w:t>
      </w:r>
    </w:p>
    <w:p w14:paraId="7EC34BF9" w14:textId="77777777" w:rsidR="00FC66F2" w:rsidRPr="00FD5665" w:rsidRDefault="00FC66F2" w:rsidP="00FC66F2">
      <w:pPr>
        <w:pStyle w:val="ListParagraph"/>
        <w:jc w:val="center"/>
        <w:rPr>
          <w:rFonts w:ascii="Footlight MT Light" w:hAnsi="Footlight MT Light"/>
          <w:b/>
        </w:rPr>
      </w:pPr>
    </w:p>
    <w:p w14:paraId="25469654" w14:textId="77777777" w:rsidR="00FC66F2" w:rsidRPr="00FD5665" w:rsidRDefault="00FC66F2" w:rsidP="00FC66F2">
      <w:pPr>
        <w:pStyle w:val="ListParagraph"/>
        <w:ind w:left="0"/>
        <w:rPr>
          <w:rFonts w:ascii="Footlight MT Light" w:hAnsi="Footlight MT Light"/>
        </w:rPr>
      </w:pPr>
      <w:r w:rsidRPr="00FD5665">
        <w:rPr>
          <w:rFonts w:ascii="Footlight MT Light" w:hAnsi="Footlight MT Light"/>
        </w:rPr>
        <w:t>Nomor Jaminan: __________________</w:t>
      </w:r>
      <w:r w:rsidRPr="00FD5665">
        <w:rPr>
          <w:rFonts w:ascii="Footlight MT Light" w:hAnsi="Footlight MT Light"/>
        </w:rPr>
        <w:tab/>
      </w:r>
      <w:r w:rsidRPr="00FD5665">
        <w:rPr>
          <w:rFonts w:ascii="Footlight MT Light" w:hAnsi="Footlight MT Light"/>
        </w:rPr>
        <w:tab/>
        <w:t>Nilai: ___________________</w:t>
      </w:r>
    </w:p>
    <w:p w14:paraId="2001EC8F" w14:textId="77777777" w:rsidR="00FC66F2" w:rsidRPr="00FD5665" w:rsidRDefault="00FC66F2" w:rsidP="00FC66F2">
      <w:pPr>
        <w:pStyle w:val="ListParagraph"/>
        <w:rPr>
          <w:rFonts w:ascii="Footlight MT Light" w:hAnsi="Footlight MT Light"/>
        </w:rPr>
      </w:pPr>
    </w:p>
    <w:p w14:paraId="04DCEDD7" w14:textId="2698E767" w:rsidR="00FC66F2" w:rsidRPr="00FD5665" w:rsidRDefault="00FC66F2" w:rsidP="006F742B">
      <w:pPr>
        <w:pStyle w:val="ListParagraph"/>
        <w:numPr>
          <w:ilvl w:val="0"/>
          <w:numId w:val="33"/>
        </w:numPr>
        <w:ind w:left="426" w:hanging="426"/>
        <w:jc w:val="both"/>
        <w:rPr>
          <w:rFonts w:ascii="Footlight MT Light" w:hAnsi="Footlight MT Light"/>
        </w:rPr>
      </w:pPr>
      <w:r w:rsidRPr="00FD5665">
        <w:rPr>
          <w:rFonts w:ascii="Footlight MT Light" w:hAnsi="Footlight MT Light"/>
        </w:rPr>
        <w:t xml:space="preserve">Dengan ini dinyatakan, bahwa kami: _____________________ </w:t>
      </w:r>
      <w:r w:rsidRPr="00FD5665">
        <w:rPr>
          <w:rFonts w:ascii="Footlight MT Light" w:hAnsi="Footlight MT Light"/>
          <w:i/>
        </w:rPr>
        <w:t xml:space="preserve">[nama],  _____________ [alamat] </w:t>
      </w:r>
      <w:r w:rsidRPr="00FD5665">
        <w:rPr>
          <w:rFonts w:ascii="Footlight MT Light" w:hAnsi="Footlight MT Light"/>
        </w:rPr>
        <w:t xml:space="preserve">sebagai Peserta, selanjutnya disebut TERJAMIN, dan  _____________________ </w:t>
      </w:r>
      <w:r w:rsidRPr="00FD5665">
        <w:rPr>
          <w:rFonts w:ascii="Footlight MT Light" w:hAnsi="Footlight MT Light"/>
          <w:i/>
        </w:rPr>
        <w:t xml:space="preserve">[nama penerbit jaminan],  _____________ [alamat] </w:t>
      </w:r>
      <w:r w:rsidRPr="00FD5665">
        <w:rPr>
          <w:rFonts w:ascii="Footlight MT Light" w:hAnsi="Footlight MT Light"/>
        </w:rPr>
        <w:t xml:space="preserve">sebagai Penjamin, selanjutnya disebut sebagai PENJAMIN, bertanggung jawab dan dengan tegas terikat pada _____________________ </w:t>
      </w:r>
      <w:r w:rsidRPr="00FD5665">
        <w:rPr>
          <w:rFonts w:ascii="Footlight MT Light" w:hAnsi="Footlight MT Light"/>
          <w:i/>
        </w:rPr>
        <w:t xml:space="preserve">[nama Pokja Pemilihan],  _________________________ [alamat] </w:t>
      </w:r>
      <w:r w:rsidRPr="00FD5665">
        <w:rPr>
          <w:rFonts w:ascii="Footlight MT Light" w:hAnsi="Footlight MT Light"/>
        </w:rPr>
        <w:t xml:space="preserve">sebagai </w:t>
      </w:r>
      <w:r w:rsidR="00DF0954" w:rsidRPr="00FD5665">
        <w:rPr>
          <w:rFonts w:ascii="Footlight MT Light" w:hAnsi="Footlight MT Light"/>
        </w:rPr>
        <w:t xml:space="preserve">Pelaksana </w:t>
      </w:r>
      <w:r w:rsidR="00C02DBD" w:rsidRPr="00FD5665">
        <w:rPr>
          <w:rFonts w:ascii="Footlight MT Light" w:hAnsi="Footlight MT Light"/>
        </w:rPr>
        <w:t>Tender</w:t>
      </w:r>
      <w:r w:rsidRPr="00FD5665">
        <w:rPr>
          <w:rFonts w:ascii="Footlight MT Light" w:hAnsi="Footlight MT Light"/>
        </w:rPr>
        <w:t>, selanjutnya disebut PENERIMA JAMINAN atas uang sejumlah Rp ________________ (terbilang __________________________________)</w:t>
      </w:r>
    </w:p>
    <w:p w14:paraId="2A9CF3F3" w14:textId="52F221F9" w:rsidR="00DF0954" w:rsidRPr="00FD5665" w:rsidRDefault="00FC66F2" w:rsidP="006F742B">
      <w:pPr>
        <w:pStyle w:val="ListParagraph"/>
        <w:numPr>
          <w:ilvl w:val="0"/>
          <w:numId w:val="33"/>
        </w:numPr>
        <w:ind w:left="426" w:hanging="426"/>
        <w:jc w:val="both"/>
        <w:rPr>
          <w:rFonts w:ascii="Footlight MT Light" w:hAnsi="Footlight MT Light"/>
          <w:strike/>
        </w:rPr>
      </w:pPr>
      <w:r w:rsidRPr="00FD5665">
        <w:rPr>
          <w:rFonts w:ascii="Footlight MT Light" w:hAnsi="Footlight MT Light"/>
        </w:rPr>
        <w:t xml:space="preserve">Maka kami, TERJAMIN dan PENJAMIN dengan ini mengikatkan diri untuk melakukan pembayaran jumlah tersebut di atas dengan baik dan benar </w:t>
      </w:r>
      <w:r w:rsidR="00DF0954" w:rsidRPr="00FD5665">
        <w:rPr>
          <w:rFonts w:ascii="Footlight MT Light" w:hAnsi="Footlight MT Light"/>
        </w:rPr>
        <w:t xml:space="preserve">berkaitan dengan sanggahan banding terhadap hasil </w:t>
      </w:r>
      <w:r w:rsidR="00C02DBD" w:rsidRPr="00FD5665">
        <w:rPr>
          <w:rFonts w:ascii="Footlight MT Light" w:hAnsi="Footlight MT Light"/>
        </w:rPr>
        <w:t>tender</w:t>
      </w:r>
      <w:r w:rsidR="00DF0954" w:rsidRPr="00FD5665">
        <w:rPr>
          <w:rFonts w:ascii="Footlight MT Light" w:hAnsi="Footlight MT Light"/>
        </w:rPr>
        <w:t>_____________________yang diselenggarakan oleh PENERIMA JAMINAN.</w:t>
      </w:r>
    </w:p>
    <w:p w14:paraId="62477682" w14:textId="77777777" w:rsidR="00FC66F2" w:rsidRPr="00FD5665" w:rsidRDefault="00FC66F2" w:rsidP="006F742B">
      <w:pPr>
        <w:pStyle w:val="ListParagraph"/>
        <w:numPr>
          <w:ilvl w:val="0"/>
          <w:numId w:val="33"/>
        </w:numPr>
        <w:ind w:left="426" w:hanging="426"/>
        <w:jc w:val="both"/>
        <w:rPr>
          <w:rFonts w:ascii="Footlight MT Light" w:hAnsi="Footlight MT Light"/>
        </w:rPr>
      </w:pPr>
      <w:r w:rsidRPr="00FD5665">
        <w:rPr>
          <w:rFonts w:ascii="Footlight MT Light" w:hAnsi="Footlight MT Light"/>
        </w:rPr>
        <w:t>Surat Jaminan ini berlaku selama ____ (____________) hari kalender dan  efektif mulai dari tanggal ___________ sampai dengan tanggal__________</w:t>
      </w:r>
    </w:p>
    <w:p w14:paraId="6A9A5322" w14:textId="77777777" w:rsidR="00FC66F2" w:rsidRPr="00FD5665" w:rsidRDefault="00FC66F2" w:rsidP="006F742B">
      <w:pPr>
        <w:pStyle w:val="ListParagraph"/>
        <w:numPr>
          <w:ilvl w:val="0"/>
          <w:numId w:val="33"/>
        </w:numPr>
        <w:ind w:left="426" w:hanging="426"/>
        <w:jc w:val="both"/>
        <w:rPr>
          <w:rFonts w:ascii="Footlight MT Light" w:hAnsi="Footlight MT Light"/>
        </w:rPr>
      </w:pPr>
      <w:r w:rsidRPr="00FD5665">
        <w:rPr>
          <w:rFonts w:ascii="Footlight MT Light" w:hAnsi="Footlight MT Light"/>
        </w:rPr>
        <w:t>Jaminan ini berlaku apabila:</w:t>
      </w:r>
    </w:p>
    <w:p w14:paraId="3D742D7F" w14:textId="77777777" w:rsidR="00FC66F2" w:rsidRPr="00FD5665" w:rsidRDefault="00DF0954" w:rsidP="00FC66F2">
      <w:pPr>
        <w:pStyle w:val="ListParagraph"/>
        <w:ind w:left="426"/>
        <w:jc w:val="both"/>
        <w:rPr>
          <w:rFonts w:ascii="Footlight MT Light" w:hAnsi="Footlight MT Light"/>
        </w:rPr>
      </w:pPr>
      <w:r w:rsidRPr="00FD5665">
        <w:rPr>
          <w:rFonts w:ascii="Footlight MT Light" w:hAnsi="Footlight MT Light"/>
        </w:rPr>
        <w:t>Sanggahan Banding yang diajukan TERJAMIN dinyatakan tidak benar</w:t>
      </w:r>
      <w:r w:rsidR="00FC66F2" w:rsidRPr="00FD5665">
        <w:rPr>
          <w:rFonts w:ascii="Footlight MT Light" w:hAnsi="Footlight MT Light"/>
        </w:rPr>
        <w:t>.</w:t>
      </w:r>
    </w:p>
    <w:p w14:paraId="2D023B6D" w14:textId="77777777" w:rsidR="00FC66F2" w:rsidRPr="00FD5665" w:rsidRDefault="00FC66F2" w:rsidP="006F742B">
      <w:pPr>
        <w:pStyle w:val="ListParagraph"/>
        <w:numPr>
          <w:ilvl w:val="0"/>
          <w:numId w:val="33"/>
        </w:numPr>
        <w:ind w:left="426" w:hanging="426"/>
        <w:jc w:val="both"/>
        <w:rPr>
          <w:rFonts w:ascii="Footlight MT Light" w:hAnsi="Footlight MT Light"/>
        </w:rPr>
      </w:pPr>
      <w:r w:rsidRPr="00FD5665">
        <w:rPr>
          <w:rFonts w:ascii="Footlight MT Light" w:hAnsi="Footlight MT Light"/>
        </w:rPr>
        <w:t xml:space="preserve">PENJAMIN akan membayar kepada PENERIMA JAMINAN sejumlah nilai jaminan tersebut di atas dalam waktu paling lambat 14 (empat belas) hari kerja tanpa syarat </w:t>
      </w:r>
      <w:r w:rsidRPr="00FD5665">
        <w:rPr>
          <w:rFonts w:ascii="Footlight MT Light" w:hAnsi="Footlight MT Light"/>
          <w:i/>
        </w:rPr>
        <w:t>(Unconditional)</w:t>
      </w:r>
      <w:r w:rsidRPr="00FD5665">
        <w:rPr>
          <w:rFonts w:ascii="Footlight MT Light" w:hAnsi="Footlight MT Light"/>
        </w:rPr>
        <w:t xml:space="preserve">setelah menerima tuntutan pencairan secara tertulis dari PENERIMA JAMINAN berdasar Keputusan PENERIMA JAMINAN mengenai pengenaan sanksi akibat </w:t>
      </w:r>
      <w:r w:rsidR="00DF0954" w:rsidRPr="00FD5665">
        <w:rPr>
          <w:rFonts w:ascii="Footlight MT Light" w:hAnsi="Footlight MT Light"/>
        </w:rPr>
        <w:t>Sanggahan Banding yang diajukan TERJAMIN tidak benar</w:t>
      </w:r>
      <w:r w:rsidRPr="00FD5665">
        <w:rPr>
          <w:rFonts w:ascii="Footlight MT Light" w:hAnsi="Footlight MT Light"/>
        </w:rPr>
        <w:t>.</w:t>
      </w:r>
    </w:p>
    <w:p w14:paraId="49AE99B7" w14:textId="77777777" w:rsidR="00FC66F2" w:rsidRPr="00FD5665" w:rsidRDefault="00FC66F2" w:rsidP="006F742B">
      <w:pPr>
        <w:pStyle w:val="ListParagraph"/>
        <w:numPr>
          <w:ilvl w:val="0"/>
          <w:numId w:val="33"/>
        </w:numPr>
        <w:ind w:left="426" w:hanging="426"/>
        <w:jc w:val="both"/>
        <w:rPr>
          <w:rFonts w:ascii="Footlight MT Light" w:hAnsi="Footlight MT Light"/>
        </w:rPr>
      </w:pPr>
      <w:r w:rsidRPr="00FD5665">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4A4BE882" w14:textId="77777777" w:rsidR="00FC66F2" w:rsidRPr="00FD5665" w:rsidRDefault="00FC66F2" w:rsidP="006F742B">
      <w:pPr>
        <w:pStyle w:val="ListParagraph"/>
        <w:numPr>
          <w:ilvl w:val="0"/>
          <w:numId w:val="33"/>
        </w:numPr>
        <w:ind w:left="426" w:hanging="426"/>
        <w:jc w:val="both"/>
        <w:rPr>
          <w:rFonts w:ascii="Footlight MT Light" w:hAnsi="Footlight MT Light"/>
        </w:rPr>
      </w:pPr>
      <w:r w:rsidRPr="00FD5665">
        <w:rPr>
          <w:rFonts w:ascii="Footlight MT Light" w:hAnsi="Footlight MT Light"/>
        </w:rPr>
        <w:t>Tuntutan pencairan terhadap PENJAMIN berdasarkan Jaminan ini harus sudah diajukan selambat-lambatnya dalam waktu 30 (tiga puluh) hari kalender sesudah berakhirnya masa berlaku Jaminan ini.</w:t>
      </w:r>
    </w:p>
    <w:p w14:paraId="5D2393B3" w14:textId="77777777" w:rsidR="00FC66F2" w:rsidRPr="00FD5665" w:rsidRDefault="00FC66F2" w:rsidP="00FC66F2">
      <w:pPr>
        <w:pStyle w:val="ListParagraph"/>
        <w:ind w:left="426"/>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41344" behindDoc="0" locked="0" layoutInCell="1" allowOverlap="1" wp14:anchorId="183EE955" wp14:editId="408A2DEE">
                <wp:simplePos x="0" y="0"/>
                <wp:positionH relativeFrom="column">
                  <wp:posOffset>34925</wp:posOffset>
                </wp:positionH>
                <wp:positionV relativeFrom="paragraph">
                  <wp:posOffset>151130</wp:posOffset>
                </wp:positionV>
                <wp:extent cx="1207770" cy="448310"/>
                <wp:effectExtent l="0" t="0" r="36830" b="34290"/>
                <wp:wrapNone/>
                <wp:docPr id="4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9A51782" w14:textId="181C7734" w:rsidR="0022521A" w:rsidRPr="00D97CC9" w:rsidRDefault="0022521A" w:rsidP="00FC66F2">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EE955" id="Rectangle 166" o:spid="_x0000_s1034" style="position:absolute;left:0;text-align:left;margin-left:2.75pt;margin-top:11.9pt;width:95.1pt;height:35.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">
                <v:textbox>
                  <w:txbxContent>
                    <w:p w14:paraId="49A51782" w14:textId="181C7734" w:rsidR="0022521A" w:rsidRPr="00D97CC9" w:rsidRDefault="0022521A" w:rsidP="00FC66F2">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38E61704" w14:textId="77777777" w:rsidR="00FC66F2" w:rsidRPr="00FD5665" w:rsidRDefault="00FC66F2" w:rsidP="00FC66F2">
      <w:pPr>
        <w:pStyle w:val="ListParagraph"/>
        <w:ind w:left="3600" w:firstLine="720"/>
        <w:jc w:val="both"/>
        <w:rPr>
          <w:rFonts w:ascii="Footlight MT Light" w:hAnsi="Footlight MT Light"/>
        </w:rPr>
      </w:pPr>
      <w:r w:rsidRPr="00FD5665">
        <w:rPr>
          <w:rFonts w:ascii="Footlight MT Light" w:hAnsi="Footlight MT Light"/>
        </w:rPr>
        <w:t>Dikeluarkan di _____________</w:t>
      </w:r>
    </w:p>
    <w:p w14:paraId="6E0DB7E3" w14:textId="77777777" w:rsidR="00FC66F2" w:rsidRPr="00FD5665" w:rsidRDefault="00FC66F2" w:rsidP="00FC66F2">
      <w:pPr>
        <w:pStyle w:val="ListParagraph"/>
        <w:ind w:left="3600" w:firstLine="720"/>
        <w:jc w:val="both"/>
        <w:rPr>
          <w:rFonts w:ascii="Footlight MT Light" w:hAnsi="Footlight MT Light"/>
        </w:rPr>
      </w:pPr>
      <w:r w:rsidRPr="00FD5665">
        <w:rPr>
          <w:rFonts w:ascii="Footlight MT Light" w:hAnsi="Footlight MT Light"/>
        </w:rPr>
        <w:t>pada tanggal _______________</w:t>
      </w:r>
    </w:p>
    <w:p w14:paraId="1F546B97" w14:textId="77777777" w:rsidR="00FC66F2" w:rsidRPr="00FD5665" w:rsidRDefault="00FC66F2" w:rsidP="00FC66F2">
      <w:pPr>
        <w:pStyle w:val="ListParagraph"/>
        <w:tabs>
          <w:tab w:val="left" w:pos="4432"/>
        </w:tabs>
        <w:ind w:left="0"/>
        <w:jc w:val="both"/>
        <w:rPr>
          <w:rFonts w:ascii="Footlight MT Light" w:hAnsi="Footlight MT Light"/>
        </w:rPr>
      </w:pPr>
      <w:r w:rsidRPr="00FD5665">
        <w:rPr>
          <w:rFonts w:ascii="Footlight MT Light" w:hAnsi="Footlight MT Light"/>
        </w:rPr>
        <w:tab/>
      </w:r>
    </w:p>
    <w:p w14:paraId="04B03788" w14:textId="77777777" w:rsidR="00FC66F2" w:rsidRPr="00FD5665" w:rsidRDefault="00FC66F2" w:rsidP="00FC66F2">
      <w:pPr>
        <w:pStyle w:val="ListParagraph"/>
        <w:ind w:left="0"/>
        <w:jc w:val="both"/>
        <w:rPr>
          <w:rFonts w:ascii="Footlight MT Light" w:hAnsi="Footlight MT Light"/>
          <w:b/>
        </w:rPr>
      </w:pP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TERJAMIN</w:t>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t>PENJAMIN</w:t>
      </w:r>
    </w:p>
    <w:p w14:paraId="774F0E4E" w14:textId="77777777" w:rsidR="00FC66F2" w:rsidRPr="00FD5665" w:rsidRDefault="00FC66F2" w:rsidP="00FC66F2">
      <w:pPr>
        <w:pStyle w:val="ListParagraph"/>
        <w:ind w:left="0"/>
        <w:jc w:val="both"/>
        <w:rPr>
          <w:rFonts w:ascii="Footlight MT Light" w:hAnsi="Footlight MT Light"/>
          <w:b/>
        </w:rPr>
      </w:pPr>
    </w:p>
    <w:p w14:paraId="2EE4C57E" w14:textId="67FAED5F" w:rsidR="00FC66F2" w:rsidRPr="00FD5665" w:rsidRDefault="00FC66F2" w:rsidP="00FC66F2">
      <w:pPr>
        <w:pStyle w:val="ListParagraph"/>
        <w:ind w:left="0"/>
        <w:jc w:val="both"/>
        <w:rPr>
          <w:rFonts w:ascii="Footlight MT Light" w:hAnsi="Footlight MT Light"/>
        </w:rPr>
      </w:pP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00AF6467" w:rsidRPr="00FD5665">
        <w:rPr>
          <w:rFonts w:ascii="Footlight MT Light" w:hAnsi="Footlight MT Light"/>
          <w:b/>
          <w:lang w:val="en-US"/>
        </w:rPr>
        <w:t xml:space="preserve">              </w:t>
      </w:r>
      <w:r w:rsidRPr="00FD5665">
        <w:rPr>
          <w:rFonts w:ascii="Footlight MT Light" w:hAnsi="Footlight MT Light"/>
        </w:rPr>
        <w:t>M</w:t>
      </w:r>
      <w:r w:rsidR="008A61F3" w:rsidRPr="00FD5665">
        <w:rPr>
          <w:rFonts w:ascii="Footlight MT Light" w:hAnsi="Footlight MT Light"/>
          <w:lang w:val="en-US"/>
        </w:rPr>
        <w:t>e</w:t>
      </w:r>
      <w:r w:rsidRPr="00FD5665">
        <w:rPr>
          <w:rFonts w:ascii="Footlight MT Light" w:hAnsi="Footlight MT Light"/>
        </w:rPr>
        <w:t>terai Rp</w:t>
      </w:r>
      <w:r w:rsidR="00760177" w:rsidRPr="00FD5665">
        <w:rPr>
          <w:rFonts w:ascii="Footlight MT Light" w:hAnsi="Footlight MT Light"/>
          <w:lang w:val="en-US"/>
        </w:rPr>
        <w:t>10.</w:t>
      </w:r>
      <w:r w:rsidRPr="00FD5665">
        <w:rPr>
          <w:rFonts w:ascii="Footlight MT Light" w:hAnsi="Footlight MT Light"/>
        </w:rPr>
        <w:t>000,00</w:t>
      </w:r>
    </w:p>
    <w:p w14:paraId="19792FB1" w14:textId="77777777" w:rsidR="00FC66F2" w:rsidRPr="00FD5665" w:rsidRDefault="00FC66F2" w:rsidP="00FC66F2">
      <w:pPr>
        <w:pStyle w:val="ListParagraph"/>
        <w:ind w:left="0"/>
        <w:jc w:val="both"/>
        <w:rPr>
          <w:rFonts w:ascii="Footlight MT Light" w:hAnsi="Footlight MT Light"/>
          <w:b/>
        </w:rPr>
      </w:pPr>
      <w:r w:rsidRPr="00FD5665">
        <w:rPr>
          <w:rFonts w:ascii="Footlight MT Light" w:hAnsi="Footlight MT Light"/>
          <w:b/>
        </w:rPr>
        <w:tab/>
        <w:t xml:space="preserve">__________________  </w:t>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t>__________________</w:t>
      </w:r>
      <w:r w:rsidRPr="00FD5665">
        <w:rPr>
          <w:rFonts w:ascii="Footlight MT Light" w:hAnsi="Footlight MT Light"/>
          <w:b/>
        </w:rPr>
        <w:tab/>
      </w:r>
    </w:p>
    <w:p w14:paraId="592766A0" w14:textId="77777777" w:rsidR="007735B3" w:rsidRPr="00FD5665" w:rsidRDefault="00FC66F2" w:rsidP="00C4453E">
      <w:pPr>
        <w:pStyle w:val="ListParagraph"/>
        <w:rPr>
          <w:rFonts w:ascii="Footlight MT Light" w:hAnsi="Footlight MT Light"/>
          <w:b/>
        </w:rPr>
      </w:pPr>
      <w:r w:rsidRPr="00FD5665">
        <w:rPr>
          <w:rFonts w:ascii="Footlight MT Light" w:hAnsi="Footlight MT Light"/>
          <w:i/>
          <w:sz w:val="23"/>
          <w:szCs w:val="23"/>
        </w:rPr>
        <w:t>[Nama &amp;Jabatan]</w:t>
      </w:r>
      <w:r w:rsidRPr="00FD5665">
        <w:rPr>
          <w:rFonts w:ascii="Footlight MT Light" w:hAnsi="Footlight MT Light"/>
          <w:sz w:val="23"/>
          <w:szCs w:val="23"/>
        </w:rPr>
        <w:tab/>
      </w:r>
      <w:r w:rsidRPr="00FD5665">
        <w:rPr>
          <w:rFonts w:ascii="Footlight MT Light" w:hAnsi="Footlight MT Light"/>
          <w:sz w:val="23"/>
          <w:szCs w:val="23"/>
        </w:rPr>
        <w:tab/>
      </w:r>
      <w:r w:rsidRPr="00FD5665">
        <w:rPr>
          <w:rFonts w:ascii="Footlight MT Light" w:hAnsi="Footlight MT Light"/>
          <w:sz w:val="23"/>
          <w:szCs w:val="23"/>
        </w:rPr>
        <w:tab/>
      </w:r>
      <w:r w:rsidRPr="00FD5665">
        <w:rPr>
          <w:rFonts w:ascii="Footlight MT Light" w:hAnsi="Footlight MT Light"/>
          <w:sz w:val="23"/>
          <w:szCs w:val="23"/>
        </w:rPr>
        <w:tab/>
      </w:r>
      <w:r w:rsidRPr="00FD5665">
        <w:rPr>
          <w:rFonts w:ascii="Footlight MT Light" w:hAnsi="Footlight MT Light"/>
          <w:i/>
          <w:sz w:val="23"/>
          <w:szCs w:val="23"/>
        </w:rPr>
        <w:t>[Nama &amp;Jabatan]</w:t>
      </w:r>
      <w:r w:rsidR="00743763" w:rsidRPr="00FD5665">
        <w:rPr>
          <w:rFonts w:ascii="Footlight MT Light" w:hAnsi="Footlight MT Light"/>
          <w:b/>
        </w:rPr>
        <w:br w:type="page"/>
      </w:r>
      <w:bookmarkEnd w:id="1569"/>
      <w:bookmarkEnd w:id="1570"/>
      <w:bookmarkEnd w:id="1571"/>
      <w:bookmarkEnd w:id="1572"/>
      <w:bookmarkEnd w:id="1573"/>
      <w:bookmarkEnd w:id="1574"/>
      <w:bookmarkEnd w:id="1575"/>
    </w:p>
    <w:p w14:paraId="5798F359" w14:textId="72B5615F" w:rsidR="001A4DEA" w:rsidRPr="00FD5665" w:rsidRDefault="00743763" w:rsidP="006F742B">
      <w:pPr>
        <w:pStyle w:val="Heading2"/>
        <w:numPr>
          <w:ilvl w:val="1"/>
          <w:numId w:val="19"/>
        </w:numPr>
        <w:pBdr>
          <w:bottom w:val="single" w:sz="4" w:space="1" w:color="auto"/>
        </w:pBdr>
        <w:spacing w:after="240"/>
        <w:ind w:left="562" w:hanging="562"/>
        <w:jc w:val="left"/>
      </w:pPr>
      <w:bookmarkStart w:id="1584" w:name="_Toc69903372"/>
      <w:r w:rsidRPr="00FD5665">
        <w:rPr>
          <w:rFonts w:cs="Arial"/>
        </w:rPr>
        <w:lastRenderedPageBreak/>
        <w:t xml:space="preserve">BENTUK </w:t>
      </w:r>
      <w:r w:rsidR="00082568" w:rsidRPr="00FD5665">
        <w:rPr>
          <w:rFonts w:cs="Arial"/>
        </w:rPr>
        <w:t>DOKUMEN PENAWARAN</w:t>
      </w:r>
      <w:r w:rsidRPr="00FD5665">
        <w:rPr>
          <w:rFonts w:cs="Arial"/>
        </w:rPr>
        <w:t xml:space="preserve"> TEKNIS</w:t>
      </w:r>
      <w:bookmarkEnd w:id="1584"/>
      <w:r w:rsidRPr="00FD5665">
        <w:rPr>
          <w:rFonts w:cs="Arial"/>
        </w:rPr>
        <w:t xml:space="preserve"> </w:t>
      </w:r>
      <w:r w:rsidR="00E207F8" w:rsidRPr="00FD5665">
        <w:rPr>
          <w:rFonts w:cs="Arial"/>
        </w:rPr>
        <w:br/>
      </w:r>
    </w:p>
    <w:p w14:paraId="21BC7467" w14:textId="33655F6A" w:rsidR="001757A3" w:rsidRPr="00FD5665" w:rsidRDefault="00082568" w:rsidP="00F55869">
      <w:pPr>
        <w:jc w:val="center"/>
        <w:rPr>
          <w:rFonts w:ascii="Footlight MT Light" w:hAnsi="Footlight MT Light"/>
          <w:b/>
        </w:rPr>
      </w:pPr>
      <w:r w:rsidRPr="00FD5665">
        <w:rPr>
          <w:rFonts w:ascii="Footlight MT Light" w:hAnsi="Footlight MT Light"/>
          <w:b/>
        </w:rPr>
        <w:t>Dokumen Penawaran</w:t>
      </w:r>
      <w:r w:rsidR="00743763" w:rsidRPr="00FD5665">
        <w:rPr>
          <w:rFonts w:ascii="Footlight MT Light" w:hAnsi="Footlight MT Light"/>
          <w:b/>
        </w:rPr>
        <w:t xml:space="preserve"> Teknis</w:t>
      </w:r>
    </w:p>
    <w:p w14:paraId="55CA4971" w14:textId="77777777" w:rsidR="001757A3" w:rsidRPr="00FD5665" w:rsidRDefault="001757A3" w:rsidP="00F55869">
      <w:pPr>
        <w:jc w:val="center"/>
        <w:rPr>
          <w:rFonts w:ascii="Footlight MT Light" w:hAnsi="Footlight MT Light"/>
        </w:rPr>
      </w:pPr>
    </w:p>
    <w:p w14:paraId="4C704C77" w14:textId="77777777" w:rsidR="001757A3" w:rsidRPr="00FD5665" w:rsidRDefault="00743763" w:rsidP="00F55869">
      <w:pPr>
        <w:jc w:val="both"/>
        <w:rPr>
          <w:rFonts w:ascii="Footlight MT Light" w:hAnsi="Footlight MT Light"/>
          <w:i/>
        </w:rPr>
      </w:pPr>
      <w:r w:rsidRPr="00FD5665">
        <w:rPr>
          <w:rFonts w:ascii="Footlight MT Light" w:hAnsi="Footlight MT Light"/>
          <w:i/>
        </w:rPr>
        <w:t xml:space="preserve">[Cantumkan dan jelaskan </w:t>
      </w:r>
      <w:r w:rsidR="00030E00" w:rsidRPr="00FD5665">
        <w:rPr>
          <w:rFonts w:ascii="Footlight MT Light" w:hAnsi="Footlight MT Light"/>
          <w:i/>
        </w:rPr>
        <w:t>sesuai dengan ketentuan dalam IKP dan LDP</w:t>
      </w:r>
      <w:r w:rsidRPr="00FD5665">
        <w:rPr>
          <w:rFonts w:ascii="Footlight MT Light" w:hAnsi="Footlight MT Light"/>
          <w:i/>
        </w:rPr>
        <w:t>. Jika diperlukan, keterangan dapat dicantumkan dalam lembar tersendiri/tambahan]</w:t>
      </w:r>
    </w:p>
    <w:p w14:paraId="0B3257F6" w14:textId="77777777" w:rsidR="001757A3" w:rsidRPr="00FD5665" w:rsidRDefault="001757A3" w:rsidP="00F55869">
      <w:pPr>
        <w:jc w:val="both"/>
        <w:rPr>
          <w:rFonts w:ascii="Footlight MT Light" w:hAnsi="Footlight MT Light"/>
          <w:i/>
        </w:rPr>
      </w:pPr>
    </w:p>
    <w:p w14:paraId="25652CF8" w14:textId="77777777" w:rsidR="00BE4E64" w:rsidRPr="00FD5665" w:rsidRDefault="00BE4E64" w:rsidP="00030E00">
      <w:pPr>
        <w:jc w:val="both"/>
        <w:rPr>
          <w:rFonts w:ascii="Footlight MT Light" w:hAnsi="Footlight MT Light"/>
        </w:rPr>
      </w:pPr>
    </w:p>
    <w:p w14:paraId="357AED34" w14:textId="77777777" w:rsidR="00B732D8" w:rsidRPr="00FD5665" w:rsidRDefault="00B732D8" w:rsidP="00F55869">
      <w:pPr>
        <w:rPr>
          <w:rFonts w:ascii="Footlight MT Light" w:hAnsi="Footlight MT Light"/>
          <w:i/>
        </w:rPr>
      </w:pPr>
    </w:p>
    <w:p w14:paraId="47EAA5D4" w14:textId="77777777" w:rsidR="00C02F1F" w:rsidRPr="00FD5665" w:rsidRDefault="00C02F1F" w:rsidP="00F55869">
      <w:pPr>
        <w:ind w:firstLine="720"/>
        <w:rPr>
          <w:rFonts w:ascii="Footlight MT Light" w:hAnsi="Footlight MT Light"/>
        </w:rPr>
      </w:pPr>
    </w:p>
    <w:p w14:paraId="0FE889DD" w14:textId="77777777" w:rsidR="003D5C3A" w:rsidRPr="00FD5665" w:rsidRDefault="00743763">
      <w:pPr>
        <w:rPr>
          <w:rFonts w:ascii="Footlight MT Light" w:hAnsi="Footlight MT Light"/>
        </w:rPr>
      </w:pPr>
      <w:r w:rsidRPr="00FD5665">
        <w:rPr>
          <w:rFonts w:ascii="Footlight MT Light" w:hAnsi="Footlight MT Light"/>
        </w:rPr>
        <w:br w:type="page"/>
      </w:r>
    </w:p>
    <w:p w14:paraId="66FDA093" w14:textId="77777777" w:rsidR="009C31AA" w:rsidRPr="00FD5665" w:rsidRDefault="009C31AA" w:rsidP="006F742B">
      <w:pPr>
        <w:pStyle w:val="Heading2"/>
        <w:numPr>
          <w:ilvl w:val="1"/>
          <w:numId w:val="19"/>
        </w:numPr>
        <w:pBdr>
          <w:bottom w:val="single" w:sz="4" w:space="1" w:color="auto"/>
        </w:pBdr>
        <w:rPr>
          <w:rFonts w:cs="Arial"/>
        </w:rPr>
        <w:sectPr w:rsidR="009C31AA"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2B061792" w14:textId="77777777" w:rsidR="009C31AA" w:rsidRPr="00FD5665" w:rsidRDefault="009C31AA" w:rsidP="006F742B">
      <w:pPr>
        <w:pStyle w:val="Heading2"/>
        <w:numPr>
          <w:ilvl w:val="1"/>
          <w:numId w:val="19"/>
        </w:numPr>
        <w:pBdr>
          <w:bottom w:val="single" w:sz="4" w:space="1" w:color="auto"/>
        </w:pBdr>
        <w:spacing w:after="240"/>
        <w:ind w:left="562" w:hanging="562"/>
        <w:jc w:val="left"/>
      </w:pPr>
      <w:bookmarkStart w:id="1585" w:name="_Toc69903373"/>
      <w:r w:rsidRPr="00FD5665">
        <w:rPr>
          <w:rFonts w:cs="Arial"/>
        </w:rPr>
        <w:lastRenderedPageBreak/>
        <w:t>DATA PERALATAN</w:t>
      </w:r>
      <w:bookmarkEnd w:id="1585"/>
      <w:r w:rsidRPr="00FD5665">
        <w:rPr>
          <w:rFonts w:cs="Arial"/>
        </w:rPr>
        <w:t xml:space="preserve"> </w:t>
      </w:r>
      <w:r w:rsidRPr="00FD5665">
        <w:rPr>
          <w:rFonts w:cs="Arial"/>
        </w:rPr>
        <w:br/>
      </w:r>
    </w:p>
    <w:p w14:paraId="23C312A9" w14:textId="77777777" w:rsidR="009C31AA" w:rsidRPr="00FD5665" w:rsidRDefault="009C31AA" w:rsidP="00C4453E">
      <w:pPr>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57728" behindDoc="0" locked="0" layoutInCell="1" allowOverlap="1" wp14:anchorId="1010EB51" wp14:editId="74202C75">
                <wp:simplePos x="0" y="0"/>
                <wp:positionH relativeFrom="margin">
                  <wp:align>right</wp:align>
                </wp:positionH>
                <wp:positionV relativeFrom="paragraph">
                  <wp:posOffset>4281</wp:posOffset>
                </wp:positionV>
                <wp:extent cx="933450" cy="261620"/>
                <wp:effectExtent l="0" t="0" r="19050" b="2476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1EC17FE" w14:textId="77777777" w:rsidR="0022521A" w:rsidRPr="00DC6661" w:rsidRDefault="0022521A" w:rsidP="009C31AA">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0EB51" id="Text Box 43" o:spid="_x0000_s1035" type="#_x0000_t202" style="position:absolute;margin-left:22.3pt;margin-top:.35pt;width:73.5pt;height:20.6pt;z-index:25165772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">
                <v:textbox style="mso-fit-shape-to-text:t">
                  <w:txbxContent>
                    <w:p w14:paraId="21EC17FE" w14:textId="77777777" w:rsidR="0022521A" w:rsidRPr="00DC6661" w:rsidRDefault="0022521A" w:rsidP="009C31AA">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DAF8FF9" w14:textId="77777777" w:rsidR="009C31AA" w:rsidRPr="00FD5665" w:rsidRDefault="009C31AA" w:rsidP="00C4453E">
      <w:pPr>
        <w:rPr>
          <w:rFonts w:ascii="Footlight MT Light" w:hAnsi="Footlight MT Light"/>
        </w:rPr>
      </w:pPr>
    </w:p>
    <w:tbl>
      <w:tblPr>
        <w:tblStyle w:val="TableGrid"/>
        <w:tblW w:w="5000" w:type="pct"/>
        <w:tblLook w:val="04A0" w:firstRow="1" w:lastRow="0" w:firstColumn="1" w:lastColumn="0" w:noHBand="0" w:noVBand="1"/>
      </w:tblPr>
      <w:tblGrid>
        <w:gridCol w:w="843"/>
        <w:gridCol w:w="1013"/>
        <w:gridCol w:w="1182"/>
        <w:gridCol w:w="1834"/>
        <w:gridCol w:w="1525"/>
        <w:gridCol w:w="2368"/>
      </w:tblGrid>
      <w:tr w:rsidR="003B728D" w:rsidRPr="00FD5665" w14:paraId="7B04BB39" w14:textId="77777777" w:rsidTr="00085022">
        <w:tc>
          <w:tcPr>
            <w:tcW w:w="481" w:type="pct"/>
            <w:vAlign w:val="center"/>
          </w:tcPr>
          <w:p w14:paraId="23330E3D"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No</w:t>
            </w:r>
          </w:p>
        </w:tc>
        <w:tc>
          <w:tcPr>
            <w:tcW w:w="578" w:type="pct"/>
            <w:vAlign w:val="center"/>
          </w:tcPr>
          <w:p w14:paraId="78B5F846"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Jenis</w:t>
            </w:r>
          </w:p>
        </w:tc>
        <w:tc>
          <w:tcPr>
            <w:tcW w:w="674" w:type="pct"/>
            <w:vAlign w:val="center"/>
          </w:tcPr>
          <w:p w14:paraId="78028585" w14:textId="75D2663D" w:rsidR="00085022" w:rsidRPr="00FD5665" w:rsidRDefault="00085022" w:rsidP="00D25F56">
            <w:pPr>
              <w:jc w:val="center"/>
              <w:rPr>
                <w:rFonts w:ascii="Footlight MT Light" w:hAnsi="Footlight MT Light" w:cs="Arial"/>
                <w:lang w:val="en-US"/>
              </w:rPr>
            </w:pPr>
            <w:r w:rsidRPr="00FD5665">
              <w:rPr>
                <w:rFonts w:ascii="Footlight MT Light" w:hAnsi="Footlight MT Light" w:cs="Arial"/>
              </w:rPr>
              <w:t>Mer</w:t>
            </w:r>
            <w:r w:rsidR="00B350DE" w:rsidRPr="00FD5665">
              <w:rPr>
                <w:rFonts w:ascii="Footlight MT Light" w:hAnsi="Footlight MT Light" w:cs="Arial"/>
                <w:lang w:val="en-US"/>
              </w:rPr>
              <w:t>e</w:t>
            </w:r>
            <w:r w:rsidRPr="00FD5665">
              <w:rPr>
                <w:rFonts w:ascii="Footlight MT Light" w:hAnsi="Footlight MT Light" w:cs="Arial"/>
              </w:rPr>
              <w:t>k dan Tipe</w:t>
            </w:r>
            <w:r w:rsidRPr="00FD5665">
              <w:rPr>
                <w:rFonts w:ascii="Footlight MT Light" w:hAnsi="Footlight MT Light" w:cs="Arial"/>
                <w:lang w:val="en-US"/>
              </w:rPr>
              <w:t>*)</w:t>
            </w:r>
          </w:p>
        </w:tc>
        <w:tc>
          <w:tcPr>
            <w:tcW w:w="1046" w:type="pct"/>
            <w:vAlign w:val="center"/>
          </w:tcPr>
          <w:p w14:paraId="290FB4A7"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Kapasitas</w:t>
            </w:r>
          </w:p>
        </w:tc>
        <w:tc>
          <w:tcPr>
            <w:tcW w:w="870" w:type="pct"/>
            <w:vAlign w:val="center"/>
          </w:tcPr>
          <w:p w14:paraId="5A923C0A"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Jumlah</w:t>
            </w:r>
          </w:p>
        </w:tc>
        <w:tc>
          <w:tcPr>
            <w:tcW w:w="1351" w:type="pct"/>
            <w:vAlign w:val="center"/>
          </w:tcPr>
          <w:p w14:paraId="37162F83"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Kepemilikan</w:t>
            </w:r>
          </w:p>
          <w:p w14:paraId="6929934C"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/status</w:t>
            </w:r>
          </w:p>
        </w:tc>
      </w:tr>
      <w:tr w:rsidR="003B728D" w:rsidRPr="00FD5665" w14:paraId="7C92DE80" w14:textId="77777777" w:rsidTr="00085022">
        <w:tc>
          <w:tcPr>
            <w:tcW w:w="481" w:type="pct"/>
          </w:tcPr>
          <w:p w14:paraId="7F8F7A21"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1</w:t>
            </w:r>
          </w:p>
        </w:tc>
        <w:tc>
          <w:tcPr>
            <w:tcW w:w="578" w:type="pct"/>
          </w:tcPr>
          <w:p w14:paraId="3E4D5114"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674" w:type="pct"/>
          </w:tcPr>
          <w:p w14:paraId="372C474E"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1046" w:type="pct"/>
          </w:tcPr>
          <w:p w14:paraId="10E52554"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870" w:type="pct"/>
          </w:tcPr>
          <w:p w14:paraId="41D5B55F"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1351" w:type="pct"/>
          </w:tcPr>
          <w:p w14:paraId="3E9BDDA5"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r>
      <w:tr w:rsidR="003B728D" w:rsidRPr="00FD5665" w14:paraId="55A5C3B6" w14:textId="77777777" w:rsidTr="00085022">
        <w:tc>
          <w:tcPr>
            <w:tcW w:w="481" w:type="pct"/>
          </w:tcPr>
          <w:p w14:paraId="296ED35B"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2</w:t>
            </w:r>
          </w:p>
        </w:tc>
        <w:tc>
          <w:tcPr>
            <w:tcW w:w="578" w:type="pct"/>
          </w:tcPr>
          <w:p w14:paraId="1BAF1178"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674" w:type="pct"/>
          </w:tcPr>
          <w:p w14:paraId="263DE00B"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1046" w:type="pct"/>
          </w:tcPr>
          <w:p w14:paraId="67E18D36"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870" w:type="pct"/>
          </w:tcPr>
          <w:p w14:paraId="52F332B3"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1351" w:type="pct"/>
          </w:tcPr>
          <w:p w14:paraId="56ECCDF3"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r>
      <w:tr w:rsidR="00085022" w:rsidRPr="00FD5665" w14:paraId="64350280" w14:textId="77777777" w:rsidTr="00085022">
        <w:tc>
          <w:tcPr>
            <w:tcW w:w="481" w:type="pct"/>
          </w:tcPr>
          <w:p w14:paraId="5351EE30"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dst</w:t>
            </w:r>
          </w:p>
        </w:tc>
        <w:tc>
          <w:tcPr>
            <w:tcW w:w="578" w:type="pct"/>
          </w:tcPr>
          <w:p w14:paraId="092B95CF"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674" w:type="pct"/>
          </w:tcPr>
          <w:p w14:paraId="681EEF07"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1046" w:type="pct"/>
          </w:tcPr>
          <w:p w14:paraId="6A39118B"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870" w:type="pct"/>
          </w:tcPr>
          <w:p w14:paraId="2A62EDC5"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c>
          <w:tcPr>
            <w:tcW w:w="1351" w:type="pct"/>
          </w:tcPr>
          <w:p w14:paraId="3048641A" w14:textId="77777777" w:rsidR="00085022" w:rsidRPr="00FD5665" w:rsidRDefault="00085022" w:rsidP="00D25F56">
            <w:pPr>
              <w:jc w:val="center"/>
              <w:rPr>
                <w:rFonts w:ascii="Footlight MT Light" w:hAnsi="Footlight MT Light" w:cs="Arial"/>
              </w:rPr>
            </w:pPr>
            <w:r w:rsidRPr="00FD5665">
              <w:rPr>
                <w:rFonts w:ascii="Footlight MT Light" w:hAnsi="Footlight MT Light" w:cs="Arial"/>
              </w:rPr>
              <w:t>___</w:t>
            </w:r>
          </w:p>
        </w:tc>
      </w:tr>
    </w:tbl>
    <w:p w14:paraId="60ADC629" w14:textId="77777777" w:rsidR="009C31AA" w:rsidRPr="00FD5665" w:rsidRDefault="009C31AA" w:rsidP="009C31AA">
      <w:pPr>
        <w:jc w:val="both"/>
        <w:rPr>
          <w:rFonts w:ascii="Footlight MT Light" w:hAnsi="Footlight MT Light"/>
          <w:i/>
        </w:rPr>
      </w:pPr>
    </w:p>
    <w:p w14:paraId="0597EEB0" w14:textId="4426490C" w:rsidR="00A438D3" w:rsidRPr="00FD5665" w:rsidRDefault="00A438D3" w:rsidP="00A438D3">
      <w:pPr>
        <w:rPr>
          <w:rFonts w:ascii="Footlight MT Light" w:hAnsi="Footlight MT Light"/>
          <w:lang w:val="en-US"/>
        </w:rPr>
        <w:sectPr w:rsidR="00A438D3" w:rsidRPr="00FD5665" w:rsidSect="00EF3E8E">
          <w:footnotePr>
            <w:numRestart w:val="eachPage"/>
          </w:footnotePr>
          <w:pgSz w:w="12240" w:h="20160" w:code="5"/>
          <w:pgMar w:top="2268" w:right="1197" w:bottom="1701" w:left="2268" w:header="737" w:footer="737" w:gutter="0"/>
          <w:pgNumType w:fmt="numberInDash"/>
          <w:cols w:space="720"/>
          <w:docGrid w:linePitch="326"/>
        </w:sectPr>
      </w:pPr>
      <w:r w:rsidRPr="00FD5665">
        <w:rPr>
          <w:rFonts w:ascii="Footlight MT Light" w:hAnsi="Footlight MT Light"/>
          <w:lang w:val="en-US"/>
        </w:rPr>
        <w:t xml:space="preserve">*) Merk dan </w:t>
      </w:r>
      <w:proofErr w:type="spellStart"/>
      <w:r w:rsidRPr="00FD5665">
        <w:rPr>
          <w:rFonts w:ascii="Footlight MT Light" w:hAnsi="Footlight MT Light"/>
          <w:lang w:val="en-US"/>
        </w:rPr>
        <w:t>Tipe</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merupakan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bagian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dievaluasi</w:t>
      </w:r>
      <w:proofErr w:type="spellEnd"/>
    </w:p>
    <w:p w14:paraId="30AC769C" w14:textId="77777777" w:rsidR="009C31AA" w:rsidRPr="00FD5665" w:rsidRDefault="009C31AA" w:rsidP="006F742B">
      <w:pPr>
        <w:pStyle w:val="Heading2"/>
        <w:numPr>
          <w:ilvl w:val="1"/>
          <w:numId w:val="19"/>
        </w:numPr>
        <w:pBdr>
          <w:bottom w:val="single" w:sz="4" w:space="1" w:color="auto"/>
        </w:pBdr>
        <w:spacing w:after="240"/>
        <w:ind w:left="562" w:hanging="562"/>
        <w:jc w:val="left"/>
      </w:pPr>
      <w:bookmarkStart w:id="1586" w:name="_Toc69903374"/>
      <w:r w:rsidRPr="00FD5665">
        <w:rPr>
          <w:rFonts w:cs="Arial"/>
        </w:rPr>
        <w:lastRenderedPageBreak/>
        <w:t>DATA PERSONEL MANAJERIAL</w:t>
      </w:r>
      <w:bookmarkEnd w:id="1586"/>
      <w:r w:rsidRPr="00FD5665">
        <w:rPr>
          <w:rFonts w:cs="Arial"/>
        </w:rPr>
        <w:t xml:space="preserve"> </w:t>
      </w:r>
      <w:r w:rsidRPr="00FD5665">
        <w:rPr>
          <w:rFonts w:cs="Arial"/>
        </w:rPr>
        <w:br/>
      </w:r>
    </w:p>
    <w:p w14:paraId="634EF9A3" w14:textId="77777777" w:rsidR="009C31AA" w:rsidRPr="00FD5665" w:rsidRDefault="009C31AA" w:rsidP="009C31AA">
      <w:pPr>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58752" behindDoc="0" locked="0" layoutInCell="1" allowOverlap="1" wp14:anchorId="115680E3" wp14:editId="3E9B4C06">
                <wp:simplePos x="0" y="0"/>
                <wp:positionH relativeFrom="margin">
                  <wp:align>right</wp:align>
                </wp:positionH>
                <wp:positionV relativeFrom="paragraph">
                  <wp:posOffset>4281</wp:posOffset>
                </wp:positionV>
                <wp:extent cx="933450" cy="261620"/>
                <wp:effectExtent l="0" t="0" r="19050" b="2476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2B0E634" w14:textId="77777777" w:rsidR="0022521A" w:rsidRPr="00DC6661" w:rsidRDefault="0022521A" w:rsidP="009C31AA">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5680E3" id="Text Box 44" o:spid="_x0000_s1036" type="#_x0000_t202" style="position:absolute;margin-left:22.3pt;margin-top:.35pt;width:73.5pt;height:20.6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">
                <v:textbox style="mso-fit-shape-to-text:t">
                  <w:txbxContent>
                    <w:p w14:paraId="22B0E634" w14:textId="77777777" w:rsidR="0022521A" w:rsidRPr="00DC6661" w:rsidRDefault="0022521A" w:rsidP="009C31AA">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7CBE08B" w14:textId="7728E355" w:rsidR="009C31AA" w:rsidRPr="00FD5665" w:rsidRDefault="009C31AA" w:rsidP="009C31AA">
      <w:pPr>
        <w:rPr>
          <w:rFonts w:ascii="Footlight MT Light" w:hAnsi="Footlight MT Light"/>
        </w:rPr>
      </w:pPr>
    </w:p>
    <w:p w14:paraId="0A0A6871" w14:textId="77777777" w:rsidR="008E35A3" w:rsidRPr="00FD5665" w:rsidRDefault="008E35A3" w:rsidP="006F742B">
      <w:pPr>
        <w:pStyle w:val="ListParagraph"/>
        <w:numPr>
          <w:ilvl w:val="4"/>
          <w:numId w:val="284"/>
        </w:numPr>
        <w:ind w:left="450"/>
        <w:rPr>
          <w:rFonts w:ascii="Footlight MT Light" w:hAnsi="Footlight MT Light"/>
        </w:rPr>
      </w:pPr>
      <w:r w:rsidRPr="00FD5665">
        <w:rPr>
          <w:rFonts w:ascii="Footlight MT Light" w:hAnsi="Footlight MT Light" w:cs="Arial"/>
        </w:rPr>
        <w:t>Untuk pemaketan</w:t>
      </w:r>
      <w:r w:rsidRPr="00FD5665">
        <w:rPr>
          <w:rFonts w:ascii="Footlight MT Light" w:hAnsi="Footlight MT Light" w:cs="Arial"/>
          <w:lang w:val="en-US"/>
        </w:rPr>
        <w:t xml:space="preserve"> </w:t>
      </w:r>
      <w:r w:rsidRPr="00FD5665">
        <w:rPr>
          <w:rFonts w:ascii="Footlight MT Light" w:hAnsi="Footlight MT Light" w:cs="Arial"/>
        </w:rPr>
        <w:t xml:space="preserve">kualifikasi </w:t>
      </w:r>
      <w:r w:rsidRPr="00FD5665">
        <w:rPr>
          <w:rFonts w:ascii="Footlight MT Light" w:hAnsi="Footlight MT Light" w:cs="Arial"/>
          <w:lang w:val="en-US"/>
        </w:rPr>
        <w:t>Usaha Kecil</w:t>
      </w:r>
    </w:p>
    <w:tbl>
      <w:tblPr>
        <w:tblStyle w:val="TableGrid"/>
        <w:tblW w:w="5000" w:type="pct"/>
        <w:tblLook w:val="04A0" w:firstRow="1" w:lastRow="0" w:firstColumn="1" w:lastColumn="0" w:noHBand="0" w:noVBand="1"/>
      </w:tblPr>
      <w:tblGrid>
        <w:gridCol w:w="865"/>
        <w:gridCol w:w="1360"/>
        <w:gridCol w:w="2403"/>
        <w:gridCol w:w="2403"/>
        <w:gridCol w:w="1734"/>
      </w:tblGrid>
      <w:tr w:rsidR="003B728D" w:rsidRPr="00FD5665" w14:paraId="534CCAB8" w14:textId="77777777" w:rsidTr="008E35A3">
        <w:tc>
          <w:tcPr>
            <w:tcW w:w="493" w:type="pct"/>
            <w:tcBorders>
              <w:top w:val="single" w:sz="4" w:space="0" w:color="auto"/>
              <w:left w:val="single" w:sz="4" w:space="0" w:color="auto"/>
              <w:bottom w:val="single" w:sz="4" w:space="0" w:color="auto"/>
              <w:right w:val="single" w:sz="4" w:space="0" w:color="auto"/>
            </w:tcBorders>
            <w:vAlign w:val="center"/>
            <w:hideMark/>
          </w:tcPr>
          <w:p w14:paraId="4C556236" w14:textId="77777777" w:rsidR="008E35A3" w:rsidRPr="00FD5665" w:rsidRDefault="008E35A3">
            <w:pPr>
              <w:jc w:val="center"/>
              <w:rPr>
                <w:rFonts w:ascii="Footlight MT Light" w:hAnsi="Footlight MT Light" w:cs="Arial"/>
              </w:rPr>
            </w:pPr>
            <w:r w:rsidRPr="00FD5665">
              <w:rPr>
                <w:rFonts w:ascii="Footlight MT Light" w:hAnsi="Footlight MT Light" w:cs="Arial"/>
              </w:rPr>
              <w:t>No</w:t>
            </w:r>
          </w:p>
        </w:tc>
        <w:tc>
          <w:tcPr>
            <w:tcW w:w="776" w:type="pct"/>
            <w:tcBorders>
              <w:top w:val="single" w:sz="4" w:space="0" w:color="auto"/>
              <w:left w:val="single" w:sz="4" w:space="0" w:color="auto"/>
              <w:bottom w:val="single" w:sz="4" w:space="0" w:color="auto"/>
              <w:right w:val="single" w:sz="4" w:space="0" w:color="auto"/>
            </w:tcBorders>
            <w:vAlign w:val="center"/>
            <w:hideMark/>
          </w:tcPr>
          <w:p w14:paraId="02A57D13" w14:textId="77777777" w:rsidR="008E35A3" w:rsidRPr="00FD5665" w:rsidRDefault="008E35A3">
            <w:pPr>
              <w:jc w:val="center"/>
              <w:rPr>
                <w:rFonts w:ascii="Footlight MT Light" w:hAnsi="Footlight MT Light" w:cs="Arial"/>
              </w:rPr>
            </w:pPr>
            <w:r w:rsidRPr="00FD5665">
              <w:rPr>
                <w:rFonts w:ascii="Footlight MT Light" w:hAnsi="Footlight MT Light" w:cs="Arial"/>
              </w:rPr>
              <w:t>Nama</w:t>
            </w:r>
          </w:p>
        </w:tc>
        <w:tc>
          <w:tcPr>
            <w:tcW w:w="1371" w:type="pct"/>
            <w:tcBorders>
              <w:top w:val="single" w:sz="4" w:space="0" w:color="auto"/>
              <w:left w:val="single" w:sz="4" w:space="0" w:color="auto"/>
              <w:bottom w:val="single" w:sz="4" w:space="0" w:color="auto"/>
              <w:right w:val="single" w:sz="4" w:space="0" w:color="auto"/>
            </w:tcBorders>
            <w:vAlign w:val="center"/>
            <w:hideMark/>
          </w:tcPr>
          <w:p w14:paraId="21BBF202" w14:textId="77777777" w:rsidR="008E35A3" w:rsidRPr="00FD5665" w:rsidRDefault="008E35A3">
            <w:pPr>
              <w:jc w:val="center"/>
              <w:rPr>
                <w:rFonts w:ascii="Footlight MT Light" w:hAnsi="Footlight MT Light" w:cs="Arial"/>
              </w:rPr>
            </w:pPr>
            <w:r w:rsidRPr="00FD5665">
              <w:rPr>
                <w:rFonts w:ascii="Footlight MT Light" w:hAnsi="Footlight MT Light" w:cs="Arial"/>
              </w:rPr>
              <w:t>Riwayat Pendidikan</w:t>
            </w:r>
          </w:p>
          <w:p w14:paraId="424001BB" w14:textId="77777777" w:rsidR="008E35A3" w:rsidRPr="00FD5665" w:rsidRDefault="008E35A3">
            <w:pPr>
              <w:jc w:val="center"/>
              <w:rPr>
                <w:rFonts w:ascii="Footlight MT Light" w:hAnsi="Footlight MT Light" w:cs="Arial"/>
              </w:rPr>
            </w:pPr>
            <w:r w:rsidRPr="00FD5665">
              <w:rPr>
                <w:rFonts w:ascii="Footlight MT Light" w:hAnsi="Footlight MT Light" w:cs="Arial"/>
              </w:rPr>
              <w:t>(tahun lulus) *)</w:t>
            </w:r>
          </w:p>
        </w:tc>
        <w:tc>
          <w:tcPr>
            <w:tcW w:w="1371" w:type="pct"/>
            <w:tcBorders>
              <w:top w:val="single" w:sz="4" w:space="0" w:color="auto"/>
              <w:left w:val="single" w:sz="4" w:space="0" w:color="auto"/>
              <w:bottom w:val="single" w:sz="4" w:space="0" w:color="auto"/>
              <w:right w:val="single" w:sz="4" w:space="0" w:color="auto"/>
            </w:tcBorders>
            <w:vAlign w:val="center"/>
            <w:hideMark/>
          </w:tcPr>
          <w:p w14:paraId="2C8F4CF5" w14:textId="77777777" w:rsidR="008E35A3" w:rsidRPr="00FD5665" w:rsidRDefault="008E35A3">
            <w:pPr>
              <w:jc w:val="center"/>
              <w:rPr>
                <w:rFonts w:ascii="Footlight MT Light" w:hAnsi="Footlight MT Light" w:cs="Arial"/>
              </w:rPr>
            </w:pPr>
            <w:r w:rsidRPr="00FD5665">
              <w:rPr>
                <w:rFonts w:ascii="Footlight MT Light" w:hAnsi="Footlight MT Light" w:cs="Arial"/>
              </w:rPr>
              <w:t>Jabatan dalam pekerjaan yang akan dilaksanakan</w:t>
            </w:r>
          </w:p>
        </w:tc>
        <w:tc>
          <w:tcPr>
            <w:tcW w:w="989" w:type="pct"/>
            <w:tcBorders>
              <w:top w:val="single" w:sz="4" w:space="0" w:color="auto"/>
              <w:left w:val="single" w:sz="4" w:space="0" w:color="auto"/>
              <w:bottom w:val="single" w:sz="4" w:space="0" w:color="auto"/>
              <w:right w:val="single" w:sz="4" w:space="0" w:color="auto"/>
            </w:tcBorders>
            <w:vAlign w:val="center"/>
            <w:hideMark/>
          </w:tcPr>
          <w:p w14:paraId="10882DAC" w14:textId="01B1707F" w:rsidR="008E35A3" w:rsidRPr="00FD5665" w:rsidRDefault="008E35A3">
            <w:pPr>
              <w:jc w:val="center"/>
              <w:rPr>
                <w:rFonts w:ascii="Footlight MT Light" w:hAnsi="Footlight MT Light" w:cs="Arial"/>
                <w:lang w:val="en-US"/>
              </w:rPr>
            </w:pPr>
            <w:r w:rsidRPr="00FD5665">
              <w:rPr>
                <w:rFonts w:ascii="Footlight MT Light" w:hAnsi="Footlight MT Light" w:cs="Arial"/>
              </w:rPr>
              <w:t>Pengalaman Kerja</w:t>
            </w:r>
            <w:r w:rsidR="009F7923" w:rsidRPr="00FD5665">
              <w:rPr>
                <w:rFonts w:ascii="Footlight MT Light" w:hAnsi="Footlight MT Light" w:cs="Arial"/>
                <w:lang w:val="en-US"/>
              </w:rPr>
              <w:t xml:space="preserve"> </w:t>
            </w:r>
            <w:r w:rsidRPr="00FD5665">
              <w:rPr>
                <w:rFonts w:ascii="Footlight MT Light" w:hAnsi="Footlight MT Light" w:cs="Arial"/>
              </w:rPr>
              <w:t>(Tahun)</w:t>
            </w:r>
            <w:r w:rsidRPr="00FD5665">
              <w:rPr>
                <w:rFonts w:ascii="Footlight MT Light" w:hAnsi="Footlight MT Light" w:cs="Arial"/>
                <w:lang w:val="en-US"/>
              </w:rPr>
              <w:t xml:space="preserve"> *</w:t>
            </w:r>
            <w:r w:rsidRPr="00FD5665">
              <w:rPr>
                <w:rFonts w:ascii="Footlight MT Light" w:hAnsi="Footlight MT Light" w:cs="Arial"/>
              </w:rPr>
              <w:t>*</w:t>
            </w:r>
            <w:r w:rsidRPr="00FD5665">
              <w:rPr>
                <w:rFonts w:ascii="Footlight MT Light" w:hAnsi="Footlight MT Light" w:cs="Arial"/>
                <w:lang w:val="en-US"/>
              </w:rPr>
              <w:t>) **</w:t>
            </w:r>
            <w:r w:rsidRPr="00FD5665">
              <w:rPr>
                <w:rFonts w:ascii="Footlight MT Light" w:hAnsi="Footlight MT Light" w:cs="Arial"/>
              </w:rPr>
              <w:t>*</w:t>
            </w:r>
            <w:r w:rsidRPr="00FD5665">
              <w:rPr>
                <w:rFonts w:ascii="Footlight MT Light" w:hAnsi="Footlight MT Light" w:cs="Arial"/>
                <w:lang w:val="en-US"/>
              </w:rPr>
              <w:t>)</w:t>
            </w:r>
          </w:p>
        </w:tc>
      </w:tr>
      <w:tr w:rsidR="003B728D" w:rsidRPr="00FD5665" w14:paraId="252741D0" w14:textId="77777777" w:rsidTr="008E35A3">
        <w:tc>
          <w:tcPr>
            <w:tcW w:w="493" w:type="pct"/>
            <w:tcBorders>
              <w:top w:val="single" w:sz="4" w:space="0" w:color="auto"/>
              <w:left w:val="single" w:sz="4" w:space="0" w:color="auto"/>
              <w:bottom w:val="single" w:sz="4" w:space="0" w:color="auto"/>
              <w:right w:val="single" w:sz="4" w:space="0" w:color="auto"/>
            </w:tcBorders>
            <w:hideMark/>
          </w:tcPr>
          <w:p w14:paraId="4409C744" w14:textId="77777777" w:rsidR="008E35A3" w:rsidRPr="00FD5665" w:rsidRDefault="008E35A3">
            <w:pPr>
              <w:jc w:val="center"/>
              <w:rPr>
                <w:rFonts w:ascii="Footlight MT Light" w:hAnsi="Footlight MT Light" w:cs="Arial"/>
              </w:rPr>
            </w:pPr>
            <w:r w:rsidRPr="00FD5665">
              <w:rPr>
                <w:rFonts w:ascii="Footlight MT Light" w:hAnsi="Footlight MT Light" w:cs="Arial"/>
              </w:rPr>
              <w:t>1</w:t>
            </w:r>
          </w:p>
        </w:tc>
        <w:tc>
          <w:tcPr>
            <w:tcW w:w="776" w:type="pct"/>
            <w:tcBorders>
              <w:top w:val="single" w:sz="4" w:space="0" w:color="auto"/>
              <w:left w:val="single" w:sz="4" w:space="0" w:color="auto"/>
              <w:bottom w:val="single" w:sz="4" w:space="0" w:color="auto"/>
              <w:right w:val="single" w:sz="4" w:space="0" w:color="auto"/>
            </w:tcBorders>
            <w:hideMark/>
          </w:tcPr>
          <w:p w14:paraId="462E4E0D"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c>
          <w:tcPr>
            <w:tcW w:w="1371" w:type="pct"/>
            <w:tcBorders>
              <w:top w:val="single" w:sz="4" w:space="0" w:color="auto"/>
              <w:left w:val="single" w:sz="4" w:space="0" w:color="auto"/>
              <w:bottom w:val="single" w:sz="4" w:space="0" w:color="auto"/>
              <w:right w:val="single" w:sz="4" w:space="0" w:color="auto"/>
            </w:tcBorders>
            <w:hideMark/>
          </w:tcPr>
          <w:p w14:paraId="79751419" w14:textId="77777777" w:rsidR="008E35A3" w:rsidRPr="00FD5665" w:rsidRDefault="008E35A3">
            <w:pPr>
              <w:rPr>
                <w:rFonts w:ascii="Footlight MT Light" w:hAnsi="Footlight MT Light" w:cs="Arial"/>
              </w:rPr>
            </w:pPr>
            <w:r w:rsidRPr="00FD5665">
              <w:rPr>
                <w:rFonts w:ascii="Footlight MT Light" w:hAnsi="Footlight MT Light" w:cs="Arial"/>
              </w:rPr>
              <w:t>1. SD, tahun ___</w:t>
            </w:r>
          </w:p>
          <w:p w14:paraId="1B90F8F2" w14:textId="77777777" w:rsidR="008E35A3" w:rsidRPr="00FD5665" w:rsidRDefault="008E35A3">
            <w:pPr>
              <w:rPr>
                <w:rFonts w:ascii="Footlight MT Light" w:hAnsi="Footlight MT Light" w:cs="Arial"/>
              </w:rPr>
            </w:pPr>
            <w:r w:rsidRPr="00FD5665">
              <w:rPr>
                <w:rFonts w:ascii="Footlight MT Light" w:hAnsi="Footlight MT Light" w:cs="Arial"/>
              </w:rPr>
              <w:t>2. SMP, tahun ___</w:t>
            </w:r>
          </w:p>
          <w:p w14:paraId="23AB2B1E" w14:textId="77777777" w:rsidR="008E35A3" w:rsidRPr="00FD5665" w:rsidRDefault="008E35A3">
            <w:pPr>
              <w:rPr>
                <w:rFonts w:ascii="Footlight MT Light" w:hAnsi="Footlight MT Light" w:cs="Arial"/>
              </w:rPr>
            </w:pPr>
            <w:r w:rsidRPr="00FD5665">
              <w:rPr>
                <w:rFonts w:ascii="Footlight MT Light" w:hAnsi="Footlight MT Light" w:cs="Arial"/>
              </w:rPr>
              <w:t>3. SMA, tahun ___</w:t>
            </w:r>
          </w:p>
          <w:p w14:paraId="78A1D125" w14:textId="77777777" w:rsidR="008E35A3" w:rsidRPr="00FD5665" w:rsidRDefault="008E35A3">
            <w:pPr>
              <w:rPr>
                <w:rFonts w:ascii="Footlight MT Light" w:hAnsi="Footlight MT Light" w:cs="Arial"/>
              </w:rPr>
            </w:pPr>
            <w:r w:rsidRPr="00FD5665">
              <w:rPr>
                <w:rFonts w:ascii="Footlight MT Light" w:hAnsi="Footlight MT Light" w:cs="Arial"/>
              </w:rPr>
              <w:t>4. dst...</w:t>
            </w:r>
          </w:p>
        </w:tc>
        <w:tc>
          <w:tcPr>
            <w:tcW w:w="1371" w:type="pct"/>
            <w:tcBorders>
              <w:top w:val="single" w:sz="4" w:space="0" w:color="auto"/>
              <w:left w:val="single" w:sz="4" w:space="0" w:color="auto"/>
              <w:bottom w:val="single" w:sz="4" w:space="0" w:color="auto"/>
              <w:right w:val="single" w:sz="4" w:space="0" w:color="auto"/>
            </w:tcBorders>
            <w:hideMark/>
          </w:tcPr>
          <w:p w14:paraId="72E181EF" w14:textId="77777777" w:rsidR="008E35A3" w:rsidRPr="00FD5665" w:rsidRDefault="008E35A3">
            <w:pPr>
              <w:jc w:val="center"/>
              <w:rPr>
                <w:rFonts w:ascii="Footlight MT Light" w:hAnsi="Footlight MT Light" w:cs="Arial"/>
              </w:rPr>
            </w:pPr>
            <w:r w:rsidRPr="00FD5665">
              <w:rPr>
                <w:rFonts w:ascii="Footlight MT Light" w:hAnsi="Footlight MT Light" w:cs="Arial"/>
              </w:rPr>
              <w:t>Pelaksana</w:t>
            </w:r>
          </w:p>
        </w:tc>
        <w:tc>
          <w:tcPr>
            <w:tcW w:w="989" w:type="pct"/>
            <w:tcBorders>
              <w:top w:val="single" w:sz="4" w:space="0" w:color="auto"/>
              <w:left w:val="single" w:sz="4" w:space="0" w:color="auto"/>
              <w:bottom w:val="single" w:sz="4" w:space="0" w:color="auto"/>
              <w:right w:val="single" w:sz="4" w:space="0" w:color="auto"/>
            </w:tcBorders>
            <w:hideMark/>
          </w:tcPr>
          <w:p w14:paraId="504293A7"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r>
      <w:tr w:rsidR="008E35A3" w:rsidRPr="00FD5665" w14:paraId="20AE5B0C" w14:textId="77777777" w:rsidTr="008E35A3">
        <w:tc>
          <w:tcPr>
            <w:tcW w:w="493" w:type="pct"/>
            <w:tcBorders>
              <w:top w:val="single" w:sz="4" w:space="0" w:color="auto"/>
              <w:left w:val="single" w:sz="4" w:space="0" w:color="auto"/>
              <w:bottom w:val="single" w:sz="4" w:space="0" w:color="auto"/>
              <w:right w:val="single" w:sz="4" w:space="0" w:color="auto"/>
            </w:tcBorders>
            <w:hideMark/>
          </w:tcPr>
          <w:p w14:paraId="6E14A1BA" w14:textId="77777777" w:rsidR="008E35A3" w:rsidRPr="00FD5665" w:rsidRDefault="008E35A3">
            <w:pPr>
              <w:jc w:val="center"/>
              <w:rPr>
                <w:rFonts w:ascii="Footlight MT Light" w:hAnsi="Footlight MT Light" w:cs="Arial"/>
              </w:rPr>
            </w:pPr>
            <w:r w:rsidRPr="00FD5665">
              <w:rPr>
                <w:rFonts w:ascii="Footlight MT Light" w:hAnsi="Footlight MT Light" w:cs="Arial"/>
              </w:rPr>
              <w:t>2</w:t>
            </w:r>
          </w:p>
        </w:tc>
        <w:tc>
          <w:tcPr>
            <w:tcW w:w="776" w:type="pct"/>
            <w:tcBorders>
              <w:top w:val="single" w:sz="4" w:space="0" w:color="auto"/>
              <w:left w:val="single" w:sz="4" w:space="0" w:color="auto"/>
              <w:bottom w:val="single" w:sz="4" w:space="0" w:color="auto"/>
              <w:right w:val="single" w:sz="4" w:space="0" w:color="auto"/>
            </w:tcBorders>
            <w:hideMark/>
          </w:tcPr>
          <w:p w14:paraId="288D3C41"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c>
          <w:tcPr>
            <w:tcW w:w="1371" w:type="pct"/>
            <w:tcBorders>
              <w:top w:val="single" w:sz="4" w:space="0" w:color="auto"/>
              <w:left w:val="single" w:sz="4" w:space="0" w:color="auto"/>
              <w:bottom w:val="single" w:sz="4" w:space="0" w:color="auto"/>
              <w:right w:val="single" w:sz="4" w:space="0" w:color="auto"/>
            </w:tcBorders>
            <w:hideMark/>
          </w:tcPr>
          <w:p w14:paraId="4D4D61CE" w14:textId="77777777" w:rsidR="008E35A3" w:rsidRPr="00FD5665" w:rsidRDefault="008E35A3">
            <w:pPr>
              <w:rPr>
                <w:rFonts w:ascii="Footlight MT Light" w:hAnsi="Footlight MT Light" w:cs="Arial"/>
              </w:rPr>
            </w:pPr>
            <w:r w:rsidRPr="00FD5665">
              <w:rPr>
                <w:rFonts w:ascii="Footlight MT Light" w:hAnsi="Footlight MT Light" w:cs="Arial"/>
              </w:rPr>
              <w:t>1. SD, tahun ___</w:t>
            </w:r>
          </w:p>
          <w:p w14:paraId="2CADEDA9" w14:textId="77777777" w:rsidR="008E35A3" w:rsidRPr="00FD5665" w:rsidRDefault="008E35A3">
            <w:pPr>
              <w:rPr>
                <w:rFonts w:ascii="Footlight MT Light" w:hAnsi="Footlight MT Light" w:cs="Arial"/>
              </w:rPr>
            </w:pPr>
            <w:r w:rsidRPr="00FD5665">
              <w:rPr>
                <w:rFonts w:ascii="Footlight MT Light" w:hAnsi="Footlight MT Light" w:cs="Arial"/>
              </w:rPr>
              <w:t>2. SMP, tahun ___</w:t>
            </w:r>
          </w:p>
          <w:p w14:paraId="27832D5C" w14:textId="77777777" w:rsidR="008E35A3" w:rsidRPr="00FD5665" w:rsidRDefault="008E35A3">
            <w:pPr>
              <w:rPr>
                <w:rFonts w:ascii="Footlight MT Light" w:hAnsi="Footlight MT Light" w:cs="Arial"/>
              </w:rPr>
            </w:pPr>
            <w:r w:rsidRPr="00FD5665">
              <w:rPr>
                <w:rFonts w:ascii="Footlight MT Light" w:hAnsi="Footlight MT Light" w:cs="Arial"/>
              </w:rPr>
              <w:t>3. SMA, tahun ___</w:t>
            </w:r>
          </w:p>
          <w:p w14:paraId="6E6FE867" w14:textId="77777777" w:rsidR="008E35A3" w:rsidRPr="00FD5665" w:rsidRDefault="008E35A3">
            <w:pPr>
              <w:jc w:val="both"/>
              <w:rPr>
                <w:rFonts w:ascii="Footlight MT Light" w:hAnsi="Footlight MT Light" w:cs="Arial"/>
              </w:rPr>
            </w:pPr>
            <w:r w:rsidRPr="00FD5665">
              <w:rPr>
                <w:rFonts w:ascii="Footlight MT Light" w:hAnsi="Footlight MT Light" w:cs="Arial"/>
              </w:rPr>
              <w:t>4. dst...</w:t>
            </w:r>
          </w:p>
        </w:tc>
        <w:tc>
          <w:tcPr>
            <w:tcW w:w="1371" w:type="pct"/>
            <w:tcBorders>
              <w:top w:val="single" w:sz="4" w:space="0" w:color="auto"/>
              <w:left w:val="single" w:sz="4" w:space="0" w:color="auto"/>
              <w:bottom w:val="single" w:sz="4" w:space="0" w:color="auto"/>
              <w:right w:val="single" w:sz="4" w:space="0" w:color="auto"/>
            </w:tcBorders>
            <w:hideMark/>
          </w:tcPr>
          <w:p w14:paraId="5633AA48" w14:textId="61674AAB" w:rsidR="008E35A3" w:rsidRPr="00FD5665" w:rsidRDefault="008E35A3">
            <w:pPr>
              <w:jc w:val="center"/>
              <w:rPr>
                <w:rFonts w:ascii="Footlight MT Light" w:hAnsi="Footlight MT Light" w:cs="Arial"/>
              </w:rPr>
            </w:pPr>
            <w:r w:rsidRPr="00FD5665">
              <w:rPr>
                <w:rFonts w:ascii="Footlight MT Light" w:hAnsi="Footlight MT Light" w:cs="Arial"/>
                <w:lang w:val="en-US"/>
              </w:rPr>
              <w:t xml:space="preserve">Ahli K3 </w:t>
            </w:r>
            <w:proofErr w:type="spellStart"/>
            <w:r w:rsidRPr="00FD5665">
              <w:rPr>
                <w:rFonts w:ascii="Footlight MT Light" w:hAnsi="Footlight MT Light" w:cs="Arial"/>
                <w:lang w:val="en-US"/>
              </w:rPr>
              <w:t>Konstruksi</w:t>
            </w:r>
            <w:proofErr w:type="spellEnd"/>
            <w:r w:rsidRPr="00FD5665">
              <w:rPr>
                <w:rFonts w:ascii="Footlight MT Light" w:hAnsi="Footlight MT Light" w:cs="Arial"/>
                <w:lang w:val="en-US"/>
              </w:rPr>
              <w:t>/</w:t>
            </w:r>
            <w:r w:rsidR="00760177" w:rsidRPr="00FD5665">
              <w:rPr>
                <w:rFonts w:ascii="Footlight MT Light" w:hAnsi="Footlight MT Light" w:cs="Arial"/>
                <w:lang w:val="en-US"/>
              </w:rPr>
              <w:t xml:space="preserve">/Ahli </w:t>
            </w:r>
            <w:proofErr w:type="spellStart"/>
            <w:r w:rsidR="00760177" w:rsidRPr="00FD5665">
              <w:rPr>
                <w:rFonts w:ascii="Footlight MT Light" w:hAnsi="Footlight MT Light" w:cs="Arial"/>
                <w:lang w:val="en-US"/>
              </w:rPr>
              <w:t>Keselamatan</w:t>
            </w:r>
            <w:proofErr w:type="spellEnd"/>
            <w:r w:rsidR="00760177" w:rsidRPr="00FD5665">
              <w:rPr>
                <w:rFonts w:ascii="Footlight MT Light" w:hAnsi="Footlight MT Light" w:cs="Arial"/>
                <w:lang w:val="en-US"/>
              </w:rPr>
              <w:t xml:space="preserve"> </w:t>
            </w:r>
            <w:proofErr w:type="spellStart"/>
            <w:r w:rsidR="00760177" w:rsidRPr="00FD5665">
              <w:rPr>
                <w:rFonts w:ascii="Footlight MT Light" w:hAnsi="Footlight MT Light" w:cs="Arial"/>
                <w:lang w:val="en-US"/>
              </w:rPr>
              <w:t>Konstruksi</w:t>
            </w:r>
            <w:proofErr w:type="spellEnd"/>
            <w:r w:rsidR="00B350DE" w:rsidRPr="00FD5665">
              <w:rPr>
                <w:rFonts w:ascii="Footlight MT Light" w:hAnsi="Footlight MT Light" w:cs="Arial"/>
                <w:lang w:val="en-US"/>
              </w:rPr>
              <w:t>/</w:t>
            </w:r>
            <w:proofErr w:type="spellStart"/>
            <w:r w:rsidRPr="00FD5665">
              <w:rPr>
                <w:rFonts w:ascii="Footlight MT Light" w:hAnsi="Footlight MT Light" w:cs="Arial"/>
                <w:lang w:val="en-US"/>
              </w:rPr>
              <w:t>Petugas</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Keselamatan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Konstruksi</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17187788"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r>
    </w:tbl>
    <w:p w14:paraId="5BE7AF81" w14:textId="77777777" w:rsidR="008E35A3" w:rsidRPr="00FD5665" w:rsidRDefault="008E35A3" w:rsidP="008E35A3">
      <w:pPr>
        <w:jc w:val="both"/>
        <w:rPr>
          <w:rFonts w:ascii="Footlight MT Light" w:hAnsi="Footlight MT Light"/>
          <w:i/>
        </w:rPr>
      </w:pPr>
    </w:p>
    <w:p w14:paraId="6244C107" w14:textId="77777777" w:rsidR="008E35A3" w:rsidRPr="00FD5665" w:rsidRDefault="008E35A3" w:rsidP="006F742B">
      <w:pPr>
        <w:pStyle w:val="ListParagraph"/>
        <w:numPr>
          <w:ilvl w:val="4"/>
          <w:numId w:val="284"/>
        </w:numPr>
        <w:ind w:left="450"/>
        <w:rPr>
          <w:rFonts w:ascii="Footlight MT Light" w:hAnsi="Footlight MT Light"/>
        </w:rPr>
      </w:pPr>
      <w:r w:rsidRPr="00FD5665">
        <w:rPr>
          <w:rFonts w:ascii="Footlight MT Light" w:hAnsi="Footlight MT Light" w:cs="Arial"/>
        </w:rPr>
        <w:t>Untuk pemaketan kualifikasi</w:t>
      </w:r>
      <w:r w:rsidRPr="00FD5665">
        <w:rPr>
          <w:rFonts w:ascii="Footlight MT Light" w:hAnsi="Footlight MT Light" w:cs="Arial"/>
          <w:lang w:val="en-US"/>
        </w:rPr>
        <w:t xml:space="preserve"> Usaha </w:t>
      </w:r>
      <w:r w:rsidRPr="00FD5665">
        <w:rPr>
          <w:rFonts w:ascii="Footlight MT Light" w:hAnsi="Footlight MT Light" w:cs="Arial"/>
        </w:rPr>
        <w:t>Menengah dan kualifikasi Usaha Besar</w:t>
      </w:r>
    </w:p>
    <w:tbl>
      <w:tblPr>
        <w:tblStyle w:val="TableGrid"/>
        <w:tblW w:w="5000" w:type="pct"/>
        <w:tblLook w:val="04A0" w:firstRow="1" w:lastRow="0" w:firstColumn="1" w:lastColumn="0" w:noHBand="0" w:noVBand="1"/>
      </w:tblPr>
      <w:tblGrid>
        <w:gridCol w:w="865"/>
        <w:gridCol w:w="1360"/>
        <w:gridCol w:w="2403"/>
        <w:gridCol w:w="2403"/>
        <w:gridCol w:w="1734"/>
      </w:tblGrid>
      <w:tr w:rsidR="003B728D" w:rsidRPr="00FD5665" w14:paraId="0E982102" w14:textId="77777777" w:rsidTr="008E35A3">
        <w:tc>
          <w:tcPr>
            <w:tcW w:w="493" w:type="pct"/>
            <w:tcBorders>
              <w:top w:val="single" w:sz="4" w:space="0" w:color="auto"/>
              <w:left w:val="single" w:sz="4" w:space="0" w:color="auto"/>
              <w:bottom w:val="single" w:sz="4" w:space="0" w:color="auto"/>
              <w:right w:val="single" w:sz="4" w:space="0" w:color="auto"/>
            </w:tcBorders>
            <w:vAlign w:val="center"/>
            <w:hideMark/>
          </w:tcPr>
          <w:p w14:paraId="02AE093B" w14:textId="77777777" w:rsidR="008E35A3" w:rsidRPr="00FD5665" w:rsidRDefault="008E35A3">
            <w:pPr>
              <w:jc w:val="center"/>
              <w:rPr>
                <w:rFonts w:ascii="Footlight MT Light" w:hAnsi="Footlight MT Light" w:cs="Arial"/>
              </w:rPr>
            </w:pPr>
            <w:r w:rsidRPr="00FD5665">
              <w:rPr>
                <w:rFonts w:ascii="Footlight MT Light" w:hAnsi="Footlight MT Light" w:cs="Arial"/>
              </w:rPr>
              <w:t>No</w:t>
            </w:r>
          </w:p>
        </w:tc>
        <w:tc>
          <w:tcPr>
            <w:tcW w:w="776" w:type="pct"/>
            <w:tcBorders>
              <w:top w:val="single" w:sz="4" w:space="0" w:color="auto"/>
              <w:left w:val="single" w:sz="4" w:space="0" w:color="auto"/>
              <w:bottom w:val="single" w:sz="4" w:space="0" w:color="auto"/>
              <w:right w:val="single" w:sz="4" w:space="0" w:color="auto"/>
            </w:tcBorders>
            <w:vAlign w:val="center"/>
            <w:hideMark/>
          </w:tcPr>
          <w:p w14:paraId="69A4CE2F" w14:textId="77777777" w:rsidR="008E35A3" w:rsidRPr="00FD5665" w:rsidRDefault="008E35A3">
            <w:pPr>
              <w:jc w:val="center"/>
              <w:rPr>
                <w:rFonts w:ascii="Footlight MT Light" w:hAnsi="Footlight MT Light" w:cs="Arial"/>
              </w:rPr>
            </w:pPr>
            <w:r w:rsidRPr="00FD5665">
              <w:rPr>
                <w:rFonts w:ascii="Footlight MT Light" w:hAnsi="Footlight MT Light" w:cs="Arial"/>
              </w:rPr>
              <w:t>Nama</w:t>
            </w:r>
          </w:p>
        </w:tc>
        <w:tc>
          <w:tcPr>
            <w:tcW w:w="1371" w:type="pct"/>
            <w:tcBorders>
              <w:top w:val="single" w:sz="4" w:space="0" w:color="auto"/>
              <w:left w:val="single" w:sz="4" w:space="0" w:color="auto"/>
              <w:bottom w:val="single" w:sz="4" w:space="0" w:color="auto"/>
              <w:right w:val="single" w:sz="4" w:space="0" w:color="auto"/>
            </w:tcBorders>
            <w:vAlign w:val="center"/>
            <w:hideMark/>
          </w:tcPr>
          <w:p w14:paraId="7286D24A" w14:textId="77777777" w:rsidR="008E35A3" w:rsidRPr="00FD5665" w:rsidRDefault="008E35A3">
            <w:pPr>
              <w:jc w:val="center"/>
              <w:rPr>
                <w:rFonts w:ascii="Footlight MT Light" w:hAnsi="Footlight MT Light" w:cs="Arial"/>
              </w:rPr>
            </w:pPr>
            <w:r w:rsidRPr="00FD5665">
              <w:rPr>
                <w:rFonts w:ascii="Footlight MT Light" w:hAnsi="Footlight MT Light" w:cs="Arial"/>
              </w:rPr>
              <w:t>Riwayat Pendidikan</w:t>
            </w:r>
          </w:p>
          <w:p w14:paraId="393E6355" w14:textId="77777777" w:rsidR="008E35A3" w:rsidRPr="00FD5665" w:rsidRDefault="008E35A3">
            <w:pPr>
              <w:jc w:val="center"/>
              <w:rPr>
                <w:rFonts w:ascii="Footlight MT Light" w:hAnsi="Footlight MT Light" w:cs="Arial"/>
              </w:rPr>
            </w:pPr>
            <w:r w:rsidRPr="00FD5665">
              <w:rPr>
                <w:rFonts w:ascii="Footlight MT Light" w:hAnsi="Footlight MT Light" w:cs="Arial"/>
              </w:rPr>
              <w:t>(tahun lulus) *)</w:t>
            </w:r>
          </w:p>
        </w:tc>
        <w:tc>
          <w:tcPr>
            <w:tcW w:w="1371" w:type="pct"/>
            <w:tcBorders>
              <w:top w:val="single" w:sz="4" w:space="0" w:color="auto"/>
              <w:left w:val="single" w:sz="4" w:space="0" w:color="auto"/>
              <w:bottom w:val="single" w:sz="4" w:space="0" w:color="auto"/>
              <w:right w:val="single" w:sz="4" w:space="0" w:color="auto"/>
            </w:tcBorders>
            <w:vAlign w:val="center"/>
            <w:hideMark/>
          </w:tcPr>
          <w:p w14:paraId="297596DC" w14:textId="77777777" w:rsidR="008E35A3" w:rsidRPr="00FD5665" w:rsidRDefault="008E35A3">
            <w:pPr>
              <w:jc w:val="center"/>
              <w:rPr>
                <w:rFonts w:ascii="Footlight MT Light" w:hAnsi="Footlight MT Light" w:cs="Arial"/>
              </w:rPr>
            </w:pPr>
            <w:r w:rsidRPr="00FD5665">
              <w:rPr>
                <w:rFonts w:ascii="Footlight MT Light" w:hAnsi="Footlight MT Light" w:cs="Arial"/>
              </w:rPr>
              <w:t>Jabatan dalam pekerjaan yang akan dilaksanakan</w:t>
            </w:r>
          </w:p>
        </w:tc>
        <w:tc>
          <w:tcPr>
            <w:tcW w:w="989" w:type="pct"/>
            <w:tcBorders>
              <w:top w:val="single" w:sz="4" w:space="0" w:color="auto"/>
              <w:left w:val="single" w:sz="4" w:space="0" w:color="auto"/>
              <w:bottom w:val="single" w:sz="4" w:space="0" w:color="auto"/>
              <w:right w:val="single" w:sz="4" w:space="0" w:color="auto"/>
            </w:tcBorders>
            <w:vAlign w:val="center"/>
            <w:hideMark/>
          </w:tcPr>
          <w:p w14:paraId="1F294DBD" w14:textId="0F355E34" w:rsidR="008E35A3" w:rsidRPr="00FD5665" w:rsidRDefault="008E35A3">
            <w:pPr>
              <w:jc w:val="center"/>
              <w:rPr>
                <w:rFonts w:ascii="Footlight MT Light" w:hAnsi="Footlight MT Light" w:cs="Arial"/>
                <w:lang w:val="en-US"/>
              </w:rPr>
            </w:pPr>
            <w:r w:rsidRPr="00FD5665">
              <w:rPr>
                <w:rFonts w:ascii="Footlight MT Light" w:hAnsi="Footlight MT Light" w:cs="Arial"/>
              </w:rPr>
              <w:t>Pengalaman Kerja(Tahun)</w:t>
            </w:r>
            <w:r w:rsidRPr="00FD5665">
              <w:rPr>
                <w:rFonts w:ascii="Footlight MT Light" w:hAnsi="Footlight MT Light" w:cs="Arial"/>
                <w:lang w:val="en-US"/>
              </w:rPr>
              <w:t xml:space="preserve"> *</w:t>
            </w:r>
            <w:r w:rsidRPr="00FD5665">
              <w:rPr>
                <w:rFonts w:ascii="Footlight MT Light" w:hAnsi="Footlight MT Light" w:cs="Arial"/>
              </w:rPr>
              <w:t>*</w:t>
            </w:r>
            <w:r w:rsidRPr="00FD5665">
              <w:rPr>
                <w:rFonts w:ascii="Footlight MT Light" w:hAnsi="Footlight MT Light" w:cs="Arial"/>
                <w:lang w:val="en-US"/>
              </w:rPr>
              <w:t>) **</w:t>
            </w:r>
            <w:r w:rsidRPr="00FD5665">
              <w:rPr>
                <w:rFonts w:ascii="Footlight MT Light" w:hAnsi="Footlight MT Light" w:cs="Arial"/>
              </w:rPr>
              <w:t>*</w:t>
            </w:r>
            <w:r w:rsidRPr="00FD5665">
              <w:rPr>
                <w:rFonts w:ascii="Footlight MT Light" w:hAnsi="Footlight MT Light" w:cs="Arial"/>
                <w:lang w:val="en-US"/>
              </w:rPr>
              <w:t>)</w:t>
            </w:r>
          </w:p>
        </w:tc>
      </w:tr>
      <w:tr w:rsidR="003B728D" w:rsidRPr="00FD5665" w14:paraId="177EC0F7" w14:textId="77777777" w:rsidTr="008E35A3">
        <w:tc>
          <w:tcPr>
            <w:tcW w:w="493" w:type="pct"/>
            <w:tcBorders>
              <w:top w:val="single" w:sz="4" w:space="0" w:color="auto"/>
              <w:left w:val="single" w:sz="4" w:space="0" w:color="auto"/>
              <w:bottom w:val="single" w:sz="4" w:space="0" w:color="auto"/>
              <w:right w:val="single" w:sz="4" w:space="0" w:color="auto"/>
            </w:tcBorders>
            <w:hideMark/>
          </w:tcPr>
          <w:p w14:paraId="7D36F8EE" w14:textId="77777777" w:rsidR="008E35A3" w:rsidRPr="00FD5665" w:rsidRDefault="008E35A3">
            <w:pPr>
              <w:jc w:val="center"/>
              <w:rPr>
                <w:rFonts w:ascii="Footlight MT Light" w:hAnsi="Footlight MT Light" w:cs="Arial"/>
              </w:rPr>
            </w:pPr>
            <w:r w:rsidRPr="00FD5665">
              <w:rPr>
                <w:rFonts w:ascii="Footlight MT Light" w:hAnsi="Footlight MT Light" w:cs="Arial"/>
              </w:rPr>
              <w:t>1</w:t>
            </w:r>
          </w:p>
        </w:tc>
        <w:tc>
          <w:tcPr>
            <w:tcW w:w="776" w:type="pct"/>
            <w:tcBorders>
              <w:top w:val="single" w:sz="4" w:space="0" w:color="auto"/>
              <w:left w:val="single" w:sz="4" w:space="0" w:color="auto"/>
              <w:bottom w:val="single" w:sz="4" w:space="0" w:color="auto"/>
              <w:right w:val="single" w:sz="4" w:space="0" w:color="auto"/>
            </w:tcBorders>
            <w:hideMark/>
          </w:tcPr>
          <w:p w14:paraId="40F8ACEF"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c>
          <w:tcPr>
            <w:tcW w:w="1371" w:type="pct"/>
            <w:tcBorders>
              <w:top w:val="single" w:sz="4" w:space="0" w:color="auto"/>
              <w:left w:val="single" w:sz="4" w:space="0" w:color="auto"/>
              <w:bottom w:val="single" w:sz="4" w:space="0" w:color="auto"/>
              <w:right w:val="single" w:sz="4" w:space="0" w:color="auto"/>
            </w:tcBorders>
            <w:hideMark/>
          </w:tcPr>
          <w:p w14:paraId="1F0F2B03" w14:textId="77777777" w:rsidR="008E35A3" w:rsidRPr="00FD5665" w:rsidRDefault="008E35A3">
            <w:pPr>
              <w:rPr>
                <w:rFonts w:ascii="Footlight MT Light" w:hAnsi="Footlight MT Light" w:cs="Arial"/>
              </w:rPr>
            </w:pPr>
            <w:r w:rsidRPr="00FD5665">
              <w:rPr>
                <w:rFonts w:ascii="Footlight MT Light" w:hAnsi="Footlight MT Light" w:cs="Arial"/>
              </w:rPr>
              <w:t>1. D3, tahun ___</w:t>
            </w:r>
          </w:p>
          <w:p w14:paraId="23F1D1EE" w14:textId="77777777" w:rsidR="008E35A3" w:rsidRPr="00FD5665" w:rsidRDefault="008E35A3">
            <w:pPr>
              <w:rPr>
                <w:rFonts w:ascii="Footlight MT Light" w:hAnsi="Footlight MT Light" w:cs="Arial"/>
              </w:rPr>
            </w:pPr>
            <w:r w:rsidRPr="00FD5665">
              <w:rPr>
                <w:rFonts w:ascii="Footlight MT Light" w:hAnsi="Footlight MT Light" w:cs="Arial"/>
              </w:rPr>
              <w:t>2. S1, tahun ___</w:t>
            </w:r>
          </w:p>
          <w:p w14:paraId="0F0F6803" w14:textId="77777777" w:rsidR="008E35A3" w:rsidRPr="00FD5665" w:rsidRDefault="008E35A3">
            <w:pPr>
              <w:rPr>
                <w:rFonts w:ascii="Footlight MT Light" w:hAnsi="Footlight MT Light" w:cs="Arial"/>
              </w:rPr>
            </w:pPr>
            <w:r w:rsidRPr="00FD5665">
              <w:rPr>
                <w:rFonts w:ascii="Footlight MT Light" w:hAnsi="Footlight MT Light" w:cs="Arial"/>
              </w:rPr>
              <w:t>3. dst...</w:t>
            </w:r>
          </w:p>
        </w:tc>
        <w:tc>
          <w:tcPr>
            <w:tcW w:w="1371" w:type="pct"/>
            <w:tcBorders>
              <w:top w:val="single" w:sz="4" w:space="0" w:color="auto"/>
              <w:left w:val="single" w:sz="4" w:space="0" w:color="auto"/>
              <w:bottom w:val="single" w:sz="4" w:space="0" w:color="auto"/>
              <w:right w:val="single" w:sz="4" w:space="0" w:color="auto"/>
            </w:tcBorders>
            <w:hideMark/>
          </w:tcPr>
          <w:p w14:paraId="5D15F8AE" w14:textId="77777777" w:rsidR="008E35A3" w:rsidRPr="00FD5665" w:rsidRDefault="008E35A3">
            <w:pPr>
              <w:jc w:val="center"/>
              <w:rPr>
                <w:rFonts w:ascii="Footlight MT Light" w:hAnsi="Footlight MT Light" w:cs="Arial"/>
              </w:rPr>
            </w:pPr>
            <w:proofErr w:type="spellStart"/>
            <w:r w:rsidRPr="00FD5665">
              <w:rPr>
                <w:rFonts w:ascii="Footlight MT Light" w:hAnsi="Footlight MT Light" w:cs="Arial"/>
                <w:lang w:val="en-US"/>
              </w:rPr>
              <w:t>Manajer</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Pelaksanaan</w:t>
            </w:r>
            <w:proofErr w:type="spellEnd"/>
            <w:r w:rsidRPr="00FD5665">
              <w:rPr>
                <w:rFonts w:ascii="Footlight MT Light" w:hAnsi="Footlight MT Light" w:cs="Arial"/>
                <w:lang w:val="en-US"/>
              </w:rPr>
              <w:t>/</w:t>
            </w:r>
            <w:proofErr w:type="spellStart"/>
            <w:r w:rsidRPr="00FD5665">
              <w:rPr>
                <w:rFonts w:ascii="Footlight MT Light" w:hAnsi="Footlight MT Light" w:cs="Arial"/>
                <w:lang w:val="en-US"/>
              </w:rPr>
              <w:t>Proyek</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2EF210E4"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r>
      <w:tr w:rsidR="003B728D" w:rsidRPr="00FD5665" w14:paraId="5454A6D7" w14:textId="77777777" w:rsidTr="008E35A3">
        <w:tc>
          <w:tcPr>
            <w:tcW w:w="493" w:type="pct"/>
            <w:tcBorders>
              <w:top w:val="single" w:sz="4" w:space="0" w:color="auto"/>
              <w:left w:val="single" w:sz="4" w:space="0" w:color="auto"/>
              <w:bottom w:val="single" w:sz="4" w:space="0" w:color="auto"/>
              <w:right w:val="single" w:sz="4" w:space="0" w:color="auto"/>
            </w:tcBorders>
            <w:hideMark/>
          </w:tcPr>
          <w:p w14:paraId="74BD77CE" w14:textId="77777777" w:rsidR="008E35A3" w:rsidRPr="00FD5665" w:rsidRDefault="008E35A3">
            <w:pPr>
              <w:jc w:val="center"/>
              <w:rPr>
                <w:rFonts w:ascii="Footlight MT Light" w:hAnsi="Footlight MT Light" w:cs="Arial"/>
              </w:rPr>
            </w:pPr>
            <w:r w:rsidRPr="00FD5665">
              <w:rPr>
                <w:rFonts w:ascii="Footlight MT Light" w:hAnsi="Footlight MT Light" w:cs="Arial"/>
              </w:rPr>
              <w:t>2</w:t>
            </w:r>
          </w:p>
        </w:tc>
        <w:tc>
          <w:tcPr>
            <w:tcW w:w="776" w:type="pct"/>
            <w:tcBorders>
              <w:top w:val="single" w:sz="4" w:space="0" w:color="auto"/>
              <w:left w:val="single" w:sz="4" w:space="0" w:color="auto"/>
              <w:bottom w:val="single" w:sz="4" w:space="0" w:color="auto"/>
              <w:right w:val="single" w:sz="4" w:space="0" w:color="auto"/>
            </w:tcBorders>
            <w:hideMark/>
          </w:tcPr>
          <w:p w14:paraId="23A9FCE5"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c>
          <w:tcPr>
            <w:tcW w:w="1371" w:type="pct"/>
            <w:tcBorders>
              <w:top w:val="single" w:sz="4" w:space="0" w:color="auto"/>
              <w:left w:val="single" w:sz="4" w:space="0" w:color="auto"/>
              <w:bottom w:val="single" w:sz="4" w:space="0" w:color="auto"/>
              <w:right w:val="single" w:sz="4" w:space="0" w:color="auto"/>
            </w:tcBorders>
            <w:hideMark/>
          </w:tcPr>
          <w:p w14:paraId="4B5795C3" w14:textId="77777777" w:rsidR="008E35A3" w:rsidRPr="00FD5665" w:rsidRDefault="008E35A3">
            <w:pPr>
              <w:rPr>
                <w:rFonts w:ascii="Footlight MT Light" w:hAnsi="Footlight MT Light" w:cs="Arial"/>
              </w:rPr>
            </w:pPr>
            <w:r w:rsidRPr="00FD5665">
              <w:rPr>
                <w:rFonts w:ascii="Footlight MT Light" w:hAnsi="Footlight MT Light" w:cs="Arial"/>
              </w:rPr>
              <w:t>1. D3, tahun ___</w:t>
            </w:r>
          </w:p>
          <w:p w14:paraId="7A1938FF" w14:textId="77777777" w:rsidR="008E35A3" w:rsidRPr="00FD5665" w:rsidRDefault="008E35A3">
            <w:pPr>
              <w:rPr>
                <w:rFonts w:ascii="Footlight MT Light" w:hAnsi="Footlight MT Light" w:cs="Arial"/>
              </w:rPr>
            </w:pPr>
            <w:r w:rsidRPr="00FD5665">
              <w:rPr>
                <w:rFonts w:ascii="Footlight MT Light" w:hAnsi="Footlight MT Light" w:cs="Arial"/>
              </w:rPr>
              <w:t>2. S1, tahun ___</w:t>
            </w:r>
          </w:p>
          <w:p w14:paraId="34AC82B4" w14:textId="77777777" w:rsidR="008E35A3" w:rsidRPr="00FD5665" w:rsidRDefault="008E35A3">
            <w:pPr>
              <w:jc w:val="both"/>
              <w:rPr>
                <w:rFonts w:ascii="Footlight MT Light" w:hAnsi="Footlight MT Light" w:cs="Arial"/>
              </w:rPr>
            </w:pPr>
            <w:r w:rsidRPr="00FD5665">
              <w:rPr>
                <w:rFonts w:ascii="Footlight MT Light" w:hAnsi="Footlight MT Light" w:cs="Arial"/>
              </w:rPr>
              <w:t>3. dst...</w:t>
            </w:r>
          </w:p>
        </w:tc>
        <w:tc>
          <w:tcPr>
            <w:tcW w:w="1371" w:type="pct"/>
            <w:tcBorders>
              <w:top w:val="single" w:sz="4" w:space="0" w:color="auto"/>
              <w:left w:val="single" w:sz="4" w:space="0" w:color="auto"/>
              <w:bottom w:val="single" w:sz="4" w:space="0" w:color="auto"/>
              <w:right w:val="single" w:sz="4" w:space="0" w:color="auto"/>
            </w:tcBorders>
            <w:hideMark/>
          </w:tcPr>
          <w:p w14:paraId="591EF4CD" w14:textId="77777777" w:rsidR="008E35A3" w:rsidRPr="00FD5665" w:rsidRDefault="008E35A3">
            <w:pPr>
              <w:jc w:val="center"/>
              <w:rPr>
                <w:rFonts w:ascii="Footlight MT Light" w:hAnsi="Footlight MT Light" w:cs="Arial"/>
              </w:rPr>
            </w:pPr>
            <w:proofErr w:type="spellStart"/>
            <w:r w:rsidRPr="00FD5665">
              <w:rPr>
                <w:rFonts w:ascii="Footlight MT Light" w:hAnsi="Footlight MT Light" w:cs="Arial"/>
                <w:lang w:val="en-US"/>
              </w:rPr>
              <w:t>Manajer</w:t>
            </w:r>
            <w:proofErr w:type="spellEnd"/>
            <w:r w:rsidRPr="00FD5665">
              <w:rPr>
                <w:rFonts w:ascii="Footlight MT Light" w:hAnsi="Footlight MT Light" w:cs="Arial"/>
                <w:lang w:val="en-US"/>
              </w:rPr>
              <w:t xml:space="preserve"> Teknik</w:t>
            </w:r>
          </w:p>
        </w:tc>
        <w:tc>
          <w:tcPr>
            <w:tcW w:w="989" w:type="pct"/>
            <w:tcBorders>
              <w:top w:val="single" w:sz="4" w:space="0" w:color="auto"/>
              <w:left w:val="single" w:sz="4" w:space="0" w:color="auto"/>
              <w:bottom w:val="single" w:sz="4" w:space="0" w:color="auto"/>
              <w:right w:val="single" w:sz="4" w:space="0" w:color="auto"/>
            </w:tcBorders>
            <w:hideMark/>
          </w:tcPr>
          <w:p w14:paraId="13A24C45"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r>
      <w:tr w:rsidR="003B728D" w:rsidRPr="00FD5665" w14:paraId="03DFB13E" w14:textId="77777777" w:rsidTr="008E35A3">
        <w:tc>
          <w:tcPr>
            <w:tcW w:w="493" w:type="pct"/>
            <w:tcBorders>
              <w:top w:val="single" w:sz="4" w:space="0" w:color="auto"/>
              <w:left w:val="single" w:sz="4" w:space="0" w:color="auto"/>
              <w:bottom w:val="single" w:sz="4" w:space="0" w:color="auto"/>
              <w:right w:val="single" w:sz="4" w:space="0" w:color="auto"/>
            </w:tcBorders>
            <w:hideMark/>
          </w:tcPr>
          <w:p w14:paraId="4E9173A6" w14:textId="77777777" w:rsidR="008E35A3" w:rsidRPr="00FD5665" w:rsidRDefault="008E35A3">
            <w:pPr>
              <w:jc w:val="center"/>
              <w:rPr>
                <w:rFonts w:ascii="Footlight MT Light" w:hAnsi="Footlight MT Light" w:cs="Arial"/>
              </w:rPr>
            </w:pPr>
            <w:r w:rsidRPr="00FD5665">
              <w:rPr>
                <w:rFonts w:ascii="Footlight MT Light" w:hAnsi="Footlight MT Light" w:cs="Arial"/>
              </w:rPr>
              <w:t>3</w:t>
            </w:r>
          </w:p>
        </w:tc>
        <w:tc>
          <w:tcPr>
            <w:tcW w:w="776" w:type="pct"/>
            <w:tcBorders>
              <w:top w:val="single" w:sz="4" w:space="0" w:color="auto"/>
              <w:left w:val="single" w:sz="4" w:space="0" w:color="auto"/>
              <w:bottom w:val="single" w:sz="4" w:space="0" w:color="auto"/>
              <w:right w:val="single" w:sz="4" w:space="0" w:color="auto"/>
            </w:tcBorders>
            <w:hideMark/>
          </w:tcPr>
          <w:p w14:paraId="3D0E9693"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c>
          <w:tcPr>
            <w:tcW w:w="1371" w:type="pct"/>
            <w:tcBorders>
              <w:top w:val="single" w:sz="4" w:space="0" w:color="auto"/>
              <w:left w:val="single" w:sz="4" w:space="0" w:color="auto"/>
              <w:bottom w:val="single" w:sz="4" w:space="0" w:color="auto"/>
              <w:right w:val="single" w:sz="4" w:space="0" w:color="auto"/>
            </w:tcBorders>
            <w:hideMark/>
          </w:tcPr>
          <w:p w14:paraId="73B35520" w14:textId="77777777" w:rsidR="008E35A3" w:rsidRPr="00FD5665" w:rsidRDefault="008E35A3">
            <w:pPr>
              <w:rPr>
                <w:rFonts w:ascii="Footlight MT Light" w:hAnsi="Footlight MT Light" w:cs="Arial"/>
              </w:rPr>
            </w:pPr>
            <w:r w:rsidRPr="00FD5665">
              <w:rPr>
                <w:rFonts w:ascii="Footlight MT Light" w:hAnsi="Footlight MT Light" w:cs="Arial"/>
              </w:rPr>
              <w:t>1. D3, tahun ___</w:t>
            </w:r>
          </w:p>
          <w:p w14:paraId="41D590A8" w14:textId="77777777" w:rsidR="008E35A3" w:rsidRPr="00FD5665" w:rsidRDefault="008E35A3">
            <w:pPr>
              <w:rPr>
                <w:rFonts w:ascii="Footlight MT Light" w:hAnsi="Footlight MT Light" w:cs="Arial"/>
              </w:rPr>
            </w:pPr>
            <w:r w:rsidRPr="00FD5665">
              <w:rPr>
                <w:rFonts w:ascii="Footlight MT Light" w:hAnsi="Footlight MT Light" w:cs="Arial"/>
              </w:rPr>
              <w:t>2. S1, tahun ___</w:t>
            </w:r>
          </w:p>
          <w:p w14:paraId="391B4364" w14:textId="77777777" w:rsidR="008E35A3" w:rsidRPr="00FD5665" w:rsidRDefault="008E35A3">
            <w:pPr>
              <w:rPr>
                <w:rFonts w:ascii="Footlight MT Light" w:hAnsi="Footlight MT Light" w:cs="Arial"/>
              </w:rPr>
            </w:pPr>
            <w:r w:rsidRPr="00FD5665">
              <w:rPr>
                <w:rFonts w:ascii="Footlight MT Light" w:hAnsi="Footlight MT Light" w:cs="Arial"/>
              </w:rPr>
              <w:t>3. dst...</w:t>
            </w:r>
          </w:p>
        </w:tc>
        <w:tc>
          <w:tcPr>
            <w:tcW w:w="1371" w:type="pct"/>
            <w:tcBorders>
              <w:top w:val="single" w:sz="4" w:space="0" w:color="auto"/>
              <w:left w:val="single" w:sz="4" w:space="0" w:color="auto"/>
              <w:bottom w:val="single" w:sz="4" w:space="0" w:color="auto"/>
              <w:right w:val="single" w:sz="4" w:space="0" w:color="auto"/>
            </w:tcBorders>
            <w:hideMark/>
          </w:tcPr>
          <w:p w14:paraId="65F51C4E" w14:textId="77777777" w:rsidR="008E35A3" w:rsidRPr="00FD5665" w:rsidRDefault="008E35A3">
            <w:pPr>
              <w:jc w:val="center"/>
              <w:rPr>
                <w:rFonts w:ascii="Footlight MT Light" w:hAnsi="Footlight MT Light" w:cs="Arial"/>
                <w:lang w:val="en-US"/>
              </w:rPr>
            </w:pPr>
            <w:proofErr w:type="spellStart"/>
            <w:r w:rsidRPr="00FD5665">
              <w:rPr>
                <w:rFonts w:ascii="Footlight MT Light" w:hAnsi="Footlight MT Light" w:cs="Arial"/>
                <w:lang w:val="en-US"/>
              </w:rPr>
              <w:t>Manajer</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Keuangan</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074BD965"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r>
      <w:tr w:rsidR="008E35A3" w:rsidRPr="00FD5665" w14:paraId="091A3F77" w14:textId="77777777" w:rsidTr="008E35A3">
        <w:tc>
          <w:tcPr>
            <w:tcW w:w="493" w:type="pct"/>
            <w:tcBorders>
              <w:top w:val="single" w:sz="4" w:space="0" w:color="auto"/>
              <w:left w:val="single" w:sz="4" w:space="0" w:color="auto"/>
              <w:bottom w:val="single" w:sz="4" w:space="0" w:color="auto"/>
              <w:right w:val="single" w:sz="4" w:space="0" w:color="auto"/>
            </w:tcBorders>
            <w:hideMark/>
          </w:tcPr>
          <w:p w14:paraId="379F37D2" w14:textId="77777777" w:rsidR="008E35A3" w:rsidRPr="00FD5665" w:rsidRDefault="008E35A3">
            <w:pPr>
              <w:jc w:val="center"/>
              <w:rPr>
                <w:rFonts w:ascii="Footlight MT Light" w:hAnsi="Footlight MT Light" w:cs="Arial"/>
              </w:rPr>
            </w:pPr>
            <w:r w:rsidRPr="00FD5665">
              <w:rPr>
                <w:rFonts w:ascii="Footlight MT Light" w:hAnsi="Footlight MT Light" w:cs="Arial"/>
              </w:rPr>
              <w:t>4</w:t>
            </w:r>
          </w:p>
        </w:tc>
        <w:tc>
          <w:tcPr>
            <w:tcW w:w="776" w:type="pct"/>
            <w:tcBorders>
              <w:top w:val="single" w:sz="4" w:space="0" w:color="auto"/>
              <w:left w:val="single" w:sz="4" w:space="0" w:color="auto"/>
              <w:bottom w:val="single" w:sz="4" w:space="0" w:color="auto"/>
              <w:right w:val="single" w:sz="4" w:space="0" w:color="auto"/>
            </w:tcBorders>
            <w:hideMark/>
          </w:tcPr>
          <w:p w14:paraId="722D31C7"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c>
          <w:tcPr>
            <w:tcW w:w="1371" w:type="pct"/>
            <w:tcBorders>
              <w:top w:val="single" w:sz="4" w:space="0" w:color="auto"/>
              <w:left w:val="single" w:sz="4" w:space="0" w:color="auto"/>
              <w:bottom w:val="single" w:sz="4" w:space="0" w:color="auto"/>
              <w:right w:val="single" w:sz="4" w:space="0" w:color="auto"/>
            </w:tcBorders>
            <w:hideMark/>
          </w:tcPr>
          <w:p w14:paraId="4ADB8BDD" w14:textId="77777777" w:rsidR="008E35A3" w:rsidRPr="00FD5665" w:rsidRDefault="008E35A3">
            <w:pPr>
              <w:rPr>
                <w:rFonts w:ascii="Footlight MT Light" w:hAnsi="Footlight MT Light" w:cs="Arial"/>
              </w:rPr>
            </w:pPr>
            <w:r w:rsidRPr="00FD5665">
              <w:rPr>
                <w:rFonts w:ascii="Footlight MT Light" w:hAnsi="Footlight MT Light" w:cs="Arial"/>
              </w:rPr>
              <w:t>1. D3, tahun ___</w:t>
            </w:r>
          </w:p>
          <w:p w14:paraId="63917EC4" w14:textId="77777777" w:rsidR="008E35A3" w:rsidRPr="00FD5665" w:rsidRDefault="008E35A3">
            <w:pPr>
              <w:rPr>
                <w:rFonts w:ascii="Footlight MT Light" w:hAnsi="Footlight MT Light" w:cs="Arial"/>
              </w:rPr>
            </w:pPr>
            <w:r w:rsidRPr="00FD5665">
              <w:rPr>
                <w:rFonts w:ascii="Footlight MT Light" w:hAnsi="Footlight MT Light" w:cs="Arial"/>
              </w:rPr>
              <w:t>2. S1, tahun ___</w:t>
            </w:r>
          </w:p>
          <w:p w14:paraId="5FB90B1B" w14:textId="77777777" w:rsidR="008E35A3" w:rsidRPr="00FD5665" w:rsidRDefault="008E35A3">
            <w:pPr>
              <w:rPr>
                <w:rFonts w:ascii="Footlight MT Light" w:hAnsi="Footlight MT Light" w:cs="Arial"/>
              </w:rPr>
            </w:pPr>
            <w:r w:rsidRPr="00FD5665">
              <w:rPr>
                <w:rFonts w:ascii="Footlight MT Light" w:hAnsi="Footlight MT Light" w:cs="Arial"/>
              </w:rPr>
              <w:t>3. dst...</w:t>
            </w:r>
          </w:p>
        </w:tc>
        <w:tc>
          <w:tcPr>
            <w:tcW w:w="1371" w:type="pct"/>
            <w:tcBorders>
              <w:top w:val="single" w:sz="4" w:space="0" w:color="auto"/>
              <w:left w:val="single" w:sz="4" w:space="0" w:color="auto"/>
              <w:bottom w:val="single" w:sz="4" w:space="0" w:color="auto"/>
              <w:right w:val="single" w:sz="4" w:space="0" w:color="auto"/>
            </w:tcBorders>
            <w:hideMark/>
          </w:tcPr>
          <w:p w14:paraId="58EBE5D8" w14:textId="7B0EDC9E" w:rsidR="008E35A3" w:rsidRPr="00FD5665" w:rsidRDefault="008A61F3">
            <w:pPr>
              <w:jc w:val="center"/>
              <w:rPr>
                <w:rFonts w:ascii="Footlight MT Light" w:hAnsi="Footlight MT Light" w:cs="Arial"/>
                <w:lang w:val="en-US"/>
              </w:rPr>
            </w:pPr>
            <w:r w:rsidRPr="00FD5665">
              <w:rPr>
                <w:rFonts w:ascii="Footlight MT Light" w:hAnsi="Footlight MT Light" w:cs="Arial"/>
                <w:lang w:val="en-US"/>
              </w:rPr>
              <w:t xml:space="preserve">Ahli K3 </w:t>
            </w:r>
            <w:proofErr w:type="spellStart"/>
            <w:r w:rsidRPr="00FD5665">
              <w:rPr>
                <w:rFonts w:ascii="Footlight MT Light" w:hAnsi="Footlight MT Light" w:cs="Arial"/>
                <w:lang w:val="en-US"/>
              </w:rPr>
              <w:t>Konstruksi</w:t>
            </w:r>
            <w:proofErr w:type="spellEnd"/>
            <w:r w:rsidRPr="00FD5665">
              <w:rPr>
                <w:rFonts w:ascii="Footlight MT Light" w:hAnsi="Footlight MT Light" w:cs="Arial"/>
                <w:lang w:val="en-US"/>
              </w:rPr>
              <w:t xml:space="preserve">/Ahli </w:t>
            </w:r>
            <w:proofErr w:type="spellStart"/>
            <w:r w:rsidRPr="00FD5665">
              <w:rPr>
                <w:rFonts w:ascii="Footlight MT Light" w:hAnsi="Footlight MT Light" w:cs="Arial"/>
                <w:lang w:val="en-US"/>
              </w:rPr>
              <w:t>Keselamatan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Konstruksi</w:t>
            </w:r>
            <w:proofErr w:type="spellEnd"/>
          </w:p>
        </w:tc>
        <w:tc>
          <w:tcPr>
            <w:tcW w:w="989" w:type="pct"/>
            <w:tcBorders>
              <w:top w:val="single" w:sz="4" w:space="0" w:color="auto"/>
              <w:left w:val="single" w:sz="4" w:space="0" w:color="auto"/>
              <w:bottom w:val="single" w:sz="4" w:space="0" w:color="auto"/>
              <w:right w:val="single" w:sz="4" w:space="0" w:color="auto"/>
            </w:tcBorders>
            <w:hideMark/>
          </w:tcPr>
          <w:p w14:paraId="6CDD83E8" w14:textId="77777777" w:rsidR="008E35A3" w:rsidRPr="00FD5665" w:rsidRDefault="008E35A3">
            <w:pPr>
              <w:jc w:val="center"/>
              <w:rPr>
                <w:rFonts w:ascii="Footlight MT Light" w:hAnsi="Footlight MT Light" w:cs="Arial"/>
              </w:rPr>
            </w:pPr>
            <w:r w:rsidRPr="00FD5665">
              <w:rPr>
                <w:rFonts w:ascii="Footlight MT Light" w:hAnsi="Footlight MT Light" w:cs="Arial"/>
              </w:rPr>
              <w:t>___</w:t>
            </w:r>
          </w:p>
        </w:tc>
      </w:tr>
    </w:tbl>
    <w:p w14:paraId="4F016629" w14:textId="77777777" w:rsidR="008E35A3" w:rsidRPr="00FD5665" w:rsidRDefault="008E35A3" w:rsidP="008E35A3">
      <w:pPr>
        <w:jc w:val="both"/>
        <w:rPr>
          <w:rFonts w:ascii="Footlight MT Light" w:hAnsi="Footlight MT Light"/>
          <w:i/>
        </w:rPr>
      </w:pPr>
    </w:p>
    <w:p w14:paraId="3EABCBFE" w14:textId="6D3097B7" w:rsidR="00585AF0" w:rsidRPr="00FD5665" w:rsidRDefault="00585AF0" w:rsidP="008E35A3">
      <w:pPr>
        <w:jc w:val="both"/>
        <w:rPr>
          <w:rFonts w:ascii="Footlight MT Light" w:hAnsi="Footlight MT Light"/>
          <w:sz w:val="22"/>
          <w:szCs w:val="22"/>
          <w:lang w:val="en-US"/>
        </w:rPr>
      </w:pPr>
      <w:proofErr w:type="spellStart"/>
      <w:r w:rsidRPr="00FD5665">
        <w:rPr>
          <w:rFonts w:ascii="Footlight MT Light" w:hAnsi="Footlight MT Light"/>
          <w:sz w:val="22"/>
          <w:szCs w:val="22"/>
          <w:lang w:val="en-US"/>
        </w:rPr>
        <w:t>Keterangan</w:t>
      </w:r>
      <w:proofErr w:type="spellEnd"/>
      <w:r w:rsidRPr="00FD5665">
        <w:rPr>
          <w:rFonts w:ascii="Footlight MT Light" w:hAnsi="Footlight MT Light"/>
          <w:sz w:val="22"/>
          <w:szCs w:val="22"/>
          <w:lang w:val="en-US"/>
        </w:rPr>
        <w:t>:</w:t>
      </w:r>
    </w:p>
    <w:p w14:paraId="3FAA8F99" w14:textId="7F73CEFD" w:rsidR="0025630B" w:rsidRPr="00FD5665" w:rsidRDefault="0025630B" w:rsidP="008E35A3">
      <w:pPr>
        <w:jc w:val="both"/>
        <w:rPr>
          <w:rFonts w:ascii="Footlight MT Light" w:hAnsi="Footlight MT Light"/>
          <w:sz w:val="22"/>
          <w:szCs w:val="22"/>
          <w:lang w:val="en-US"/>
        </w:rPr>
      </w:pPr>
      <w:r w:rsidRPr="00FD5665">
        <w:rPr>
          <w:rFonts w:ascii="Footlight MT Light" w:hAnsi="Footlight MT Light"/>
          <w:sz w:val="22"/>
          <w:szCs w:val="22"/>
        </w:rPr>
        <w:t>*</w:t>
      </w:r>
      <w:r w:rsidRPr="00FD5665">
        <w:rPr>
          <w:rFonts w:ascii="Footlight MT Light" w:hAnsi="Footlight MT Light"/>
          <w:sz w:val="22"/>
          <w:szCs w:val="22"/>
          <w:lang w:val="en-US"/>
        </w:rPr>
        <w:t xml:space="preserve">) </w:t>
      </w:r>
      <w:r w:rsidRPr="00FD5665">
        <w:rPr>
          <w:rFonts w:ascii="Footlight MT Light" w:hAnsi="Footlight MT Light"/>
          <w:sz w:val="22"/>
          <w:szCs w:val="22"/>
        </w:rPr>
        <w:t>Riwayat pendidikan bukan hal yang menggugurkan.</w:t>
      </w:r>
    </w:p>
    <w:p w14:paraId="5AFC3F5A" w14:textId="66E152DD" w:rsidR="00585AF0" w:rsidRPr="00FD5665" w:rsidRDefault="00585AF0" w:rsidP="008E35A3">
      <w:pPr>
        <w:jc w:val="both"/>
        <w:rPr>
          <w:rFonts w:ascii="Footlight MT Light" w:hAnsi="Footlight MT Light"/>
          <w:sz w:val="22"/>
          <w:szCs w:val="22"/>
          <w:lang w:val="en-US"/>
        </w:rPr>
      </w:pPr>
      <w:r w:rsidRPr="00FD5665">
        <w:rPr>
          <w:rFonts w:ascii="Footlight MT Light" w:hAnsi="Footlight MT Light"/>
          <w:sz w:val="22"/>
          <w:szCs w:val="22"/>
          <w:lang w:val="en-US"/>
        </w:rPr>
        <w:t>*</w:t>
      </w:r>
      <w:r w:rsidR="0025630B" w:rsidRPr="00FD5665">
        <w:rPr>
          <w:rFonts w:ascii="Footlight MT Light" w:hAnsi="Footlight MT Light"/>
          <w:sz w:val="22"/>
          <w:szCs w:val="22"/>
        </w:rPr>
        <w:t>*</w:t>
      </w:r>
      <w:r w:rsidRPr="00FD5665">
        <w:rPr>
          <w:rFonts w:ascii="Footlight MT Light" w:hAnsi="Footlight MT Light"/>
          <w:sz w:val="22"/>
          <w:szCs w:val="22"/>
          <w:lang w:val="en-US"/>
        </w:rPr>
        <w:t xml:space="preserve">) </w:t>
      </w:r>
      <w:r w:rsidR="00010FFC" w:rsidRPr="00FD5665">
        <w:rPr>
          <w:rFonts w:ascii="Footlight MT Light" w:hAnsi="Footlight MT Light"/>
          <w:sz w:val="22"/>
          <w:szCs w:val="22"/>
        </w:rPr>
        <w:t>Pengalaman kerja yang dihitung adalah pengalaman</w:t>
      </w:r>
      <w:r w:rsidR="00010FFC" w:rsidRPr="00FD5665">
        <w:rPr>
          <w:rFonts w:ascii="Footlight MT Light" w:hAnsi="Footlight MT Light"/>
          <w:sz w:val="22"/>
          <w:szCs w:val="22"/>
          <w:lang w:val="en-US"/>
        </w:rPr>
        <w:t xml:space="preserve"> </w:t>
      </w:r>
      <w:r w:rsidR="00010FFC" w:rsidRPr="00FD5665">
        <w:rPr>
          <w:rFonts w:ascii="Footlight MT Light" w:hAnsi="Footlight MT Light"/>
          <w:sz w:val="22"/>
          <w:szCs w:val="22"/>
        </w:rPr>
        <w:t xml:space="preserve">sesuai </w:t>
      </w:r>
      <w:proofErr w:type="spellStart"/>
      <w:r w:rsidR="00010FFC" w:rsidRPr="00FD5665">
        <w:rPr>
          <w:rFonts w:ascii="Footlight MT Light" w:hAnsi="Footlight MT Light"/>
          <w:sz w:val="22"/>
          <w:szCs w:val="22"/>
          <w:lang w:val="en-US"/>
        </w:rPr>
        <w:t>dengan</w:t>
      </w:r>
      <w:proofErr w:type="spellEnd"/>
      <w:r w:rsidR="00010FFC" w:rsidRPr="00FD5665">
        <w:rPr>
          <w:rFonts w:ascii="Footlight MT Light" w:hAnsi="Footlight MT Light"/>
          <w:sz w:val="22"/>
          <w:szCs w:val="22"/>
          <w:lang w:val="en-US"/>
        </w:rPr>
        <w:t xml:space="preserve"> </w:t>
      </w:r>
      <w:r w:rsidR="00010FFC" w:rsidRPr="00FD5665">
        <w:rPr>
          <w:rFonts w:ascii="Footlight MT Light" w:hAnsi="Footlight MT Light"/>
          <w:sz w:val="22"/>
          <w:szCs w:val="22"/>
        </w:rPr>
        <w:t>keterampilan/keahlian yang disyaratkan</w:t>
      </w:r>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bukan</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berdasarkan</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jabatan</w:t>
      </w:r>
      <w:proofErr w:type="spellEnd"/>
      <w:r w:rsidR="00010FFC" w:rsidRPr="00FD5665">
        <w:rPr>
          <w:rFonts w:ascii="Footlight MT Light" w:hAnsi="Footlight MT Light"/>
          <w:sz w:val="22"/>
          <w:szCs w:val="22"/>
          <w:lang w:val="en-US"/>
        </w:rPr>
        <w:t xml:space="preserve"> yang </w:t>
      </w:r>
      <w:proofErr w:type="spellStart"/>
      <w:r w:rsidR="00010FFC" w:rsidRPr="00FD5665">
        <w:rPr>
          <w:rFonts w:ascii="Footlight MT Light" w:hAnsi="Footlight MT Light"/>
          <w:sz w:val="22"/>
          <w:szCs w:val="22"/>
          <w:lang w:val="en-US"/>
        </w:rPr>
        <w:t>disyaratkan</w:t>
      </w:r>
      <w:proofErr w:type="spellEnd"/>
      <w:r w:rsidR="00010FFC" w:rsidRPr="00FD5665">
        <w:rPr>
          <w:rFonts w:ascii="Footlight MT Light" w:hAnsi="Footlight MT Light"/>
          <w:sz w:val="22"/>
          <w:szCs w:val="22"/>
          <w:lang w:val="en-US"/>
        </w:rPr>
        <w:t>.</w:t>
      </w:r>
    </w:p>
    <w:p w14:paraId="7C394701" w14:textId="03B91A00" w:rsidR="00585AF0" w:rsidRPr="00FD5665" w:rsidRDefault="00585AF0" w:rsidP="008E35A3">
      <w:pPr>
        <w:jc w:val="both"/>
        <w:rPr>
          <w:rFonts w:ascii="Footlight MT Light" w:hAnsi="Footlight MT Light"/>
          <w:sz w:val="22"/>
          <w:szCs w:val="22"/>
        </w:rPr>
      </w:pPr>
      <w:r w:rsidRPr="00FD5665">
        <w:rPr>
          <w:rFonts w:ascii="Footlight MT Light" w:hAnsi="Footlight MT Light"/>
          <w:sz w:val="22"/>
          <w:szCs w:val="22"/>
          <w:lang w:val="en-US"/>
        </w:rPr>
        <w:t>*</w:t>
      </w:r>
      <w:r w:rsidR="0025630B" w:rsidRPr="00FD5665">
        <w:rPr>
          <w:rFonts w:ascii="Footlight MT Light" w:hAnsi="Footlight MT Light"/>
          <w:sz w:val="22"/>
          <w:szCs w:val="22"/>
        </w:rPr>
        <w:t>*</w:t>
      </w:r>
      <w:r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Pengalaman</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kerja</w:t>
      </w:r>
      <w:proofErr w:type="spellEnd"/>
      <w:r w:rsidR="00010FFC" w:rsidRPr="00FD5665">
        <w:rPr>
          <w:rFonts w:ascii="Footlight MT Light" w:hAnsi="Footlight MT Light"/>
          <w:sz w:val="22"/>
          <w:szCs w:val="22"/>
          <w:lang w:val="en-US"/>
        </w:rPr>
        <w:t xml:space="preserve"> yang </w:t>
      </w:r>
      <w:proofErr w:type="spellStart"/>
      <w:r w:rsidR="00010FFC" w:rsidRPr="00FD5665">
        <w:rPr>
          <w:rFonts w:ascii="Footlight MT Light" w:hAnsi="Footlight MT Light"/>
          <w:sz w:val="22"/>
          <w:szCs w:val="22"/>
          <w:lang w:val="en-US"/>
        </w:rPr>
        <w:t>dinilai</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adalah</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pengalaman</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kerja</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setelah</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personel</w:t>
      </w:r>
      <w:proofErr w:type="spellEnd"/>
      <w:r w:rsidR="00010FFC" w:rsidRPr="00FD5665">
        <w:rPr>
          <w:rFonts w:ascii="Footlight MT Light" w:hAnsi="Footlight MT Light"/>
          <w:sz w:val="22"/>
          <w:szCs w:val="22"/>
          <w:lang w:val="en-US"/>
        </w:rPr>
        <w:t xml:space="preserve"> lulus </w:t>
      </w:r>
      <w:proofErr w:type="spellStart"/>
      <w:r w:rsidR="00010FFC" w:rsidRPr="00FD5665">
        <w:rPr>
          <w:rFonts w:ascii="Footlight MT Light" w:hAnsi="Footlight MT Light"/>
          <w:sz w:val="22"/>
          <w:szCs w:val="22"/>
          <w:lang w:val="en-US"/>
        </w:rPr>
        <w:t>pendidikan</w:t>
      </w:r>
      <w:proofErr w:type="spellEnd"/>
      <w:r w:rsidR="00010FFC" w:rsidRPr="00FD5665">
        <w:rPr>
          <w:rFonts w:ascii="Footlight MT Light" w:hAnsi="Footlight MT Light"/>
          <w:sz w:val="22"/>
          <w:szCs w:val="22"/>
          <w:lang w:val="en-US"/>
        </w:rPr>
        <w:t xml:space="preserve"> minimal </w:t>
      </w:r>
      <w:proofErr w:type="spellStart"/>
      <w:r w:rsidR="00010FFC" w:rsidRPr="00FD5665">
        <w:rPr>
          <w:rFonts w:ascii="Footlight MT Light" w:hAnsi="Footlight MT Light"/>
          <w:sz w:val="22"/>
          <w:szCs w:val="22"/>
          <w:lang w:val="en-US"/>
        </w:rPr>
        <w:t>sesuai</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persyaratan</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untuk</w:t>
      </w:r>
      <w:proofErr w:type="spellEnd"/>
      <w:r w:rsidR="00010FFC" w:rsidRPr="00FD5665">
        <w:rPr>
          <w:rFonts w:ascii="Footlight MT Light" w:hAnsi="Footlight MT Light"/>
          <w:sz w:val="22"/>
          <w:szCs w:val="22"/>
          <w:lang w:val="en-US"/>
        </w:rPr>
        <w:t xml:space="preserve"> </w:t>
      </w:r>
      <w:proofErr w:type="spellStart"/>
      <w:r w:rsidR="00010FFC" w:rsidRPr="00FD5665">
        <w:rPr>
          <w:rFonts w:ascii="Footlight MT Light" w:hAnsi="Footlight MT Light"/>
          <w:sz w:val="22"/>
          <w:szCs w:val="22"/>
          <w:lang w:val="en-US"/>
        </w:rPr>
        <w:t>memperoleh</w:t>
      </w:r>
      <w:proofErr w:type="spellEnd"/>
      <w:r w:rsidRPr="00FD5665">
        <w:rPr>
          <w:rFonts w:ascii="Footlight MT Light" w:hAnsi="Footlight MT Light"/>
          <w:sz w:val="22"/>
          <w:szCs w:val="22"/>
          <w:lang w:val="en-US"/>
        </w:rPr>
        <w:t xml:space="preserve"> </w:t>
      </w:r>
      <w:r w:rsidR="00010FFC" w:rsidRPr="00FD5665">
        <w:rPr>
          <w:rFonts w:ascii="Footlight MT Light" w:hAnsi="Footlight MT Light" w:cs="Arial"/>
          <w:sz w:val="22"/>
        </w:rPr>
        <w:t xml:space="preserve">Sertifikat Kompetensi Kerja </w:t>
      </w:r>
      <w:r w:rsidR="00010FFC" w:rsidRPr="00FD5665">
        <w:rPr>
          <w:rFonts w:ascii="Footlight MT Light" w:hAnsi="Footlight MT Light"/>
          <w:sz w:val="22"/>
          <w:szCs w:val="22"/>
          <w:lang w:val="en-US"/>
        </w:rPr>
        <w:t xml:space="preserve">yang </w:t>
      </w:r>
      <w:proofErr w:type="spellStart"/>
      <w:r w:rsidR="00010FFC" w:rsidRPr="00FD5665">
        <w:rPr>
          <w:rFonts w:ascii="Footlight MT Light" w:hAnsi="Footlight MT Light"/>
          <w:sz w:val="22"/>
          <w:szCs w:val="22"/>
          <w:lang w:val="en-US"/>
        </w:rPr>
        <w:t>disyaratkan</w:t>
      </w:r>
      <w:proofErr w:type="spellEnd"/>
      <w:r w:rsidR="00010FFC" w:rsidRPr="00FD5665">
        <w:rPr>
          <w:rFonts w:ascii="Footlight MT Light" w:hAnsi="Footlight MT Light"/>
          <w:sz w:val="22"/>
          <w:szCs w:val="22"/>
        </w:rPr>
        <w:t>.</w:t>
      </w:r>
    </w:p>
    <w:p w14:paraId="3D55C887" w14:textId="27E2D1CD" w:rsidR="00010FFC" w:rsidRPr="00FD5665" w:rsidRDefault="00010FFC" w:rsidP="008E35A3">
      <w:pPr>
        <w:jc w:val="both"/>
        <w:rPr>
          <w:rFonts w:ascii="Footlight MT Light" w:hAnsi="Footlight MT Light"/>
          <w:sz w:val="22"/>
          <w:szCs w:val="22"/>
        </w:rPr>
      </w:pPr>
    </w:p>
    <w:p w14:paraId="28EDC0FA" w14:textId="77777777" w:rsidR="00CD7ED1" w:rsidRPr="00FD5665" w:rsidRDefault="00CD7ED1" w:rsidP="008E35A3">
      <w:pPr>
        <w:jc w:val="both"/>
        <w:rPr>
          <w:rFonts w:ascii="Footlight MT Light" w:hAnsi="Footlight MT Light"/>
          <w:sz w:val="22"/>
          <w:szCs w:val="22"/>
        </w:rPr>
        <w:sectPr w:rsidR="00CD7ED1"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61446649" w14:textId="1ABF6879" w:rsidR="00010FFC" w:rsidRPr="00FD5665" w:rsidRDefault="00CD7ED1" w:rsidP="00010FFC">
      <w:pPr>
        <w:jc w:val="center"/>
        <w:rPr>
          <w:rFonts w:ascii="Footlight MT Light" w:hAnsi="Footlight MT Light"/>
          <w:sz w:val="22"/>
          <w:szCs w:val="22"/>
        </w:rPr>
      </w:pPr>
      <w:r w:rsidRPr="00FD5665">
        <w:rPr>
          <w:rFonts w:ascii="Footlight MT Light" w:hAnsi="Footlight MT Light"/>
          <w:noProof/>
          <w:lang w:val="en-US"/>
        </w:rPr>
        <w:lastRenderedPageBreak/>
        <mc:AlternateContent>
          <mc:Choice Requires="wps">
            <w:drawing>
              <wp:anchor distT="0" distB="0" distL="114300" distR="114300" simplePos="0" relativeHeight="251662848" behindDoc="0" locked="0" layoutInCell="1" allowOverlap="1" wp14:anchorId="3C17A3A7" wp14:editId="731076BC">
                <wp:simplePos x="0" y="0"/>
                <wp:positionH relativeFrom="margin">
                  <wp:posOffset>4046220</wp:posOffset>
                </wp:positionH>
                <wp:positionV relativeFrom="paragraph">
                  <wp:posOffset>-23495</wp:posOffset>
                </wp:positionV>
                <wp:extent cx="933450" cy="261620"/>
                <wp:effectExtent l="0" t="0" r="19050" b="2476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48F93051" w14:textId="77777777" w:rsidR="0022521A" w:rsidRPr="00DC6661" w:rsidRDefault="0022521A" w:rsidP="00CD7ED1">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17A3A7" id="Text Box 98" o:spid="_x0000_s1037" type="#_x0000_t202" style="position:absolute;left:0;text-align:left;margin-left:318.6pt;margin-top:-1.85pt;width:73.5pt;height:20.6pt;z-index:2516628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">
                <v:textbox style="mso-fit-shape-to-text:t">
                  <w:txbxContent>
                    <w:p w14:paraId="48F93051" w14:textId="77777777" w:rsidR="0022521A" w:rsidRPr="00DC6661" w:rsidRDefault="0022521A" w:rsidP="00CD7ED1">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A837DB6" w14:textId="77777777" w:rsidR="00CD7ED1" w:rsidRPr="00FD5665" w:rsidRDefault="00CD7ED1" w:rsidP="00010FFC">
      <w:pPr>
        <w:jc w:val="center"/>
        <w:rPr>
          <w:rFonts w:ascii="Footlight MT Light" w:hAnsi="Footlight MT Light"/>
          <w:b/>
        </w:rPr>
      </w:pPr>
    </w:p>
    <w:p w14:paraId="3EDB0872" w14:textId="77777777" w:rsidR="00CD7ED1" w:rsidRPr="00FD5665" w:rsidRDefault="00CD7ED1" w:rsidP="00010FFC">
      <w:pPr>
        <w:jc w:val="center"/>
        <w:rPr>
          <w:rFonts w:ascii="Footlight MT Light" w:hAnsi="Footlight MT Light"/>
          <w:b/>
        </w:rPr>
      </w:pPr>
    </w:p>
    <w:p w14:paraId="1814D9C9" w14:textId="635E9730" w:rsidR="00010FFC" w:rsidRPr="00FD5665" w:rsidRDefault="00010FFC" w:rsidP="00010FFC">
      <w:pPr>
        <w:jc w:val="center"/>
        <w:rPr>
          <w:rFonts w:ascii="Footlight MT Light" w:hAnsi="Footlight MT Light"/>
          <w:b/>
        </w:rPr>
      </w:pPr>
      <w:r w:rsidRPr="00FD5665">
        <w:rPr>
          <w:rFonts w:ascii="Footlight MT Light" w:hAnsi="Footlight MT Light"/>
          <w:b/>
        </w:rPr>
        <w:t>Daftar Riwayat Hidup</w:t>
      </w:r>
      <w:r w:rsidR="00B51B47" w:rsidRPr="00FD5665">
        <w:rPr>
          <w:rFonts w:ascii="Footlight MT Light" w:hAnsi="Footlight MT Light"/>
          <w:b/>
        </w:rPr>
        <w:t xml:space="preserve"> Personel Manajerial</w:t>
      </w:r>
    </w:p>
    <w:p w14:paraId="72F3B0A2" w14:textId="77777777" w:rsidR="00010FFC" w:rsidRPr="00FD5665" w:rsidRDefault="00010FFC" w:rsidP="00010FFC">
      <w:pPr>
        <w:jc w:val="center"/>
        <w:rPr>
          <w:rFonts w:ascii="Footlight MT Light" w:hAnsi="Footlight MT Light"/>
        </w:rPr>
      </w:pPr>
    </w:p>
    <w:p w14:paraId="7A1B493F" w14:textId="77777777" w:rsidR="00010FFC" w:rsidRPr="00FD5665" w:rsidRDefault="00010FFC" w:rsidP="00010FFC">
      <w:pPr>
        <w:jc w:val="center"/>
        <w:rPr>
          <w:rFonts w:ascii="Footlight MT Light" w:hAnsi="Footlight MT Light"/>
        </w:rPr>
      </w:pPr>
    </w:p>
    <w:p w14:paraId="03D5F1D2" w14:textId="09135A4F" w:rsidR="00010FFC" w:rsidRPr="00FD5665" w:rsidRDefault="00010FFC" w:rsidP="00010FFC">
      <w:pPr>
        <w:pStyle w:val="BodyText"/>
        <w:tabs>
          <w:tab w:val="left" w:pos="250"/>
          <w:tab w:val="left" w:pos="4536"/>
        </w:tabs>
        <w:spacing w:after="0" w:line="360" w:lineRule="auto"/>
        <w:ind w:left="249" w:hanging="249"/>
        <w:rPr>
          <w:rFonts w:ascii="Footlight MT Light" w:hAnsi="Footlight MT Light"/>
        </w:rPr>
      </w:pPr>
      <w:r w:rsidRPr="00FD5665">
        <w:rPr>
          <w:rFonts w:ascii="Footlight MT Light" w:hAnsi="Footlight MT Light"/>
        </w:rPr>
        <w:t>1.</w:t>
      </w:r>
      <w:r w:rsidRPr="00FD5665">
        <w:rPr>
          <w:rFonts w:ascii="Footlight MT Light" w:hAnsi="Footlight MT Light"/>
        </w:rPr>
        <w:tab/>
      </w:r>
      <w:r w:rsidR="00B51B47" w:rsidRPr="00FD5665">
        <w:rPr>
          <w:rFonts w:ascii="Footlight MT Light" w:hAnsi="Footlight MT Light" w:cs="Arial"/>
        </w:rPr>
        <w:t>Jabatan dalam pekerjaan yang akan dilaksanakan</w:t>
      </w:r>
      <w:r w:rsidRPr="00FD5665">
        <w:rPr>
          <w:rFonts w:ascii="Footlight MT Light" w:hAnsi="Footlight MT Light"/>
        </w:rPr>
        <w:tab/>
        <w:t>: __________</w:t>
      </w:r>
    </w:p>
    <w:p w14:paraId="41AAC98D" w14:textId="5B7E28E8" w:rsidR="00010FFC" w:rsidRPr="00FD5665" w:rsidRDefault="00010FFC" w:rsidP="00010FFC">
      <w:pPr>
        <w:pStyle w:val="BodyText"/>
        <w:tabs>
          <w:tab w:val="left" w:pos="250"/>
          <w:tab w:val="left" w:pos="4536"/>
        </w:tabs>
        <w:spacing w:after="0" w:line="360" w:lineRule="auto"/>
        <w:ind w:left="249" w:hanging="249"/>
        <w:rPr>
          <w:rFonts w:ascii="Footlight MT Light" w:hAnsi="Footlight MT Light"/>
        </w:rPr>
      </w:pPr>
      <w:r w:rsidRPr="00FD5665">
        <w:rPr>
          <w:rFonts w:ascii="Footlight MT Light" w:hAnsi="Footlight MT Light"/>
        </w:rPr>
        <w:t>2.</w:t>
      </w:r>
      <w:r w:rsidRPr="00FD5665">
        <w:rPr>
          <w:rFonts w:ascii="Footlight MT Light" w:hAnsi="Footlight MT Light"/>
        </w:rPr>
        <w:tab/>
        <w:t>Nama Perusahaan</w:t>
      </w:r>
      <w:r w:rsidRPr="00FD5665">
        <w:rPr>
          <w:rFonts w:ascii="Footlight MT Light" w:hAnsi="Footlight MT Light"/>
        </w:rPr>
        <w:tab/>
      </w:r>
      <w:r w:rsidR="00B51B47" w:rsidRPr="00FD5665">
        <w:rPr>
          <w:rFonts w:ascii="Footlight MT Light" w:hAnsi="Footlight MT Light"/>
        </w:rPr>
        <w:tab/>
      </w:r>
      <w:r w:rsidR="00B51B47" w:rsidRPr="00FD5665">
        <w:rPr>
          <w:rFonts w:ascii="Footlight MT Light" w:hAnsi="Footlight MT Light"/>
        </w:rPr>
        <w:tab/>
      </w:r>
      <w:r w:rsidRPr="00FD5665">
        <w:rPr>
          <w:rFonts w:ascii="Footlight MT Light" w:hAnsi="Footlight MT Light"/>
        </w:rPr>
        <w:t>: __________</w:t>
      </w:r>
    </w:p>
    <w:p w14:paraId="5002EBE8" w14:textId="33F28BEB" w:rsidR="00010FFC" w:rsidRPr="00FD5665" w:rsidRDefault="00010FFC" w:rsidP="00010FFC">
      <w:pPr>
        <w:pStyle w:val="BodyText"/>
        <w:tabs>
          <w:tab w:val="left" w:pos="250"/>
          <w:tab w:val="left" w:pos="4536"/>
        </w:tabs>
        <w:spacing w:after="0" w:line="360" w:lineRule="auto"/>
        <w:ind w:left="249" w:hanging="249"/>
        <w:rPr>
          <w:rFonts w:ascii="Footlight MT Light" w:hAnsi="Footlight MT Light"/>
        </w:rPr>
      </w:pPr>
      <w:r w:rsidRPr="00FD5665">
        <w:rPr>
          <w:rFonts w:ascii="Footlight MT Light" w:hAnsi="Footlight MT Light"/>
        </w:rPr>
        <w:t>3.</w:t>
      </w:r>
      <w:r w:rsidRPr="00FD5665">
        <w:rPr>
          <w:rFonts w:ascii="Footlight MT Light" w:hAnsi="Footlight MT Light"/>
        </w:rPr>
        <w:tab/>
        <w:t>Nama Personel</w:t>
      </w:r>
      <w:r w:rsidRPr="00FD5665">
        <w:rPr>
          <w:rFonts w:ascii="Footlight MT Light" w:hAnsi="Footlight MT Light"/>
        </w:rPr>
        <w:tab/>
      </w:r>
      <w:r w:rsidR="00B51B47" w:rsidRPr="00FD5665">
        <w:rPr>
          <w:rFonts w:ascii="Footlight MT Light" w:hAnsi="Footlight MT Light"/>
        </w:rPr>
        <w:tab/>
      </w:r>
      <w:r w:rsidR="00B51B47" w:rsidRPr="00FD5665">
        <w:rPr>
          <w:rFonts w:ascii="Footlight MT Light" w:hAnsi="Footlight MT Light"/>
        </w:rPr>
        <w:tab/>
      </w:r>
      <w:r w:rsidRPr="00FD5665">
        <w:rPr>
          <w:rFonts w:ascii="Footlight MT Light" w:hAnsi="Footlight MT Light"/>
        </w:rPr>
        <w:t>: __________</w:t>
      </w:r>
    </w:p>
    <w:p w14:paraId="1B20FA47" w14:textId="1E8F244C" w:rsidR="00010FFC" w:rsidRPr="00FD5665" w:rsidRDefault="00010FFC" w:rsidP="00010FFC">
      <w:pPr>
        <w:pStyle w:val="BodyText"/>
        <w:tabs>
          <w:tab w:val="left" w:pos="250"/>
          <w:tab w:val="left" w:pos="4536"/>
        </w:tabs>
        <w:spacing w:after="0" w:line="360" w:lineRule="auto"/>
        <w:ind w:left="249" w:hanging="249"/>
        <w:rPr>
          <w:rFonts w:ascii="Footlight MT Light" w:hAnsi="Footlight MT Light"/>
        </w:rPr>
      </w:pPr>
      <w:r w:rsidRPr="00FD5665">
        <w:rPr>
          <w:rFonts w:ascii="Footlight MT Light" w:hAnsi="Footlight MT Light"/>
        </w:rPr>
        <w:t>4.</w:t>
      </w:r>
      <w:r w:rsidRPr="00FD5665">
        <w:rPr>
          <w:rFonts w:ascii="Footlight MT Light" w:hAnsi="Footlight MT Light"/>
        </w:rPr>
        <w:tab/>
        <w:t>Tempat/Tanggal Lahir</w:t>
      </w:r>
      <w:r w:rsidRPr="00FD5665">
        <w:rPr>
          <w:rFonts w:ascii="Footlight MT Light" w:hAnsi="Footlight MT Light"/>
        </w:rPr>
        <w:tab/>
      </w:r>
      <w:r w:rsidR="00B51B47" w:rsidRPr="00FD5665">
        <w:rPr>
          <w:rFonts w:ascii="Footlight MT Light" w:hAnsi="Footlight MT Light"/>
        </w:rPr>
        <w:tab/>
      </w:r>
      <w:r w:rsidR="00B51B47" w:rsidRPr="00FD5665">
        <w:rPr>
          <w:rFonts w:ascii="Footlight MT Light" w:hAnsi="Footlight MT Light"/>
        </w:rPr>
        <w:tab/>
      </w:r>
      <w:r w:rsidRPr="00FD5665">
        <w:rPr>
          <w:rFonts w:ascii="Footlight MT Light" w:hAnsi="Footlight MT Light"/>
        </w:rPr>
        <w:t>: __________</w:t>
      </w:r>
    </w:p>
    <w:p w14:paraId="5B2E24D9" w14:textId="41F21883" w:rsidR="00010FFC" w:rsidRPr="00FD5665" w:rsidRDefault="00010FFC" w:rsidP="00010FFC">
      <w:pPr>
        <w:tabs>
          <w:tab w:val="left" w:pos="250"/>
          <w:tab w:val="left" w:pos="4536"/>
        </w:tabs>
        <w:ind w:left="249" w:hanging="249"/>
        <w:jc w:val="both"/>
        <w:rPr>
          <w:rFonts w:ascii="Footlight MT Light" w:hAnsi="Footlight MT Light"/>
        </w:rPr>
      </w:pPr>
      <w:r w:rsidRPr="00FD5665">
        <w:rPr>
          <w:rFonts w:ascii="Footlight MT Light" w:hAnsi="Footlight MT Light"/>
        </w:rPr>
        <w:t>5.</w:t>
      </w:r>
      <w:r w:rsidRPr="00FD5665">
        <w:rPr>
          <w:rFonts w:ascii="Footlight MT Light" w:hAnsi="Footlight MT Light"/>
        </w:rPr>
        <w:tab/>
      </w:r>
      <w:r w:rsidR="00B51B47" w:rsidRPr="00FD5665">
        <w:rPr>
          <w:rFonts w:ascii="Footlight MT Light" w:hAnsi="Footlight MT Light"/>
        </w:rPr>
        <w:t xml:space="preserve">Riwayat </w:t>
      </w:r>
      <w:r w:rsidRPr="00FD5665">
        <w:rPr>
          <w:rFonts w:ascii="Footlight MT Light" w:hAnsi="Footlight MT Light"/>
        </w:rPr>
        <w:t xml:space="preserve">Pendidikan  (Lembaga pendidikan, </w:t>
      </w:r>
    </w:p>
    <w:p w14:paraId="3ACB7D80" w14:textId="497D869D" w:rsidR="00010FFC" w:rsidRPr="00FD5665" w:rsidRDefault="00010FFC" w:rsidP="00DB7CD4">
      <w:pPr>
        <w:tabs>
          <w:tab w:val="left" w:pos="250"/>
          <w:tab w:val="left" w:pos="4536"/>
        </w:tabs>
        <w:spacing w:after="120"/>
        <w:ind w:left="245" w:hanging="245"/>
        <w:jc w:val="both"/>
        <w:rPr>
          <w:rFonts w:ascii="Footlight MT Light" w:hAnsi="Footlight MT Light"/>
        </w:rPr>
      </w:pPr>
      <w:r w:rsidRPr="00FD5665">
        <w:rPr>
          <w:rFonts w:ascii="Footlight MT Light" w:hAnsi="Footlight MT Light"/>
        </w:rPr>
        <w:t xml:space="preserve"> </w:t>
      </w:r>
      <w:r w:rsidRPr="00FD5665">
        <w:rPr>
          <w:rFonts w:ascii="Footlight MT Light" w:hAnsi="Footlight MT Light"/>
        </w:rPr>
        <w:tab/>
        <w:t>tempat da</w:t>
      </w:r>
      <w:r w:rsidR="00DB7CD4" w:rsidRPr="00FD5665">
        <w:rPr>
          <w:rFonts w:ascii="Footlight MT Light" w:hAnsi="Footlight MT Light"/>
        </w:rPr>
        <w:t>n tahun tamat belajar</w:t>
      </w:r>
      <w:r w:rsidRPr="00FD5665">
        <w:rPr>
          <w:rFonts w:ascii="Footlight MT Light" w:hAnsi="Footlight MT Light"/>
        </w:rPr>
        <w:t>)</w:t>
      </w:r>
      <w:r w:rsidRPr="00FD5665">
        <w:rPr>
          <w:rFonts w:ascii="Footlight MT Light" w:hAnsi="Footlight MT Light"/>
        </w:rPr>
        <w:tab/>
      </w:r>
      <w:r w:rsidR="00B51B47" w:rsidRPr="00FD5665">
        <w:rPr>
          <w:rFonts w:ascii="Footlight MT Light" w:hAnsi="Footlight MT Light"/>
        </w:rPr>
        <w:tab/>
      </w:r>
      <w:r w:rsidR="00B51B47" w:rsidRPr="00FD5665">
        <w:rPr>
          <w:rFonts w:ascii="Footlight MT Light" w:hAnsi="Footlight MT Light"/>
        </w:rPr>
        <w:tab/>
      </w:r>
      <w:r w:rsidRPr="00FD5665">
        <w:rPr>
          <w:rFonts w:ascii="Footlight MT Light" w:hAnsi="Footlight MT Light"/>
        </w:rPr>
        <w:t>: __________</w:t>
      </w:r>
    </w:p>
    <w:p w14:paraId="23EDD6DF" w14:textId="5F069FC7" w:rsidR="00010FFC" w:rsidRPr="00FD5665" w:rsidRDefault="00CD7ED1" w:rsidP="00010FFC">
      <w:pPr>
        <w:tabs>
          <w:tab w:val="left" w:pos="250"/>
          <w:tab w:val="left" w:pos="4536"/>
        </w:tabs>
        <w:spacing w:line="360" w:lineRule="auto"/>
        <w:ind w:left="249" w:hanging="249"/>
        <w:jc w:val="both"/>
        <w:rPr>
          <w:rFonts w:ascii="Footlight MT Light" w:hAnsi="Footlight MT Light"/>
        </w:rPr>
      </w:pPr>
      <w:r w:rsidRPr="00FD5665">
        <w:rPr>
          <w:rFonts w:ascii="Footlight MT Light" w:hAnsi="Footlight MT Light"/>
        </w:rPr>
        <w:t>6</w:t>
      </w:r>
      <w:r w:rsidR="00010FFC" w:rsidRPr="00FD5665">
        <w:rPr>
          <w:rFonts w:ascii="Footlight MT Light" w:hAnsi="Footlight MT Light"/>
        </w:rPr>
        <w:t>.</w:t>
      </w:r>
      <w:r w:rsidR="00010FFC" w:rsidRPr="00FD5665">
        <w:rPr>
          <w:rFonts w:ascii="Footlight MT Light" w:hAnsi="Footlight MT Light"/>
        </w:rPr>
        <w:tab/>
        <w:t>Pengalaman Kerja</w:t>
      </w:r>
    </w:p>
    <w:p w14:paraId="7659009A" w14:textId="2AB95B5A" w:rsidR="00010FFC" w:rsidRPr="00FD5665" w:rsidRDefault="00CD7ED1" w:rsidP="00010FFC">
      <w:pPr>
        <w:tabs>
          <w:tab w:val="left" w:pos="250"/>
          <w:tab w:val="left" w:pos="4536"/>
        </w:tabs>
        <w:ind w:left="250" w:hanging="250"/>
        <w:jc w:val="both"/>
        <w:rPr>
          <w:rFonts w:ascii="Footlight MT Light" w:hAnsi="Footlight MT Light"/>
        </w:rPr>
      </w:pPr>
      <w:r w:rsidRPr="00FD5665">
        <w:rPr>
          <w:rFonts w:ascii="Footlight MT Light" w:hAnsi="Footlight MT Light"/>
        </w:rPr>
        <w:t xml:space="preserve">    </w:t>
      </w:r>
      <w:r w:rsidR="00A10DAA" w:rsidRPr="00FD5665">
        <w:rPr>
          <w:rFonts w:ascii="Footlight MT Light" w:hAnsi="Footlight MT Light"/>
        </w:rPr>
        <w:t xml:space="preserve">1) </w:t>
      </w:r>
      <w:r w:rsidRPr="00FD5665">
        <w:rPr>
          <w:rFonts w:ascii="Footlight MT Light" w:hAnsi="Footlight MT Light"/>
        </w:rPr>
        <w:t xml:space="preserve">Tahun  </w:t>
      </w:r>
      <w:r w:rsidR="00010FFC" w:rsidRPr="00FD5665">
        <w:rPr>
          <w:rFonts w:ascii="Footlight MT Light" w:hAnsi="Footlight MT Light"/>
        </w:rPr>
        <w:t xml:space="preserve"> ____</w:t>
      </w:r>
    </w:p>
    <w:p w14:paraId="4F78FABF" w14:textId="77777777" w:rsidR="00010FFC" w:rsidRPr="00FD5665" w:rsidRDefault="00010FFC" w:rsidP="00A10DAA">
      <w:pPr>
        <w:tabs>
          <w:tab w:val="left" w:pos="4536"/>
        </w:tabs>
        <w:ind w:left="810" w:hanging="250"/>
        <w:jc w:val="both"/>
        <w:rPr>
          <w:rFonts w:ascii="Footlight MT Light" w:hAnsi="Footlight MT Light"/>
        </w:rPr>
      </w:pPr>
      <w:r w:rsidRPr="00FD5665">
        <w:rPr>
          <w:rFonts w:ascii="Footlight MT Light" w:hAnsi="Footlight MT Light"/>
        </w:rPr>
        <w:t>a.</w:t>
      </w:r>
      <w:r w:rsidRPr="00FD5665">
        <w:rPr>
          <w:rFonts w:ascii="Footlight MT Light" w:hAnsi="Footlight MT Light"/>
        </w:rPr>
        <w:tab/>
        <w:t>Nama Kegiatan</w:t>
      </w:r>
      <w:r w:rsidRPr="00FD5665">
        <w:rPr>
          <w:rFonts w:ascii="Footlight MT Light" w:hAnsi="Footlight MT Light"/>
        </w:rPr>
        <w:tab/>
        <w:t>: __________</w:t>
      </w:r>
    </w:p>
    <w:p w14:paraId="6F385351" w14:textId="77777777" w:rsidR="00010FFC" w:rsidRPr="00FD5665" w:rsidRDefault="00010FFC" w:rsidP="006F742B">
      <w:pPr>
        <w:numPr>
          <w:ilvl w:val="2"/>
          <w:numId w:val="231"/>
        </w:numPr>
        <w:tabs>
          <w:tab w:val="clear" w:pos="2155"/>
          <w:tab w:val="left" w:pos="4536"/>
        </w:tabs>
        <w:ind w:left="810" w:hanging="250"/>
        <w:jc w:val="both"/>
        <w:rPr>
          <w:rFonts w:ascii="Footlight MT Light" w:hAnsi="Footlight MT Light"/>
        </w:rPr>
      </w:pPr>
      <w:r w:rsidRPr="00FD5665">
        <w:rPr>
          <w:rFonts w:ascii="Footlight MT Light" w:hAnsi="Footlight MT Light"/>
        </w:rPr>
        <w:t>Lokasi Kegiatan</w:t>
      </w:r>
      <w:r w:rsidRPr="00FD5665">
        <w:rPr>
          <w:rFonts w:ascii="Footlight MT Light" w:hAnsi="Footlight MT Light"/>
        </w:rPr>
        <w:tab/>
        <w:t>: __________</w:t>
      </w:r>
    </w:p>
    <w:p w14:paraId="5EE133C6" w14:textId="66ECC57B" w:rsidR="00010FFC" w:rsidRPr="00FD5665" w:rsidRDefault="00E406F3" w:rsidP="00B350DE">
      <w:pPr>
        <w:numPr>
          <w:ilvl w:val="2"/>
          <w:numId w:val="231"/>
        </w:numPr>
        <w:tabs>
          <w:tab w:val="clear" w:pos="2155"/>
          <w:tab w:val="left" w:pos="4536"/>
        </w:tabs>
        <w:ind w:left="810" w:hanging="250"/>
        <w:jc w:val="both"/>
        <w:rPr>
          <w:rFonts w:ascii="Footlight MT Light" w:hAnsi="Footlight MT Light"/>
        </w:rPr>
      </w:pPr>
      <w:r w:rsidRPr="00FD5665">
        <w:rPr>
          <w:rFonts w:ascii="Footlight MT Light" w:hAnsi="Footlight MT Light"/>
        </w:rPr>
        <w:t>P</w:t>
      </w:r>
      <w:proofErr w:type="spellStart"/>
      <w:r w:rsidR="00B350DE" w:rsidRPr="00FD5665">
        <w:rPr>
          <w:rFonts w:ascii="Footlight MT Light" w:hAnsi="Footlight MT Light"/>
          <w:lang w:val="en-US"/>
        </w:rPr>
        <w:t>emberi</w:t>
      </w:r>
      <w:proofErr w:type="spellEnd"/>
      <w:r w:rsidR="00B350DE" w:rsidRPr="00FD5665">
        <w:rPr>
          <w:rFonts w:ascii="Footlight MT Light" w:hAnsi="Footlight MT Light"/>
          <w:lang w:val="en-US"/>
        </w:rPr>
        <w:t xml:space="preserve"> </w:t>
      </w:r>
      <w:proofErr w:type="spellStart"/>
      <w:r w:rsidR="00B350DE" w:rsidRPr="00FD5665">
        <w:rPr>
          <w:rFonts w:ascii="Footlight MT Light" w:hAnsi="Footlight MT Light"/>
          <w:lang w:val="en-US"/>
        </w:rPr>
        <w:t>Pekerjaan</w:t>
      </w:r>
      <w:proofErr w:type="spellEnd"/>
      <w:r w:rsidR="00010FFC" w:rsidRPr="00FD5665">
        <w:rPr>
          <w:rFonts w:ascii="Footlight MT Light" w:hAnsi="Footlight MT Light"/>
        </w:rPr>
        <w:tab/>
        <w:t>: __________</w:t>
      </w:r>
    </w:p>
    <w:p w14:paraId="008C1BC2" w14:textId="77777777" w:rsidR="00010FFC" w:rsidRPr="00FD5665" w:rsidRDefault="00010FFC" w:rsidP="006F742B">
      <w:pPr>
        <w:numPr>
          <w:ilvl w:val="2"/>
          <w:numId w:val="231"/>
        </w:numPr>
        <w:tabs>
          <w:tab w:val="clear" w:pos="2155"/>
          <w:tab w:val="left" w:pos="4536"/>
        </w:tabs>
        <w:ind w:left="810" w:hanging="250"/>
        <w:jc w:val="both"/>
        <w:rPr>
          <w:rFonts w:ascii="Footlight MT Light" w:hAnsi="Footlight MT Light"/>
        </w:rPr>
      </w:pPr>
      <w:r w:rsidRPr="00FD5665">
        <w:rPr>
          <w:rFonts w:ascii="Footlight MT Light" w:hAnsi="Footlight MT Light"/>
        </w:rPr>
        <w:t>Nama Perusahaan</w:t>
      </w:r>
      <w:r w:rsidRPr="00FD5665">
        <w:rPr>
          <w:rFonts w:ascii="Footlight MT Light" w:hAnsi="Footlight MT Light"/>
        </w:rPr>
        <w:tab/>
        <w:t>: __________</w:t>
      </w:r>
    </w:p>
    <w:p w14:paraId="1A119960" w14:textId="77777777" w:rsidR="00010FFC" w:rsidRPr="00FD5665" w:rsidRDefault="00010FFC" w:rsidP="006F742B">
      <w:pPr>
        <w:numPr>
          <w:ilvl w:val="2"/>
          <w:numId w:val="231"/>
        </w:numPr>
        <w:tabs>
          <w:tab w:val="clear" w:pos="2155"/>
          <w:tab w:val="left" w:pos="4536"/>
        </w:tabs>
        <w:ind w:left="810" w:hanging="250"/>
        <w:jc w:val="both"/>
        <w:rPr>
          <w:rFonts w:ascii="Footlight MT Light" w:hAnsi="Footlight MT Light"/>
        </w:rPr>
      </w:pPr>
      <w:r w:rsidRPr="00FD5665">
        <w:rPr>
          <w:rFonts w:ascii="Footlight MT Light" w:hAnsi="Footlight MT Light"/>
        </w:rPr>
        <w:t>Uraian Tugas</w:t>
      </w:r>
      <w:r w:rsidRPr="00FD5665">
        <w:rPr>
          <w:rFonts w:ascii="Footlight MT Light" w:hAnsi="Footlight MT Light"/>
        </w:rPr>
        <w:tab/>
        <w:t>: __________</w:t>
      </w:r>
    </w:p>
    <w:p w14:paraId="3035BEAF" w14:textId="77777777" w:rsidR="00010FFC" w:rsidRPr="00FD5665" w:rsidRDefault="00010FFC" w:rsidP="006F742B">
      <w:pPr>
        <w:numPr>
          <w:ilvl w:val="2"/>
          <w:numId w:val="231"/>
        </w:numPr>
        <w:tabs>
          <w:tab w:val="clear" w:pos="2155"/>
          <w:tab w:val="left" w:pos="4536"/>
        </w:tabs>
        <w:ind w:left="810" w:hanging="250"/>
        <w:jc w:val="both"/>
        <w:rPr>
          <w:rFonts w:ascii="Footlight MT Light" w:hAnsi="Footlight MT Light"/>
        </w:rPr>
      </w:pPr>
      <w:r w:rsidRPr="00FD5665">
        <w:rPr>
          <w:rFonts w:ascii="Footlight MT Light" w:hAnsi="Footlight MT Light"/>
        </w:rPr>
        <w:t>Waktu Pelaksanaan</w:t>
      </w:r>
      <w:r w:rsidRPr="00FD5665">
        <w:rPr>
          <w:rFonts w:ascii="Footlight MT Light" w:hAnsi="Footlight MT Light"/>
        </w:rPr>
        <w:tab/>
        <w:t>: __________</w:t>
      </w:r>
    </w:p>
    <w:p w14:paraId="18E11781" w14:textId="77777777" w:rsidR="00010FFC" w:rsidRPr="00FD5665" w:rsidRDefault="00010FFC" w:rsidP="006F742B">
      <w:pPr>
        <w:numPr>
          <w:ilvl w:val="2"/>
          <w:numId w:val="231"/>
        </w:numPr>
        <w:tabs>
          <w:tab w:val="clear" w:pos="2155"/>
          <w:tab w:val="left" w:pos="4536"/>
        </w:tabs>
        <w:ind w:left="810" w:hanging="250"/>
        <w:jc w:val="both"/>
        <w:rPr>
          <w:rFonts w:ascii="Footlight MT Light" w:hAnsi="Footlight MT Light"/>
        </w:rPr>
      </w:pPr>
      <w:r w:rsidRPr="00FD5665">
        <w:rPr>
          <w:rFonts w:ascii="Footlight MT Light" w:hAnsi="Footlight MT Light"/>
        </w:rPr>
        <w:t>Posisi Penugasan</w:t>
      </w:r>
      <w:r w:rsidRPr="00FD5665">
        <w:rPr>
          <w:rFonts w:ascii="Footlight MT Light" w:hAnsi="Footlight MT Light"/>
        </w:rPr>
        <w:tab/>
        <w:t>: __________</w:t>
      </w:r>
    </w:p>
    <w:p w14:paraId="14B30C5C" w14:textId="38BE875B" w:rsidR="00CD7ED1" w:rsidRPr="00FD5665" w:rsidRDefault="00CD7ED1" w:rsidP="00010FFC">
      <w:pPr>
        <w:jc w:val="both"/>
        <w:rPr>
          <w:rFonts w:ascii="Footlight MT Light" w:hAnsi="Footlight MT Light"/>
        </w:rPr>
      </w:pPr>
    </w:p>
    <w:p w14:paraId="253EBE5D" w14:textId="05BB050E" w:rsidR="00F915AA" w:rsidRPr="00FD5665" w:rsidRDefault="00A10DAA" w:rsidP="00A10DAA">
      <w:pPr>
        <w:tabs>
          <w:tab w:val="left" w:pos="4536"/>
        </w:tabs>
        <w:ind w:left="540" w:hanging="270"/>
        <w:jc w:val="both"/>
        <w:rPr>
          <w:rFonts w:ascii="Footlight MT Light" w:hAnsi="Footlight MT Light"/>
        </w:rPr>
      </w:pPr>
      <w:r w:rsidRPr="00FD5665">
        <w:rPr>
          <w:rFonts w:ascii="Footlight MT Light" w:hAnsi="Footlight MT Light"/>
        </w:rPr>
        <w:t xml:space="preserve">2) </w:t>
      </w:r>
      <w:r w:rsidR="00F915AA" w:rsidRPr="00FD5665">
        <w:rPr>
          <w:rFonts w:ascii="Footlight MT Light" w:hAnsi="Footlight MT Light"/>
        </w:rPr>
        <w:t>Dst..</w:t>
      </w:r>
    </w:p>
    <w:p w14:paraId="10C202D2" w14:textId="6A0209A9" w:rsidR="00F915AA" w:rsidRPr="00FD5665" w:rsidRDefault="00F915AA" w:rsidP="00A10DAA">
      <w:pPr>
        <w:tabs>
          <w:tab w:val="left" w:pos="250"/>
          <w:tab w:val="left" w:pos="4536"/>
        </w:tabs>
        <w:ind w:left="250" w:hanging="250"/>
        <w:jc w:val="both"/>
        <w:rPr>
          <w:rFonts w:ascii="Footlight MT Light" w:hAnsi="Footlight MT Light"/>
        </w:rPr>
      </w:pPr>
    </w:p>
    <w:p w14:paraId="0A155D19" w14:textId="01BE5862" w:rsidR="00010FFC" w:rsidRPr="00FD5665" w:rsidRDefault="00010FFC" w:rsidP="00010FFC">
      <w:pPr>
        <w:jc w:val="both"/>
        <w:rPr>
          <w:rFonts w:ascii="Footlight MT Light" w:hAnsi="Footlight MT Light"/>
        </w:rPr>
      </w:pPr>
      <w:r w:rsidRPr="00FD5665">
        <w:rPr>
          <w:rFonts w:ascii="Footlight MT Light" w:hAnsi="Footlight MT Light"/>
        </w:rPr>
        <w:t xml:space="preserve">Daftar riwayat hidup ini saya buat dengan sebenar-benarnya dan penuh rasa tanggung jawab. Jika terdapat pengungkapan keterangan yang tidak benar secara sengaja atau sepatutnya diduga maka saya siap untuk digugurkan </w:t>
      </w:r>
      <w:r w:rsidR="005E6D6E" w:rsidRPr="00FD5665">
        <w:rPr>
          <w:rFonts w:ascii="Footlight MT Light" w:hAnsi="Footlight MT Light"/>
        </w:rPr>
        <w:t>sebagai personel manajerial</w:t>
      </w:r>
      <w:r w:rsidRPr="00FD5665">
        <w:rPr>
          <w:rFonts w:ascii="Footlight MT Light" w:hAnsi="Footlight MT Light"/>
        </w:rPr>
        <w:t xml:space="preserve"> atau dikeluarkan jika sudah diperkerjakan. </w:t>
      </w:r>
    </w:p>
    <w:p w14:paraId="70A148D1" w14:textId="77777777" w:rsidR="00010FFC" w:rsidRPr="00FD5665" w:rsidRDefault="00010FFC" w:rsidP="00010FFC">
      <w:pPr>
        <w:jc w:val="both"/>
        <w:rPr>
          <w:rFonts w:ascii="Footlight MT Light" w:hAnsi="Footlight MT Light"/>
        </w:rPr>
      </w:pPr>
    </w:p>
    <w:p w14:paraId="767377BA" w14:textId="77777777" w:rsidR="00010FFC" w:rsidRPr="00FD5665" w:rsidRDefault="00010FFC" w:rsidP="00010FFC">
      <w:pPr>
        <w:tabs>
          <w:tab w:val="left" w:pos="720"/>
        </w:tabs>
        <w:jc w:val="right"/>
        <w:rPr>
          <w:rFonts w:ascii="Footlight MT Light" w:hAnsi="Footlight MT Light"/>
        </w:rPr>
      </w:pPr>
      <w:r w:rsidRPr="00FD5665">
        <w:rPr>
          <w:rFonts w:ascii="Footlight MT Light" w:hAnsi="Footlight MT Light"/>
        </w:rPr>
        <w:t>____________,_____20__</w:t>
      </w:r>
    </w:p>
    <w:p w14:paraId="46C519E0" w14:textId="77777777" w:rsidR="00010FFC" w:rsidRPr="00FD5665" w:rsidRDefault="00010FFC" w:rsidP="00010FFC">
      <w:pPr>
        <w:tabs>
          <w:tab w:val="left" w:pos="720"/>
        </w:tabs>
        <w:jc w:val="both"/>
        <w:rPr>
          <w:rFonts w:ascii="Footlight MT Light" w:hAnsi="Footlight MT Light"/>
        </w:rPr>
      </w:pPr>
    </w:p>
    <w:p w14:paraId="127E713B" w14:textId="77777777" w:rsidR="00010FFC" w:rsidRPr="00FD5665" w:rsidRDefault="00010FFC" w:rsidP="00010FFC">
      <w:pPr>
        <w:tabs>
          <w:tab w:val="left" w:pos="720"/>
        </w:tabs>
        <w:jc w:val="both"/>
        <w:rPr>
          <w:rFonts w:ascii="Footlight MT Light" w:hAnsi="Footlight MT Light"/>
        </w:rPr>
      </w:pPr>
    </w:p>
    <w:p w14:paraId="17CAA985" w14:textId="77777777" w:rsidR="00010FFC" w:rsidRPr="00FD5665" w:rsidRDefault="00010FFC" w:rsidP="00010FFC">
      <w:pPr>
        <w:ind w:left="5387"/>
        <w:jc w:val="center"/>
        <w:rPr>
          <w:rFonts w:ascii="Footlight MT Light" w:hAnsi="Footlight MT Light"/>
        </w:rPr>
      </w:pPr>
      <w:r w:rsidRPr="00FD5665">
        <w:rPr>
          <w:rFonts w:ascii="Footlight MT Light" w:hAnsi="Footlight MT Light"/>
        </w:rPr>
        <w:t>Yang membuat pernyataan,</w:t>
      </w:r>
    </w:p>
    <w:p w14:paraId="54D618ED" w14:textId="77777777" w:rsidR="00010FFC" w:rsidRPr="00FD5665" w:rsidRDefault="00010FFC" w:rsidP="00010FFC">
      <w:pPr>
        <w:ind w:left="5387"/>
        <w:jc w:val="center"/>
        <w:rPr>
          <w:rFonts w:ascii="Footlight MT Light" w:hAnsi="Footlight MT Light"/>
          <w:i/>
        </w:rPr>
      </w:pPr>
    </w:p>
    <w:p w14:paraId="34870C1F" w14:textId="77777777" w:rsidR="00010FFC" w:rsidRPr="00FD5665" w:rsidRDefault="00010FFC" w:rsidP="00010FFC">
      <w:pPr>
        <w:ind w:left="5387"/>
        <w:jc w:val="center"/>
        <w:rPr>
          <w:rFonts w:ascii="Footlight MT Light" w:hAnsi="Footlight MT Light"/>
          <w:i/>
        </w:rPr>
      </w:pPr>
    </w:p>
    <w:p w14:paraId="3BE8DACD" w14:textId="77777777" w:rsidR="00010FFC" w:rsidRPr="00FD5665" w:rsidRDefault="00010FFC" w:rsidP="00010FFC">
      <w:pPr>
        <w:ind w:left="5387"/>
        <w:jc w:val="center"/>
        <w:rPr>
          <w:rFonts w:ascii="Footlight MT Light" w:hAnsi="Footlight MT Light"/>
        </w:rPr>
      </w:pPr>
      <w:r w:rsidRPr="00FD5665">
        <w:rPr>
          <w:rFonts w:ascii="Footlight MT Light" w:hAnsi="Footlight MT Light"/>
        </w:rPr>
        <w:t>(__________)</w:t>
      </w:r>
    </w:p>
    <w:p w14:paraId="6F1EC6A2" w14:textId="77777777" w:rsidR="00010FFC" w:rsidRPr="00FD5665" w:rsidRDefault="00010FFC" w:rsidP="00010FFC">
      <w:pPr>
        <w:ind w:left="5387"/>
        <w:jc w:val="center"/>
        <w:rPr>
          <w:rFonts w:ascii="Footlight MT Light" w:hAnsi="Footlight MT Light"/>
        </w:rPr>
      </w:pPr>
      <w:r w:rsidRPr="00FD5665">
        <w:rPr>
          <w:rFonts w:ascii="Footlight MT Light" w:hAnsi="Footlight MT Light"/>
          <w:i/>
        </w:rPr>
        <w:t>[nama jelas]</w:t>
      </w:r>
    </w:p>
    <w:p w14:paraId="0AB71EBB" w14:textId="77777777" w:rsidR="00010FFC" w:rsidRPr="00FD5665" w:rsidRDefault="00010FFC" w:rsidP="00010FFC">
      <w:pPr>
        <w:tabs>
          <w:tab w:val="left" w:pos="720"/>
        </w:tabs>
        <w:jc w:val="both"/>
        <w:rPr>
          <w:rFonts w:ascii="Footlight MT Light" w:hAnsi="Footlight MT Light"/>
        </w:rPr>
      </w:pPr>
    </w:p>
    <w:p w14:paraId="2E229260" w14:textId="77777777" w:rsidR="00010FFC" w:rsidRPr="00FD5665" w:rsidRDefault="00010FFC" w:rsidP="00010FFC">
      <w:pPr>
        <w:tabs>
          <w:tab w:val="left" w:pos="720"/>
        </w:tabs>
        <w:jc w:val="both"/>
        <w:rPr>
          <w:rFonts w:ascii="Footlight MT Light" w:hAnsi="Footlight MT Light"/>
        </w:rPr>
      </w:pPr>
    </w:p>
    <w:p w14:paraId="7F562751" w14:textId="77777777" w:rsidR="00010FFC" w:rsidRPr="00FD5665" w:rsidRDefault="00010FFC" w:rsidP="00010FFC">
      <w:pPr>
        <w:tabs>
          <w:tab w:val="left" w:pos="720"/>
        </w:tabs>
        <w:jc w:val="both"/>
        <w:rPr>
          <w:rFonts w:ascii="Footlight MT Light" w:hAnsi="Footlight MT Light"/>
        </w:rPr>
      </w:pPr>
      <w:r w:rsidRPr="00FD5665">
        <w:rPr>
          <w:rFonts w:ascii="Footlight MT Light" w:hAnsi="Footlight MT Light"/>
        </w:rPr>
        <w:t>Mengetahui:</w:t>
      </w:r>
    </w:p>
    <w:p w14:paraId="272F4257" w14:textId="228DC98D" w:rsidR="00010FFC" w:rsidRPr="00FD5665" w:rsidRDefault="00010FFC" w:rsidP="00010FFC">
      <w:pPr>
        <w:jc w:val="both"/>
        <w:rPr>
          <w:rFonts w:ascii="Footlight MT Light" w:hAnsi="Footlight MT Light"/>
          <w:i/>
        </w:rPr>
      </w:pPr>
      <w:r w:rsidRPr="00FD5665">
        <w:rPr>
          <w:rFonts w:ascii="Footlight MT Light" w:hAnsi="Footlight MT Light"/>
        </w:rPr>
        <w:t>__________</w:t>
      </w:r>
      <w:r w:rsidRPr="00FD5665">
        <w:rPr>
          <w:rFonts w:ascii="Footlight MT Light" w:hAnsi="Footlight MT Light"/>
          <w:i/>
        </w:rPr>
        <w:t xml:space="preserve">[nama Penyedia Jasa </w:t>
      </w:r>
      <w:r w:rsidR="00CD7ED1" w:rsidRPr="00FD5665">
        <w:rPr>
          <w:rFonts w:ascii="Footlight MT Light" w:hAnsi="Footlight MT Light"/>
          <w:i/>
        </w:rPr>
        <w:t>Pekerjaan Konstruksi</w:t>
      </w:r>
      <w:r w:rsidRPr="00FD5665">
        <w:rPr>
          <w:rFonts w:ascii="Footlight MT Light" w:hAnsi="Footlight MT Light"/>
          <w:i/>
        </w:rPr>
        <w:t>]</w:t>
      </w:r>
    </w:p>
    <w:p w14:paraId="5B10DD71" w14:textId="77777777" w:rsidR="00010FFC" w:rsidRPr="00FD5665" w:rsidRDefault="00010FFC" w:rsidP="00010FFC">
      <w:pPr>
        <w:jc w:val="both"/>
        <w:rPr>
          <w:rFonts w:ascii="Footlight MT Light" w:hAnsi="Footlight MT Light"/>
        </w:rPr>
      </w:pPr>
    </w:p>
    <w:p w14:paraId="310C3016" w14:textId="77777777" w:rsidR="00010FFC" w:rsidRPr="00FD5665" w:rsidRDefault="00010FFC" w:rsidP="00010FFC">
      <w:pPr>
        <w:jc w:val="both"/>
        <w:rPr>
          <w:rFonts w:ascii="Footlight MT Light" w:hAnsi="Footlight MT Light"/>
        </w:rPr>
      </w:pPr>
    </w:p>
    <w:p w14:paraId="3B9D9562" w14:textId="77777777" w:rsidR="00010FFC" w:rsidRPr="00FD5665" w:rsidRDefault="00010FFC" w:rsidP="00010FFC">
      <w:pPr>
        <w:jc w:val="both"/>
        <w:rPr>
          <w:rFonts w:ascii="Footlight MT Light" w:hAnsi="Footlight MT Light"/>
        </w:rPr>
      </w:pPr>
    </w:p>
    <w:p w14:paraId="27789ED4" w14:textId="77777777" w:rsidR="00010FFC" w:rsidRPr="00FD5665" w:rsidRDefault="00010FFC" w:rsidP="00010FFC">
      <w:pPr>
        <w:jc w:val="both"/>
        <w:rPr>
          <w:rFonts w:ascii="Footlight MT Light" w:hAnsi="Footlight MT Light"/>
        </w:rPr>
      </w:pPr>
    </w:p>
    <w:p w14:paraId="5971F6C4" w14:textId="77777777" w:rsidR="00010FFC" w:rsidRPr="00FD5665" w:rsidRDefault="00010FFC" w:rsidP="00010FFC">
      <w:pPr>
        <w:jc w:val="both"/>
        <w:rPr>
          <w:rFonts w:ascii="Footlight MT Light" w:hAnsi="Footlight MT Light"/>
        </w:rPr>
      </w:pPr>
      <w:r w:rsidRPr="00FD5665">
        <w:rPr>
          <w:rFonts w:ascii="Footlight MT Light" w:hAnsi="Footlight MT Light"/>
        </w:rPr>
        <w:t>(__________)</w:t>
      </w:r>
    </w:p>
    <w:p w14:paraId="5E7E9BAA" w14:textId="00079F6F" w:rsidR="00CD7ED1" w:rsidRPr="00FD5665" w:rsidRDefault="00010FFC" w:rsidP="00010FFC">
      <w:pPr>
        <w:jc w:val="both"/>
        <w:rPr>
          <w:rFonts w:ascii="Footlight MT Light" w:hAnsi="Footlight MT Light"/>
          <w:i/>
        </w:rPr>
      </w:pPr>
      <w:r w:rsidRPr="00FD5665">
        <w:rPr>
          <w:rFonts w:ascii="Footlight MT Light" w:hAnsi="Footlight MT Light"/>
          <w:i/>
        </w:rPr>
        <w:t>[nama jelas wakil sah]</w:t>
      </w:r>
    </w:p>
    <w:p w14:paraId="3F7C2517" w14:textId="12BF9C90" w:rsidR="00CD7ED1" w:rsidRPr="00FD5665" w:rsidRDefault="00CD7ED1" w:rsidP="00010FFC">
      <w:pPr>
        <w:jc w:val="both"/>
        <w:rPr>
          <w:rFonts w:ascii="Footlight MT Light" w:hAnsi="Footlight MT Light"/>
          <w:i/>
        </w:rPr>
      </w:pPr>
    </w:p>
    <w:p w14:paraId="5BE5F270" w14:textId="137BBCE1" w:rsidR="00CD7ED1" w:rsidRPr="00FD5665" w:rsidRDefault="00CD7ED1" w:rsidP="00010FFC">
      <w:pPr>
        <w:jc w:val="both"/>
        <w:rPr>
          <w:rFonts w:ascii="Footlight MT Light" w:hAnsi="Footlight MT Light"/>
          <w:i/>
        </w:rPr>
      </w:pPr>
    </w:p>
    <w:p w14:paraId="0D09CA06" w14:textId="0019BBDB" w:rsidR="00CD7ED1" w:rsidRPr="00FD5665" w:rsidRDefault="00CD7ED1" w:rsidP="00010FFC">
      <w:pPr>
        <w:jc w:val="both"/>
        <w:rPr>
          <w:rFonts w:ascii="Footlight MT Light" w:hAnsi="Footlight MT Light"/>
          <w:i/>
        </w:rPr>
      </w:pPr>
    </w:p>
    <w:p w14:paraId="5C64CF57" w14:textId="6C47AEBF" w:rsidR="00061598" w:rsidRPr="00FD5665" w:rsidRDefault="00061598">
      <w:pPr>
        <w:rPr>
          <w:rFonts w:ascii="Footlight MT Light" w:hAnsi="Footlight MT Light"/>
          <w:i/>
        </w:rPr>
      </w:pPr>
      <w:r w:rsidRPr="00FD5665">
        <w:rPr>
          <w:rFonts w:ascii="Footlight MT Light" w:hAnsi="Footlight MT Light"/>
          <w:i/>
        </w:rPr>
        <w:br w:type="page"/>
      </w:r>
    </w:p>
    <w:p w14:paraId="33F9209B" w14:textId="77777777" w:rsidR="00061598" w:rsidRPr="00FD5665" w:rsidRDefault="00061598" w:rsidP="006F742B">
      <w:pPr>
        <w:pStyle w:val="Heading2"/>
        <w:numPr>
          <w:ilvl w:val="1"/>
          <w:numId w:val="19"/>
        </w:numPr>
        <w:pBdr>
          <w:bottom w:val="single" w:sz="4" w:space="1" w:color="auto"/>
        </w:pBdr>
        <w:spacing w:after="240"/>
        <w:ind w:left="562" w:hanging="562"/>
        <w:jc w:val="left"/>
        <w:rPr>
          <w:rFonts w:cs="Arial"/>
        </w:rPr>
      </w:pPr>
      <w:bookmarkStart w:id="1587" w:name="_Toc40569423"/>
      <w:bookmarkStart w:id="1588" w:name="_Toc69903375"/>
      <w:bookmarkStart w:id="1589" w:name="_Hlk69043590"/>
      <w:bookmarkStart w:id="1590" w:name="_Hlk68934872"/>
      <w:r w:rsidRPr="00FD5665">
        <w:rPr>
          <w:rFonts w:cs="Arial"/>
        </w:rPr>
        <w:lastRenderedPageBreak/>
        <w:t>BAGIAN PEKERJAAN YANG DISUBKONTRAKKAN (APABILA DISYARATKAN)</w:t>
      </w:r>
      <w:bookmarkEnd w:id="1587"/>
      <w:bookmarkEnd w:id="1588"/>
    </w:p>
    <w:p w14:paraId="776497D2" w14:textId="77777777" w:rsidR="00061598" w:rsidRPr="00FD5665" w:rsidRDefault="00061598" w:rsidP="00061598">
      <w:pPr>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87424" behindDoc="0" locked="0" layoutInCell="1" allowOverlap="1" wp14:anchorId="49722E62" wp14:editId="3C6A3028">
                <wp:simplePos x="0" y="0"/>
                <wp:positionH relativeFrom="margin">
                  <wp:posOffset>4610714</wp:posOffset>
                </wp:positionH>
                <wp:positionV relativeFrom="paragraph">
                  <wp:posOffset>117413</wp:posOffset>
                </wp:positionV>
                <wp:extent cx="933450" cy="261620"/>
                <wp:effectExtent l="0" t="0" r="19050"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3E5C6FEE" w14:textId="77777777" w:rsidR="0022521A" w:rsidRPr="00DC6661" w:rsidRDefault="0022521A" w:rsidP="0006159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722E62" id="Text Box 45" o:spid="_x0000_s1038" type="#_x0000_t202" style="position:absolute;margin-left:363.05pt;margin-top:9.25pt;width:73.5pt;height:20.6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">
                <v:textbox style="mso-fit-shape-to-text:t">
                  <w:txbxContent>
                    <w:p w14:paraId="3E5C6FEE" w14:textId="77777777" w:rsidR="0022521A" w:rsidRPr="00DC6661" w:rsidRDefault="0022521A" w:rsidP="0006159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921585C" w14:textId="77777777" w:rsidR="00061598" w:rsidRPr="00FD5665" w:rsidRDefault="00061598" w:rsidP="00061598">
      <w:pPr>
        <w:rPr>
          <w:rFonts w:ascii="Footlight MT Light" w:hAnsi="Footlight MT Light"/>
        </w:rPr>
      </w:pPr>
    </w:p>
    <w:p w14:paraId="3F47B20A" w14:textId="77777777" w:rsidR="00061598" w:rsidRPr="00FD5665" w:rsidRDefault="00061598" w:rsidP="00061598">
      <w:pPr>
        <w:rPr>
          <w:rFonts w:ascii="Footlight MT Light" w:hAnsi="Footlight MT Light"/>
        </w:rPr>
      </w:pPr>
    </w:p>
    <w:p w14:paraId="3C8603B2" w14:textId="77777777" w:rsidR="00061598" w:rsidRPr="00FD5665" w:rsidRDefault="00061598" w:rsidP="006F742B">
      <w:pPr>
        <w:pStyle w:val="ListParagraph"/>
        <w:numPr>
          <w:ilvl w:val="3"/>
          <w:numId w:val="49"/>
        </w:numPr>
        <w:spacing w:after="120"/>
        <w:ind w:left="1080"/>
        <w:contextualSpacing w:val="0"/>
        <w:jc w:val="both"/>
        <w:rPr>
          <w:rFonts w:ascii="Footlight MT Light" w:hAnsi="Footlight MT Light"/>
          <w:lang w:val="en-US"/>
        </w:rPr>
      </w:pPr>
      <w:r w:rsidRPr="00FD5665">
        <w:rPr>
          <w:rFonts w:ascii="Footlight MT Light" w:hAnsi="Footlight MT Light"/>
          <w:lang w:val="en-US"/>
        </w:rPr>
        <w:t xml:space="preserve">Bagian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 xml:space="preserve"> (</w:t>
      </w:r>
      <w:r w:rsidRPr="00FD5665">
        <w:rPr>
          <w:rFonts w:ascii="Footlight MT Light" w:hAnsi="Footlight MT Light"/>
        </w:rPr>
        <w:t>Disyaratkan u</w:t>
      </w:r>
      <w:proofErr w:type="spellStart"/>
      <w:r w:rsidRPr="00FD5665">
        <w:rPr>
          <w:rFonts w:ascii="Footlight MT Light" w:hAnsi="Footlight MT Light"/>
          <w:lang w:val="en-US"/>
        </w:rPr>
        <w:t>ntuk</w:t>
      </w:r>
      <w:proofErr w:type="spellEnd"/>
      <w:r w:rsidRPr="00FD5665">
        <w:rPr>
          <w:rFonts w:ascii="Footlight MT Light" w:hAnsi="Footlight MT Light"/>
          <w:lang w:val="en-US"/>
        </w:rPr>
        <w:t xml:space="preserve"> </w:t>
      </w:r>
      <w:r w:rsidRPr="00FD5665">
        <w:rPr>
          <w:rFonts w:ascii="Footlight MT Light" w:hAnsi="Footlight MT Light"/>
        </w:rPr>
        <w:t>paket pekerjaan dengan pagu anggaran di atas</w:t>
      </w:r>
      <w:r w:rsidRPr="00FD5665">
        <w:rPr>
          <w:rFonts w:ascii="Footlight MT Light" w:hAnsi="Footlight MT Light"/>
          <w:lang w:val="en-US"/>
        </w:rPr>
        <w:t xml:space="preserve"> Rp25.000.000.000,00 </w:t>
      </w:r>
      <w:proofErr w:type="spellStart"/>
      <w:r w:rsidRPr="00FD5665">
        <w:rPr>
          <w:rFonts w:ascii="Footlight MT Light" w:hAnsi="Footlight MT Light"/>
          <w:lang w:val="en-US"/>
        </w:rPr>
        <w:t>sampai</w:t>
      </w:r>
      <w:proofErr w:type="spellEnd"/>
      <w:r w:rsidRPr="00FD5665">
        <w:rPr>
          <w:rFonts w:ascii="Footlight MT Light" w:hAnsi="Footlight MT Light"/>
        </w:rPr>
        <w:t xml:space="preserve"> dengan</w:t>
      </w:r>
      <w:r w:rsidRPr="00FD5665">
        <w:rPr>
          <w:rFonts w:ascii="Footlight MT Light" w:hAnsi="Footlight MT Light"/>
          <w:lang w:val="en-US"/>
        </w:rPr>
        <w:t xml:space="preserve"> Rp50.000.000.000,00)</w:t>
      </w:r>
    </w:p>
    <w:tbl>
      <w:tblPr>
        <w:tblW w:w="4261" w:type="pct"/>
        <w:tblInd w:w="1165" w:type="dxa"/>
        <w:tblBorders>
          <w:top w:val="nil"/>
          <w:left w:val="nil"/>
          <w:right w:val="nil"/>
        </w:tblBorders>
        <w:tblLook w:val="0000" w:firstRow="0" w:lastRow="0" w:firstColumn="0" w:lastColumn="0" w:noHBand="0" w:noVBand="0"/>
      </w:tblPr>
      <w:tblGrid>
        <w:gridCol w:w="1080"/>
        <w:gridCol w:w="6390"/>
      </w:tblGrid>
      <w:tr w:rsidR="00061598" w:rsidRPr="00FD5665" w14:paraId="4A21C592" w14:textId="77777777" w:rsidTr="00933F24">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48AA3D" w14:textId="77777777" w:rsidR="00061598" w:rsidRPr="00FD5665" w:rsidRDefault="00061598" w:rsidP="00933F24">
            <w:pPr>
              <w:widowControl w:val="0"/>
              <w:autoSpaceDE w:val="0"/>
              <w:autoSpaceDN w:val="0"/>
              <w:adjustRightInd w:val="0"/>
              <w:jc w:val="center"/>
              <w:rPr>
                <w:rFonts w:ascii="Footlight MT Light" w:hAnsi="Footlight MT Light" w:cs="Times"/>
                <w:b/>
                <w:lang w:eastAsia="id-ID"/>
              </w:rPr>
            </w:pPr>
            <w:r w:rsidRPr="00FD5665">
              <w:rPr>
                <w:rFonts w:ascii="Footlight MT Light" w:hAnsi="Footlight MT Light" w:cs="Times"/>
                <w:b/>
                <w:noProof/>
                <w:lang w:val="en-US"/>
              </w:rPr>
              <w:drawing>
                <wp:inline distT="0" distB="0" distL="0" distR="0" wp14:anchorId="50C63E1B" wp14:editId="604967E6">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b/>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B7D98E" w14:textId="77777777" w:rsidR="00061598" w:rsidRPr="00FD5665" w:rsidRDefault="00061598" w:rsidP="00933F24">
            <w:pPr>
              <w:widowControl w:val="0"/>
              <w:autoSpaceDE w:val="0"/>
              <w:autoSpaceDN w:val="0"/>
              <w:adjustRightInd w:val="0"/>
              <w:jc w:val="center"/>
              <w:rPr>
                <w:rFonts w:ascii="Footlight MT Light" w:hAnsi="Footlight MT Light" w:cs="Times"/>
                <w:b/>
                <w:lang w:eastAsia="id-ID"/>
              </w:rPr>
            </w:pPr>
            <w:r w:rsidRPr="00FD5665">
              <w:rPr>
                <w:rFonts w:ascii="Footlight MT Light" w:hAnsi="Footlight MT Light" w:cs="Bookman Old Style"/>
                <w:b/>
                <w:lang w:eastAsia="id-ID"/>
              </w:rPr>
              <w:t>Jenis Pekerjaan yang disubkontrakkan</w:t>
            </w:r>
          </w:p>
        </w:tc>
      </w:tr>
      <w:tr w:rsidR="00061598" w:rsidRPr="00FD5665" w14:paraId="22D6EF87" w14:textId="77777777" w:rsidTr="00933F24">
        <w:tblPrEx>
          <w:tblBorders>
            <w:top w:val="none" w:sz="0" w:space="0" w:color="auto"/>
          </w:tblBorders>
        </w:tblPrEx>
        <w:trPr>
          <w:trHeight w:val="395"/>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A55998" w14:textId="77777777" w:rsidR="00061598" w:rsidRPr="00FD5665" w:rsidRDefault="00061598" w:rsidP="00933F24">
            <w:pPr>
              <w:widowControl w:val="0"/>
              <w:autoSpaceDE w:val="0"/>
              <w:autoSpaceDN w:val="0"/>
              <w:adjustRightInd w:val="0"/>
              <w:jc w:val="center"/>
              <w:rPr>
                <w:rFonts w:ascii="Footlight MT Light" w:hAnsi="Footlight MT Light" w:cs="Bookman Old Style"/>
                <w:lang w:eastAsia="id-ID"/>
              </w:rPr>
            </w:pPr>
            <w:r w:rsidRPr="00FD5665">
              <w:rPr>
                <w:rFonts w:ascii="Footlight MT Light" w:hAnsi="Footlight MT Light" w:cs="Bookman Old Style"/>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E6AD0BE" w14:textId="77777777" w:rsidR="00061598" w:rsidRPr="00FD5665" w:rsidRDefault="00061598" w:rsidP="00933F24">
            <w:pPr>
              <w:widowControl w:val="0"/>
              <w:autoSpaceDE w:val="0"/>
              <w:autoSpaceDN w:val="0"/>
              <w:adjustRightInd w:val="0"/>
              <w:rPr>
                <w:rFonts w:ascii="Footlight MT Light" w:hAnsi="Footlight MT Light" w:cs="Bookman Old Style"/>
                <w:lang w:val="en-US" w:eastAsia="id-ID"/>
              </w:rPr>
            </w:pPr>
            <w:r w:rsidRPr="00FD5665">
              <w:rPr>
                <w:rFonts w:ascii="Footlight MT Light" w:hAnsi="Footlight MT Light" w:cs="Arial"/>
              </w:rPr>
              <w:t xml:space="preserve">Pekerjaan Spesialis pada Pekerjaan Utama </w:t>
            </w:r>
            <w:r w:rsidRPr="00FD5665">
              <w:rPr>
                <w:rFonts w:ascii="Footlight MT Light" w:hAnsi="Footlight MT Light" w:cs="Arial"/>
              </w:rPr>
              <w:br/>
            </w:r>
            <w:r w:rsidRPr="00FD5665">
              <w:rPr>
                <w:rFonts w:ascii="Footlight MT Light" w:hAnsi="Footlight MT Light" w:cs="Arial"/>
                <w:lang w:val="en-ID"/>
              </w:rPr>
              <w:t>(</w:t>
            </w:r>
            <w:proofErr w:type="spellStart"/>
            <w:r w:rsidRPr="00FD5665">
              <w:rPr>
                <w:rFonts w:ascii="Footlight MT Light" w:hAnsi="Footlight MT Light" w:cs="Arial"/>
                <w:lang w:val="en-ID"/>
              </w:rPr>
              <w:t>kepada</w:t>
            </w:r>
            <w:proofErr w:type="spellEnd"/>
            <w:r w:rsidRPr="00FD5665">
              <w:rPr>
                <w:rFonts w:ascii="Footlight MT Light" w:hAnsi="Footlight MT Light" w:cs="Arial"/>
                <w:lang w:val="en-ID"/>
              </w:rPr>
              <w:t xml:space="preserve"> </w:t>
            </w:r>
            <w:proofErr w:type="spellStart"/>
            <w:r w:rsidRPr="00FD5665">
              <w:rPr>
                <w:rFonts w:ascii="Footlight MT Light" w:hAnsi="Footlight MT Light" w:cs="Arial"/>
                <w:lang w:val="en-ID"/>
              </w:rPr>
              <w:t>Penyedia</w:t>
            </w:r>
            <w:proofErr w:type="spellEnd"/>
            <w:r w:rsidRPr="00FD5665">
              <w:rPr>
                <w:rFonts w:ascii="Footlight MT Light" w:hAnsi="Footlight MT Light" w:cs="Arial"/>
                <w:lang w:val="en-ID"/>
              </w:rPr>
              <w:t xml:space="preserve"> Jasa </w:t>
            </w:r>
            <w:r w:rsidRPr="00FD5665">
              <w:rPr>
                <w:rFonts w:ascii="Footlight MT Light" w:hAnsi="Footlight MT Light" w:cs="Arial"/>
              </w:rPr>
              <w:t xml:space="preserve">Pekerjaan Konstruksi </w:t>
            </w:r>
            <w:proofErr w:type="spellStart"/>
            <w:r w:rsidRPr="00FD5665">
              <w:rPr>
                <w:rFonts w:ascii="Footlight MT Light" w:hAnsi="Footlight MT Light" w:cs="Arial"/>
                <w:lang w:val="en-ID"/>
              </w:rPr>
              <w:t>Spesialis</w:t>
            </w:r>
            <w:proofErr w:type="spellEnd"/>
            <w:r w:rsidRPr="00FD5665">
              <w:rPr>
                <w:rFonts w:ascii="Footlight MT Light" w:hAnsi="Footlight MT Light" w:cs="Arial"/>
                <w:lang w:val="en-ID"/>
              </w:rPr>
              <w:t>)</w:t>
            </w:r>
          </w:p>
        </w:tc>
      </w:tr>
      <w:tr w:rsidR="00061598" w:rsidRPr="00FD5665" w14:paraId="6B24442F" w14:textId="77777777" w:rsidTr="00933F24">
        <w:tblPrEx>
          <w:tblBorders>
            <w:top w:val="none" w:sz="0" w:space="0" w:color="auto"/>
          </w:tblBorders>
        </w:tblPrEx>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AFD41A" w14:textId="77777777" w:rsidR="00061598" w:rsidRPr="00FD5665" w:rsidRDefault="00061598" w:rsidP="00933F24">
            <w:pPr>
              <w:widowControl w:val="0"/>
              <w:autoSpaceDE w:val="0"/>
              <w:autoSpaceDN w:val="0"/>
              <w:adjustRightInd w:val="0"/>
              <w:jc w:val="center"/>
              <w:rPr>
                <w:rFonts w:ascii="Footlight MT Light" w:hAnsi="Footlight MT Light" w:cs="Times"/>
                <w:lang w:eastAsia="id-ID"/>
              </w:rPr>
            </w:pPr>
            <w:r w:rsidRPr="00FD5665">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68BCEB" w14:textId="77777777" w:rsidR="00061598" w:rsidRPr="00FD5665" w:rsidRDefault="00061598" w:rsidP="00933F24">
            <w:pPr>
              <w:widowControl w:val="0"/>
              <w:autoSpaceDE w:val="0"/>
              <w:autoSpaceDN w:val="0"/>
              <w:adjustRightInd w:val="0"/>
              <w:rPr>
                <w:rFonts w:ascii="Footlight MT Light" w:hAnsi="Footlight MT Light" w:cs="Times"/>
                <w:lang w:eastAsia="id-ID"/>
              </w:rPr>
            </w:pPr>
            <w:r w:rsidRPr="00FD5665">
              <w:rPr>
                <w:rFonts w:ascii="Footlight MT Light" w:hAnsi="Footlight MT Light" w:cs="Bookman Old Style"/>
                <w:lang w:eastAsia="id-ID"/>
              </w:rPr>
              <w:t xml:space="preserve">...... </w:t>
            </w:r>
          </w:p>
        </w:tc>
      </w:tr>
      <w:tr w:rsidR="00061598" w:rsidRPr="00FD5665" w14:paraId="64A699EE" w14:textId="77777777" w:rsidTr="00933F24">
        <w:tblPrEx>
          <w:tblBorders>
            <w:top w:val="none" w:sz="0" w:space="0" w:color="auto"/>
          </w:tblBorders>
        </w:tblPrEx>
        <w:trPr>
          <w:trHeight w:val="188"/>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589D7B" w14:textId="77777777" w:rsidR="00061598" w:rsidRPr="00FD5665" w:rsidRDefault="00061598" w:rsidP="00933F24">
            <w:pPr>
              <w:widowControl w:val="0"/>
              <w:autoSpaceDE w:val="0"/>
              <w:autoSpaceDN w:val="0"/>
              <w:adjustRightInd w:val="0"/>
              <w:jc w:val="center"/>
              <w:rPr>
                <w:rFonts w:ascii="Footlight MT Light" w:hAnsi="Footlight MT Light" w:cs="Times"/>
                <w:lang w:eastAsia="id-ID"/>
              </w:rPr>
            </w:pPr>
            <w:r w:rsidRPr="00FD5665">
              <w:rPr>
                <w:rFonts w:ascii="Footlight MT Light" w:hAnsi="Footlight MT Light" w:cs="Times"/>
                <w:noProof/>
                <w:lang w:val="en-US"/>
              </w:rPr>
              <w:drawing>
                <wp:inline distT="0" distB="0" distL="0" distR="0" wp14:anchorId="7B23D771" wp14:editId="290CF1AE">
                  <wp:extent cx="8255" cy="825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9E72CB" w14:textId="77777777" w:rsidR="00061598" w:rsidRPr="00FD5665" w:rsidRDefault="00061598" w:rsidP="00933F24">
            <w:pPr>
              <w:widowControl w:val="0"/>
              <w:autoSpaceDE w:val="0"/>
              <w:autoSpaceDN w:val="0"/>
              <w:adjustRightInd w:val="0"/>
              <w:rPr>
                <w:rFonts w:ascii="Footlight MT Light" w:hAnsi="Footlight MT Light" w:cs="Times"/>
                <w:lang w:eastAsia="id-ID"/>
              </w:rPr>
            </w:pPr>
            <w:r w:rsidRPr="00FD5665">
              <w:rPr>
                <w:rFonts w:ascii="Footlight MT Light" w:hAnsi="Footlight MT Light" w:cs="Bookman Old Style"/>
                <w:lang w:eastAsia="id-ID"/>
              </w:rPr>
              <w:t xml:space="preserve">...... </w:t>
            </w:r>
          </w:p>
        </w:tc>
      </w:tr>
      <w:tr w:rsidR="00061598" w:rsidRPr="00FD5665" w14:paraId="0E174EEF" w14:textId="77777777" w:rsidTr="00933F24">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6C248A" w14:textId="77777777" w:rsidR="00061598" w:rsidRPr="00FD5665" w:rsidRDefault="00061598" w:rsidP="00933F24">
            <w:pPr>
              <w:widowControl w:val="0"/>
              <w:autoSpaceDE w:val="0"/>
              <w:autoSpaceDN w:val="0"/>
              <w:adjustRightInd w:val="0"/>
              <w:jc w:val="center"/>
              <w:rPr>
                <w:rFonts w:ascii="Footlight MT Light" w:hAnsi="Footlight MT Light" w:cs="Times"/>
                <w:lang w:eastAsia="id-ID"/>
              </w:rPr>
            </w:pPr>
            <w:r w:rsidRPr="00FD5665">
              <w:rPr>
                <w:rFonts w:ascii="Footlight MT Light" w:hAnsi="Footlight MT Light" w:cs="Times"/>
                <w:noProof/>
                <w:lang w:val="en-US"/>
              </w:rPr>
              <w:drawing>
                <wp:inline distT="0" distB="0" distL="0" distR="0" wp14:anchorId="70A05BC7" wp14:editId="52EDCAA4">
                  <wp:extent cx="8255" cy="825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C29D3E" w14:textId="77777777" w:rsidR="00061598" w:rsidRPr="00FD5665" w:rsidRDefault="00061598" w:rsidP="00933F24">
            <w:pPr>
              <w:widowControl w:val="0"/>
              <w:autoSpaceDE w:val="0"/>
              <w:autoSpaceDN w:val="0"/>
              <w:adjustRightInd w:val="0"/>
              <w:rPr>
                <w:rFonts w:ascii="Footlight MT Light" w:hAnsi="Footlight MT Light" w:cs="Times"/>
                <w:lang w:eastAsia="id-ID"/>
              </w:rPr>
            </w:pPr>
            <w:r w:rsidRPr="00FD5665">
              <w:rPr>
                <w:rFonts w:ascii="Footlight MT Light" w:hAnsi="Footlight MT Light" w:cs="Bookman Old Style"/>
                <w:lang w:eastAsia="id-ID"/>
              </w:rPr>
              <w:t xml:space="preserve">Dst. </w:t>
            </w:r>
          </w:p>
        </w:tc>
      </w:tr>
      <w:tr w:rsidR="00061598" w:rsidRPr="00FD5665" w14:paraId="2019A7F0" w14:textId="77777777" w:rsidTr="00933F24">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F3BE085" w14:textId="77777777" w:rsidR="00061598" w:rsidRPr="00FD5665" w:rsidRDefault="00061598" w:rsidP="00933F24">
            <w:pPr>
              <w:widowControl w:val="0"/>
              <w:autoSpaceDE w:val="0"/>
              <w:autoSpaceDN w:val="0"/>
              <w:adjustRightInd w:val="0"/>
              <w:jc w:val="center"/>
              <w:rPr>
                <w:rFonts w:ascii="Footlight MT Light" w:hAnsi="Footlight MT Light" w:cs="Times"/>
              </w:rPr>
            </w:pPr>
            <w:r w:rsidRPr="00FD5665">
              <w:rPr>
                <w:rFonts w:ascii="Footlight MT Light" w:hAnsi="Footlight MT Light" w:cs="Bookman Old Style"/>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2122EA" w14:textId="77777777" w:rsidR="00061598" w:rsidRPr="00FD5665" w:rsidRDefault="00061598"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Pekerjaan bukan Pekerjaan Utama</w:t>
            </w:r>
          </w:p>
          <w:p w14:paraId="3D452142" w14:textId="77777777" w:rsidR="00061598" w:rsidRPr="00FD5665" w:rsidRDefault="00061598" w:rsidP="00933F24">
            <w:pPr>
              <w:widowControl w:val="0"/>
              <w:autoSpaceDE w:val="0"/>
              <w:autoSpaceDN w:val="0"/>
              <w:adjustRightInd w:val="0"/>
              <w:rPr>
                <w:rFonts w:ascii="Footlight MT Light" w:hAnsi="Footlight MT Light" w:cs="Bookman Old Style"/>
                <w:lang w:val="en-US" w:eastAsia="id-ID"/>
              </w:rPr>
            </w:pPr>
            <w:r w:rsidRPr="00FD5665">
              <w:rPr>
                <w:rFonts w:ascii="Footlight MT Light" w:hAnsi="Footlight MT Light" w:cs="Bookman Old Style"/>
                <w:lang w:eastAsia="id-ID"/>
              </w:rPr>
              <w:t>(kepada Penyedia Jasa Pekerjaan Konstruksi kualifikasi kecil)</w:t>
            </w:r>
          </w:p>
        </w:tc>
      </w:tr>
      <w:tr w:rsidR="00061598" w:rsidRPr="00FD5665" w14:paraId="17C53696" w14:textId="77777777" w:rsidTr="00933F24">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34C5631" w14:textId="77777777" w:rsidR="00061598" w:rsidRPr="00FD5665" w:rsidRDefault="00061598" w:rsidP="00933F24">
            <w:pPr>
              <w:widowControl w:val="0"/>
              <w:autoSpaceDE w:val="0"/>
              <w:autoSpaceDN w:val="0"/>
              <w:adjustRightInd w:val="0"/>
              <w:jc w:val="center"/>
              <w:rPr>
                <w:rFonts w:ascii="Footlight MT Light" w:hAnsi="Footlight MT Light" w:cs="Bookman Old Style"/>
                <w:lang w:eastAsia="id-ID"/>
              </w:rPr>
            </w:pPr>
            <w:r w:rsidRPr="00FD5665">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934B86" w14:textId="77777777" w:rsidR="00061598" w:rsidRPr="00FD5665" w:rsidRDefault="00061598"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 </w:t>
            </w:r>
          </w:p>
        </w:tc>
      </w:tr>
      <w:tr w:rsidR="00061598" w:rsidRPr="00FD5665" w14:paraId="2847EFBC" w14:textId="77777777" w:rsidTr="00933F24">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CBE958" w14:textId="77777777" w:rsidR="00061598" w:rsidRPr="00FD5665" w:rsidRDefault="00061598" w:rsidP="00933F24">
            <w:pPr>
              <w:widowControl w:val="0"/>
              <w:autoSpaceDE w:val="0"/>
              <w:autoSpaceDN w:val="0"/>
              <w:adjustRightInd w:val="0"/>
              <w:jc w:val="center"/>
              <w:rPr>
                <w:rFonts w:ascii="Footlight MT Light" w:hAnsi="Footlight MT Light" w:cs="Bookman Old Style"/>
                <w:lang w:eastAsia="id-ID"/>
              </w:rPr>
            </w:pPr>
            <w:r w:rsidRPr="00FD5665">
              <w:rPr>
                <w:rFonts w:ascii="Footlight MT Light" w:hAnsi="Footlight MT Light" w:cs="Times"/>
                <w:noProof/>
                <w:lang w:val="en-US"/>
              </w:rPr>
              <w:drawing>
                <wp:inline distT="0" distB="0" distL="0" distR="0" wp14:anchorId="0783DE68" wp14:editId="68F7F3AD">
                  <wp:extent cx="8255" cy="8255"/>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C38812" w14:textId="77777777" w:rsidR="00061598" w:rsidRPr="00FD5665" w:rsidRDefault="00061598"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 </w:t>
            </w:r>
          </w:p>
        </w:tc>
      </w:tr>
      <w:tr w:rsidR="00061598" w:rsidRPr="00FD5665" w14:paraId="01F85D01" w14:textId="77777777" w:rsidTr="00933F24">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C4C6ED" w14:textId="77777777" w:rsidR="00061598" w:rsidRPr="00FD5665" w:rsidRDefault="00061598" w:rsidP="00933F24">
            <w:pPr>
              <w:widowControl w:val="0"/>
              <w:autoSpaceDE w:val="0"/>
              <w:autoSpaceDN w:val="0"/>
              <w:adjustRightInd w:val="0"/>
              <w:jc w:val="center"/>
              <w:rPr>
                <w:rFonts w:ascii="Footlight MT Light" w:hAnsi="Footlight MT Light" w:cs="Times"/>
              </w:rPr>
            </w:pPr>
            <w:r w:rsidRPr="00FD5665">
              <w:rPr>
                <w:rFonts w:ascii="Footlight MT Light" w:hAnsi="Footlight MT Light" w:cs="Times"/>
                <w:noProof/>
                <w:lang w:val="en-US"/>
              </w:rPr>
              <w:drawing>
                <wp:inline distT="0" distB="0" distL="0" distR="0" wp14:anchorId="0B4C2106" wp14:editId="029B893F">
                  <wp:extent cx="8255" cy="8255"/>
                  <wp:effectExtent l="0" t="0" r="0"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1064D1" w14:textId="77777777" w:rsidR="00061598" w:rsidRPr="00FD5665" w:rsidRDefault="00061598"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Dst. </w:t>
            </w:r>
          </w:p>
        </w:tc>
      </w:tr>
    </w:tbl>
    <w:p w14:paraId="30148FE2" w14:textId="77777777" w:rsidR="00061598" w:rsidRPr="00FD5665" w:rsidRDefault="00061598" w:rsidP="00061598">
      <w:pPr>
        <w:widowControl w:val="0"/>
        <w:autoSpaceDE w:val="0"/>
        <w:autoSpaceDN w:val="0"/>
        <w:adjustRightInd w:val="0"/>
        <w:spacing w:after="240"/>
        <w:rPr>
          <w:rFonts w:ascii="Footlight MT Light" w:hAnsi="Footlight MT Light" w:cs="Bookman Old Style"/>
          <w:strike/>
          <w:sz w:val="20"/>
          <w:szCs w:val="20"/>
          <w:lang w:eastAsia="id-ID"/>
        </w:rPr>
      </w:pPr>
    </w:p>
    <w:p w14:paraId="1FE0A480" w14:textId="77777777" w:rsidR="00061598" w:rsidRPr="00FD5665" w:rsidRDefault="00061598" w:rsidP="006F742B">
      <w:pPr>
        <w:pStyle w:val="ListParagraph"/>
        <w:numPr>
          <w:ilvl w:val="3"/>
          <w:numId w:val="49"/>
        </w:numPr>
        <w:ind w:left="1080"/>
        <w:jc w:val="both"/>
        <w:rPr>
          <w:rFonts w:ascii="Footlight MT Light" w:hAnsi="Footlight MT Light"/>
          <w:lang w:val="en-US"/>
        </w:rPr>
      </w:pPr>
      <w:r w:rsidRPr="00FD5665">
        <w:rPr>
          <w:rFonts w:ascii="Footlight MT Light" w:hAnsi="Footlight MT Light"/>
          <w:lang w:val="en-US"/>
        </w:rPr>
        <w:t xml:space="preserve">Bagian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 xml:space="preserve"> (</w:t>
      </w:r>
      <w:r w:rsidRPr="00FD5665">
        <w:rPr>
          <w:rFonts w:ascii="Footlight MT Light" w:hAnsi="Footlight MT Light"/>
        </w:rPr>
        <w:t>Disyaratkan u</w:t>
      </w:r>
      <w:proofErr w:type="spellStart"/>
      <w:r w:rsidRPr="00FD5665">
        <w:rPr>
          <w:rFonts w:ascii="Footlight MT Light" w:hAnsi="Footlight MT Light"/>
          <w:lang w:val="en-US"/>
        </w:rPr>
        <w:t>ntuk</w:t>
      </w:r>
      <w:proofErr w:type="spellEnd"/>
      <w:r w:rsidRPr="00FD5665">
        <w:rPr>
          <w:rFonts w:ascii="Footlight MT Light" w:hAnsi="Footlight MT Light"/>
          <w:lang w:val="en-US"/>
        </w:rPr>
        <w:t xml:space="preserve"> </w:t>
      </w:r>
      <w:r w:rsidRPr="00FD5665">
        <w:rPr>
          <w:rFonts w:ascii="Footlight MT Light" w:hAnsi="Footlight MT Light"/>
        </w:rPr>
        <w:t xml:space="preserve">paket pekerjaan </w:t>
      </w:r>
      <w:r w:rsidRPr="00FD5665">
        <w:rPr>
          <w:rFonts w:ascii="Footlight MT Light" w:hAnsi="Footlight MT Light"/>
          <w:lang w:val="en-US"/>
        </w:rPr>
        <w:t xml:space="preserve">di </w:t>
      </w:r>
      <w:proofErr w:type="spellStart"/>
      <w:r w:rsidRPr="00FD5665">
        <w:rPr>
          <w:rFonts w:ascii="Footlight MT Light" w:hAnsi="Footlight MT Light"/>
          <w:lang w:val="en-US"/>
        </w:rPr>
        <w:t>atas</w:t>
      </w:r>
      <w:proofErr w:type="spellEnd"/>
      <w:r w:rsidRPr="00FD5665">
        <w:rPr>
          <w:rFonts w:ascii="Footlight MT Light" w:hAnsi="Footlight MT Light"/>
          <w:lang w:val="en-US"/>
        </w:rPr>
        <w:t xml:space="preserve"> Rp50.000.000.000,00)</w:t>
      </w:r>
    </w:p>
    <w:tbl>
      <w:tblPr>
        <w:tblW w:w="4280" w:type="pct"/>
        <w:tblInd w:w="1101" w:type="dxa"/>
        <w:tblBorders>
          <w:top w:val="nil"/>
          <w:left w:val="nil"/>
          <w:right w:val="nil"/>
        </w:tblBorders>
        <w:tblLook w:val="0000" w:firstRow="0" w:lastRow="0" w:firstColumn="0" w:lastColumn="0" w:noHBand="0" w:noVBand="0"/>
      </w:tblPr>
      <w:tblGrid>
        <w:gridCol w:w="1414"/>
        <w:gridCol w:w="6089"/>
      </w:tblGrid>
      <w:tr w:rsidR="0087090F" w:rsidRPr="00FD5665" w14:paraId="5F3BDE51" w14:textId="77777777" w:rsidTr="0087090F">
        <w:trPr>
          <w:trHeight w:val="474"/>
        </w:trPr>
        <w:tc>
          <w:tcPr>
            <w:tcW w:w="94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13935A" w14:textId="77777777" w:rsidR="0087090F" w:rsidRPr="00FD5665" w:rsidRDefault="0087090F" w:rsidP="00933F24">
            <w:pPr>
              <w:widowControl w:val="0"/>
              <w:autoSpaceDE w:val="0"/>
              <w:autoSpaceDN w:val="0"/>
              <w:adjustRightInd w:val="0"/>
              <w:jc w:val="center"/>
              <w:rPr>
                <w:rFonts w:ascii="Footlight MT Light" w:hAnsi="Footlight MT Light" w:cs="Times"/>
                <w:b/>
                <w:lang w:eastAsia="id-ID"/>
              </w:rPr>
            </w:pPr>
            <w:r w:rsidRPr="00FD5665">
              <w:rPr>
                <w:rFonts w:ascii="Footlight MT Light" w:hAnsi="Footlight MT Light" w:cs="Times"/>
                <w:b/>
                <w:noProof/>
                <w:lang w:val="en-US"/>
              </w:rPr>
              <w:drawing>
                <wp:inline distT="0" distB="0" distL="0" distR="0" wp14:anchorId="23ECF3DB" wp14:editId="5453D45A">
                  <wp:extent cx="8255" cy="825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b/>
                <w:lang w:eastAsia="id-ID"/>
              </w:rPr>
              <w:t>No.</w:t>
            </w:r>
          </w:p>
        </w:tc>
        <w:tc>
          <w:tcPr>
            <w:tcW w:w="405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0896CB" w14:textId="77777777" w:rsidR="0087090F" w:rsidRPr="00FD5665" w:rsidRDefault="0087090F" w:rsidP="00933F24">
            <w:pPr>
              <w:widowControl w:val="0"/>
              <w:autoSpaceDE w:val="0"/>
              <w:autoSpaceDN w:val="0"/>
              <w:adjustRightInd w:val="0"/>
              <w:jc w:val="center"/>
              <w:rPr>
                <w:rFonts w:ascii="Footlight MT Light" w:hAnsi="Footlight MT Light" w:cs="Times"/>
                <w:b/>
                <w:lang w:eastAsia="id-ID"/>
              </w:rPr>
            </w:pPr>
            <w:r w:rsidRPr="00FD5665">
              <w:rPr>
                <w:rFonts w:ascii="Footlight MT Light" w:hAnsi="Footlight MT Light" w:cs="Bookman Old Style"/>
                <w:b/>
                <w:lang w:eastAsia="id-ID"/>
              </w:rPr>
              <w:t>Jenis Pekerjaan yang disubkontrakkan</w:t>
            </w:r>
          </w:p>
        </w:tc>
      </w:tr>
      <w:tr w:rsidR="0087090F" w:rsidRPr="00FD5665" w14:paraId="4E630A4E" w14:textId="77777777" w:rsidTr="0087090F">
        <w:tblPrEx>
          <w:tblBorders>
            <w:top w:val="none" w:sz="0" w:space="0" w:color="auto"/>
          </w:tblBorders>
        </w:tblPrEx>
        <w:trPr>
          <w:trHeight w:val="474"/>
        </w:trPr>
        <w:tc>
          <w:tcPr>
            <w:tcW w:w="94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CCA2AB" w14:textId="77777777" w:rsidR="0087090F" w:rsidRPr="00FD5665" w:rsidRDefault="0087090F" w:rsidP="00933F24">
            <w:pPr>
              <w:widowControl w:val="0"/>
              <w:autoSpaceDE w:val="0"/>
              <w:autoSpaceDN w:val="0"/>
              <w:adjustRightInd w:val="0"/>
              <w:jc w:val="center"/>
              <w:rPr>
                <w:rFonts w:ascii="Footlight MT Light" w:hAnsi="Footlight MT Light" w:cs="Bookman Old Style"/>
                <w:lang w:eastAsia="id-ID"/>
              </w:rPr>
            </w:pPr>
            <w:r w:rsidRPr="00FD5665">
              <w:rPr>
                <w:rFonts w:ascii="Footlight MT Light" w:hAnsi="Footlight MT Light" w:cs="Bookman Old Style"/>
                <w:lang w:eastAsia="id-ID"/>
              </w:rPr>
              <w:t>A.</w:t>
            </w:r>
          </w:p>
        </w:tc>
        <w:tc>
          <w:tcPr>
            <w:tcW w:w="405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893A69" w14:textId="77777777" w:rsidR="0087090F" w:rsidRPr="00FD5665" w:rsidRDefault="0087090F" w:rsidP="00933F24">
            <w:pPr>
              <w:widowControl w:val="0"/>
              <w:autoSpaceDE w:val="0"/>
              <w:autoSpaceDN w:val="0"/>
              <w:adjustRightInd w:val="0"/>
              <w:rPr>
                <w:rFonts w:ascii="Footlight MT Light" w:hAnsi="Footlight MT Light" w:cs="Bookman Old Style"/>
                <w:lang w:val="en-US" w:eastAsia="id-ID"/>
              </w:rPr>
            </w:pPr>
            <w:r w:rsidRPr="00FD5665">
              <w:rPr>
                <w:rFonts w:ascii="Footlight MT Light" w:hAnsi="Footlight MT Light" w:cs="Arial"/>
              </w:rPr>
              <w:t xml:space="preserve">Pekerjaan Spesialis pada Pekerjaan Utama </w:t>
            </w:r>
          </w:p>
        </w:tc>
      </w:tr>
      <w:tr w:rsidR="0087090F" w:rsidRPr="00FD5665" w14:paraId="1EBFD20F" w14:textId="77777777" w:rsidTr="0087090F">
        <w:tblPrEx>
          <w:tblBorders>
            <w:top w:val="none" w:sz="0" w:space="0" w:color="auto"/>
          </w:tblBorders>
        </w:tblPrEx>
        <w:trPr>
          <w:trHeight w:val="224"/>
        </w:trPr>
        <w:tc>
          <w:tcPr>
            <w:tcW w:w="94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88F3A43" w14:textId="77777777" w:rsidR="0087090F" w:rsidRPr="00FD5665" w:rsidRDefault="0087090F" w:rsidP="00933F24">
            <w:pPr>
              <w:widowControl w:val="0"/>
              <w:autoSpaceDE w:val="0"/>
              <w:autoSpaceDN w:val="0"/>
              <w:adjustRightInd w:val="0"/>
              <w:jc w:val="center"/>
              <w:rPr>
                <w:rFonts w:ascii="Footlight MT Light" w:hAnsi="Footlight MT Light" w:cs="Times"/>
                <w:lang w:eastAsia="id-ID"/>
              </w:rPr>
            </w:pPr>
            <w:r w:rsidRPr="00FD5665">
              <w:rPr>
                <w:rFonts w:ascii="Footlight MT Light" w:hAnsi="Footlight MT Light" w:cs="Bookman Old Style"/>
                <w:lang w:eastAsia="id-ID"/>
              </w:rPr>
              <w:t>1.</w:t>
            </w:r>
          </w:p>
        </w:tc>
        <w:tc>
          <w:tcPr>
            <w:tcW w:w="405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BB0AB6" w14:textId="77777777" w:rsidR="0087090F" w:rsidRPr="00FD5665" w:rsidRDefault="0087090F" w:rsidP="00933F24">
            <w:pPr>
              <w:widowControl w:val="0"/>
              <w:autoSpaceDE w:val="0"/>
              <w:autoSpaceDN w:val="0"/>
              <w:adjustRightInd w:val="0"/>
              <w:rPr>
                <w:rFonts w:ascii="Footlight MT Light" w:hAnsi="Footlight MT Light" w:cs="Times"/>
                <w:lang w:eastAsia="id-ID"/>
              </w:rPr>
            </w:pPr>
            <w:r w:rsidRPr="00FD5665">
              <w:rPr>
                <w:rFonts w:ascii="Footlight MT Light" w:hAnsi="Footlight MT Light" w:cs="Bookman Old Style"/>
                <w:lang w:eastAsia="id-ID"/>
              </w:rPr>
              <w:t xml:space="preserve">...... </w:t>
            </w:r>
          </w:p>
        </w:tc>
      </w:tr>
      <w:tr w:rsidR="0087090F" w:rsidRPr="00FD5665" w14:paraId="37C25BF6" w14:textId="77777777" w:rsidTr="0087090F">
        <w:tblPrEx>
          <w:tblBorders>
            <w:top w:val="none" w:sz="0" w:space="0" w:color="auto"/>
          </w:tblBorders>
        </w:tblPrEx>
        <w:trPr>
          <w:trHeight w:val="236"/>
        </w:trPr>
        <w:tc>
          <w:tcPr>
            <w:tcW w:w="94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EA4F5C" w14:textId="77777777" w:rsidR="0087090F" w:rsidRPr="00FD5665" w:rsidRDefault="0087090F" w:rsidP="00933F24">
            <w:pPr>
              <w:widowControl w:val="0"/>
              <w:autoSpaceDE w:val="0"/>
              <w:autoSpaceDN w:val="0"/>
              <w:adjustRightInd w:val="0"/>
              <w:jc w:val="center"/>
              <w:rPr>
                <w:rFonts w:ascii="Footlight MT Light" w:hAnsi="Footlight MT Light" w:cs="Times"/>
                <w:lang w:eastAsia="id-ID"/>
              </w:rPr>
            </w:pPr>
            <w:r w:rsidRPr="00FD5665">
              <w:rPr>
                <w:rFonts w:ascii="Footlight MT Light" w:hAnsi="Footlight MT Light" w:cs="Times"/>
                <w:noProof/>
                <w:lang w:val="en-US"/>
              </w:rPr>
              <w:drawing>
                <wp:inline distT="0" distB="0" distL="0" distR="0" wp14:anchorId="2F066F97" wp14:editId="24F3C71A">
                  <wp:extent cx="8255" cy="8255"/>
                  <wp:effectExtent l="0" t="0" r="0"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2.</w:t>
            </w:r>
          </w:p>
        </w:tc>
        <w:tc>
          <w:tcPr>
            <w:tcW w:w="405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F341F5" w14:textId="77777777" w:rsidR="0087090F" w:rsidRPr="00FD5665" w:rsidRDefault="0087090F" w:rsidP="00933F24">
            <w:pPr>
              <w:widowControl w:val="0"/>
              <w:autoSpaceDE w:val="0"/>
              <w:autoSpaceDN w:val="0"/>
              <w:adjustRightInd w:val="0"/>
              <w:rPr>
                <w:rFonts w:ascii="Footlight MT Light" w:hAnsi="Footlight MT Light" w:cs="Times"/>
                <w:lang w:eastAsia="id-ID"/>
              </w:rPr>
            </w:pPr>
            <w:r w:rsidRPr="00FD5665">
              <w:rPr>
                <w:rFonts w:ascii="Footlight MT Light" w:hAnsi="Footlight MT Light" w:cs="Bookman Old Style"/>
                <w:lang w:eastAsia="id-ID"/>
              </w:rPr>
              <w:t xml:space="preserve">...... </w:t>
            </w:r>
          </w:p>
        </w:tc>
      </w:tr>
      <w:tr w:rsidR="0087090F" w:rsidRPr="00FD5665" w14:paraId="399B4464" w14:textId="77777777" w:rsidTr="0087090F">
        <w:trPr>
          <w:trHeight w:val="236"/>
        </w:trPr>
        <w:tc>
          <w:tcPr>
            <w:tcW w:w="94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4EBEE7" w14:textId="77777777" w:rsidR="0087090F" w:rsidRPr="00FD5665" w:rsidRDefault="0087090F" w:rsidP="00933F24">
            <w:pPr>
              <w:widowControl w:val="0"/>
              <w:autoSpaceDE w:val="0"/>
              <w:autoSpaceDN w:val="0"/>
              <w:adjustRightInd w:val="0"/>
              <w:jc w:val="center"/>
              <w:rPr>
                <w:rFonts w:ascii="Footlight MT Light" w:hAnsi="Footlight MT Light" w:cs="Times"/>
                <w:lang w:eastAsia="id-ID"/>
              </w:rPr>
            </w:pPr>
            <w:r w:rsidRPr="00FD5665">
              <w:rPr>
                <w:rFonts w:ascii="Footlight MT Light" w:hAnsi="Footlight MT Light" w:cs="Times"/>
                <w:noProof/>
                <w:lang w:val="en-US"/>
              </w:rPr>
              <w:drawing>
                <wp:inline distT="0" distB="0" distL="0" distR="0" wp14:anchorId="372A02B8" wp14:editId="61B71140">
                  <wp:extent cx="8255" cy="8255"/>
                  <wp:effectExtent l="0" t="0" r="0" b="0"/>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 xml:space="preserve">Dst. </w:t>
            </w:r>
          </w:p>
        </w:tc>
        <w:tc>
          <w:tcPr>
            <w:tcW w:w="405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FE6D80" w14:textId="77777777" w:rsidR="0087090F" w:rsidRPr="00FD5665" w:rsidRDefault="0087090F" w:rsidP="00933F24">
            <w:pPr>
              <w:widowControl w:val="0"/>
              <w:autoSpaceDE w:val="0"/>
              <w:autoSpaceDN w:val="0"/>
              <w:adjustRightInd w:val="0"/>
              <w:rPr>
                <w:rFonts w:ascii="Footlight MT Light" w:hAnsi="Footlight MT Light" w:cs="Times"/>
                <w:lang w:eastAsia="id-ID"/>
              </w:rPr>
            </w:pPr>
            <w:r w:rsidRPr="00FD5665">
              <w:rPr>
                <w:rFonts w:ascii="Footlight MT Light" w:hAnsi="Footlight MT Light" w:cs="Bookman Old Style"/>
                <w:lang w:eastAsia="id-ID"/>
              </w:rPr>
              <w:t xml:space="preserve">Dst. </w:t>
            </w:r>
          </w:p>
        </w:tc>
      </w:tr>
      <w:tr w:rsidR="0087090F" w:rsidRPr="00FD5665" w14:paraId="3355C802" w14:textId="77777777" w:rsidTr="0087090F">
        <w:trPr>
          <w:trHeight w:val="474"/>
        </w:trPr>
        <w:tc>
          <w:tcPr>
            <w:tcW w:w="94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149B7903" w14:textId="77777777" w:rsidR="0087090F" w:rsidRPr="00FD5665" w:rsidRDefault="0087090F" w:rsidP="00933F24">
            <w:pPr>
              <w:widowControl w:val="0"/>
              <w:autoSpaceDE w:val="0"/>
              <w:autoSpaceDN w:val="0"/>
              <w:adjustRightInd w:val="0"/>
              <w:jc w:val="center"/>
              <w:rPr>
                <w:rFonts w:ascii="Footlight MT Light" w:hAnsi="Footlight MT Light" w:cs="Times"/>
              </w:rPr>
            </w:pPr>
            <w:r w:rsidRPr="00FD5665">
              <w:rPr>
                <w:rFonts w:ascii="Footlight MT Light" w:hAnsi="Footlight MT Light" w:cs="Bookman Old Style"/>
                <w:lang w:eastAsia="id-ID"/>
              </w:rPr>
              <w:t>B.</w:t>
            </w:r>
          </w:p>
        </w:tc>
        <w:tc>
          <w:tcPr>
            <w:tcW w:w="405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B4A2D2" w14:textId="77777777" w:rsidR="0087090F" w:rsidRPr="00FD5665" w:rsidRDefault="0087090F"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Pekerjaan bukan Pekerjaan Utama</w:t>
            </w:r>
          </w:p>
          <w:p w14:paraId="2B7E22E9" w14:textId="47B84DEB" w:rsidR="0087090F" w:rsidRPr="00FD5665" w:rsidRDefault="0087090F" w:rsidP="00933F24">
            <w:pPr>
              <w:widowControl w:val="0"/>
              <w:autoSpaceDE w:val="0"/>
              <w:autoSpaceDN w:val="0"/>
              <w:adjustRightInd w:val="0"/>
              <w:rPr>
                <w:rFonts w:ascii="Footlight MT Light" w:hAnsi="Footlight MT Light" w:cs="Bookman Old Style"/>
                <w:lang w:val="en-US" w:eastAsia="id-ID"/>
              </w:rPr>
            </w:pPr>
            <w:r w:rsidRPr="00FD5665">
              <w:rPr>
                <w:rFonts w:ascii="Footlight MT Light" w:hAnsi="Footlight MT Light" w:cs="Bookman Old Style"/>
                <w:lang w:val="en-US" w:eastAsia="id-ID"/>
              </w:rPr>
              <w:t>(</w:t>
            </w:r>
            <w:proofErr w:type="spellStart"/>
            <w:r w:rsidRPr="00FD5665">
              <w:rPr>
                <w:rFonts w:ascii="Footlight MT Light" w:hAnsi="Footlight MT Light" w:cs="Bookman Old Style"/>
                <w:lang w:val="en-US" w:eastAsia="id-ID"/>
              </w:rPr>
              <w:t>kepada</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Penyedia</w:t>
            </w:r>
            <w:proofErr w:type="spellEnd"/>
            <w:r w:rsidRPr="00FD5665">
              <w:rPr>
                <w:rFonts w:ascii="Footlight MT Light" w:hAnsi="Footlight MT Light" w:cs="Bookman Old Style"/>
                <w:lang w:val="en-US" w:eastAsia="id-ID"/>
              </w:rPr>
              <w:t xml:space="preserve"> Jasa </w:t>
            </w:r>
            <w:proofErr w:type="spellStart"/>
            <w:r w:rsidRPr="00FD5665">
              <w:rPr>
                <w:rFonts w:ascii="Footlight MT Light" w:hAnsi="Footlight MT Light" w:cs="Bookman Old Style"/>
                <w:lang w:val="en-US" w:eastAsia="id-ID"/>
              </w:rPr>
              <w:t>Pekerjaan</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Konstruksi</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kualifikasi</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kecil</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dari</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Provinsi</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Setempat</w:t>
            </w:r>
            <w:proofErr w:type="spellEnd"/>
            <w:r w:rsidRPr="00FD5665">
              <w:rPr>
                <w:rFonts w:ascii="Footlight MT Light" w:hAnsi="Footlight MT Light" w:cs="Bookman Old Style"/>
                <w:lang w:val="en-US" w:eastAsia="id-ID"/>
              </w:rPr>
              <w:t>)</w:t>
            </w:r>
          </w:p>
        </w:tc>
      </w:tr>
      <w:tr w:rsidR="0087090F" w:rsidRPr="00FD5665" w14:paraId="0190CBA9" w14:textId="77777777" w:rsidTr="0087090F">
        <w:trPr>
          <w:trHeight w:val="224"/>
        </w:trPr>
        <w:tc>
          <w:tcPr>
            <w:tcW w:w="94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E6C14D" w14:textId="77777777" w:rsidR="0087090F" w:rsidRPr="00FD5665" w:rsidRDefault="0087090F" w:rsidP="00933F24">
            <w:pPr>
              <w:widowControl w:val="0"/>
              <w:autoSpaceDE w:val="0"/>
              <w:autoSpaceDN w:val="0"/>
              <w:adjustRightInd w:val="0"/>
              <w:jc w:val="center"/>
              <w:rPr>
                <w:rFonts w:ascii="Footlight MT Light" w:hAnsi="Footlight MT Light" w:cs="Bookman Old Style"/>
                <w:lang w:eastAsia="id-ID"/>
              </w:rPr>
            </w:pPr>
            <w:r w:rsidRPr="00FD5665">
              <w:rPr>
                <w:rFonts w:ascii="Footlight MT Light" w:hAnsi="Footlight MT Light" w:cs="Bookman Old Style"/>
                <w:lang w:eastAsia="id-ID"/>
              </w:rPr>
              <w:t>1.</w:t>
            </w:r>
          </w:p>
        </w:tc>
        <w:tc>
          <w:tcPr>
            <w:tcW w:w="405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92993D" w14:textId="77777777" w:rsidR="0087090F" w:rsidRPr="00FD5665" w:rsidRDefault="0087090F"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 </w:t>
            </w:r>
          </w:p>
        </w:tc>
      </w:tr>
      <w:tr w:rsidR="0087090F" w:rsidRPr="00FD5665" w14:paraId="5DA45AC9" w14:textId="77777777" w:rsidTr="0087090F">
        <w:trPr>
          <w:trHeight w:val="236"/>
        </w:trPr>
        <w:tc>
          <w:tcPr>
            <w:tcW w:w="94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E1D203" w14:textId="77777777" w:rsidR="0087090F" w:rsidRPr="00FD5665" w:rsidRDefault="0087090F" w:rsidP="00933F24">
            <w:pPr>
              <w:widowControl w:val="0"/>
              <w:autoSpaceDE w:val="0"/>
              <w:autoSpaceDN w:val="0"/>
              <w:adjustRightInd w:val="0"/>
              <w:jc w:val="center"/>
              <w:rPr>
                <w:rFonts w:ascii="Footlight MT Light" w:hAnsi="Footlight MT Light" w:cs="Bookman Old Style"/>
                <w:lang w:eastAsia="id-ID"/>
              </w:rPr>
            </w:pPr>
            <w:r w:rsidRPr="00FD5665">
              <w:rPr>
                <w:rFonts w:ascii="Footlight MT Light" w:hAnsi="Footlight MT Light" w:cs="Times"/>
                <w:noProof/>
                <w:lang w:val="en-US"/>
              </w:rPr>
              <w:drawing>
                <wp:inline distT="0" distB="0" distL="0" distR="0" wp14:anchorId="471DBE3C" wp14:editId="5B17D28C">
                  <wp:extent cx="8255" cy="8255"/>
                  <wp:effectExtent l="0" t="0" r="0" b="0"/>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2.</w:t>
            </w:r>
          </w:p>
        </w:tc>
        <w:tc>
          <w:tcPr>
            <w:tcW w:w="405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4278BC" w14:textId="77777777" w:rsidR="0087090F" w:rsidRPr="00FD5665" w:rsidRDefault="0087090F"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 </w:t>
            </w:r>
          </w:p>
        </w:tc>
      </w:tr>
      <w:tr w:rsidR="0087090F" w:rsidRPr="00FD5665" w14:paraId="51DE10BA" w14:textId="77777777" w:rsidTr="0087090F">
        <w:trPr>
          <w:trHeight w:val="236"/>
        </w:trPr>
        <w:tc>
          <w:tcPr>
            <w:tcW w:w="94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3BC65C" w14:textId="77777777" w:rsidR="0087090F" w:rsidRPr="00FD5665" w:rsidRDefault="0087090F" w:rsidP="00933F24">
            <w:pPr>
              <w:widowControl w:val="0"/>
              <w:autoSpaceDE w:val="0"/>
              <w:autoSpaceDN w:val="0"/>
              <w:adjustRightInd w:val="0"/>
              <w:jc w:val="center"/>
              <w:rPr>
                <w:rFonts w:ascii="Footlight MT Light" w:hAnsi="Footlight MT Light" w:cs="Times"/>
              </w:rPr>
            </w:pPr>
            <w:r w:rsidRPr="00FD5665">
              <w:rPr>
                <w:rFonts w:ascii="Footlight MT Light" w:hAnsi="Footlight MT Light" w:cs="Times"/>
                <w:noProof/>
                <w:lang w:val="en-US"/>
              </w:rPr>
              <w:drawing>
                <wp:inline distT="0" distB="0" distL="0" distR="0" wp14:anchorId="3BF51B07" wp14:editId="451AB109">
                  <wp:extent cx="8255" cy="8255"/>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 xml:space="preserve">Dst. </w:t>
            </w:r>
          </w:p>
        </w:tc>
        <w:tc>
          <w:tcPr>
            <w:tcW w:w="405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1357C21" w14:textId="77777777" w:rsidR="0087090F" w:rsidRPr="00FD5665" w:rsidRDefault="0087090F"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Dst. </w:t>
            </w:r>
          </w:p>
        </w:tc>
      </w:tr>
    </w:tbl>
    <w:p w14:paraId="4F349D7D" w14:textId="77777777" w:rsidR="00061598" w:rsidRPr="00FD5665" w:rsidRDefault="00061598" w:rsidP="00061598">
      <w:pPr>
        <w:pStyle w:val="ListParagraph"/>
        <w:ind w:left="1080"/>
        <w:rPr>
          <w:rFonts w:ascii="Footlight MT Light" w:hAnsi="Footlight MT Light"/>
          <w:lang w:val="en-US"/>
        </w:rPr>
      </w:pPr>
    </w:p>
    <w:p w14:paraId="308AB029" w14:textId="77777777" w:rsidR="00061598" w:rsidRPr="00FD5665" w:rsidRDefault="00061598" w:rsidP="006F742B">
      <w:pPr>
        <w:pStyle w:val="ListParagraph"/>
        <w:numPr>
          <w:ilvl w:val="3"/>
          <w:numId w:val="49"/>
        </w:numPr>
        <w:spacing w:after="120"/>
        <w:ind w:left="1080"/>
        <w:contextualSpacing w:val="0"/>
        <w:jc w:val="both"/>
        <w:rPr>
          <w:rFonts w:ascii="Footlight MT Light" w:hAnsi="Footlight MT Light"/>
          <w:lang w:val="en-US"/>
        </w:rPr>
      </w:pPr>
      <w:r w:rsidRPr="00FD5665">
        <w:rPr>
          <w:rFonts w:ascii="Footlight MT Light" w:hAnsi="Footlight MT Light"/>
          <w:lang w:val="en-US"/>
        </w:rPr>
        <w:t xml:space="preserve">Bagian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disubkontrakkan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untuk</w:t>
      </w:r>
      <w:proofErr w:type="spellEnd"/>
      <w:r w:rsidRPr="00FD5665">
        <w:rPr>
          <w:rFonts w:ascii="Footlight MT Light" w:hAnsi="Footlight MT Light"/>
          <w:lang w:val="en-US"/>
        </w:rPr>
        <w:t xml:space="preserve"> </w:t>
      </w:r>
      <w:r w:rsidRPr="00FD5665">
        <w:rPr>
          <w:rFonts w:ascii="Footlight MT Light" w:hAnsi="Footlight MT Light"/>
        </w:rPr>
        <w:t xml:space="preserve">paket pekerjaan </w:t>
      </w:r>
      <w:r w:rsidRPr="00FD5665">
        <w:rPr>
          <w:rFonts w:ascii="Footlight MT Light" w:hAnsi="Footlight MT Light"/>
          <w:lang w:val="en-US"/>
        </w:rPr>
        <w:t xml:space="preserve">di </w:t>
      </w:r>
      <w:proofErr w:type="spellStart"/>
      <w:r w:rsidRPr="00FD5665">
        <w:rPr>
          <w:rFonts w:ascii="Footlight MT Light" w:hAnsi="Footlight MT Light"/>
          <w:lang w:val="en-US"/>
        </w:rPr>
        <w:t>atas</w:t>
      </w:r>
      <w:proofErr w:type="spellEnd"/>
      <w:r w:rsidRPr="00FD5665">
        <w:rPr>
          <w:rFonts w:ascii="Footlight MT Light" w:hAnsi="Footlight MT Light"/>
          <w:lang w:val="en-US"/>
        </w:rPr>
        <w:t xml:space="preserve"> Rp2.500.000.000,00 (</w:t>
      </w:r>
      <w:r w:rsidRPr="00FD5665">
        <w:rPr>
          <w:rFonts w:ascii="Footlight MT Light" w:hAnsi="Footlight MT Light"/>
        </w:rPr>
        <w:t>Disyaratkan d</w:t>
      </w:r>
      <w:proofErr w:type="spellStart"/>
      <w:r w:rsidRPr="00FD5665">
        <w:rPr>
          <w:rFonts w:ascii="Footlight MT Light" w:hAnsi="Footlight MT Light"/>
          <w:lang w:val="en-US"/>
        </w:rPr>
        <w:t>alam</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hal</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Peserta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Pelaku</w:t>
      </w:r>
      <w:proofErr w:type="spellEnd"/>
      <w:r w:rsidRPr="00FD5665">
        <w:rPr>
          <w:rFonts w:ascii="Footlight MT Light" w:hAnsi="Footlight MT Light"/>
          <w:lang w:val="en-US"/>
        </w:rPr>
        <w:t xml:space="preserve"> Usaha Papua </w:t>
      </w:r>
      <w:proofErr w:type="spellStart"/>
      <w:r w:rsidRPr="00FD5665">
        <w:rPr>
          <w:rFonts w:ascii="Footlight MT Light" w:hAnsi="Footlight MT Light"/>
          <w:lang w:val="en-US"/>
        </w:rPr>
        <w:t>mengikuti</w:t>
      </w:r>
      <w:proofErr w:type="spellEnd"/>
      <w:r w:rsidRPr="00FD5665">
        <w:rPr>
          <w:rFonts w:ascii="Footlight MT Light" w:hAnsi="Footlight MT Light"/>
          <w:lang w:val="en-US"/>
        </w:rPr>
        <w:t xml:space="preserve"> tender</w:t>
      </w:r>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konstruksi</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diperuntukkan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bagi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percepatan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pembangunan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kesejahteraan</w:t>
      </w:r>
      <w:proofErr w:type="spellEnd"/>
      <w:r w:rsidRPr="00FD5665">
        <w:rPr>
          <w:rFonts w:ascii="Footlight MT Light" w:hAnsi="Footlight MT Light"/>
          <w:lang w:val="en-ID"/>
        </w:rPr>
        <w:t xml:space="preserve"> di </w:t>
      </w:r>
      <w:proofErr w:type="spellStart"/>
      <w:r w:rsidRPr="00FD5665">
        <w:rPr>
          <w:rFonts w:ascii="Footlight MT Light" w:hAnsi="Footlight MT Light"/>
          <w:lang w:val="en-ID"/>
        </w:rPr>
        <w:t>Provinsi</w:t>
      </w:r>
      <w:proofErr w:type="spellEnd"/>
      <w:r w:rsidRPr="00FD5665">
        <w:rPr>
          <w:rFonts w:ascii="Footlight MT Light" w:hAnsi="Footlight MT Light"/>
          <w:lang w:val="en-ID"/>
        </w:rPr>
        <w:t xml:space="preserve"> Papua dan </w:t>
      </w:r>
      <w:proofErr w:type="spellStart"/>
      <w:r w:rsidRPr="00FD5665">
        <w:rPr>
          <w:rFonts w:ascii="Footlight MT Light" w:hAnsi="Footlight MT Light"/>
          <w:lang w:val="en-ID"/>
        </w:rPr>
        <w:t>Provinsi</w:t>
      </w:r>
      <w:proofErr w:type="spellEnd"/>
      <w:r w:rsidRPr="00FD5665">
        <w:rPr>
          <w:rFonts w:ascii="Footlight MT Light" w:hAnsi="Footlight MT Light"/>
          <w:lang w:val="en-ID"/>
        </w:rPr>
        <w:t xml:space="preserve"> Papua Barat</w:t>
      </w:r>
      <w:r w:rsidRPr="00FD5665">
        <w:rPr>
          <w:rFonts w:ascii="Footlight MT Light" w:hAnsi="Footlight MT Light"/>
          <w:lang w:val="en-US"/>
        </w:rPr>
        <w:t xml:space="preserve">, </w:t>
      </w:r>
      <w:proofErr w:type="spellStart"/>
      <w:r w:rsidRPr="00FD5665">
        <w:rPr>
          <w:rFonts w:ascii="Footlight MT Light" w:hAnsi="Footlight MT Light"/>
          <w:lang w:val="en-US"/>
        </w:rPr>
        <w:t>apabila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Pelaku</w:t>
      </w:r>
      <w:proofErr w:type="spellEnd"/>
      <w:r w:rsidRPr="00FD5665">
        <w:rPr>
          <w:rFonts w:ascii="Footlight MT Light" w:hAnsi="Footlight MT Light"/>
          <w:lang w:val="en-US"/>
        </w:rPr>
        <w:t xml:space="preserve"> Usaha </w:t>
      </w:r>
      <w:proofErr w:type="spellStart"/>
      <w:r w:rsidRPr="00FD5665">
        <w:rPr>
          <w:rFonts w:ascii="Footlight MT Light" w:hAnsi="Footlight MT Light"/>
          <w:lang w:val="en-US"/>
        </w:rPr>
        <w:t>tersebut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tidak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melakukan</w:t>
      </w:r>
      <w:proofErr w:type="spellEnd"/>
      <w:r w:rsidRPr="00FD5665">
        <w:rPr>
          <w:rFonts w:ascii="Footlight MT Light" w:hAnsi="Footlight MT Light"/>
          <w:lang w:val="en-US"/>
        </w:rPr>
        <w:t xml:space="preserve"> KSO </w:t>
      </w:r>
      <w:proofErr w:type="spellStart"/>
      <w:r w:rsidRPr="00FD5665">
        <w:rPr>
          <w:rFonts w:ascii="Footlight MT Light" w:hAnsi="Footlight MT Light"/>
          <w:lang w:val="en-US"/>
        </w:rPr>
        <w:t>dengan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Pelaku</w:t>
      </w:r>
      <w:proofErr w:type="spellEnd"/>
      <w:r w:rsidRPr="00FD5665">
        <w:rPr>
          <w:rFonts w:ascii="Footlight MT Light" w:hAnsi="Footlight MT Light"/>
          <w:lang w:val="en-US"/>
        </w:rPr>
        <w:t xml:space="preserve"> Usaha Papua </w:t>
      </w:r>
      <w:proofErr w:type="spellStart"/>
      <w:r w:rsidRPr="00FD5665">
        <w:rPr>
          <w:rFonts w:ascii="Footlight MT Light" w:hAnsi="Footlight MT Light"/>
          <w:lang w:val="en-US"/>
        </w:rPr>
        <w:t>maka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harus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subkontrak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kepada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Pelaku</w:t>
      </w:r>
      <w:proofErr w:type="spellEnd"/>
      <w:r w:rsidRPr="00FD5665">
        <w:rPr>
          <w:rFonts w:ascii="Footlight MT Light" w:hAnsi="Footlight MT Light"/>
          <w:lang w:val="en-US"/>
        </w:rPr>
        <w:t xml:space="preserve"> Usaha Papua)</w:t>
      </w:r>
    </w:p>
    <w:tbl>
      <w:tblPr>
        <w:tblW w:w="7441" w:type="dxa"/>
        <w:tblInd w:w="1165" w:type="dxa"/>
        <w:tblBorders>
          <w:top w:val="nil"/>
          <w:left w:val="nil"/>
          <w:right w:val="nil"/>
        </w:tblBorders>
        <w:tblLook w:val="0000" w:firstRow="0" w:lastRow="0" w:firstColumn="0" w:lastColumn="0" w:noHBand="0" w:noVBand="0"/>
      </w:tblPr>
      <w:tblGrid>
        <w:gridCol w:w="603"/>
        <w:gridCol w:w="1988"/>
        <w:gridCol w:w="2453"/>
        <w:gridCol w:w="2397"/>
      </w:tblGrid>
      <w:tr w:rsidR="00CC2E5B" w:rsidRPr="00FD5665" w14:paraId="1F545224" w14:textId="64BFC37A" w:rsidTr="00CC2E5B">
        <w:trPr>
          <w:trHeight w:val="519"/>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94D003" w14:textId="77777777" w:rsidR="00CC2E5B" w:rsidRPr="00FD5665" w:rsidRDefault="00CC2E5B" w:rsidP="00933F24">
            <w:pPr>
              <w:widowControl w:val="0"/>
              <w:autoSpaceDE w:val="0"/>
              <w:autoSpaceDN w:val="0"/>
              <w:adjustRightInd w:val="0"/>
              <w:jc w:val="center"/>
              <w:rPr>
                <w:rFonts w:ascii="Footlight MT Light" w:hAnsi="Footlight MT Light" w:cs="Times"/>
                <w:b/>
                <w:lang w:eastAsia="id-ID"/>
              </w:rPr>
            </w:pPr>
            <w:bookmarkStart w:id="1591" w:name="_Hlk69821970"/>
            <w:r w:rsidRPr="00FD5665">
              <w:rPr>
                <w:rFonts w:ascii="Footlight MT Light" w:hAnsi="Footlight MT Light" w:cs="Times"/>
                <w:b/>
                <w:noProof/>
                <w:lang w:val="en-US"/>
              </w:rPr>
              <w:drawing>
                <wp:inline distT="0" distB="0" distL="0" distR="0" wp14:anchorId="2C0689C7" wp14:editId="11E0532A">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b/>
                <w:lang w:eastAsia="id-ID"/>
              </w:rPr>
              <w:t>No.</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FCE8FF" w14:textId="77777777" w:rsidR="00CC2E5B" w:rsidRPr="00FD5665" w:rsidRDefault="00CC2E5B" w:rsidP="00933F24">
            <w:pPr>
              <w:widowControl w:val="0"/>
              <w:autoSpaceDE w:val="0"/>
              <w:autoSpaceDN w:val="0"/>
              <w:adjustRightInd w:val="0"/>
              <w:jc w:val="center"/>
              <w:rPr>
                <w:rFonts w:ascii="Footlight MT Light" w:hAnsi="Footlight MT Light" w:cs="Times"/>
                <w:b/>
                <w:lang w:eastAsia="id-ID"/>
              </w:rPr>
            </w:pPr>
            <w:r w:rsidRPr="00FD5665">
              <w:rPr>
                <w:rFonts w:ascii="Footlight MT Light" w:hAnsi="Footlight MT Light" w:cs="Bookman Old Style"/>
                <w:b/>
                <w:lang w:eastAsia="id-ID"/>
              </w:rPr>
              <w:t>Jenis Pekerjaan yang disubkontrakkan</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833350" w14:textId="3FEE8AE6" w:rsidR="00CC2E5B" w:rsidRPr="00FD5665" w:rsidRDefault="00CC2E5B" w:rsidP="00933F24">
            <w:pPr>
              <w:widowControl w:val="0"/>
              <w:autoSpaceDE w:val="0"/>
              <w:autoSpaceDN w:val="0"/>
              <w:adjustRightInd w:val="0"/>
              <w:jc w:val="center"/>
              <w:rPr>
                <w:rFonts w:ascii="Footlight MT Light" w:hAnsi="Footlight MT Light" w:cs="Times"/>
                <w:b/>
                <w:lang w:val="en-US" w:eastAsia="id-ID"/>
              </w:rPr>
            </w:pPr>
            <w:r w:rsidRPr="00FD5665">
              <w:rPr>
                <w:rFonts w:ascii="Footlight MT Light" w:hAnsi="Footlight MT Light" w:cs="Bookman Old Style"/>
                <w:b/>
                <w:lang w:eastAsia="id-ID"/>
              </w:rPr>
              <w:t>Nama dan alamat sub</w:t>
            </w:r>
            <w:proofErr w:type="spellStart"/>
            <w:r w:rsidRPr="00FD5665">
              <w:rPr>
                <w:rFonts w:ascii="Footlight MT Light" w:hAnsi="Footlight MT Light" w:cs="Bookman Old Style"/>
                <w:b/>
                <w:lang w:val="en-US" w:eastAsia="id-ID"/>
              </w:rPr>
              <w:t>kontraktor</w:t>
            </w:r>
            <w:proofErr w:type="spellEnd"/>
            <w:r w:rsidRPr="00FD5665">
              <w:rPr>
                <w:rFonts w:ascii="Footlight MT Light" w:hAnsi="Footlight MT Light" w:cs="Bookman Old Style"/>
                <w:b/>
                <w:lang w:val="en-US" w:eastAsia="id-ID"/>
              </w:rPr>
              <w:t xml:space="preserve"> </w:t>
            </w:r>
            <w:proofErr w:type="spellStart"/>
            <w:r w:rsidRPr="00FD5665">
              <w:rPr>
                <w:rFonts w:ascii="Footlight MT Light" w:hAnsi="Footlight MT Light" w:cs="Bookman Old Style"/>
                <w:b/>
                <w:lang w:val="en-US" w:eastAsia="id-ID"/>
              </w:rPr>
              <w:t>Pelaku</w:t>
            </w:r>
            <w:proofErr w:type="spellEnd"/>
            <w:r w:rsidRPr="00FD5665">
              <w:rPr>
                <w:rFonts w:ascii="Footlight MT Light" w:hAnsi="Footlight MT Light" w:cs="Bookman Old Style"/>
                <w:b/>
                <w:lang w:val="en-US" w:eastAsia="id-ID"/>
              </w:rPr>
              <w:t xml:space="preserve"> Usaha Papua </w:t>
            </w:r>
          </w:p>
        </w:tc>
        <w:tc>
          <w:tcPr>
            <w:tcW w:w="2517" w:type="dxa"/>
            <w:tcBorders>
              <w:top w:val="single" w:sz="4" w:space="0" w:color="auto"/>
              <w:left w:val="single" w:sz="4" w:space="0" w:color="auto"/>
              <w:bottom w:val="single" w:sz="4" w:space="0" w:color="auto"/>
              <w:right w:val="single" w:sz="4" w:space="0" w:color="auto"/>
            </w:tcBorders>
          </w:tcPr>
          <w:p w14:paraId="2BBAFF28" w14:textId="0C5ADEFD" w:rsidR="00CC2E5B" w:rsidRPr="00FD5665" w:rsidRDefault="00CC2E5B" w:rsidP="00933F24">
            <w:pPr>
              <w:widowControl w:val="0"/>
              <w:autoSpaceDE w:val="0"/>
              <w:autoSpaceDN w:val="0"/>
              <w:adjustRightInd w:val="0"/>
              <w:jc w:val="center"/>
              <w:rPr>
                <w:rFonts w:ascii="Footlight MT Light" w:hAnsi="Footlight MT Light" w:cs="Bookman Old Style"/>
                <w:b/>
                <w:lang w:val="en-US" w:eastAsia="id-ID"/>
              </w:rPr>
            </w:pPr>
            <w:proofErr w:type="spellStart"/>
            <w:r w:rsidRPr="00FD5665">
              <w:rPr>
                <w:rFonts w:ascii="Footlight MT Light" w:hAnsi="Footlight MT Light" w:cs="Bookman Old Style"/>
                <w:b/>
                <w:lang w:val="en-US" w:eastAsia="id-ID"/>
              </w:rPr>
              <w:t>Identitas</w:t>
            </w:r>
            <w:proofErr w:type="spellEnd"/>
            <w:r w:rsidRPr="00FD5665">
              <w:rPr>
                <w:rFonts w:ascii="Footlight MT Light" w:hAnsi="Footlight MT Light" w:cs="Bookman Old Style"/>
                <w:b/>
                <w:lang w:val="en-US" w:eastAsia="id-ID"/>
              </w:rPr>
              <w:t xml:space="preserve"> </w:t>
            </w:r>
            <w:proofErr w:type="spellStart"/>
            <w:r w:rsidRPr="00FD5665">
              <w:rPr>
                <w:rFonts w:ascii="Footlight MT Light" w:hAnsi="Footlight MT Light" w:cs="Bookman Old Style"/>
                <w:b/>
                <w:lang w:val="en-US" w:eastAsia="id-ID"/>
              </w:rPr>
              <w:t>Pemilik</w:t>
            </w:r>
            <w:proofErr w:type="spellEnd"/>
            <w:r w:rsidRPr="00FD5665">
              <w:rPr>
                <w:rFonts w:ascii="Footlight MT Light" w:hAnsi="Footlight MT Light" w:cs="Bookman Old Style"/>
                <w:b/>
                <w:lang w:val="en-US" w:eastAsia="id-ID"/>
              </w:rPr>
              <w:t xml:space="preserve"> </w:t>
            </w:r>
            <w:proofErr w:type="spellStart"/>
            <w:r w:rsidRPr="00FD5665">
              <w:rPr>
                <w:rFonts w:ascii="Footlight MT Light" w:hAnsi="Footlight MT Light" w:cs="Bookman Old Style"/>
                <w:b/>
                <w:lang w:val="en-US" w:eastAsia="id-ID"/>
              </w:rPr>
              <w:t>Subkontraktor</w:t>
            </w:r>
            <w:proofErr w:type="spellEnd"/>
          </w:p>
        </w:tc>
      </w:tr>
      <w:tr w:rsidR="00CC2E5B" w:rsidRPr="00FD5665" w14:paraId="6DB8DFDB" w14:textId="3FDB6138" w:rsidTr="00CC2E5B">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DFECE6" w14:textId="77777777" w:rsidR="00CC2E5B" w:rsidRPr="00FD5665" w:rsidRDefault="00CC2E5B"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1.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8FE16A" w14:textId="77777777" w:rsidR="00CC2E5B" w:rsidRPr="00FD5665" w:rsidRDefault="00CC2E5B"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CA29AF" w14:textId="77777777" w:rsidR="00CC2E5B" w:rsidRPr="00FD5665" w:rsidRDefault="00CC2E5B" w:rsidP="00CC2E5B">
            <w:pPr>
              <w:pStyle w:val="ListParagraph"/>
              <w:widowControl w:val="0"/>
              <w:numPr>
                <w:ilvl w:val="4"/>
                <w:numId w:val="19"/>
              </w:numPr>
              <w:tabs>
                <w:tab w:val="clear" w:pos="984"/>
              </w:tabs>
              <w:autoSpaceDE w:val="0"/>
              <w:autoSpaceDN w:val="0"/>
              <w:adjustRightInd w:val="0"/>
              <w:ind w:left="387"/>
              <w:rPr>
                <w:rFonts w:ascii="Footlight MT Light" w:hAnsi="Footlight MT Light" w:cs="Bookman Old Style"/>
                <w:lang w:val="en-US" w:eastAsia="id-ID"/>
              </w:rPr>
            </w:pPr>
            <w:r w:rsidRPr="00FD5665">
              <w:rPr>
                <w:rFonts w:ascii="Footlight MT Light" w:hAnsi="Footlight MT Light" w:cs="Bookman Old Style"/>
                <w:lang w:val="en-US" w:eastAsia="id-ID"/>
              </w:rPr>
              <w:t xml:space="preserve">Nama </w:t>
            </w:r>
            <w:proofErr w:type="spellStart"/>
            <w:r w:rsidRPr="00FD5665">
              <w:rPr>
                <w:rFonts w:ascii="Footlight MT Light" w:hAnsi="Footlight MT Light" w:cs="Bookman Old Style"/>
                <w:lang w:val="en-US" w:eastAsia="id-ID"/>
              </w:rPr>
              <w:t>Subkontraktor</w:t>
            </w:r>
            <w:proofErr w:type="spellEnd"/>
            <w:r w:rsidRPr="00FD5665">
              <w:rPr>
                <w:rFonts w:ascii="Footlight MT Light" w:hAnsi="Footlight MT Light" w:cs="Bookman Old Style"/>
                <w:lang w:val="en-US" w:eastAsia="id-ID"/>
              </w:rPr>
              <w:t>: …</w:t>
            </w:r>
          </w:p>
          <w:p w14:paraId="379D5FF1" w14:textId="77777777" w:rsidR="00CC2E5B" w:rsidRPr="00FD5665" w:rsidRDefault="00CC2E5B" w:rsidP="00CC2E5B">
            <w:pPr>
              <w:pStyle w:val="ListParagraph"/>
              <w:widowControl w:val="0"/>
              <w:numPr>
                <w:ilvl w:val="4"/>
                <w:numId w:val="19"/>
              </w:numPr>
              <w:tabs>
                <w:tab w:val="clear" w:pos="984"/>
              </w:tabs>
              <w:autoSpaceDE w:val="0"/>
              <w:autoSpaceDN w:val="0"/>
              <w:adjustRightInd w:val="0"/>
              <w:ind w:left="387"/>
              <w:rPr>
                <w:rFonts w:ascii="Footlight MT Light" w:hAnsi="Footlight MT Light" w:cs="Bookman Old Style"/>
                <w:lang w:val="en-US" w:eastAsia="id-ID"/>
              </w:rPr>
            </w:pPr>
            <w:r w:rsidRPr="00FD5665">
              <w:rPr>
                <w:rFonts w:ascii="Footlight MT Light" w:hAnsi="Footlight MT Light" w:cs="Bookman Old Style"/>
                <w:lang w:val="en-US" w:eastAsia="id-ID"/>
              </w:rPr>
              <w:t>Alamat: …</w:t>
            </w:r>
          </w:p>
          <w:p w14:paraId="0FC75948" w14:textId="5066EEBB" w:rsidR="00CC2E5B" w:rsidRPr="00FD5665" w:rsidRDefault="00CC2E5B" w:rsidP="00CC2E5B">
            <w:pPr>
              <w:pStyle w:val="ListParagraph"/>
              <w:widowControl w:val="0"/>
              <w:numPr>
                <w:ilvl w:val="4"/>
                <w:numId w:val="19"/>
              </w:numPr>
              <w:tabs>
                <w:tab w:val="clear" w:pos="984"/>
              </w:tabs>
              <w:autoSpaceDE w:val="0"/>
              <w:autoSpaceDN w:val="0"/>
              <w:adjustRightInd w:val="0"/>
              <w:ind w:left="387"/>
              <w:rPr>
                <w:rFonts w:ascii="Footlight MT Light" w:hAnsi="Footlight MT Light" w:cs="Bookman Old Style"/>
                <w:lang w:val="en-US" w:eastAsia="id-ID"/>
              </w:rPr>
            </w:pPr>
            <w:proofErr w:type="spellStart"/>
            <w:r w:rsidRPr="00FD5665">
              <w:rPr>
                <w:rFonts w:ascii="Footlight MT Light" w:hAnsi="Footlight MT Light" w:cs="Bookman Old Style"/>
                <w:lang w:val="en-US" w:eastAsia="id-ID"/>
              </w:rPr>
              <w:t>Dokumen</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Pendirian</w:t>
            </w:r>
            <w:proofErr w:type="spellEnd"/>
            <w:r w:rsidRPr="00FD5665">
              <w:rPr>
                <w:rFonts w:ascii="Footlight MT Light" w:hAnsi="Footlight MT Light" w:cs="Bookman Old Style"/>
                <w:lang w:val="en-US" w:eastAsia="id-ID"/>
              </w:rPr>
              <w:t>: …</w:t>
            </w:r>
          </w:p>
        </w:tc>
        <w:tc>
          <w:tcPr>
            <w:tcW w:w="2517" w:type="dxa"/>
            <w:tcBorders>
              <w:top w:val="single" w:sz="4" w:space="0" w:color="auto"/>
              <w:left w:val="single" w:sz="4" w:space="0" w:color="auto"/>
              <w:bottom w:val="single" w:sz="4" w:space="0" w:color="auto"/>
              <w:right w:val="single" w:sz="4" w:space="0" w:color="auto"/>
            </w:tcBorders>
          </w:tcPr>
          <w:p w14:paraId="4C034752" w14:textId="69D35E75" w:rsidR="00CC2E5B" w:rsidRPr="00FD5665" w:rsidRDefault="00CC2E5B" w:rsidP="005A5AFC">
            <w:pPr>
              <w:pStyle w:val="ListParagraph"/>
              <w:widowControl w:val="0"/>
              <w:numPr>
                <w:ilvl w:val="1"/>
                <w:numId w:val="331"/>
              </w:numPr>
              <w:autoSpaceDE w:val="0"/>
              <w:autoSpaceDN w:val="0"/>
              <w:adjustRightInd w:val="0"/>
              <w:ind w:left="344"/>
              <w:rPr>
                <w:rFonts w:ascii="Footlight MT Light" w:hAnsi="Footlight MT Light" w:cs="Bookman Old Style"/>
                <w:lang w:val="en-US" w:eastAsia="id-ID"/>
              </w:rPr>
            </w:pPr>
            <w:proofErr w:type="spellStart"/>
            <w:r w:rsidRPr="00FD5665">
              <w:rPr>
                <w:rFonts w:ascii="Footlight MT Light" w:hAnsi="Footlight MT Light" w:cs="Bookman Old Style"/>
                <w:lang w:val="en-US" w:eastAsia="id-ID"/>
              </w:rPr>
              <w:t>Jenis</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Identitas</w:t>
            </w:r>
            <w:proofErr w:type="spellEnd"/>
            <w:r w:rsidRPr="00FD5665">
              <w:rPr>
                <w:rFonts w:ascii="Footlight MT Light" w:hAnsi="Footlight MT Light" w:cs="Bookman Old Style"/>
                <w:lang w:val="en-US" w:eastAsia="id-ID"/>
              </w:rPr>
              <w:t xml:space="preserve"> (KTP</w:t>
            </w:r>
            <w:r w:rsidR="000616CF" w:rsidRPr="00FD5665">
              <w:rPr>
                <w:rFonts w:ascii="Footlight MT Light" w:hAnsi="Footlight MT Light" w:cs="Bookman Old Style"/>
                <w:lang w:val="en-US" w:eastAsia="id-ID"/>
              </w:rPr>
              <w:t xml:space="preserve">, </w:t>
            </w:r>
            <w:r w:rsidRPr="00FD5665">
              <w:rPr>
                <w:rFonts w:ascii="Footlight MT Light" w:hAnsi="Footlight MT Light" w:cs="Bookman Old Style"/>
                <w:lang w:val="en-US" w:eastAsia="id-ID"/>
              </w:rPr>
              <w:t>KK</w:t>
            </w:r>
            <w:r w:rsidR="000616CF" w:rsidRPr="00FD5665">
              <w:rPr>
                <w:rFonts w:ascii="Footlight MT Light" w:hAnsi="Footlight MT Light" w:cs="Bookman Old Style"/>
                <w:lang w:val="en-US" w:eastAsia="id-ID"/>
              </w:rPr>
              <w:t xml:space="preserve">, dan Surat </w:t>
            </w:r>
            <w:proofErr w:type="spellStart"/>
            <w:r w:rsidR="000616CF" w:rsidRPr="00FD5665">
              <w:rPr>
                <w:rFonts w:ascii="Footlight MT Light" w:hAnsi="Footlight MT Light" w:cs="Bookman Old Style"/>
                <w:lang w:val="en-US" w:eastAsia="id-ID"/>
              </w:rPr>
              <w:t>Kenal</w:t>
            </w:r>
            <w:proofErr w:type="spellEnd"/>
            <w:r w:rsidR="000616CF" w:rsidRPr="00FD5665">
              <w:rPr>
                <w:rFonts w:ascii="Footlight MT Light" w:hAnsi="Footlight MT Light" w:cs="Bookman Old Style"/>
                <w:lang w:val="en-US" w:eastAsia="id-ID"/>
              </w:rPr>
              <w:t>/</w:t>
            </w:r>
            <w:proofErr w:type="spellStart"/>
            <w:r w:rsidR="000616CF" w:rsidRPr="00FD5665">
              <w:rPr>
                <w:rFonts w:ascii="Footlight MT Light" w:hAnsi="Footlight MT Light" w:cs="Bookman Old Style"/>
                <w:lang w:val="en-US" w:eastAsia="id-ID"/>
              </w:rPr>
              <w:t>Akta</w:t>
            </w:r>
            <w:proofErr w:type="spellEnd"/>
            <w:r w:rsidR="000616CF" w:rsidRPr="00FD5665">
              <w:rPr>
                <w:rFonts w:ascii="Footlight MT Light" w:hAnsi="Footlight MT Light" w:cs="Bookman Old Style"/>
                <w:lang w:val="en-US" w:eastAsia="id-ID"/>
              </w:rPr>
              <w:t xml:space="preserve"> Lahir</w:t>
            </w:r>
            <w:r w:rsidRPr="00FD5665">
              <w:rPr>
                <w:rFonts w:ascii="Footlight MT Light" w:hAnsi="Footlight MT Light" w:cs="Bookman Old Style"/>
                <w:lang w:val="en-US" w:eastAsia="id-ID"/>
              </w:rPr>
              <w:t>): …</w:t>
            </w:r>
          </w:p>
          <w:p w14:paraId="15F0D9E8" w14:textId="758D40CC" w:rsidR="00CC2E5B" w:rsidRPr="00FD5665" w:rsidRDefault="00CC2E5B" w:rsidP="005A5AFC">
            <w:pPr>
              <w:pStyle w:val="ListParagraph"/>
              <w:widowControl w:val="0"/>
              <w:numPr>
                <w:ilvl w:val="1"/>
                <w:numId w:val="331"/>
              </w:numPr>
              <w:autoSpaceDE w:val="0"/>
              <w:autoSpaceDN w:val="0"/>
              <w:adjustRightInd w:val="0"/>
              <w:ind w:left="344"/>
              <w:rPr>
                <w:rFonts w:ascii="Footlight MT Light" w:hAnsi="Footlight MT Light" w:cs="Bookman Old Style"/>
                <w:lang w:val="en-US" w:eastAsia="id-ID"/>
              </w:rPr>
            </w:pPr>
            <w:proofErr w:type="spellStart"/>
            <w:r w:rsidRPr="00FD5665">
              <w:rPr>
                <w:rFonts w:ascii="Footlight MT Light" w:hAnsi="Footlight MT Light" w:cs="Bookman Old Style"/>
                <w:lang w:val="en-US" w:eastAsia="id-ID"/>
              </w:rPr>
              <w:t>Nomor</w:t>
            </w:r>
            <w:proofErr w:type="spellEnd"/>
            <w:r w:rsidRPr="00FD5665">
              <w:rPr>
                <w:rFonts w:ascii="Footlight MT Light" w:hAnsi="Footlight MT Light" w:cs="Bookman Old Style"/>
                <w:lang w:val="en-US" w:eastAsia="id-ID"/>
              </w:rPr>
              <w:t xml:space="preserve"> </w:t>
            </w:r>
            <w:proofErr w:type="spellStart"/>
            <w:r w:rsidRPr="00FD5665">
              <w:rPr>
                <w:rFonts w:ascii="Footlight MT Light" w:hAnsi="Footlight MT Light" w:cs="Bookman Old Style"/>
                <w:lang w:val="en-US" w:eastAsia="id-ID"/>
              </w:rPr>
              <w:t>Identitas</w:t>
            </w:r>
            <w:proofErr w:type="spellEnd"/>
            <w:r w:rsidRPr="00FD5665">
              <w:rPr>
                <w:rFonts w:ascii="Footlight MT Light" w:hAnsi="Footlight MT Light" w:cs="Bookman Old Style"/>
                <w:lang w:val="en-US" w:eastAsia="id-ID"/>
              </w:rPr>
              <w:t>: …</w:t>
            </w:r>
          </w:p>
          <w:p w14:paraId="5E2D8A51" w14:textId="20D4BC17" w:rsidR="00CC2E5B" w:rsidRPr="00FD5665" w:rsidRDefault="00CC2E5B" w:rsidP="005A5AFC">
            <w:pPr>
              <w:pStyle w:val="ListParagraph"/>
              <w:widowControl w:val="0"/>
              <w:numPr>
                <w:ilvl w:val="0"/>
                <w:numId w:val="331"/>
              </w:numPr>
              <w:autoSpaceDE w:val="0"/>
              <w:autoSpaceDN w:val="0"/>
              <w:adjustRightInd w:val="0"/>
              <w:ind w:left="344"/>
              <w:rPr>
                <w:rFonts w:ascii="Footlight MT Light" w:hAnsi="Footlight MT Light" w:cs="Bookman Old Style"/>
                <w:lang w:val="en-US" w:eastAsia="id-ID"/>
              </w:rPr>
            </w:pPr>
            <w:r w:rsidRPr="00FD5665">
              <w:rPr>
                <w:rFonts w:ascii="Footlight MT Light" w:hAnsi="Footlight MT Light" w:cs="Bookman Old Style"/>
                <w:lang w:val="en-US" w:eastAsia="id-ID"/>
              </w:rPr>
              <w:t>Nama: …</w:t>
            </w:r>
          </w:p>
        </w:tc>
      </w:tr>
      <w:tr w:rsidR="00CC2E5B" w:rsidRPr="00FD5665" w14:paraId="1D858E6C" w14:textId="142031A0" w:rsidTr="00CC2E5B">
        <w:trPr>
          <w:trHeight w:val="164"/>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70BBB2" w14:textId="77777777" w:rsidR="00CC2E5B" w:rsidRPr="00FD5665" w:rsidRDefault="00CC2E5B"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Times"/>
                <w:noProof/>
                <w:lang w:val="en-US"/>
              </w:rPr>
              <w:drawing>
                <wp:inline distT="0" distB="0" distL="0" distR="0" wp14:anchorId="65E32AC0" wp14:editId="56EC064E">
                  <wp:extent cx="8255" cy="8255"/>
                  <wp:effectExtent l="0" t="0" r="0" b="0"/>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 xml:space="preserve">2.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DD89E2" w14:textId="77777777" w:rsidR="00CC2E5B" w:rsidRPr="00FD5665" w:rsidRDefault="00CC2E5B"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FF845C" w14:textId="77777777" w:rsidR="00CC2E5B" w:rsidRPr="00FD5665" w:rsidRDefault="00CC2E5B"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w:t>
            </w:r>
          </w:p>
        </w:tc>
        <w:tc>
          <w:tcPr>
            <w:tcW w:w="2517" w:type="dxa"/>
            <w:tcBorders>
              <w:top w:val="single" w:sz="4" w:space="0" w:color="auto"/>
              <w:left w:val="single" w:sz="4" w:space="0" w:color="auto"/>
              <w:bottom w:val="single" w:sz="4" w:space="0" w:color="auto"/>
              <w:right w:val="single" w:sz="4" w:space="0" w:color="auto"/>
            </w:tcBorders>
          </w:tcPr>
          <w:p w14:paraId="321C85B1" w14:textId="77777777" w:rsidR="00CC2E5B" w:rsidRPr="00FD5665" w:rsidRDefault="00CC2E5B" w:rsidP="00933F24">
            <w:pPr>
              <w:widowControl w:val="0"/>
              <w:autoSpaceDE w:val="0"/>
              <w:autoSpaceDN w:val="0"/>
              <w:adjustRightInd w:val="0"/>
              <w:rPr>
                <w:rFonts w:ascii="Footlight MT Light" w:hAnsi="Footlight MT Light" w:cs="Bookman Old Style"/>
                <w:lang w:eastAsia="id-ID"/>
              </w:rPr>
            </w:pPr>
          </w:p>
        </w:tc>
      </w:tr>
      <w:tr w:rsidR="00CC2E5B" w:rsidRPr="00FD5665" w14:paraId="3DFD7C01" w14:textId="0B41A47B" w:rsidTr="00CC2E5B">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B58646" w14:textId="77777777" w:rsidR="00CC2E5B" w:rsidRPr="00FD5665" w:rsidRDefault="00CC2E5B" w:rsidP="00933F24">
            <w:pPr>
              <w:widowControl w:val="0"/>
              <w:autoSpaceDE w:val="0"/>
              <w:autoSpaceDN w:val="0"/>
              <w:adjustRightInd w:val="0"/>
              <w:rPr>
                <w:rFonts w:ascii="Footlight MT Light" w:hAnsi="Footlight MT Light" w:cs="Times"/>
              </w:rPr>
            </w:pPr>
            <w:r w:rsidRPr="00FD5665">
              <w:rPr>
                <w:rFonts w:ascii="Footlight MT Light" w:hAnsi="Footlight MT Light" w:cs="Times"/>
                <w:noProof/>
                <w:lang w:val="en-US"/>
              </w:rPr>
              <w:drawing>
                <wp:inline distT="0" distB="0" distL="0" distR="0" wp14:anchorId="37BAB029" wp14:editId="1004D5DC">
                  <wp:extent cx="8255" cy="8255"/>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FD5665">
              <w:rPr>
                <w:rFonts w:ascii="Footlight MT Light" w:hAnsi="Footlight MT Light" w:cs="Bookman Old Style"/>
                <w:lang w:eastAsia="id-ID"/>
              </w:rPr>
              <w:t xml:space="preserve">Dst.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9ECF861" w14:textId="77777777" w:rsidR="00CC2E5B" w:rsidRPr="00FD5665" w:rsidRDefault="00CC2E5B"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 xml:space="preserve">Dst.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3018FFC" w14:textId="77777777" w:rsidR="00CC2E5B" w:rsidRPr="00FD5665" w:rsidRDefault="00CC2E5B" w:rsidP="00933F24">
            <w:pPr>
              <w:widowControl w:val="0"/>
              <w:autoSpaceDE w:val="0"/>
              <w:autoSpaceDN w:val="0"/>
              <w:adjustRightInd w:val="0"/>
              <w:rPr>
                <w:rFonts w:ascii="Footlight MT Light" w:hAnsi="Footlight MT Light" w:cs="Bookman Old Style"/>
                <w:lang w:eastAsia="id-ID"/>
              </w:rPr>
            </w:pPr>
            <w:r w:rsidRPr="00FD5665">
              <w:rPr>
                <w:rFonts w:ascii="Footlight MT Light" w:hAnsi="Footlight MT Light" w:cs="Bookman Old Style"/>
                <w:lang w:eastAsia="id-ID"/>
              </w:rPr>
              <w:t>Dst.</w:t>
            </w:r>
          </w:p>
        </w:tc>
        <w:tc>
          <w:tcPr>
            <w:tcW w:w="2517" w:type="dxa"/>
            <w:tcBorders>
              <w:top w:val="single" w:sz="4" w:space="0" w:color="auto"/>
              <w:left w:val="single" w:sz="4" w:space="0" w:color="auto"/>
              <w:bottom w:val="single" w:sz="4" w:space="0" w:color="auto"/>
              <w:right w:val="single" w:sz="4" w:space="0" w:color="auto"/>
            </w:tcBorders>
          </w:tcPr>
          <w:p w14:paraId="704FB99A" w14:textId="77777777" w:rsidR="00CC2E5B" w:rsidRPr="00FD5665" w:rsidRDefault="00CC2E5B" w:rsidP="00933F24">
            <w:pPr>
              <w:widowControl w:val="0"/>
              <w:autoSpaceDE w:val="0"/>
              <w:autoSpaceDN w:val="0"/>
              <w:adjustRightInd w:val="0"/>
              <w:rPr>
                <w:rFonts w:ascii="Footlight MT Light" w:hAnsi="Footlight MT Light" w:cs="Bookman Old Style"/>
                <w:lang w:eastAsia="id-ID"/>
              </w:rPr>
            </w:pPr>
          </w:p>
        </w:tc>
      </w:tr>
      <w:bookmarkEnd w:id="1591"/>
    </w:tbl>
    <w:p w14:paraId="408B1AD0" w14:textId="77777777" w:rsidR="00061598" w:rsidRPr="00FD5665" w:rsidRDefault="00061598" w:rsidP="00061598">
      <w:pPr>
        <w:widowControl w:val="0"/>
        <w:autoSpaceDE w:val="0"/>
        <w:autoSpaceDN w:val="0"/>
        <w:adjustRightInd w:val="0"/>
        <w:spacing w:after="240"/>
        <w:rPr>
          <w:rFonts w:ascii="Footlight MT Light" w:hAnsi="Footlight MT Light" w:cs="Bookman Old Style"/>
          <w:strike/>
          <w:sz w:val="20"/>
          <w:szCs w:val="20"/>
          <w:lang w:eastAsia="id-ID"/>
        </w:rPr>
      </w:pPr>
    </w:p>
    <w:bookmarkEnd w:id="1589"/>
    <w:p w14:paraId="33907F58" w14:textId="77777777" w:rsidR="00061598" w:rsidRPr="00FD5665" w:rsidRDefault="00061598" w:rsidP="00061598">
      <w:pPr>
        <w:widowControl w:val="0"/>
        <w:autoSpaceDE w:val="0"/>
        <w:autoSpaceDN w:val="0"/>
        <w:adjustRightInd w:val="0"/>
        <w:spacing w:after="240"/>
        <w:jc w:val="both"/>
        <w:rPr>
          <w:rFonts w:ascii="Footlight MT Light" w:hAnsi="Footlight MT Light" w:cs="Bookman Old Style"/>
          <w:sz w:val="20"/>
          <w:szCs w:val="20"/>
          <w:lang w:val="en-US" w:eastAsia="id-ID"/>
        </w:rPr>
      </w:pPr>
    </w:p>
    <w:bookmarkEnd w:id="1590"/>
    <w:p w14:paraId="36F9BA6B" w14:textId="77777777" w:rsidR="00E86553" w:rsidRPr="00FD5665" w:rsidRDefault="00E86553" w:rsidP="00010FFC">
      <w:pPr>
        <w:jc w:val="both"/>
        <w:rPr>
          <w:rFonts w:ascii="Footlight MT Light" w:hAnsi="Footlight MT Light"/>
          <w:i/>
        </w:rPr>
        <w:sectPr w:rsidR="00E86553"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37AF797F" w14:textId="77777777" w:rsidR="0025793E" w:rsidRPr="00FD5665" w:rsidRDefault="0025793E" w:rsidP="006F742B">
      <w:pPr>
        <w:pStyle w:val="Heading2"/>
        <w:numPr>
          <w:ilvl w:val="1"/>
          <w:numId w:val="19"/>
        </w:numPr>
        <w:pBdr>
          <w:bottom w:val="single" w:sz="4" w:space="1" w:color="auto"/>
        </w:pBdr>
        <w:spacing w:after="120"/>
        <w:ind w:left="562" w:hanging="562"/>
        <w:jc w:val="left"/>
        <w:rPr>
          <w:rFonts w:cs="Arial"/>
        </w:rPr>
      </w:pPr>
      <w:bookmarkStart w:id="1592" w:name="_Toc69903376"/>
      <w:r w:rsidRPr="00FD5665">
        <w:rPr>
          <w:rFonts w:cs="Arial"/>
        </w:rPr>
        <w:lastRenderedPageBreak/>
        <w:t xml:space="preserve">BENTUK </w:t>
      </w:r>
      <w:r w:rsidR="005A6FCC" w:rsidRPr="00FD5665">
        <w:rPr>
          <w:rFonts w:cs="Arial"/>
        </w:rPr>
        <w:t>RENCANA KESELAMATAN KONSTRUKSI (RKK)</w:t>
      </w:r>
      <w:bookmarkEnd w:id="1592"/>
    </w:p>
    <w:p w14:paraId="61D4DDDE" w14:textId="77777777" w:rsidR="0025793E" w:rsidRPr="00FD5665" w:rsidRDefault="0025793E" w:rsidP="0003400D">
      <w:pPr>
        <w:pBdr>
          <w:bottom w:val="single" w:sz="4" w:space="1" w:color="auto"/>
        </w:pBdr>
        <w:rPr>
          <w:rFonts w:ascii="Footlight MT Light" w:hAnsi="Footlight MT Light"/>
        </w:rPr>
      </w:pPr>
    </w:p>
    <w:p w14:paraId="3E507A98" w14:textId="77777777" w:rsidR="0025793E" w:rsidRPr="00FD5665" w:rsidRDefault="0025793E" w:rsidP="0025793E">
      <w:pPr>
        <w:rPr>
          <w:rFonts w:ascii="Footlight MT Light" w:hAnsi="Footlight MT Light"/>
        </w:rPr>
      </w:pPr>
    </w:p>
    <w:p w14:paraId="307BF71B" w14:textId="77777777" w:rsidR="0003400D" w:rsidRPr="00FD5665" w:rsidRDefault="0003400D" w:rsidP="0025793E">
      <w:pPr>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49536" behindDoc="0" locked="0" layoutInCell="1" allowOverlap="1" wp14:anchorId="21B52D66" wp14:editId="3E9B6F75">
                <wp:simplePos x="0" y="0"/>
                <wp:positionH relativeFrom="margin">
                  <wp:align>right</wp:align>
                </wp:positionH>
                <wp:positionV relativeFrom="paragraph">
                  <wp:posOffset>13661</wp:posOffset>
                </wp:positionV>
                <wp:extent cx="933450" cy="261620"/>
                <wp:effectExtent l="0" t="0" r="19050"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7B385614" w14:textId="77777777" w:rsidR="0022521A" w:rsidRPr="00DC6661" w:rsidRDefault="0022521A" w:rsidP="0003400D">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52D66" id="Text Box 307" o:spid="_x0000_s1039" type="#_x0000_t202" style="position:absolute;margin-left:22.3pt;margin-top:1.1pt;width:73.5pt;height:20.6pt;z-index:2516495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">
                <v:textbox style="mso-fit-shape-to-text:t">
                  <w:txbxContent>
                    <w:p w14:paraId="7B385614" w14:textId="77777777" w:rsidR="0022521A" w:rsidRPr="00DC6661" w:rsidRDefault="0022521A" w:rsidP="0003400D">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1EC39124" w14:textId="77777777" w:rsidR="0003400D" w:rsidRPr="00FD5665" w:rsidRDefault="0003400D" w:rsidP="0003400D">
      <w:pPr>
        <w:rPr>
          <w:rFonts w:ascii="Footlight MT Light" w:hAnsi="Footlight MT Light"/>
        </w:rPr>
      </w:pPr>
    </w:p>
    <w:p w14:paraId="097A7676" w14:textId="77777777" w:rsidR="00662159" w:rsidRPr="00FD5665" w:rsidRDefault="0003400D" w:rsidP="008970D3">
      <w:pPr>
        <w:rPr>
          <w:rFonts w:ascii="Footlight MT Light" w:hAnsi="Footlight MT Light"/>
          <w:b/>
          <w:lang w:val="en-US"/>
        </w:rPr>
      </w:pPr>
      <w:r w:rsidRPr="00FD5665">
        <w:rPr>
          <w:rFonts w:ascii="Footlight MT Light" w:hAnsi="Footlight MT Light"/>
          <w:b/>
        </w:rPr>
        <w:t xml:space="preserve">BENTUK </w:t>
      </w:r>
      <w:r w:rsidR="005A6FCC" w:rsidRPr="00FD5665">
        <w:rPr>
          <w:rFonts w:ascii="Footlight MT Light" w:hAnsi="Footlight MT Light"/>
          <w:b/>
        </w:rPr>
        <w:t>RENCANA KESELAMATAN KONSTRUKSI</w:t>
      </w:r>
      <w:r w:rsidR="00662159" w:rsidRPr="00FD5665">
        <w:rPr>
          <w:rFonts w:ascii="Footlight MT Light" w:hAnsi="Footlight MT Light"/>
          <w:b/>
          <w:lang w:val="en-US"/>
        </w:rPr>
        <w:t xml:space="preserve"> </w:t>
      </w:r>
    </w:p>
    <w:p w14:paraId="59F29DD7" w14:textId="77777777" w:rsidR="0003400D" w:rsidRPr="00FD5665" w:rsidRDefault="0003400D" w:rsidP="0003400D">
      <w:pPr>
        <w:ind w:left="1134"/>
        <w:rPr>
          <w:rFonts w:ascii="Footlight MT Light" w:hAnsi="Footlight MT Light"/>
          <w:b/>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3B728D" w:rsidRPr="00FD5665" w14:paraId="4E957D0D" w14:textId="77777777" w:rsidTr="004F2C09">
        <w:trPr>
          <w:trHeight w:val="799"/>
        </w:trPr>
        <w:tc>
          <w:tcPr>
            <w:tcW w:w="3052" w:type="dxa"/>
            <w:tcBorders>
              <w:top w:val="single" w:sz="4" w:space="0" w:color="auto"/>
              <w:bottom w:val="nil"/>
              <w:right w:val="single" w:sz="4" w:space="0" w:color="auto"/>
            </w:tcBorders>
            <w:shd w:val="clear" w:color="auto" w:fill="auto"/>
            <w:noWrap/>
            <w:vAlign w:val="center"/>
            <w:hideMark/>
          </w:tcPr>
          <w:p w14:paraId="4B9E34DF" w14:textId="77777777" w:rsidR="0003400D" w:rsidRPr="00FD5665" w:rsidRDefault="0003400D" w:rsidP="0003400D">
            <w:pPr>
              <w:jc w:val="center"/>
              <w:rPr>
                <w:rFonts w:ascii="Footlight MT Light" w:hAnsi="Footlight MT Light" w:cs="Tahoma"/>
              </w:rPr>
            </w:pPr>
            <w:r w:rsidRPr="00FD5665">
              <w:rPr>
                <w:rFonts w:ascii="Footlight MT Light" w:hAnsi="Footlight MT Light" w:cs="Tahoma"/>
              </w:rPr>
              <w:t>.................</w:t>
            </w:r>
          </w:p>
        </w:tc>
        <w:tc>
          <w:tcPr>
            <w:tcW w:w="5185" w:type="dxa"/>
            <w:tcBorders>
              <w:top w:val="single" w:sz="4" w:space="0" w:color="auto"/>
              <w:left w:val="single" w:sz="4" w:space="0" w:color="auto"/>
              <w:bottom w:val="nil"/>
            </w:tcBorders>
            <w:shd w:val="clear" w:color="auto" w:fill="auto"/>
            <w:noWrap/>
            <w:vAlign w:val="center"/>
            <w:hideMark/>
          </w:tcPr>
          <w:p w14:paraId="0F5F1AD8" w14:textId="77777777" w:rsidR="0003400D" w:rsidRPr="00FD5665" w:rsidRDefault="005A6FCC" w:rsidP="0003400D">
            <w:pPr>
              <w:jc w:val="center"/>
              <w:rPr>
                <w:rFonts w:ascii="Footlight MT Light" w:hAnsi="Footlight MT Light" w:cs="Tahoma"/>
                <w:b/>
                <w:bCs/>
              </w:rPr>
            </w:pPr>
            <w:r w:rsidRPr="00FD5665">
              <w:rPr>
                <w:rFonts w:ascii="Footlight MT Light" w:hAnsi="Footlight MT Light" w:cs="Tahoma"/>
                <w:b/>
                <w:bCs/>
              </w:rPr>
              <w:t>RENCANA KESELAMATAN KONSTRUKSI</w:t>
            </w:r>
          </w:p>
        </w:tc>
      </w:tr>
      <w:tr w:rsidR="007B2B0A" w:rsidRPr="00FD5665" w14:paraId="17370CAD" w14:textId="77777777" w:rsidTr="004F2C09">
        <w:trPr>
          <w:trHeight w:val="645"/>
        </w:trPr>
        <w:tc>
          <w:tcPr>
            <w:tcW w:w="3052" w:type="dxa"/>
            <w:tcBorders>
              <w:top w:val="nil"/>
              <w:bottom w:val="single" w:sz="4" w:space="0" w:color="auto"/>
              <w:right w:val="single" w:sz="4" w:space="0" w:color="auto"/>
            </w:tcBorders>
            <w:shd w:val="clear" w:color="auto" w:fill="auto"/>
            <w:noWrap/>
            <w:vAlign w:val="center"/>
            <w:hideMark/>
          </w:tcPr>
          <w:p w14:paraId="57EB387C" w14:textId="77777777" w:rsidR="0003400D" w:rsidRPr="00FD5665" w:rsidRDefault="004F2C09" w:rsidP="0003400D">
            <w:pPr>
              <w:jc w:val="center"/>
              <w:rPr>
                <w:rFonts w:ascii="Footlight MT Light" w:hAnsi="Footlight MT Light" w:cs="Tahoma"/>
                <w:i/>
              </w:rPr>
            </w:pPr>
            <w:r w:rsidRPr="00FD5665">
              <w:rPr>
                <w:rFonts w:ascii="Footlight MT Light" w:hAnsi="Footlight MT Light" w:cs="Tahoma"/>
                <w:i/>
              </w:rPr>
              <w:t xml:space="preserve">[Logo &amp; Nama </w:t>
            </w:r>
            <w:r w:rsidR="0003400D" w:rsidRPr="00FD5665">
              <w:rPr>
                <w:rFonts w:ascii="Footlight MT Light" w:hAnsi="Footlight MT Light" w:cs="Tahoma"/>
                <w:i/>
              </w:rPr>
              <w:t>Perusahaan]</w:t>
            </w:r>
          </w:p>
        </w:tc>
        <w:tc>
          <w:tcPr>
            <w:tcW w:w="5185" w:type="dxa"/>
            <w:tcBorders>
              <w:top w:val="nil"/>
              <w:left w:val="single" w:sz="4" w:space="0" w:color="auto"/>
              <w:bottom w:val="single" w:sz="4" w:space="0" w:color="auto"/>
            </w:tcBorders>
            <w:shd w:val="clear" w:color="auto" w:fill="auto"/>
            <w:noWrap/>
            <w:vAlign w:val="center"/>
            <w:hideMark/>
          </w:tcPr>
          <w:p w14:paraId="75E2C1F0" w14:textId="77777777" w:rsidR="0003400D" w:rsidRPr="00FD5665" w:rsidRDefault="0003400D" w:rsidP="0003400D">
            <w:pPr>
              <w:jc w:val="center"/>
              <w:rPr>
                <w:rFonts w:ascii="Footlight MT Light" w:hAnsi="Footlight MT Light" w:cs="Tahoma"/>
                <w:bCs/>
                <w:i/>
              </w:rPr>
            </w:pPr>
            <w:r w:rsidRPr="00FD5665">
              <w:rPr>
                <w:rFonts w:ascii="Footlight MT Light" w:hAnsi="Footlight MT Light" w:cs="Tahoma"/>
                <w:bCs/>
                <w:i/>
              </w:rPr>
              <w:t>[digunakan untuk usulan penawaran]</w:t>
            </w:r>
          </w:p>
        </w:tc>
      </w:tr>
    </w:tbl>
    <w:p w14:paraId="35EDFF52" w14:textId="77777777" w:rsidR="0003400D" w:rsidRPr="00FD5665" w:rsidRDefault="0003400D" w:rsidP="0003400D">
      <w:pPr>
        <w:rPr>
          <w:rFonts w:ascii="Footlight MT Light" w:hAnsi="Footlight MT Light"/>
        </w:rPr>
      </w:pPr>
    </w:p>
    <w:p w14:paraId="0668C8A8" w14:textId="77777777" w:rsidR="0003400D" w:rsidRPr="00FD5665" w:rsidRDefault="0003400D" w:rsidP="0003400D">
      <w:pPr>
        <w:spacing w:after="60"/>
        <w:jc w:val="center"/>
        <w:rPr>
          <w:rFonts w:ascii="Footlight MT Light" w:hAnsi="Footlight MT Light" w:cs="Tahoma"/>
          <w:b/>
        </w:rPr>
      </w:pPr>
      <w:r w:rsidRPr="00FD5665">
        <w:rPr>
          <w:rFonts w:ascii="Footlight MT Light" w:hAnsi="Footlight MT Light" w:cs="Tahoma"/>
          <w:b/>
        </w:rPr>
        <w:t>DAFTAR ISI</w:t>
      </w:r>
    </w:p>
    <w:p w14:paraId="7CE67CAA" w14:textId="77777777" w:rsidR="0003400D" w:rsidRPr="00FD5665" w:rsidRDefault="0003400D" w:rsidP="0003400D">
      <w:pPr>
        <w:jc w:val="center"/>
        <w:rPr>
          <w:rFonts w:ascii="Footlight MT Light" w:hAnsi="Footlight MT Light" w:cs="Tahoma"/>
          <w:b/>
        </w:rPr>
      </w:pPr>
    </w:p>
    <w:p w14:paraId="31498955" w14:textId="77777777" w:rsidR="0003400D" w:rsidRPr="00FD5665" w:rsidRDefault="005A6FCC" w:rsidP="006F742B">
      <w:pPr>
        <w:pStyle w:val="ListParagraph"/>
        <w:numPr>
          <w:ilvl w:val="0"/>
          <w:numId w:val="73"/>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Kepemimpinan dan Partisipasi Pekerja dalam Keselamatan Konstruksi</w:t>
      </w:r>
    </w:p>
    <w:p w14:paraId="6D265A38" w14:textId="6003A97B" w:rsidR="005A6FCC" w:rsidRPr="00FD5665" w:rsidRDefault="005A6FCC" w:rsidP="00C4453E">
      <w:pPr>
        <w:pStyle w:val="ListParagraph"/>
        <w:spacing w:line="276" w:lineRule="auto"/>
        <w:ind w:left="270"/>
        <w:contextualSpacing w:val="0"/>
        <w:jc w:val="both"/>
        <w:rPr>
          <w:rFonts w:ascii="Footlight MT Light" w:hAnsi="Footlight MT Light" w:cs="Tahoma"/>
          <w:lang w:val="en-US"/>
        </w:rPr>
      </w:pPr>
      <w:r w:rsidRPr="00FD5665">
        <w:rPr>
          <w:rFonts w:ascii="Footlight MT Light" w:hAnsi="Footlight MT Light" w:cs="Tahoma"/>
        </w:rPr>
        <w:t>A.1. Kepedulian pimpinan terhadap Isu eksternal dan internal</w:t>
      </w:r>
      <w:r w:rsidR="00B8360D" w:rsidRPr="00FD5665">
        <w:rPr>
          <w:rFonts w:ascii="Footlight MT Light" w:hAnsi="Footlight MT Light" w:cs="Tahoma"/>
          <w:lang w:val="en-US"/>
        </w:rPr>
        <w:t>:</w:t>
      </w:r>
    </w:p>
    <w:p w14:paraId="735FF619" w14:textId="45FC17F7" w:rsidR="005A6FCC" w:rsidRPr="00FD5665" w:rsidRDefault="005A6FCC" w:rsidP="00C4453E">
      <w:pPr>
        <w:pStyle w:val="ListParagraph"/>
        <w:spacing w:line="276" w:lineRule="auto"/>
        <w:ind w:left="270"/>
        <w:contextualSpacing w:val="0"/>
        <w:jc w:val="both"/>
        <w:rPr>
          <w:rFonts w:ascii="Footlight MT Light" w:hAnsi="Footlight MT Light" w:cs="Tahoma"/>
        </w:rPr>
      </w:pPr>
      <w:r w:rsidRPr="00FD5665">
        <w:rPr>
          <w:rFonts w:ascii="Footlight MT Light" w:hAnsi="Footlight MT Light" w:cs="Tahoma"/>
        </w:rPr>
        <w:t>A.2. Komitmen Keselamatan Konstruksi</w:t>
      </w:r>
    </w:p>
    <w:p w14:paraId="437122AE" w14:textId="77777777" w:rsidR="0003400D" w:rsidRPr="00FD5665" w:rsidRDefault="005A6FCC" w:rsidP="006F742B">
      <w:pPr>
        <w:pStyle w:val="ListParagraph"/>
        <w:numPr>
          <w:ilvl w:val="0"/>
          <w:numId w:val="73"/>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Perencanaan keselamatan konstruksi</w:t>
      </w:r>
    </w:p>
    <w:p w14:paraId="591C5329" w14:textId="6237340F" w:rsidR="00B8360D" w:rsidRPr="00FD5665" w:rsidRDefault="0003400D" w:rsidP="00E22421">
      <w:pPr>
        <w:pStyle w:val="ListParagraph"/>
        <w:spacing w:line="276" w:lineRule="auto"/>
        <w:ind w:left="810" w:hanging="540"/>
        <w:contextualSpacing w:val="0"/>
        <w:rPr>
          <w:rFonts w:ascii="Footlight MT Light" w:hAnsi="Footlight MT Light" w:cs="Tahoma"/>
          <w:lang w:val="en-US"/>
        </w:rPr>
      </w:pPr>
      <w:r w:rsidRPr="00FD5665">
        <w:rPr>
          <w:rFonts w:ascii="Footlight MT Light" w:hAnsi="Footlight MT Light" w:cs="Tahoma"/>
        </w:rPr>
        <w:t xml:space="preserve">B.1. </w:t>
      </w:r>
      <w:r w:rsidR="005A6FCC" w:rsidRPr="00FD5665">
        <w:rPr>
          <w:rFonts w:ascii="Footlight MT Light" w:hAnsi="Footlight MT Light" w:cs="Tahoma"/>
        </w:rPr>
        <w:t>Identifikasi bahaya, Penilaian risiko, Pengendalian dan Peluang</w:t>
      </w:r>
    </w:p>
    <w:p w14:paraId="168B1831" w14:textId="0762E017" w:rsidR="0003400D" w:rsidRPr="00FD5665" w:rsidRDefault="0003400D" w:rsidP="00C4453E">
      <w:pPr>
        <w:pStyle w:val="ListParagraph"/>
        <w:spacing w:line="276" w:lineRule="auto"/>
        <w:ind w:left="810" w:hanging="540"/>
        <w:contextualSpacing w:val="0"/>
        <w:rPr>
          <w:rFonts w:ascii="Footlight MT Light" w:hAnsi="Footlight MT Light" w:cs="Tahoma"/>
        </w:rPr>
      </w:pPr>
      <w:r w:rsidRPr="00FD5665">
        <w:rPr>
          <w:rFonts w:ascii="Footlight MT Light" w:hAnsi="Footlight MT Light" w:cs="Tahoma"/>
        </w:rPr>
        <w:t xml:space="preserve">B.2. </w:t>
      </w:r>
      <w:r w:rsidR="005A6FCC" w:rsidRPr="00FD5665">
        <w:rPr>
          <w:rFonts w:ascii="Footlight MT Light" w:hAnsi="Footlight MT Light" w:cs="Tahoma"/>
        </w:rPr>
        <w:t>Rencana tindakan (sasaran &amp; program)</w:t>
      </w:r>
    </w:p>
    <w:p w14:paraId="712BCE83" w14:textId="77777777" w:rsidR="00915AD4" w:rsidRPr="00FD5665" w:rsidRDefault="00915AD4" w:rsidP="00C4453E">
      <w:pPr>
        <w:pStyle w:val="ListParagraph"/>
        <w:spacing w:line="276" w:lineRule="auto"/>
        <w:ind w:left="810" w:hanging="540"/>
        <w:contextualSpacing w:val="0"/>
        <w:rPr>
          <w:rFonts w:ascii="Footlight MT Light" w:hAnsi="Footlight MT Light" w:cs="Tahoma"/>
        </w:rPr>
      </w:pPr>
      <w:r w:rsidRPr="00FD5665">
        <w:rPr>
          <w:rFonts w:ascii="Footlight MT Light" w:hAnsi="Footlight MT Light" w:cs="Tahoma"/>
        </w:rPr>
        <w:t xml:space="preserve">B.3. </w:t>
      </w:r>
      <w:r w:rsidR="005A6FCC" w:rsidRPr="00FD5665">
        <w:rPr>
          <w:rFonts w:ascii="Footlight MT Light" w:hAnsi="Footlight MT Light" w:cs="Tahoma"/>
        </w:rPr>
        <w:t>Standar dan peraturan perundangan</w:t>
      </w:r>
    </w:p>
    <w:p w14:paraId="389E7911" w14:textId="77777777" w:rsidR="0003400D" w:rsidRPr="00FD5665" w:rsidRDefault="005A6FCC" w:rsidP="006F742B">
      <w:pPr>
        <w:pStyle w:val="ListParagraph"/>
        <w:numPr>
          <w:ilvl w:val="0"/>
          <w:numId w:val="73"/>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Dukungan Keselamatan Konstruksi</w:t>
      </w:r>
    </w:p>
    <w:p w14:paraId="32975638" w14:textId="486F0B73" w:rsidR="005A6FCC" w:rsidRPr="00FD5665" w:rsidRDefault="005A6FCC" w:rsidP="00C4453E">
      <w:pPr>
        <w:pStyle w:val="ListParagraph"/>
        <w:spacing w:line="276" w:lineRule="auto"/>
        <w:ind w:left="284"/>
        <w:jc w:val="both"/>
        <w:rPr>
          <w:rFonts w:ascii="Footlight MT Light" w:hAnsi="Footlight MT Light" w:cs="Tahoma"/>
        </w:rPr>
      </w:pPr>
      <w:r w:rsidRPr="00FD5665">
        <w:rPr>
          <w:rFonts w:ascii="Footlight MT Light" w:hAnsi="Footlight MT Light" w:cs="Tahoma"/>
        </w:rPr>
        <w:t>C.1. Sumber Daya</w:t>
      </w:r>
    </w:p>
    <w:p w14:paraId="72D38266" w14:textId="0E1F269A" w:rsidR="005A6FCC" w:rsidRPr="00FD5665" w:rsidRDefault="005A6FCC" w:rsidP="00C4453E">
      <w:pPr>
        <w:pStyle w:val="ListParagraph"/>
        <w:spacing w:line="276" w:lineRule="auto"/>
        <w:ind w:left="284"/>
        <w:jc w:val="both"/>
        <w:rPr>
          <w:rFonts w:ascii="Footlight MT Light" w:hAnsi="Footlight MT Light" w:cs="Tahoma"/>
        </w:rPr>
      </w:pPr>
      <w:r w:rsidRPr="00FD5665">
        <w:rPr>
          <w:rFonts w:ascii="Footlight MT Light" w:hAnsi="Footlight MT Light" w:cs="Tahoma"/>
        </w:rPr>
        <w:t>C.2. Kompetensi</w:t>
      </w:r>
    </w:p>
    <w:p w14:paraId="373E7E03" w14:textId="23D4BDF6" w:rsidR="005A6FCC" w:rsidRPr="00FD5665" w:rsidRDefault="005A6FCC" w:rsidP="00C4453E">
      <w:pPr>
        <w:pStyle w:val="ListParagraph"/>
        <w:spacing w:line="276" w:lineRule="auto"/>
        <w:ind w:left="284"/>
        <w:jc w:val="both"/>
        <w:rPr>
          <w:rFonts w:ascii="Footlight MT Light" w:hAnsi="Footlight MT Light" w:cs="Tahoma"/>
        </w:rPr>
      </w:pPr>
      <w:r w:rsidRPr="00FD5665">
        <w:rPr>
          <w:rFonts w:ascii="Footlight MT Light" w:hAnsi="Footlight MT Light" w:cs="Tahoma"/>
        </w:rPr>
        <w:t>C.3. Kepedulian</w:t>
      </w:r>
    </w:p>
    <w:p w14:paraId="737515C6" w14:textId="6472F560" w:rsidR="005A6FCC" w:rsidRPr="00FD5665" w:rsidRDefault="005A6FCC" w:rsidP="00C4453E">
      <w:pPr>
        <w:pStyle w:val="ListParagraph"/>
        <w:spacing w:line="276" w:lineRule="auto"/>
        <w:ind w:left="284"/>
        <w:jc w:val="both"/>
        <w:rPr>
          <w:rFonts w:ascii="Footlight MT Light" w:hAnsi="Footlight MT Light" w:cs="Tahoma"/>
        </w:rPr>
      </w:pPr>
      <w:r w:rsidRPr="00FD5665">
        <w:rPr>
          <w:rFonts w:ascii="Footlight MT Light" w:hAnsi="Footlight MT Light" w:cs="Tahoma"/>
        </w:rPr>
        <w:t>C.4. Komunikasi</w:t>
      </w:r>
    </w:p>
    <w:p w14:paraId="6DD14137" w14:textId="77777777" w:rsidR="005A6FCC" w:rsidRPr="00FD5665" w:rsidRDefault="005A6FCC" w:rsidP="00C4453E">
      <w:pPr>
        <w:pStyle w:val="ListParagraph"/>
        <w:spacing w:line="276" w:lineRule="auto"/>
        <w:ind w:left="284"/>
        <w:contextualSpacing w:val="0"/>
        <w:jc w:val="both"/>
        <w:rPr>
          <w:rFonts w:ascii="Footlight MT Light" w:hAnsi="Footlight MT Light" w:cs="Tahoma"/>
        </w:rPr>
      </w:pPr>
      <w:r w:rsidRPr="00FD5665">
        <w:rPr>
          <w:rFonts w:ascii="Footlight MT Light" w:hAnsi="Footlight MT Light" w:cs="Tahoma"/>
        </w:rPr>
        <w:t>C.5. Informasi Terdokumentasi</w:t>
      </w:r>
    </w:p>
    <w:p w14:paraId="0FBFD797" w14:textId="77777777" w:rsidR="00915AD4" w:rsidRPr="00FD5665" w:rsidRDefault="005A6FCC" w:rsidP="006F742B">
      <w:pPr>
        <w:pStyle w:val="ListParagraph"/>
        <w:numPr>
          <w:ilvl w:val="0"/>
          <w:numId w:val="73"/>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Operasi Keselamatan Konstruksi</w:t>
      </w:r>
    </w:p>
    <w:p w14:paraId="14390FB3" w14:textId="77777777" w:rsidR="00245A7D" w:rsidRPr="00FD5665" w:rsidRDefault="00245A7D" w:rsidP="00245A7D">
      <w:pPr>
        <w:pStyle w:val="ListParagraph"/>
        <w:spacing w:line="276" w:lineRule="auto"/>
        <w:ind w:left="284"/>
        <w:jc w:val="both"/>
        <w:rPr>
          <w:rFonts w:ascii="Footlight MT Light" w:hAnsi="Footlight MT Light" w:cs="Tahoma"/>
        </w:rPr>
      </w:pPr>
      <w:r w:rsidRPr="00FD5665">
        <w:rPr>
          <w:rFonts w:ascii="Footlight MT Light" w:hAnsi="Footlight MT Light" w:cs="Tahoma"/>
        </w:rPr>
        <w:t>D.1. Perencanaan dan Pengendalian Operasi</w:t>
      </w:r>
    </w:p>
    <w:p w14:paraId="4DBE7207" w14:textId="6C1C147A" w:rsidR="005A6FCC" w:rsidRPr="00FD5665" w:rsidRDefault="00245A7D" w:rsidP="00245A7D">
      <w:pPr>
        <w:pStyle w:val="ListParagraph"/>
        <w:spacing w:line="276" w:lineRule="auto"/>
        <w:ind w:left="284"/>
        <w:jc w:val="both"/>
        <w:rPr>
          <w:rFonts w:ascii="Footlight MT Light" w:hAnsi="Footlight MT Light" w:cs="Tahoma"/>
        </w:rPr>
      </w:pPr>
      <w:r w:rsidRPr="00FD5665">
        <w:rPr>
          <w:rFonts w:ascii="Footlight MT Light" w:hAnsi="Footlight MT Light" w:cs="Tahoma"/>
        </w:rPr>
        <w:t xml:space="preserve">D.2. </w:t>
      </w:r>
      <w:proofErr w:type="spellStart"/>
      <w:r w:rsidRPr="00FD5665">
        <w:rPr>
          <w:rFonts w:ascii="Footlight MT Light" w:hAnsi="Footlight MT Light" w:cs="Tahoma"/>
          <w:lang w:val="en-US"/>
        </w:rPr>
        <w:t>Kesiapan</w:t>
      </w:r>
      <w:proofErr w:type="spellEnd"/>
      <w:r w:rsidRPr="00FD5665">
        <w:rPr>
          <w:rFonts w:ascii="Footlight MT Light" w:hAnsi="Footlight MT Light" w:cs="Tahoma"/>
          <w:lang w:val="en-US"/>
        </w:rPr>
        <w:t xml:space="preserve"> dan </w:t>
      </w:r>
      <w:proofErr w:type="spellStart"/>
      <w:r w:rsidRPr="00FD5665">
        <w:rPr>
          <w:rFonts w:ascii="Footlight MT Light" w:hAnsi="Footlight MT Light" w:cs="Tahoma"/>
          <w:lang w:val="en-US"/>
        </w:rPr>
        <w:t>Tanggapan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Terhadap</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Kondisi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Darurat</w:t>
      </w:r>
      <w:proofErr w:type="spellEnd"/>
    </w:p>
    <w:p w14:paraId="1E295CE6" w14:textId="77777777" w:rsidR="00915AD4" w:rsidRPr="00FD5665" w:rsidRDefault="005A6FCC" w:rsidP="006F742B">
      <w:pPr>
        <w:pStyle w:val="ListParagraph"/>
        <w:numPr>
          <w:ilvl w:val="0"/>
          <w:numId w:val="73"/>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Evaluasi Kinerja Keselamatan Konstruksi</w:t>
      </w:r>
    </w:p>
    <w:p w14:paraId="33DD9BAD" w14:textId="77777777" w:rsidR="005A6FCC" w:rsidRPr="00FD5665" w:rsidRDefault="005A6FCC" w:rsidP="00C4453E">
      <w:pPr>
        <w:pStyle w:val="ListParagraph"/>
        <w:spacing w:line="276" w:lineRule="auto"/>
        <w:ind w:left="284"/>
        <w:jc w:val="both"/>
        <w:rPr>
          <w:rFonts w:ascii="Footlight MT Light" w:hAnsi="Footlight MT Light" w:cs="Tahoma"/>
        </w:rPr>
      </w:pPr>
      <w:r w:rsidRPr="00FD5665">
        <w:rPr>
          <w:rFonts w:ascii="Footlight MT Light" w:hAnsi="Footlight MT Light" w:cs="Tahoma"/>
        </w:rPr>
        <w:t>E.1. Pemantauan dan evaluasi</w:t>
      </w:r>
    </w:p>
    <w:p w14:paraId="57AA178F" w14:textId="77777777" w:rsidR="005A6FCC" w:rsidRPr="00FD5665" w:rsidRDefault="005A6FCC" w:rsidP="00C4453E">
      <w:pPr>
        <w:pStyle w:val="ListParagraph"/>
        <w:spacing w:line="276" w:lineRule="auto"/>
        <w:ind w:left="284"/>
        <w:jc w:val="both"/>
        <w:rPr>
          <w:rFonts w:ascii="Footlight MT Light" w:hAnsi="Footlight MT Light" w:cs="Tahoma"/>
        </w:rPr>
      </w:pPr>
      <w:r w:rsidRPr="00FD5665">
        <w:rPr>
          <w:rFonts w:ascii="Footlight MT Light" w:hAnsi="Footlight MT Light" w:cs="Tahoma"/>
        </w:rPr>
        <w:t>E.2.</w:t>
      </w:r>
      <w:r w:rsidRPr="00FD5665">
        <w:rPr>
          <w:rFonts w:ascii="Footlight MT Light" w:hAnsi="Footlight MT Light" w:cs="Tahoma"/>
        </w:rPr>
        <w:tab/>
        <w:t>Tinjauan manajemen</w:t>
      </w:r>
    </w:p>
    <w:p w14:paraId="3356AF61" w14:textId="5D234196" w:rsidR="005A6FCC" w:rsidRPr="00FD5665" w:rsidRDefault="005A6FCC" w:rsidP="00C4453E">
      <w:pPr>
        <w:pStyle w:val="ListParagraph"/>
        <w:spacing w:line="276" w:lineRule="auto"/>
        <w:ind w:left="284"/>
        <w:contextualSpacing w:val="0"/>
        <w:jc w:val="both"/>
        <w:rPr>
          <w:rFonts w:ascii="Footlight MT Light" w:hAnsi="Footlight MT Light" w:cs="Tahoma"/>
        </w:rPr>
      </w:pPr>
      <w:r w:rsidRPr="00FD5665">
        <w:rPr>
          <w:rFonts w:ascii="Footlight MT Light" w:hAnsi="Footlight MT Light" w:cs="Tahoma"/>
        </w:rPr>
        <w:t>E.3.</w:t>
      </w:r>
      <w:r w:rsidR="00D45034" w:rsidRPr="00FD5665">
        <w:rPr>
          <w:rFonts w:ascii="Footlight MT Light" w:hAnsi="Footlight MT Light" w:cs="Tahoma"/>
        </w:rPr>
        <w:t xml:space="preserve"> </w:t>
      </w:r>
      <w:r w:rsidRPr="00FD5665">
        <w:rPr>
          <w:rFonts w:ascii="Footlight MT Light" w:hAnsi="Footlight MT Light" w:cs="Tahoma"/>
        </w:rPr>
        <w:tab/>
        <w:t>Peningkatan kinerja keselamatan konstruksi</w:t>
      </w:r>
    </w:p>
    <w:p w14:paraId="2C9804AA" w14:textId="5EF7BA2F" w:rsidR="00E21C00" w:rsidRPr="00FD5665" w:rsidRDefault="00E21C00" w:rsidP="00C4453E">
      <w:pPr>
        <w:pStyle w:val="ListParagraph"/>
        <w:spacing w:line="276" w:lineRule="auto"/>
        <w:ind w:left="284"/>
        <w:contextualSpacing w:val="0"/>
        <w:jc w:val="both"/>
        <w:rPr>
          <w:rFonts w:ascii="Footlight MT Light" w:hAnsi="Footlight MT Light" w:cs="Tahoma"/>
        </w:rPr>
      </w:pPr>
    </w:p>
    <w:p w14:paraId="5665FA0A" w14:textId="172658BB" w:rsidR="00E22421" w:rsidRPr="00FD5665" w:rsidRDefault="00E22421" w:rsidP="00E22421">
      <w:pPr>
        <w:spacing w:line="276" w:lineRule="auto"/>
        <w:jc w:val="both"/>
        <w:rPr>
          <w:rFonts w:ascii="Footlight MT Light" w:hAnsi="Footlight MT Light" w:cs="Tahoma"/>
          <w:strike/>
          <w:lang w:val="en-US"/>
        </w:rPr>
      </w:pPr>
    </w:p>
    <w:p w14:paraId="1F92DB55" w14:textId="77777777" w:rsidR="006C728F" w:rsidRPr="00FD5665" w:rsidRDefault="006C728F" w:rsidP="00C4453E">
      <w:pPr>
        <w:pStyle w:val="ListParagraph"/>
        <w:spacing w:line="276" w:lineRule="auto"/>
        <w:ind w:left="284"/>
        <w:contextualSpacing w:val="0"/>
        <w:jc w:val="both"/>
        <w:rPr>
          <w:rFonts w:ascii="Footlight MT Light" w:hAnsi="Footlight MT Light" w:cs="Tahoma"/>
          <w:strike/>
        </w:rPr>
      </w:pPr>
    </w:p>
    <w:p w14:paraId="5FF4FD1B" w14:textId="77777777" w:rsidR="006C728F" w:rsidRPr="00FD5665" w:rsidRDefault="006C728F">
      <w:pPr>
        <w:pStyle w:val="ListParagraph"/>
        <w:spacing w:line="276" w:lineRule="auto"/>
        <w:ind w:left="284"/>
        <w:contextualSpacing w:val="0"/>
        <w:jc w:val="both"/>
        <w:rPr>
          <w:rFonts w:ascii="Footlight MT Light" w:hAnsi="Footlight MT Light" w:cs="Tahoma"/>
        </w:rPr>
        <w:sectPr w:rsidR="006C728F"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1D799CD8" w14:textId="4301AABA" w:rsidR="00E22421" w:rsidRPr="00FD5665" w:rsidRDefault="00E22421" w:rsidP="006F742B">
      <w:pPr>
        <w:pStyle w:val="ListParagraph"/>
        <w:numPr>
          <w:ilvl w:val="3"/>
          <w:numId w:val="48"/>
        </w:numPr>
        <w:spacing w:line="276" w:lineRule="auto"/>
        <w:ind w:left="360"/>
        <w:jc w:val="both"/>
        <w:rPr>
          <w:rFonts w:ascii="Footlight MT Light" w:hAnsi="Footlight MT Light" w:cs="Tahoma"/>
        </w:rPr>
      </w:pPr>
      <w:r w:rsidRPr="00FD5665">
        <w:rPr>
          <w:rFonts w:ascii="Footlight MT Light" w:hAnsi="Footlight MT Light" w:cs="Tahoma"/>
        </w:rPr>
        <w:lastRenderedPageBreak/>
        <w:t>Kepemimpinan dan Partisipasi Pekerja dalam Keselamatan Konstruksi</w:t>
      </w:r>
    </w:p>
    <w:p w14:paraId="5D82B926" w14:textId="77777777" w:rsidR="00E22421" w:rsidRPr="00FD5665" w:rsidRDefault="00E22421" w:rsidP="00E22421">
      <w:pPr>
        <w:spacing w:line="276" w:lineRule="auto"/>
        <w:jc w:val="both"/>
        <w:rPr>
          <w:rFonts w:ascii="Footlight MT Light" w:hAnsi="Footlight MT Light" w:cs="Tahoma"/>
          <w:lang w:val="en-US"/>
        </w:rPr>
      </w:pPr>
      <w:r w:rsidRPr="00FD5665">
        <w:rPr>
          <w:rFonts w:ascii="Footlight MT Light" w:hAnsi="Footlight MT Light" w:cs="Tahoma"/>
          <w:lang w:val="en-US"/>
        </w:rPr>
        <w:t xml:space="preserve">A.1 </w:t>
      </w:r>
      <w:proofErr w:type="spellStart"/>
      <w:r w:rsidRPr="00FD5665">
        <w:rPr>
          <w:rFonts w:ascii="Footlight MT Light" w:hAnsi="Footlight MT Light" w:cs="Tahoma"/>
          <w:lang w:val="en-US"/>
        </w:rPr>
        <w:t>Komitmen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Keselamatan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Konstruksi</w:t>
      </w:r>
      <w:proofErr w:type="spellEnd"/>
    </w:p>
    <w:p w14:paraId="500B54A3" w14:textId="77777777" w:rsidR="00E22421" w:rsidRPr="00FD5665" w:rsidRDefault="00E22421" w:rsidP="006C728F">
      <w:pPr>
        <w:spacing w:line="276" w:lineRule="auto"/>
        <w:jc w:val="both"/>
        <w:rPr>
          <w:rFonts w:ascii="Footlight MT Light" w:hAnsi="Footlight MT Light" w:cs="Tahoma"/>
        </w:rPr>
      </w:pPr>
    </w:p>
    <w:p w14:paraId="549EDB9C" w14:textId="460BDC32" w:rsidR="006C728F" w:rsidRPr="00FD5665" w:rsidRDefault="006C728F" w:rsidP="006C728F">
      <w:pPr>
        <w:spacing w:line="276" w:lineRule="auto"/>
        <w:jc w:val="both"/>
        <w:rPr>
          <w:rFonts w:ascii="Footlight MT Light" w:hAnsi="Footlight MT Light" w:cs="Tahoma"/>
        </w:rPr>
      </w:pPr>
      <w:r w:rsidRPr="00FD5665">
        <w:rPr>
          <w:rFonts w:ascii="Footlight MT Light" w:hAnsi="Footlight MT Light" w:cs="Tahoma"/>
        </w:rPr>
        <w:t>Penjelasan mengenai isi Komitmen Keselamatan Konstruksi poin (A.2) sesuai dengan format di bawah ini:</w:t>
      </w:r>
    </w:p>
    <w:p w14:paraId="6D5BD19A" w14:textId="77777777" w:rsidR="006C728F" w:rsidRPr="00FD5665" w:rsidRDefault="006C728F" w:rsidP="006C728F">
      <w:pPr>
        <w:spacing w:line="276" w:lineRule="auto"/>
        <w:jc w:val="both"/>
        <w:rPr>
          <w:rFonts w:ascii="Footlight MT Light" w:hAnsi="Footlight MT Light" w:cs="Tahoma"/>
        </w:rPr>
      </w:pPr>
    </w:p>
    <w:p w14:paraId="7684EA4B" w14:textId="653210D8" w:rsidR="006C728F" w:rsidRPr="00FD5665" w:rsidRDefault="006C728F" w:rsidP="006C728F">
      <w:pPr>
        <w:pStyle w:val="ListParagraph"/>
        <w:rPr>
          <w:rFonts w:ascii="Footlight MT Light" w:hAnsi="Footlight MT Light" w:cs="Arial"/>
        </w:rPr>
      </w:pPr>
      <w:r w:rsidRPr="00FD5665">
        <w:rPr>
          <w:rFonts w:ascii="Footlight MT Light" w:hAnsi="Footlight MT Light" w:cs="Arial"/>
        </w:rPr>
        <w:t xml:space="preserve">[Contoh Pakta </w:t>
      </w:r>
      <w:r w:rsidR="003750E2" w:rsidRPr="00FD5665">
        <w:rPr>
          <w:rFonts w:ascii="Footlight MT Light" w:hAnsi="Footlight MT Light" w:cs="Arial"/>
        </w:rPr>
        <w:t>Keselamatan Konstruksi</w:t>
      </w:r>
      <w:r w:rsidRPr="00FD5665">
        <w:rPr>
          <w:rFonts w:ascii="Footlight MT Light" w:hAnsi="Footlight MT Light" w:cs="Arial"/>
        </w:rPr>
        <w:t xml:space="preserve"> Badan Usaha Tanpa KSO]</w:t>
      </w:r>
    </w:p>
    <w:p w14:paraId="641D2812" w14:textId="3D19BD73" w:rsidR="006C728F" w:rsidRPr="00FD5665" w:rsidRDefault="006C728F" w:rsidP="006C728F">
      <w:pPr>
        <w:pStyle w:val="ListParagraph"/>
        <w:jc w:val="center"/>
        <w:rPr>
          <w:rFonts w:ascii="Footlight MT Light" w:hAnsi="Footlight MT Light" w:cs="Arial"/>
          <w:b/>
          <w:lang w:val="en-US"/>
        </w:rPr>
      </w:pPr>
    </w:p>
    <w:p w14:paraId="4D9718E0" w14:textId="77777777" w:rsidR="006C728F" w:rsidRPr="00FD5665" w:rsidRDefault="006C728F" w:rsidP="006C728F">
      <w:pPr>
        <w:pStyle w:val="ListParagraph"/>
        <w:jc w:val="center"/>
        <w:rPr>
          <w:rFonts w:ascii="Footlight MT Light" w:hAnsi="Footlight MT Light" w:cs="Arial"/>
          <w:b/>
        </w:rPr>
      </w:pPr>
    </w:p>
    <w:p w14:paraId="38A21727" w14:textId="77777777" w:rsidR="006C728F" w:rsidRPr="00FD5665" w:rsidRDefault="006C728F" w:rsidP="006C728F">
      <w:pPr>
        <w:pStyle w:val="ListParagraph"/>
        <w:jc w:val="center"/>
        <w:rPr>
          <w:rFonts w:ascii="Footlight MT Light" w:hAnsi="Footlight MT Light" w:cs="Arial"/>
          <w:b/>
        </w:rPr>
      </w:pPr>
      <w:r w:rsidRPr="00FD5665">
        <w:rPr>
          <w:rFonts w:ascii="Footlight MT Light" w:hAnsi="Footlight MT Light" w:cs="Arial"/>
          <w:b/>
        </w:rPr>
        <w:t>PAKTA KOMITMEN KESELAMATAN KONSTRUKSI</w:t>
      </w:r>
    </w:p>
    <w:p w14:paraId="3D5EFB79" w14:textId="77777777" w:rsidR="006C728F" w:rsidRPr="00FD5665" w:rsidRDefault="006C728F" w:rsidP="006C728F">
      <w:pPr>
        <w:pStyle w:val="ListParagraph"/>
        <w:rPr>
          <w:rFonts w:ascii="Footlight MT Light" w:hAnsi="Footlight MT Light" w:cs="Arial"/>
        </w:rPr>
      </w:pPr>
    </w:p>
    <w:p w14:paraId="7FE235A8" w14:textId="77777777" w:rsidR="006C728F" w:rsidRPr="00FD5665" w:rsidRDefault="006C728F" w:rsidP="006C728F">
      <w:pPr>
        <w:pStyle w:val="ListParagraph"/>
        <w:rPr>
          <w:rFonts w:ascii="Footlight MT Light" w:hAnsi="Footlight MT Light" w:cs="Arial"/>
        </w:rPr>
      </w:pPr>
      <w:r w:rsidRPr="00FD5665">
        <w:rPr>
          <w:rFonts w:ascii="Footlight MT Light" w:hAnsi="Footlight MT Light" w:cs="Arial"/>
        </w:rPr>
        <w:t>Saya yang bertanda tangan di bawah ini:</w:t>
      </w:r>
    </w:p>
    <w:p w14:paraId="24317308" w14:textId="77777777" w:rsidR="006C728F" w:rsidRPr="00FD5665" w:rsidRDefault="006C728F" w:rsidP="006C728F">
      <w:pPr>
        <w:pStyle w:val="ListParagraph"/>
        <w:ind w:left="1440"/>
        <w:rPr>
          <w:rFonts w:ascii="Footlight MT Light" w:hAnsi="Footlight MT Light" w:cs="Arial"/>
        </w:rPr>
      </w:pPr>
      <w:r w:rsidRPr="00FD5665">
        <w:rPr>
          <w:rFonts w:ascii="Footlight MT Light" w:hAnsi="Footlight MT Light" w:cs="Arial"/>
        </w:rPr>
        <w:t xml:space="preserve">Nama  </w:t>
      </w:r>
      <w:r w:rsidRPr="00FD5665">
        <w:rPr>
          <w:rFonts w:ascii="Footlight MT Light" w:hAnsi="Footlight MT Light" w:cs="Arial"/>
        </w:rPr>
        <w:tab/>
      </w:r>
      <w:r w:rsidRPr="00FD5665">
        <w:rPr>
          <w:rFonts w:ascii="Footlight MT Light" w:hAnsi="Footlight MT Light" w:cs="Arial"/>
        </w:rPr>
        <w:tab/>
      </w:r>
      <w:r w:rsidR="00194262" w:rsidRPr="00FD5665">
        <w:rPr>
          <w:rFonts w:ascii="Footlight MT Light" w:hAnsi="Footlight MT Light" w:cs="Arial"/>
        </w:rPr>
        <w:tab/>
      </w:r>
      <w:r w:rsidRPr="00FD5665">
        <w:rPr>
          <w:rFonts w:ascii="Footlight MT Light" w:hAnsi="Footlight MT Light" w:cs="Arial"/>
        </w:rPr>
        <w:t>:  …………… [</w:t>
      </w:r>
      <w:r w:rsidRPr="00FD5665">
        <w:rPr>
          <w:rFonts w:ascii="Footlight MT Light" w:hAnsi="Footlight MT Light" w:cs="Arial"/>
          <w:i/>
        </w:rPr>
        <w:t>nama wakil sah  badan usaha</w:t>
      </w:r>
      <w:r w:rsidRPr="00FD5665">
        <w:rPr>
          <w:rFonts w:ascii="Footlight MT Light" w:hAnsi="Footlight MT Light" w:cs="Arial"/>
        </w:rPr>
        <w:t>]</w:t>
      </w:r>
    </w:p>
    <w:p w14:paraId="1816BD45" w14:textId="77777777" w:rsidR="006C728F" w:rsidRPr="00FD5665" w:rsidRDefault="006C728F" w:rsidP="006C728F">
      <w:pPr>
        <w:pStyle w:val="ListParagraph"/>
        <w:ind w:left="1440"/>
        <w:rPr>
          <w:rFonts w:ascii="Footlight MT Light" w:hAnsi="Footlight MT Light" w:cs="Arial"/>
        </w:rPr>
      </w:pPr>
      <w:r w:rsidRPr="00FD5665">
        <w:rPr>
          <w:rFonts w:ascii="Footlight MT Light" w:hAnsi="Footlight MT Light" w:cs="Arial"/>
        </w:rPr>
        <w:t xml:space="preserve">Jabatan  </w:t>
      </w:r>
      <w:r w:rsidRPr="00FD5665">
        <w:rPr>
          <w:rFonts w:ascii="Footlight MT Light" w:hAnsi="Footlight MT Light" w:cs="Arial"/>
        </w:rPr>
        <w:tab/>
      </w:r>
      <w:r w:rsidRPr="00FD5665">
        <w:rPr>
          <w:rFonts w:ascii="Footlight MT Light" w:hAnsi="Footlight MT Light" w:cs="Arial"/>
        </w:rPr>
        <w:tab/>
        <w:t>:  .............</w:t>
      </w:r>
    </w:p>
    <w:p w14:paraId="3B67BEDB" w14:textId="7CA5BDF6" w:rsidR="006C728F" w:rsidRPr="00FD5665" w:rsidRDefault="006C728F" w:rsidP="006C728F">
      <w:pPr>
        <w:pStyle w:val="ListParagraph"/>
        <w:ind w:left="1440"/>
        <w:rPr>
          <w:rFonts w:ascii="Footlight MT Light" w:hAnsi="Footlight MT Light" w:cs="Arial"/>
          <w:i/>
        </w:rPr>
      </w:pPr>
      <w:r w:rsidRPr="00FD5665">
        <w:rPr>
          <w:rFonts w:ascii="Footlight MT Light" w:hAnsi="Footlight MT Light" w:cs="Arial"/>
        </w:rPr>
        <w:t>Bertindak  untuk</w:t>
      </w:r>
      <w:r w:rsidRPr="00FD5665">
        <w:rPr>
          <w:rFonts w:ascii="Footlight MT Light" w:hAnsi="Footlight MT Light" w:cs="Arial"/>
        </w:rPr>
        <w:tab/>
        <w:t>: PT/CV/Firma/atau lainnya ………… [</w:t>
      </w:r>
      <w:r w:rsidRPr="00FD5665">
        <w:rPr>
          <w:rFonts w:ascii="Footlight MT Light" w:hAnsi="Footlight MT Light" w:cs="Arial"/>
          <w:i/>
        </w:rPr>
        <w:t xml:space="preserve">pilih yang </w:t>
      </w:r>
    </w:p>
    <w:p w14:paraId="1611B9A5" w14:textId="7D757209" w:rsidR="006C728F" w:rsidRPr="00FD5665" w:rsidRDefault="00194262" w:rsidP="006C728F">
      <w:pPr>
        <w:pStyle w:val="ListParagraph"/>
        <w:tabs>
          <w:tab w:val="left" w:pos="3686"/>
        </w:tabs>
        <w:ind w:left="4820" w:hanging="3380"/>
        <w:rPr>
          <w:rFonts w:ascii="Footlight MT Light" w:hAnsi="Footlight MT Light" w:cs="Arial"/>
        </w:rPr>
      </w:pPr>
      <w:r w:rsidRPr="00FD5665">
        <w:rPr>
          <w:rFonts w:ascii="Footlight MT Light" w:hAnsi="Footlight MT Light" w:cs="Arial"/>
        </w:rPr>
        <w:t>d</w:t>
      </w:r>
      <w:r w:rsidR="006C728F" w:rsidRPr="00FD5665">
        <w:rPr>
          <w:rFonts w:ascii="Footlight MT Light" w:hAnsi="Footlight MT Light" w:cs="Arial"/>
        </w:rPr>
        <w:t>an atas nama</w:t>
      </w:r>
      <w:r w:rsidR="006C728F" w:rsidRPr="00FD5665">
        <w:rPr>
          <w:rFonts w:ascii="Footlight MT Light" w:hAnsi="Footlight MT Light" w:cs="Arial"/>
          <w:i/>
        </w:rPr>
        <w:tab/>
        <w:t xml:space="preserve"> sesuai dan cantumkan nama</w:t>
      </w:r>
      <w:r w:rsidR="006C728F" w:rsidRPr="00FD5665">
        <w:rPr>
          <w:rFonts w:ascii="Footlight MT Light" w:hAnsi="Footlight MT Light" w:cs="Arial"/>
        </w:rPr>
        <w:t>]</w:t>
      </w:r>
    </w:p>
    <w:p w14:paraId="410B9980" w14:textId="77777777" w:rsidR="006C728F" w:rsidRPr="00FD5665" w:rsidRDefault="006C728F" w:rsidP="006C728F">
      <w:pPr>
        <w:pStyle w:val="ListParagraph"/>
        <w:rPr>
          <w:rFonts w:ascii="Footlight MT Light" w:hAnsi="Footlight MT Light" w:cs="Arial"/>
        </w:rPr>
      </w:pPr>
    </w:p>
    <w:p w14:paraId="750CA3EE" w14:textId="77777777" w:rsidR="006C728F" w:rsidRPr="00FD5665" w:rsidRDefault="006C728F" w:rsidP="006C728F">
      <w:pPr>
        <w:pStyle w:val="ListParagraph"/>
        <w:rPr>
          <w:rFonts w:ascii="Footlight MT Light" w:hAnsi="Footlight MT Light" w:cs="Arial"/>
        </w:rPr>
      </w:pPr>
    </w:p>
    <w:p w14:paraId="00F9D8E7" w14:textId="1DA4C439" w:rsidR="006C728F" w:rsidRPr="00FD5665" w:rsidRDefault="006C728F" w:rsidP="00C4453E">
      <w:pPr>
        <w:pStyle w:val="ListParagraph"/>
        <w:ind w:left="1134"/>
        <w:jc w:val="both"/>
        <w:rPr>
          <w:rFonts w:ascii="Footlight MT Light" w:hAnsi="Footlight MT Light" w:cs="Arial"/>
        </w:rPr>
      </w:pPr>
      <w:r w:rsidRPr="00FD5665">
        <w:rPr>
          <w:rFonts w:ascii="Footlight MT Light" w:hAnsi="Footlight MT Light" w:cs="Arial"/>
        </w:rPr>
        <w:t>dalam  rangka  pengadaan  ……………  [</w:t>
      </w:r>
      <w:r w:rsidRPr="00FD5665">
        <w:rPr>
          <w:rFonts w:ascii="Footlight MT Light" w:hAnsi="Footlight MT Light" w:cs="Arial"/>
          <w:i/>
        </w:rPr>
        <w:t>isi  nama  paket</w:t>
      </w:r>
      <w:r w:rsidRPr="00FD5665">
        <w:rPr>
          <w:rFonts w:ascii="Footlight MT Light" w:hAnsi="Footlight MT Light" w:cs="Arial"/>
        </w:rPr>
        <w:t xml:space="preserve">]  pada  …………… [isi sesuai dengan nama Pokja </w:t>
      </w:r>
      <w:r w:rsidR="00D04BBD" w:rsidRPr="00FD5665">
        <w:rPr>
          <w:rFonts w:ascii="Footlight MT Light" w:hAnsi="Footlight MT Light" w:cs="Arial"/>
        </w:rPr>
        <w:t>Pemilihan</w:t>
      </w:r>
      <w:r w:rsidRPr="00FD5665">
        <w:rPr>
          <w:rFonts w:ascii="Footlight MT Light" w:hAnsi="Footlight MT Light" w:cs="Arial"/>
        </w:rPr>
        <w:t xml:space="preserve">] berkomitmen melaksanakan konstruksi berkeselamatan demi terciptanya </w:t>
      </w:r>
      <w:r w:rsidRPr="00FD5665">
        <w:rPr>
          <w:rFonts w:ascii="Footlight MT Light" w:hAnsi="Footlight MT Light" w:cs="Arial"/>
          <w:i/>
        </w:rPr>
        <w:t>Zero Accident</w:t>
      </w:r>
      <w:r w:rsidRPr="00FD5665">
        <w:rPr>
          <w:rFonts w:ascii="Footlight MT Light" w:hAnsi="Footlight MT Light" w:cs="Arial"/>
        </w:rPr>
        <w:t>, dengan memastikan bahwa seluruh pelaksanaan konstruksi:</w:t>
      </w:r>
    </w:p>
    <w:p w14:paraId="0C02B7B7" w14:textId="77777777" w:rsidR="006C728F" w:rsidRPr="00FD5665" w:rsidRDefault="006C728F" w:rsidP="006C728F">
      <w:pPr>
        <w:pStyle w:val="ListParagraph"/>
        <w:ind w:left="1134"/>
        <w:rPr>
          <w:rFonts w:ascii="Footlight MT Light" w:hAnsi="Footlight MT Light" w:cs="Arial"/>
        </w:rPr>
      </w:pPr>
    </w:p>
    <w:p w14:paraId="5F4E97E2" w14:textId="77777777" w:rsidR="006C728F" w:rsidRPr="00FD5665" w:rsidRDefault="006C728F" w:rsidP="006C728F">
      <w:pPr>
        <w:pStyle w:val="ListParagraph"/>
        <w:ind w:left="1134"/>
        <w:rPr>
          <w:rFonts w:ascii="Footlight MT Light" w:hAnsi="Footlight MT Light" w:cs="Arial"/>
        </w:rPr>
      </w:pPr>
    </w:p>
    <w:p w14:paraId="6525AB7A" w14:textId="3A86FF87" w:rsidR="006C728F" w:rsidRPr="00FD5665" w:rsidRDefault="006C728F" w:rsidP="006F742B">
      <w:pPr>
        <w:pStyle w:val="ListParagraph"/>
        <w:numPr>
          <w:ilvl w:val="0"/>
          <w:numId w:val="150"/>
        </w:numPr>
        <w:spacing w:after="160" w:line="259" w:lineRule="auto"/>
        <w:rPr>
          <w:rFonts w:ascii="Footlight MT Light" w:hAnsi="Footlight MT Light" w:cs="Arial"/>
        </w:rPr>
      </w:pPr>
      <w:r w:rsidRPr="00FD5665">
        <w:rPr>
          <w:rFonts w:ascii="Footlight MT Light" w:hAnsi="Footlight MT Light" w:cs="Arial"/>
        </w:rPr>
        <w:t>Memenuhi ketentuan Keselamatan Konstruksi;</w:t>
      </w:r>
    </w:p>
    <w:p w14:paraId="71305EE7" w14:textId="77777777" w:rsidR="006C728F" w:rsidRPr="00FD5665" w:rsidRDefault="006C728F" w:rsidP="006F742B">
      <w:pPr>
        <w:pStyle w:val="ListParagraph"/>
        <w:numPr>
          <w:ilvl w:val="0"/>
          <w:numId w:val="150"/>
        </w:numPr>
        <w:spacing w:after="160" w:line="259" w:lineRule="auto"/>
        <w:rPr>
          <w:rFonts w:ascii="Footlight MT Light" w:hAnsi="Footlight MT Light" w:cs="Arial"/>
        </w:rPr>
      </w:pPr>
      <w:r w:rsidRPr="00FD5665">
        <w:rPr>
          <w:rFonts w:ascii="Footlight MT Light" w:hAnsi="Footlight MT Light" w:cs="Arial"/>
        </w:rPr>
        <w:t>Menggunakan tenaga kerja kompeten bersertifikat;</w:t>
      </w:r>
    </w:p>
    <w:p w14:paraId="67B5C039" w14:textId="77777777" w:rsidR="006C728F" w:rsidRPr="00FD5665" w:rsidRDefault="006C728F" w:rsidP="006F742B">
      <w:pPr>
        <w:pStyle w:val="ListParagraph"/>
        <w:numPr>
          <w:ilvl w:val="0"/>
          <w:numId w:val="150"/>
        </w:numPr>
        <w:spacing w:after="160" w:line="259" w:lineRule="auto"/>
        <w:rPr>
          <w:rFonts w:ascii="Footlight MT Light" w:hAnsi="Footlight MT Light" w:cs="Arial"/>
        </w:rPr>
      </w:pPr>
      <w:r w:rsidRPr="00FD5665">
        <w:rPr>
          <w:rFonts w:ascii="Footlight MT Light" w:hAnsi="Footlight MT Light" w:cs="Arial"/>
        </w:rPr>
        <w:t>Menggunakan peralatan yang memenuhi standar kelaikan;</w:t>
      </w:r>
    </w:p>
    <w:p w14:paraId="429C31BC" w14:textId="77777777" w:rsidR="006C728F" w:rsidRPr="00FD5665" w:rsidRDefault="006C728F" w:rsidP="006F742B">
      <w:pPr>
        <w:pStyle w:val="ListParagraph"/>
        <w:numPr>
          <w:ilvl w:val="0"/>
          <w:numId w:val="150"/>
        </w:numPr>
        <w:spacing w:after="160" w:line="259" w:lineRule="auto"/>
        <w:rPr>
          <w:rFonts w:ascii="Footlight MT Light" w:hAnsi="Footlight MT Light" w:cs="Arial"/>
        </w:rPr>
      </w:pPr>
      <w:r w:rsidRPr="00FD5665">
        <w:rPr>
          <w:rFonts w:ascii="Footlight MT Light" w:hAnsi="Footlight MT Light" w:cs="Arial"/>
        </w:rPr>
        <w:t>Menggunakan material yang memenuhi standar mutu;</w:t>
      </w:r>
    </w:p>
    <w:p w14:paraId="7D2CC9C4" w14:textId="47791D7F" w:rsidR="006C728F" w:rsidRPr="00FD5665" w:rsidRDefault="006C728F" w:rsidP="006F742B">
      <w:pPr>
        <w:pStyle w:val="ListParagraph"/>
        <w:numPr>
          <w:ilvl w:val="0"/>
          <w:numId w:val="150"/>
        </w:numPr>
        <w:spacing w:after="160" w:line="259" w:lineRule="auto"/>
        <w:rPr>
          <w:rFonts w:ascii="Footlight MT Light" w:hAnsi="Footlight MT Light" w:cs="Arial"/>
        </w:rPr>
      </w:pPr>
      <w:r w:rsidRPr="00FD5665">
        <w:rPr>
          <w:rFonts w:ascii="Footlight MT Light" w:hAnsi="Footlight MT Light" w:cs="Arial"/>
        </w:rPr>
        <w:t xml:space="preserve">Menggunakan teknologi yang memenuhi standar kelaikan; </w:t>
      </w:r>
    </w:p>
    <w:p w14:paraId="3A45678E" w14:textId="6FB0BD59" w:rsidR="006C728F" w:rsidRPr="00FD5665" w:rsidRDefault="006C728F" w:rsidP="006F742B">
      <w:pPr>
        <w:pStyle w:val="ListParagraph"/>
        <w:numPr>
          <w:ilvl w:val="0"/>
          <w:numId w:val="150"/>
        </w:numPr>
        <w:spacing w:after="160" w:line="259" w:lineRule="auto"/>
        <w:rPr>
          <w:rFonts w:ascii="Footlight MT Light" w:hAnsi="Footlight MT Light" w:cs="Arial"/>
        </w:rPr>
      </w:pPr>
      <w:r w:rsidRPr="00FD5665">
        <w:rPr>
          <w:rFonts w:ascii="Footlight MT Light" w:hAnsi="Footlight MT Light" w:cs="Arial"/>
        </w:rPr>
        <w:t>Melaksanakan Standar Operasi dan Prosedur (SOP)</w:t>
      </w:r>
      <w:r w:rsidR="00AD0B35" w:rsidRPr="00FD5665">
        <w:rPr>
          <w:rFonts w:ascii="Footlight MT Light" w:hAnsi="Footlight MT Light" w:cs="Arial"/>
          <w:lang w:val="en-US"/>
        </w:rPr>
        <w:t>; dan</w:t>
      </w:r>
    </w:p>
    <w:p w14:paraId="6A5CE682" w14:textId="52CB7F81" w:rsidR="00AD0B35" w:rsidRPr="00FD5665" w:rsidRDefault="00AD0B35" w:rsidP="006F742B">
      <w:pPr>
        <w:pStyle w:val="ListParagraph"/>
        <w:numPr>
          <w:ilvl w:val="0"/>
          <w:numId w:val="150"/>
        </w:numPr>
        <w:spacing w:after="160" w:line="259" w:lineRule="auto"/>
        <w:rPr>
          <w:rFonts w:ascii="Footlight MT Light" w:hAnsi="Footlight MT Light" w:cs="Arial"/>
        </w:rPr>
      </w:pPr>
      <w:proofErr w:type="spellStart"/>
      <w:r w:rsidRPr="00FD5665">
        <w:rPr>
          <w:rFonts w:ascii="Footlight MT Light" w:hAnsi="Footlight MT Light" w:cs="Arial"/>
          <w:lang w:val="en-US"/>
        </w:rPr>
        <w:t>Memenuhi</w:t>
      </w:r>
      <w:proofErr w:type="spellEnd"/>
      <w:r w:rsidRPr="00FD5665">
        <w:rPr>
          <w:rFonts w:ascii="Footlight MT Light" w:hAnsi="Footlight MT Light" w:cs="Arial"/>
          <w:lang w:val="en-US"/>
        </w:rPr>
        <w:t xml:space="preserve"> 9 (</w:t>
      </w:r>
      <w:proofErr w:type="spellStart"/>
      <w:r w:rsidRPr="00FD5665">
        <w:rPr>
          <w:rFonts w:ascii="Footlight MT Light" w:hAnsi="Footlight MT Light" w:cs="Arial"/>
          <w:lang w:val="en-US"/>
        </w:rPr>
        <w:t>sembilan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komponen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biaya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penerapan</w:t>
      </w:r>
      <w:proofErr w:type="spellEnd"/>
      <w:r w:rsidRPr="00FD5665">
        <w:rPr>
          <w:rFonts w:ascii="Footlight MT Light" w:hAnsi="Footlight MT Light" w:cs="Arial"/>
          <w:lang w:val="en-US"/>
        </w:rPr>
        <w:t xml:space="preserve"> SMKK.</w:t>
      </w:r>
    </w:p>
    <w:p w14:paraId="13A27619" w14:textId="77777777" w:rsidR="006C728F" w:rsidRPr="00FD5665" w:rsidRDefault="006C728F" w:rsidP="006C728F">
      <w:pPr>
        <w:pStyle w:val="ListParagraph"/>
        <w:rPr>
          <w:rFonts w:ascii="Footlight MT Light" w:hAnsi="Footlight MT Light" w:cs="Arial"/>
        </w:rPr>
      </w:pPr>
    </w:p>
    <w:p w14:paraId="5A9969CF" w14:textId="77777777" w:rsidR="006C728F" w:rsidRPr="00FD5665" w:rsidRDefault="006C728F" w:rsidP="006C728F">
      <w:pPr>
        <w:pStyle w:val="ListParagraph"/>
        <w:ind w:firstLine="720"/>
        <w:rPr>
          <w:rFonts w:ascii="Footlight MT Light" w:hAnsi="Footlight MT Light" w:cs="Arial"/>
        </w:rPr>
      </w:pPr>
    </w:p>
    <w:p w14:paraId="4A7D040A" w14:textId="77777777" w:rsidR="006C728F" w:rsidRPr="00FD5665" w:rsidRDefault="006C728F" w:rsidP="006C728F">
      <w:pPr>
        <w:pStyle w:val="ListParagraph"/>
        <w:ind w:firstLine="720"/>
        <w:rPr>
          <w:rFonts w:ascii="Footlight MT Light" w:hAnsi="Footlight MT Light" w:cs="Arial"/>
        </w:rPr>
      </w:pPr>
      <w:r w:rsidRPr="00FD5665">
        <w:rPr>
          <w:rFonts w:ascii="Footlight MT Light" w:hAnsi="Footlight MT Light" w:cs="Arial"/>
        </w:rPr>
        <w:t>………… [</w:t>
      </w:r>
      <w:r w:rsidRPr="00FD5665">
        <w:rPr>
          <w:rFonts w:ascii="Footlight MT Light" w:hAnsi="Footlight MT Light" w:cs="Arial"/>
          <w:i/>
        </w:rPr>
        <w:t>tempat</w:t>
      </w:r>
      <w:r w:rsidRPr="00FD5665">
        <w:rPr>
          <w:rFonts w:ascii="Footlight MT Light" w:hAnsi="Footlight MT Light" w:cs="Arial"/>
        </w:rPr>
        <w:t>], ….. [</w:t>
      </w:r>
      <w:r w:rsidRPr="00FD5665">
        <w:rPr>
          <w:rFonts w:ascii="Footlight MT Light" w:hAnsi="Footlight MT Light" w:cs="Arial"/>
          <w:i/>
        </w:rPr>
        <w:t>tanggal</w:t>
      </w:r>
      <w:r w:rsidRPr="00FD5665">
        <w:rPr>
          <w:rFonts w:ascii="Footlight MT Light" w:hAnsi="Footlight MT Light" w:cs="Arial"/>
        </w:rPr>
        <w:t>] ………… [</w:t>
      </w:r>
      <w:r w:rsidRPr="00FD5665">
        <w:rPr>
          <w:rFonts w:ascii="Footlight MT Light" w:hAnsi="Footlight MT Light" w:cs="Arial"/>
          <w:i/>
        </w:rPr>
        <w:t>bulan</w:t>
      </w:r>
      <w:r w:rsidRPr="00FD5665">
        <w:rPr>
          <w:rFonts w:ascii="Footlight MT Light" w:hAnsi="Footlight MT Light" w:cs="Arial"/>
        </w:rPr>
        <w:t>]  20…. [</w:t>
      </w:r>
      <w:r w:rsidRPr="00FD5665">
        <w:rPr>
          <w:rFonts w:ascii="Footlight MT Light" w:hAnsi="Footlight MT Light" w:cs="Arial"/>
          <w:i/>
        </w:rPr>
        <w:t>tahun</w:t>
      </w:r>
      <w:r w:rsidRPr="00FD5665">
        <w:rPr>
          <w:rFonts w:ascii="Footlight MT Light" w:hAnsi="Footlight MT Light" w:cs="Arial"/>
        </w:rPr>
        <w:t>]</w:t>
      </w:r>
    </w:p>
    <w:p w14:paraId="3910C54E" w14:textId="77777777" w:rsidR="006C728F" w:rsidRPr="00FD5665" w:rsidRDefault="006C728F" w:rsidP="006C728F">
      <w:pPr>
        <w:pStyle w:val="ListParagraph"/>
        <w:ind w:firstLine="720"/>
        <w:rPr>
          <w:rFonts w:ascii="Footlight MT Light" w:hAnsi="Footlight MT Light" w:cs="Arial"/>
        </w:rPr>
      </w:pPr>
    </w:p>
    <w:p w14:paraId="536E1AB9" w14:textId="77777777" w:rsidR="006C728F" w:rsidRPr="00FD5665" w:rsidRDefault="006C728F" w:rsidP="006C728F">
      <w:pPr>
        <w:pStyle w:val="ListParagraph"/>
        <w:ind w:firstLine="72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Nama Penyedia</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r>
    </w:p>
    <w:p w14:paraId="42041FCC" w14:textId="77777777" w:rsidR="006C728F" w:rsidRPr="00FD5665" w:rsidRDefault="006C728F" w:rsidP="006C728F">
      <w:pPr>
        <w:pStyle w:val="ListParagraph"/>
        <w:rPr>
          <w:rFonts w:ascii="Footlight MT Light" w:hAnsi="Footlight MT Light" w:cs="Arial"/>
        </w:rPr>
      </w:pPr>
    </w:p>
    <w:p w14:paraId="3344A0DD" w14:textId="77777777" w:rsidR="006C728F" w:rsidRPr="00FD5665" w:rsidRDefault="006C728F" w:rsidP="006C728F">
      <w:pPr>
        <w:pStyle w:val="ListParagraph"/>
        <w:rPr>
          <w:rFonts w:ascii="Footlight MT Light" w:hAnsi="Footlight MT Light" w:cs="Arial"/>
        </w:rPr>
      </w:pPr>
    </w:p>
    <w:p w14:paraId="6ADC0A43" w14:textId="77777777" w:rsidR="006C728F" w:rsidRPr="00FD5665" w:rsidRDefault="006C728F" w:rsidP="006C728F">
      <w:pPr>
        <w:pStyle w:val="ListParagraph"/>
        <w:rPr>
          <w:rFonts w:ascii="Footlight MT Light" w:hAnsi="Footlight MT Light" w:cs="Arial"/>
        </w:rPr>
      </w:pPr>
    </w:p>
    <w:p w14:paraId="16828D3A" w14:textId="77777777" w:rsidR="006C728F" w:rsidRPr="00FD5665" w:rsidRDefault="006C728F" w:rsidP="006C728F">
      <w:pPr>
        <w:pStyle w:val="ListParagraph"/>
        <w:ind w:left="144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tanda tangan</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t xml:space="preserve"> </w:t>
      </w:r>
    </w:p>
    <w:p w14:paraId="2970984E" w14:textId="77777777" w:rsidR="006C728F" w:rsidRPr="00FD5665" w:rsidRDefault="006C728F" w:rsidP="006C728F">
      <w:pPr>
        <w:pStyle w:val="ListParagraph"/>
        <w:ind w:firstLine="720"/>
        <w:rPr>
          <w:rFonts w:ascii="Footlight MT Light" w:hAnsi="Footlight MT Light" w:cs="Arial"/>
          <w:sz w:val="23"/>
          <w:szCs w:val="23"/>
        </w:rPr>
      </w:pPr>
      <w:r w:rsidRPr="00FD5665">
        <w:rPr>
          <w:rFonts w:ascii="Footlight MT Light" w:hAnsi="Footlight MT Light" w:cs="Arial"/>
        </w:rPr>
        <w:t>[</w:t>
      </w:r>
      <w:r w:rsidRPr="00FD5665">
        <w:rPr>
          <w:rFonts w:ascii="Footlight MT Light" w:hAnsi="Footlight MT Light" w:cs="Arial"/>
          <w:i/>
        </w:rPr>
        <w:t>nama lengkap</w:t>
      </w:r>
      <w:r w:rsidRPr="00FD5665">
        <w:rPr>
          <w:rFonts w:ascii="Footlight MT Light" w:hAnsi="Footlight MT Light" w:cs="Arial"/>
        </w:rPr>
        <w:t>]</w:t>
      </w:r>
      <w:r w:rsidRPr="00FD5665">
        <w:rPr>
          <w:rFonts w:ascii="Footlight MT Light" w:hAnsi="Footlight MT Light" w:cs="Arial"/>
          <w:sz w:val="23"/>
          <w:szCs w:val="23"/>
        </w:rPr>
        <w:t xml:space="preserve">  </w:t>
      </w:r>
      <w:r w:rsidRPr="00FD5665">
        <w:rPr>
          <w:rFonts w:ascii="Footlight MT Light" w:hAnsi="Footlight MT Light" w:cs="Arial"/>
          <w:sz w:val="23"/>
          <w:szCs w:val="23"/>
        </w:rPr>
        <w:tab/>
      </w:r>
      <w:r w:rsidRPr="00FD5665">
        <w:rPr>
          <w:rFonts w:ascii="Footlight MT Light" w:hAnsi="Footlight MT Light" w:cs="Arial"/>
          <w:sz w:val="23"/>
          <w:szCs w:val="23"/>
        </w:rPr>
        <w:tab/>
      </w:r>
    </w:p>
    <w:p w14:paraId="5F8F9E95" w14:textId="77777777" w:rsidR="006C728F" w:rsidRPr="00FD5665" w:rsidRDefault="006C728F" w:rsidP="006C728F">
      <w:pPr>
        <w:pStyle w:val="ListParagraph"/>
        <w:rPr>
          <w:rFonts w:ascii="Footlight MT Light" w:hAnsi="Footlight MT Light" w:cs="Arial"/>
          <w:sz w:val="23"/>
          <w:szCs w:val="23"/>
        </w:rPr>
      </w:pPr>
    </w:p>
    <w:p w14:paraId="23C3A774" w14:textId="77777777" w:rsidR="006C728F" w:rsidRPr="00FD5665" w:rsidRDefault="006C728F" w:rsidP="006C728F">
      <w:pPr>
        <w:pStyle w:val="ListParagraph"/>
        <w:rPr>
          <w:rFonts w:ascii="Footlight MT Light" w:hAnsi="Footlight MT Light" w:cs="Arial"/>
          <w:sz w:val="23"/>
          <w:szCs w:val="23"/>
        </w:rPr>
      </w:pPr>
    </w:p>
    <w:p w14:paraId="23FBC125" w14:textId="77777777" w:rsidR="006C728F" w:rsidRPr="00FD5665" w:rsidRDefault="006C728F" w:rsidP="006C728F">
      <w:pPr>
        <w:pStyle w:val="ListParagraph"/>
        <w:ind w:left="2160" w:firstLine="720"/>
        <w:rPr>
          <w:rFonts w:ascii="Footlight MT Light" w:hAnsi="Footlight MT Light" w:cs="Arial"/>
          <w:sz w:val="23"/>
          <w:szCs w:val="23"/>
        </w:rPr>
      </w:pPr>
    </w:p>
    <w:p w14:paraId="0C2D5E2B" w14:textId="77777777" w:rsidR="006C728F" w:rsidRPr="00FD5665" w:rsidRDefault="006C728F" w:rsidP="006C728F">
      <w:pPr>
        <w:rPr>
          <w:rFonts w:ascii="Footlight MT Light" w:hAnsi="Footlight MT Light" w:cs="Arial"/>
          <w:sz w:val="23"/>
          <w:szCs w:val="23"/>
        </w:rPr>
      </w:pPr>
      <w:r w:rsidRPr="00FD5665">
        <w:rPr>
          <w:rFonts w:ascii="Footlight MT Light" w:hAnsi="Footlight MT Light" w:cs="Arial"/>
          <w:sz w:val="23"/>
          <w:szCs w:val="23"/>
        </w:rPr>
        <w:br w:type="page"/>
      </w:r>
    </w:p>
    <w:p w14:paraId="4382542A" w14:textId="13944D6F" w:rsidR="006C728F" w:rsidRPr="00FD5665" w:rsidRDefault="006C728F" w:rsidP="006C728F">
      <w:pPr>
        <w:pStyle w:val="ListParagraph"/>
        <w:rPr>
          <w:rFonts w:ascii="Footlight MT Light" w:hAnsi="Footlight MT Light" w:cs="Arial"/>
        </w:rPr>
      </w:pPr>
      <w:r w:rsidRPr="00FD5665">
        <w:rPr>
          <w:rFonts w:ascii="Footlight MT Light" w:hAnsi="Footlight MT Light" w:cs="Arial"/>
        </w:rPr>
        <w:lastRenderedPageBreak/>
        <w:t xml:space="preserve">[Contoh Pakta </w:t>
      </w:r>
      <w:r w:rsidR="003750E2" w:rsidRPr="00FD5665">
        <w:rPr>
          <w:rFonts w:ascii="Footlight MT Light" w:hAnsi="Footlight MT Light" w:cs="Arial"/>
        </w:rPr>
        <w:t xml:space="preserve">Keselamatan Konstruksi </w:t>
      </w:r>
      <w:r w:rsidRPr="00FD5665">
        <w:rPr>
          <w:rFonts w:ascii="Footlight MT Light" w:hAnsi="Footlight MT Light" w:cs="Arial"/>
        </w:rPr>
        <w:t>Badan Usaha Dengan KSO]</w:t>
      </w:r>
    </w:p>
    <w:p w14:paraId="79E3A01A" w14:textId="77777777" w:rsidR="006C728F" w:rsidRPr="00FD5665" w:rsidRDefault="006C728F" w:rsidP="006C728F">
      <w:pPr>
        <w:pStyle w:val="ListParagraph"/>
        <w:jc w:val="center"/>
        <w:rPr>
          <w:rFonts w:ascii="Footlight MT Light" w:hAnsi="Footlight MT Light" w:cs="Arial"/>
          <w:b/>
        </w:rPr>
      </w:pPr>
    </w:p>
    <w:p w14:paraId="2C820546" w14:textId="77777777" w:rsidR="006C728F" w:rsidRPr="00FD5665" w:rsidRDefault="006C728F" w:rsidP="006C728F">
      <w:pPr>
        <w:pStyle w:val="ListParagraph"/>
        <w:jc w:val="center"/>
        <w:rPr>
          <w:rFonts w:ascii="Footlight MT Light" w:hAnsi="Footlight MT Light" w:cs="Arial"/>
          <w:b/>
        </w:rPr>
      </w:pPr>
      <w:r w:rsidRPr="00FD5665">
        <w:rPr>
          <w:rFonts w:ascii="Footlight MT Light" w:hAnsi="Footlight MT Light" w:cs="Arial"/>
          <w:b/>
        </w:rPr>
        <w:t>PAKTA KOMITMEN KESELAMATAN KONSTRUKSI</w:t>
      </w:r>
    </w:p>
    <w:p w14:paraId="131123C7" w14:textId="77777777" w:rsidR="006C728F" w:rsidRPr="00FD5665" w:rsidRDefault="006C728F" w:rsidP="006C728F">
      <w:pPr>
        <w:pStyle w:val="ListParagraph"/>
        <w:rPr>
          <w:rFonts w:ascii="Footlight MT Light" w:hAnsi="Footlight MT Light" w:cs="Arial"/>
        </w:rPr>
      </w:pPr>
    </w:p>
    <w:p w14:paraId="13963880" w14:textId="77777777" w:rsidR="006C728F" w:rsidRPr="00FD5665" w:rsidRDefault="006C728F" w:rsidP="006C728F">
      <w:pPr>
        <w:pStyle w:val="ListParagraph"/>
        <w:rPr>
          <w:rFonts w:ascii="Footlight MT Light" w:hAnsi="Footlight MT Light" w:cs="Arial"/>
        </w:rPr>
      </w:pPr>
      <w:r w:rsidRPr="00FD5665">
        <w:rPr>
          <w:rFonts w:ascii="Footlight MT Light" w:hAnsi="Footlight MT Light" w:cs="Arial"/>
        </w:rPr>
        <w:t>Kami yang bertanda tangan di bawah ini:</w:t>
      </w:r>
    </w:p>
    <w:p w14:paraId="05024A9D" w14:textId="77777777" w:rsidR="006C728F" w:rsidRPr="00FD5665" w:rsidRDefault="006C728F" w:rsidP="006F742B">
      <w:pPr>
        <w:pStyle w:val="ListParagraph"/>
        <w:numPr>
          <w:ilvl w:val="0"/>
          <w:numId w:val="151"/>
        </w:numPr>
        <w:spacing w:after="160" w:line="259" w:lineRule="auto"/>
        <w:rPr>
          <w:rFonts w:ascii="Footlight MT Light" w:hAnsi="Footlight MT Light" w:cs="Arial"/>
        </w:rPr>
      </w:pPr>
      <w:r w:rsidRPr="00FD5665">
        <w:rPr>
          <w:rFonts w:ascii="Footlight MT Light" w:hAnsi="Footlight MT Light" w:cs="Arial"/>
        </w:rPr>
        <w:t xml:space="preserve">Nama  </w:t>
      </w:r>
      <w:r w:rsidRPr="00FD5665">
        <w:rPr>
          <w:rFonts w:ascii="Footlight MT Light" w:hAnsi="Footlight MT Light" w:cs="Arial"/>
        </w:rPr>
        <w:tab/>
      </w:r>
      <w:r w:rsidRPr="00FD5665">
        <w:rPr>
          <w:rFonts w:ascii="Footlight MT Light" w:hAnsi="Footlight MT Light" w:cs="Arial"/>
        </w:rPr>
        <w:tab/>
      </w:r>
      <w:r w:rsidR="00194262" w:rsidRPr="00FD5665">
        <w:rPr>
          <w:rFonts w:ascii="Footlight MT Light" w:hAnsi="Footlight MT Light" w:cs="Arial"/>
        </w:rPr>
        <w:tab/>
      </w:r>
      <w:r w:rsidRPr="00FD5665">
        <w:rPr>
          <w:rFonts w:ascii="Footlight MT Light" w:hAnsi="Footlight MT Light" w:cs="Arial"/>
        </w:rPr>
        <w:t>:  …………… [</w:t>
      </w:r>
      <w:r w:rsidRPr="00FD5665">
        <w:rPr>
          <w:rFonts w:ascii="Footlight MT Light" w:hAnsi="Footlight MT Light" w:cs="Arial"/>
          <w:i/>
        </w:rPr>
        <w:t>nama wakil sah badan usaha</w:t>
      </w:r>
      <w:r w:rsidRPr="00FD5665">
        <w:rPr>
          <w:rFonts w:ascii="Footlight MT Light" w:hAnsi="Footlight MT Light" w:cs="Arial"/>
        </w:rPr>
        <w:t>]</w:t>
      </w:r>
    </w:p>
    <w:p w14:paraId="43F520C8" w14:textId="77777777" w:rsidR="006C728F" w:rsidRPr="00FD5665" w:rsidRDefault="006C728F" w:rsidP="006C728F">
      <w:pPr>
        <w:pStyle w:val="ListParagraph"/>
        <w:ind w:left="1440"/>
        <w:rPr>
          <w:rFonts w:ascii="Footlight MT Light" w:hAnsi="Footlight MT Light" w:cs="Arial"/>
        </w:rPr>
      </w:pPr>
      <w:r w:rsidRPr="00FD5665">
        <w:rPr>
          <w:rFonts w:ascii="Footlight MT Light" w:hAnsi="Footlight MT Light" w:cs="Arial"/>
        </w:rPr>
        <w:t xml:space="preserve">Jabatan  </w:t>
      </w:r>
      <w:r w:rsidRPr="00FD5665">
        <w:rPr>
          <w:rFonts w:ascii="Footlight MT Light" w:hAnsi="Footlight MT Light" w:cs="Arial"/>
        </w:rPr>
        <w:tab/>
      </w:r>
      <w:r w:rsidRPr="00FD5665">
        <w:rPr>
          <w:rFonts w:ascii="Footlight MT Light" w:hAnsi="Footlight MT Light" w:cs="Arial"/>
        </w:rPr>
        <w:tab/>
        <w:t>:  .............</w:t>
      </w:r>
    </w:p>
    <w:p w14:paraId="2DF777E4" w14:textId="77777777" w:rsidR="006C728F" w:rsidRPr="00FD5665" w:rsidRDefault="006C728F" w:rsidP="006C728F">
      <w:pPr>
        <w:pStyle w:val="ListParagraph"/>
        <w:ind w:left="3600" w:hanging="2160"/>
        <w:rPr>
          <w:rFonts w:ascii="Footlight MT Light" w:hAnsi="Footlight MT Light" w:cs="Arial"/>
        </w:rPr>
      </w:pPr>
      <w:r w:rsidRPr="00FD5665">
        <w:rPr>
          <w:rFonts w:ascii="Footlight MT Light" w:hAnsi="Footlight MT Light" w:cs="Arial"/>
        </w:rPr>
        <w:t>Bertindak  untuk</w:t>
      </w:r>
      <w:r w:rsidRPr="00FD5665">
        <w:rPr>
          <w:rFonts w:ascii="Footlight MT Light" w:hAnsi="Footlight MT Light" w:cs="Arial"/>
        </w:rPr>
        <w:tab/>
        <w:t>: PT/CV/Firma/atau lainnya …………… [</w:t>
      </w:r>
      <w:r w:rsidRPr="00FD5665">
        <w:rPr>
          <w:rFonts w:ascii="Footlight MT Light" w:hAnsi="Footlight MT Light" w:cs="Arial"/>
          <w:i/>
        </w:rPr>
        <w:t xml:space="preserve">pilih yang </w:t>
      </w:r>
      <w:r w:rsidR="00194262" w:rsidRPr="00FD5665">
        <w:rPr>
          <w:rFonts w:ascii="Footlight MT Light" w:hAnsi="Footlight MT Light" w:cs="Arial"/>
          <w:i/>
        </w:rPr>
        <w:t xml:space="preserve">sesuai </w:t>
      </w:r>
      <w:r w:rsidRPr="00FD5665">
        <w:rPr>
          <w:rFonts w:ascii="Footlight MT Light" w:hAnsi="Footlight MT Light" w:cs="Arial"/>
          <w:i/>
        </w:rPr>
        <w:t>dan cantumkan nama</w:t>
      </w:r>
      <w:r w:rsidRPr="00FD5665">
        <w:rPr>
          <w:rFonts w:ascii="Footlight MT Light" w:hAnsi="Footlight MT Light" w:cs="Arial"/>
        </w:rPr>
        <w:t>]</w:t>
      </w:r>
    </w:p>
    <w:p w14:paraId="09BF3A80" w14:textId="77777777" w:rsidR="006C728F" w:rsidRPr="00FD5665" w:rsidRDefault="006C728F" w:rsidP="006F742B">
      <w:pPr>
        <w:pStyle w:val="ListParagraph"/>
        <w:numPr>
          <w:ilvl w:val="0"/>
          <w:numId w:val="151"/>
        </w:numPr>
        <w:spacing w:after="160" w:line="259" w:lineRule="auto"/>
        <w:rPr>
          <w:rFonts w:ascii="Footlight MT Light" w:hAnsi="Footlight MT Light" w:cs="Arial"/>
        </w:rPr>
      </w:pPr>
      <w:r w:rsidRPr="00FD5665">
        <w:rPr>
          <w:rFonts w:ascii="Footlight MT Light" w:hAnsi="Footlight MT Light" w:cs="Arial"/>
        </w:rPr>
        <w:t xml:space="preserve">Nama  </w:t>
      </w:r>
      <w:r w:rsidRPr="00FD5665">
        <w:rPr>
          <w:rFonts w:ascii="Footlight MT Light" w:hAnsi="Footlight MT Light" w:cs="Arial"/>
        </w:rPr>
        <w:tab/>
      </w:r>
      <w:r w:rsidRPr="00FD5665">
        <w:rPr>
          <w:rFonts w:ascii="Footlight MT Light" w:hAnsi="Footlight MT Light" w:cs="Arial"/>
        </w:rPr>
        <w:tab/>
      </w:r>
      <w:r w:rsidR="00194262" w:rsidRPr="00FD5665">
        <w:rPr>
          <w:rFonts w:ascii="Footlight MT Light" w:hAnsi="Footlight MT Light" w:cs="Arial"/>
        </w:rPr>
        <w:tab/>
      </w:r>
      <w:r w:rsidRPr="00FD5665">
        <w:rPr>
          <w:rFonts w:ascii="Footlight MT Light" w:hAnsi="Footlight MT Light" w:cs="Arial"/>
        </w:rPr>
        <w:t>:  ............. [</w:t>
      </w:r>
      <w:r w:rsidRPr="00FD5665">
        <w:rPr>
          <w:rFonts w:ascii="Footlight MT Light" w:hAnsi="Footlight MT Light" w:cs="Arial"/>
          <w:i/>
        </w:rPr>
        <w:t>nama wakil sah badan usaha</w:t>
      </w:r>
      <w:r w:rsidRPr="00FD5665">
        <w:rPr>
          <w:rFonts w:ascii="Footlight MT Light" w:hAnsi="Footlight MT Light" w:cs="Arial"/>
        </w:rPr>
        <w:t>]</w:t>
      </w:r>
    </w:p>
    <w:p w14:paraId="0833FDB8" w14:textId="77777777" w:rsidR="006C728F" w:rsidRPr="00FD5665" w:rsidRDefault="006C728F" w:rsidP="006C728F">
      <w:pPr>
        <w:pStyle w:val="ListParagraph"/>
        <w:ind w:left="1440"/>
        <w:rPr>
          <w:rFonts w:ascii="Footlight MT Light" w:hAnsi="Footlight MT Light" w:cs="Arial"/>
        </w:rPr>
      </w:pPr>
      <w:r w:rsidRPr="00FD5665">
        <w:rPr>
          <w:rFonts w:ascii="Footlight MT Light" w:hAnsi="Footlight MT Light" w:cs="Arial"/>
        </w:rPr>
        <w:t xml:space="preserve">Jabatan  </w:t>
      </w:r>
      <w:r w:rsidRPr="00FD5665">
        <w:rPr>
          <w:rFonts w:ascii="Footlight MT Light" w:hAnsi="Footlight MT Light" w:cs="Arial"/>
        </w:rPr>
        <w:tab/>
      </w:r>
      <w:r w:rsidRPr="00FD5665">
        <w:rPr>
          <w:rFonts w:ascii="Footlight MT Light" w:hAnsi="Footlight MT Light" w:cs="Arial"/>
        </w:rPr>
        <w:tab/>
        <w:t>:  ……………</w:t>
      </w:r>
    </w:p>
    <w:p w14:paraId="4D993EAE" w14:textId="77777777" w:rsidR="00194262" w:rsidRPr="00FD5665" w:rsidRDefault="006C728F" w:rsidP="006C728F">
      <w:pPr>
        <w:pStyle w:val="ListParagraph"/>
        <w:tabs>
          <w:tab w:val="left" w:pos="3261"/>
        </w:tabs>
        <w:ind w:left="1440"/>
        <w:rPr>
          <w:rFonts w:ascii="Footlight MT Light" w:hAnsi="Footlight MT Light" w:cs="Arial"/>
          <w:i/>
        </w:rPr>
      </w:pPr>
      <w:r w:rsidRPr="00FD5665">
        <w:rPr>
          <w:rFonts w:ascii="Footlight MT Light" w:hAnsi="Footlight MT Light" w:cs="Arial"/>
        </w:rPr>
        <w:t>Bertindak  untuk</w:t>
      </w:r>
      <w:r w:rsidRPr="00FD5665">
        <w:rPr>
          <w:rFonts w:ascii="Footlight MT Light" w:hAnsi="Footlight MT Light" w:cs="Arial"/>
        </w:rPr>
        <w:tab/>
      </w:r>
      <w:r w:rsidR="00194262" w:rsidRPr="00FD5665">
        <w:rPr>
          <w:rFonts w:ascii="Footlight MT Light" w:hAnsi="Footlight MT Light" w:cs="Arial"/>
        </w:rPr>
        <w:tab/>
      </w:r>
      <w:r w:rsidRPr="00FD5665">
        <w:rPr>
          <w:rFonts w:ascii="Footlight MT Light" w:hAnsi="Footlight MT Light" w:cs="Arial"/>
        </w:rPr>
        <w:t>: PT/CV/Firma/atau lainnya …………… [</w:t>
      </w:r>
      <w:r w:rsidRPr="00FD5665">
        <w:rPr>
          <w:rFonts w:ascii="Footlight MT Light" w:hAnsi="Footlight MT Light" w:cs="Arial"/>
          <w:i/>
        </w:rPr>
        <w:t xml:space="preserve">pilih </w:t>
      </w:r>
    </w:p>
    <w:p w14:paraId="0B0673F4" w14:textId="77777777" w:rsidR="006C728F" w:rsidRPr="00FD5665" w:rsidRDefault="006C728F" w:rsidP="00194262">
      <w:pPr>
        <w:pStyle w:val="ListParagraph"/>
        <w:tabs>
          <w:tab w:val="left" w:pos="3261"/>
        </w:tabs>
        <w:ind w:left="3600"/>
        <w:rPr>
          <w:rFonts w:ascii="Footlight MT Light" w:hAnsi="Footlight MT Light" w:cs="Arial"/>
          <w:i/>
        </w:rPr>
      </w:pPr>
      <w:r w:rsidRPr="00FD5665">
        <w:rPr>
          <w:rFonts w:ascii="Footlight MT Light" w:hAnsi="Footlight MT Light" w:cs="Arial"/>
          <w:i/>
        </w:rPr>
        <w:t>yang sesuai dan cantumkan nama</w:t>
      </w:r>
      <w:r w:rsidRPr="00FD5665">
        <w:rPr>
          <w:rFonts w:ascii="Footlight MT Light" w:hAnsi="Footlight MT Light" w:cs="Arial"/>
        </w:rPr>
        <w:t>]</w:t>
      </w:r>
    </w:p>
    <w:p w14:paraId="119B09D9" w14:textId="00D4F342" w:rsidR="006C728F" w:rsidRPr="00FD5665" w:rsidRDefault="006C728F" w:rsidP="006F742B">
      <w:pPr>
        <w:pStyle w:val="ListParagraph"/>
        <w:numPr>
          <w:ilvl w:val="0"/>
          <w:numId w:val="151"/>
        </w:numPr>
        <w:spacing w:after="160" w:line="259" w:lineRule="auto"/>
        <w:jc w:val="both"/>
        <w:rPr>
          <w:rFonts w:ascii="Footlight MT Light" w:hAnsi="Footlight MT Light" w:cs="Arial"/>
        </w:rPr>
      </w:pPr>
      <w:r w:rsidRPr="00FD5665">
        <w:rPr>
          <w:rFonts w:ascii="Footlight MT Light" w:hAnsi="Footlight MT Light" w:cs="Arial"/>
        </w:rPr>
        <w:t>......[dan  seterusnya,  diisi  sesuai  dengan  jumlah  anggota</w:t>
      </w:r>
      <w:r w:rsidR="00D07EDD" w:rsidRPr="00FD5665">
        <w:rPr>
          <w:rFonts w:ascii="Footlight MT Light" w:hAnsi="Footlight MT Light" w:cs="Arial"/>
        </w:rPr>
        <w:t xml:space="preserve"> </w:t>
      </w:r>
      <w:r w:rsidRPr="00FD5665">
        <w:rPr>
          <w:rFonts w:ascii="Footlight MT Light" w:hAnsi="Footlight MT Light" w:cs="Arial"/>
        </w:rPr>
        <w:t>KSO]</w:t>
      </w:r>
    </w:p>
    <w:p w14:paraId="03D571C6" w14:textId="77777777" w:rsidR="006C728F" w:rsidRPr="00FD5665" w:rsidRDefault="006C728F" w:rsidP="006C728F">
      <w:pPr>
        <w:pStyle w:val="ListParagraph"/>
        <w:rPr>
          <w:rFonts w:ascii="Footlight MT Light" w:hAnsi="Footlight MT Light" w:cs="Arial"/>
        </w:rPr>
      </w:pPr>
    </w:p>
    <w:p w14:paraId="2E7A654A" w14:textId="0484E281" w:rsidR="006C728F" w:rsidRPr="00FD5665" w:rsidRDefault="006C728F" w:rsidP="00C4453E">
      <w:pPr>
        <w:pStyle w:val="ListParagraph"/>
        <w:ind w:left="1134"/>
        <w:jc w:val="both"/>
        <w:rPr>
          <w:rFonts w:ascii="Footlight MT Light" w:hAnsi="Footlight MT Light" w:cs="Arial"/>
        </w:rPr>
      </w:pPr>
      <w:r w:rsidRPr="00FD5665">
        <w:rPr>
          <w:rFonts w:ascii="Footlight MT Light" w:hAnsi="Footlight MT Light" w:cs="Arial"/>
        </w:rPr>
        <w:t>dalam  rangka  pengadaan  ……………  [</w:t>
      </w:r>
      <w:r w:rsidRPr="00FD5665">
        <w:rPr>
          <w:rFonts w:ascii="Footlight MT Light" w:hAnsi="Footlight MT Light" w:cs="Arial"/>
          <w:i/>
        </w:rPr>
        <w:t>isi  nama  paket</w:t>
      </w:r>
      <w:r w:rsidRPr="00FD5665">
        <w:rPr>
          <w:rFonts w:ascii="Footlight MT Light" w:hAnsi="Footlight MT Light" w:cs="Arial"/>
        </w:rPr>
        <w:t>]  pada  …………… [</w:t>
      </w:r>
      <w:r w:rsidRPr="00FD5665">
        <w:rPr>
          <w:rFonts w:ascii="Footlight MT Light" w:hAnsi="Footlight MT Light" w:cs="Arial"/>
          <w:i/>
        </w:rPr>
        <w:t xml:space="preserve">isi sesuai dengan nama Pokja </w:t>
      </w:r>
      <w:r w:rsidR="00D04BBD" w:rsidRPr="00FD5665">
        <w:rPr>
          <w:rFonts w:ascii="Footlight MT Light" w:hAnsi="Footlight MT Light" w:cs="Arial"/>
          <w:i/>
        </w:rPr>
        <w:t>Pemilihan</w:t>
      </w:r>
      <w:r w:rsidRPr="00FD5665">
        <w:rPr>
          <w:rFonts w:ascii="Footlight MT Light" w:hAnsi="Footlight MT Light" w:cs="Arial"/>
        </w:rPr>
        <w:t xml:space="preserve">] berkomitmen melaksanakan konstruksi berkeselamatan demi terciptanya </w:t>
      </w:r>
      <w:r w:rsidRPr="00FD5665">
        <w:rPr>
          <w:rFonts w:ascii="Footlight MT Light" w:hAnsi="Footlight MT Light" w:cs="Arial"/>
          <w:i/>
        </w:rPr>
        <w:t>Zero Accident</w:t>
      </w:r>
      <w:r w:rsidRPr="00FD5665">
        <w:rPr>
          <w:rFonts w:ascii="Footlight MT Light" w:hAnsi="Footlight MT Light" w:cs="Arial"/>
        </w:rPr>
        <w:t>, dengan memastikan bahwa seluruh pelaksanaan konstruksi:</w:t>
      </w:r>
    </w:p>
    <w:p w14:paraId="288C8FBE" w14:textId="77777777" w:rsidR="006C728F" w:rsidRPr="00FD5665" w:rsidRDefault="006C728F" w:rsidP="006C728F">
      <w:pPr>
        <w:pStyle w:val="ListParagraph"/>
        <w:ind w:left="1134"/>
        <w:rPr>
          <w:rFonts w:ascii="Footlight MT Light" w:hAnsi="Footlight MT Light" w:cs="Arial"/>
        </w:rPr>
      </w:pPr>
    </w:p>
    <w:p w14:paraId="337326EB" w14:textId="77777777" w:rsidR="006C728F" w:rsidRPr="00FD5665" w:rsidRDefault="006C728F" w:rsidP="006C728F">
      <w:pPr>
        <w:pStyle w:val="ListParagraph"/>
        <w:ind w:left="1134"/>
        <w:rPr>
          <w:rFonts w:ascii="Footlight MT Light" w:hAnsi="Footlight MT Light" w:cs="Arial"/>
        </w:rPr>
      </w:pPr>
    </w:p>
    <w:p w14:paraId="63A8D65E" w14:textId="191DC16B" w:rsidR="006C728F" w:rsidRPr="00FD5665" w:rsidRDefault="006C728F" w:rsidP="006F742B">
      <w:pPr>
        <w:pStyle w:val="ListParagraph"/>
        <w:numPr>
          <w:ilvl w:val="0"/>
          <w:numId w:val="152"/>
        </w:numPr>
        <w:spacing w:after="160" w:line="259" w:lineRule="auto"/>
        <w:rPr>
          <w:rFonts w:ascii="Footlight MT Light" w:hAnsi="Footlight MT Light" w:cs="Arial"/>
        </w:rPr>
      </w:pPr>
      <w:r w:rsidRPr="00FD5665">
        <w:rPr>
          <w:rFonts w:ascii="Footlight MT Light" w:hAnsi="Footlight MT Light" w:cs="Arial"/>
        </w:rPr>
        <w:t>Memenuhi ketentuan Keselamatan Konstruksi;</w:t>
      </w:r>
    </w:p>
    <w:p w14:paraId="5F34BB8C" w14:textId="77777777" w:rsidR="006C728F" w:rsidRPr="00FD5665" w:rsidRDefault="006C728F" w:rsidP="006F742B">
      <w:pPr>
        <w:pStyle w:val="ListParagraph"/>
        <w:numPr>
          <w:ilvl w:val="0"/>
          <w:numId w:val="152"/>
        </w:numPr>
        <w:spacing w:after="160" w:line="259" w:lineRule="auto"/>
        <w:rPr>
          <w:rFonts w:ascii="Footlight MT Light" w:hAnsi="Footlight MT Light" w:cs="Arial"/>
        </w:rPr>
      </w:pPr>
      <w:r w:rsidRPr="00FD5665">
        <w:rPr>
          <w:rFonts w:ascii="Footlight MT Light" w:hAnsi="Footlight MT Light" w:cs="Arial"/>
        </w:rPr>
        <w:t>Menggunakan tenaga kerja kompeten bersertifikat;</w:t>
      </w:r>
    </w:p>
    <w:p w14:paraId="050BDD2E" w14:textId="77777777" w:rsidR="006C728F" w:rsidRPr="00FD5665" w:rsidRDefault="006C728F" w:rsidP="006F742B">
      <w:pPr>
        <w:pStyle w:val="ListParagraph"/>
        <w:numPr>
          <w:ilvl w:val="0"/>
          <w:numId w:val="152"/>
        </w:numPr>
        <w:spacing w:after="160" w:line="259" w:lineRule="auto"/>
        <w:rPr>
          <w:rFonts w:ascii="Footlight MT Light" w:hAnsi="Footlight MT Light" w:cs="Arial"/>
        </w:rPr>
      </w:pPr>
      <w:r w:rsidRPr="00FD5665">
        <w:rPr>
          <w:rFonts w:ascii="Footlight MT Light" w:hAnsi="Footlight MT Light" w:cs="Arial"/>
        </w:rPr>
        <w:t>Menggunakan peralatan yang memenuhi standar kelaikan;</w:t>
      </w:r>
    </w:p>
    <w:p w14:paraId="3330CFBB" w14:textId="77777777" w:rsidR="006C728F" w:rsidRPr="00FD5665" w:rsidRDefault="006C728F" w:rsidP="006F742B">
      <w:pPr>
        <w:pStyle w:val="ListParagraph"/>
        <w:numPr>
          <w:ilvl w:val="0"/>
          <w:numId w:val="152"/>
        </w:numPr>
        <w:spacing w:after="160" w:line="259" w:lineRule="auto"/>
        <w:rPr>
          <w:rFonts w:ascii="Footlight MT Light" w:hAnsi="Footlight MT Light" w:cs="Arial"/>
        </w:rPr>
      </w:pPr>
      <w:r w:rsidRPr="00FD5665">
        <w:rPr>
          <w:rFonts w:ascii="Footlight MT Light" w:hAnsi="Footlight MT Light" w:cs="Arial"/>
        </w:rPr>
        <w:t>Menggunakan material yang memenuhi standar mutu;</w:t>
      </w:r>
    </w:p>
    <w:p w14:paraId="7FEF0277" w14:textId="30FF5354" w:rsidR="00AD0B35" w:rsidRPr="00FD5665" w:rsidRDefault="006C728F" w:rsidP="006F742B">
      <w:pPr>
        <w:pStyle w:val="ListParagraph"/>
        <w:numPr>
          <w:ilvl w:val="0"/>
          <w:numId w:val="152"/>
        </w:numPr>
        <w:spacing w:after="160" w:line="259" w:lineRule="auto"/>
        <w:rPr>
          <w:rFonts w:ascii="Footlight MT Light" w:hAnsi="Footlight MT Light" w:cs="Arial"/>
        </w:rPr>
      </w:pPr>
      <w:r w:rsidRPr="00FD5665">
        <w:rPr>
          <w:rFonts w:ascii="Footlight MT Light" w:hAnsi="Footlight MT Light" w:cs="Arial"/>
        </w:rPr>
        <w:t xml:space="preserve">Menggunakan teknologi yang memenuhi standar kelaikan; </w:t>
      </w:r>
    </w:p>
    <w:p w14:paraId="0F3E80D3" w14:textId="77777777" w:rsidR="00AD0B35" w:rsidRPr="00FD5665" w:rsidRDefault="00AD0B35" w:rsidP="006F742B">
      <w:pPr>
        <w:pStyle w:val="ListParagraph"/>
        <w:numPr>
          <w:ilvl w:val="0"/>
          <w:numId w:val="152"/>
        </w:numPr>
        <w:spacing w:after="160" w:line="259" w:lineRule="auto"/>
        <w:rPr>
          <w:rFonts w:ascii="Footlight MT Light" w:hAnsi="Footlight MT Light" w:cs="Arial"/>
        </w:rPr>
      </w:pPr>
      <w:r w:rsidRPr="00FD5665">
        <w:rPr>
          <w:rFonts w:ascii="Footlight MT Light" w:hAnsi="Footlight MT Light" w:cs="Arial"/>
        </w:rPr>
        <w:t>Melaksanakan Standar Operasi dan Prosedur (SOP)</w:t>
      </w:r>
      <w:r w:rsidRPr="00FD5665">
        <w:rPr>
          <w:rFonts w:ascii="Footlight MT Light" w:hAnsi="Footlight MT Light" w:cs="Arial"/>
          <w:lang w:val="en-US"/>
        </w:rPr>
        <w:t>; dan</w:t>
      </w:r>
    </w:p>
    <w:p w14:paraId="322F6B0A" w14:textId="3EFEC41B" w:rsidR="006C728F" w:rsidRPr="00FD5665" w:rsidRDefault="00AD0B35" w:rsidP="006F742B">
      <w:pPr>
        <w:pStyle w:val="ListParagraph"/>
        <w:numPr>
          <w:ilvl w:val="0"/>
          <w:numId w:val="152"/>
        </w:numPr>
        <w:spacing w:after="160" w:line="259" w:lineRule="auto"/>
        <w:rPr>
          <w:rFonts w:ascii="Footlight MT Light" w:hAnsi="Footlight MT Light" w:cs="Arial"/>
        </w:rPr>
      </w:pPr>
      <w:proofErr w:type="spellStart"/>
      <w:r w:rsidRPr="00FD5665">
        <w:rPr>
          <w:rFonts w:ascii="Footlight MT Light" w:hAnsi="Footlight MT Light" w:cs="Arial"/>
          <w:lang w:val="en-US"/>
        </w:rPr>
        <w:t>Memenuhi</w:t>
      </w:r>
      <w:proofErr w:type="spellEnd"/>
      <w:r w:rsidRPr="00FD5665">
        <w:rPr>
          <w:rFonts w:ascii="Footlight MT Light" w:hAnsi="Footlight MT Light" w:cs="Arial"/>
          <w:lang w:val="en-US"/>
        </w:rPr>
        <w:t xml:space="preserve"> 9 (</w:t>
      </w:r>
      <w:proofErr w:type="spellStart"/>
      <w:r w:rsidRPr="00FD5665">
        <w:rPr>
          <w:rFonts w:ascii="Footlight MT Light" w:hAnsi="Footlight MT Light" w:cs="Arial"/>
          <w:lang w:val="en-US"/>
        </w:rPr>
        <w:t>sembilan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komponen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biaya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penerapan</w:t>
      </w:r>
      <w:proofErr w:type="spellEnd"/>
      <w:r w:rsidRPr="00FD5665">
        <w:rPr>
          <w:rFonts w:ascii="Footlight MT Light" w:hAnsi="Footlight MT Light" w:cs="Arial"/>
          <w:lang w:val="en-US"/>
        </w:rPr>
        <w:t xml:space="preserve"> SMKK.</w:t>
      </w:r>
      <w:r w:rsidR="006C728F" w:rsidRPr="00FD5665">
        <w:rPr>
          <w:rFonts w:ascii="Footlight MT Light" w:hAnsi="Footlight MT Light" w:cs="Arial"/>
        </w:rPr>
        <w:t xml:space="preserve"> </w:t>
      </w:r>
    </w:p>
    <w:p w14:paraId="602A224B" w14:textId="77777777" w:rsidR="006C728F" w:rsidRPr="00FD5665" w:rsidRDefault="006C728F" w:rsidP="006C728F">
      <w:pPr>
        <w:pStyle w:val="ListParagraph"/>
        <w:rPr>
          <w:rFonts w:ascii="Footlight MT Light" w:hAnsi="Footlight MT Light" w:cs="Arial"/>
        </w:rPr>
      </w:pPr>
    </w:p>
    <w:p w14:paraId="4B7271E9" w14:textId="77777777" w:rsidR="006C728F" w:rsidRPr="00FD5665" w:rsidRDefault="006C728F" w:rsidP="006C728F">
      <w:pPr>
        <w:pStyle w:val="ListParagraph"/>
        <w:rPr>
          <w:rFonts w:ascii="Footlight MT Light" w:hAnsi="Footlight MT Light" w:cs="Arial"/>
        </w:rPr>
      </w:pPr>
    </w:p>
    <w:p w14:paraId="0088C93F" w14:textId="77777777" w:rsidR="006C728F" w:rsidRPr="00FD5665" w:rsidRDefault="006C728F" w:rsidP="006C728F">
      <w:pPr>
        <w:pStyle w:val="ListParagraph"/>
        <w:ind w:firstLine="720"/>
        <w:rPr>
          <w:rFonts w:ascii="Footlight MT Light" w:hAnsi="Footlight MT Light" w:cs="Arial"/>
        </w:rPr>
      </w:pPr>
      <w:r w:rsidRPr="00FD5665">
        <w:rPr>
          <w:rFonts w:ascii="Footlight MT Light" w:hAnsi="Footlight MT Light" w:cs="Arial"/>
        </w:rPr>
        <w:t>………… [</w:t>
      </w:r>
      <w:r w:rsidRPr="00FD5665">
        <w:rPr>
          <w:rFonts w:ascii="Footlight MT Light" w:hAnsi="Footlight MT Light" w:cs="Arial"/>
          <w:i/>
        </w:rPr>
        <w:t>tempat</w:t>
      </w:r>
      <w:r w:rsidRPr="00FD5665">
        <w:rPr>
          <w:rFonts w:ascii="Footlight MT Light" w:hAnsi="Footlight MT Light" w:cs="Arial"/>
        </w:rPr>
        <w:t>], ….. [</w:t>
      </w:r>
      <w:r w:rsidRPr="00FD5665">
        <w:rPr>
          <w:rFonts w:ascii="Footlight MT Light" w:hAnsi="Footlight MT Light" w:cs="Arial"/>
          <w:i/>
        </w:rPr>
        <w:t>tanggal</w:t>
      </w:r>
      <w:r w:rsidRPr="00FD5665">
        <w:rPr>
          <w:rFonts w:ascii="Footlight MT Light" w:hAnsi="Footlight MT Light" w:cs="Arial"/>
        </w:rPr>
        <w:t>] ………… [</w:t>
      </w:r>
      <w:r w:rsidRPr="00FD5665">
        <w:rPr>
          <w:rFonts w:ascii="Footlight MT Light" w:hAnsi="Footlight MT Light" w:cs="Arial"/>
          <w:i/>
        </w:rPr>
        <w:t>bulan</w:t>
      </w:r>
      <w:r w:rsidRPr="00FD5665">
        <w:rPr>
          <w:rFonts w:ascii="Footlight MT Light" w:hAnsi="Footlight MT Light" w:cs="Arial"/>
        </w:rPr>
        <w:t>]  20…. [</w:t>
      </w:r>
      <w:r w:rsidRPr="00FD5665">
        <w:rPr>
          <w:rFonts w:ascii="Footlight MT Light" w:hAnsi="Footlight MT Light" w:cs="Arial"/>
          <w:i/>
        </w:rPr>
        <w:t>tahun</w:t>
      </w:r>
      <w:r w:rsidRPr="00FD5665">
        <w:rPr>
          <w:rFonts w:ascii="Footlight MT Light" w:hAnsi="Footlight MT Light" w:cs="Arial"/>
        </w:rPr>
        <w:t>]</w:t>
      </w:r>
    </w:p>
    <w:p w14:paraId="1A9D21F2" w14:textId="77777777" w:rsidR="006C728F" w:rsidRPr="00FD5665" w:rsidRDefault="006C728F" w:rsidP="006C728F">
      <w:pPr>
        <w:pStyle w:val="ListParagraph"/>
        <w:ind w:firstLine="720"/>
        <w:rPr>
          <w:rFonts w:ascii="Footlight MT Light" w:hAnsi="Footlight MT Light" w:cs="Arial"/>
        </w:rPr>
      </w:pPr>
    </w:p>
    <w:p w14:paraId="192C1344" w14:textId="78F212D4" w:rsidR="006C728F" w:rsidRPr="00FD5665" w:rsidRDefault="006C728F" w:rsidP="006C728F">
      <w:pPr>
        <w:pStyle w:val="ListParagraph"/>
        <w:ind w:firstLine="72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Nama Penyedia</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t>[</w:t>
      </w:r>
      <w:r w:rsidRPr="00FD5665">
        <w:rPr>
          <w:rFonts w:ascii="Footlight MT Light" w:hAnsi="Footlight MT Light" w:cs="Arial"/>
          <w:i/>
        </w:rPr>
        <w:t>Nama Penyedia</w:t>
      </w:r>
      <w:r w:rsidRPr="00FD5665">
        <w:rPr>
          <w:rFonts w:ascii="Footlight MT Light" w:hAnsi="Footlight MT Light" w:cs="Arial"/>
        </w:rPr>
        <w:t xml:space="preserve">] </w:t>
      </w:r>
      <w:r w:rsidRPr="00FD5665">
        <w:rPr>
          <w:rFonts w:ascii="Footlight MT Light" w:hAnsi="Footlight MT Light" w:cs="Arial"/>
        </w:rPr>
        <w:tab/>
        <w:t>[</w:t>
      </w:r>
      <w:r w:rsidRPr="00FD5665">
        <w:rPr>
          <w:rFonts w:ascii="Footlight MT Light" w:hAnsi="Footlight MT Light" w:cs="Arial"/>
          <w:i/>
        </w:rPr>
        <w:t>Nama Penyedia</w:t>
      </w:r>
      <w:r w:rsidRPr="00FD5665">
        <w:rPr>
          <w:rFonts w:ascii="Footlight MT Light" w:hAnsi="Footlight MT Light" w:cs="Arial"/>
        </w:rPr>
        <w:t>]</w:t>
      </w:r>
    </w:p>
    <w:p w14:paraId="4AEBC838" w14:textId="77777777" w:rsidR="006C728F" w:rsidRPr="00FD5665" w:rsidRDefault="006C728F" w:rsidP="006C728F">
      <w:pPr>
        <w:pStyle w:val="ListParagraph"/>
        <w:rPr>
          <w:rFonts w:ascii="Footlight MT Light" w:hAnsi="Footlight MT Light" w:cs="Arial"/>
        </w:rPr>
      </w:pPr>
    </w:p>
    <w:p w14:paraId="526CEA7E" w14:textId="77777777" w:rsidR="006C728F" w:rsidRPr="00FD5665" w:rsidRDefault="006C728F" w:rsidP="006C728F">
      <w:pPr>
        <w:pStyle w:val="ListParagraph"/>
        <w:rPr>
          <w:rFonts w:ascii="Footlight MT Light" w:hAnsi="Footlight MT Light" w:cs="Arial"/>
        </w:rPr>
      </w:pPr>
    </w:p>
    <w:p w14:paraId="376CB359" w14:textId="77777777" w:rsidR="006C728F" w:rsidRPr="00FD5665" w:rsidRDefault="006C728F" w:rsidP="006C728F">
      <w:pPr>
        <w:pStyle w:val="ListParagraph"/>
        <w:rPr>
          <w:rFonts w:ascii="Footlight MT Light" w:hAnsi="Footlight MT Light" w:cs="Arial"/>
        </w:rPr>
      </w:pPr>
    </w:p>
    <w:p w14:paraId="6029336C" w14:textId="79C93B8B" w:rsidR="006C728F" w:rsidRPr="00FD5665" w:rsidRDefault="006C728F" w:rsidP="006C728F">
      <w:pPr>
        <w:pStyle w:val="ListParagraph"/>
        <w:ind w:left="144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tanda tangan</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t>[</w:t>
      </w:r>
      <w:r w:rsidRPr="00FD5665">
        <w:rPr>
          <w:rFonts w:ascii="Footlight MT Light" w:hAnsi="Footlight MT Light" w:cs="Arial"/>
          <w:i/>
        </w:rPr>
        <w:t>tanda tangan</w:t>
      </w:r>
      <w:r w:rsidRPr="00FD5665">
        <w:rPr>
          <w:rFonts w:ascii="Footlight MT Light" w:hAnsi="Footlight MT Light" w:cs="Arial"/>
        </w:rPr>
        <w:t xml:space="preserve">],  </w:t>
      </w:r>
      <w:r w:rsidRPr="00FD5665">
        <w:rPr>
          <w:rFonts w:ascii="Footlight MT Light" w:hAnsi="Footlight MT Light" w:cs="Arial"/>
        </w:rPr>
        <w:tab/>
        <w:t>[</w:t>
      </w:r>
      <w:r w:rsidRPr="00FD5665">
        <w:rPr>
          <w:rFonts w:ascii="Footlight MT Light" w:hAnsi="Footlight MT Light" w:cs="Arial"/>
          <w:i/>
        </w:rPr>
        <w:t>tanda tangan</w:t>
      </w:r>
      <w:r w:rsidRPr="00FD5665">
        <w:rPr>
          <w:rFonts w:ascii="Footlight MT Light" w:hAnsi="Footlight MT Light" w:cs="Arial"/>
        </w:rPr>
        <w:t xml:space="preserve">], </w:t>
      </w:r>
    </w:p>
    <w:p w14:paraId="27A6AB20" w14:textId="37FE2D12" w:rsidR="006C728F" w:rsidRPr="00FD5665" w:rsidRDefault="006C728F" w:rsidP="006C728F">
      <w:pPr>
        <w:pStyle w:val="ListParagraph"/>
        <w:ind w:firstLine="72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nama lengkap</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t>[</w:t>
      </w:r>
      <w:r w:rsidRPr="00FD5665">
        <w:rPr>
          <w:rFonts w:ascii="Footlight MT Light" w:hAnsi="Footlight MT Light" w:cs="Arial"/>
          <w:i/>
        </w:rPr>
        <w:t>nama lengkap</w:t>
      </w:r>
      <w:r w:rsidRPr="00FD5665">
        <w:rPr>
          <w:rFonts w:ascii="Footlight MT Light" w:hAnsi="Footlight MT Light" w:cs="Arial"/>
        </w:rPr>
        <w:t xml:space="preserve">]  </w:t>
      </w:r>
      <w:r w:rsidRPr="00FD5665">
        <w:rPr>
          <w:rFonts w:ascii="Footlight MT Light" w:hAnsi="Footlight MT Light" w:cs="Arial"/>
        </w:rPr>
        <w:tab/>
        <w:t>[</w:t>
      </w:r>
      <w:r w:rsidRPr="00FD5665">
        <w:rPr>
          <w:rFonts w:ascii="Footlight MT Light" w:hAnsi="Footlight MT Light" w:cs="Arial"/>
          <w:i/>
        </w:rPr>
        <w:t>nama lengkap</w:t>
      </w:r>
      <w:r w:rsidRPr="00FD5665">
        <w:rPr>
          <w:rFonts w:ascii="Footlight MT Light" w:hAnsi="Footlight MT Light" w:cs="Arial"/>
        </w:rPr>
        <w:t>]</w:t>
      </w:r>
    </w:p>
    <w:p w14:paraId="3FFFABE3" w14:textId="77777777" w:rsidR="006C728F" w:rsidRPr="00FD5665" w:rsidRDefault="006C728F" w:rsidP="006C728F">
      <w:pPr>
        <w:pStyle w:val="ListParagraph"/>
        <w:rPr>
          <w:rFonts w:ascii="Footlight MT Light" w:hAnsi="Footlight MT Light" w:cs="Arial"/>
        </w:rPr>
      </w:pPr>
    </w:p>
    <w:p w14:paraId="4E720552" w14:textId="77777777" w:rsidR="006C728F" w:rsidRPr="00FD5665" w:rsidRDefault="006C728F" w:rsidP="006C728F">
      <w:pPr>
        <w:pStyle w:val="ListParagraph"/>
        <w:ind w:left="2160" w:firstLine="720"/>
        <w:rPr>
          <w:rFonts w:ascii="Footlight MT Light" w:hAnsi="Footlight MT Light" w:cs="Arial"/>
        </w:rPr>
      </w:pPr>
    </w:p>
    <w:p w14:paraId="0742FD2C" w14:textId="6EF1D04E" w:rsidR="006C728F" w:rsidRPr="00FD5665" w:rsidRDefault="006C728F" w:rsidP="006C728F">
      <w:pPr>
        <w:pStyle w:val="ListParagraph"/>
        <w:ind w:left="2160" w:hanging="1451"/>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cantumkan tanda tangan dan nama setiap anggota KSO</w:t>
      </w:r>
      <w:r w:rsidRPr="00FD5665">
        <w:rPr>
          <w:rFonts w:ascii="Footlight MT Light" w:hAnsi="Footlight MT Light" w:cs="Arial"/>
        </w:rPr>
        <w:t>]</w:t>
      </w:r>
    </w:p>
    <w:p w14:paraId="2FF7476B" w14:textId="77777777" w:rsidR="006C728F" w:rsidRPr="00FD5665" w:rsidRDefault="006C728F" w:rsidP="006C728F">
      <w:pPr>
        <w:spacing w:line="276" w:lineRule="auto"/>
        <w:jc w:val="both"/>
        <w:rPr>
          <w:rFonts w:ascii="Footlight MT Light" w:hAnsi="Footlight MT Light" w:cs="Tahoma"/>
        </w:rPr>
      </w:pPr>
    </w:p>
    <w:p w14:paraId="3C7BA3D2" w14:textId="77777777" w:rsidR="006C728F" w:rsidRPr="00FD5665" w:rsidRDefault="006C728F" w:rsidP="006C728F">
      <w:pPr>
        <w:spacing w:line="276" w:lineRule="auto"/>
        <w:jc w:val="both"/>
        <w:rPr>
          <w:rFonts w:ascii="Footlight MT Light" w:hAnsi="Footlight MT Light" w:cs="Tahoma"/>
        </w:rPr>
      </w:pPr>
    </w:p>
    <w:p w14:paraId="6E4881DC" w14:textId="77777777" w:rsidR="00680006" w:rsidRPr="00FD5665" w:rsidRDefault="00680006" w:rsidP="006C728F">
      <w:pPr>
        <w:spacing w:line="276" w:lineRule="auto"/>
        <w:jc w:val="both"/>
        <w:rPr>
          <w:rFonts w:ascii="Footlight MT Light" w:hAnsi="Footlight MT Light" w:cs="Tahoma"/>
        </w:rPr>
        <w:sectPr w:rsidR="00680006"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7D9DFF2E" w14:textId="629BA85A" w:rsidR="00E22421" w:rsidRPr="00FD5665" w:rsidRDefault="00245A7D" w:rsidP="006F742B">
      <w:pPr>
        <w:pStyle w:val="ListParagraph"/>
        <w:numPr>
          <w:ilvl w:val="3"/>
          <w:numId w:val="48"/>
        </w:numPr>
        <w:spacing w:line="276" w:lineRule="auto"/>
        <w:ind w:left="-540" w:hanging="311"/>
        <w:jc w:val="both"/>
        <w:rPr>
          <w:rFonts w:ascii="Footlight MT Light" w:hAnsi="Footlight MT Light" w:cs="Tahoma"/>
        </w:rPr>
      </w:pPr>
      <w:r w:rsidRPr="00FD5665">
        <w:rPr>
          <w:rFonts w:ascii="Footlight MT Light" w:hAnsi="Footlight MT Light" w:cs="Tahoma"/>
        </w:rPr>
        <w:lastRenderedPageBreak/>
        <w:t>Perencanaan keselamatan konstruksi</w:t>
      </w:r>
    </w:p>
    <w:p w14:paraId="055612B8" w14:textId="0A910F4A" w:rsidR="006C728F" w:rsidRPr="00FD5665" w:rsidRDefault="006C728F" w:rsidP="006C728F">
      <w:pPr>
        <w:pStyle w:val="ListParagraph"/>
        <w:spacing w:line="276" w:lineRule="auto"/>
        <w:ind w:left="810" w:hanging="1661"/>
        <w:contextualSpacing w:val="0"/>
        <w:rPr>
          <w:rFonts w:ascii="Footlight MT Light" w:hAnsi="Footlight MT Light" w:cs="Tahoma"/>
        </w:rPr>
      </w:pPr>
      <w:r w:rsidRPr="00FD5665">
        <w:rPr>
          <w:rFonts w:ascii="Footlight MT Light" w:hAnsi="Footlight MT Light" w:cs="Tahoma"/>
        </w:rPr>
        <w:t>B.1. Identifikasi bahaya, Penilaian risiko, Pengendalian dan Peluang.</w:t>
      </w:r>
    </w:p>
    <w:p w14:paraId="5218CE25" w14:textId="77777777" w:rsidR="006C728F" w:rsidRPr="00FD5665" w:rsidRDefault="006C728F" w:rsidP="006C728F">
      <w:pPr>
        <w:spacing w:line="276" w:lineRule="auto"/>
        <w:rPr>
          <w:rFonts w:ascii="Footlight MT Light" w:hAnsi="Footlight MT Light" w:cs="Tahoma"/>
        </w:rPr>
      </w:pPr>
    </w:p>
    <w:p w14:paraId="7DE16B79" w14:textId="77777777" w:rsidR="00E22421" w:rsidRPr="00FD5665" w:rsidRDefault="00E22421" w:rsidP="00E22421">
      <w:pPr>
        <w:pStyle w:val="Caption"/>
        <w:rPr>
          <w:rFonts w:ascii="Footlight MT Light" w:hAnsi="Footlight MT Light"/>
          <w:i/>
          <w:sz w:val="20"/>
          <w:szCs w:val="20"/>
          <w:lang w:val="en-ID"/>
        </w:rPr>
      </w:pPr>
      <w:r w:rsidRPr="00FD5665">
        <w:rPr>
          <w:rFonts w:ascii="Footlight MT Light" w:hAnsi="Footlight MT Light"/>
          <w:noProof/>
          <w:sz w:val="20"/>
          <w:szCs w:val="20"/>
        </w:rPr>
        <w:drawing>
          <wp:anchor distT="0" distB="0" distL="114300" distR="114300" simplePos="0" relativeHeight="251663872" behindDoc="1" locked="0" layoutInCell="1" allowOverlap="1" wp14:anchorId="67F40880" wp14:editId="17F711C3">
            <wp:simplePos x="0" y="0"/>
            <wp:positionH relativeFrom="column">
              <wp:posOffset>-1174750</wp:posOffset>
            </wp:positionH>
            <wp:positionV relativeFrom="paragraph">
              <wp:posOffset>261782</wp:posOffset>
            </wp:positionV>
            <wp:extent cx="7376160" cy="1361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FD5665">
        <w:rPr>
          <w:rFonts w:ascii="Footlight MT Light" w:hAnsi="Footlight MT Light"/>
          <w:sz w:val="20"/>
          <w:szCs w:val="20"/>
        </w:rPr>
        <w:t>Tabel</w:t>
      </w:r>
      <w:proofErr w:type="spellEnd"/>
      <w:r w:rsidRPr="00FD5665">
        <w:rPr>
          <w:rFonts w:ascii="Footlight MT Light" w:hAnsi="Footlight MT Light"/>
          <w:sz w:val="20"/>
          <w:szCs w:val="20"/>
        </w:rPr>
        <w:t xml:space="preserve"> </w:t>
      </w:r>
      <w:r w:rsidRPr="00FD5665">
        <w:rPr>
          <w:rFonts w:ascii="Footlight MT Light" w:hAnsi="Footlight MT Light"/>
          <w:i/>
          <w:sz w:val="20"/>
          <w:szCs w:val="20"/>
          <w:lang w:val="id-ID"/>
        </w:rPr>
        <w:t>Contoh</w:t>
      </w:r>
      <w:r w:rsidRPr="00FD5665">
        <w:rPr>
          <w:rFonts w:ascii="Footlight MT Light" w:hAnsi="Footlight MT Light"/>
          <w:i/>
          <w:sz w:val="20"/>
          <w:szCs w:val="20"/>
        </w:rPr>
        <w:t xml:space="preserve"> </w:t>
      </w:r>
      <w:r w:rsidRPr="00FD5665">
        <w:rPr>
          <w:rFonts w:ascii="Footlight MT Light" w:hAnsi="Footlight MT Light"/>
          <w:i/>
          <w:sz w:val="20"/>
          <w:szCs w:val="20"/>
          <w:lang w:val="id-ID"/>
        </w:rPr>
        <w:t>F</w:t>
      </w:r>
      <w:proofErr w:type="spellStart"/>
      <w:r w:rsidRPr="00FD5665">
        <w:rPr>
          <w:rFonts w:ascii="Footlight MT Light" w:hAnsi="Footlight MT Light"/>
          <w:i/>
          <w:sz w:val="20"/>
          <w:szCs w:val="20"/>
        </w:rPr>
        <w:t>ormat</w:t>
      </w:r>
      <w:proofErr w:type="spellEnd"/>
      <w:r w:rsidRPr="00FD5665">
        <w:rPr>
          <w:rFonts w:ascii="Footlight MT Light" w:hAnsi="Footlight MT Light"/>
          <w:i/>
          <w:sz w:val="20"/>
          <w:szCs w:val="20"/>
        </w:rPr>
        <w:t xml:space="preserve"> </w:t>
      </w:r>
      <w:r w:rsidRPr="00FD5665">
        <w:rPr>
          <w:rFonts w:ascii="Footlight MT Light" w:hAnsi="Footlight MT Light"/>
          <w:i/>
          <w:sz w:val="20"/>
          <w:szCs w:val="20"/>
          <w:lang w:val="id-ID"/>
        </w:rPr>
        <w:t>Tabel IBPRP*</w:t>
      </w:r>
    </w:p>
    <w:p w14:paraId="4BE4F432" w14:textId="77777777" w:rsidR="00E22421" w:rsidRPr="00FD5665" w:rsidRDefault="00E22421" w:rsidP="00E22421">
      <w:pPr>
        <w:ind w:left="720"/>
        <w:jc w:val="both"/>
        <w:rPr>
          <w:rFonts w:ascii="Footlight MT Light" w:hAnsi="Footlight MT Light"/>
          <w:i/>
        </w:rPr>
      </w:pPr>
    </w:p>
    <w:p w14:paraId="29790A17" w14:textId="77777777" w:rsidR="00E22421" w:rsidRPr="00FD5665" w:rsidRDefault="00E22421" w:rsidP="00E22421">
      <w:pPr>
        <w:spacing w:line="276" w:lineRule="auto"/>
        <w:rPr>
          <w:rFonts w:ascii="Footlight MT Light" w:hAnsi="Footlight MT Light" w:cs="Tahoma"/>
          <w:b/>
          <w:bCs/>
        </w:rPr>
      </w:pPr>
    </w:p>
    <w:p w14:paraId="2384EBB9" w14:textId="77777777" w:rsidR="00E22421" w:rsidRPr="00FD5665" w:rsidRDefault="00E22421" w:rsidP="00E22421">
      <w:pPr>
        <w:spacing w:line="276" w:lineRule="auto"/>
        <w:rPr>
          <w:rFonts w:ascii="Footlight MT Light" w:hAnsi="Footlight MT Light" w:cs="Tahoma"/>
          <w:b/>
          <w:bCs/>
        </w:rPr>
      </w:pPr>
    </w:p>
    <w:p w14:paraId="3D53EA1B" w14:textId="77777777" w:rsidR="00E22421" w:rsidRPr="00FD5665" w:rsidRDefault="00E22421" w:rsidP="00E22421">
      <w:pPr>
        <w:spacing w:line="276" w:lineRule="auto"/>
        <w:rPr>
          <w:rFonts w:ascii="Footlight MT Light" w:hAnsi="Footlight MT Light" w:cs="Tahoma"/>
        </w:rPr>
      </w:pPr>
    </w:p>
    <w:p w14:paraId="5748D5BD" w14:textId="77777777" w:rsidR="00E22421" w:rsidRPr="00FD5665" w:rsidRDefault="00E22421" w:rsidP="00E22421">
      <w:pPr>
        <w:ind w:left="426"/>
        <w:rPr>
          <w:rFonts w:ascii="Footlight MT Light" w:hAnsi="Footlight MT Light" w:cs="Tahoma"/>
        </w:rPr>
      </w:pPr>
    </w:p>
    <w:p w14:paraId="203C9BE3" w14:textId="77777777" w:rsidR="00E22421" w:rsidRPr="00FD5665" w:rsidRDefault="00E22421" w:rsidP="00E22421">
      <w:pPr>
        <w:ind w:left="426"/>
        <w:rPr>
          <w:rFonts w:ascii="Footlight MT Light" w:hAnsi="Footlight MT Light" w:cs="Tahoma"/>
        </w:rPr>
      </w:pPr>
    </w:p>
    <w:p w14:paraId="50352057" w14:textId="77777777" w:rsidR="00E22421" w:rsidRPr="00FD5665" w:rsidRDefault="00E22421" w:rsidP="00E22421">
      <w:pPr>
        <w:rPr>
          <w:rFonts w:ascii="Footlight MT Light" w:hAnsi="Footlight MT Light" w:cs="Tahoma"/>
        </w:rPr>
      </w:pPr>
    </w:p>
    <w:p w14:paraId="21269162" w14:textId="77777777" w:rsidR="00E22421" w:rsidRPr="00FD5665" w:rsidRDefault="00E22421" w:rsidP="00E22421">
      <w:pPr>
        <w:ind w:left="-360"/>
        <w:rPr>
          <w:rFonts w:ascii="Footlight MT Light" w:hAnsi="Footlight MT Light" w:cs="Tahoma"/>
        </w:rPr>
      </w:pPr>
    </w:p>
    <w:p w14:paraId="5FA42608" w14:textId="77777777" w:rsidR="00E22421" w:rsidRPr="00FD5665" w:rsidRDefault="00E22421" w:rsidP="00E22421">
      <w:pPr>
        <w:ind w:left="-360"/>
        <w:rPr>
          <w:rFonts w:ascii="Footlight MT Light" w:hAnsi="Footlight MT Light" w:cs="Tahoma"/>
          <w:sz w:val="20"/>
          <w:szCs w:val="20"/>
        </w:rPr>
      </w:pPr>
      <w:r w:rsidRPr="00FD5665">
        <w:rPr>
          <w:rFonts w:ascii="Footlight MT Light" w:hAnsi="Footlight MT Light" w:cs="Tahoma"/>
          <w:sz w:val="20"/>
          <w:szCs w:val="20"/>
        </w:rPr>
        <w:t>Keterangan:</w:t>
      </w:r>
    </w:p>
    <w:p w14:paraId="3753DB0C" w14:textId="77777777" w:rsidR="00E22421" w:rsidRPr="00FD5665" w:rsidRDefault="00E22421" w:rsidP="006F742B">
      <w:pPr>
        <w:pStyle w:val="ListParagraph"/>
        <w:numPr>
          <w:ilvl w:val="0"/>
          <w:numId w:val="224"/>
        </w:numPr>
        <w:ind w:left="0"/>
        <w:jc w:val="both"/>
        <w:rPr>
          <w:rFonts w:ascii="Footlight MT Light" w:hAnsi="Footlight MT Light" w:cs="Tahoma"/>
          <w:sz w:val="20"/>
          <w:szCs w:val="20"/>
        </w:rPr>
      </w:pPr>
      <w:r w:rsidRPr="00FD5665">
        <w:rPr>
          <w:rFonts w:ascii="Footlight MT Light" w:hAnsi="Footlight MT Light" w:cs="Tahoma"/>
          <w:sz w:val="20"/>
          <w:szCs w:val="20"/>
        </w:rPr>
        <w:t>PPK mengisi kolom 1, 2 dan 3.</w:t>
      </w:r>
    </w:p>
    <w:p w14:paraId="2707228B" w14:textId="77777777" w:rsidR="00E22421" w:rsidRPr="00FD5665" w:rsidRDefault="00E22421" w:rsidP="006F742B">
      <w:pPr>
        <w:pStyle w:val="ListParagraph"/>
        <w:numPr>
          <w:ilvl w:val="0"/>
          <w:numId w:val="224"/>
        </w:numPr>
        <w:ind w:left="0"/>
        <w:jc w:val="both"/>
        <w:rPr>
          <w:rFonts w:ascii="Footlight MT Light" w:hAnsi="Footlight MT Light" w:cs="Tahoma"/>
          <w:sz w:val="20"/>
          <w:szCs w:val="20"/>
        </w:rPr>
      </w:pPr>
      <w:r w:rsidRPr="00FD5665">
        <w:rPr>
          <w:rFonts w:ascii="Footlight MT Light" w:hAnsi="Footlight MT Light" w:cs="Tahoma"/>
          <w:sz w:val="20"/>
          <w:szCs w:val="20"/>
        </w:rPr>
        <w:t xml:space="preserve">PPK mengisi kolom “uraian pekerjaan” dan “identifikasi bahaya” berdasarkan tahapan pekerjaan. </w:t>
      </w:r>
    </w:p>
    <w:p w14:paraId="57C4F766" w14:textId="1B616B03" w:rsidR="00E22421" w:rsidRPr="00FD5665" w:rsidRDefault="00E22421" w:rsidP="006F742B">
      <w:pPr>
        <w:pStyle w:val="ListParagraph"/>
        <w:numPr>
          <w:ilvl w:val="0"/>
          <w:numId w:val="224"/>
        </w:numPr>
        <w:ind w:left="0"/>
        <w:jc w:val="both"/>
        <w:rPr>
          <w:rFonts w:ascii="Footlight MT Light" w:hAnsi="Footlight MT Light" w:cs="Tahoma"/>
          <w:sz w:val="20"/>
          <w:szCs w:val="20"/>
        </w:rPr>
      </w:pPr>
      <w:r w:rsidRPr="00FD5665">
        <w:rPr>
          <w:rFonts w:ascii="Footlight MT Light" w:hAnsi="Footlight MT Light" w:cs="Tahoma"/>
          <w:sz w:val="20"/>
          <w:szCs w:val="20"/>
        </w:rPr>
        <w:t xml:space="preserve">Kolom “uraian pekerjaan” dan “identifikasi bahaya” yang diisi oleh PPK berdasarkan tahapan pekerjaan, dimana penyedia jasa dapat menambahkan uraian pekerjaan dan identifikasi bahaya dari yang sudah dicantumkan oleh PPK berdasarkan analisis </w:t>
      </w:r>
      <w:r w:rsidR="008A61F3" w:rsidRPr="00FD5665">
        <w:rPr>
          <w:rFonts w:ascii="Footlight MT Light" w:hAnsi="Footlight MT Light" w:cs="Tahoma"/>
          <w:sz w:val="20"/>
          <w:szCs w:val="20"/>
        </w:rPr>
        <w:t>Ahli K3 Konstruksi/Ahli Keselamatan Konstruksi</w:t>
      </w:r>
      <w:r w:rsidRPr="00FD5665">
        <w:rPr>
          <w:rFonts w:ascii="Footlight MT Light" w:hAnsi="Footlight MT Light" w:cs="Tahoma"/>
          <w:sz w:val="20"/>
          <w:szCs w:val="20"/>
        </w:rPr>
        <w:t xml:space="preserve"> dan/atau Petugas Keselamatan Konstruksi.</w:t>
      </w:r>
    </w:p>
    <w:p w14:paraId="3A53FA24" w14:textId="23D5742B" w:rsidR="00E22421" w:rsidRPr="00FD5665" w:rsidRDefault="00ED0E23" w:rsidP="006F742B">
      <w:pPr>
        <w:pStyle w:val="ListParagraph"/>
        <w:numPr>
          <w:ilvl w:val="0"/>
          <w:numId w:val="224"/>
        </w:numPr>
        <w:ind w:left="0"/>
        <w:jc w:val="both"/>
        <w:rPr>
          <w:rFonts w:ascii="Footlight MT Light" w:hAnsi="Footlight MT Light" w:cs="Tahoma"/>
          <w:sz w:val="20"/>
          <w:szCs w:val="20"/>
        </w:rPr>
      </w:pPr>
      <w:r w:rsidRPr="00FD5665">
        <w:rPr>
          <w:rFonts w:ascii="Footlight MT Light" w:hAnsi="Footlight MT Light" w:cs="Tahoma"/>
          <w:sz w:val="20"/>
          <w:szCs w:val="20"/>
        </w:rPr>
        <w:t xml:space="preserve">Kolom 12, 13, 14, 15, dan 16, diisi berdasarkan kondisi pengendalian di lapangan atas dasar penilaian </w:t>
      </w:r>
      <w:r w:rsidR="008A61F3" w:rsidRPr="00FD5665">
        <w:rPr>
          <w:rFonts w:ascii="Footlight MT Light" w:hAnsi="Footlight MT Light" w:cs="Tahoma"/>
          <w:sz w:val="20"/>
          <w:szCs w:val="20"/>
        </w:rPr>
        <w:t>Ahli K3 Konstruksi/Ahli Keselamatan Konstruksi</w:t>
      </w:r>
      <w:r w:rsidRPr="00FD5665">
        <w:rPr>
          <w:rFonts w:ascii="Footlight MT Light" w:hAnsi="Footlight MT Light" w:cs="Tahoma"/>
          <w:sz w:val="20"/>
          <w:szCs w:val="20"/>
        </w:rPr>
        <w:t xml:space="preserve"> dan/atau Petugas Keselamatan Konstruksi, apabila dinilai tidak ada yang diisikan, maka dapat ditulis "tidak ada" atau "n/a".</w:t>
      </w:r>
    </w:p>
    <w:p w14:paraId="42B01B1C" w14:textId="77777777" w:rsidR="00E22421" w:rsidRPr="00FD5665" w:rsidRDefault="00E22421" w:rsidP="00E22421">
      <w:pPr>
        <w:pStyle w:val="ListParagraph"/>
        <w:spacing w:line="276" w:lineRule="auto"/>
        <w:ind w:left="810" w:hanging="1377"/>
        <w:contextualSpacing w:val="0"/>
        <w:rPr>
          <w:rFonts w:ascii="Footlight MT Light" w:hAnsi="Footlight MT Light" w:cs="Tahoma"/>
        </w:rPr>
      </w:pPr>
    </w:p>
    <w:p w14:paraId="790CC774" w14:textId="77777777" w:rsidR="00E22421" w:rsidRPr="00FD5665" w:rsidRDefault="00E22421" w:rsidP="00E22421">
      <w:pPr>
        <w:pStyle w:val="ListParagraph"/>
        <w:spacing w:line="276" w:lineRule="auto"/>
        <w:ind w:left="810" w:hanging="1377"/>
        <w:contextualSpacing w:val="0"/>
        <w:rPr>
          <w:rFonts w:ascii="Footlight MT Light" w:hAnsi="Footlight MT Light" w:cs="Tahoma"/>
        </w:rPr>
      </w:pPr>
      <w:r w:rsidRPr="00FD5665">
        <w:rPr>
          <w:rFonts w:ascii="Footlight MT Light" w:hAnsi="Footlight MT Light" w:cs="Tahoma"/>
        </w:rPr>
        <w:t xml:space="preserve">B.2. Rencana tindakan (sasaran </w:t>
      </w:r>
      <w:proofErr w:type="spellStart"/>
      <w:r w:rsidRPr="00FD5665">
        <w:rPr>
          <w:rFonts w:ascii="Footlight MT Light" w:hAnsi="Footlight MT Light" w:cs="Tahoma"/>
          <w:lang w:val="en-US"/>
        </w:rPr>
        <w:t>khusus</w:t>
      </w:r>
      <w:proofErr w:type="spellEnd"/>
      <w:r w:rsidRPr="00FD5665">
        <w:rPr>
          <w:rFonts w:ascii="Footlight MT Light" w:hAnsi="Footlight MT Light" w:cs="Tahoma"/>
          <w:lang w:val="en-US"/>
        </w:rPr>
        <w:t xml:space="preserve"> </w:t>
      </w:r>
      <w:r w:rsidRPr="00FD5665">
        <w:rPr>
          <w:rFonts w:ascii="Footlight MT Light" w:hAnsi="Footlight MT Light" w:cs="Tahoma"/>
        </w:rPr>
        <w:t>&amp; program</w:t>
      </w:r>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khusus</w:t>
      </w:r>
      <w:proofErr w:type="spellEnd"/>
      <w:r w:rsidRPr="00FD5665">
        <w:rPr>
          <w:rFonts w:ascii="Footlight MT Light" w:hAnsi="Footlight MT Light" w:cs="Tahoma"/>
        </w:rPr>
        <w:t>)</w:t>
      </w:r>
    </w:p>
    <w:p w14:paraId="7A4C9583" w14:textId="77777777" w:rsidR="00E22421" w:rsidRPr="00FD5665" w:rsidRDefault="00E22421" w:rsidP="00E22421">
      <w:pPr>
        <w:spacing w:line="276" w:lineRule="auto"/>
        <w:jc w:val="center"/>
        <w:rPr>
          <w:rFonts w:ascii="Footlight MT Light" w:hAnsi="Footlight MT Light" w:cs="Tahoma"/>
          <w:lang w:val="en-US"/>
        </w:rPr>
      </w:pPr>
      <w:r w:rsidRPr="00FD5665">
        <w:rPr>
          <w:rFonts w:ascii="Footlight MT Light" w:hAnsi="Footlight MT Light"/>
          <w:sz w:val="20"/>
          <w:szCs w:val="20"/>
        </w:rPr>
        <w:t xml:space="preserve">Tabel </w:t>
      </w:r>
      <w:r w:rsidRPr="00FD5665">
        <w:rPr>
          <w:rFonts w:ascii="Footlight MT Light" w:hAnsi="Footlight MT Light"/>
          <w:i/>
          <w:sz w:val="20"/>
          <w:szCs w:val="20"/>
        </w:rPr>
        <w:t>Contoh Format Ta</w:t>
      </w:r>
      <w:r w:rsidRPr="00FD5665">
        <w:rPr>
          <w:rFonts w:ascii="Footlight MT Light" w:hAnsi="Footlight MT Light"/>
          <w:i/>
          <w:sz w:val="20"/>
          <w:szCs w:val="20"/>
          <w:lang w:val="en-US"/>
        </w:rPr>
        <w:t xml:space="preserve">bel </w:t>
      </w:r>
      <w:proofErr w:type="spellStart"/>
      <w:r w:rsidRPr="00FD5665">
        <w:rPr>
          <w:rFonts w:ascii="Footlight MT Light" w:hAnsi="Footlight MT Light"/>
          <w:i/>
          <w:sz w:val="20"/>
          <w:szCs w:val="20"/>
          <w:lang w:val="en-US"/>
        </w:rPr>
        <w:t>Sasaran</w:t>
      </w:r>
      <w:proofErr w:type="spellEnd"/>
      <w:r w:rsidRPr="00FD5665">
        <w:rPr>
          <w:rFonts w:ascii="Footlight MT Light" w:hAnsi="Footlight MT Light"/>
          <w:i/>
          <w:sz w:val="20"/>
          <w:szCs w:val="20"/>
          <w:lang w:val="en-US"/>
        </w:rPr>
        <w:t xml:space="preserve"> </w:t>
      </w:r>
      <w:proofErr w:type="spellStart"/>
      <w:r w:rsidRPr="00FD5665">
        <w:rPr>
          <w:rFonts w:ascii="Footlight MT Light" w:hAnsi="Footlight MT Light"/>
          <w:i/>
          <w:sz w:val="20"/>
          <w:szCs w:val="20"/>
          <w:lang w:val="en-US"/>
        </w:rPr>
        <w:t>Khusus</w:t>
      </w:r>
      <w:proofErr w:type="spellEnd"/>
      <w:r w:rsidRPr="00FD5665">
        <w:rPr>
          <w:rFonts w:ascii="Footlight MT Light" w:hAnsi="Footlight MT Light"/>
          <w:i/>
          <w:sz w:val="20"/>
          <w:szCs w:val="20"/>
          <w:lang w:val="en-US"/>
        </w:rPr>
        <w:t xml:space="preserve"> dan Program </w:t>
      </w:r>
      <w:proofErr w:type="spellStart"/>
      <w:r w:rsidRPr="00FD5665">
        <w:rPr>
          <w:rFonts w:ascii="Footlight MT Light" w:hAnsi="Footlight MT Light"/>
          <w:i/>
          <w:sz w:val="20"/>
          <w:szCs w:val="20"/>
          <w:lang w:val="en-US"/>
        </w:rPr>
        <w:t>Khusus</w:t>
      </w:r>
      <w:proofErr w:type="spellEnd"/>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3B728D" w:rsidRPr="00FD5665" w14:paraId="2A5B1AE0" w14:textId="77777777" w:rsidTr="009A739E">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6710C3D7" w14:textId="77777777" w:rsidR="00E22421" w:rsidRPr="00FD5665" w:rsidRDefault="00E22421" w:rsidP="009A739E">
            <w:pPr>
              <w:jc w:val="center"/>
              <w:rPr>
                <w:rFonts w:ascii="Footlight MT Light" w:hAnsi="Footlight MT Light" w:cs="Calibri"/>
                <w:b/>
                <w:bCs/>
                <w:sz w:val="18"/>
                <w:szCs w:val="18"/>
              </w:rPr>
            </w:pPr>
            <w:r w:rsidRPr="00FD5665">
              <w:rPr>
                <w:rFonts w:ascii="Footlight MT Light" w:hAnsi="Footlight MT Light" w:cs="Calibri"/>
                <w:b/>
                <w:bCs/>
                <w:sz w:val="18"/>
                <w:szCs w:val="18"/>
              </w:rPr>
              <w:t>No.</w:t>
            </w:r>
          </w:p>
        </w:tc>
        <w:tc>
          <w:tcPr>
            <w:tcW w:w="1499" w:type="dxa"/>
            <w:vMerge w:val="restart"/>
            <w:tcBorders>
              <w:top w:val="single" w:sz="4" w:space="0" w:color="auto"/>
              <w:left w:val="nil"/>
              <w:right w:val="single" w:sz="4" w:space="0" w:color="auto"/>
            </w:tcBorders>
            <w:shd w:val="clear" w:color="000000" w:fill="9BC2E6"/>
          </w:tcPr>
          <w:p w14:paraId="0935F5B0" w14:textId="77777777" w:rsidR="00E22421" w:rsidRPr="00FD5665" w:rsidRDefault="00E22421" w:rsidP="009A739E">
            <w:pPr>
              <w:jc w:val="center"/>
              <w:rPr>
                <w:rFonts w:ascii="Footlight MT Light" w:hAnsi="Footlight MT Light" w:cs="Calibri"/>
                <w:b/>
                <w:bCs/>
                <w:sz w:val="18"/>
                <w:szCs w:val="18"/>
              </w:rPr>
            </w:pPr>
            <w:r w:rsidRPr="00FD5665">
              <w:rPr>
                <w:rFonts w:ascii="Footlight MT Light" w:hAnsi="Footlight MT Light" w:cs="Calibri"/>
                <w:b/>
                <w:bCs/>
                <w:sz w:val="18"/>
                <w:szCs w:val="18"/>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61F0799" w14:textId="77777777" w:rsidR="00E22421" w:rsidRPr="00FD5665" w:rsidRDefault="00E22421" w:rsidP="009A739E">
            <w:pPr>
              <w:jc w:val="center"/>
              <w:rPr>
                <w:rFonts w:ascii="Footlight MT Light" w:hAnsi="Footlight MT Light" w:cs="Calibri"/>
                <w:b/>
                <w:bCs/>
                <w:sz w:val="18"/>
                <w:szCs w:val="18"/>
              </w:rPr>
            </w:pPr>
            <w:r w:rsidRPr="00FD5665">
              <w:rPr>
                <w:rFonts w:ascii="Footlight MT Light" w:hAnsi="Footlight MT Light" w:cs="Calibri"/>
                <w:b/>
                <w:bCs/>
                <w:sz w:val="18"/>
                <w:szCs w:val="18"/>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F736E4C" w14:textId="77777777" w:rsidR="00E22421" w:rsidRPr="00FD5665" w:rsidRDefault="00E22421" w:rsidP="009A739E">
            <w:pPr>
              <w:jc w:val="center"/>
              <w:rPr>
                <w:rFonts w:ascii="Footlight MT Light" w:hAnsi="Footlight MT Light" w:cs="Calibri"/>
                <w:b/>
                <w:bCs/>
                <w:sz w:val="18"/>
                <w:szCs w:val="18"/>
              </w:rPr>
            </w:pPr>
            <w:r w:rsidRPr="00FD5665">
              <w:rPr>
                <w:rFonts w:ascii="Footlight MT Light" w:hAnsi="Footlight MT Light" w:cs="Calibri"/>
                <w:b/>
                <w:bCs/>
                <w:sz w:val="18"/>
                <w:szCs w:val="18"/>
              </w:rPr>
              <w:t>Program</w:t>
            </w:r>
          </w:p>
        </w:tc>
      </w:tr>
      <w:tr w:rsidR="003B728D" w:rsidRPr="00FD5665" w14:paraId="0C46E61C" w14:textId="77777777" w:rsidTr="009A739E">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0422BEDF" w14:textId="77777777" w:rsidR="00E22421" w:rsidRPr="00FD5665" w:rsidRDefault="00E22421" w:rsidP="009A739E">
            <w:pPr>
              <w:jc w:val="center"/>
              <w:rPr>
                <w:rFonts w:ascii="Footlight MT Light" w:hAnsi="Footlight MT Light" w:cs="Calibri"/>
                <w:b/>
                <w:bCs/>
                <w:sz w:val="18"/>
                <w:szCs w:val="18"/>
              </w:rPr>
            </w:pPr>
          </w:p>
        </w:tc>
        <w:tc>
          <w:tcPr>
            <w:tcW w:w="1499" w:type="dxa"/>
            <w:vMerge/>
            <w:tcBorders>
              <w:left w:val="nil"/>
              <w:bottom w:val="single" w:sz="4" w:space="0" w:color="auto"/>
              <w:right w:val="single" w:sz="4" w:space="0" w:color="auto"/>
            </w:tcBorders>
            <w:shd w:val="clear" w:color="000000" w:fill="9BC2E6"/>
          </w:tcPr>
          <w:p w14:paraId="44012D08" w14:textId="77777777" w:rsidR="00E22421" w:rsidRPr="00FD5665" w:rsidRDefault="00E22421" w:rsidP="009A739E">
            <w:pPr>
              <w:jc w:val="center"/>
              <w:rPr>
                <w:rFonts w:ascii="Footlight MT Light" w:hAnsi="Footlight MT Light" w:cs="Calibri"/>
                <w:b/>
                <w:bCs/>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C295256" w14:textId="77777777" w:rsidR="00E22421" w:rsidRPr="00FD5665" w:rsidRDefault="00E22421" w:rsidP="009A739E">
            <w:pPr>
              <w:rPr>
                <w:rFonts w:ascii="Footlight MT Light" w:hAnsi="Footlight MT Light" w:cs="Calibri"/>
                <w:b/>
                <w:bCs/>
                <w:sz w:val="18"/>
                <w:szCs w:val="18"/>
                <w:u w:val="single"/>
              </w:rPr>
            </w:pPr>
            <w:r w:rsidRPr="00FD5665">
              <w:rPr>
                <w:rFonts w:ascii="Footlight MT Light" w:hAnsi="Footlight MT Light" w:cs="Calibri"/>
                <w:b/>
                <w:bCs/>
                <w:sz w:val="18"/>
                <w:szCs w:val="18"/>
              </w:rPr>
              <w:t>Uraian</w:t>
            </w:r>
          </w:p>
        </w:tc>
        <w:tc>
          <w:tcPr>
            <w:tcW w:w="803" w:type="dxa"/>
            <w:tcBorders>
              <w:top w:val="single" w:sz="4" w:space="0" w:color="auto"/>
              <w:left w:val="nil"/>
              <w:bottom w:val="single" w:sz="4" w:space="0" w:color="auto"/>
              <w:right w:val="single" w:sz="4" w:space="0" w:color="auto"/>
            </w:tcBorders>
            <w:shd w:val="clear" w:color="000000" w:fill="9BC2E6"/>
          </w:tcPr>
          <w:p w14:paraId="5848A38E" w14:textId="77777777" w:rsidR="00E22421" w:rsidRPr="00FD5665" w:rsidRDefault="00E22421" w:rsidP="009A739E">
            <w:pPr>
              <w:rPr>
                <w:rFonts w:ascii="Footlight MT Light" w:hAnsi="Footlight MT Light" w:cs="Calibri"/>
                <w:b/>
                <w:bCs/>
                <w:sz w:val="18"/>
                <w:szCs w:val="18"/>
              </w:rPr>
            </w:pPr>
          </w:p>
          <w:p w14:paraId="75B7513B" w14:textId="77777777" w:rsidR="00E22421" w:rsidRPr="00FD5665" w:rsidRDefault="00E22421" w:rsidP="009A739E">
            <w:pPr>
              <w:rPr>
                <w:rFonts w:ascii="Footlight MT Light" w:hAnsi="Footlight MT Light" w:cs="Calibri"/>
                <w:b/>
                <w:bCs/>
                <w:sz w:val="18"/>
                <w:szCs w:val="18"/>
              </w:rPr>
            </w:pPr>
            <w:r w:rsidRPr="00FD5665">
              <w:rPr>
                <w:rFonts w:ascii="Footlight MT Light" w:hAnsi="Footlight MT Light" w:cs="Calibri"/>
                <w:b/>
                <w:bCs/>
                <w:sz w:val="18"/>
                <w:szCs w:val="18"/>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14B42BB0" w14:textId="77777777" w:rsidR="00E22421" w:rsidRPr="00FD5665" w:rsidRDefault="00E22421" w:rsidP="009A739E">
            <w:pPr>
              <w:rPr>
                <w:rFonts w:ascii="Footlight MT Light" w:hAnsi="Footlight MT Light" w:cs="Calibri"/>
                <w:b/>
                <w:bCs/>
                <w:sz w:val="18"/>
                <w:szCs w:val="18"/>
              </w:rPr>
            </w:pPr>
            <w:r w:rsidRPr="00FD5665">
              <w:rPr>
                <w:rFonts w:ascii="Footlight MT Light" w:hAnsi="Footlight MT Light" w:cs="Calibri"/>
                <w:b/>
                <w:bCs/>
                <w:sz w:val="18"/>
                <w:szCs w:val="18"/>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5EFCBE1A" w14:textId="77777777" w:rsidR="00E22421" w:rsidRPr="00FD5665" w:rsidRDefault="00E22421" w:rsidP="009A739E">
            <w:pPr>
              <w:rPr>
                <w:rFonts w:ascii="Footlight MT Light" w:hAnsi="Footlight MT Light" w:cs="Calibri"/>
                <w:b/>
                <w:bCs/>
                <w:sz w:val="18"/>
                <w:szCs w:val="18"/>
              </w:rPr>
            </w:pPr>
          </w:p>
          <w:p w14:paraId="2115CA02" w14:textId="77777777" w:rsidR="00E22421" w:rsidRPr="00FD5665" w:rsidRDefault="00E22421" w:rsidP="009A739E">
            <w:pPr>
              <w:rPr>
                <w:rFonts w:ascii="Footlight MT Light" w:hAnsi="Footlight MT Light" w:cs="Calibri"/>
                <w:b/>
                <w:bCs/>
                <w:sz w:val="18"/>
                <w:szCs w:val="18"/>
              </w:rPr>
            </w:pPr>
            <w:r w:rsidRPr="00FD5665">
              <w:rPr>
                <w:rFonts w:ascii="Footlight MT Light" w:hAnsi="Footlight MT Light" w:cs="Calibri"/>
                <w:b/>
                <w:bCs/>
                <w:sz w:val="18"/>
                <w:szCs w:val="18"/>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BF36B0B" w14:textId="77777777" w:rsidR="00E22421" w:rsidRPr="00FD5665" w:rsidRDefault="00E22421" w:rsidP="009A739E">
            <w:pPr>
              <w:rPr>
                <w:rFonts w:ascii="Footlight MT Light" w:hAnsi="Footlight MT Light" w:cs="Calibri"/>
                <w:b/>
                <w:bCs/>
                <w:sz w:val="18"/>
                <w:szCs w:val="18"/>
              </w:rPr>
            </w:pPr>
            <w:r w:rsidRPr="00FD5665">
              <w:rPr>
                <w:rFonts w:ascii="Footlight MT Light" w:hAnsi="Footlight MT Light" w:cs="Calibri"/>
                <w:b/>
                <w:bCs/>
                <w:sz w:val="18"/>
                <w:szCs w:val="18"/>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245E674E" w14:textId="77777777" w:rsidR="00E22421" w:rsidRPr="00FD5665" w:rsidRDefault="00E22421" w:rsidP="009A739E">
            <w:pPr>
              <w:rPr>
                <w:rFonts w:ascii="Footlight MT Light" w:hAnsi="Footlight MT Light" w:cs="Calibri"/>
                <w:b/>
                <w:bCs/>
                <w:sz w:val="18"/>
                <w:szCs w:val="18"/>
              </w:rPr>
            </w:pPr>
          </w:p>
          <w:p w14:paraId="54ADDACD" w14:textId="77777777" w:rsidR="00E22421" w:rsidRPr="00FD5665" w:rsidRDefault="00E22421" w:rsidP="009A739E">
            <w:pPr>
              <w:rPr>
                <w:rFonts w:ascii="Footlight MT Light" w:hAnsi="Footlight MT Light" w:cs="Calibri"/>
                <w:b/>
                <w:bCs/>
                <w:sz w:val="18"/>
                <w:szCs w:val="18"/>
              </w:rPr>
            </w:pPr>
            <w:r w:rsidRPr="00FD5665">
              <w:rPr>
                <w:rFonts w:ascii="Footlight MT Light" w:hAnsi="Footlight MT Light" w:cs="Calibri"/>
                <w:b/>
                <w:bCs/>
                <w:sz w:val="18"/>
                <w:szCs w:val="18"/>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2CAFBE8B" w14:textId="77777777" w:rsidR="00E22421" w:rsidRPr="00FD5665" w:rsidRDefault="00E22421" w:rsidP="009A739E">
            <w:pPr>
              <w:rPr>
                <w:rFonts w:ascii="Footlight MT Light" w:hAnsi="Footlight MT Light" w:cs="Calibri"/>
                <w:b/>
                <w:bCs/>
                <w:sz w:val="18"/>
                <w:szCs w:val="18"/>
              </w:rPr>
            </w:pPr>
            <w:r w:rsidRPr="00FD5665">
              <w:rPr>
                <w:rFonts w:ascii="Footlight MT Light" w:hAnsi="Footlight MT Light" w:cs="Calibri"/>
                <w:b/>
                <w:bCs/>
                <w:sz w:val="18"/>
                <w:szCs w:val="18"/>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6D2DACB1" w14:textId="77777777" w:rsidR="00E22421" w:rsidRPr="00FD5665" w:rsidRDefault="00E22421" w:rsidP="009A739E">
            <w:pPr>
              <w:rPr>
                <w:rFonts w:ascii="Footlight MT Light" w:hAnsi="Footlight MT Light" w:cs="Calibri"/>
                <w:b/>
                <w:bCs/>
                <w:sz w:val="18"/>
                <w:szCs w:val="18"/>
              </w:rPr>
            </w:pPr>
            <w:r w:rsidRPr="00FD5665">
              <w:rPr>
                <w:rFonts w:ascii="Footlight MT Light" w:hAnsi="Footlight MT Light" w:cs="Calibri"/>
                <w:b/>
                <w:bCs/>
                <w:sz w:val="18"/>
                <w:szCs w:val="18"/>
              </w:rPr>
              <w:t>Penanggung Jawab</w:t>
            </w:r>
          </w:p>
        </w:tc>
      </w:tr>
      <w:tr w:rsidR="003B728D" w:rsidRPr="00FD5665" w14:paraId="45BDE007" w14:textId="77777777" w:rsidTr="009A739E">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16F6718D" w14:textId="77777777" w:rsidR="00E22421" w:rsidRPr="00FD5665" w:rsidRDefault="00E22421" w:rsidP="009A739E">
            <w:pPr>
              <w:jc w:val="center"/>
              <w:rPr>
                <w:rFonts w:ascii="Footlight MT Light" w:hAnsi="Footlight MT Light" w:cs="Calibri"/>
                <w:sz w:val="18"/>
                <w:szCs w:val="18"/>
              </w:rPr>
            </w:pPr>
          </w:p>
        </w:tc>
        <w:tc>
          <w:tcPr>
            <w:tcW w:w="1499" w:type="dxa"/>
            <w:tcBorders>
              <w:top w:val="nil"/>
              <w:left w:val="nil"/>
              <w:bottom w:val="single" w:sz="4" w:space="0" w:color="auto"/>
              <w:right w:val="single" w:sz="4" w:space="0" w:color="auto"/>
            </w:tcBorders>
          </w:tcPr>
          <w:p w14:paraId="076EFC9A" w14:textId="77777777" w:rsidR="00E22421" w:rsidRPr="00FD5665" w:rsidRDefault="00E22421" w:rsidP="009A739E">
            <w:pPr>
              <w:rPr>
                <w:rFonts w:ascii="Footlight MT Light" w:hAnsi="Footlight MT Light" w:cs="Calibri"/>
                <w:sz w:val="18"/>
                <w:szCs w:val="18"/>
              </w:rPr>
            </w:pPr>
          </w:p>
        </w:tc>
        <w:tc>
          <w:tcPr>
            <w:tcW w:w="851" w:type="dxa"/>
            <w:tcBorders>
              <w:top w:val="nil"/>
              <w:left w:val="single" w:sz="4" w:space="0" w:color="auto"/>
              <w:bottom w:val="single" w:sz="4" w:space="0" w:color="auto"/>
              <w:right w:val="single" w:sz="4" w:space="0" w:color="auto"/>
            </w:tcBorders>
            <w:shd w:val="clear" w:color="auto" w:fill="auto"/>
            <w:noWrap/>
          </w:tcPr>
          <w:p w14:paraId="47DD5345" w14:textId="77777777" w:rsidR="00E22421" w:rsidRPr="00FD5665" w:rsidRDefault="00E22421" w:rsidP="009A739E">
            <w:pPr>
              <w:rPr>
                <w:rFonts w:ascii="Footlight MT Light" w:hAnsi="Footlight MT Light" w:cs="Calibri"/>
                <w:sz w:val="18"/>
                <w:szCs w:val="18"/>
              </w:rPr>
            </w:pPr>
          </w:p>
        </w:tc>
        <w:tc>
          <w:tcPr>
            <w:tcW w:w="803" w:type="dxa"/>
            <w:tcBorders>
              <w:top w:val="single" w:sz="4" w:space="0" w:color="auto"/>
              <w:left w:val="nil"/>
              <w:bottom w:val="single" w:sz="4" w:space="0" w:color="auto"/>
              <w:right w:val="single" w:sz="4" w:space="0" w:color="auto"/>
            </w:tcBorders>
          </w:tcPr>
          <w:p w14:paraId="10D0682B" w14:textId="77777777" w:rsidR="00E22421" w:rsidRPr="00FD5665" w:rsidRDefault="00E22421" w:rsidP="009A739E">
            <w:pPr>
              <w:rPr>
                <w:rFonts w:ascii="Footlight MT Light" w:hAnsi="Footlight MT Light" w:cs="Calibri"/>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638F4E4" w14:textId="77777777" w:rsidR="00E22421" w:rsidRPr="00FD5665" w:rsidRDefault="00E22421" w:rsidP="009A739E">
            <w:pPr>
              <w:rPr>
                <w:rFonts w:ascii="Footlight MT Light" w:hAnsi="Footlight MT Light" w:cs="Calibri"/>
                <w:sz w:val="18"/>
                <w:szCs w:val="18"/>
              </w:rPr>
            </w:pPr>
          </w:p>
        </w:tc>
        <w:tc>
          <w:tcPr>
            <w:tcW w:w="992" w:type="dxa"/>
            <w:tcBorders>
              <w:top w:val="nil"/>
              <w:left w:val="nil"/>
              <w:bottom w:val="single" w:sz="4" w:space="0" w:color="auto"/>
              <w:right w:val="single" w:sz="4" w:space="0" w:color="auto"/>
            </w:tcBorders>
          </w:tcPr>
          <w:p w14:paraId="72179C4D" w14:textId="77777777" w:rsidR="00E22421" w:rsidRPr="00FD5665" w:rsidRDefault="00E22421" w:rsidP="009A739E">
            <w:pP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ED42F23" w14:textId="77777777" w:rsidR="00E22421" w:rsidRPr="00FD5665" w:rsidRDefault="00E22421" w:rsidP="009A739E">
            <w:pPr>
              <w:rPr>
                <w:rFonts w:ascii="Footlight MT Light" w:hAnsi="Footlight MT Light" w:cs="Calibri"/>
                <w:sz w:val="18"/>
                <w:szCs w:val="18"/>
              </w:rPr>
            </w:pPr>
          </w:p>
        </w:tc>
        <w:tc>
          <w:tcPr>
            <w:tcW w:w="1275" w:type="dxa"/>
            <w:tcBorders>
              <w:top w:val="nil"/>
              <w:left w:val="nil"/>
              <w:bottom w:val="single" w:sz="4" w:space="0" w:color="auto"/>
              <w:right w:val="single" w:sz="4" w:space="0" w:color="auto"/>
            </w:tcBorders>
          </w:tcPr>
          <w:p w14:paraId="7D20FA3F" w14:textId="77777777" w:rsidR="00E22421" w:rsidRPr="00FD5665" w:rsidRDefault="00E22421" w:rsidP="009A739E">
            <w:pPr>
              <w:jc w:val="cente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52D4D5A" w14:textId="77777777" w:rsidR="00E22421" w:rsidRPr="00FD5665" w:rsidRDefault="00E22421" w:rsidP="009A739E">
            <w:pPr>
              <w:jc w:val="center"/>
              <w:rPr>
                <w:rFonts w:ascii="Footlight MT Light" w:hAnsi="Footlight MT Light" w:cs="Calibri"/>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65FD694F" w14:textId="77777777" w:rsidR="00E22421" w:rsidRPr="00FD5665" w:rsidRDefault="00E22421" w:rsidP="009A739E">
            <w:pPr>
              <w:jc w:val="center"/>
              <w:rPr>
                <w:rFonts w:ascii="Footlight MT Light" w:hAnsi="Footlight MT Light" w:cs="Calibri"/>
                <w:sz w:val="18"/>
                <w:szCs w:val="18"/>
              </w:rPr>
            </w:pPr>
          </w:p>
        </w:tc>
      </w:tr>
    </w:tbl>
    <w:p w14:paraId="20484EB4" w14:textId="205AA318" w:rsidR="00E22421" w:rsidRPr="00FD5665" w:rsidRDefault="00E22421" w:rsidP="00E22421">
      <w:pPr>
        <w:spacing w:line="276" w:lineRule="auto"/>
        <w:rPr>
          <w:rFonts w:ascii="Footlight MT Light" w:hAnsi="Footlight MT Light" w:cs="Tahoma"/>
        </w:rPr>
      </w:pPr>
    </w:p>
    <w:p w14:paraId="502F9BEC" w14:textId="77777777" w:rsidR="00F075E1" w:rsidRPr="00FD5665" w:rsidRDefault="00F075E1" w:rsidP="00E22421">
      <w:pPr>
        <w:spacing w:line="276" w:lineRule="auto"/>
        <w:rPr>
          <w:rFonts w:ascii="Footlight MT Light" w:hAnsi="Footlight MT Light" w:cs="Tahoma"/>
        </w:rPr>
      </w:pPr>
    </w:p>
    <w:p w14:paraId="0DAA8F89" w14:textId="77777777" w:rsidR="00F075E1" w:rsidRPr="00FD5665" w:rsidRDefault="00F075E1" w:rsidP="006F742B">
      <w:pPr>
        <w:pStyle w:val="ListParagraph"/>
        <w:numPr>
          <w:ilvl w:val="0"/>
          <w:numId w:val="261"/>
        </w:numPr>
        <w:spacing w:line="276" w:lineRule="auto"/>
        <w:ind w:left="-142" w:hanging="425"/>
        <w:rPr>
          <w:rFonts w:ascii="Footlight MT Light" w:hAnsi="Footlight MT Light" w:cs="Tahoma"/>
          <w:lang w:val="en-US"/>
        </w:rPr>
      </w:pPr>
      <w:proofErr w:type="spellStart"/>
      <w:r w:rsidRPr="00FD5665">
        <w:rPr>
          <w:rFonts w:ascii="Footlight MT Light" w:hAnsi="Footlight MT Light" w:cs="Tahoma"/>
          <w:lang w:val="en-US"/>
        </w:rPr>
        <w:t>Dukungan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Keselamatan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Konstruksi</w:t>
      </w:r>
      <w:proofErr w:type="spellEnd"/>
    </w:p>
    <w:p w14:paraId="63512122" w14:textId="77777777" w:rsidR="00F075E1" w:rsidRPr="00FD5665" w:rsidRDefault="00F075E1" w:rsidP="00F075E1">
      <w:pPr>
        <w:spacing w:line="276" w:lineRule="auto"/>
        <w:jc w:val="both"/>
        <w:rPr>
          <w:rFonts w:ascii="Footlight MT Light" w:hAnsi="Footlight MT Light" w:cs="Tahoma"/>
        </w:rPr>
      </w:pPr>
    </w:p>
    <w:p w14:paraId="3A70EF31" w14:textId="77777777" w:rsidR="00F075E1" w:rsidRPr="00FD5665" w:rsidRDefault="00F075E1" w:rsidP="00F075E1">
      <w:pPr>
        <w:pStyle w:val="Caption"/>
        <w:spacing w:after="0"/>
        <w:contextualSpacing/>
        <w:rPr>
          <w:rFonts w:ascii="Footlight MT Light" w:hAnsi="Footlight MT Light"/>
          <w:i/>
          <w:sz w:val="20"/>
          <w:szCs w:val="20"/>
        </w:rPr>
      </w:pPr>
      <w:proofErr w:type="spellStart"/>
      <w:r w:rsidRPr="00FD5665">
        <w:rPr>
          <w:rFonts w:ascii="Footlight MT Light" w:hAnsi="Footlight MT Light"/>
          <w:sz w:val="20"/>
          <w:szCs w:val="20"/>
        </w:rPr>
        <w:t>Tabel</w:t>
      </w:r>
      <w:proofErr w:type="spellEnd"/>
      <w:r w:rsidRPr="00FD5665">
        <w:rPr>
          <w:rFonts w:ascii="Footlight MT Light" w:hAnsi="Footlight MT Light"/>
          <w:sz w:val="20"/>
          <w:szCs w:val="20"/>
        </w:rPr>
        <w:t xml:space="preserve">. </w:t>
      </w:r>
      <w:proofErr w:type="spellStart"/>
      <w:r w:rsidRPr="00FD5665">
        <w:rPr>
          <w:rFonts w:ascii="Footlight MT Light" w:hAnsi="Footlight MT Light"/>
          <w:i/>
          <w:sz w:val="20"/>
          <w:szCs w:val="20"/>
          <w:lang w:val="en-ID"/>
        </w:rPr>
        <w:t>Contoh</w:t>
      </w:r>
      <w:proofErr w:type="spellEnd"/>
      <w:r w:rsidRPr="00FD5665">
        <w:rPr>
          <w:rFonts w:ascii="Footlight MT Light" w:hAnsi="Footlight MT Light"/>
          <w:i/>
          <w:sz w:val="20"/>
          <w:szCs w:val="20"/>
        </w:rPr>
        <w:t xml:space="preserve"> </w:t>
      </w:r>
      <w:proofErr w:type="spellStart"/>
      <w:r w:rsidRPr="00FD5665">
        <w:rPr>
          <w:rFonts w:ascii="Footlight MT Light" w:hAnsi="Footlight MT Light"/>
          <w:i/>
          <w:sz w:val="20"/>
          <w:szCs w:val="20"/>
        </w:rPr>
        <w:t>Jadwal</w:t>
      </w:r>
      <w:proofErr w:type="spellEnd"/>
      <w:r w:rsidRPr="00FD5665">
        <w:rPr>
          <w:rFonts w:ascii="Footlight MT Light" w:hAnsi="Footlight MT Light"/>
          <w:i/>
          <w:sz w:val="20"/>
          <w:szCs w:val="20"/>
        </w:rPr>
        <w:t xml:space="preserve"> Program </w:t>
      </w:r>
      <w:proofErr w:type="spellStart"/>
      <w:r w:rsidRPr="00FD5665">
        <w:rPr>
          <w:rFonts w:ascii="Footlight MT Light" w:hAnsi="Footlight MT Light"/>
          <w:i/>
          <w:sz w:val="20"/>
          <w:szCs w:val="20"/>
        </w:rPr>
        <w:t>Komunikasi</w:t>
      </w:r>
      <w:proofErr w:type="spellEnd"/>
      <w:r w:rsidRPr="00FD5665">
        <w:rPr>
          <w:rFonts w:ascii="Footlight MT Light" w:hAnsi="Footlight MT Light"/>
          <w:i/>
          <w:sz w:val="20"/>
          <w:szCs w:val="20"/>
        </w:rPr>
        <w:t xml:space="preserve"> </w:t>
      </w:r>
    </w:p>
    <w:tbl>
      <w:tblPr>
        <w:tblStyle w:val="TableGrid"/>
        <w:tblW w:w="9776" w:type="dxa"/>
        <w:jc w:val="center"/>
        <w:tblLook w:val="04A0" w:firstRow="1" w:lastRow="0" w:firstColumn="1" w:lastColumn="0" w:noHBand="0" w:noVBand="1"/>
      </w:tblPr>
      <w:tblGrid>
        <w:gridCol w:w="704"/>
        <w:gridCol w:w="3686"/>
        <w:gridCol w:w="2191"/>
        <w:gridCol w:w="3195"/>
      </w:tblGrid>
      <w:tr w:rsidR="003B728D" w:rsidRPr="00FD5665" w14:paraId="6BDF615E" w14:textId="77777777" w:rsidTr="00F075E1">
        <w:trPr>
          <w:jc w:val="center"/>
        </w:trPr>
        <w:tc>
          <w:tcPr>
            <w:tcW w:w="704" w:type="dxa"/>
          </w:tcPr>
          <w:p w14:paraId="1994FC7A" w14:textId="77777777" w:rsidR="00F075E1" w:rsidRPr="00FD5665" w:rsidRDefault="00F075E1" w:rsidP="00F075E1">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NO</w:t>
            </w:r>
          </w:p>
        </w:tc>
        <w:tc>
          <w:tcPr>
            <w:tcW w:w="3686" w:type="dxa"/>
          </w:tcPr>
          <w:p w14:paraId="03A6875A" w14:textId="77777777" w:rsidR="00F075E1" w:rsidRPr="00FD5665" w:rsidRDefault="00F075E1" w:rsidP="00F075E1">
            <w:pPr>
              <w:pStyle w:val="Caption"/>
              <w:spacing w:after="0"/>
              <w:contextualSpacing/>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Jenis</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Komunikasi</w:t>
            </w:r>
            <w:proofErr w:type="spellEnd"/>
            <w:r w:rsidRPr="00FD5665">
              <w:rPr>
                <w:rFonts w:ascii="Footlight MT Light" w:hAnsi="Footlight MT Light"/>
                <w:b w:val="0"/>
                <w:bCs/>
                <w:iCs w:val="0"/>
                <w:sz w:val="20"/>
                <w:szCs w:val="20"/>
              </w:rPr>
              <w:t xml:space="preserve"> </w:t>
            </w:r>
          </w:p>
        </w:tc>
        <w:tc>
          <w:tcPr>
            <w:tcW w:w="2191" w:type="dxa"/>
          </w:tcPr>
          <w:p w14:paraId="26A32F8F" w14:textId="77777777" w:rsidR="00F075E1" w:rsidRPr="00FD5665" w:rsidRDefault="00F075E1" w:rsidP="00F075E1">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PIC</w:t>
            </w:r>
          </w:p>
        </w:tc>
        <w:tc>
          <w:tcPr>
            <w:tcW w:w="3195" w:type="dxa"/>
          </w:tcPr>
          <w:p w14:paraId="5D644CB3" w14:textId="77777777" w:rsidR="00F075E1" w:rsidRPr="00FD5665" w:rsidRDefault="00F075E1" w:rsidP="00F075E1">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 xml:space="preserve">Waktu </w:t>
            </w:r>
            <w:proofErr w:type="spellStart"/>
            <w:r w:rsidRPr="00FD5665">
              <w:rPr>
                <w:rFonts w:ascii="Footlight MT Light" w:hAnsi="Footlight MT Light"/>
                <w:b w:val="0"/>
                <w:bCs/>
                <w:iCs w:val="0"/>
                <w:sz w:val="20"/>
                <w:szCs w:val="20"/>
              </w:rPr>
              <w:t>Pelaksanaan</w:t>
            </w:r>
            <w:proofErr w:type="spellEnd"/>
          </w:p>
        </w:tc>
      </w:tr>
      <w:tr w:rsidR="003B728D" w:rsidRPr="00FD5665" w14:paraId="05AE82E7" w14:textId="77777777" w:rsidTr="00F075E1">
        <w:trPr>
          <w:jc w:val="center"/>
        </w:trPr>
        <w:tc>
          <w:tcPr>
            <w:tcW w:w="704" w:type="dxa"/>
          </w:tcPr>
          <w:p w14:paraId="73A73407" w14:textId="77777777" w:rsidR="00F075E1" w:rsidRPr="00FD5665" w:rsidRDefault="00F075E1" w:rsidP="00F075E1">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1</w:t>
            </w:r>
          </w:p>
        </w:tc>
        <w:tc>
          <w:tcPr>
            <w:tcW w:w="3686" w:type="dxa"/>
          </w:tcPr>
          <w:p w14:paraId="7083EB7F" w14:textId="77777777" w:rsidR="00F075E1" w:rsidRPr="00FD5665" w:rsidRDefault="00F075E1" w:rsidP="00F075E1">
            <w:pPr>
              <w:pStyle w:val="Caption"/>
              <w:spacing w:after="0"/>
              <w:contextualSpacing/>
              <w:jc w:val="left"/>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Induksi</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Keselamatan</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Konstruksi</w:t>
            </w:r>
            <w:proofErr w:type="spellEnd"/>
            <w:r w:rsidRPr="00FD5665">
              <w:rPr>
                <w:rFonts w:ascii="Footlight MT Light" w:hAnsi="Footlight MT Light"/>
                <w:b w:val="0"/>
                <w:bCs/>
                <w:iCs w:val="0"/>
                <w:sz w:val="20"/>
                <w:szCs w:val="20"/>
              </w:rPr>
              <w:t xml:space="preserve"> (</w:t>
            </w:r>
            <w:r w:rsidRPr="00FD5665">
              <w:rPr>
                <w:rFonts w:ascii="Footlight MT Light" w:hAnsi="Footlight MT Light"/>
                <w:b w:val="0"/>
                <w:bCs/>
                <w:i/>
                <w:iCs w:val="0"/>
                <w:sz w:val="20"/>
                <w:szCs w:val="20"/>
              </w:rPr>
              <w:t>Safety Induction</w:t>
            </w:r>
            <w:r w:rsidRPr="00FD5665">
              <w:rPr>
                <w:rFonts w:ascii="Footlight MT Light" w:hAnsi="Footlight MT Light"/>
                <w:b w:val="0"/>
                <w:bCs/>
                <w:iCs w:val="0"/>
                <w:sz w:val="20"/>
                <w:szCs w:val="20"/>
              </w:rPr>
              <w:t>)</w:t>
            </w:r>
          </w:p>
        </w:tc>
        <w:tc>
          <w:tcPr>
            <w:tcW w:w="2191" w:type="dxa"/>
          </w:tcPr>
          <w:p w14:paraId="0FEE6A31" w14:textId="77777777" w:rsidR="00F075E1" w:rsidRPr="00FD5665" w:rsidRDefault="00F075E1" w:rsidP="00F075E1">
            <w:pPr>
              <w:pStyle w:val="Caption"/>
              <w:spacing w:after="0"/>
              <w:contextualSpacing/>
              <w:rPr>
                <w:rFonts w:ascii="Footlight MT Light" w:hAnsi="Footlight MT Light"/>
                <w:b w:val="0"/>
                <w:bCs/>
                <w:iCs w:val="0"/>
                <w:sz w:val="20"/>
                <w:szCs w:val="20"/>
              </w:rPr>
            </w:pPr>
          </w:p>
        </w:tc>
        <w:tc>
          <w:tcPr>
            <w:tcW w:w="3195" w:type="dxa"/>
          </w:tcPr>
          <w:p w14:paraId="486C8170" w14:textId="77777777" w:rsidR="00F075E1" w:rsidRPr="00FD5665" w:rsidRDefault="00F075E1" w:rsidP="00F075E1">
            <w:pPr>
              <w:pStyle w:val="Caption"/>
              <w:spacing w:after="0"/>
              <w:contextualSpacing/>
              <w:rPr>
                <w:rFonts w:ascii="Footlight MT Light" w:hAnsi="Footlight MT Light"/>
                <w:b w:val="0"/>
                <w:bCs/>
                <w:iCs w:val="0"/>
                <w:sz w:val="20"/>
                <w:szCs w:val="20"/>
              </w:rPr>
            </w:pPr>
          </w:p>
        </w:tc>
      </w:tr>
      <w:tr w:rsidR="003B728D" w:rsidRPr="00FD5665" w14:paraId="7943F374" w14:textId="77777777" w:rsidTr="00F075E1">
        <w:trPr>
          <w:jc w:val="center"/>
        </w:trPr>
        <w:tc>
          <w:tcPr>
            <w:tcW w:w="704" w:type="dxa"/>
          </w:tcPr>
          <w:p w14:paraId="12E089E6" w14:textId="77777777" w:rsidR="00F075E1" w:rsidRPr="00FD5665" w:rsidRDefault="00F075E1" w:rsidP="00F075E1">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2</w:t>
            </w:r>
          </w:p>
        </w:tc>
        <w:tc>
          <w:tcPr>
            <w:tcW w:w="3686" w:type="dxa"/>
          </w:tcPr>
          <w:p w14:paraId="4B16F5F3" w14:textId="77777777" w:rsidR="00F075E1" w:rsidRPr="00FD5665" w:rsidRDefault="00F075E1" w:rsidP="00F075E1">
            <w:pPr>
              <w:pStyle w:val="Caption"/>
              <w:spacing w:after="0"/>
              <w:contextualSpacing/>
              <w:jc w:val="left"/>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Pertemuan</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pagi</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hari</w:t>
            </w:r>
            <w:proofErr w:type="spellEnd"/>
          </w:p>
          <w:p w14:paraId="4AE64A5C" w14:textId="77777777" w:rsidR="00F075E1" w:rsidRPr="00FD5665" w:rsidRDefault="00F075E1" w:rsidP="00F075E1">
            <w:pPr>
              <w:pStyle w:val="Caption"/>
              <w:spacing w:after="0"/>
              <w:contextualSpacing/>
              <w:jc w:val="left"/>
              <w:rPr>
                <w:rFonts w:ascii="Footlight MT Light" w:hAnsi="Footlight MT Light"/>
                <w:b w:val="0"/>
                <w:bCs/>
                <w:iCs w:val="0"/>
                <w:sz w:val="20"/>
                <w:szCs w:val="20"/>
              </w:rPr>
            </w:pPr>
            <w:r w:rsidRPr="00FD5665">
              <w:rPr>
                <w:rFonts w:ascii="Footlight MT Light" w:hAnsi="Footlight MT Light"/>
                <w:b w:val="0"/>
                <w:bCs/>
                <w:iCs w:val="0"/>
                <w:sz w:val="20"/>
                <w:szCs w:val="20"/>
              </w:rPr>
              <w:t>(</w:t>
            </w:r>
            <w:r w:rsidRPr="00FD5665">
              <w:rPr>
                <w:rFonts w:ascii="Footlight MT Light" w:hAnsi="Footlight MT Light"/>
                <w:b w:val="0"/>
                <w:bCs/>
                <w:i/>
                <w:iCs w:val="0"/>
                <w:sz w:val="20"/>
                <w:szCs w:val="20"/>
              </w:rPr>
              <w:t>safety morning</w:t>
            </w:r>
            <w:r w:rsidRPr="00FD5665">
              <w:rPr>
                <w:rFonts w:ascii="Footlight MT Light" w:hAnsi="Footlight MT Light"/>
                <w:b w:val="0"/>
                <w:bCs/>
                <w:iCs w:val="0"/>
                <w:sz w:val="20"/>
                <w:szCs w:val="20"/>
              </w:rPr>
              <w:t>)</w:t>
            </w:r>
          </w:p>
        </w:tc>
        <w:tc>
          <w:tcPr>
            <w:tcW w:w="2191" w:type="dxa"/>
          </w:tcPr>
          <w:p w14:paraId="7FBF9884" w14:textId="77777777" w:rsidR="00F075E1" w:rsidRPr="00FD5665" w:rsidRDefault="00F075E1" w:rsidP="00F075E1">
            <w:pPr>
              <w:pStyle w:val="Caption"/>
              <w:spacing w:after="0"/>
              <w:contextualSpacing/>
              <w:rPr>
                <w:rFonts w:ascii="Footlight MT Light" w:hAnsi="Footlight MT Light"/>
                <w:b w:val="0"/>
                <w:bCs/>
                <w:iCs w:val="0"/>
                <w:sz w:val="20"/>
                <w:szCs w:val="20"/>
              </w:rPr>
            </w:pPr>
          </w:p>
        </w:tc>
        <w:tc>
          <w:tcPr>
            <w:tcW w:w="3195" w:type="dxa"/>
          </w:tcPr>
          <w:p w14:paraId="744AEBC6" w14:textId="77777777" w:rsidR="00F075E1" w:rsidRPr="00FD5665" w:rsidRDefault="00F075E1" w:rsidP="00F075E1">
            <w:pPr>
              <w:pStyle w:val="Caption"/>
              <w:spacing w:after="0"/>
              <w:contextualSpacing/>
              <w:rPr>
                <w:rFonts w:ascii="Footlight MT Light" w:hAnsi="Footlight MT Light"/>
                <w:b w:val="0"/>
                <w:bCs/>
                <w:iCs w:val="0"/>
                <w:sz w:val="20"/>
                <w:szCs w:val="20"/>
              </w:rPr>
            </w:pPr>
          </w:p>
        </w:tc>
      </w:tr>
      <w:tr w:rsidR="003B728D" w:rsidRPr="00FD5665" w14:paraId="7855CCB1" w14:textId="77777777" w:rsidTr="00F075E1">
        <w:trPr>
          <w:jc w:val="center"/>
        </w:trPr>
        <w:tc>
          <w:tcPr>
            <w:tcW w:w="704" w:type="dxa"/>
          </w:tcPr>
          <w:p w14:paraId="3EDF91F7" w14:textId="77777777" w:rsidR="00F075E1" w:rsidRPr="00FD5665" w:rsidRDefault="00F075E1" w:rsidP="00F075E1">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3</w:t>
            </w:r>
          </w:p>
        </w:tc>
        <w:tc>
          <w:tcPr>
            <w:tcW w:w="3686" w:type="dxa"/>
          </w:tcPr>
          <w:p w14:paraId="21EF8F11" w14:textId="77777777" w:rsidR="00F075E1" w:rsidRPr="00FD5665" w:rsidRDefault="00F075E1" w:rsidP="00F075E1">
            <w:pPr>
              <w:pStyle w:val="Caption"/>
              <w:spacing w:after="0"/>
              <w:contextualSpacing/>
              <w:jc w:val="left"/>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Pertemuan</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Kelompok</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Kerja</w:t>
            </w:r>
            <w:proofErr w:type="spellEnd"/>
            <w:r w:rsidRPr="00FD5665">
              <w:rPr>
                <w:rFonts w:ascii="Footlight MT Light" w:hAnsi="Footlight MT Light"/>
                <w:b w:val="0"/>
                <w:bCs/>
                <w:iCs w:val="0"/>
                <w:sz w:val="20"/>
                <w:szCs w:val="20"/>
              </w:rPr>
              <w:t xml:space="preserve"> (</w:t>
            </w:r>
            <w:r w:rsidRPr="00FD5665">
              <w:rPr>
                <w:rFonts w:ascii="Footlight MT Light" w:hAnsi="Footlight MT Light"/>
                <w:b w:val="0"/>
                <w:bCs/>
                <w:i/>
                <w:iCs w:val="0"/>
                <w:sz w:val="20"/>
                <w:szCs w:val="20"/>
              </w:rPr>
              <w:t>toolbox meeting</w:t>
            </w:r>
            <w:r w:rsidRPr="00FD5665">
              <w:rPr>
                <w:rFonts w:ascii="Footlight MT Light" w:hAnsi="Footlight MT Light"/>
                <w:b w:val="0"/>
                <w:bCs/>
                <w:iCs w:val="0"/>
                <w:sz w:val="20"/>
                <w:szCs w:val="20"/>
              </w:rPr>
              <w:t>)</w:t>
            </w:r>
          </w:p>
        </w:tc>
        <w:tc>
          <w:tcPr>
            <w:tcW w:w="2191" w:type="dxa"/>
          </w:tcPr>
          <w:p w14:paraId="7E504CF3" w14:textId="77777777" w:rsidR="00F075E1" w:rsidRPr="00FD5665" w:rsidRDefault="00F075E1" w:rsidP="00F075E1">
            <w:pPr>
              <w:pStyle w:val="Caption"/>
              <w:spacing w:after="0"/>
              <w:contextualSpacing/>
              <w:rPr>
                <w:rFonts w:ascii="Footlight MT Light" w:hAnsi="Footlight MT Light"/>
                <w:b w:val="0"/>
                <w:bCs/>
                <w:iCs w:val="0"/>
                <w:sz w:val="20"/>
                <w:szCs w:val="20"/>
              </w:rPr>
            </w:pPr>
          </w:p>
        </w:tc>
        <w:tc>
          <w:tcPr>
            <w:tcW w:w="3195" w:type="dxa"/>
          </w:tcPr>
          <w:p w14:paraId="69A4F4F2" w14:textId="77777777" w:rsidR="00F075E1" w:rsidRPr="00FD5665" w:rsidRDefault="00F075E1" w:rsidP="00F075E1">
            <w:pPr>
              <w:pStyle w:val="Caption"/>
              <w:spacing w:after="0"/>
              <w:contextualSpacing/>
              <w:rPr>
                <w:rFonts w:ascii="Footlight MT Light" w:hAnsi="Footlight MT Light"/>
                <w:b w:val="0"/>
                <w:bCs/>
                <w:iCs w:val="0"/>
                <w:sz w:val="20"/>
                <w:szCs w:val="20"/>
              </w:rPr>
            </w:pPr>
          </w:p>
        </w:tc>
      </w:tr>
      <w:tr w:rsidR="00F075E1" w:rsidRPr="00FD5665" w14:paraId="40BA5AA5" w14:textId="77777777" w:rsidTr="00F075E1">
        <w:trPr>
          <w:jc w:val="center"/>
        </w:trPr>
        <w:tc>
          <w:tcPr>
            <w:tcW w:w="704" w:type="dxa"/>
          </w:tcPr>
          <w:p w14:paraId="0E9A87E8" w14:textId="77777777" w:rsidR="00F075E1" w:rsidRPr="00FD5665" w:rsidRDefault="00F075E1" w:rsidP="00F075E1">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4</w:t>
            </w:r>
          </w:p>
        </w:tc>
        <w:tc>
          <w:tcPr>
            <w:tcW w:w="3686" w:type="dxa"/>
          </w:tcPr>
          <w:p w14:paraId="595C8E72" w14:textId="77777777" w:rsidR="00F075E1" w:rsidRPr="00FD5665" w:rsidRDefault="00F075E1" w:rsidP="00F075E1">
            <w:pPr>
              <w:pStyle w:val="Caption"/>
              <w:spacing w:after="0"/>
              <w:contextualSpacing/>
              <w:jc w:val="left"/>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Rapat</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Keselamatan</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Konstruksi</w:t>
            </w:r>
            <w:proofErr w:type="spellEnd"/>
          </w:p>
          <w:p w14:paraId="4ED189F9" w14:textId="77777777" w:rsidR="00F075E1" w:rsidRPr="00FD5665" w:rsidRDefault="00F075E1" w:rsidP="00F075E1">
            <w:pPr>
              <w:rPr>
                <w:rFonts w:ascii="Footlight MT Light" w:hAnsi="Footlight MT Light"/>
                <w:bCs/>
                <w:sz w:val="20"/>
                <w:szCs w:val="20"/>
                <w:lang w:val="en-US"/>
              </w:rPr>
            </w:pPr>
            <w:r w:rsidRPr="00FD5665">
              <w:rPr>
                <w:rFonts w:ascii="Footlight MT Light" w:hAnsi="Footlight MT Light"/>
                <w:bCs/>
                <w:sz w:val="20"/>
                <w:szCs w:val="20"/>
                <w:lang w:val="en-US"/>
              </w:rPr>
              <w:t>(</w:t>
            </w:r>
            <w:r w:rsidRPr="00FD5665">
              <w:rPr>
                <w:rFonts w:ascii="Footlight MT Light" w:hAnsi="Footlight MT Light"/>
                <w:bCs/>
                <w:i/>
                <w:sz w:val="20"/>
                <w:szCs w:val="20"/>
                <w:lang w:val="en-US"/>
              </w:rPr>
              <w:t>construction safety meeting</w:t>
            </w:r>
            <w:r w:rsidRPr="00FD5665">
              <w:rPr>
                <w:rFonts w:ascii="Footlight MT Light" w:hAnsi="Footlight MT Light"/>
                <w:bCs/>
                <w:sz w:val="20"/>
                <w:szCs w:val="20"/>
                <w:lang w:val="en-US"/>
              </w:rPr>
              <w:t>)</w:t>
            </w:r>
          </w:p>
        </w:tc>
        <w:tc>
          <w:tcPr>
            <w:tcW w:w="2191" w:type="dxa"/>
          </w:tcPr>
          <w:p w14:paraId="57A6F823" w14:textId="77777777" w:rsidR="00F075E1" w:rsidRPr="00FD5665" w:rsidRDefault="00F075E1" w:rsidP="00F075E1">
            <w:pPr>
              <w:pStyle w:val="Caption"/>
              <w:spacing w:after="0"/>
              <w:contextualSpacing/>
              <w:rPr>
                <w:rFonts w:ascii="Footlight MT Light" w:hAnsi="Footlight MT Light"/>
                <w:b w:val="0"/>
                <w:bCs/>
                <w:iCs w:val="0"/>
                <w:sz w:val="20"/>
                <w:szCs w:val="20"/>
              </w:rPr>
            </w:pPr>
          </w:p>
        </w:tc>
        <w:tc>
          <w:tcPr>
            <w:tcW w:w="3195" w:type="dxa"/>
          </w:tcPr>
          <w:p w14:paraId="3B8A3905" w14:textId="77777777" w:rsidR="00F075E1" w:rsidRPr="00FD5665" w:rsidRDefault="00F075E1" w:rsidP="00F075E1">
            <w:pPr>
              <w:pStyle w:val="Caption"/>
              <w:spacing w:after="0"/>
              <w:contextualSpacing/>
              <w:rPr>
                <w:rFonts w:ascii="Footlight MT Light" w:hAnsi="Footlight MT Light"/>
                <w:b w:val="0"/>
                <w:bCs/>
                <w:iCs w:val="0"/>
                <w:sz w:val="20"/>
                <w:szCs w:val="20"/>
              </w:rPr>
            </w:pPr>
          </w:p>
        </w:tc>
      </w:tr>
    </w:tbl>
    <w:p w14:paraId="48344003" w14:textId="77777777" w:rsidR="00F075E1" w:rsidRPr="00FD5665" w:rsidRDefault="00F075E1" w:rsidP="00F075E1">
      <w:pPr>
        <w:pStyle w:val="Caption"/>
        <w:spacing w:after="0"/>
        <w:contextualSpacing/>
        <w:rPr>
          <w:rFonts w:ascii="Footlight MT Light" w:hAnsi="Footlight MT Light"/>
          <w:iCs w:val="0"/>
          <w:sz w:val="20"/>
          <w:szCs w:val="20"/>
        </w:rPr>
      </w:pPr>
    </w:p>
    <w:p w14:paraId="1788854A" w14:textId="77777777" w:rsidR="00F075E1" w:rsidRPr="00FD5665" w:rsidRDefault="00F075E1" w:rsidP="00F075E1">
      <w:pPr>
        <w:spacing w:line="276" w:lineRule="auto"/>
        <w:jc w:val="both"/>
        <w:rPr>
          <w:rFonts w:ascii="Footlight MT Light" w:hAnsi="Footlight MT Light" w:cs="Tahoma"/>
        </w:rPr>
      </w:pPr>
    </w:p>
    <w:p w14:paraId="6B6E2552" w14:textId="77777777" w:rsidR="00F075E1" w:rsidRPr="00FD5665" w:rsidRDefault="00F075E1" w:rsidP="00F075E1">
      <w:pPr>
        <w:spacing w:line="276" w:lineRule="auto"/>
        <w:jc w:val="both"/>
        <w:rPr>
          <w:rFonts w:ascii="Footlight MT Light" w:hAnsi="Footlight MT Light" w:cs="Tahoma"/>
        </w:rPr>
      </w:pPr>
    </w:p>
    <w:p w14:paraId="7B9AB8E4" w14:textId="77777777" w:rsidR="00F075E1" w:rsidRPr="00FD5665" w:rsidRDefault="00F075E1" w:rsidP="00F075E1">
      <w:pPr>
        <w:spacing w:line="276" w:lineRule="auto"/>
        <w:jc w:val="both"/>
        <w:rPr>
          <w:rFonts w:ascii="Footlight MT Light" w:hAnsi="Footlight MT Light" w:cs="Tahoma"/>
        </w:rPr>
      </w:pPr>
    </w:p>
    <w:p w14:paraId="79B3F7A3" w14:textId="77777777" w:rsidR="00F075E1" w:rsidRPr="00FD5665" w:rsidRDefault="00F075E1" w:rsidP="00F075E1">
      <w:pPr>
        <w:spacing w:line="276" w:lineRule="auto"/>
        <w:jc w:val="both"/>
        <w:rPr>
          <w:rFonts w:ascii="Footlight MT Light" w:hAnsi="Footlight MT Light" w:cs="Tahoma"/>
        </w:rPr>
      </w:pPr>
    </w:p>
    <w:p w14:paraId="08302F50" w14:textId="77777777" w:rsidR="00F075E1" w:rsidRPr="00FD5665" w:rsidRDefault="00F075E1" w:rsidP="00F075E1">
      <w:pPr>
        <w:spacing w:line="276" w:lineRule="auto"/>
        <w:jc w:val="both"/>
        <w:rPr>
          <w:rFonts w:ascii="Footlight MT Light" w:hAnsi="Footlight MT Light" w:cs="Tahoma"/>
        </w:rPr>
      </w:pPr>
    </w:p>
    <w:p w14:paraId="3B93D6B8" w14:textId="77777777" w:rsidR="00F075E1" w:rsidRPr="00FD5665" w:rsidRDefault="00F075E1" w:rsidP="00F075E1">
      <w:pPr>
        <w:spacing w:line="276" w:lineRule="auto"/>
        <w:jc w:val="both"/>
        <w:rPr>
          <w:rFonts w:ascii="Footlight MT Light" w:hAnsi="Footlight MT Light" w:cs="Tahoma"/>
        </w:rPr>
      </w:pPr>
    </w:p>
    <w:p w14:paraId="31A135B3" w14:textId="77777777" w:rsidR="00F075E1" w:rsidRPr="00FD5665" w:rsidRDefault="00F075E1" w:rsidP="00F075E1">
      <w:pPr>
        <w:spacing w:line="276" w:lineRule="auto"/>
        <w:jc w:val="both"/>
        <w:rPr>
          <w:rFonts w:ascii="Footlight MT Light" w:hAnsi="Footlight MT Light" w:cs="Tahoma"/>
        </w:rPr>
      </w:pPr>
    </w:p>
    <w:p w14:paraId="1095DA3D" w14:textId="77777777" w:rsidR="00F075E1" w:rsidRPr="00FD5665" w:rsidRDefault="00F075E1" w:rsidP="00F075E1">
      <w:pPr>
        <w:spacing w:line="276" w:lineRule="auto"/>
        <w:jc w:val="both"/>
        <w:rPr>
          <w:rFonts w:ascii="Footlight MT Light" w:hAnsi="Footlight MT Light" w:cs="Tahoma"/>
        </w:rPr>
      </w:pPr>
    </w:p>
    <w:p w14:paraId="5FE21134" w14:textId="77777777" w:rsidR="00F075E1" w:rsidRPr="00FD5665" w:rsidRDefault="00F075E1" w:rsidP="00F075E1">
      <w:pPr>
        <w:spacing w:line="276" w:lineRule="auto"/>
        <w:jc w:val="both"/>
        <w:rPr>
          <w:rFonts w:ascii="Footlight MT Light" w:hAnsi="Footlight MT Light" w:cs="Tahoma"/>
        </w:rPr>
      </w:pPr>
    </w:p>
    <w:p w14:paraId="7EBAD6D2" w14:textId="77777777" w:rsidR="00F075E1" w:rsidRPr="00FD5665" w:rsidRDefault="00F075E1" w:rsidP="00F075E1">
      <w:pPr>
        <w:spacing w:line="276" w:lineRule="auto"/>
        <w:jc w:val="both"/>
        <w:rPr>
          <w:rFonts w:ascii="Footlight MT Light" w:hAnsi="Footlight MT Light" w:cs="Tahoma"/>
        </w:rPr>
      </w:pPr>
    </w:p>
    <w:p w14:paraId="60D03BCF" w14:textId="77777777" w:rsidR="00F075E1" w:rsidRPr="00FD5665" w:rsidRDefault="00F075E1" w:rsidP="00F075E1">
      <w:pPr>
        <w:spacing w:line="276" w:lineRule="auto"/>
        <w:jc w:val="both"/>
        <w:rPr>
          <w:rFonts w:ascii="Footlight MT Light" w:hAnsi="Footlight MT Light" w:cs="Tahoma"/>
        </w:rPr>
      </w:pPr>
    </w:p>
    <w:p w14:paraId="2F93686A" w14:textId="77777777" w:rsidR="00F075E1" w:rsidRPr="00FD5665" w:rsidRDefault="00F075E1" w:rsidP="00F075E1">
      <w:pPr>
        <w:spacing w:line="276" w:lineRule="auto"/>
        <w:jc w:val="both"/>
        <w:rPr>
          <w:rFonts w:ascii="Footlight MT Light" w:hAnsi="Footlight MT Light" w:cs="Tahoma"/>
          <w:lang w:val="en-ID"/>
        </w:rPr>
      </w:pPr>
    </w:p>
    <w:p w14:paraId="3526B827" w14:textId="77777777" w:rsidR="008E35A3" w:rsidRPr="00FD5665" w:rsidRDefault="008E35A3" w:rsidP="00F075E1">
      <w:pPr>
        <w:spacing w:line="276" w:lineRule="auto"/>
        <w:jc w:val="both"/>
        <w:rPr>
          <w:rFonts w:ascii="Footlight MT Light" w:hAnsi="Footlight MT Light" w:cs="Tahoma"/>
          <w:lang w:val="en-ID"/>
        </w:rPr>
      </w:pPr>
    </w:p>
    <w:p w14:paraId="29738F2E" w14:textId="77777777" w:rsidR="008E35A3" w:rsidRPr="00FD5665" w:rsidRDefault="008E35A3" w:rsidP="00F075E1">
      <w:pPr>
        <w:spacing w:line="276" w:lineRule="auto"/>
        <w:jc w:val="both"/>
        <w:rPr>
          <w:rFonts w:ascii="Footlight MT Light" w:hAnsi="Footlight MT Light" w:cs="Tahoma"/>
          <w:lang w:val="en-ID"/>
        </w:rPr>
      </w:pPr>
    </w:p>
    <w:p w14:paraId="51489779" w14:textId="77777777" w:rsidR="008E35A3" w:rsidRPr="00FD5665" w:rsidRDefault="008E35A3" w:rsidP="00F075E1">
      <w:pPr>
        <w:spacing w:line="276" w:lineRule="auto"/>
        <w:jc w:val="both"/>
        <w:rPr>
          <w:rFonts w:ascii="Footlight MT Light" w:hAnsi="Footlight MT Light" w:cs="Tahoma"/>
          <w:lang w:val="en-ID"/>
        </w:rPr>
      </w:pPr>
    </w:p>
    <w:p w14:paraId="451979C8" w14:textId="77777777" w:rsidR="00F075E1" w:rsidRPr="00FD5665" w:rsidRDefault="00F075E1" w:rsidP="00F075E1">
      <w:pPr>
        <w:spacing w:line="276" w:lineRule="auto"/>
        <w:jc w:val="both"/>
        <w:rPr>
          <w:rFonts w:ascii="Footlight MT Light" w:hAnsi="Footlight MT Light" w:cs="Tahoma"/>
        </w:rPr>
      </w:pPr>
    </w:p>
    <w:p w14:paraId="7D61CE3C" w14:textId="77777777" w:rsidR="00F075E1" w:rsidRPr="00FD5665" w:rsidRDefault="00F075E1" w:rsidP="00F075E1">
      <w:pPr>
        <w:spacing w:line="276" w:lineRule="auto"/>
        <w:jc w:val="both"/>
        <w:rPr>
          <w:rFonts w:ascii="Footlight MT Light" w:hAnsi="Footlight MT Light" w:cs="Tahoma"/>
        </w:rPr>
      </w:pPr>
    </w:p>
    <w:p w14:paraId="2C31D92C" w14:textId="77777777" w:rsidR="00F075E1" w:rsidRPr="00FD5665" w:rsidRDefault="00F075E1" w:rsidP="006F742B">
      <w:pPr>
        <w:pStyle w:val="ListParagraph"/>
        <w:numPr>
          <w:ilvl w:val="0"/>
          <w:numId w:val="261"/>
        </w:numPr>
        <w:spacing w:line="276" w:lineRule="auto"/>
        <w:ind w:left="-142" w:hanging="425"/>
        <w:jc w:val="both"/>
        <w:rPr>
          <w:rFonts w:ascii="Footlight MT Light" w:hAnsi="Footlight MT Light" w:cs="Tahoma"/>
          <w:lang w:val="en-US"/>
        </w:rPr>
      </w:pPr>
      <w:proofErr w:type="spellStart"/>
      <w:r w:rsidRPr="00FD5665">
        <w:rPr>
          <w:rFonts w:ascii="Footlight MT Light" w:hAnsi="Footlight MT Light" w:cs="Tahoma"/>
          <w:lang w:val="en-US"/>
        </w:rPr>
        <w:t>Operasi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Keselamatan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Konstruksi</w:t>
      </w:r>
      <w:proofErr w:type="spellEnd"/>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3B728D" w:rsidRPr="00FD5665" w14:paraId="37728B55" w14:textId="77777777" w:rsidTr="00F075E1">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0F652CC0" w14:textId="77777777" w:rsidR="00F075E1" w:rsidRPr="00FD5665" w:rsidRDefault="00F075E1" w:rsidP="00F075E1">
            <w:pPr>
              <w:jc w:val="center"/>
              <w:rPr>
                <w:rFonts w:ascii="Footlight MT Light" w:hAnsi="Footlight MT Light" w:cs="Calibri"/>
                <w:b/>
                <w:bCs/>
                <w:sz w:val="20"/>
                <w:szCs w:val="20"/>
              </w:rPr>
            </w:pPr>
            <w:r w:rsidRPr="00FD5665">
              <w:rPr>
                <w:rFonts w:ascii="Footlight MT Light" w:hAnsi="Footlight MT Light" w:cs="Calibri"/>
                <w:b/>
                <w:bCs/>
                <w:sz w:val="20"/>
                <w:szCs w:val="20"/>
              </w:rPr>
              <w:t>Tabel Contoh Analisis Keselamatan Pekerjaan (</w:t>
            </w:r>
            <w:r w:rsidRPr="00FD5665">
              <w:rPr>
                <w:rFonts w:ascii="Footlight MT Light" w:hAnsi="Footlight MT Light" w:cs="Calibri"/>
                <w:b/>
                <w:bCs/>
                <w:i/>
                <w:sz w:val="20"/>
                <w:szCs w:val="20"/>
              </w:rPr>
              <w:t>Job Safety Analysis</w:t>
            </w:r>
            <w:r w:rsidRPr="00FD5665">
              <w:rPr>
                <w:rFonts w:ascii="Footlight MT Light" w:hAnsi="Footlight MT Light" w:cs="Calibri"/>
                <w:b/>
                <w:bCs/>
                <w:sz w:val="20"/>
                <w:szCs w:val="20"/>
              </w:rPr>
              <w:t>)</w:t>
            </w:r>
          </w:p>
        </w:tc>
      </w:tr>
      <w:tr w:rsidR="003B728D" w:rsidRPr="00FD5665" w14:paraId="0AA86F29" w14:textId="77777777" w:rsidTr="00F075E1">
        <w:trPr>
          <w:gridAfter w:val="3"/>
          <w:wAfter w:w="3152" w:type="dxa"/>
          <w:trHeight w:val="488"/>
        </w:trPr>
        <w:tc>
          <w:tcPr>
            <w:tcW w:w="9905" w:type="dxa"/>
            <w:gridSpan w:val="7"/>
            <w:vMerge/>
            <w:tcBorders>
              <w:top w:val="nil"/>
              <w:left w:val="nil"/>
              <w:bottom w:val="nil"/>
              <w:right w:val="nil"/>
            </w:tcBorders>
            <w:vAlign w:val="center"/>
            <w:hideMark/>
          </w:tcPr>
          <w:p w14:paraId="4057FD97" w14:textId="77777777" w:rsidR="00F075E1" w:rsidRPr="00FD5665" w:rsidRDefault="00F075E1" w:rsidP="00F075E1">
            <w:pPr>
              <w:rPr>
                <w:rFonts w:ascii="Footlight MT Light" w:hAnsi="Footlight MT Light" w:cs="Calibri"/>
                <w:b/>
                <w:bCs/>
                <w:sz w:val="20"/>
                <w:szCs w:val="20"/>
              </w:rPr>
            </w:pPr>
          </w:p>
        </w:tc>
      </w:tr>
      <w:tr w:rsidR="003B728D" w:rsidRPr="00FD5665" w14:paraId="7B1DC942" w14:textId="77777777" w:rsidTr="00F075E1">
        <w:trPr>
          <w:gridAfter w:val="5"/>
          <w:wAfter w:w="4687" w:type="dxa"/>
          <w:trHeight w:val="300"/>
        </w:trPr>
        <w:tc>
          <w:tcPr>
            <w:tcW w:w="2552" w:type="dxa"/>
            <w:shd w:val="clear" w:color="auto" w:fill="auto"/>
            <w:noWrap/>
            <w:vAlign w:val="bottom"/>
            <w:hideMark/>
          </w:tcPr>
          <w:p w14:paraId="7ABD418C"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 xml:space="preserve">Nama Pekerja                                       </w:t>
            </w:r>
          </w:p>
        </w:tc>
        <w:tc>
          <w:tcPr>
            <w:tcW w:w="2409" w:type="dxa"/>
            <w:shd w:val="clear" w:color="auto" w:fill="auto"/>
            <w:noWrap/>
            <w:vAlign w:val="bottom"/>
            <w:hideMark/>
          </w:tcPr>
          <w:p w14:paraId="498886E7"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 [Isi nama pekerja]</w:t>
            </w:r>
          </w:p>
        </w:tc>
        <w:tc>
          <w:tcPr>
            <w:tcW w:w="945" w:type="dxa"/>
            <w:shd w:val="clear" w:color="auto" w:fill="auto"/>
            <w:noWrap/>
            <w:vAlign w:val="bottom"/>
          </w:tcPr>
          <w:p w14:paraId="15AC2D41" w14:textId="77777777" w:rsidR="00F075E1" w:rsidRPr="00FD5665" w:rsidRDefault="00F075E1" w:rsidP="00F075E1">
            <w:pPr>
              <w:rPr>
                <w:rFonts w:ascii="Footlight MT Light" w:hAnsi="Footlight MT Light" w:cs="Calibri"/>
                <w:sz w:val="20"/>
                <w:szCs w:val="20"/>
              </w:rPr>
            </w:pPr>
          </w:p>
        </w:tc>
        <w:tc>
          <w:tcPr>
            <w:tcW w:w="2464" w:type="dxa"/>
            <w:gridSpan w:val="2"/>
            <w:shd w:val="clear" w:color="auto" w:fill="auto"/>
            <w:noWrap/>
            <w:vAlign w:val="bottom"/>
          </w:tcPr>
          <w:p w14:paraId="0950C838" w14:textId="77777777" w:rsidR="00F075E1" w:rsidRPr="00FD5665" w:rsidRDefault="00F075E1" w:rsidP="00F075E1">
            <w:pPr>
              <w:rPr>
                <w:rFonts w:ascii="Footlight MT Light" w:hAnsi="Footlight MT Light" w:cs="Calibri"/>
                <w:sz w:val="20"/>
                <w:szCs w:val="20"/>
              </w:rPr>
            </w:pPr>
          </w:p>
        </w:tc>
      </w:tr>
      <w:tr w:rsidR="003B728D" w:rsidRPr="00FD5665" w14:paraId="05DB7060" w14:textId="77777777" w:rsidTr="00F075E1">
        <w:trPr>
          <w:gridAfter w:val="5"/>
          <w:wAfter w:w="4687" w:type="dxa"/>
          <w:trHeight w:val="300"/>
        </w:trPr>
        <w:tc>
          <w:tcPr>
            <w:tcW w:w="2552" w:type="dxa"/>
            <w:shd w:val="clear" w:color="auto" w:fill="auto"/>
            <w:noWrap/>
            <w:vAlign w:val="bottom"/>
            <w:hideMark/>
          </w:tcPr>
          <w:p w14:paraId="40BEDCAB"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 xml:space="preserve">Nama Paket Pekerjaan                           </w:t>
            </w:r>
          </w:p>
        </w:tc>
        <w:tc>
          <w:tcPr>
            <w:tcW w:w="2409" w:type="dxa"/>
            <w:shd w:val="clear" w:color="auto" w:fill="auto"/>
            <w:noWrap/>
            <w:vAlign w:val="bottom"/>
            <w:hideMark/>
          </w:tcPr>
          <w:p w14:paraId="752450FA"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 …….</w:t>
            </w:r>
          </w:p>
        </w:tc>
        <w:tc>
          <w:tcPr>
            <w:tcW w:w="945" w:type="dxa"/>
            <w:shd w:val="clear" w:color="auto" w:fill="auto"/>
            <w:noWrap/>
          </w:tcPr>
          <w:p w14:paraId="0D438441" w14:textId="77777777" w:rsidR="00F075E1" w:rsidRPr="00FD5665" w:rsidRDefault="00F075E1" w:rsidP="00F075E1">
            <w:pPr>
              <w:rPr>
                <w:rFonts w:ascii="Footlight MT Light" w:hAnsi="Footlight MT Light" w:cs="Calibri"/>
                <w:sz w:val="20"/>
                <w:szCs w:val="20"/>
              </w:rPr>
            </w:pPr>
          </w:p>
        </w:tc>
        <w:tc>
          <w:tcPr>
            <w:tcW w:w="2464" w:type="dxa"/>
            <w:gridSpan w:val="2"/>
            <w:shd w:val="clear" w:color="auto" w:fill="auto"/>
            <w:noWrap/>
            <w:vAlign w:val="bottom"/>
          </w:tcPr>
          <w:p w14:paraId="723567C9" w14:textId="77777777" w:rsidR="00F075E1" w:rsidRPr="00FD5665" w:rsidRDefault="00F075E1" w:rsidP="00F075E1">
            <w:pPr>
              <w:rPr>
                <w:rFonts w:ascii="Footlight MT Light" w:hAnsi="Footlight MT Light" w:cs="Calibri"/>
                <w:sz w:val="20"/>
                <w:szCs w:val="20"/>
              </w:rPr>
            </w:pPr>
          </w:p>
        </w:tc>
      </w:tr>
      <w:tr w:rsidR="003B728D" w:rsidRPr="00FD5665" w14:paraId="6A4C4BCA" w14:textId="77777777" w:rsidTr="00F075E1">
        <w:trPr>
          <w:gridAfter w:val="5"/>
          <w:wAfter w:w="4687" w:type="dxa"/>
          <w:trHeight w:val="300"/>
        </w:trPr>
        <w:tc>
          <w:tcPr>
            <w:tcW w:w="2552" w:type="dxa"/>
            <w:shd w:val="clear" w:color="auto" w:fill="auto"/>
            <w:noWrap/>
            <w:vAlign w:val="bottom"/>
            <w:hideMark/>
          </w:tcPr>
          <w:p w14:paraId="4E72CB25"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 xml:space="preserve">Tanggal Pekerjaan                                    </w:t>
            </w:r>
          </w:p>
        </w:tc>
        <w:tc>
          <w:tcPr>
            <w:tcW w:w="2409" w:type="dxa"/>
            <w:shd w:val="clear" w:color="auto" w:fill="auto"/>
            <w:noWrap/>
            <w:vAlign w:val="bottom"/>
            <w:hideMark/>
          </w:tcPr>
          <w:p w14:paraId="24E83418"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 …..s/d……</w:t>
            </w:r>
          </w:p>
        </w:tc>
        <w:tc>
          <w:tcPr>
            <w:tcW w:w="945" w:type="dxa"/>
            <w:shd w:val="clear" w:color="auto" w:fill="auto"/>
            <w:noWrap/>
            <w:vAlign w:val="bottom"/>
          </w:tcPr>
          <w:p w14:paraId="7B233489" w14:textId="77777777" w:rsidR="00F075E1" w:rsidRPr="00FD5665" w:rsidRDefault="00F075E1" w:rsidP="00F075E1">
            <w:pPr>
              <w:rPr>
                <w:rFonts w:ascii="Footlight MT Light" w:hAnsi="Footlight MT Light" w:cs="Calibri"/>
                <w:sz w:val="20"/>
                <w:szCs w:val="20"/>
              </w:rPr>
            </w:pPr>
          </w:p>
        </w:tc>
        <w:tc>
          <w:tcPr>
            <w:tcW w:w="2464" w:type="dxa"/>
            <w:gridSpan w:val="2"/>
            <w:shd w:val="clear" w:color="auto" w:fill="auto"/>
            <w:noWrap/>
            <w:vAlign w:val="bottom"/>
          </w:tcPr>
          <w:p w14:paraId="10A37857" w14:textId="77777777" w:rsidR="00F075E1" w:rsidRPr="00FD5665" w:rsidRDefault="00F075E1" w:rsidP="00F075E1">
            <w:pPr>
              <w:rPr>
                <w:rFonts w:ascii="Footlight MT Light" w:hAnsi="Footlight MT Light" w:cs="Calibri"/>
                <w:sz w:val="20"/>
                <w:szCs w:val="20"/>
              </w:rPr>
            </w:pPr>
          </w:p>
        </w:tc>
      </w:tr>
      <w:tr w:rsidR="003B728D" w:rsidRPr="00FD5665" w14:paraId="23C8232E" w14:textId="77777777" w:rsidTr="00F075E1">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0C046857" w14:textId="77777777" w:rsidR="00F075E1" w:rsidRPr="00FD5665" w:rsidRDefault="00F075E1" w:rsidP="00F075E1">
            <w:pPr>
              <w:rPr>
                <w:rFonts w:ascii="Footlight MT Light" w:hAnsi="Footlight MT Light" w:cs="Calibri"/>
                <w:sz w:val="20"/>
                <w:szCs w:val="20"/>
              </w:rPr>
            </w:pPr>
          </w:p>
          <w:p w14:paraId="202390EC"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Alat Pelindung Diri yang diperlukan untuk melaksanakan pekerjaan:</w:t>
            </w:r>
          </w:p>
          <w:p w14:paraId="0F7B73DF" w14:textId="77777777" w:rsidR="00F075E1" w:rsidRPr="00FD5665" w:rsidRDefault="00F075E1" w:rsidP="00F075E1">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3B728D" w:rsidRPr="00FD5665" w14:paraId="789A52E4" w14:textId="77777777" w:rsidTr="00F075E1">
              <w:tc>
                <w:tcPr>
                  <w:tcW w:w="341" w:type="dxa"/>
                </w:tcPr>
                <w:p w14:paraId="0E18E617" w14:textId="77777777" w:rsidR="00F075E1" w:rsidRPr="00FD5665" w:rsidRDefault="00F075E1" w:rsidP="00F075E1">
                  <w:pPr>
                    <w:rPr>
                      <w:rFonts w:ascii="Footlight MT Light" w:hAnsi="Footlight MT Light" w:cs="Calibri"/>
                      <w:sz w:val="20"/>
                      <w:szCs w:val="20"/>
                      <w:lang w:val="en-US"/>
                    </w:rPr>
                  </w:pPr>
                  <w:r w:rsidRPr="00FD5665">
                    <w:rPr>
                      <w:rFonts w:ascii="Footlight MT Light" w:hAnsi="Footlight MT Light" w:cs="Calibri"/>
                      <w:sz w:val="20"/>
                      <w:szCs w:val="20"/>
                      <w:lang w:val="en-US"/>
                    </w:rPr>
                    <w:t>1</w:t>
                  </w:r>
                </w:p>
              </w:tc>
              <w:tc>
                <w:tcPr>
                  <w:tcW w:w="3312" w:type="dxa"/>
                </w:tcPr>
                <w:p w14:paraId="6C3FBD0C"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Helm/</w:t>
                  </w:r>
                  <w:r w:rsidRPr="00FD5665">
                    <w:rPr>
                      <w:rFonts w:ascii="Footlight MT Light" w:hAnsi="Footlight MT Light" w:cs="Calibri"/>
                      <w:i/>
                      <w:iCs/>
                      <w:sz w:val="20"/>
                      <w:szCs w:val="20"/>
                    </w:rPr>
                    <w:t>Safety Helmet</w:t>
                  </w:r>
                </w:p>
              </w:tc>
              <w:tc>
                <w:tcPr>
                  <w:tcW w:w="418" w:type="dxa"/>
                </w:tcPr>
                <w:p w14:paraId="64445424" w14:textId="77777777" w:rsidR="00F075E1" w:rsidRPr="00FD5665" w:rsidRDefault="00F075E1" w:rsidP="00F075E1">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2C5CE0BD" w14:textId="77777777" w:rsidR="00F075E1" w:rsidRPr="00FD5665" w:rsidRDefault="00F075E1" w:rsidP="00F075E1">
                  <w:pPr>
                    <w:rPr>
                      <w:rFonts w:ascii="Footlight MT Light" w:hAnsi="Footlight MT Light" w:cs="Calibri"/>
                      <w:sz w:val="20"/>
                      <w:szCs w:val="20"/>
                      <w:lang w:val="en-US"/>
                    </w:rPr>
                  </w:pPr>
                  <w:r w:rsidRPr="00FD5665">
                    <w:rPr>
                      <w:rFonts w:ascii="Footlight MT Light" w:hAnsi="Footlight MT Light" w:cs="Calibri"/>
                      <w:sz w:val="20"/>
                      <w:szCs w:val="20"/>
                      <w:lang w:val="en-US"/>
                    </w:rPr>
                    <w:t>4.</w:t>
                  </w:r>
                </w:p>
              </w:tc>
              <w:tc>
                <w:tcPr>
                  <w:tcW w:w="3544" w:type="dxa"/>
                </w:tcPr>
                <w:p w14:paraId="02268F93"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Rompi Keselamatan/</w:t>
                  </w:r>
                  <w:r w:rsidRPr="00FD5665">
                    <w:rPr>
                      <w:rFonts w:ascii="Footlight MT Light" w:hAnsi="Footlight MT Light" w:cs="Calibri"/>
                      <w:i/>
                      <w:iCs/>
                      <w:sz w:val="20"/>
                      <w:szCs w:val="20"/>
                    </w:rPr>
                    <w:t>Safety Vest</w:t>
                  </w:r>
                  <w:r w:rsidRPr="00FD5665">
                    <w:rPr>
                      <w:rFonts w:ascii="Footlight MT Light" w:hAnsi="Footlight MT Light" w:cs="Calibri"/>
                      <w:sz w:val="20"/>
                      <w:szCs w:val="20"/>
                    </w:rPr>
                    <w:t xml:space="preserve"> </w:t>
                  </w:r>
                </w:p>
              </w:tc>
              <w:tc>
                <w:tcPr>
                  <w:tcW w:w="425" w:type="dxa"/>
                </w:tcPr>
                <w:p w14:paraId="1C5EB6DF" w14:textId="77777777" w:rsidR="00F075E1" w:rsidRPr="00FD5665" w:rsidRDefault="00F075E1" w:rsidP="00F075E1">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3B728D" w:rsidRPr="00FD5665" w14:paraId="61FE468C" w14:textId="77777777" w:rsidTr="00F075E1">
              <w:tc>
                <w:tcPr>
                  <w:tcW w:w="341" w:type="dxa"/>
                </w:tcPr>
                <w:p w14:paraId="536AE96A" w14:textId="77777777" w:rsidR="00F075E1" w:rsidRPr="00FD5665" w:rsidRDefault="00F075E1" w:rsidP="00F075E1">
                  <w:pPr>
                    <w:rPr>
                      <w:rFonts w:ascii="Footlight MT Light" w:hAnsi="Footlight MT Light" w:cs="Calibri"/>
                      <w:sz w:val="20"/>
                      <w:szCs w:val="20"/>
                      <w:lang w:val="en-US"/>
                    </w:rPr>
                  </w:pPr>
                  <w:r w:rsidRPr="00FD5665">
                    <w:rPr>
                      <w:rFonts w:ascii="Footlight MT Light" w:hAnsi="Footlight MT Light" w:cs="Calibri"/>
                      <w:sz w:val="20"/>
                      <w:szCs w:val="20"/>
                      <w:lang w:val="en-US"/>
                    </w:rPr>
                    <w:t>2</w:t>
                  </w:r>
                </w:p>
              </w:tc>
              <w:tc>
                <w:tcPr>
                  <w:tcW w:w="3312" w:type="dxa"/>
                </w:tcPr>
                <w:p w14:paraId="478979A0"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Sepatu/</w:t>
                  </w:r>
                  <w:r w:rsidRPr="00FD5665">
                    <w:rPr>
                      <w:rFonts w:ascii="Footlight MT Light" w:hAnsi="Footlight MT Light" w:cs="Calibri"/>
                      <w:i/>
                      <w:iCs/>
                      <w:sz w:val="20"/>
                      <w:szCs w:val="20"/>
                    </w:rPr>
                    <w:t>Safety Shoes</w:t>
                  </w:r>
                </w:p>
              </w:tc>
              <w:tc>
                <w:tcPr>
                  <w:tcW w:w="418" w:type="dxa"/>
                </w:tcPr>
                <w:p w14:paraId="000BBB1B" w14:textId="77777777" w:rsidR="00F075E1" w:rsidRPr="00FD5665" w:rsidRDefault="00F075E1" w:rsidP="00F075E1">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5D15B553" w14:textId="77777777" w:rsidR="00F075E1" w:rsidRPr="00FD5665" w:rsidRDefault="00F075E1" w:rsidP="00F075E1">
                  <w:pPr>
                    <w:rPr>
                      <w:rFonts w:ascii="Footlight MT Light" w:hAnsi="Footlight MT Light" w:cs="Calibri"/>
                      <w:sz w:val="20"/>
                      <w:szCs w:val="20"/>
                      <w:lang w:val="en-US"/>
                    </w:rPr>
                  </w:pPr>
                  <w:r w:rsidRPr="00FD5665">
                    <w:rPr>
                      <w:rFonts w:ascii="Footlight MT Light" w:hAnsi="Footlight MT Light" w:cs="Calibri"/>
                      <w:sz w:val="20"/>
                      <w:szCs w:val="20"/>
                      <w:lang w:val="en-US"/>
                    </w:rPr>
                    <w:t>5.</w:t>
                  </w:r>
                </w:p>
              </w:tc>
              <w:tc>
                <w:tcPr>
                  <w:tcW w:w="3544" w:type="dxa"/>
                </w:tcPr>
                <w:p w14:paraId="24DA2C0A"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Masker Pernafasan/</w:t>
                  </w:r>
                  <w:r w:rsidRPr="00FD5665">
                    <w:rPr>
                      <w:rFonts w:ascii="Footlight MT Light" w:hAnsi="Footlight MT Light" w:cs="Calibri"/>
                      <w:i/>
                      <w:iCs/>
                      <w:sz w:val="20"/>
                      <w:szCs w:val="20"/>
                    </w:rPr>
                    <w:t>Respiratory</w:t>
                  </w:r>
                </w:p>
              </w:tc>
              <w:tc>
                <w:tcPr>
                  <w:tcW w:w="425" w:type="dxa"/>
                </w:tcPr>
                <w:p w14:paraId="60D8388C" w14:textId="77777777" w:rsidR="00F075E1" w:rsidRPr="00FD5665" w:rsidRDefault="00F075E1" w:rsidP="00F075E1">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3B728D" w:rsidRPr="00FD5665" w14:paraId="0F300A73" w14:textId="77777777" w:rsidTr="00F075E1">
              <w:tc>
                <w:tcPr>
                  <w:tcW w:w="341" w:type="dxa"/>
                </w:tcPr>
                <w:p w14:paraId="72E55414" w14:textId="77777777" w:rsidR="00F075E1" w:rsidRPr="00FD5665" w:rsidRDefault="00F075E1" w:rsidP="00F075E1">
                  <w:pPr>
                    <w:rPr>
                      <w:rFonts w:ascii="Footlight MT Light" w:hAnsi="Footlight MT Light" w:cs="Calibri"/>
                      <w:sz w:val="20"/>
                      <w:szCs w:val="20"/>
                      <w:lang w:val="en-US"/>
                    </w:rPr>
                  </w:pPr>
                  <w:r w:rsidRPr="00FD5665">
                    <w:rPr>
                      <w:rFonts w:ascii="Footlight MT Light" w:hAnsi="Footlight MT Light" w:cs="Calibri"/>
                      <w:sz w:val="20"/>
                      <w:szCs w:val="20"/>
                      <w:lang w:val="en-US"/>
                    </w:rPr>
                    <w:t>3</w:t>
                  </w:r>
                </w:p>
              </w:tc>
              <w:tc>
                <w:tcPr>
                  <w:tcW w:w="3312" w:type="dxa"/>
                </w:tcPr>
                <w:p w14:paraId="62D780B2" w14:textId="77777777" w:rsidR="00F075E1" w:rsidRPr="00FD5665" w:rsidRDefault="00F075E1" w:rsidP="00F075E1">
                  <w:pPr>
                    <w:rPr>
                      <w:rFonts w:ascii="Footlight MT Light" w:hAnsi="Footlight MT Light" w:cs="Calibri"/>
                      <w:sz w:val="20"/>
                      <w:szCs w:val="20"/>
                    </w:rPr>
                  </w:pPr>
                  <w:r w:rsidRPr="00FD5665">
                    <w:rPr>
                      <w:rFonts w:ascii="Footlight MT Light" w:hAnsi="Footlight MT Light" w:cs="Calibri"/>
                      <w:sz w:val="20"/>
                      <w:szCs w:val="20"/>
                    </w:rPr>
                    <w:t>Sarung Tangan/</w:t>
                  </w:r>
                  <w:r w:rsidRPr="00FD5665">
                    <w:rPr>
                      <w:rFonts w:ascii="Footlight MT Light" w:hAnsi="Footlight MT Light" w:cs="Calibri"/>
                      <w:i/>
                      <w:iCs/>
                      <w:sz w:val="20"/>
                      <w:szCs w:val="20"/>
                    </w:rPr>
                    <w:t>Safety Gloves</w:t>
                  </w:r>
                </w:p>
              </w:tc>
              <w:tc>
                <w:tcPr>
                  <w:tcW w:w="418" w:type="dxa"/>
                </w:tcPr>
                <w:p w14:paraId="00710934" w14:textId="77777777" w:rsidR="00F075E1" w:rsidRPr="00FD5665" w:rsidRDefault="00F075E1" w:rsidP="00F075E1">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0B7ACFE2" w14:textId="77777777" w:rsidR="00F075E1" w:rsidRPr="00FD5665" w:rsidRDefault="00F075E1" w:rsidP="00F075E1">
                  <w:pPr>
                    <w:rPr>
                      <w:rFonts w:ascii="Footlight MT Light" w:hAnsi="Footlight MT Light" w:cs="Calibri"/>
                      <w:sz w:val="20"/>
                      <w:szCs w:val="20"/>
                      <w:lang w:val="en-US"/>
                    </w:rPr>
                  </w:pPr>
                  <w:r w:rsidRPr="00FD5665">
                    <w:rPr>
                      <w:rFonts w:ascii="Footlight MT Light" w:hAnsi="Footlight MT Light" w:cs="Calibri"/>
                      <w:sz w:val="20"/>
                      <w:szCs w:val="20"/>
                      <w:lang w:val="en-US"/>
                    </w:rPr>
                    <w:t>6.</w:t>
                  </w:r>
                </w:p>
              </w:tc>
              <w:tc>
                <w:tcPr>
                  <w:tcW w:w="3544" w:type="dxa"/>
                </w:tcPr>
                <w:p w14:paraId="0185C93A" w14:textId="77777777" w:rsidR="00F075E1" w:rsidRPr="00FD5665" w:rsidRDefault="00F075E1" w:rsidP="00F075E1">
                  <w:pPr>
                    <w:rPr>
                      <w:rFonts w:ascii="Footlight MT Light" w:hAnsi="Footlight MT Light" w:cs="Calibri"/>
                      <w:sz w:val="20"/>
                      <w:szCs w:val="20"/>
                      <w:lang w:val="en-US"/>
                    </w:rPr>
                  </w:pPr>
                  <w:r w:rsidRPr="00FD5665">
                    <w:rPr>
                      <w:rFonts w:ascii="Footlight MT Light" w:hAnsi="Footlight MT Light" w:cs="Calibri"/>
                      <w:sz w:val="20"/>
                      <w:szCs w:val="20"/>
                      <w:lang w:val="en-US"/>
                    </w:rPr>
                    <w:t xml:space="preserve">…. </w:t>
                  </w:r>
                  <w:proofErr w:type="spellStart"/>
                  <w:r w:rsidRPr="00FD5665">
                    <w:rPr>
                      <w:rFonts w:ascii="Footlight MT Light" w:hAnsi="Footlight MT Light" w:cs="Calibri"/>
                      <w:sz w:val="20"/>
                      <w:szCs w:val="20"/>
                      <w:lang w:val="en-US"/>
                    </w:rPr>
                    <w:t>Dst</w:t>
                  </w:r>
                  <w:proofErr w:type="spellEnd"/>
                  <w:r w:rsidRPr="00FD5665">
                    <w:rPr>
                      <w:rFonts w:ascii="Footlight MT Light" w:hAnsi="Footlight MT Light" w:cs="Calibri"/>
                      <w:sz w:val="20"/>
                      <w:szCs w:val="20"/>
                      <w:lang w:val="en-US"/>
                    </w:rPr>
                    <w:t>.</w:t>
                  </w:r>
                </w:p>
              </w:tc>
              <w:tc>
                <w:tcPr>
                  <w:tcW w:w="425" w:type="dxa"/>
                </w:tcPr>
                <w:p w14:paraId="048576ED" w14:textId="77777777" w:rsidR="00F075E1" w:rsidRPr="00FD5665" w:rsidRDefault="00F075E1" w:rsidP="00F075E1">
                  <w:pPr>
                    <w:rPr>
                      <w:rFonts w:ascii="Footlight MT Light" w:hAnsi="Footlight MT Light" w:cs="Calibri"/>
                      <w:sz w:val="20"/>
                      <w:szCs w:val="20"/>
                    </w:rPr>
                  </w:pPr>
                </w:p>
              </w:tc>
            </w:tr>
          </w:tbl>
          <w:p w14:paraId="410DA8C7" w14:textId="77777777" w:rsidR="00F075E1" w:rsidRPr="00FD5665" w:rsidRDefault="00F075E1" w:rsidP="00F075E1">
            <w:pPr>
              <w:rPr>
                <w:rFonts w:ascii="Footlight MT Light" w:hAnsi="Footlight MT Light" w:cs="Calibri"/>
                <w:sz w:val="20"/>
                <w:szCs w:val="20"/>
              </w:rPr>
            </w:pPr>
          </w:p>
          <w:p w14:paraId="4410A5B1" w14:textId="77777777" w:rsidR="00F075E1" w:rsidRPr="00FD5665" w:rsidRDefault="00F075E1" w:rsidP="00F075E1">
            <w:pPr>
              <w:rPr>
                <w:rFonts w:ascii="Footlight MT Light" w:hAnsi="Footlight MT Light" w:cs="Calibri"/>
                <w:sz w:val="20"/>
                <w:szCs w:val="20"/>
                <w:lang w:val="en-ID"/>
              </w:rPr>
            </w:pPr>
          </w:p>
          <w:p w14:paraId="4DB13EEF" w14:textId="77777777" w:rsidR="00F075E1" w:rsidRPr="00FD5665" w:rsidRDefault="00F075E1" w:rsidP="00F075E1">
            <w:pPr>
              <w:rPr>
                <w:rFonts w:ascii="Footlight MT Light" w:hAnsi="Footlight MT Light" w:cs="Calibri"/>
                <w:sz w:val="20"/>
                <w:szCs w:val="20"/>
              </w:rPr>
            </w:pPr>
          </w:p>
        </w:tc>
      </w:tr>
      <w:tr w:rsidR="003B728D" w:rsidRPr="00FD5665" w14:paraId="5712CF3A" w14:textId="77777777" w:rsidTr="00F075E1">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FFA52B5" w14:textId="77777777" w:rsidR="00F075E1" w:rsidRPr="00FD5665" w:rsidRDefault="00F075E1" w:rsidP="00F075E1">
            <w:pPr>
              <w:jc w:val="center"/>
              <w:rPr>
                <w:rFonts w:ascii="Footlight MT Light" w:hAnsi="Footlight MT Light" w:cs="Calibri"/>
                <w:b/>
                <w:sz w:val="20"/>
                <w:szCs w:val="20"/>
              </w:rPr>
            </w:pPr>
            <w:r w:rsidRPr="00FD5665">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5143D008" w14:textId="77777777" w:rsidR="00F075E1" w:rsidRPr="00FD5665" w:rsidRDefault="00F075E1" w:rsidP="00F075E1">
            <w:pPr>
              <w:jc w:val="center"/>
              <w:rPr>
                <w:rFonts w:ascii="Footlight MT Light" w:hAnsi="Footlight MT Light" w:cs="Calibri"/>
                <w:b/>
                <w:sz w:val="20"/>
                <w:szCs w:val="20"/>
              </w:rPr>
            </w:pPr>
            <w:r w:rsidRPr="00FD5665">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31909A6C" w14:textId="77777777" w:rsidR="00F075E1" w:rsidRPr="00FD5665" w:rsidRDefault="00F075E1" w:rsidP="00F075E1">
            <w:pPr>
              <w:jc w:val="center"/>
              <w:rPr>
                <w:rFonts w:ascii="Footlight MT Light" w:hAnsi="Footlight MT Light" w:cs="Calibri"/>
                <w:b/>
                <w:sz w:val="20"/>
                <w:szCs w:val="20"/>
              </w:rPr>
            </w:pPr>
            <w:r w:rsidRPr="00FD5665">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13810112" w14:textId="77777777" w:rsidR="00F075E1" w:rsidRPr="00FD5665" w:rsidRDefault="00F075E1" w:rsidP="00F075E1">
            <w:pPr>
              <w:jc w:val="center"/>
              <w:rPr>
                <w:rFonts w:ascii="Footlight MT Light" w:hAnsi="Footlight MT Light" w:cs="Calibri"/>
                <w:b/>
                <w:sz w:val="20"/>
                <w:szCs w:val="20"/>
              </w:rPr>
            </w:pPr>
            <w:r w:rsidRPr="00FD5665">
              <w:rPr>
                <w:rFonts w:ascii="Footlight MT Light" w:hAnsi="Footlight MT Light" w:cs="Calibri"/>
                <w:b/>
                <w:sz w:val="20"/>
                <w:szCs w:val="20"/>
              </w:rPr>
              <w:t>Penanggung Jawab</w:t>
            </w:r>
          </w:p>
        </w:tc>
      </w:tr>
      <w:tr w:rsidR="003B728D" w:rsidRPr="00FD5665" w14:paraId="6AC60975" w14:textId="77777777" w:rsidTr="00F075E1">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07A4CD0C" w14:textId="77777777" w:rsidR="00F075E1" w:rsidRPr="00FD5665" w:rsidRDefault="00F075E1" w:rsidP="00F075E1">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585B0B31" w14:textId="77777777" w:rsidR="00F075E1" w:rsidRPr="00FD5665" w:rsidRDefault="00F075E1" w:rsidP="00F075E1">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37C93BBB" w14:textId="77777777" w:rsidR="00F075E1" w:rsidRPr="00FD5665" w:rsidRDefault="00F075E1" w:rsidP="00F075E1">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3E05421C" w14:textId="77777777" w:rsidR="00F075E1" w:rsidRPr="00FD5665" w:rsidRDefault="00F075E1" w:rsidP="00F075E1">
            <w:pPr>
              <w:rPr>
                <w:rFonts w:ascii="Footlight MT Light" w:hAnsi="Footlight MT Light" w:cs="Calibri"/>
                <w:sz w:val="20"/>
                <w:szCs w:val="20"/>
              </w:rPr>
            </w:pPr>
          </w:p>
        </w:tc>
      </w:tr>
      <w:tr w:rsidR="003B728D" w:rsidRPr="00FD5665" w14:paraId="7E83BF7A" w14:textId="77777777" w:rsidTr="00F075E1">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4A65ACD0" w14:textId="77777777" w:rsidR="00F075E1" w:rsidRPr="00FD5665" w:rsidRDefault="00F075E1" w:rsidP="00F075E1">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39A38333" w14:textId="77777777" w:rsidR="00F075E1" w:rsidRPr="00FD5665" w:rsidRDefault="00F075E1" w:rsidP="00F075E1">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50ED1AFC" w14:textId="77777777" w:rsidR="00F075E1" w:rsidRPr="00FD5665" w:rsidRDefault="00F075E1" w:rsidP="00F075E1">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33311F1F" w14:textId="77777777" w:rsidR="00F075E1" w:rsidRPr="00FD5665" w:rsidRDefault="00F075E1" w:rsidP="00F075E1">
            <w:pPr>
              <w:rPr>
                <w:rFonts w:ascii="Footlight MT Light" w:hAnsi="Footlight MT Light" w:cs="Calibri"/>
                <w:sz w:val="20"/>
                <w:szCs w:val="20"/>
              </w:rPr>
            </w:pPr>
          </w:p>
        </w:tc>
      </w:tr>
      <w:tr w:rsidR="00F075E1" w:rsidRPr="00FD5665" w14:paraId="56B58E9E" w14:textId="77777777" w:rsidTr="00F075E1">
        <w:trPr>
          <w:trHeight w:val="290"/>
        </w:trPr>
        <w:tc>
          <w:tcPr>
            <w:tcW w:w="2552" w:type="dxa"/>
            <w:tcBorders>
              <w:top w:val="nil"/>
              <w:left w:val="nil"/>
              <w:bottom w:val="nil"/>
              <w:right w:val="nil"/>
            </w:tcBorders>
            <w:shd w:val="clear" w:color="auto" w:fill="auto"/>
            <w:noWrap/>
            <w:vAlign w:val="bottom"/>
            <w:hideMark/>
          </w:tcPr>
          <w:p w14:paraId="1F5595A5" w14:textId="77777777" w:rsidR="00F075E1" w:rsidRPr="00FD5665" w:rsidRDefault="00F075E1" w:rsidP="00F075E1">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315AAB31" w14:textId="77777777" w:rsidR="00F075E1" w:rsidRPr="00FD5665" w:rsidRDefault="00F075E1" w:rsidP="00F075E1">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7E663EE1" w14:textId="77777777" w:rsidR="00F075E1" w:rsidRPr="00FD5665" w:rsidRDefault="00F075E1" w:rsidP="00F075E1">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338733E7" w14:textId="77777777" w:rsidR="00F075E1" w:rsidRPr="00FD5665" w:rsidRDefault="00F075E1" w:rsidP="00F075E1">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64DEE9A0" w14:textId="77777777" w:rsidR="00F075E1" w:rsidRPr="00FD5665" w:rsidRDefault="00F075E1" w:rsidP="00F075E1">
            <w:pPr>
              <w:rPr>
                <w:rFonts w:ascii="Footlight MT Light" w:hAnsi="Footlight MT Light" w:cs="Calibri"/>
                <w:sz w:val="22"/>
                <w:szCs w:val="22"/>
              </w:rPr>
            </w:pPr>
          </w:p>
        </w:tc>
      </w:tr>
    </w:tbl>
    <w:p w14:paraId="78C1B43E" w14:textId="77777777" w:rsidR="00F075E1" w:rsidRPr="00FD5665" w:rsidRDefault="00F075E1" w:rsidP="00F075E1">
      <w:pPr>
        <w:pStyle w:val="ListParagraph"/>
        <w:ind w:left="-142"/>
        <w:jc w:val="both"/>
        <w:rPr>
          <w:rFonts w:ascii="Footlight MT Light" w:hAnsi="Footlight MT Light"/>
          <w:iCs/>
          <w:sz w:val="22"/>
          <w:szCs w:val="22"/>
        </w:rPr>
      </w:pPr>
    </w:p>
    <w:p w14:paraId="5B0DE70F" w14:textId="68E7ECE6" w:rsidR="00F075E1" w:rsidRPr="00FD5665" w:rsidRDefault="00F075E1" w:rsidP="00F075E1">
      <w:pPr>
        <w:pStyle w:val="ListParagraph"/>
        <w:ind w:left="-142"/>
        <w:jc w:val="both"/>
        <w:rPr>
          <w:rFonts w:ascii="Footlight MT Light" w:hAnsi="Footlight MT Light"/>
          <w:iCs/>
          <w:lang w:val="en-ID"/>
        </w:rPr>
      </w:pPr>
    </w:p>
    <w:p w14:paraId="0E2D2808" w14:textId="4C32FC82" w:rsidR="00F075E1" w:rsidRPr="00FD5665" w:rsidRDefault="00F075E1" w:rsidP="006F742B">
      <w:pPr>
        <w:pStyle w:val="ListParagraph"/>
        <w:numPr>
          <w:ilvl w:val="0"/>
          <w:numId w:val="261"/>
        </w:numPr>
        <w:ind w:left="-142" w:hanging="425"/>
        <w:jc w:val="both"/>
        <w:rPr>
          <w:rFonts w:ascii="Footlight MT Light" w:hAnsi="Footlight MT Light"/>
          <w:iCs/>
          <w:lang w:val="en-US"/>
        </w:rPr>
      </w:pPr>
      <w:proofErr w:type="spellStart"/>
      <w:r w:rsidRPr="00FD5665">
        <w:rPr>
          <w:rFonts w:ascii="Footlight MT Light" w:hAnsi="Footlight MT Light"/>
          <w:iCs/>
          <w:sz w:val="22"/>
          <w:szCs w:val="22"/>
          <w:lang w:val="en-US"/>
        </w:rPr>
        <w:t>Evaluasi</w:t>
      </w:r>
      <w:proofErr w:type="spellEnd"/>
      <w:r w:rsidRPr="00FD5665">
        <w:rPr>
          <w:rFonts w:ascii="Footlight MT Light" w:hAnsi="Footlight MT Light"/>
          <w:iCs/>
          <w:sz w:val="22"/>
          <w:szCs w:val="22"/>
          <w:lang w:val="en-US"/>
        </w:rPr>
        <w:t xml:space="preserve"> </w:t>
      </w:r>
      <w:proofErr w:type="spellStart"/>
      <w:r w:rsidRPr="00FD5665">
        <w:rPr>
          <w:rFonts w:ascii="Footlight MT Light" w:hAnsi="Footlight MT Light"/>
          <w:iCs/>
          <w:sz w:val="22"/>
          <w:szCs w:val="22"/>
          <w:lang w:val="en-US"/>
        </w:rPr>
        <w:t>Keselamatan</w:t>
      </w:r>
      <w:proofErr w:type="spellEnd"/>
      <w:r w:rsidRPr="00FD5665">
        <w:rPr>
          <w:rFonts w:ascii="Footlight MT Light" w:hAnsi="Footlight MT Light"/>
          <w:iCs/>
          <w:sz w:val="22"/>
          <w:szCs w:val="22"/>
          <w:lang w:val="en-US"/>
        </w:rPr>
        <w:t xml:space="preserve"> </w:t>
      </w:r>
      <w:proofErr w:type="spellStart"/>
      <w:r w:rsidRPr="00FD5665">
        <w:rPr>
          <w:rFonts w:ascii="Footlight MT Light" w:hAnsi="Footlight MT Light"/>
          <w:iCs/>
          <w:sz w:val="22"/>
          <w:szCs w:val="22"/>
          <w:lang w:val="en-US"/>
        </w:rPr>
        <w:t>Konstruksi</w:t>
      </w:r>
      <w:proofErr w:type="spellEnd"/>
      <w:r w:rsidRPr="00FD5665">
        <w:rPr>
          <w:rFonts w:ascii="Footlight MT Light" w:hAnsi="Footlight MT Light"/>
          <w:iCs/>
          <w:lang w:val="en-US"/>
        </w:rPr>
        <w:t xml:space="preserve"> </w:t>
      </w:r>
    </w:p>
    <w:p w14:paraId="75656C35" w14:textId="77777777" w:rsidR="00F075E1" w:rsidRPr="00FD5665" w:rsidRDefault="00F075E1" w:rsidP="00F075E1">
      <w:pPr>
        <w:spacing w:line="276" w:lineRule="auto"/>
        <w:ind w:left="-142" w:hanging="425"/>
        <w:jc w:val="both"/>
        <w:rPr>
          <w:rFonts w:ascii="Footlight MT Light" w:hAnsi="Footlight MT Light" w:cs="Tahoma"/>
          <w:lang w:val="en-US"/>
        </w:rPr>
      </w:pPr>
      <w:r w:rsidRPr="00FD5665">
        <w:rPr>
          <w:rFonts w:ascii="Footlight MT Light" w:hAnsi="Footlight MT Light" w:cs="Tahoma"/>
          <w:lang w:val="en-US"/>
        </w:rPr>
        <w:t xml:space="preserve">E.1 </w:t>
      </w:r>
      <w:proofErr w:type="spellStart"/>
      <w:r w:rsidRPr="00FD5665">
        <w:rPr>
          <w:rFonts w:ascii="Footlight MT Light" w:hAnsi="Footlight MT Light" w:cs="Tahoma"/>
          <w:lang w:val="en-US"/>
        </w:rPr>
        <w:t>Pemantauan</w:t>
      </w:r>
      <w:proofErr w:type="spellEnd"/>
      <w:r w:rsidRPr="00FD5665">
        <w:rPr>
          <w:rFonts w:ascii="Footlight MT Light" w:hAnsi="Footlight MT Light" w:cs="Tahoma"/>
          <w:lang w:val="en-US"/>
        </w:rPr>
        <w:t xml:space="preserve"> dan </w:t>
      </w:r>
      <w:proofErr w:type="spellStart"/>
      <w:r w:rsidRPr="00FD5665">
        <w:rPr>
          <w:rFonts w:ascii="Footlight MT Light" w:hAnsi="Footlight MT Light" w:cs="Tahoma"/>
          <w:lang w:val="en-US"/>
        </w:rPr>
        <w:t>Evaluasi</w:t>
      </w:r>
      <w:proofErr w:type="spellEnd"/>
      <w:r w:rsidRPr="00FD5665">
        <w:rPr>
          <w:rFonts w:ascii="Footlight MT Light" w:hAnsi="Footlight MT Light" w:cs="Tahoma"/>
          <w:lang w:val="en-US"/>
        </w:rPr>
        <w:t xml:space="preserve"> </w:t>
      </w:r>
    </w:p>
    <w:p w14:paraId="4EF51B06" w14:textId="77777777" w:rsidR="00F075E1" w:rsidRPr="00FD5665" w:rsidRDefault="00F075E1" w:rsidP="00F075E1">
      <w:pPr>
        <w:jc w:val="center"/>
        <w:rPr>
          <w:rFonts w:ascii="Footlight MT Light" w:hAnsi="Footlight MT Light"/>
          <w:i/>
          <w:sz w:val="20"/>
          <w:szCs w:val="20"/>
        </w:rPr>
      </w:pPr>
    </w:p>
    <w:p w14:paraId="2C1A9311" w14:textId="77777777" w:rsidR="00F075E1" w:rsidRPr="00FD5665" w:rsidRDefault="00F075E1" w:rsidP="00F075E1">
      <w:pPr>
        <w:jc w:val="center"/>
        <w:rPr>
          <w:rFonts w:ascii="Footlight MT Light" w:hAnsi="Footlight MT Light"/>
          <w:i/>
          <w:sz w:val="20"/>
          <w:szCs w:val="20"/>
        </w:rPr>
      </w:pPr>
      <w:r w:rsidRPr="00FD5665">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3B728D" w:rsidRPr="00FD5665" w14:paraId="72F22594" w14:textId="77777777" w:rsidTr="00F075E1">
        <w:tc>
          <w:tcPr>
            <w:tcW w:w="425" w:type="dxa"/>
            <w:vMerge w:val="restart"/>
            <w:vAlign w:val="center"/>
          </w:tcPr>
          <w:p w14:paraId="1288BD82" w14:textId="77777777" w:rsidR="00F075E1" w:rsidRPr="00FD5665" w:rsidRDefault="00F075E1" w:rsidP="00F075E1">
            <w:pPr>
              <w:ind w:left="-108" w:right="-108"/>
              <w:jc w:val="center"/>
              <w:rPr>
                <w:rFonts w:ascii="Footlight MT Light" w:hAnsi="Footlight MT Light"/>
                <w:b/>
                <w:iCs/>
                <w:sz w:val="20"/>
                <w:szCs w:val="20"/>
              </w:rPr>
            </w:pPr>
            <w:r w:rsidRPr="00FD5665">
              <w:rPr>
                <w:rFonts w:ascii="Footlight MT Light" w:hAnsi="Footlight MT Light"/>
                <w:b/>
                <w:iCs/>
                <w:sz w:val="20"/>
                <w:szCs w:val="20"/>
              </w:rPr>
              <w:t>No</w:t>
            </w:r>
          </w:p>
        </w:tc>
        <w:tc>
          <w:tcPr>
            <w:tcW w:w="2977" w:type="dxa"/>
            <w:vMerge w:val="restart"/>
            <w:vAlign w:val="center"/>
          </w:tcPr>
          <w:p w14:paraId="22DADEE6" w14:textId="77777777" w:rsidR="00F075E1" w:rsidRPr="00FD5665" w:rsidRDefault="00F075E1" w:rsidP="00F075E1">
            <w:pPr>
              <w:jc w:val="center"/>
              <w:rPr>
                <w:rFonts w:ascii="Footlight MT Light" w:hAnsi="Footlight MT Light"/>
                <w:b/>
                <w:iCs/>
                <w:sz w:val="20"/>
                <w:szCs w:val="20"/>
              </w:rPr>
            </w:pPr>
            <w:r w:rsidRPr="00FD5665">
              <w:rPr>
                <w:rFonts w:ascii="Footlight MT Light" w:hAnsi="Footlight MT Light"/>
                <w:b/>
                <w:iCs/>
                <w:sz w:val="20"/>
                <w:szCs w:val="20"/>
              </w:rPr>
              <w:t>Kegiatan</w:t>
            </w:r>
          </w:p>
        </w:tc>
        <w:tc>
          <w:tcPr>
            <w:tcW w:w="992" w:type="dxa"/>
            <w:vMerge w:val="restart"/>
            <w:vAlign w:val="center"/>
          </w:tcPr>
          <w:p w14:paraId="41A5D9A6" w14:textId="77777777" w:rsidR="00F075E1" w:rsidRPr="00FD5665" w:rsidRDefault="00F075E1" w:rsidP="00F075E1">
            <w:pPr>
              <w:jc w:val="center"/>
              <w:rPr>
                <w:rFonts w:ascii="Footlight MT Light" w:hAnsi="Footlight MT Light"/>
                <w:b/>
                <w:iCs/>
                <w:sz w:val="20"/>
                <w:szCs w:val="20"/>
              </w:rPr>
            </w:pPr>
            <w:r w:rsidRPr="00FD5665">
              <w:rPr>
                <w:rFonts w:ascii="Footlight MT Light" w:hAnsi="Footlight MT Light"/>
                <w:b/>
                <w:iCs/>
                <w:sz w:val="20"/>
                <w:szCs w:val="20"/>
              </w:rPr>
              <w:t>PIC</w:t>
            </w:r>
          </w:p>
        </w:tc>
        <w:tc>
          <w:tcPr>
            <w:tcW w:w="3573" w:type="dxa"/>
            <w:gridSpan w:val="12"/>
          </w:tcPr>
          <w:p w14:paraId="129B82B5" w14:textId="77777777" w:rsidR="00F075E1" w:rsidRPr="00FD5665" w:rsidRDefault="00F075E1" w:rsidP="00F075E1">
            <w:pPr>
              <w:jc w:val="center"/>
              <w:rPr>
                <w:rFonts w:ascii="Footlight MT Light" w:hAnsi="Footlight MT Light"/>
                <w:b/>
                <w:iCs/>
                <w:sz w:val="20"/>
                <w:szCs w:val="20"/>
              </w:rPr>
            </w:pPr>
            <w:r w:rsidRPr="00FD5665">
              <w:rPr>
                <w:rFonts w:ascii="Footlight MT Light" w:hAnsi="Footlight MT Light"/>
                <w:b/>
                <w:iCs/>
                <w:sz w:val="20"/>
                <w:szCs w:val="20"/>
              </w:rPr>
              <w:t>Bulan Ke-</w:t>
            </w:r>
          </w:p>
        </w:tc>
      </w:tr>
      <w:tr w:rsidR="003B728D" w:rsidRPr="00FD5665" w14:paraId="2D24F332" w14:textId="77777777" w:rsidTr="00F075E1">
        <w:tc>
          <w:tcPr>
            <w:tcW w:w="425" w:type="dxa"/>
            <w:vMerge/>
          </w:tcPr>
          <w:p w14:paraId="4E989813" w14:textId="77777777" w:rsidR="00F075E1" w:rsidRPr="00FD5665" w:rsidRDefault="00F075E1" w:rsidP="00F075E1">
            <w:pPr>
              <w:jc w:val="both"/>
              <w:rPr>
                <w:rFonts w:ascii="Footlight MT Light" w:hAnsi="Footlight MT Light"/>
                <w:i/>
                <w:iCs/>
                <w:sz w:val="20"/>
                <w:szCs w:val="20"/>
              </w:rPr>
            </w:pPr>
          </w:p>
        </w:tc>
        <w:tc>
          <w:tcPr>
            <w:tcW w:w="2977" w:type="dxa"/>
            <w:vMerge/>
          </w:tcPr>
          <w:p w14:paraId="4F0EEDBD" w14:textId="77777777" w:rsidR="00F075E1" w:rsidRPr="00FD5665" w:rsidRDefault="00F075E1" w:rsidP="00F075E1">
            <w:pPr>
              <w:jc w:val="both"/>
              <w:rPr>
                <w:rFonts w:ascii="Footlight MT Light" w:hAnsi="Footlight MT Light"/>
                <w:i/>
                <w:iCs/>
                <w:sz w:val="20"/>
                <w:szCs w:val="20"/>
              </w:rPr>
            </w:pPr>
          </w:p>
        </w:tc>
        <w:tc>
          <w:tcPr>
            <w:tcW w:w="992" w:type="dxa"/>
            <w:vMerge/>
          </w:tcPr>
          <w:p w14:paraId="0AC34787" w14:textId="77777777" w:rsidR="00F075E1" w:rsidRPr="00FD5665" w:rsidRDefault="00F075E1" w:rsidP="00F075E1">
            <w:pPr>
              <w:jc w:val="both"/>
              <w:rPr>
                <w:rFonts w:ascii="Footlight MT Light" w:hAnsi="Footlight MT Light"/>
                <w:i/>
                <w:iCs/>
                <w:sz w:val="20"/>
                <w:szCs w:val="20"/>
              </w:rPr>
            </w:pPr>
          </w:p>
        </w:tc>
        <w:tc>
          <w:tcPr>
            <w:tcW w:w="283" w:type="dxa"/>
          </w:tcPr>
          <w:p w14:paraId="009BADAF"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1</w:t>
            </w:r>
          </w:p>
        </w:tc>
        <w:tc>
          <w:tcPr>
            <w:tcW w:w="283" w:type="dxa"/>
          </w:tcPr>
          <w:p w14:paraId="6F62C96B" w14:textId="77777777" w:rsidR="00F075E1" w:rsidRPr="00FD5665" w:rsidRDefault="00F075E1" w:rsidP="00F075E1">
            <w:pPr>
              <w:ind w:left="-137" w:right="-107"/>
              <w:jc w:val="center"/>
              <w:rPr>
                <w:rFonts w:ascii="Footlight MT Light" w:hAnsi="Footlight MT Light"/>
                <w:b/>
                <w:i/>
                <w:iCs/>
                <w:sz w:val="20"/>
                <w:szCs w:val="20"/>
              </w:rPr>
            </w:pPr>
            <w:r w:rsidRPr="00FD5665">
              <w:rPr>
                <w:rFonts w:ascii="Footlight MT Light" w:hAnsi="Footlight MT Light"/>
                <w:b/>
                <w:iCs/>
                <w:sz w:val="20"/>
                <w:szCs w:val="20"/>
              </w:rPr>
              <w:t>2</w:t>
            </w:r>
          </w:p>
        </w:tc>
        <w:tc>
          <w:tcPr>
            <w:tcW w:w="283" w:type="dxa"/>
          </w:tcPr>
          <w:p w14:paraId="3BD60C94"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3</w:t>
            </w:r>
          </w:p>
        </w:tc>
        <w:tc>
          <w:tcPr>
            <w:tcW w:w="283" w:type="dxa"/>
          </w:tcPr>
          <w:p w14:paraId="1DAD4EC7"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4</w:t>
            </w:r>
          </w:p>
        </w:tc>
        <w:tc>
          <w:tcPr>
            <w:tcW w:w="283" w:type="dxa"/>
          </w:tcPr>
          <w:p w14:paraId="1CB3E6EF"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5</w:t>
            </w:r>
          </w:p>
        </w:tc>
        <w:tc>
          <w:tcPr>
            <w:tcW w:w="283" w:type="dxa"/>
          </w:tcPr>
          <w:p w14:paraId="3CAF32F8"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6</w:t>
            </w:r>
          </w:p>
        </w:tc>
        <w:tc>
          <w:tcPr>
            <w:tcW w:w="283" w:type="dxa"/>
          </w:tcPr>
          <w:p w14:paraId="28432D43"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7</w:t>
            </w:r>
          </w:p>
        </w:tc>
        <w:tc>
          <w:tcPr>
            <w:tcW w:w="283" w:type="dxa"/>
          </w:tcPr>
          <w:p w14:paraId="342C1CA9"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8</w:t>
            </w:r>
          </w:p>
        </w:tc>
        <w:tc>
          <w:tcPr>
            <w:tcW w:w="283" w:type="dxa"/>
          </w:tcPr>
          <w:p w14:paraId="1B545783"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9</w:t>
            </w:r>
          </w:p>
        </w:tc>
        <w:tc>
          <w:tcPr>
            <w:tcW w:w="317" w:type="dxa"/>
          </w:tcPr>
          <w:p w14:paraId="0DAE0772"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10</w:t>
            </w:r>
          </w:p>
        </w:tc>
        <w:tc>
          <w:tcPr>
            <w:tcW w:w="426" w:type="dxa"/>
          </w:tcPr>
          <w:p w14:paraId="6860657F"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11</w:t>
            </w:r>
          </w:p>
        </w:tc>
        <w:tc>
          <w:tcPr>
            <w:tcW w:w="283" w:type="dxa"/>
          </w:tcPr>
          <w:p w14:paraId="5522A51B" w14:textId="77777777" w:rsidR="00F075E1" w:rsidRPr="00FD5665" w:rsidRDefault="00F075E1" w:rsidP="00F075E1">
            <w:pPr>
              <w:ind w:left="-137" w:right="-107"/>
              <w:jc w:val="center"/>
              <w:rPr>
                <w:rFonts w:ascii="Footlight MT Light" w:hAnsi="Footlight MT Light"/>
                <w:b/>
                <w:iCs/>
                <w:sz w:val="20"/>
                <w:szCs w:val="20"/>
              </w:rPr>
            </w:pPr>
            <w:r w:rsidRPr="00FD5665">
              <w:rPr>
                <w:rFonts w:ascii="Footlight MT Light" w:hAnsi="Footlight MT Light"/>
                <w:b/>
                <w:iCs/>
                <w:sz w:val="20"/>
                <w:szCs w:val="20"/>
              </w:rPr>
              <w:t>12</w:t>
            </w:r>
          </w:p>
        </w:tc>
      </w:tr>
      <w:tr w:rsidR="003B728D" w:rsidRPr="00FD5665" w14:paraId="6C6381F6" w14:textId="77777777" w:rsidTr="00F075E1">
        <w:trPr>
          <w:trHeight w:val="64"/>
        </w:trPr>
        <w:tc>
          <w:tcPr>
            <w:tcW w:w="425" w:type="dxa"/>
          </w:tcPr>
          <w:p w14:paraId="7D929EB3" w14:textId="77777777" w:rsidR="00F075E1" w:rsidRPr="00FD5665" w:rsidRDefault="00F075E1" w:rsidP="00F075E1">
            <w:pPr>
              <w:jc w:val="both"/>
              <w:rPr>
                <w:rFonts w:ascii="Footlight MT Light" w:hAnsi="Footlight MT Light"/>
                <w:iCs/>
                <w:sz w:val="20"/>
                <w:szCs w:val="20"/>
              </w:rPr>
            </w:pPr>
            <w:r w:rsidRPr="00FD5665">
              <w:rPr>
                <w:rFonts w:ascii="Footlight MT Light" w:hAnsi="Footlight MT Light"/>
                <w:iCs/>
                <w:sz w:val="20"/>
                <w:szCs w:val="20"/>
              </w:rPr>
              <w:t>1</w:t>
            </w:r>
          </w:p>
        </w:tc>
        <w:tc>
          <w:tcPr>
            <w:tcW w:w="2977" w:type="dxa"/>
          </w:tcPr>
          <w:p w14:paraId="7CDF3B8D" w14:textId="77777777" w:rsidR="00F075E1" w:rsidRPr="00FD5665" w:rsidRDefault="00F075E1" w:rsidP="00F075E1">
            <w:pPr>
              <w:rPr>
                <w:rFonts w:ascii="Footlight MT Light" w:hAnsi="Footlight MT Light"/>
                <w:i/>
                <w:iCs/>
                <w:sz w:val="20"/>
                <w:szCs w:val="20"/>
              </w:rPr>
            </w:pPr>
            <w:r w:rsidRPr="00FD5665">
              <w:rPr>
                <w:rFonts w:ascii="Footlight MT Light" w:hAnsi="Footlight MT Light"/>
                <w:i/>
                <w:sz w:val="20"/>
                <w:szCs w:val="20"/>
              </w:rPr>
              <w:t>Inspeksi Keselamatan Konstruksi</w:t>
            </w:r>
          </w:p>
        </w:tc>
        <w:tc>
          <w:tcPr>
            <w:tcW w:w="992" w:type="dxa"/>
          </w:tcPr>
          <w:p w14:paraId="1AFC7A40"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62EA9DA0"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5DADDBB0"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71D1E399"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1C155DAB"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7AB730F9"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60DEC813"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5DAE7869"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094E497C"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1B65DEC2" w14:textId="77777777" w:rsidR="00F075E1" w:rsidRPr="00FD5665" w:rsidRDefault="00F075E1" w:rsidP="00F075E1">
            <w:pPr>
              <w:jc w:val="both"/>
              <w:rPr>
                <w:rFonts w:ascii="Footlight MT Light" w:hAnsi="Footlight MT Light"/>
                <w:i/>
                <w:iCs/>
                <w:sz w:val="20"/>
                <w:szCs w:val="20"/>
              </w:rPr>
            </w:pPr>
          </w:p>
        </w:tc>
        <w:tc>
          <w:tcPr>
            <w:tcW w:w="317" w:type="dxa"/>
            <w:shd w:val="clear" w:color="auto" w:fill="auto"/>
          </w:tcPr>
          <w:p w14:paraId="2E1F819C" w14:textId="77777777" w:rsidR="00F075E1" w:rsidRPr="00FD5665" w:rsidRDefault="00F075E1" w:rsidP="00F075E1">
            <w:pPr>
              <w:jc w:val="both"/>
              <w:rPr>
                <w:rFonts w:ascii="Footlight MT Light" w:hAnsi="Footlight MT Light"/>
                <w:i/>
                <w:iCs/>
                <w:sz w:val="20"/>
                <w:szCs w:val="20"/>
              </w:rPr>
            </w:pPr>
          </w:p>
        </w:tc>
        <w:tc>
          <w:tcPr>
            <w:tcW w:w="426" w:type="dxa"/>
            <w:shd w:val="clear" w:color="auto" w:fill="auto"/>
          </w:tcPr>
          <w:p w14:paraId="09BBFBF1"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0BBCFDDB" w14:textId="77777777" w:rsidR="00F075E1" w:rsidRPr="00FD5665" w:rsidRDefault="00F075E1" w:rsidP="00F075E1">
            <w:pPr>
              <w:jc w:val="both"/>
              <w:rPr>
                <w:rFonts w:ascii="Footlight MT Light" w:hAnsi="Footlight MT Light"/>
                <w:i/>
                <w:iCs/>
                <w:sz w:val="20"/>
                <w:szCs w:val="20"/>
              </w:rPr>
            </w:pPr>
          </w:p>
        </w:tc>
      </w:tr>
      <w:tr w:rsidR="003B728D" w:rsidRPr="00FD5665" w14:paraId="51A2FF2E" w14:textId="77777777" w:rsidTr="00F075E1">
        <w:trPr>
          <w:trHeight w:val="64"/>
        </w:trPr>
        <w:tc>
          <w:tcPr>
            <w:tcW w:w="425" w:type="dxa"/>
          </w:tcPr>
          <w:p w14:paraId="407DBE8A" w14:textId="77777777" w:rsidR="00F075E1" w:rsidRPr="00FD5665" w:rsidRDefault="00F075E1" w:rsidP="00F075E1">
            <w:pPr>
              <w:jc w:val="both"/>
              <w:rPr>
                <w:rFonts w:ascii="Footlight MT Light" w:hAnsi="Footlight MT Light"/>
                <w:iCs/>
                <w:sz w:val="20"/>
                <w:szCs w:val="20"/>
              </w:rPr>
            </w:pPr>
            <w:r w:rsidRPr="00FD5665">
              <w:rPr>
                <w:rFonts w:ascii="Footlight MT Light" w:hAnsi="Footlight MT Light"/>
                <w:iCs/>
                <w:sz w:val="20"/>
                <w:szCs w:val="20"/>
              </w:rPr>
              <w:t>2</w:t>
            </w:r>
          </w:p>
        </w:tc>
        <w:tc>
          <w:tcPr>
            <w:tcW w:w="2977" w:type="dxa"/>
          </w:tcPr>
          <w:p w14:paraId="33039DDC" w14:textId="77777777" w:rsidR="00F075E1" w:rsidRPr="00FD5665" w:rsidRDefault="00F075E1" w:rsidP="00F075E1">
            <w:pPr>
              <w:rPr>
                <w:rFonts w:ascii="Footlight MT Light" w:hAnsi="Footlight MT Light"/>
                <w:i/>
                <w:sz w:val="20"/>
                <w:szCs w:val="20"/>
              </w:rPr>
            </w:pPr>
            <w:r w:rsidRPr="00FD5665">
              <w:rPr>
                <w:rFonts w:ascii="Footlight MT Light" w:hAnsi="Footlight MT Light"/>
                <w:i/>
                <w:sz w:val="20"/>
                <w:szCs w:val="20"/>
              </w:rPr>
              <w:t>Patroli Keselamatan Konstruksi</w:t>
            </w:r>
          </w:p>
        </w:tc>
        <w:tc>
          <w:tcPr>
            <w:tcW w:w="992" w:type="dxa"/>
          </w:tcPr>
          <w:p w14:paraId="2CCBBFB7" w14:textId="77777777" w:rsidR="00F075E1" w:rsidRPr="00FD5665" w:rsidRDefault="00F075E1" w:rsidP="00F075E1">
            <w:pPr>
              <w:jc w:val="both"/>
              <w:rPr>
                <w:rFonts w:ascii="Footlight MT Light" w:hAnsi="Footlight MT Light"/>
                <w:i/>
                <w:sz w:val="20"/>
                <w:szCs w:val="20"/>
              </w:rPr>
            </w:pPr>
          </w:p>
        </w:tc>
        <w:tc>
          <w:tcPr>
            <w:tcW w:w="283" w:type="dxa"/>
            <w:shd w:val="clear" w:color="auto" w:fill="auto"/>
          </w:tcPr>
          <w:p w14:paraId="1F868B33"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0796F474"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452CC036"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60D6A8B0"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2612564F"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2885DD88"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3290732A"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6A9ED40B"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6A399644" w14:textId="77777777" w:rsidR="00F075E1" w:rsidRPr="00FD5665" w:rsidRDefault="00F075E1" w:rsidP="00F075E1">
            <w:pPr>
              <w:jc w:val="both"/>
              <w:rPr>
                <w:rFonts w:ascii="Footlight MT Light" w:hAnsi="Footlight MT Light"/>
                <w:i/>
                <w:iCs/>
                <w:sz w:val="20"/>
                <w:szCs w:val="20"/>
              </w:rPr>
            </w:pPr>
          </w:p>
        </w:tc>
        <w:tc>
          <w:tcPr>
            <w:tcW w:w="317" w:type="dxa"/>
            <w:shd w:val="clear" w:color="auto" w:fill="auto"/>
          </w:tcPr>
          <w:p w14:paraId="3E469A9A" w14:textId="77777777" w:rsidR="00F075E1" w:rsidRPr="00FD5665" w:rsidRDefault="00F075E1" w:rsidP="00F075E1">
            <w:pPr>
              <w:jc w:val="both"/>
              <w:rPr>
                <w:rFonts w:ascii="Footlight MT Light" w:hAnsi="Footlight MT Light"/>
                <w:i/>
                <w:iCs/>
                <w:sz w:val="20"/>
                <w:szCs w:val="20"/>
              </w:rPr>
            </w:pPr>
          </w:p>
        </w:tc>
        <w:tc>
          <w:tcPr>
            <w:tcW w:w="426" w:type="dxa"/>
            <w:shd w:val="clear" w:color="auto" w:fill="auto"/>
          </w:tcPr>
          <w:p w14:paraId="35A5CF00"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350310A9" w14:textId="77777777" w:rsidR="00F075E1" w:rsidRPr="00FD5665" w:rsidRDefault="00F075E1" w:rsidP="00F075E1">
            <w:pPr>
              <w:jc w:val="both"/>
              <w:rPr>
                <w:rFonts w:ascii="Footlight MT Light" w:hAnsi="Footlight MT Light"/>
                <w:i/>
                <w:iCs/>
                <w:sz w:val="20"/>
                <w:szCs w:val="20"/>
              </w:rPr>
            </w:pPr>
          </w:p>
        </w:tc>
      </w:tr>
      <w:tr w:rsidR="003B728D" w:rsidRPr="00FD5665" w14:paraId="0C5145CB" w14:textId="77777777" w:rsidTr="00F075E1">
        <w:trPr>
          <w:trHeight w:val="64"/>
        </w:trPr>
        <w:tc>
          <w:tcPr>
            <w:tcW w:w="425" w:type="dxa"/>
          </w:tcPr>
          <w:p w14:paraId="7524751A" w14:textId="77777777" w:rsidR="00F075E1" w:rsidRPr="00FD5665" w:rsidRDefault="00F075E1" w:rsidP="00F075E1">
            <w:pPr>
              <w:jc w:val="both"/>
              <w:rPr>
                <w:rFonts w:ascii="Footlight MT Light" w:hAnsi="Footlight MT Light"/>
                <w:iCs/>
                <w:sz w:val="20"/>
                <w:szCs w:val="20"/>
              </w:rPr>
            </w:pPr>
            <w:r w:rsidRPr="00FD5665">
              <w:rPr>
                <w:rFonts w:ascii="Footlight MT Light" w:hAnsi="Footlight MT Light"/>
                <w:iCs/>
                <w:sz w:val="20"/>
                <w:szCs w:val="20"/>
              </w:rPr>
              <w:t>3</w:t>
            </w:r>
          </w:p>
        </w:tc>
        <w:tc>
          <w:tcPr>
            <w:tcW w:w="2977" w:type="dxa"/>
          </w:tcPr>
          <w:p w14:paraId="12AD6E25" w14:textId="77777777" w:rsidR="00F075E1" w:rsidRPr="00FD5665" w:rsidRDefault="00F075E1" w:rsidP="00F075E1">
            <w:pPr>
              <w:rPr>
                <w:rFonts w:ascii="Footlight MT Light" w:hAnsi="Footlight MT Light"/>
                <w:i/>
                <w:sz w:val="20"/>
                <w:szCs w:val="20"/>
              </w:rPr>
            </w:pPr>
            <w:r w:rsidRPr="00FD5665">
              <w:rPr>
                <w:rFonts w:ascii="Footlight MT Light" w:hAnsi="Footlight MT Light"/>
                <w:i/>
                <w:sz w:val="20"/>
                <w:szCs w:val="20"/>
              </w:rPr>
              <w:t>Audit internal</w:t>
            </w:r>
          </w:p>
        </w:tc>
        <w:tc>
          <w:tcPr>
            <w:tcW w:w="992" w:type="dxa"/>
          </w:tcPr>
          <w:p w14:paraId="2267331F" w14:textId="77777777" w:rsidR="00F075E1" w:rsidRPr="00FD5665" w:rsidRDefault="00F075E1" w:rsidP="00F075E1">
            <w:pPr>
              <w:jc w:val="both"/>
              <w:rPr>
                <w:rFonts w:ascii="Footlight MT Light" w:hAnsi="Footlight MT Light"/>
                <w:i/>
                <w:sz w:val="20"/>
                <w:szCs w:val="20"/>
              </w:rPr>
            </w:pPr>
          </w:p>
        </w:tc>
        <w:tc>
          <w:tcPr>
            <w:tcW w:w="283" w:type="dxa"/>
            <w:shd w:val="clear" w:color="auto" w:fill="auto"/>
          </w:tcPr>
          <w:p w14:paraId="6C20F025"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46A9AB02"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76125765"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38AFBE92"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492EAAB3"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1E576FB1"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1B64AAE6"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7FFD0BF9"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29C1482B" w14:textId="77777777" w:rsidR="00F075E1" w:rsidRPr="00FD5665" w:rsidRDefault="00F075E1" w:rsidP="00F075E1">
            <w:pPr>
              <w:jc w:val="both"/>
              <w:rPr>
                <w:rFonts w:ascii="Footlight MT Light" w:hAnsi="Footlight MT Light"/>
                <w:i/>
                <w:iCs/>
                <w:sz w:val="20"/>
                <w:szCs w:val="20"/>
              </w:rPr>
            </w:pPr>
          </w:p>
        </w:tc>
        <w:tc>
          <w:tcPr>
            <w:tcW w:w="317" w:type="dxa"/>
            <w:shd w:val="clear" w:color="auto" w:fill="auto"/>
          </w:tcPr>
          <w:p w14:paraId="76FA6512" w14:textId="77777777" w:rsidR="00F075E1" w:rsidRPr="00FD5665" w:rsidRDefault="00F075E1" w:rsidP="00F075E1">
            <w:pPr>
              <w:jc w:val="both"/>
              <w:rPr>
                <w:rFonts w:ascii="Footlight MT Light" w:hAnsi="Footlight MT Light"/>
                <w:i/>
                <w:iCs/>
                <w:sz w:val="20"/>
                <w:szCs w:val="20"/>
              </w:rPr>
            </w:pPr>
          </w:p>
        </w:tc>
        <w:tc>
          <w:tcPr>
            <w:tcW w:w="426" w:type="dxa"/>
            <w:shd w:val="clear" w:color="auto" w:fill="auto"/>
          </w:tcPr>
          <w:p w14:paraId="7F04605E" w14:textId="77777777" w:rsidR="00F075E1" w:rsidRPr="00FD5665" w:rsidRDefault="00F075E1" w:rsidP="00F075E1">
            <w:pPr>
              <w:jc w:val="both"/>
              <w:rPr>
                <w:rFonts w:ascii="Footlight MT Light" w:hAnsi="Footlight MT Light"/>
                <w:i/>
                <w:iCs/>
                <w:sz w:val="20"/>
                <w:szCs w:val="20"/>
              </w:rPr>
            </w:pPr>
          </w:p>
        </w:tc>
        <w:tc>
          <w:tcPr>
            <w:tcW w:w="283" w:type="dxa"/>
            <w:shd w:val="clear" w:color="auto" w:fill="auto"/>
          </w:tcPr>
          <w:p w14:paraId="65F1E7AA" w14:textId="77777777" w:rsidR="00F075E1" w:rsidRPr="00FD5665" w:rsidRDefault="00F075E1" w:rsidP="00F075E1">
            <w:pPr>
              <w:jc w:val="both"/>
              <w:rPr>
                <w:rFonts w:ascii="Footlight MT Light" w:hAnsi="Footlight MT Light"/>
                <w:i/>
                <w:iCs/>
                <w:sz w:val="20"/>
                <w:szCs w:val="20"/>
              </w:rPr>
            </w:pPr>
          </w:p>
        </w:tc>
      </w:tr>
    </w:tbl>
    <w:p w14:paraId="24EF38D7" w14:textId="77777777" w:rsidR="00F075E1" w:rsidRPr="00FD5665" w:rsidRDefault="00F075E1" w:rsidP="00F075E1">
      <w:pPr>
        <w:spacing w:line="276" w:lineRule="auto"/>
        <w:ind w:left="-567"/>
        <w:jc w:val="both"/>
        <w:rPr>
          <w:rFonts w:ascii="Footlight MT Light" w:hAnsi="Footlight MT Light" w:cs="Tahoma"/>
          <w:lang w:val="en-US"/>
        </w:rPr>
      </w:pPr>
    </w:p>
    <w:p w14:paraId="08645D83" w14:textId="77777777" w:rsidR="00F075E1" w:rsidRPr="00FD5665" w:rsidRDefault="00F075E1" w:rsidP="00F075E1">
      <w:pPr>
        <w:pStyle w:val="ListParagraph"/>
        <w:spacing w:line="276" w:lineRule="auto"/>
        <w:ind w:left="284"/>
        <w:contextualSpacing w:val="0"/>
        <w:jc w:val="both"/>
        <w:rPr>
          <w:rFonts w:ascii="Footlight MT Light" w:hAnsi="Footlight MT Light" w:cs="Tahoma"/>
        </w:rPr>
      </w:pPr>
    </w:p>
    <w:p w14:paraId="7A841141" w14:textId="6C51DB2A" w:rsidR="00AD0B35" w:rsidRPr="00FD5665" w:rsidRDefault="00AD0B35" w:rsidP="00AD0B35">
      <w:pPr>
        <w:ind w:left="426"/>
        <w:rPr>
          <w:rFonts w:ascii="Footlight MT Light" w:hAnsi="Footlight MT Light" w:cs="Tahoma"/>
        </w:rPr>
      </w:pPr>
    </w:p>
    <w:p w14:paraId="61125978" w14:textId="77777777" w:rsidR="006C728F" w:rsidRPr="00FD5665" w:rsidRDefault="006C728F" w:rsidP="00C4453E">
      <w:pPr>
        <w:pStyle w:val="ListParagraph"/>
        <w:spacing w:line="276" w:lineRule="auto"/>
        <w:ind w:left="284"/>
        <w:contextualSpacing w:val="0"/>
        <w:jc w:val="both"/>
        <w:rPr>
          <w:rFonts w:ascii="Footlight MT Light" w:hAnsi="Footlight MT Light" w:cs="Tahoma"/>
        </w:rPr>
      </w:pPr>
    </w:p>
    <w:p w14:paraId="17FF4410" w14:textId="77777777" w:rsidR="006C728F" w:rsidRPr="00FD5665" w:rsidRDefault="006C728F" w:rsidP="00C4453E">
      <w:pPr>
        <w:pStyle w:val="ListParagraph"/>
        <w:spacing w:line="276" w:lineRule="auto"/>
        <w:ind w:left="284"/>
        <w:contextualSpacing w:val="0"/>
        <w:jc w:val="both"/>
        <w:rPr>
          <w:rFonts w:ascii="Footlight MT Light" w:hAnsi="Footlight MT Light" w:cs="Tahoma"/>
        </w:rPr>
      </w:pPr>
    </w:p>
    <w:p w14:paraId="36E2C9C4" w14:textId="77777777" w:rsidR="006C728F" w:rsidRPr="00FD5665" w:rsidRDefault="006C728F" w:rsidP="00C4453E">
      <w:pPr>
        <w:pStyle w:val="ListParagraph"/>
        <w:spacing w:line="276" w:lineRule="auto"/>
        <w:ind w:left="284"/>
        <w:contextualSpacing w:val="0"/>
        <w:jc w:val="both"/>
        <w:rPr>
          <w:rFonts w:ascii="Footlight MT Light" w:hAnsi="Footlight MT Light" w:cs="Tahoma"/>
        </w:rPr>
      </w:pPr>
    </w:p>
    <w:p w14:paraId="356347A2" w14:textId="77777777" w:rsidR="0003400D" w:rsidRPr="00FD5665" w:rsidRDefault="0003400D" w:rsidP="0003400D">
      <w:pPr>
        <w:pStyle w:val="ListParagraph"/>
        <w:ind w:left="288"/>
        <w:contextualSpacing w:val="0"/>
        <w:jc w:val="both"/>
        <w:rPr>
          <w:rFonts w:ascii="Footlight MT Light" w:hAnsi="Footlight MT Light" w:cs="Tahoma"/>
        </w:rPr>
      </w:pPr>
    </w:p>
    <w:p w14:paraId="79210FC2" w14:textId="77777777" w:rsidR="006A1534" w:rsidRPr="00FD5665" w:rsidRDefault="006A1534" w:rsidP="00F24611">
      <w:pPr>
        <w:pStyle w:val="BodyText"/>
        <w:spacing w:after="0"/>
        <w:ind w:left="3150"/>
        <w:jc w:val="center"/>
        <w:rPr>
          <w:rFonts w:ascii="Footlight MT Light" w:hAnsi="Footlight MT Light" w:cs="Arial"/>
          <w:iCs/>
          <w:u w:val="single"/>
        </w:rPr>
        <w:sectPr w:rsidR="006A1534"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046677F9" w14:textId="77777777" w:rsidR="006A1534" w:rsidRPr="00FD5665" w:rsidRDefault="006A1534" w:rsidP="006F742B">
      <w:pPr>
        <w:pStyle w:val="Heading2"/>
        <w:numPr>
          <w:ilvl w:val="1"/>
          <w:numId w:val="19"/>
        </w:numPr>
        <w:pBdr>
          <w:bottom w:val="single" w:sz="4" w:space="1" w:color="auto"/>
        </w:pBdr>
        <w:spacing w:after="120"/>
        <w:ind w:left="562" w:hanging="562"/>
        <w:jc w:val="left"/>
        <w:rPr>
          <w:rFonts w:cs="Arial"/>
        </w:rPr>
      </w:pPr>
      <w:bookmarkStart w:id="1593" w:name="_Toc518358765"/>
      <w:bookmarkStart w:id="1594" w:name="_Toc69903377"/>
      <w:r w:rsidRPr="00FD5665">
        <w:rPr>
          <w:rFonts w:cs="Arial"/>
        </w:rPr>
        <w:lastRenderedPageBreak/>
        <w:t>BENTUK SURAT PERJANJIAN SEWA PERALATAN</w:t>
      </w:r>
      <w:bookmarkEnd w:id="1593"/>
      <w:bookmarkEnd w:id="1594"/>
    </w:p>
    <w:p w14:paraId="6A152D8C" w14:textId="77777777" w:rsidR="006A1534" w:rsidRPr="00FD5665" w:rsidRDefault="00EE775C" w:rsidP="006A1534">
      <w:pPr>
        <w:pStyle w:val="BodyText"/>
        <w:spacing w:line="243" w:lineRule="auto"/>
        <w:ind w:right="790"/>
        <w:rPr>
          <w:rFonts w:ascii="Footlight MT Light" w:hAnsi="Footlight MT Light"/>
          <w:b/>
          <w:spacing w:val="-2"/>
        </w:rPr>
      </w:pPr>
      <w:r w:rsidRPr="00FD5665">
        <w:rPr>
          <w:rFonts w:ascii="Footlight MT Light" w:hAnsi="Footlight MT Light" w:cs="Tahoma"/>
          <w:bCs/>
          <w:i/>
          <w:strike/>
          <w:noProof/>
          <w:lang w:val="en-US"/>
        </w:rPr>
        <mc:AlternateContent>
          <mc:Choice Requires="wps">
            <w:drawing>
              <wp:anchor distT="0" distB="0" distL="114300" distR="114300" simplePos="0" relativeHeight="251650560" behindDoc="0" locked="0" layoutInCell="1" allowOverlap="1" wp14:anchorId="3E448D7D" wp14:editId="66F4D045">
                <wp:simplePos x="0" y="0"/>
                <wp:positionH relativeFrom="column">
                  <wp:posOffset>4037965</wp:posOffset>
                </wp:positionH>
                <wp:positionV relativeFrom="paragraph">
                  <wp:posOffset>26670</wp:posOffset>
                </wp:positionV>
                <wp:extent cx="1338580" cy="306705"/>
                <wp:effectExtent l="0" t="0" r="13970" b="17145"/>
                <wp:wrapNone/>
                <wp:docPr id="11" name="Rectangle 11"/>
                <wp:cNvGraphicFramePr/>
                <a:graphic xmlns:a="http://schemas.openxmlformats.org/drawingml/2006/main">
                  <a:graphicData uri="http://schemas.microsoft.com/office/word/2010/wordprocessingShape">
                    <wps:wsp>
                      <wps:cNvSpPr/>
                      <wps:spPr>
                        <a:xfrm>
                          <a:off x="0" y="0"/>
                          <a:ext cx="1338580" cy="306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69EE2" w14:textId="77777777" w:rsidR="0022521A" w:rsidRPr="00C4453E" w:rsidRDefault="0022521A" w:rsidP="00081F64">
                            <w:pPr>
                              <w:jc w:val="center"/>
                              <w:rPr>
                                <w:b/>
                                <w:color w:val="0D0D0D" w:themeColor="text1" w:themeTint="F2"/>
                              </w:rPr>
                            </w:pPr>
                            <w:r w:rsidRPr="00C4453E">
                              <w:rPr>
                                <w:b/>
                                <w:color w:val="0D0D0D" w:themeColor="text1" w:themeTint="F2"/>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48D7D" id="Rectangle 11" o:spid="_x0000_s1040" style="position:absolute;left:0;text-align:left;margin-left:317.95pt;margin-top:2.1pt;width:105.4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" filled="f" strokecolor="black [3213]">
                <v:textbox>
                  <w:txbxContent>
                    <w:p w14:paraId="36B69EE2" w14:textId="77777777" w:rsidR="0022521A" w:rsidRPr="00C4453E" w:rsidRDefault="0022521A" w:rsidP="00081F64">
                      <w:pPr>
                        <w:jc w:val="center"/>
                        <w:rPr>
                          <w:b/>
                          <w:color w:val="0D0D0D" w:themeColor="text1" w:themeTint="F2"/>
                        </w:rPr>
                      </w:pPr>
                      <w:r w:rsidRPr="00C4453E">
                        <w:rPr>
                          <w:b/>
                          <w:color w:val="0D0D0D" w:themeColor="text1" w:themeTint="F2"/>
                        </w:rPr>
                        <w:t>CONTOH</w:t>
                      </w:r>
                    </w:p>
                  </w:txbxContent>
                </v:textbox>
              </v:rect>
            </w:pict>
          </mc:Fallback>
        </mc:AlternateContent>
      </w:r>
    </w:p>
    <w:p w14:paraId="47AD9EA3" w14:textId="77777777" w:rsidR="00A020DE" w:rsidRPr="00FD5665" w:rsidRDefault="00A020DE" w:rsidP="006A1534">
      <w:pPr>
        <w:pStyle w:val="BodyText"/>
        <w:spacing w:line="243" w:lineRule="auto"/>
        <w:ind w:right="790"/>
        <w:jc w:val="center"/>
        <w:rPr>
          <w:rFonts w:ascii="Footlight MT Light" w:hAnsi="Footlight MT Light"/>
          <w:i/>
          <w:spacing w:val="-2"/>
        </w:rPr>
      </w:pPr>
    </w:p>
    <w:p w14:paraId="49814680" w14:textId="113209C6" w:rsidR="006A1534" w:rsidRPr="00FD5665" w:rsidRDefault="006A1534" w:rsidP="006A1534">
      <w:pPr>
        <w:pStyle w:val="BodyText"/>
        <w:spacing w:line="243" w:lineRule="auto"/>
        <w:ind w:right="790"/>
        <w:jc w:val="center"/>
        <w:rPr>
          <w:rFonts w:ascii="Footlight MT Light" w:hAnsi="Footlight MT Light"/>
          <w:spacing w:val="-2"/>
        </w:rPr>
      </w:pPr>
      <w:r w:rsidRPr="00FD5665">
        <w:rPr>
          <w:rFonts w:ascii="Footlight MT Light" w:hAnsi="Footlight MT Light"/>
          <w:i/>
          <w:spacing w:val="-2"/>
        </w:rPr>
        <w:t>[ Kop Perusahaan Lessor/ penyedia peralatan</w:t>
      </w:r>
      <w:r w:rsidRPr="00FD5665">
        <w:rPr>
          <w:rFonts w:ascii="Footlight MT Light" w:hAnsi="Footlight MT Light"/>
          <w:spacing w:val="-2"/>
        </w:rPr>
        <w:t xml:space="preserve"> ]</w:t>
      </w:r>
    </w:p>
    <w:p w14:paraId="7F7A72E4" w14:textId="77777777" w:rsidR="006A1534" w:rsidRPr="00FD5665" w:rsidRDefault="006A1534" w:rsidP="006A1534">
      <w:pPr>
        <w:pStyle w:val="BodyText"/>
        <w:spacing w:line="243" w:lineRule="auto"/>
        <w:ind w:right="790"/>
        <w:jc w:val="center"/>
        <w:rPr>
          <w:rFonts w:ascii="Footlight MT Light" w:hAnsi="Footlight MT Light"/>
          <w:b/>
          <w:spacing w:val="-2"/>
          <w:u w:val="single"/>
        </w:rPr>
      </w:pPr>
      <w:r w:rsidRPr="00FD5665">
        <w:rPr>
          <w:rFonts w:ascii="Footlight MT Light" w:hAnsi="Footlight MT Light"/>
          <w:b/>
          <w:spacing w:val="-2"/>
          <w:u w:val="single"/>
        </w:rPr>
        <w:t>SURAT PERJANJIAN SEWA PERALATAN</w:t>
      </w:r>
    </w:p>
    <w:p w14:paraId="17967F3B" w14:textId="77777777" w:rsidR="006A1534" w:rsidRPr="00FD5665" w:rsidRDefault="006A1534" w:rsidP="006A1534">
      <w:pPr>
        <w:pStyle w:val="BodyText"/>
        <w:spacing w:line="243" w:lineRule="auto"/>
        <w:ind w:right="790"/>
        <w:jc w:val="center"/>
        <w:rPr>
          <w:rFonts w:ascii="Footlight MT Light" w:hAnsi="Footlight MT Light"/>
          <w:spacing w:val="-2"/>
        </w:rPr>
      </w:pPr>
      <w:r w:rsidRPr="00FD5665">
        <w:rPr>
          <w:rFonts w:ascii="Footlight MT Light" w:hAnsi="Footlight MT Light"/>
          <w:spacing w:val="-2"/>
        </w:rPr>
        <w:t>No. ……………………….</w:t>
      </w:r>
    </w:p>
    <w:p w14:paraId="039BAB37" w14:textId="77777777" w:rsidR="006A1534" w:rsidRPr="00FD5665" w:rsidRDefault="006A1534" w:rsidP="006A1534">
      <w:pPr>
        <w:pStyle w:val="BodyText"/>
        <w:spacing w:line="243" w:lineRule="auto"/>
        <w:rPr>
          <w:rFonts w:ascii="Footlight MT Light" w:hAnsi="Footlight MT Light"/>
          <w:spacing w:val="-2"/>
        </w:rPr>
      </w:pPr>
    </w:p>
    <w:p w14:paraId="060419FA" w14:textId="77777777" w:rsidR="006A1534" w:rsidRPr="00FD5665" w:rsidRDefault="006A1534" w:rsidP="006A1534">
      <w:pPr>
        <w:pStyle w:val="BodyText"/>
        <w:spacing w:line="243" w:lineRule="auto"/>
        <w:jc w:val="center"/>
        <w:rPr>
          <w:rFonts w:ascii="Footlight MT Light" w:hAnsi="Footlight MT Light"/>
          <w:spacing w:val="-2"/>
        </w:rPr>
      </w:pPr>
      <w:r w:rsidRPr="00FD5665">
        <w:rPr>
          <w:rFonts w:ascii="Footlight MT Light" w:hAnsi="Footlight MT Light"/>
          <w:spacing w:val="-2"/>
        </w:rPr>
        <w:t>ANTARA</w:t>
      </w:r>
    </w:p>
    <w:p w14:paraId="666539C0" w14:textId="77777777" w:rsidR="006A1534" w:rsidRPr="00FD5665" w:rsidRDefault="006A1534" w:rsidP="006A1534">
      <w:pPr>
        <w:pStyle w:val="BodyText"/>
        <w:spacing w:line="243" w:lineRule="auto"/>
        <w:jc w:val="center"/>
        <w:rPr>
          <w:rFonts w:ascii="Footlight MT Light" w:hAnsi="Footlight MT Light"/>
          <w:spacing w:val="-2"/>
        </w:rPr>
      </w:pPr>
      <w:r w:rsidRPr="00FD5665">
        <w:rPr>
          <w:rFonts w:ascii="Footlight MT Light" w:hAnsi="Footlight MT Light"/>
          <w:spacing w:val="-2"/>
        </w:rPr>
        <w:t xml:space="preserve">PT. ……… </w:t>
      </w:r>
      <w:r w:rsidRPr="00FD5665">
        <w:rPr>
          <w:rFonts w:ascii="Footlight MT Light" w:hAnsi="Footlight MT Light"/>
          <w:i/>
          <w:spacing w:val="-2"/>
        </w:rPr>
        <w:t>[diisi nama perusahaan Lessor/ penyedia peralatan]</w:t>
      </w:r>
    </w:p>
    <w:p w14:paraId="546561DA" w14:textId="77777777" w:rsidR="006A1534" w:rsidRPr="00FD5665" w:rsidRDefault="006A1534" w:rsidP="006A1534">
      <w:pPr>
        <w:pStyle w:val="BodyText"/>
        <w:spacing w:line="243" w:lineRule="auto"/>
        <w:jc w:val="center"/>
        <w:rPr>
          <w:rFonts w:ascii="Footlight MT Light" w:hAnsi="Footlight MT Light"/>
          <w:spacing w:val="-2"/>
        </w:rPr>
      </w:pPr>
      <w:r w:rsidRPr="00FD5665">
        <w:rPr>
          <w:rFonts w:ascii="Footlight MT Light" w:hAnsi="Footlight MT Light"/>
          <w:spacing w:val="-2"/>
        </w:rPr>
        <w:t>DAN</w:t>
      </w:r>
    </w:p>
    <w:p w14:paraId="5067BFA3" w14:textId="77777777" w:rsidR="006A1534" w:rsidRPr="00FD5665" w:rsidRDefault="006A1534" w:rsidP="006A1534">
      <w:pPr>
        <w:pStyle w:val="BodyText"/>
        <w:spacing w:line="243" w:lineRule="auto"/>
        <w:jc w:val="center"/>
        <w:rPr>
          <w:rFonts w:ascii="Footlight MT Light" w:hAnsi="Footlight MT Light"/>
          <w:i/>
          <w:spacing w:val="-2"/>
        </w:rPr>
      </w:pPr>
      <w:r w:rsidRPr="00FD5665">
        <w:rPr>
          <w:rFonts w:ascii="Footlight MT Light" w:hAnsi="Footlight MT Light"/>
          <w:spacing w:val="-2"/>
        </w:rPr>
        <w:t>PT. ……… [</w:t>
      </w:r>
      <w:r w:rsidRPr="00FD5665">
        <w:rPr>
          <w:rFonts w:ascii="Footlight MT Light" w:hAnsi="Footlight MT Light"/>
          <w:i/>
          <w:spacing w:val="-2"/>
        </w:rPr>
        <w:t>diisi nama perusahaan Lessee/ penerima peralatan]</w:t>
      </w:r>
    </w:p>
    <w:p w14:paraId="372FA915" w14:textId="77777777" w:rsidR="006A1534" w:rsidRPr="00FD5665" w:rsidRDefault="006A1534" w:rsidP="006A1534">
      <w:pPr>
        <w:pStyle w:val="BodyText"/>
        <w:spacing w:line="243" w:lineRule="auto"/>
        <w:jc w:val="center"/>
        <w:rPr>
          <w:rFonts w:ascii="Footlight MT Light" w:hAnsi="Footlight MT Light"/>
          <w:spacing w:val="-2"/>
        </w:rPr>
      </w:pPr>
    </w:p>
    <w:p w14:paraId="3A764E71" w14:textId="77777777" w:rsidR="006A1534" w:rsidRPr="00FD5665" w:rsidRDefault="006A1534" w:rsidP="00680006">
      <w:pPr>
        <w:pStyle w:val="BodyText"/>
        <w:spacing w:line="243" w:lineRule="auto"/>
        <w:ind w:right="765"/>
        <w:rPr>
          <w:rFonts w:ascii="Footlight MT Light" w:hAnsi="Footlight MT Light"/>
          <w:spacing w:val="-2"/>
        </w:rPr>
      </w:pPr>
      <w:r w:rsidRPr="00FD5665">
        <w:rPr>
          <w:rFonts w:ascii="Footlight MT Light" w:hAnsi="Footlight MT Light"/>
          <w:spacing w:val="-2"/>
        </w:rPr>
        <w:t>Pada hari ini …… tanggal ... bulan….. tahun …..,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3B728D" w:rsidRPr="00FD5665" w14:paraId="6BB1462E" w14:textId="77777777" w:rsidTr="000E1031">
        <w:tc>
          <w:tcPr>
            <w:tcW w:w="1177" w:type="dxa"/>
          </w:tcPr>
          <w:p w14:paraId="67AC0749"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Nama</w:t>
            </w:r>
          </w:p>
        </w:tc>
        <w:tc>
          <w:tcPr>
            <w:tcW w:w="293" w:type="dxa"/>
          </w:tcPr>
          <w:p w14:paraId="4DA06B3D"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c>
          <w:tcPr>
            <w:tcW w:w="6450" w:type="dxa"/>
          </w:tcPr>
          <w:p w14:paraId="1E3ED655"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r>
      <w:tr w:rsidR="003B728D" w:rsidRPr="00FD5665" w14:paraId="124D4B56" w14:textId="77777777" w:rsidTr="000E1031">
        <w:tc>
          <w:tcPr>
            <w:tcW w:w="1177" w:type="dxa"/>
          </w:tcPr>
          <w:p w14:paraId="0ADE419C"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Jabatan</w:t>
            </w:r>
          </w:p>
        </w:tc>
        <w:tc>
          <w:tcPr>
            <w:tcW w:w="293" w:type="dxa"/>
          </w:tcPr>
          <w:p w14:paraId="0B87AA8F"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c>
          <w:tcPr>
            <w:tcW w:w="6450" w:type="dxa"/>
          </w:tcPr>
          <w:p w14:paraId="6EA6DBDB"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r>
      <w:tr w:rsidR="003B728D" w:rsidRPr="00FD5665" w14:paraId="10EA7792" w14:textId="77777777" w:rsidTr="000E1031">
        <w:tc>
          <w:tcPr>
            <w:tcW w:w="1177" w:type="dxa"/>
          </w:tcPr>
          <w:p w14:paraId="3A4FCF93"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Alamat</w:t>
            </w:r>
          </w:p>
        </w:tc>
        <w:tc>
          <w:tcPr>
            <w:tcW w:w="293" w:type="dxa"/>
          </w:tcPr>
          <w:p w14:paraId="22DB101F"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c>
          <w:tcPr>
            <w:tcW w:w="6450" w:type="dxa"/>
          </w:tcPr>
          <w:p w14:paraId="4906474F"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r>
    </w:tbl>
    <w:p w14:paraId="0DF9D5AA" w14:textId="77777777" w:rsidR="006A1534" w:rsidRPr="00FD5665" w:rsidRDefault="006A1534" w:rsidP="006A1534">
      <w:pPr>
        <w:pStyle w:val="BodyText"/>
        <w:spacing w:line="243" w:lineRule="auto"/>
        <w:rPr>
          <w:rFonts w:ascii="Footlight MT Light" w:hAnsi="Footlight MT Light"/>
          <w:spacing w:val="-2"/>
        </w:rPr>
      </w:pPr>
      <w:r w:rsidRPr="00FD5665">
        <w:rPr>
          <w:rFonts w:ascii="Footlight MT Light" w:hAnsi="Footlight MT Light"/>
          <w:i/>
          <w:spacing w:val="-2"/>
        </w:rPr>
        <w:t xml:space="preserve"> </w:t>
      </w:r>
    </w:p>
    <w:p w14:paraId="44868205" w14:textId="77777777" w:rsidR="006A1534" w:rsidRPr="00FD5665" w:rsidRDefault="006A1534" w:rsidP="00680006">
      <w:pPr>
        <w:pStyle w:val="BodyText"/>
        <w:spacing w:line="243" w:lineRule="auto"/>
        <w:ind w:right="855"/>
        <w:rPr>
          <w:rFonts w:ascii="Footlight MT Light" w:hAnsi="Footlight MT Light"/>
          <w:b/>
          <w:spacing w:val="-2"/>
        </w:rPr>
      </w:pPr>
      <w:r w:rsidRPr="00FD5665">
        <w:rPr>
          <w:rFonts w:ascii="Footlight MT Light" w:hAnsi="Footlight MT Light"/>
          <w:spacing w:val="-2"/>
        </w:rPr>
        <w:t xml:space="preserve">Bertindak untuk dan atas nama PT. ……… </w:t>
      </w:r>
      <w:r w:rsidRPr="00FD5665">
        <w:rPr>
          <w:rFonts w:ascii="Footlight MT Light" w:hAnsi="Footlight MT Light"/>
          <w:i/>
          <w:spacing w:val="-2"/>
        </w:rPr>
        <w:t xml:space="preserve">[diisi nama perusahaan Lessor/ penyedia peralatan], </w:t>
      </w:r>
      <w:r w:rsidRPr="00FD5665">
        <w:rPr>
          <w:rFonts w:ascii="Footlight MT Light" w:hAnsi="Footlight MT Light"/>
          <w:spacing w:val="-2"/>
        </w:rPr>
        <w:t xml:space="preserve">selanjutnya disebut sebagai </w:t>
      </w:r>
      <w:r w:rsidRPr="00FD5665">
        <w:rPr>
          <w:rFonts w:ascii="Footlight MT Light" w:hAnsi="Footlight MT Light"/>
          <w:b/>
          <w:spacing w:val="-2"/>
        </w:rPr>
        <w:t>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3B728D" w:rsidRPr="00FD5665" w14:paraId="02853048" w14:textId="77777777" w:rsidTr="000E1031">
        <w:tc>
          <w:tcPr>
            <w:tcW w:w="1177" w:type="dxa"/>
          </w:tcPr>
          <w:p w14:paraId="7736DA8C"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Nama</w:t>
            </w:r>
          </w:p>
        </w:tc>
        <w:tc>
          <w:tcPr>
            <w:tcW w:w="293" w:type="dxa"/>
          </w:tcPr>
          <w:p w14:paraId="0E6B19CF"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c>
          <w:tcPr>
            <w:tcW w:w="6450" w:type="dxa"/>
          </w:tcPr>
          <w:p w14:paraId="3DC9D1DF"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r>
      <w:tr w:rsidR="003B728D" w:rsidRPr="00FD5665" w14:paraId="56A18539" w14:textId="77777777" w:rsidTr="000E1031">
        <w:tc>
          <w:tcPr>
            <w:tcW w:w="1177" w:type="dxa"/>
          </w:tcPr>
          <w:p w14:paraId="4A99EC95"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Jabatan</w:t>
            </w:r>
          </w:p>
        </w:tc>
        <w:tc>
          <w:tcPr>
            <w:tcW w:w="293" w:type="dxa"/>
          </w:tcPr>
          <w:p w14:paraId="0E15F357"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c>
          <w:tcPr>
            <w:tcW w:w="6450" w:type="dxa"/>
          </w:tcPr>
          <w:p w14:paraId="7B250799"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r>
      <w:tr w:rsidR="00CA5991" w:rsidRPr="00FD5665" w14:paraId="76F8C140" w14:textId="77777777" w:rsidTr="000E1031">
        <w:tc>
          <w:tcPr>
            <w:tcW w:w="1177" w:type="dxa"/>
          </w:tcPr>
          <w:p w14:paraId="0D80B34D"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Alamat</w:t>
            </w:r>
          </w:p>
        </w:tc>
        <w:tc>
          <w:tcPr>
            <w:tcW w:w="293" w:type="dxa"/>
          </w:tcPr>
          <w:p w14:paraId="1D6B516A"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c>
          <w:tcPr>
            <w:tcW w:w="6450" w:type="dxa"/>
          </w:tcPr>
          <w:p w14:paraId="391F0B14" w14:textId="77777777" w:rsidR="006A1534" w:rsidRPr="00FD5665" w:rsidRDefault="006A1534" w:rsidP="009C6598">
            <w:pPr>
              <w:pStyle w:val="BodyText"/>
              <w:spacing w:line="243" w:lineRule="auto"/>
              <w:rPr>
                <w:rFonts w:ascii="Footlight MT Light" w:hAnsi="Footlight MT Light"/>
                <w:spacing w:val="-2"/>
              </w:rPr>
            </w:pPr>
            <w:r w:rsidRPr="00FD5665">
              <w:rPr>
                <w:rFonts w:ascii="Footlight MT Light" w:hAnsi="Footlight MT Light"/>
                <w:spacing w:val="-2"/>
              </w:rPr>
              <w:t>………………………</w:t>
            </w:r>
          </w:p>
        </w:tc>
      </w:tr>
    </w:tbl>
    <w:p w14:paraId="401A9CED" w14:textId="77777777" w:rsidR="006A1534" w:rsidRPr="00FD5665" w:rsidRDefault="006A1534" w:rsidP="006A1534">
      <w:pPr>
        <w:pStyle w:val="BodyText"/>
        <w:spacing w:line="243" w:lineRule="auto"/>
        <w:rPr>
          <w:rFonts w:ascii="Footlight MT Light" w:hAnsi="Footlight MT Light"/>
          <w:b/>
          <w:spacing w:val="-2"/>
        </w:rPr>
      </w:pPr>
    </w:p>
    <w:p w14:paraId="5803007F" w14:textId="77777777" w:rsidR="006A1534" w:rsidRPr="00FD5665" w:rsidRDefault="006A1534" w:rsidP="00680006">
      <w:pPr>
        <w:pStyle w:val="BodyText"/>
        <w:spacing w:line="243" w:lineRule="auto"/>
        <w:ind w:right="855"/>
        <w:rPr>
          <w:rFonts w:ascii="Footlight MT Light" w:hAnsi="Footlight MT Light"/>
          <w:b/>
          <w:spacing w:val="-2"/>
        </w:rPr>
      </w:pPr>
      <w:r w:rsidRPr="00FD5665">
        <w:rPr>
          <w:rFonts w:ascii="Footlight MT Light" w:hAnsi="Footlight MT Light"/>
          <w:spacing w:val="-2"/>
        </w:rPr>
        <w:t xml:space="preserve">Bertindak untuk dan atas nama PT. ……… </w:t>
      </w:r>
      <w:r w:rsidRPr="00FD5665">
        <w:rPr>
          <w:rFonts w:ascii="Footlight MT Light" w:hAnsi="Footlight MT Light"/>
          <w:i/>
          <w:spacing w:val="-2"/>
        </w:rPr>
        <w:t xml:space="preserve">[diisi nama perusahaan Lessee/ penerima peralatan], </w:t>
      </w:r>
      <w:r w:rsidRPr="00FD5665">
        <w:rPr>
          <w:rFonts w:ascii="Footlight MT Light" w:hAnsi="Footlight MT Light"/>
          <w:spacing w:val="-2"/>
        </w:rPr>
        <w:t xml:space="preserve">selanjutnya disebut sebagai </w:t>
      </w:r>
      <w:r w:rsidRPr="00FD5665">
        <w:rPr>
          <w:rFonts w:ascii="Footlight MT Light" w:hAnsi="Footlight MT Light"/>
          <w:b/>
          <w:spacing w:val="-2"/>
        </w:rPr>
        <w:t>PIHAK KEDUA.</w:t>
      </w:r>
    </w:p>
    <w:p w14:paraId="0636DE29" w14:textId="77777777" w:rsidR="006A1534" w:rsidRPr="00FD5665" w:rsidRDefault="006A1534" w:rsidP="006A1534">
      <w:pPr>
        <w:pStyle w:val="BodyText"/>
        <w:spacing w:line="243" w:lineRule="auto"/>
        <w:rPr>
          <w:rFonts w:ascii="Footlight MT Light" w:hAnsi="Footlight MT Light"/>
          <w:spacing w:val="-2"/>
        </w:rPr>
      </w:pPr>
    </w:p>
    <w:p w14:paraId="01F56C18" w14:textId="77777777" w:rsidR="006A1534" w:rsidRPr="00FD5665" w:rsidRDefault="006A1534" w:rsidP="006A1534">
      <w:pPr>
        <w:pStyle w:val="BodyText"/>
        <w:spacing w:line="243" w:lineRule="auto"/>
        <w:rPr>
          <w:rFonts w:ascii="Footlight MT Light" w:hAnsi="Footlight MT Light"/>
          <w:spacing w:val="-2"/>
        </w:rPr>
      </w:pPr>
      <w:r w:rsidRPr="00FD5665">
        <w:rPr>
          <w:rFonts w:ascii="Footlight MT Light" w:hAnsi="Footlight MT Light"/>
          <w:spacing w:val="-2"/>
        </w:rPr>
        <w:t>Kedua belah pihak sepakat untuk mengadakan Perjanjian Sewa  berupa:</w:t>
      </w:r>
    </w:p>
    <w:tbl>
      <w:tblPr>
        <w:tblStyle w:val="TableGrid"/>
        <w:tblW w:w="7867" w:type="dxa"/>
        <w:tblInd w:w="66" w:type="dxa"/>
        <w:tblLayout w:type="fixed"/>
        <w:tblLook w:val="04A0" w:firstRow="1" w:lastRow="0" w:firstColumn="1" w:lastColumn="0" w:noHBand="0" w:noVBand="1"/>
      </w:tblPr>
      <w:tblGrid>
        <w:gridCol w:w="1549"/>
        <w:gridCol w:w="1215"/>
        <w:gridCol w:w="1134"/>
        <w:gridCol w:w="823"/>
        <w:gridCol w:w="1587"/>
        <w:gridCol w:w="1559"/>
      </w:tblGrid>
      <w:tr w:rsidR="003B728D" w:rsidRPr="00FD5665" w14:paraId="1384513F" w14:textId="77777777" w:rsidTr="006A1534">
        <w:tc>
          <w:tcPr>
            <w:tcW w:w="1549" w:type="dxa"/>
            <w:vAlign w:val="center"/>
          </w:tcPr>
          <w:p w14:paraId="3F4073BD" w14:textId="77777777" w:rsidR="006A1534" w:rsidRPr="00FD5665" w:rsidRDefault="006A1534" w:rsidP="006A1534">
            <w:pPr>
              <w:pStyle w:val="BodyText"/>
              <w:spacing w:line="243" w:lineRule="auto"/>
              <w:ind w:right="790"/>
              <w:jc w:val="center"/>
              <w:rPr>
                <w:rFonts w:ascii="Footlight MT Light" w:hAnsi="Footlight MT Light"/>
                <w:spacing w:val="-2"/>
              </w:rPr>
            </w:pPr>
            <w:r w:rsidRPr="00FD5665">
              <w:rPr>
                <w:rFonts w:ascii="Footlight MT Light" w:hAnsi="Footlight MT Light"/>
                <w:spacing w:val="-2"/>
              </w:rPr>
              <w:t>No</w:t>
            </w:r>
          </w:p>
        </w:tc>
        <w:tc>
          <w:tcPr>
            <w:tcW w:w="1215" w:type="dxa"/>
            <w:vAlign w:val="center"/>
          </w:tcPr>
          <w:p w14:paraId="26A4FB25" w14:textId="77777777" w:rsidR="006A1534" w:rsidRPr="00FD5665" w:rsidRDefault="006A1534" w:rsidP="006A1534">
            <w:pPr>
              <w:pStyle w:val="BodyText"/>
              <w:spacing w:line="243" w:lineRule="auto"/>
              <w:jc w:val="center"/>
              <w:rPr>
                <w:rFonts w:ascii="Footlight MT Light" w:hAnsi="Footlight MT Light"/>
                <w:spacing w:val="-2"/>
              </w:rPr>
            </w:pPr>
            <w:r w:rsidRPr="00FD5665">
              <w:rPr>
                <w:rFonts w:ascii="Footlight MT Light" w:hAnsi="Footlight MT Light"/>
                <w:spacing w:val="-2"/>
              </w:rPr>
              <w:t>Peralatan</w:t>
            </w:r>
          </w:p>
        </w:tc>
        <w:tc>
          <w:tcPr>
            <w:tcW w:w="1134" w:type="dxa"/>
            <w:vAlign w:val="center"/>
          </w:tcPr>
          <w:p w14:paraId="224390FC" w14:textId="77777777" w:rsidR="006A1534" w:rsidRPr="00FD5665" w:rsidRDefault="006A1534" w:rsidP="006A1534">
            <w:pPr>
              <w:pStyle w:val="BodyText"/>
              <w:spacing w:line="243" w:lineRule="auto"/>
              <w:ind w:right="110"/>
              <w:jc w:val="center"/>
              <w:rPr>
                <w:rFonts w:ascii="Footlight MT Light" w:hAnsi="Footlight MT Light"/>
                <w:spacing w:val="-2"/>
              </w:rPr>
            </w:pPr>
            <w:r w:rsidRPr="00FD5665">
              <w:rPr>
                <w:rFonts w:ascii="Footlight MT Light" w:hAnsi="Footlight MT Light"/>
                <w:spacing w:val="-2"/>
              </w:rPr>
              <w:t>Merk</w:t>
            </w:r>
          </w:p>
        </w:tc>
        <w:tc>
          <w:tcPr>
            <w:tcW w:w="823" w:type="dxa"/>
            <w:vAlign w:val="center"/>
          </w:tcPr>
          <w:p w14:paraId="151DE585" w14:textId="6C1CD5EC" w:rsidR="006A1534" w:rsidRPr="00FD5665" w:rsidRDefault="006A1534" w:rsidP="006A1534">
            <w:pPr>
              <w:pStyle w:val="BodyText"/>
              <w:spacing w:line="243" w:lineRule="auto"/>
              <w:ind w:right="110"/>
              <w:jc w:val="center"/>
              <w:rPr>
                <w:rFonts w:ascii="Footlight MT Light" w:hAnsi="Footlight MT Light"/>
                <w:spacing w:val="-2"/>
              </w:rPr>
            </w:pPr>
            <w:r w:rsidRPr="00FD5665">
              <w:rPr>
                <w:rFonts w:ascii="Footlight MT Light" w:hAnsi="Footlight MT Light"/>
                <w:spacing w:val="-2"/>
              </w:rPr>
              <w:t>T</w:t>
            </w:r>
            <w:r w:rsidR="00680006" w:rsidRPr="00FD5665">
              <w:rPr>
                <w:rFonts w:ascii="Footlight MT Light" w:hAnsi="Footlight MT Light"/>
                <w:spacing w:val="-2"/>
              </w:rPr>
              <w:t>i</w:t>
            </w:r>
            <w:r w:rsidRPr="00FD5665">
              <w:rPr>
                <w:rFonts w:ascii="Footlight MT Light" w:hAnsi="Footlight MT Light"/>
                <w:spacing w:val="-2"/>
              </w:rPr>
              <w:t>pe</w:t>
            </w:r>
          </w:p>
        </w:tc>
        <w:tc>
          <w:tcPr>
            <w:tcW w:w="1587" w:type="dxa"/>
            <w:vAlign w:val="center"/>
          </w:tcPr>
          <w:p w14:paraId="36FAEE37" w14:textId="77777777" w:rsidR="006A1534" w:rsidRPr="00FD5665" w:rsidRDefault="006A1534" w:rsidP="006A1534">
            <w:pPr>
              <w:pStyle w:val="BodyText"/>
              <w:spacing w:line="243" w:lineRule="auto"/>
              <w:ind w:right="-108"/>
              <w:jc w:val="center"/>
              <w:rPr>
                <w:rFonts w:ascii="Footlight MT Light" w:hAnsi="Footlight MT Light"/>
                <w:spacing w:val="-2"/>
              </w:rPr>
            </w:pPr>
            <w:r w:rsidRPr="00FD5665">
              <w:rPr>
                <w:rFonts w:ascii="Footlight MT Light" w:hAnsi="Footlight MT Light"/>
                <w:spacing w:val="-2"/>
              </w:rPr>
              <w:t>Spesifikasi</w:t>
            </w:r>
          </w:p>
        </w:tc>
        <w:tc>
          <w:tcPr>
            <w:tcW w:w="1559" w:type="dxa"/>
            <w:vAlign w:val="center"/>
          </w:tcPr>
          <w:p w14:paraId="53919815" w14:textId="77777777" w:rsidR="006A1534" w:rsidRPr="00FD5665" w:rsidRDefault="006A1534" w:rsidP="006A1534">
            <w:pPr>
              <w:pStyle w:val="BodyText"/>
              <w:spacing w:line="243" w:lineRule="auto"/>
              <w:ind w:right="183"/>
              <w:jc w:val="center"/>
              <w:rPr>
                <w:rFonts w:ascii="Footlight MT Light" w:hAnsi="Footlight MT Light"/>
                <w:spacing w:val="-2"/>
              </w:rPr>
            </w:pPr>
            <w:r w:rsidRPr="00FD5665">
              <w:rPr>
                <w:rFonts w:ascii="Footlight MT Light" w:hAnsi="Footlight MT Light"/>
                <w:spacing w:val="-2"/>
              </w:rPr>
              <w:t>Tahun Pembuatan</w:t>
            </w:r>
          </w:p>
        </w:tc>
      </w:tr>
      <w:tr w:rsidR="003B728D" w:rsidRPr="00FD5665" w14:paraId="11F71FE0" w14:textId="77777777" w:rsidTr="006A1534">
        <w:tc>
          <w:tcPr>
            <w:tcW w:w="1549" w:type="dxa"/>
          </w:tcPr>
          <w:p w14:paraId="562D9BC7" w14:textId="77777777" w:rsidR="006A1534" w:rsidRPr="00FD5665" w:rsidRDefault="006A1534" w:rsidP="009C6598">
            <w:pPr>
              <w:pStyle w:val="BodyText"/>
              <w:spacing w:line="243" w:lineRule="auto"/>
              <w:ind w:right="790"/>
              <w:rPr>
                <w:rFonts w:ascii="Footlight MT Light" w:hAnsi="Footlight MT Light"/>
                <w:spacing w:val="-2"/>
              </w:rPr>
            </w:pPr>
            <w:r w:rsidRPr="00FD5665">
              <w:rPr>
                <w:rFonts w:ascii="Footlight MT Light" w:hAnsi="Footlight MT Light"/>
                <w:spacing w:val="-2"/>
              </w:rPr>
              <w:t>1.</w:t>
            </w:r>
          </w:p>
        </w:tc>
        <w:tc>
          <w:tcPr>
            <w:tcW w:w="1215" w:type="dxa"/>
          </w:tcPr>
          <w:p w14:paraId="2EBDFC7B" w14:textId="77777777" w:rsidR="006A1534" w:rsidRPr="00FD5665" w:rsidRDefault="006A1534" w:rsidP="009C6598">
            <w:pPr>
              <w:pStyle w:val="BodyText"/>
              <w:spacing w:line="243" w:lineRule="auto"/>
              <w:ind w:right="790"/>
              <w:rPr>
                <w:rFonts w:ascii="Footlight MT Light" w:hAnsi="Footlight MT Light"/>
                <w:spacing w:val="-2"/>
              </w:rPr>
            </w:pPr>
          </w:p>
        </w:tc>
        <w:tc>
          <w:tcPr>
            <w:tcW w:w="1134" w:type="dxa"/>
          </w:tcPr>
          <w:p w14:paraId="498BD6B2" w14:textId="77777777" w:rsidR="006A1534" w:rsidRPr="00FD5665" w:rsidRDefault="006A1534" w:rsidP="009C6598">
            <w:pPr>
              <w:pStyle w:val="BodyText"/>
              <w:spacing w:line="243" w:lineRule="auto"/>
              <w:ind w:right="110"/>
              <w:rPr>
                <w:rFonts w:ascii="Footlight MT Light" w:hAnsi="Footlight MT Light"/>
                <w:spacing w:val="-2"/>
              </w:rPr>
            </w:pPr>
          </w:p>
        </w:tc>
        <w:tc>
          <w:tcPr>
            <w:tcW w:w="823" w:type="dxa"/>
          </w:tcPr>
          <w:p w14:paraId="14B8469B" w14:textId="77777777" w:rsidR="006A1534" w:rsidRPr="00FD5665" w:rsidRDefault="006A1534" w:rsidP="009C6598">
            <w:pPr>
              <w:pStyle w:val="BodyText"/>
              <w:spacing w:line="243" w:lineRule="auto"/>
              <w:ind w:right="790"/>
              <w:rPr>
                <w:rFonts w:ascii="Footlight MT Light" w:hAnsi="Footlight MT Light"/>
                <w:spacing w:val="-2"/>
              </w:rPr>
            </w:pPr>
          </w:p>
        </w:tc>
        <w:tc>
          <w:tcPr>
            <w:tcW w:w="1587" w:type="dxa"/>
          </w:tcPr>
          <w:p w14:paraId="7C7956E9" w14:textId="77777777" w:rsidR="006A1534" w:rsidRPr="00FD5665" w:rsidRDefault="006A1534" w:rsidP="009C6598">
            <w:pPr>
              <w:pStyle w:val="BodyText"/>
              <w:spacing w:line="243" w:lineRule="auto"/>
              <w:ind w:right="790"/>
              <w:rPr>
                <w:rFonts w:ascii="Footlight MT Light" w:hAnsi="Footlight MT Light"/>
                <w:spacing w:val="-2"/>
              </w:rPr>
            </w:pPr>
          </w:p>
        </w:tc>
        <w:tc>
          <w:tcPr>
            <w:tcW w:w="1559" w:type="dxa"/>
          </w:tcPr>
          <w:p w14:paraId="56082819" w14:textId="77777777" w:rsidR="006A1534" w:rsidRPr="00FD5665" w:rsidRDefault="006A1534" w:rsidP="009C6598">
            <w:pPr>
              <w:pStyle w:val="BodyText"/>
              <w:spacing w:line="243" w:lineRule="auto"/>
              <w:ind w:right="790"/>
              <w:rPr>
                <w:rFonts w:ascii="Footlight MT Light" w:hAnsi="Footlight MT Light"/>
                <w:spacing w:val="-2"/>
              </w:rPr>
            </w:pPr>
          </w:p>
        </w:tc>
      </w:tr>
      <w:tr w:rsidR="003B728D" w:rsidRPr="00FD5665" w14:paraId="3D833FD8" w14:textId="77777777" w:rsidTr="006A1534">
        <w:tc>
          <w:tcPr>
            <w:tcW w:w="1549" w:type="dxa"/>
          </w:tcPr>
          <w:p w14:paraId="508E9137" w14:textId="77777777" w:rsidR="006A1534" w:rsidRPr="00FD5665" w:rsidRDefault="006A1534" w:rsidP="009C6598">
            <w:pPr>
              <w:pStyle w:val="BodyText"/>
              <w:spacing w:line="243" w:lineRule="auto"/>
              <w:ind w:right="790"/>
              <w:rPr>
                <w:rFonts w:ascii="Footlight MT Light" w:hAnsi="Footlight MT Light"/>
                <w:spacing w:val="-2"/>
              </w:rPr>
            </w:pPr>
            <w:r w:rsidRPr="00FD5665">
              <w:rPr>
                <w:rFonts w:ascii="Footlight MT Light" w:hAnsi="Footlight MT Light"/>
                <w:spacing w:val="-2"/>
              </w:rPr>
              <w:t>2.</w:t>
            </w:r>
          </w:p>
        </w:tc>
        <w:tc>
          <w:tcPr>
            <w:tcW w:w="1215" w:type="dxa"/>
          </w:tcPr>
          <w:p w14:paraId="0865D7B5" w14:textId="77777777" w:rsidR="006A1534" w:rsidRPr="00FD5665" w:rsidRDefault="006A1534" w:rsidP="009C6598">
            <w:pPr>
              <w:pStyle w:val="BodyText"/>
              <w:spacing w:line="243" w:lineRule="auto"/>
              <w:ind w:right="790"/>
              <w:rPr>
                <w:rFonts w:ascii="Footlight MT Light" w:hAnsi="Footlight MT Light"/>
                <w:spacing w:val="-2"/>
              </w:rPr>
            </w:pPr>
          </w:p>
        </w:tc>
        <w:tc>
          <w:tcPr>
            <w:tcW w:w="1134" w:type="dxa"/>
          </w:tcPr>
          <w:p w14:paraId="4610DD5F" w14:textId="77777777" w:rsidR="006A1534" w:rsidRPr="00FD5665" w:rsidRDefault="006A1534" w:rsidP="009C6598">
            <w:pPr>
              <w:pStyle w:val="BodyText"/>
              <w:spacing w:line="243" w:lineRule="auto"/>
              <w:ind w:right="790"/>
              <w:rPr>
                <w:rFonts w:ascii="Footlight MT Light" w:hAnsi="Footlight MT Light"/>
                <w:spacing w:val="-2"/>
              </w:rPr>
            </w:pPr>
          </w:p>
        </w:tc>
        <w:tc>
          <w:tcPr>
            <w:tcW w:w="823" w:type="dxa"/>
          </w:tcPr>
          <w:p w14:paraId="10095C35" w14:textId="77777777" w:rsidR="006A1534" w:rsidRPr="00FD5665" w:rsidRDefault="006A1534" w:rsidP="009C6598">
            <w:pPr>
              <w:pStyle w:val="BodyText"/>
              <w:spacing w:line="243" w:lineRule="auto"/>
              <w:ind w:right="790"/>
              <w:rPr>
                <w:rFonts w:ascii="Footlight MT Light" w:hAnsi="Footlight MT Light"/>
                <w:spacing w:val="-2"/>
              </w:rPr>
            </w:pPr>
          </w:p>
        </w:tc>
        <w:tc>
          <w:tcPr>
            <w:tcW w:w="1587" w:type="dxa"/>
          </w:tcPr>
          <w:p w14:paraId="522316CC" w14:textId="77777777" w:rsidR="006A1534" w:rsidRPr="00FD5665" w:rsidRDefault="006A1534" w:rsidP="009C6598">
            <w:pPr>
              <w:pStyle w:val="BodyText"/>
              <w:spacing w:line="243" w:lineRule="auto"/>
              <w:ind w:right="790"/>
              <w:rPr>
                <w:rFonts w:ascii="Footlight MT Light" w:hAnsi="Footlight MT Light"/>
                <w:spacing w:val="-2"/>
              </w:rPr>
            </w:pPr>
          </w:p>
        </w:tc>
        <w:tc>
          <w:tcPr>
            <w:tcW w:w="1559" w:type="dxa"/>
          </w:tcPr>
          <w:p w14:paraId="272E7D22" w14:textId="77777777" w:rsidR="006A1534" w:rsidRPr="00FD5665" w:rsidRDefault="006A1534" w:rsidP="009C6598">
            <w:pPr>
              <w:pStyle w:val="BodyText"/>
              <w:spacing w:line="243" w:lineRule="auto"/>
              <w:ind w:right="790"/>
              <w:rPr>
                <w:rFonts w:ascii="Footlight MT Light" w:hAnsi="Footlight MT Light"/>
                <w:spacing w:val="-2"/>
              </w:rPr>
            </w:pPr>
          </w:p>
        </w:tc>
      </w:tr>
      <w:tr w:rsidR="003B728D" w:rsidRPr="00FD5665" w14:paraId="5B013A7E" w14:textId="77777777" w:rsidTr="006A1534">
        <w:tc>
          <w:tcPr>
            <w:tcW w:w="1549" w:type="dxa"/>
          </w:tcPr>
          <w:p w14:paraId="6F3507AD" w14:textId="77777777" w:rsidR="006A1534" w:rsidRPr="00FD5665" w:rsidRDefault="006A1534" w:rsidP="009C6598">
            <w:pPr>
              <w:pStyle w:val="BodyText"/>
              <w:spacing w:line="243" w:lineRule="auto"/>
              <w:ind w:right="790"/>
              <w:rPr>
                <w:rFonts w:ascii="Footlight MT Light" w:hAnsi="Footlight MT Light"/>
                <w:spacing w:val="-2"/>
              </w:rPr>
            </w:pPr>
            <w:r w:rsidRPr="00FD5665">
              <w:rPr>
                <w:rFonts w:ascii="Footlight MT Light" w:hAnsi="Footlight MT Light"/>
                <w:spacing w:val="-2"/>
              </w:rPr>
              <w:t>dst..</w:t>
            </w:r>
          </w:p>
        </w:tc>
        <w:tc>
          <w:tcPr>
            <w:tcW w:w="1215" w:type="dxa"/>
          </w:tcPr>
          <w:p w14:paraId="60745941" w14:textId="77777777" w:rsidR="006A1534" w:rsidRPr="00FD5665" w:rsidRDefault="006A1534" w:rsidP="009C6598">
            <w:pPr>
              <w:pStyle w:val="BodyText"/>
              <w:spacing w:line="243" w:lineRule="auto"/>
              <w:ind w:right="-101"/>
              <w:rPr>
                <w:rFonts w:ascii="Footlight MT Light" w:hAnsi="Footlight MT Light"/>
                <w:spacing w:val="-2"/>
              </w:rPr>
            </w:pPr>
          </w:p>
        </w:tc>
        <w:tc>
          <w:tcPr>
            <w:tcW w:w="1134" w:type="dxa"/>
          </w:tcPr>
          <w:p w14:paraId="6A90F18C" w14:textId="77777777" w:rsidR="006A1534" w:rsidRPr="00FD5665" w:rsidRDefault="006A1534" w:rsidP="009C6598">
            <w:pPr>
              <w:pStyle w:val="BodyText"/>
              <w:spacing w:line="243" w:lineRule="auto"/>
              <w:ind w:right="790"/>
              <w:rPr>
                <w:rFonts w:ascii="Footlight MT Light" w:hAnsi="Footlight MT Light"/>
                <w:spacing w:val="-2"/>
              </w:rPr>
            </w:pPr>
          </w:p>
        </w:tc>
        <w:tc>
          <w:tcPr>
            <w:tcW w:w="823" w:type="dxa"/>
          </w:tcPr>
          <w:p w14:paraId="558F6704" w14:textId="77777777" w:rsidR="006A1534" w:rsidRPr="00FD5665" w:rsidRDefault="006A1534" w:rsidP="009C6598">
            <w:pPr>
              <w:pStyle w:val="BodyText"/>
              <w:spacing w:line="243" w:lineRule="auto"/>
              <w:ind w:right="790"/>
              <w:rPr>
                <w:rFonts w:ascii="Footlight MT Light" w:hAnsi="Footlight MT Light"/>
                <w:spacing w:val="-2"/>
              </w:rPr>
            </w:pPr>
          </w:p>
        </w:tc>
        <w:tc>
          <w:tcPr>
            <w:tcW w:w="1587" w:type="dxa"/>
          </w:tcPr>
          <w:p w14:paraId="796FF884" w14:textId="77777777" w:rsidR="006A1534" w:rsidRPr="00FD5665" w:rsidRDefault="006A1534" w:rsidP="009C6598">
            <w:pPr>
              <w:pStyle w:val="BodyText"/>
              <w:spacing w:line="243" w:lineRule="auto"/>
              <w:ind w:right="790"/>
              <w:rPr>
                <w:rFonts w:ascii="Footlight MT Light" w:hAnsi="Footlight MT Light"/>
                <w:spacing w:val="-2"/>
              </w:rPr>
            </w:pPr>
          </w:p>
        </w:tc>
        <w:tc>
          <w:tcPr>
            <w:tcW w:w="1559" w:type="dxa"/>
          </w:tcPr>
          <w:p w14:paraId="579DC7A7" w14:textId="77777777" w:rsidR="006A1534" w:rsidRPr="00FD5665" w:rsidRDefault="006A1534" w:rsidP="009C6598">
            <w:pPr>
              <w:pStyle w:val="BodyText"/>
              <w:spacing w:line="243" w:lineRule="auto"/>
              <w:ind w:right="790"/>
              <w:rPr>
                <w:rFonts w:ascii="Footlight MT Light" w:hAnsi="Footlight MT Light"/>
                <w:spacing w:val="-2"/>
              </w:rPr>
            </w:pPr>
          </w:p>
        </w:tc>
      </w:tr>
    </w:tbl>
    <w:p w14:paraId="592DD208" w14:textId="77777777" w:rsidR="006A1534" w:rsidRPr="00FD5665" w:rsidRDefault="006A1534" w:rsidP="006A1534">
      <w:pPr>
        <w:pStyle w:val="BodyText"/>
        <w:spacing w:line="243" w:lineRule="auto"/>
        <w:ind w:right="790"/>
        <w:rPr>
          <w:rFonts w:ascii="Footlight MT Light" w:hAnsi="Footlight MT Light"/>
          <w:spacing w:val="-2"/>
        </w:rPr>
      </w:pPr>
      <w:r w:rsidRPr="00FD5665">
        <w:rPr>
          <w:rFonts w:ascii="Footlight MT Light" w:hAnsi="Footlight MT Light"/>
          <w:spacing w:val="-2"/>
        </w:rPr>
        <w:t xml:space="preserve"> </w:t>
      </w:r>
    </w:p>
    <w:p w14:paraId="4DDF6A14" w14:textId="77777777" w:rsidR="006A1534" w:rsidRPr="00FD5665" w:rsidRDefault="006A1534" w:rsidP="00680006">
      <w:pPr>
        <w:pStyle w:val="BodyText"/>
        <w:spacing w:line="243" w:lineRule="auto"/>
        <w:ind w:right="855"/>
        <w:rPr>
          <w:rFonts w:ascii="Footlight MT Light" w:hAnsi="Footlight MT Light"/>
          <w:spacing w:val="-2"/>
        </w:rPr>
      </w:pPr>
      <w:r w:rsidRPr="00FD5665">
        <w:rPr>
          <w:rFonts w:ascii="Footlight MT Light" w:hAnsi="Footlight MT Light"/>
          <w:spacing w:val="-2"/>
        </w:rPr>
        <w:t xml:space="preserve">Untuk selanjutnya disebut sebagai </w:t>
      </w:r>
      <w:r w:rsidRPr="00FD5665">
        <w:rPr>
          <w:rFonts w:ascii="Footlight MT Light" w:hAnsi="Footlight MT Light"/>
          <w:b/>
          <w:spacing w:val="-2"/>
        </w:rPr>
        <w:t xml:space="preserve">PERALATAN. </w:t>
      </w:r>
      <w:r w:rsidRPr="00FD5665">
        <w:rPr>
          <w:rFonts w:ascii="Footlight MT Light" w:hAnsi="Footlight MT Light"/>
          <w:spacing w:val="-2"/>
        </w:rPr>
        <w:t>Perjanjian Sewa antara PIHAK PERTAMA dan PIHAK KEDUA ini dilangsungkan dan diterima berdasarkan kesepakatan yang termuat secara tertulis dalam pasal- pasal berikut:</w:t>
      </w:r>
    </w:p>
    <w:p w14:paraId="0EF54DB2" w14:textId="77777777" w:rsidR="006A1534" w:rsidRPr="00FD5665" w:rsidRDefault="006A1534" w:rsidP="006A1534">
      <w:pPr>
        <w:pStyle w:val="BodyText"/>
        <w:spacing w:line="243" w:lineRule="auto"/>
        <w:ind w:right="790"/>
        <w:rPr>
          <w:rFonts w:ascii="Footlight MT Light" w:hAnsi="Footlight MT Light"/>
          <w:b/>
          <w:spacing w:val="-2"/>
        </w:rPr>
      </w:pPr>
    </w:p>
    <w:p w14:paraId="73B263A0"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Pasal 1</w:t>
      </w:r>
    </w:p>
    <w:p w14:paraId="1DA4F9A6"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PENERIMAAN PERALATAN</w:t>
      </w:r>
    </w:p>
    <w:p w14:paraId="5D0A06FB" w14:textId="77777777" w:rsidR="006A1534" w:rsidRPr="00FD5665" w:rsidRDefault="006A1534" w:rsidP="006A1534">
      <w:pPr>
        <w:pStyle w:val="BodyText"/>
        <w:spacing w:line="243" w:lineRule="auto"/>
        <w:ind w:right="790"/>
        <w:rPr>
          <w:rFonts w:ascii="Footlight MT Light" w:hAnsi="Footlight MT Light"/>
          <w:spacing w:val="-2"/>
        </w:rPr>
      </w:pPr>
      <w:r w:rsidRPr="00FD5665">
        <w:rPr>
          <w:rFonts w:ascii="Footlight MT Light" w:hAnsi="Footlight MT Light"/>
          <w:spacing w:val="-2"/>
        </w:rPr>
        <w:t>PIHAK KEDUA akan menerima hak guna dari apa yang disewanya dari PIHAK PERTAMA dalam kondisi baik.</w:t>
      </w:r>
    </w:p>
    <w:p w14:paraId="64BAB56E" w14:textId="77777777" w:rsidR="006A1534" w:rsidRPr="00FD5665" w:rsidRDefault="006A1534" w:rsidP="006A1534">
      <w:pPr>
        <w:pStyle w:val="BodyText"/>
        <w:spacing w:line="243" w:lineRule="auto"/>
        <w:ind w:right="790"/>
        <w:rPr>
          <w:rFonts w:ascii="Footlight MT Light" w:hAnsi="Footlight MT Light"/>
          <w:spacing w:val="-2"/>
        </w:rPr>
      </w:pPr>
    </w:p>
    <w:p w14:paraId="69CF2C87"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Pasal 2</w:t>
      </w:r>
    </w:p>
    <w:p w14:paraId="4BEC22A4" w14:textId="77777777" w:rsidR="006A1534" w:rsidRPr="00FD5665" w:rsidRDefault="00496C67"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lastRenderedPageBreak/>
        <w:t xml:space="preserve">NEGOSIASI </w:t>
      </w:r>
      <w:r w:rsidR="006A1534" w:rsidRPr="00FD5665">
        <w:rPr>
          <w:rFonts w:ascii="Footlight MT Light" w:hAnsi="Footlight MT Light"/>
          <w:b/>
          <w:spacing w:val="-2"/>
        </w:rPr>
        <w:t>HARGA SEWA PERALATAN</w:t>
      </w:r>
    </w:p>
    <w:p w14:paraId="3CF9C120" w14:textId="2947BCC4" w:rsidR="006A1534" w:rsidRPr="00FD5665" w:rsidRDefault="006A1534" w:rsidP="006A1534">
      <w:pPr>
        <w:pStyle w:val="BodyText"/>
        <w:spacing w:line="243" w:lineRule="auto"/>
        <w:ind w:right="790"/>
        <w:rPr>
          <w:rFonts w:ascii="Footlight MT Light" w:hAnsi="Footlight MT Light"/>
          <w:i/>
          <w:spacing w:val="-2"/>
        </w:rPr>
      </w:pPr>
      <w:r w:rsidRPr="00FD5665">
        <w:rPr>
          <w:rFonts w:ascii="Footlight MT Light" w:hAnsi="Footlight MT Light"/>
          <w:spacing w:val="-2"/>
        </w:rPr>
        <w:t xml:space="preserve">Harga Sewa Peralatan tersebut di atas akan diperoleh dari hasil </w:t>
      </w:r>
      <w:r w:rsidR="000E1031" w:rsidRPr="00FD5665">
        <w:rPr>
          <w:rFonts w:ascii="Footlight MT Light" w:hAnsi="Footlight MT Light"/>
          <w:spacing w:val="-2"/>
        </w:rPr>
        <w:t>negosiasi</w:t>
      </w:r>
      <w:r w:rsidRPr="00FD5665">
        <w:rPr>
          <w:rFonts w:ascii="Footlight MT Light" w:hAnsi="Footlight MT Light"/>
          <w:spacing w:val="-2"/>
        </w:rPr>
        <w:t xml:space="preserve"> antara kedua belah pihak yang akan disepakati bersama setelah PIHAK KEDUA dinyatakan sebagai Pemenang dalam Paket Pekerjaan ……………[</w:t>
      </w:r>
      <w:r w:rsidRPr="00FD5665">
        <w:rPr>
          <w:rFonts w:ascii="Footlight MT Light" w:hAnsi="Footlight MT Light"/>
          <w:i/>
          <w:spacing w:val="-2"/>
        </w:rPr>
        <w:t>diisi nama paket]</w:t>
      </w:r>
    </w:p>
    <w:p w14:paraId="6B34BB12" w14:textId="77777777" w:rsidR="000E1031" w:rsidRPr="00FD5665" w:rsidRDefault="000E1031" w:rsidP="006A1534">
      <w:pPr>
        <w:pStyle w:val="BodyText"/>
        <w:spacing w:line="243" w:lineRule="auto"/>
        <w:ind w:right="790"/>
        <w:rPr>
          <w:rFonts w:ascii="Footlight MT Light" w:hAnsi="Footlight MT Light"/>
          <w:i/>
          <w:spacing w:val="-2"/>
        </w:rPr>
      </w:pPr>
    </w:p>
    <w:p w14:paraId="5472B068"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Pasal 3</w:t>
      </w:r>
    </w:p>
    <w:p w14:paraId="4EE66012"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JANGKA WAKTU SEWA PERALATAN</w:t>
      </w:r>
    </w:p>
    <w:p w14:paraId="770067A8" w14:textId="77777777" w:rsidR="006A1534" w:rsidRPr="00FD5665" w:rsidRDefault="006A1534" w:rsidP="006A1534">
      <w:pPr>
        <w:pStyle w:val="BodyText"/>
        <w:spacing w:line="243" w:lineRule="auto"/>
        <w:ind w:right="790"/>
        <w:rPr>
          <w:rFonts w:ascii="Footlight MT Light" w:hAnsi="Footlight MT Light"/>
          <w:spacing w:val="-2"/>
        </w:rPr>
      </w:pPr>
      <w:r w:rsidRPr="00FD5665">
        <w:rPr>
          <w:rFonts w:ascii="Footlight MT Light" w:hAnsi="Footlight MT Light"/>
          <w:spacing w:val="-2"/>
        </w:rPr>
        <w:t>Jangka waktu sewa antara PIHAK PERTAMA dan PIHAK KEDUA adalah selama berjalannya Paket Pekerjaan ……[</w:t>
      </w:r>
      <w:r w:rsidRPr="00FD5665">
        <w:rPr>
          <w:rFonts w:ascii="Footlight MT Light" w:hAnsi="Footlight MT Light"/>
          <w:i/>
          <w:spacing w:val="-2"/>
        </w:rPr>
        <w:t xml:space="preserve">diisi nama paket] </w:t>
      </w:r>
      <w:r w:rsidRPr="00FD5665">
        <w:rPr>
          <w:rFonts w:ascii="Footlight MT Light" w:hAnsi="Footlight MT Light"/>
          <w:spacing w:val="-2"/>
        </w:rPr>
        <w:t>terhitung setelah PIHAK KEDUA dinyatakan sebagai pemenang dan telah keluar Surat Perintah Kerja dari Pemberi Tugas.</w:t>
      </w:r>
    </w:p>
    <w:p w14:paraId="65957F0E"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Pasal 4</w:t>
      </w:r>
    </w:p>
    <w:p w14:paraId="33383300"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TANDA TERIMA PEMBAYARAN</w:t>
      </w:r>
    </w:p>
    <w:p w14:paraId="0E094498" w14:textId="77777777" w:rsidR="006A1534" w:rsidRPr="00FD5665" w:rsidRDefault="006A1534" w:rsidP="006F742B">
      <w:pPr>
        <w:pStyle w:val="BodyText"/>
        <w:numPr>
          <w:ilvl w:val="0"/>
          <w:numId w:val="79"/>
        </w:numPr>
        <w:spacing w:line="243" w:lineRule="auto"/>
        <w:ind w:left="360" w:right="790"/>
        <w:rPr>
          <w:rFonts w:ascii="Footlight MT Light" w:hAnsi="Footlight MT Light"/>
          <w:spacing w:val="-2"/>
        </w:rPr>
      </w:pPr>
      <w:r w:rsidRPr="00FD5665">
        <w:rPr>
          <w:rFonts w:ascii="Footlight MT Light" w:hAnsi="Footlight MT Light"/>
          <w:spacing w:val="-2"/>
        </w:rPr>
        <w:t>Setiap kali PIHAK KEDUA melakukan pembayaran biaya sewa, akan diberikan kepadanya kwitansi tanda terima dari PIHAK PERTAMA.</w:t>
      </w:r>
    </w:p>
    <w:p w14:paraId="14993A89" w14:textId="77777777" w:rsidR="006A1534" w:rsidRPr="00FD5665" w:rsidRDefault="006A1534" w:rsidP="006F742B">
      <w:pPr>
        <w:pStyle w:val="BodyText"/>
        <w:numPr>
          <w:ilvl w:val="0"/>
          <w:numId w:val="79"/>
        </w:numPr>
        <w:spacing w:line="243" w:lineRule="auto"/>
        <w:ind w:left="360" w:right="790"/>
        <w:rPr>
          <w:rFonts w:ascii="Footlight MT Light" w:hAnsi="Footlight MT Light"/>
          <w:spacing w:val="-2"/>
        </w:rPr>
      </w:pPr>
      <w:r w:rsidRPr="00FD5665">
        <w:rPr>
          <w:rFonts w:ascii="Footlight MT Light" w:hAnsi="Footlight MT Light"/>
          <w:spacing w:val="-2"/>
        </w:rPr>
        <w:t>Kwitansi tanda terima sebagai bukti pembayaran yang sah adalah kwitansi yang dikeluarkan oleh PIHAK PERTAMA</w:t>
      </w:r>
    </w:p>
    <w:p w14:paraId="55675FE7" w14:textId="77777777" w:rsidR="006A1534" w:rsidRPr="00FD5665" w:rsidRDefault="006A1534" w:rsidP="006A1534">
      <w:pPr>
        <w:pStyle w:val="BodyText"/>
        <w:spacing w:line="243" w:lineRule="auto"/>
        <w:ind w:right="790"/>
        <w:rPr>
          <w:rFonts w:ascii="Footlight MT Light" w:hAnsi="Footlight MT Light"/>
          <w:b/>
          <w:spacing w:val="-2"/>
        </w:rPr>
      </w:pPr>
    </w:p>
    <w:p w14:paraId="79D6FB5A"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Pasal 5</w:t>
      </w:r>
    </w:p>
    <w:p w14:paraId="4775B51D"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PEMBATALAN</w:t>
      </w:r>
    </w:p>
    <w:p w14:paraId="09B1F879" w14:textId="77777777" w:rsidR="006A1534" w:rsidRPr="00FD5665" w:rsidRDefault="006A1534" w:rsidP="006F742B">
      <w:pPr>
        <w:pStyle w:val="BodyText"/>
        <w:numPr>
          <w:ilvl w:val="0"/>
          <w:numId w:val="80"/>
        </w:numPr>
        <w:spacing w:line="243" w:lineRule="auto"/>
        <w:ind w:left="360" w:right="790"/>
        <w:rPr>
          <w:rFonts w:ascii="Footlight MT Light" w:hAnsi="Footlight MT Light"/>
          <w:spacing w:val="-2"/>
        </w:rPr>
      </w:pPr>
      <w:r w:rsidRPr="00FD5665">
        <w:rPr>
          <w:rFonts w:ascii="Footlight MT Light" w:hAnsi="Footlight MT Light"/>
          <w:spacing w:val="-2"/>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0B95F2C2" w14:textId="77777777" w:rsidR="006A1534" w:rsidRPr="00FD5665" w:rsidRDefault="006A1534" w:rsidP="006F742B">
      <w:pPr>
        <w:pStyle w:val="BodyText"/>
        <w:numPr>
          <w:ilvl w:val="0"/>
          <w:numId w:val="80"/>
        </w:numPr>
        <w:spacing w:line="243" w:lineRule="auto"/>
        <w:ind w:left="360" w:right="790"/>
        <w:rPr>
          <w:rFonts w:ascii="Footlight MT Light" w:hAnsi="Footlight MT Light"/>
          <w:spacing w:val="-2"/>
        </w:rPr>
      </w:pPr>
      <w:r w:rsidRPr="00FD5665">
        <w:rPr>
          <w:rFonts w:ascii="Footlight MT Light" w:hAnsi="Footlight MT Light"/>
          <w:spacing w:val="-2"/>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128EA3D1" w14:textId="402172C3" w:rsidR="006A1534" w:rsidRPr="00FD5665" w:rsidRDefault="006A1534" w:rsidP="006F742B">
      <w:pPr>
        <w:pStyle w:val="BodyText"/>
        <w:numPr>
          <w:ilvl w:val="0"/>
          <w:numId w:val="80"/>
        </w:numPr>
        <w:spacing w:line="243" w:lineRule="auto"/>
        <w:ind w:left="360" w:right="790"/>
        <w:rPr>
          <w:rFonts w:ascii="Footlight MT Light" w:hAnsi="Footlight MT Light"/>
          <w:spacing w:val="-2"/>
        </w:rPr>
      </w:pPr>
      <w:r w:rsidRPr="00FD5665">
        <w:rPr>
          <w:rFonts w:ascii="Footlight MT Light" w:hAnsi="Footlight MT Light"/>
          <w:spacing w:val="-2"/>
        </w:rPr>
        <w:t xml:space="preserve">Selanjutnya PIHAK KEDUA memberi kuasa penuh kepada PIHAK PERTAMA yang atas kuasanya dengan hak </w:t>
      </w:r>
      <w:r w:rsidR="00DB5E82" w:rsidRPr="00FD5665">
        <w:rPr>
          <w:rFonts w:ascii="Footlight MT Light" w:hAnsi="Footlight MT Light"/>
          <w:spacing w:val="-2"/>
        </w:rPr>
        <w:t>substitusi</w:t>
      </w:r>
      <w:r w:rsidRPr="00FD5665">
        <w:rPr>
          <w:rFonts w:ascii="Footlight MT Light" w:hAnsi="Footlight MT Light"/>
          <w:spacing w:val="-2"/>
        </w:rPr>
        <w:t xml:space="preserve"> untuk mengambil PERALATAN milik PIHAK PERTAMA, baik yang berada di tempat PIHAK KEDUA atau tempat pihak lain yang mendapati hak daripadanya.</w:t>
      </w:r>
    </w:p>
    <w:p w14:paraId="052F4A44" w14:textId="5E3C6839" w:rsidR="006A1534" w:rsidRPr="00FD5665" w:rsidRDefault="006A1534" w:rsidP="006F742B">
      <w:pPr>
        <w:pStyle w:val="BodyText"/>
        <w:numPr>
          <w:ilvl w:val="0"/>
          <w:numId w:val="80"/>
        </w:numPr>
        <w:spacing w:line="243" w:lineRule="auto"/>
        <w:ind w:left="360" w:right="790"/>
        <w:rPr>
          <w:rFonts w:ascii="Footlight MT Light" w:hAnsi="Footlight MT Light"/>
          <w:spacing w:val="-2"/>
        </w:rPr>
      </w:pPr>
      <w:r w:rsidRPr="00FD5665">
        <w:rPr>
          <w:rFonts w:ascii="Footlight MT Light" w:hAnsi="Footlight MT Light"/>
          <w:spacing w:val="-2"/>
        </w:rPr>
        <w:t xml:space="preserve">Perjanjian ini secara otomatis menjadi batal dan tidak berlaku lagi apabila PIHAK KEDUA tidak memenangkan </w:t>
      </w:r>
      <w:r w:rsidR="00C02DBD" w:rsidRPr="00FD5665">
        <w:rPr>
          <w:rFonts w:ascii="Footlight MT Light" w:hAnsi="Footlight MT Light"/>
          <w:spacing w:val="-2"/>
        </w:rPr>
        <w:t>tender</w:t>
      </w:r>
      <w:r w:rsidRPr="00FD5665">
        <w:rPr>
          <w:rFonts w:ascii="Footlight MT Light" w:hAnsi="Footlight MT Light"/>
          <w:spacing w:val="-2"/>
        </w:rPr>
        <w:t xml:space="preserve"> Paket Pekerjaan ……………[</w:t>
      </w:r>
      <w:r w:rsidRPr="00FD5665">
        <w:rPr>
          <w:rFonts w:ascii="Footlight MT Light" w:hAnsi="Footlight MT Light"/>
          <w:i/>
          <w:spacing w:val="-2"/>
        </w:rPr>
        <w:t>diisi nama paket]</w:t>
      </w:r>
      <w:r w:rsidRPr="00FD5665">
        <w:rPr>
          <w:rFonts w:ascii="Footlight MT Light" w:hAnsi="Footlight MT Light"/>
          <w:spacing w:val="-2"/>
        </w:rPr>
        <w:t>.</w:t>
      </w:r>
    </w:p>
    <w:p w14:paraId="0240D52B" w14:textId="77777777" w:rsidR="006A1534" w:rsidRPr="00FD5665" w:rsidRDefault="006A1534" w:rsidP="006A1534">
      <w:pPr>
        <w:pStyle w:val="BodyText"/>
        <w:spacing w:line="243" w:lineRule="auto"/>
        <w:ind w:left="720" w:right="790"/>
        <w:jc w:val="center"/>
        <w:rPr>
          <w:rFonts w:ascii="Footlight MT Light" w:hAnsi="Footlight MT Light"/>
          <w:spacing w:val="-2"/>
        </w:rPr>
      </w:pPr>
    </w:p>
    <w:p w14:paraId="0C3E8A85"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Pasal 6</w:t>
      </w:r>
    </w:p>
    <w:p w14:paraId="5654D720"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TANGGUNG JAWAB PIHAK PERTAMA</w:t>
      </w:r>
    </w:p>
    <w:p w14:paraId="0FCDCA0C" w14:textId="4E773430" w:rsidR="006A1534" w:rsidRPr="00FD5665" w:rsidRDefault="006A1534" w:rsidP="006F742B">
      <w:pPr>
        <w:pStyle w:val="BodyText"/>
        <w:numPr>
          <w:ilvl w:val="0"/>
          <w:numId w:val="82"/>
        </w:numPr>
        <w:spacing w:line="243" w:lineRule="auto"/>
        <w:ind w:left="360" w:right="790"/>
        <w:rPr>
          <w:rFonts w:ascii="Footlight MT Light" w:hAnsi="Footlight MT Light"/>
          <w:spacing w:val="-2"/>
        </w:rPr>
      </w:pPr>
      <w:r w:rsidRPr="00FD5665">
        <w:rPr>
          <w:rFonts w:ascii="Footlight MT Light" w:hAnsi="Footlight MT Light"/>
          <w:spacing w:val="-2"/>
        </w:rPr>
        <w:t>PIHAK PERTAMA bersedia menyiapkan alat yang disewa dalam keadaan siap operasi dan akan memobilisasi ke Lokasi Pekerjaan sesuai petunjuk dari PIHAK KEDUA.</w:t>
      </w:r>
    </w:p>
    <w:p w14:paraId="64CCFA56" w14:textId="77777777" w:rsidR="006A1534" w:rsidRPr="00FD5665" w:rsidRDefault="006A1534" w:rsidP="006F742B">
      <w:pPr>
        <w:pStyle w:val="BodyText"/>
        <w:numPr>
          <w:ilvl w:val="0"/>
          <w:numId w:val="82"/>
        </w:numPr>
        <w:spacing w:line="243" w:lineRule="auto"/>
        <w:ind w:left="360" w:right="790"/>
        <w:rPr>
          <w:rFonts w:ascii="Footlight MT Light" w:hAnsi="Footlight MT Light"/>
          <w:spacing w:val="-2"/>
        </w:rPr>
      </w:pPr>
      <w:r w:rsidRPr="00FD5665">
        <w:rPr>
          <w:rFonts w:ascii="Footlight MT Light" w:hAnsi="Footlight MT Light"/>
          <w:spacing w:val="-2"/>
        </w:rPr>
        <w:t xml:space="preserve">PIHAK PERTAMA bersedia menyiapkan operator yang berpengalaman, </w:t>
      </w:r>
      <w:r w:rsidRPr="00FD5665">
        <w:rPr>
          <w:rFonts w:ascii="Footlight MT Light" w:hAnsi="Footlight MT Light"/>
          <w:i/>
          <w:spacing w:val="-2"/>
        </w:rPr>
        <w:t>helper</w:t>
      </w:r>
      <w:r w:rsidRPr="00FD5665">
        <w:rPr>
          <w:rFonts w:ascii="Footlight MT Light" w:hAnsi="Footlight MT Light"/>
          <w:spacing w:val="-2"/>
        </w:rPr>
        <w:t xml:space="preserve"> dan mekanik sesuai dengan kebutuhan.</w:t>
      </w:r>
    </w:p>
    <w:p w14:paraId="26AC9620" w14:textId="77777777" w:rsidR="006A1534" w:rsidRPr="00FD5665" w:rsidRDefault="006A1534" w:rsidP="006F742B">
      <w:pPr>
        <w:pStyle w:val="BodyText"/>
        <w:numPr>
          <w:ilvl w:val="0"/>
          <w:numId w:val="82"/>
        </w:numPr>
        <w:spacing w:line="243" w:lineRule="auto"/>
        <w:ind w:left="360" w:right="790"/>
        <w:rPr>
          <w:rFonts w:ascii="Footlight MT Light" w:hAnsi="Footlight MT Light"/>
          <w:spacing w:val="-2"/>
        </w:rPr>
      </w:pPr>
      <w:r w:rsidRPr="00FD5665">
        <w:rPr>
          <w:rFonts w:ascii="Footlight MT Light" w:hAnsi="Footlight MT Light"/>
          <w:spacing w:val="-2"/>
        </w:rPr>
        <w:t>PIHAK PERTAMA tanpa persetujuan tertulis dari PIHAK KEDUA tidak dibenarkan memindahkan atau mengoperasikan PERALATAN tersebut di tempat lain, selain dari yang tertulis dalam surat perjanjian ini kecuali dalam keadaan kahar seperti: kebakaran, gempa bumi, dan lainnya.</w:t>
      </w:r>
    </w:p>
    <w:p w14:paraId="46081E25" w14:textId="77777777" w:rsidR="006A1534" w:rsidRPr="00FD5665" w:rsidRDefault="006A1534" w:rsidP="006A1534">
      <w:pPr>
        <w:pStyle w:val="BodyText"/>
        <w:spacing w:line="243" w:lineRule="auto"/>
        <w:ind w:right="790"/>
        <w:jc w:val="center"/>
        <w:rPr>
          <w:rFonts w:ascii="Footlight MT Light" w:hAnsi="Footlight MT Light"/>
          <w:b/>
          <w:spacing w:val="-2"/>
        </w:rPr>
      </w:pPr>
    </w:p>
    <w:p w14:paraId="40794716"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Pasal 7</w:t>
      </w:r>
    </w:p>
    <w:p w14:paraId="07A8E213"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lastRenderedPageBreak/>
        <w:t>TANGGUNG JAWAB PIHAK KEDUA</w:t>
      </w:r>
    </w:p>
    <w:p w14:paraId="74F5A686" w14:textId="77777777" w:rsidR="006A1534" w:rsidRPr="00FD5665" w:rsidRDefault="006A1534" w:rsidP="006F742B">
      <w:pPr>
        <w:pStyle w:val="BodyText"/>
        <w:numPr>
          <w:ilvl w:val="0"/>
          <w:numId w:val="81"/>
        </w:numPr>
        <w:spacing w:line="243" w:lineRule="auto"/>
        <w:ind w:left="360" w:right="790"/>
        <w:rPr>
          <w:rFonts w:ascii="Footlight MT Light" w:hAnsi="Footlight MT Light"/>
          <w:spacing w:val="-2"/>
        </w:rPr>
      </w:pPr>
      <w:r w:rsidRPr="00FD5665">
        <w:rPr>
          <w:rFonts w:ascii="Footlight MT Light" w:hAnsi="Footlight MT Light"/>
          <w:spacing w:val="-2"/>
        </w:rPr>
        <w:t>PIHAK KEDUA bertanggung jawab atas keamanan alat yang disewanya.</w:t>
      </w:r>
    </w:p>
    <w:p w14:paraId="0F0268A8" w14:textId="77777777" w:rsidR="006A1534" w:rsidRPr="00FD5665" w:rsidRDefault="006A1534" w:rsidP="006F742B">
      <w:pPr>
        <w:pStyle w:val="BodyText"/>
        <w:numPr>
          <w:ilvl w:val="0"/>
          <w:numId w:val="81"/>
        </w:numPr>
        <w:spacing w:line="243" w:lineRule="auto"/>
        <w:ind w:left="360" w:right="790"/>
        <w:rPr>
          <w:rFonts w:ascii="Footlight MT Light" w:hAnsi="Footlight MT Light"/>
          <w:spacing w:val="-2"/>
        </w:rPr>
      </w:pPr>
      <w:r w:rsidRPr="00FD5665">
        <w:rPr>
          <w:rFonts w:ascii="Footlight MT Light" w:hAnsi="Footlight MT Light"/>
          <w:spacing w:val="-2"/>
        </w:rPr>
        <w:t>PIHAK KEDUA tidak dibenarkan memindahkan atau mengalihkan tanggung jawab terhadap PERALATAN kepada pihak lain dalam bentuk dan cara apapun, baik sebagian maupun seluruhnya.</w:t>
      </w:r>
    </w:p>
    <w:p w14:paraId="6A759FD0" w14:textId="77777777" w:rsidR="006A1534" w:rsidRPr="00FD5665" w:rsidRDefault="006A1534" w:rsidP="006A1534">
      <w:pPr>
        <w:pStyle w:val="BodyText"/>
        <w:spacing w:line="243" w:lineRule="auto"/>
        <w:ind w:right="790"/>
        <w:rPr>
          <w:rFonts w:ascii="Footlight MT Light" w:hAnsi="Footlight MT Light"/>
          <w:b/>
          <w:spacing w:val="-2"/>
        </w:rPr>
      </w:pPr>
    </w:p>
    <w:p w14:paraId="3D80E3E7"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Pasal 8</w:t>
      </w:r>
    </w:p>
    <w:p w14:paraId="14B3D9A1" w14:textId="77777777" w:rsidR="006A1534" w:rsidRPr="00FD5665" w:rsidRDefault="006A1534" w:rsidP="006A1534">
      <w:pPr>
        <w:pStyle w:val="BodyText"/>
        <w:spacing w:line="243" w:lineRule="auto"/>
        <w:ind w:right="790"/>
        <w:jc w:val="center"/>
        <w:rPr>
          <w:rFonts w:ascii="Footlight MT Light" w:hAnsi="Footlight MT Light"/>
          <w:b/>
          <w:spacing w:val="-2"/>
        </w:rPr>
      </w:pPr>
      <w:r w:rsidRPr="00FD5665">
        <w:rPr>
          <w:rFonts w:ascii="Footlight MT Light" w:hAnsi="Footlight MT Light"/>
          <w:b/>
          <w:spacing w:val="-2"/>
        </w:rPr>
        <w:t>LAIN-LAIN</w:t>
      </w:r>
    </w:p>
    <w:p w14:paraId="52B0BE9E" w14:textId="77777777" w:rsidR="006A1534" w:rsidRPr="00FD5665" w:rsidRDefault="006A1534" w:rsidP="006A1534">
      <w:pPr>
        <w:pStyle w:val="BodyText"/>
        <w:spacing w:line="243" w:lineRule="auto"/>
        <w:ind w:right="790"/>
        <w:rPr>
          <w:rFonts w:ascii="Footlight MT Light" w:hAnsi="Footlight MT Light"/>
          <w:spacing w:val="-2"/>
        </w:rPr>
      </w:pPr>
      <w:r w:rsidRPr="00FD5665">
        <w:rPr>
          <w:rFonts w:ascii="Footlight MT Light" w:hAnsi="Footlight MT Light"/>
          <w:spacing w:val="-2"/>
        </w:rPr>
        <w:t>Hal- hal yang belum tercantum dalam perjanjian ini akan diselesaikan secara musyawarah untuk mufakat oleh kedua belah pihak.</w:t>
      </w:r>
    </w:p>
    <w:p w14:paraId="618D9807" w14:textId="77777777" w:rsidR="006A1534" w:rsidRPr="00FD5665" w:rsidRDefault="006A1534" w:rsidP="006A1534">
      <w:pPr>
        <w:pStyle w:val="BodyText"/>
        <w:spacing w:line="243" w:lineRule="auto"/>
        <w:ind w:right="790"/>
        <w:rPr>
          <w:rFonts w:ascii="Footlight MT Light" w:hAnsi="Footlight MT Light"/>
          <w:spacing w:val="-2"/>
        </w:rPr>
      </w:pPr>
    </w:p>
    <w:p w14:paraId="100E1C36" w14:textId="77777777" w:rsidR="006A1534" w:rsidRPr="00FD5665" w:rsidRDefault="006A1534" w:rsidP="006A1534">
      <w:pPr>
        <w:pStyle w:val="BodyText"/>
        <w:spacing w:line="243" w:lineRule="auto"/>
        <w:ind w:right="790"/>
        <w:rPr>
          <w:rFonts w:ascii="Footlight MT Light" w:hAnsi="Footlight MT Light"/>
          <w:spacing w:val="-2"/>
        </w:rPr>
      </w:pPr>
      <w:r w:rsidRPr="00FD5665">
        <w:rPr>
          <w:rFonts w:ascii="Footlight MT Light" w:hAnsi="Footlight MT Light"/>
          <w:spacing w:val="-2"/>
        </w:rPr>
        <w:t>Surat perjanjian ini dibuat rangkap 2 (dua) dengan dibubuhi materi secukupnya yang berkekuatan hukum yang sama dan mulai berlaku sejak ditandatangani oleh kedua pihak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7"/>
      </w:tblGrid>
      <w:tr w:rsidR="003B728D" w:rsidRPr="00FD5665" w14:paraId="71514DA2" w14:textId="77777777" w:rsidTr="009C6598">
        <w:tc>
          <w:tcPr>
            <w:tcW w:w="4675" w:type="dxa"/>
          </w:tcPr>
          <w:p w14:paraId="085D0B07" w14:textId="77777777" w:rsidR="006A1534" w:rsidRPr="00FD5665" w:rsidRDefault="006A1534" w:rsidP="009C6598">
            <w:pPr>
              <w:pStyle w:val="BodyText"/>
              <w:spacing w:line="243" w:lineRule="auto"/>
              <w:ind w:right="790"/>
              <w:rPr>
                <w:rFonts w:ascii="Footlight MT Light" w:hAnsi="Footlight MT Light"/>
                <w:spacing w:val="-2"/>
              </w:rPr>
            </w:pPr>
            <w:r w:rsidRPr="00FD5665">
              <w:rPr>
                <w:rFonts w:ascii="Footlight MT Light" w:hAnsi="Footlight MT Light"/>
                <w:spacing w:val="-2"/>
              </w:rPr>
              <w:t>PIHAK PERTAMA</w:t>
            </w:r>
          </w:p>
        </w:tc>
        <w:tc>
          <w:tcPr>
            <w:tcW w:w="4675" w:type="dxa"/>
          </w:tcPr>
          <w:p w14:paraId="747CC2FD" w14:textId="77777777" w:rsidR="006A1534" w:rsidRPr="00FD5665" w:rsidRDefault="006A1534" w:rsidP="009C6598">
            <w:pPr>
              <w:pStyle w:val="BodyText"/>
              <w:spacing w:line="243" w:lineRule="auto"/>
              <w:ind w:right="790"/>
              <w:rPr>
                <w:rFonts w:ascii="Footlight MT Light" w:hAnsi="Footlight MT Light"/>
                <w:spacing w:val="-2"/>
              </w:rPr>
            </w:pPr>
            <w:r w:rsidRPr="00FD5665">
              <w:rPr>
                <w:rFonts w:ascii="Footlight MT Light" w:hAnsi="Footlight MT Light"/>
                <w:spacing w:val="-2"/>
              </w:rPr>
              <w:t>PIHAK KEDUA</w:t>
            </w:r>
          </w:p>
        </w:tc>
      </w:tr>
      <w:tr w:rsidR="00CA5991" w:rsidRPr="00FD5665" w14:paraId="260D6F3C" w14:textId="77777777" w:rsidTr="009C6598">
        <w:tc>
          <w:tcPr>
            <w:tcW w:w="4675" w:type="dxa"/>
          </w:tcPr>
          <w:p w14:paraId="571C2514" w14:textId="77777777" w:rsidR="006A1534" w:rsidRPr="00FD5665" w:rsidRDefault="006A1534" w:rsidP="009C6598">
            <w:pPr>
              <w:pStyle w:val="BodyText"/>
              <w:spacing w:line="243" w:lineRule="auto"/>
              <w:ind w:right="790"/>
              <w:rPr>
                <w:rFonts w:ascii="Footlight MT Light" w:hAnsi="Footlight MT Light"/>
                <w:spacing w:val="-2"/>
              </w:rPr>
            </w:pPr>
            <w:r w:rsidRPr="00FD5665">
              <w:rPr>
                <w:rFonts w:ascii="Footlight MT Light" w:hAnsi="Footlight MT Light"/>
                <w:spacing w:val="-2"/>
              </w:rPr>
              <w:t xml:space="preserve">PT. ……… </w:t>
            </w:r>
            <w:r w:rsidRPr="00FD5665">
              <w:rPr>
                <w:rFonts w:ascii="Footlight MT Light" w:hAnsi="Footlight MT Light"/>
                <w:i/>
                <w:spacing w:val="-2"/>
              </w:rPr>
              <w:t>[diisi nama perusahaan Lessor/ penyedia peralatan]</w:t>
            </w:r>
          </w:p>
          <w:p w14:paraId="6DC75963" w14:textId="77777777" w:rsidR="006A1534" w:rsidRPr="00FD5665" w:rsidRDefault="006A1534" w:rsidP="009C6598">
            <w:pPr>
              <w:pStyle w:val="BodyText"/>
              <w:spacing w:line="243" w:lineRule="auto"/>
              <w:ind w:right="790"/>
              <w:rPr>
                <w:rFonts w:ascii="Footlight MT Light" w:hAnsi="Footlight MT Light"/>
                <w:spacing w:val="-2"/>
              </w:rPr>
            </w:pPr>
          </w:p>
          <w:p w14:paraId="13BD251A" w14:textId="77777777" w:rsidR="006A1534" w:rsidRPr="00FD5665" w:rsidRDefault="006A1534" w:rsidP="009C6598">
            <w:pPr>
              <w:pStyle w:val="BodyText"/>
              <w:spacing w:line="243" w:lineRule="auto"/>
              <w:ind w:right="790"/>
              <w:rPr>
                <w:rFonts w:ascii="Footlight MT Light" w:hAnsi="Footlight MT Light"/>
                <w:spacing w:val="-2"/>
              </w:rPr>
            </w:pPr>
          </w:p>
        </w:tc>
        <w:tc>
          <w:tcPr>
            <w:tcW w:w="4675" w:type="dxa"/>
          </w:tcPr>
          <w:p w14:paraId="5A450CEB" w14:textId="77777777" w:rsidR="006A1534" w:rsidRPr="00FD5665" w:rsidRDefault="006A1534" w:rsidP="009C6598">
            <w:pPr>
              <w:pStyle w:val="BodyText"/>
              <w:spacing w:line="243" w:lineRule="auto"/>
              <w:ind w:right="790"/>
              <w:rPr>
                <w:rFonts w:ascii="Footlight MT Light" w:hAnsi="Footlight MT Light"/>
                <w:spacing w:val="-2"/>
              </w:rPr>
            </w:pPr>
            <w:r w:rsidRPr="00FD5665">
              <w:rPr>
                <w:rFonts w:ascii="Footlight MT Light" w:hAnsi="Footlight MT Light"/>
                <w:spacing w:val="-2"/>
              </w:rPr>
              <w:t xml:space="preserve">PT. ……… </w:t>
            </w:r>
            <w:r w:rsidRPr="00FD5665">
              <w:rPr>
                <w:rFonts w:ascii="Footlight MT Light" w:hAnsi="Footlight MT Light"/>
                <w:i/>
                <w:spacing w:val="-2"/>
              </w:rPr>
              <w:t>[diisi nama perusahaan Lessee/ penerima peralatan]</w:t>
            </w:r>
          </w:p>
        </w:tc>
      </w:tr>
    </w:tbl>
    <w:p w14:paraId="6C711ECB" w14:textId="4E19FB57" w:rsidR="006A1534" w:rsidRPr="00FD5665" w:rsidRDefault="006A1534" w:rsidP="006A1534">
      <w:pPr>
        <w:pStyle w:val="BodyText"/>
        <w:spacing w:line="243" w:lineRule="auto"/>
        <w:ind w:right="790"/>
        <w:rPr>
          <w:rFonts w:ascii="Footlight MT Light" w:hAnsi="Footlight MT Light"/>
          <w:b/>
          <w:spacing w:val="-2"/>
        </w:rPr>
      </w:pPr>
    </w:p>
    <w:p w14:paraId="1DD85E1E" w14:textId="77777777" w:rsidR="00546519" w:rsidRPr="00FD5665" w:rsidRDefault="00546519" w:rsidP="006F742B">
      <w:pPr>
        <w:pStyle w:val="Heading2"/>
        <w:numPr>
          <w:ilvl w:val="1"/>
          <w:numId w:val="232"/>
        </w:numPr>
        <w:rPr>
          <w:rFonts w:cs="Arial"/>
        </w:rPr>
        <w:sectPr w:rsidR="00546519" w:rsidRPr="00FD5665" w:rsidSect="00EF3E8E">
          <w:footnotePr>
            <w:numRestart w:val="eachPage"/>
          </w:footnotePr>
          <w:pgSz w:w="12240" w:h="20160" w:code="5"/>
          <w:pgMar w:top="2268" w:right="1197" w:bottom="1701" w:left="2268" w:header="737" w:footer="737" w:gutter="0"/>
          <w:pgNumType w:fmt="numberInDash"/>
          <w:cols w:space="720"/>
          <w:docGrid w:linePitch="326"/>
        </w:sectPr>
      </w:pPr>
      <w:bookmarkStart w:id="1595" w:name="_Toc527327604"/>
      <w:bookmarkStart w:id="1596" w:name="_Toc527445911"/>
      <w:bookmarkStart w:id="1597" w:name="_Toc527446290"/>
      <w:bookmarkStart w:id="1598" w:name="_Toc527446670"/>
      <w:bookmarkStart w:id="1599" w:name="_Toc527568361"/>
      <w:bookmarkStart w:id="1600" w:name="_Toc531252213"/>
      <w:bookmarkStart w:id="1601" w:name="_Toc531593204"/>
      <w:bookmarkStart w:id="1602" w:name="_Toc531595300"/>
      <w:bookmarkStart w:id="1603" w:name="_Toc531597396"/>
      <w:bookmarkStart w:id="1604" w:name="_Toc531705475"/>
      <w:bookmarkStart w:id="1605" w:name="_Toc531705729"/>
      <w:bookmarkStart w:id="1606" w:name="_Toc531706062"/>
      <w:bookmarkStart w:id="1607" w:name="_Toc531769935"/>
      <w:bookmarkStart w:id="1608" w:name="_Toc531794863"/>
      <w:bookmarkStart w:id="1609" w:name="_Toc527327605"/>
      <w:bookmarkStart w:id="1610" w:name="_Toc527445912"/>
      <w:bookmarkStart w:id="1611" w:name="_Toc527446291"/>
      <w:bookmarkStart w:id="1612" w:name="_Toc527446671"/>
      <w:bookmarkStart w:id="1613" w:name="_Toc527568362"/>
      <w:bookmarkStart w:id="1614" w:name="_Toc531252214"/>
      <w:bookmarkStart w:id="1615" w:name="_Toc531593205"/>
      <w:bookmarkStart w:id="1616" w:name="_Toc531595301"/>
      <w:bookmarkStart w:id="1617" w:name="_Toc531597397"/>
      <w:bookmarkStart w:id="1618" w:name="_Toc531705476"/>
      <w:bookmarkStart w:id="1619" w:name="_Toc531705730"/>
      <w:bookmarkStart w:id="1620" w:name="_Toc531706063"/>
      <w:bookmarkStart w:id="1621" w:name="_Toc531769936"/>
      <w:bookmarkStart w:id="1622" w:name="_Toc531794864"/>
      <w:bookmarkStart w:id="1623" w:name="_Toc527327606"/>
      <w:bookmarkStart w:id="1624" w:name="_Toc527445913"/>
      <w:bookmarkStart w:id="1625" w:name="_Toc527446292"/>
      <w:bookmarkStart w:id="1626" w:name="_Toc527446672"/>
      <w:bookmarkStart w:id="1627" w:name="_Toc527568363"/>
      <w:bookmarkStart w:id="1628" w:name="_Toc531252215"/>
      <w:bookmarkStart w:id="1629" w:name="_Toc531593206"/>
      <w:bookmarkStart w:id="1630" w:name="_Toc531595302"/>
      <w:bookmarkStart w:id="1631" w:name="_Toc531597398"/>
      <w:bookmarkStart w:id="1632" w:name="_Toc531705477"/>
      <w:bookmarkStart w:id="1633" w:name="_Toc531705731"/>
      <w:bookmarkStart w:id="1634" w:name="_Toc531706064"/>
      <w:bookmarkStart w:id="1635" w:name="_Toc531769937"/>
      <w:bookmarkStart w:id="1636" w:name="_Toc531794865"/>
      <w:bookmarkStart w:id="1637" w:name="_Toc527327607"/>
      <w:bookmarkStart w:id="1638" w:name="_Toc527445914"/>
      <w:bookmarkStart w:id="1639" w:name="_Toc527446293"/>
      <w:bookmarkStart w:id="1640" w:name="_Toc527446673"/>
      <w:bookmarkStart w:id="1641" w:name="_Toc527568364"/>
      <w:bookmarkStart w:id="1642" w:name="_Toc531252216"/>
      <w:bookmarkStart w:id="1643" w:name="_Toc531593207"/>
      <w:bookmarkStart w:id="1644" w:name="_Toc531595303"/>
      <w:bookmarkStart w:id="1645" w:name="_Toc531597399"/>
      <w:bookmarkStart w:id="1646" w:name="_Toc531705478"/>
      <w:bookmarkStart w:id="1647" w:name="_Toc531705732"/>
      <w:bookmarkStart w:id="1648" w:name="_Toc531706065"/>
      <w:bookmarkStart w:id="1649" w:name="_Toc531769938"/>
      <w:bookmarkStart w:id="1650" w:name="_Toc531794866"/>
      <w:bookmarkStart w:id="1651" w:name="_Toc527327608"/>
      <w:bookmarkStart w:id="1652" w:name="_Toc527445915"/>
      <w:bookmarkStart w:id="1653" w:name="_Toc527446294"/>
      <w:bookmarkStart w:id="1654" w:name="_Toc527446674"/>
      <w:bookmarkStart w:id="1655" w:name="_Toc527568365"/>
      <w:bookmarkStart w:id="1656" w:name="_Toc531252217"/>
      <w:bookmarkStart w:id="1657" w:name="_Toc531593208"/>
      <w:bookmarkStart w:id="1658" w:name="_Toc531595304"/>
      <w:bookmarkStart w:id="1659" w:name="_Toc531597400"/>
      <w:bookmarkStart w:id="1660" w:name="_Toc531705479"/>
      <w:bookmarkStart w:id="1661" w:name="_Toc531705733"/>
      <w:bookmarkStart w:id="1662" w:name="_Toc531706066"/>
      <w:bookmarkStart w:id="1663" w:name="_Toc531769939"/>
      <w:bookmarkStart w:id="1664" w:name="_Toc531794867"/>
      <w:bookmarkStart w:id="1665" w:name="_Toc527327609"/>
      <w:bookmarkStart w:id="1666" w:name="_Toc527445916"/>
      <w:bookmarkStart w:id="1667" w:name="_Toc527446295"/>
      <w:bookmarkStart w:id="1668" w:name="_Toc527446675"/>
      <w:bookmarkStart w:id="1669" w:name="_Toc527568366"/>
      <w:bookmarkStart w:id="1670" w:name="_Toc531252218"/>
      <w:bookmarkStart w:id="1671" w:name="_Toc531593209"/>
      <w:bookmarkStart w:id="1672" w:name="_Toc531595305"/>
      <w:bookmarkStart w:id="1673" w:name="_Toc531597401"/>
      <w:bookmarkStart w:id="1674" w:name="_Toc531705480"/>
      <w:bookmarkStart w:id="1675" w:name="_Toc531705734"/>
      <w:bookmarkStart w:id="1676" w:name="_Toc531706067"/>
      <w:bookmarkStart w:id="1677" w:name="_Toc531769940"/>
      <w:bookmarkStart w:id="1678" w:name="_Toc531794868"/>
      <w:bookmarkStart w:id="1679" w:name="_Toc527327610"/>
      <w:bookmarkStart w:id="1680" w:name="_Toc527445917"/>
      <w:bookmarkStart w:id="1681" w:name="_Toc527446296"/>
      <w:bookmarkStart w:id="1682" w:name="_Toc527446676"/>
      <w:bookmarkStart w:id="1683" w:name="_Toc527568367"/>
      <w:bookmarkStart w:id="1684" w:name="_Toc531252219"/>
      <w:bookmarkStart w:id="1685" w:name="_Toc531593210"/>
      <w:bookmarkStart w:id="1686" w:name="_Toc531595306"/>
      <w:bookmarkStart w:id="1687" w:name="_Toc531597402"/>
      <w:bookmarkStart w:id="1688" w:name="_Toc531705481"/>
      <w:bookmarkStart w:id="1689" w:name="_Toc531705735"/>
      <w:bookmarkStart w:id="1690" w:name="_Toc531706068"/>
      <w:bookmarkStart w:id="1691" w:name="_Toc531769941"/>
      <w:bookmarkStart w:id="1692" w:name="_Toc531794869"/>
      <w:bookmarkStart w:id="1693" w:name="_Toc527327611"/>
      <w:bookmarkStart w:id="1694" w:name="_Toc527445918"/>
      <w:bookmarkStart w:id="1695" w:name="_Toc527446297"/>
      <w:bookmarkStart w:id="1696" w:name="_Toc527446677"/>
      <w:bookmarkStart w:id="1697" w:name="_Toc527568368"/>
      <w:bookmarkStart w:id="1698" w:name="_Toc531252220"/>
      <w:bookmarkStart w:id="1699" w:name="_Toc531593211"/>
      <w:bookmarkStart w:id="1700" w:name="_Toc531595307"/>
      <w:bookmarkStart w:id="1701" w:name="_Toc531597403"/>
      <w:bookmarkStart w:id="1702" w:name="_Toc531705482"/>
      <w:bookmarkStart w:id="1703" w:name="_Toc531705736"/>
      <w:bookmarkStart w:id="1704" w:name="_Toc531706069"/>
      <w:bookmarkStart w:id="1705" w:name="_Toc531769942"/>
      <w:bookmarkStart w:id="1706" w:name="_Toc531794870"/>
      <w:bookmarkStart w:id="1707" w:name="_Toc527327612"/>
      <w:bookmarkStart w:id="1708" w:name="_Toc527445919"/>
      <w:bookmarkStart w:id="1709" w:name="_Toc527446298"/>
      <w:bookmarkStart w:id="1710" w:name="_Toc527446678"/>
      <w:bookmarkStart w:id="1711" w:name="_Toc527568369"/>
      <w:bookmarkStart w:id="1712" w:name="_Toc531252221"/>
      <w:bookmarkStart w:id="1713" w:name="_Toc531593212"/>
      <w:bookmarkStart w:id="1714" w:name="_Toc531595308"/>
      <w:bookmarkStart w:id="1715" w:name="_Toc531597404"/>
      <w:bookmarkStart w:id="1716" w:name="_Toc531705483"/>
      <w:bookmarkStart w:id="1717" w:name="_Toc531705737"/>
      <w:bookmarkStart w:id="1718" w:name="_Toc531706070"/>
      <w:bookmarkStart w:id="1719" w:name="_Toc531769943"/>
      <w:bookmarkStart w:id="1720" w:name="_Toc531794871"/>
      <w:bookmarkStart w:id="1721" w:name="_Toc527327613"/>
      <w:bookmarkStart w:id="1722" w:name="_Toc527445920"/>
      <w:bookmarkStart w:id="1723" w:name="_Toc527446299"/>
      <w:bookmarkStart w:id="1724" w:name="_Toc527446679"/>
      <w:bookmarkStart w:id="1725" w:name="_Toc527568370"/>
      <w:bookmarkStart w:id="1726" w:name="_Toc531252222"/>
      <w:bookmarkStart w:id="1727" w:name="_Toc531593213"/>
      <w:bookmarkStart w:id="1728" w:name="_Toc531595309"/>
      <w:bookmarkStart w:id="1729" w:name="_Toc531597405"/>
      <w:bookmarkStart w:id="1730" w:name="_Toc531705484"/>
      <w:bookmarkStart w:id="1731" w:name="_Toc531705738"/>
      <w:bookmarkStart w:id="1732" w:name="_Toc531706071"/>
      <w:bookmarkStart w:id="1733" w:name="_Toc531769944"/>
      <w:bookmarkStart w:id="1734" w:name="_Toc531794872"/>
      <w:bookmarkStart w:id="1735" w:name="_Toc527327614"/>
      <w:bookmarkStart w:id="1736" w:name="_Toc527445921"/>
      <w:bookmarkStart w:id="1737" w:name="_Toc527446300"/>
      <w:bookmarkStart w:id="1738" w:name="_Toc527446680"/>
      <w:bookmarkStart w:id="1739" w:name="_Toc527568371"/>
      <w:bookmarkStart w:id="1740" w:name="_Toc531252223"/>
      <w:bookmarkStart w:id="1741" w:name="_Toc531593214"/>
      <w:bookmarkStart w:id="1742" w:name="_Toc531595310"/>
      <w:bookmarkStart w:id="1743" w:name="_Toc531597406"/>
      <w:bookmarkStart w:id="1744" w:name="_Toc531705485"/>
      <w:bookmarkStart w:id="1745" w:name="_Toc531705739"/>
      <w:bookmarkStart w:id="1746" w:name="_Toc531706072"/>
      <w:bookmarkStart w:id="1747" w:name="_Toc531769945"/>
      <w:bookmarkStart w:id="1748" w:name="_Toc531794873"/>
      <w:bookmarkStart w:id="1749" w:name="_Toc527327615"/>
      <w:bookmarkStart w:id="1750" w:name="_Toc527445922"/>
      <w:bookmarkStart w:id="1751" w:name="_Toc527446301"/>
      <w:bookmarkStart w:id="1752" w:name="_Toc527446681"/>
      <w:bookmarkStart w:id="1753" w:name="_Toc527568372"/>
      <w:bookmarkStart w:id="1754" w:name="_Toc531252224"/>
      <w:bookmarkStart w:id="1755" w:name="_Toc531593215"/>
      <w:bookmarkStart w:id="1756" w:name="_Toc531595311"/>
      <w:bookmarkStart w:id="1757" w:name="_Toc531597407"/>
      <w:bookmarkStart w:id="1758" w:name="_Toc531705486"/>
      <w:bookmarkStart w:id="1759" w:name="_Toc531705740"/>
      <w:bookmarkStart w:id="1760" w:name="_Toc531706073"/>
      <w:bookmarkStart w:id="1761" w:name="_Toc531769946"/>
      <w:bookmarkStart w:id="1762" w:name="_Toc531794874"/>
      <w:bookmarkStart w:id="1763" w:name="_Toc527327616"/>
      <w:bookmarkStart w:id="1764" w:name="_Toc527445923"/>
      <w:bookmarkStart w:id="1765" w:name="_Toc527446302"/>
      <w:bookmarkStart w:id="1766" w:name="_Toc527446682"/>
      <w:bookmarkStart w:id="1767" w:name="_Toc527568373"/>
      <w:bookmarkStart w:id="1768" w:name="_Toc531252225"/>
      <w:bookmarkStart w:id="1769" w:name="_Toc531593216"/>
      <w:bookmarkStart w:id="1770" w:name="_Toc531595312"/>
      <w:bookmarkStart w:id="1771" w:name="_Toc531597408"/>
      <w:bookmarkStart w:id="1772" w:name="_Toc531705487"/>
      <w:bookmarkStart w:id="1773" w:name="_Toc531705741"/>
      <w:bookmarkStart w:id="1774" w:name="_Toc531706074"/>
      <w:bookmarkStart w:id="1775" w:name="_Toc531769947"/>
      <w:bookmarkStart w:id="1776" w:name="_Toc531794875"/>
      <w:bookmarkStart w:id="1777" w:name="_Toc527327629"/>
      <w:bookmarkStart w:id="1778" w:name="_Toc527445936"/>
      <w:bookmarkStart w:id="1779" w:name="_Toc527446315"/>
      <w:bookmarkStart w:id="1780" w:name="_Toc527446695"/>
      <w:bookmarkStart w:id="1781" w:name="_Toc527568386"/>
      <w:bookmarkStart w:id="1782" w:name="_Toc531252238"/>
      <w:bookmarkStart w:id="1783" w:name="_Toc531593229"/>
      <w:bookmarkStart w:id="1784" w:name="_Toc531595325"/>
      <w:bookmarkStart w:id="1785" w:name="_Toc531597421"/>
      <w:bookmarkStart w:id="1786" w:name="_Toc531705500"/>
      <w:bookmarkStart w:id="1787" w:name="_Toc531705754"/>
      <w:bookmarkStart w:id="1788" w:name="_Toc531706087"/>
      <w:bookmarkStart w:id="1789" w:name="_Toc531769960"/>
      <w:bookmarkStart w:id="1790" w:name="_Toc531794888"/>
      <w:bookmarkStart w:id="1791" w:name="_Toc527327630"/>
      <w:bookmarkStart w:id="1792" w:name="_Toc527445937"/>
      <w:bookmarkStart w:id="1793" w:name="_Toc527446316"/>
      <w:bookmarkStart w:id="1794" w:name="_Toc527446696"/>
      <w:bookmarkStart w:id="1795" w:name="_Toc527568387"/>
      <w:bookmarkStart w:id="1796" w:name="_Toc531252239"/>
      <w:bookmarkStart w:id="1797" w:name="_Toc531593230"/>
      <w:bookmarkStart w:id="1798" w:name="_Toc531595326"/>
      <w:bookmarkStart w:id="1799" w:name="_Toc531597422"/>
      <w:bookmarkStart w:id="1800" w:name="_Toc531705501"/>
      <w:bookmarkStart w:id="1801" w:name="_Toc531705755"/>
      <w:bookmarkStart w:id="1802" w:name="_Toc531706088"/>
      <w:bookmarkStart w:id="1803" w:name="_Toc531769961"/>
      <w:bookmarkStart w:id="1804" w:name="_Toc531794889"/>
      <w:bookmarkStart w:id="1805" w:name="_Toc527327643"/>
      <w:bookmarkStart w:id="1806" w:name="_Toc527445950"/>
      <w:bookmarkStart w:id="1807" w:name="_Toc527446329"/>
      <w:bookmarkStart w:id="1808" w:name="_Toc527446709"/>
      <w:bookmarkStart w:id="1809" w:name="_Toc527568400"/>
      <w:bookmarkStart w:id="1810" w:name="_Toc531252252"/>
      <w:bookmarkStart w:id="1811" w:name="_Toc531593243"/>
      <w:bookmarkStart w:id="1812" w:name="_Toc531595339"/>
      <w:bookmarkStart w:id="1813" w:name="_Toc531597435"/>
      <w:bookmarkStart w:id="1814" w:name="_Toc531705514"/>
      <w:bookmarkStart w:id="1815" w:name="_Toc531705768"/>
      <w:bookmarkStart w:id="1816" w:name="_Toc531706101"/>
      <w:bookmarkStart w:id="1817" w:name="_Toc531769974"/>
      <w:bookmarkStart w:id="1818" w:name="_Toc531794902"/>
      <w:bookmarkStart w:id="1819" w:name="_Toc527327644"/>
      <w:bookmarkStart w:id="1820" w:name="_Toc527445951"/>
      <w:bookmarkStart w:id="1821" w:name="_Toc527446330"/>
      <w:bookmarkStart w:id="1822" w:name="_Toc527446710"/>
      <w:bookmarkStart w:id="1823" w:name="_Toc527568401"/>
      <w:bookmarkStart w:id="1824" w:name="_Toc531252253"/>
      <w:bookmarkStart w:id="1825" w:name="_Toc531593244"/>
      <w:bookmarkStart w:id="1826" w:name="_Toc531595340"/>
      <w:bookmarkStart w:id="1827" w:name="_Toc531597436"/>
      <w:bookmarkStart w:id="1828" w:name="_Toc531705515"/>
      <w:bookmarkStart w:id="1829" w:name="_Toc531705769"/>
      <w:bookmarkStart w:id="1830" w:name="_Toc531706102"/>
      <w:bookmarkStart w:id="1831" w:name="_Toc531769975"/>
      <w:bookmarkStart w:id="1832" w:name="_Toc531794903"/>
      <w:bookmarkStart w:id="1833" w:name="_Toc527327645"/>
      <w:bookmarkStart w:id="1834" w:name="_Toc527445952"/>
      <w:bookmarkStart w:id="1835" w:name="_Toc527446331"/>
      <w:bookmarkStart w:id="1836" w:name="_Toc527446711"/>
      <w:bookmarkStart w:id="1837" w:name="_Toc527568402"/>
      <w:bookmarkStart w:id="1838" w:name="_Toc531252254"/>
      <w:bookmarkStart w:id="1839" w:name="_Toc531593245"/>
      <w:bookmarkStart w:id="1840" w:name="_Toc531595341"/>
      <w:bookmarkStart w:id="1841" w:name="_Toc531597437"/>
      <w:bookmarkStart w:id="1842" w:name="_Toc531705516"/>
      <w:bookmarkStart w:id="1843" w:name="_Toc531705770"/>
      <w:bookmarkStart w:id="1844" w:name="_Toc531706103"/>
      <w:bookmarkStart w:id="1845" w:name="_Toc531769976"/>
      <w:bookmarkStart w:id="1846" w:name="_Toc531794904"/>
      <w:bookmarkStart w:id="1847" w:name="_Toc527327646"/>
      <w:bookmarkStart w:id="1848" w:name="_Toc527445953"/>
      <w:bookmarkStart w:id="1849" w:name="_Toc527446332"/>
      <w:bookmarkStart w:id="1850" w:name="_Toc527446712"/>
      <w:bookmarkStart w:id="1851" w:name="_Toc527568403"/>
      <w:bookmarkStart w:id="1852" w:name="_Toc531252255"/>
      <w:bookmarkStart w:id="1853" w:name="_Toc531593246"/>
      <w:bookmarkStart w:id="1854" w:name="_Toc531595342"/>
      <w:bookmarkStart w:id="1855" w:name="_Toc531597438"/>
      <w:bookmarkStart w:id="1856" w:name="_Toc531705517"/>
      <w:bookmarkStart w:id="1857" w:name="_Toc531705771"/>
      <w:bookmarkStart w:id="1858" w:name="_Toc531706104"/>
      <w:bookmarkStart w:id="1859" w:name="_Toc531769977"/>
      <w:bookmarkStart w:id="1860" w:name="_Toc531794905"/>
      <w:bookmarkStart w:id="1861" w:name="_Toc527327675"/>
      <w:bookmarkStart w:id="1862" w:name="_Toc527445982"/>
      <w:bookmarkStart w:id="1863" w:name="_Toc527446361"/>
      <w:bookmarkStart w:id="1864" w:name="_Toc527446741"/>
      <w:bookmarkStart w:id="1865" w:name="_Toc527568432"/>
      <w:bookmarkStart w:id="1866" w:name="_Toc531252284"/>
      <w:bookmarkStart w:id="1867" w:name="_Toc531593275"/>
      <w:bookmarkStart w:id="1868" w:name="_Toc531595371"/>
      <w:bookmarkStart w:id="1869" w:name="_Toc531597467"/>
      <w:bookmarkStart w:id="1870" w:name="_Toc531705546"/>
      <w:bookmarkStart w:id="1871" w:name="_Toc531705800"/>
      <w:bookmarkStart w:id="1872" w:name="_Toc531706133"/>
      <w:bookmarkStart w:id="1873" w:name="_Toc531770006"/>
      <w:bookmarkStart w:id="1874" w:name="_Toc531794934"/>
      <w:bookmarkStart w:id="1875" w:name="_Toc527327676"/>
      <w:bookmarkStart w:id="1876" w:name="_Toc527445983"/>
      <w:bookmarkStart w:id="1877" w:name="_Toc527446362"/>
      <w:bookmarkStart w:id="1878" w:name="_Toc527446742"/>
      <w:bookmarkStart w:id="1879" w:name="_Toc527568433"/>
      <w:bookmarkStart w:id="1880" w:name="_Toc531252285"/>
      <w:bookmarkStart w:id="1881" w:name="_Toc531593276"/>
      <w:bookmarkStart w:id="1882" w:name="_Toc531595372"/>
      <w:bookmarkStart w:id="1883" w:name="_Toc531597468"/>
      <w:bookmarkStart w:id="1884" w:name="_Toc531705547"/>
      <w:bookmarkStart w:id="1885" w:name="_Toc531705801"/>
      <w:bookmarkStart w:id="1886" w:name="_Toc531706134"/>
      <w:bookmarkStart w:id="1887" w:name="_Toc531770007"/>
      <w:bookmarkStart w:id="1888" w:name="_Toc531794935"/>
      <w:bookmarkStart w:id="1889" w:name="_Toc527327677"/>
      <w:bookmarkStart w:id="1890" w:name="_Toc527445984"/>
      <w:bookmarkStart w:id="1891" w:name="_Toc527446363"/>
      <w:bookmarkStart w:id="1892" w:name="_Toc527446743"/>
      <w:bookmarkStart w:id="1893" w:name="_Toc527568434"/>
      <w:bookmarkStart w:id="1894" w:name="_Toc531252286"/>
      <w:bookmarkStart w:id="1895" w:name="_Toc531593277"/>
      <w:bookmarkStart w:id="1896" w:name="_Toc531595373"/>
      <w:bookmarkStart w:id="1897" w:name="_Toc531597469"/>
      <w:bookmarkStart w:id="1898" w:name="_Toc531705548"/>
      <w:bookmarkStart w:id="1899" w:name="_Toc531705802"/>
      <w:bookmarkStart w:id="1900" w:name="_Toc531706135"/>
      <w:bookmarkStart w:id="1901" w:name="_Toc531770008"/>
      <w:bookmarkStart w:id="1902" w:name="_Toc531794936"/>
      <w:bookmarkStart w:id="1903" w:name="_Toc527327678"/>
      <w:bookmarkStart w:id="1904" w:name="_Toc527445985"/>
      <w:bookmarkStart w:id="1905" w:name="_Toc527446364"/>
      <w:bookmarkStart w:id="1906" w:name="_Toc527446744"/>
      <w:bookmarkStart w:id="1907" w:name="_Toc527568435"/>
      <w:bookmarkStart w:id="1908" w:name="_Toc531252287"/>
      <w:bookmarkStart w:id="1909" w:name="_Toc531593278"/>
      <w:bookmarkStart w:id="1910" w:name="_Toc531595374"/>
      <w:bookmarkStart w:id="1911" w:name="_Toc531597470"/>
      <w:bookmarkStart w:id="1912" w:name="_Toc531705549"/>
      <w:bookmarkStart w:id="1913" w:name="_Toc531705803"/>
      <w:bookmarkStart w:id="1914" w:name="_Toc531706136"/>
      <w:bookmarkStart w:id="1915" w:name="_Toc531770009"/>
      <w:bookmarkStart w:id="1916" w:name="_Toc531794937"/>
      <w:bookmarkStart w:id="1917" w:name="_Toc527327679"/>
      <w:bookmarkStart w:id="1918" w:name="_Toc527445986"/>
      <w:bookmarkStart w:id="1919" w:name="_Toc527446365"/>
      <w:bookmarkStart w:id="1920" w:name="_Toc527446745"/>
      <w:bookmarkStart w:id="1921" w:name="_Toc527568436"/>
      <w:bookmarkStart w:id="1922" w:name="_Toc531252288"/>
      <w:bookmarkStart w:id="1923" w:name="_Toc531593279"/>
      <w:bookmarkStart w:id="1924" w:name="_Toc531595375"/>
      <w:bookmarkStart w:id="1925" w:name="_Toc531597471"/>
      <w:bookmarkStart w:id="1926" w:name="_Toc531705550"/>
      <w:bookmarkStart w:id="1927" w:name="_Toc531705804"/>
      <w:bookmarkStart w:id="1928" w:name="_Toc531706137"/>
      <w:bookmarkStart w:id="1929" w:name="_Toc531770010"/>
      <w:bookmarkStart w:id="1930" w:name="_Toc531794938"/>
      <w:bookmarkStart w:id="1931" w:name="_Toc527327680"/>
      <w:bookmarkStart w:id="1932" w:name="_Toc527445987"/>
      <w:bookmarkStart w:id="1933" w:name="_Toc527446366"/>
      <w:bookmarkStart w:id="1934" w:name="_Toc527446746"/>
      <w:bookmarkStart w:id="1935" w:name="_Toc527568437"/>
      <w:bookmarkStart w:id="1936" w:name="_Toc531252289"/>
      <w:bookmarkStart w:id="1937" w:name="_Toc531593280"/>
      <w:bookmarkStart w:id="1938" w:name="_Toc531595376"/>
      <w:bookmarkStart w:id="1939" w:name="_Toc531597472"/>
      <w:bookmarkStart w:id="1940" w:name="_Toc531705551"/>
      <w:bookmarkStart w:id="1941" w:name="_Toc531705805"/>
      <w:bookmarkStart w:id="1942" w:name="_Toc531706138"/>
      <w:bookmarkStart w:id="1943" w:name="_Toc531770011"/>
      <w:bookmarkStart w:id="1944" w:name="_Toc531794939"/>
      <w:bookmarkStart w:id="1945" w:name="_Toc527327681"/>
      <w:bookmarkStart w:id="1946" w:name="_Toc527445988"/>
      <w:bookmarkStart w:id="1947" w:name="_Toc527446367"/>
      <w:bookmarkStart w:id="1948" w:name="_Toc527446747"/>
      <w:bookmarkStart w:id="1949" w:name="_Toc527568438"/>
      <w:bookmarkStart w:id="1950" w:name="_Toc531252290"/>
      <w:bookmarkStart w:id="1951" w:name="_Toc531593281"/>
      <w:bookmarkStart w:id="1952" w:name="_Toc531595377"/>
      <w:bookmarkStart w:id="1953" w:name="_Toc531597473"/>
      <w:bookmarkStart w:id="1954" w:name="_Toc531705552"/>
      <w:bookmarkStart w:id="1955" w:name="_Toc531705806"/>
      <w:bookmarkStart w:id="1956" w:name="_Toc531706139"/>
      <w:bookmarkStart w:id="1957" w:name="_Toc531770012"/>
      <w:bookmarkStart w:id="1958" w:name="_Toc531794940"/>
      <w:bookmarkStart w:id="1959" w:name="_Toc527327682"/>
      <w:bookmarkStart w:id="1960" w:name="_Toc527445989"/>
      <w:bookmarkStart w:id="1961" w:name="_Toc527446368"/>
      <w:bookmarkStart w:id="1962" w:name="_Toc527446748"/>
      <w:bookmarkStart w:id="1963" w:name="_Toc527568439"/>
      <w:bookmarkStart w:id="1964" w:name="_Toc531252291"/>
      <w:bookmarkStart w:id="1965" w:name="_Toc531593282"/>
      <w:bookmarkStart w:id="1966" w:name="_Toc531595378"/>
      <w:bookmarkStart w:id="1967" w:name="_Toc531597474"/>
      <w:bookmarkStart w:id="1968" w:name="_Toc531705553"/>
      <w:bookmarkStart w:id="1969" w:name="_Toc531705807"/>
      <w:bookmarkStart w:id="1970" w:name="_Toc531706140"/>
      <w:bookmarkStart w:id="1971" w:name="_Toc531770013"/>
      <w:bookmarkStart w:id="1972" w:name="_Toc531794941"/>
      <w:bookmarkStart w:id="1973" w:name="_Toc527327683"/>
      <w:bookmarkStart w:id="1974" w:name="_Toc527445990"/>
      <w:bookmarkStart w:id="1975" w:name="_Toc527446369"/>
      <w:bookmarkStart w:id="1976" w:name="_Toc527446749"/>
      <w:bookmarkStart w:id="1977" w:name="_Toc527568440"/>
      <w:bookmarkStart w:id="1978" w:name="_Toc531252292"/>
      <w:bookmarkStart w:id="1979" w:name="_Toc531593283"/>
      <w:bookmarkStart w:id="1980" w:name="_Toc531595379"/>
      <w:bookmarkStart w:id="1981" w:name="_Toc531597475"/>
      <w:bookmarkStart w:id="1982" w:name="_Toc531705554"/>
      <w:bookmarkStart w:id="1983" w:name="_Toc531705808"/>
      <w:bookmarkStart w:id="1984" w:name="_Toc531706141"/>
      <w:bookmarkStart w:id="1985" w:name="_Toc531770014"/>
      <w:bookmarkStart w:id="1986" w:name="_Toc531794942"/>
      <w:bookmarkStart w:id="1987" w:name="_Toc527327684"/>
      <w:bookmarkStart w:id="1988" w:name="_Toc527445991"/>
      <w:bookmarkStart w:id="1989" w:name="_Toc527446370"/>
      <w:bookmarkStart w:id="1990" w:name="_Toc527446750"/>
      <w:bookmarkStart w:id="1991" w:name="_Toc527568441"/>
      <w:bookmarkStart w:id="1992" w:name="_Toc531252293"/>
      <w:bookmarkStart w:id="1993" w:name="_Toc531593284"/>
      <w:bookmarkStart w:id="1994" w:name="_Toc531595380"/>
      <w:bookmarkStart w:id="1995" w:name="_Toc531597476"/>
      <w:bookmarkStart w:id="1996" w:name="_Toc531705555"/>
      <w:bookmarkStart w:id="1997" w:name="_Toc531705809"/>
      <w:bookmarkStart w:id="1998" w:name="_Toc531706142"/>
      <w:bookmarkStart w:id="1999" w:name="_Toc531770015"/>
      <w:bookmarkStart w:id="2000" w:name="_Toc531794943"/>
      <w:bookmarkStart w:id="2001" w:name="_Toc527327685"/>
      <w:bookmarkStart w:id="2002" w:name="_Toc527445992"/>
      <w:bookmarkStart w:id="2003" w:name="_Toc527446371"/>
      <w:bookmarkStart w:id="2004" w:name="_Toc527446751"/>
      <w:bookmarkStart w:id="2005" w:name="_Toc527568442"/>
      <w:bookmarkStart w:id="2006" w:name="_Toc531252294"/>
      <w:bookmarkStart w:id="2007" w:name="_Toc531593285"/>
      <w:bookmarkStart w:id="2008" w:name="_Toc531595381"/>
      <w:bookmarkStart w:id="2009" w:name="_Toc531597477"/>
      <w:bookmarkStart w:id="2010" w:name="_Toc531705556"/>
      <w:bookmarkStart w:id="2011" w:name="_Toc531705810"/>
      <w:bookmarkStart w:id="2012" w:name="_Toc531706143"/>
      <w:bookmarkStart w:id="2013" w:name="_Toc531770016"/>
      <w:bookmarkStart w:id="2014" w:name="_Toc531794944"/>
      <w:bookmarkStart w:id="2015" w:name="_Toc527327686"/>
      <w:bookmarkStart w:id="2016" w:name="_Toc527445993"/>
      <w:bookmarkStart w:id="2017" w:name="_Toc527446372"/>
      <w:bookmarkStart w:id="2018" w:name="_Toc527446752"/>
      <w:bookmarkStart w:id="2019" w:name="_Toc527568443"/>
      <w:bookmarkStart w:id="2020" w:name="_Toc531252295"/>
      <w:bookmarkStart w:id="2021" w:name="_Toc531593286"/>
      <w:bookmarkStart w:id="2022" w:name="_Toc531595382"/>
      <w:bookmarkStart w:id="2023" w:name="_Toc531597478"/>
      <w:bookmarkStart w:id="2024" w:name="_Toc531705557"/>
      <w:bookmarkStart w:id="2025" w:name="_Toc531705811"/>
      <w:bookmarkStart w:id="2026" w:name="_Toc531706144"/>
      <w:bookmarkStart w:id="2027" w:name="_Toc531770017"/>
      <w:bookmarkStart w:id="2028" w:name="_Toc531794945"/>
      <w:bookmarkStart w:id="2029" w:name="_Toc527327687"/>
      <w:bookmarkStart w:id="2030" w:name="_Toc527445994"/>
      <w:bookmarkStart w:id="2031" w:name="_Toc527446373"/>
      <w:bookmarkStart w:id="2032" w:name="_Toc527446753"/>
      <w:bookmarkStart w:id="2033" w:name="_Toc527568444"/>
      <w:bookmarkStart w:id="2034" w:name="_Toc531252296"/>
      <w:bookmarkStart w:id="2035" w:name="_Toc531593287"/>
      <w:bookmarkStart w:id="2036" w:name="_Toc531595383"/>
      <w:bookmarkStart w:id="2037" w:name="_Toc531597479"/>
      <w:bookmarkStart w:id="2038" w:name="_Toc531705558"/>
      <w:bookmarkStart w:id="2039" w:name="_Toc531705812"/>
      <w:bookmarkStart w:id="2040" w:name="_Toc531706145"/>
      <w:bookmarkStart w:id="2041" w:name="_Toc531770018"/>
      <w:bookmarkStart w:id="2042" w:name="_Toc531794946"/>
      <w:bookmarkStart w:id="2043" w:name="_Toc527327688"/>
      <w:bookmarkStart w:id="2044" w:name="_Toc527445995"/>
      <w:bookmarkStart w:id="2045" w:name="_Toc527446374"/>
      <w:bookmarkStart w:id="2046" w:name="_Toc527446754"/>
      <w:bookmarkStart w:id="2047" w:name="_Toc527568445"/>
      <w:bookmarkStart w:id="2048" w:name="_Toc531252297"/>
      <w:bookmarkStart w:id="2049" w:name="_Toc531593288"/>
      <w:bookmarkStart w:id="2050" w:name="_Toc531595384"/>
      <w:bookmarkStart w:id="2051" w:name="_Toc531597480"/>
      <w:bookmarkStart w:id="2052" w:name="_Toc531705559"/>
      <w:bookmarkStart w:id="2053" w:name="_Toc531705813"/>
      <w:bookmarkStart w:id="2054" w:name="_Toc531706146"/>
      <w:bookmarkStart w:id="2055" w:name="_Toc531770019"/>
      <w:bookmarkStart w:id="2056" w:name="_Toc531794947"/>
      <w:bookmarkStart w:id="2057" w:name="_Toc527327689"/>
      <w:bookmarkStart w:id="2058" w:name="_Toc527445996"/>
      <w:bookmarkStart w:id="2059" w:name="_Toc527446375"/>
      <w:bookmarkStart w:id="2060" w:name="_Toc527446755"/>
      <w:bookmarkStart w:id="2061" w:name="_Toc527568446"/>
      <w:bookmarkStart w:id="2062" w:name="_Toc531252298"/>
      <w:bookmarkStart w:id="2063" w:name="_Toc531593289"/>
      <w:bookmarkStart w:id="2064" w:name="_Toc531595385"/>
      <w:bookmarkStart w:id="2065" w:name="_Toc531597481"/>
      <w:bookmarkStart w:id="2066" w:name="_Toc531705560"/>
      <w:bookmarkStart w:id="2067" w:name="_Toc531705814"/>
      <w:bookmarkStart w:id="2068" w:name="_Toc531706147"/>
      <w:bookmarkStart w:id="2069" w:name="_Toc531770020"/>
      <w:bookmarkStart w:id="2070" w:name="_Toc531794948"/>
      <w:bookmarkStart w:id="2071" w:name="_Toc527327690"/>
      <w:bookmarkStart w:id="2072" w:name="_Toc527445997"/>
      <w:bookmarkStart w:id="2073" w:name="_Toc527446376"/>
      <w:bookmarkStart w:id="2074" w:name="_Toc527446756"/>
      <w:bookmarkStart w:id="2075" w:name="_Toc527568447"/>
      <w:bookmarkStart w:id="2076" w:name="_Toc531252299"/>
      <w:bookmarkStart w:id="2077" w:name="_Toc531593290"/>
      <w:bookmarkStart w:id="2078" w:name="_Toc531595386"/>
      <w:bookmarkStart w:id="2079" w:name="_Toc531597482"/>
      <w:bookmarkStart w:id="2080" w:name="_Toc531705561"/>
      <w:bookmarkStart w:id="2081" w:name="_Toc531705815"/>
      <w:bookmarkStart w:id="2082" w:name="_Toc531706148"/>
      <w:bookmarkStart w:id="2083" w:name="_Toc531770021"/>
      <w:bookmarkStart w:id="2084" w:name="_Toc531794949"/>
      <w:bookmarkStart w:id="2085" w:name="_Toc527327691"/>
      <w:bookmarkStart w:id="2086" w:name="_Toc527445998"/>
      <w:bookmarkStart w:id="2087" w:name="_Toc527446377"/>
      <w:bookmarkStart w:id="2088" w:name="_Toc527446757"/>
      <w:bookmarkStart w:id="2089" w:name="_Toc527568448"/>
      <w:bookmarkStart w:id="2090" w:name="_Toc531252300"/>
      <w:bookmarkStart w:id="2091" w:name="_Toc531593291"/>
      <w:bookmarkStart w:id="2092" w:name="_Toc531595387"/>
      <w:bookmarkStart w:id="2093" w:name="_Toc531597483"/>
      <w:bookmarkStart w:id="2094" w:name="_Toc531705562"/>
      <w:bookmarkStart w:id="2095" w:name="_Toc531705816"/>
      <w:bookmarkStart w:id="2096" w:name="_Toc531706149"/>
      <w:bookmarkStart w:id="2097" w:name="_Toc531770022"/>
      <w:bookmarkStart w:id="2098" w:name="_Toc531794950"/>
      <w:bookmarkStart w:id="2099" w:name="_Toc527327692"/>
      <w:bookmarkStart w:id="2100" w:name="_Toc527445999"/>
      <w:bookmarkStart w:id="2101" w:name="_Toc527446378"/>
      <w:bookmarkStart w:id="2102" w:name="_Toc527446758"/>
      <w:bookmarkStart w:id="2103" w:name="_Toc527568449"/>
      <w:bookmarkStart w:id="2104" w:name="_Toc531252301"/>
      <w:bookmarkStart w:id="2105" w:name="_Toc531593292"/>
      <w:bookmarkStart w:id="2106" w:name="_Toc531595388"/>
      <w:bookmarkStart w:id="2107" w:name="_Toc531597484"/>
      <w:bookmarkStart w:id="2108" w:name="_Toc531705563"/>
      <w:bookmarkStart w:id="2109" w:name="_Toc531705817"/>
      <w:bookmarkStart w:id="2110" w:name="_Toc531706150"/>
      <w:bookmarkStart w:id="2111" w:name="_Toc531770023"/>
      <w:bookmarkStart w:id="2112" w:name="_Toc531794951"/>
      <w:bookmarkStart w:id="2113" w:name="_Toc527327693"/>
      <w:bookmarkStart w:id="2114" w:name="_Toc527446000"/>
      <w:bookmarkStart w:id="2115" w:name="_Toc527446379"/>
      <w:bookmarkStart w:id="2116" w:name="_Toc527446759"/>
      <w:bookmarkStart w:id="2117" w:name="_Toc527568450"/>
      <w:bookmarkStart w:id="2118" w:name="_Toc531252302"/>
      <w:bookmarkStart w:id="2119" w:name="_Toc531593293"/>
      <w:bookmarkStart w:id="2120" w:name="_Toc531595389"/>
      <w:bookmarkStart w:id="2121" w:name="_Toc531597485"/>
      <w:bookmarkStart w:id="2122" w:name="_Toc531705564"/>
      <w:bookmarkStart w:id="2123" w:name="_Toc531705818"/>
      <w:bookmarkStart w:id="2124" w:name="_Toc531706151"/>
      <w:bookmarkStart w:id="2125" w:name="_Toc531770024"/>
      <w:bookmarkStart w:id="2126" w:name="_Toc531794952"/>
      <w:bookmarkStart w:id="2127" w:name="_Toc527327694"/>
      <w:bookmarkStart w:id="2128" w:name="_Toc527446001"/>
      <w:bookmarkStart w:id="2129" w:name="_Toc527446380"/>
      <w:bookmarkStart w:id="2130" w:name="_Toc527446760"/>
      <w:bookmarkStart w:id="2131" w:name="_Toc527568451"/>
      <w:bookmarkStart w:id="2132" w:name="_Toc531252303"/>
      <w:bookmarkStart w:id="2133" w:name="_Toc531593294"/>
      <w:bookmarkStart w:id="2134" w:name="_Toc531595390"/>
      <w:bookmarkStart w:id="2135" w:name="_Toc531597486"/>
      <w:bookmarkStart w:id="2136" w:name="_Toc531705565"/>
      <w:bookmarkStart w:id="2137" w:name="_Toc531705819"/>
      <w:bookmarkStart w:id="2138" w:name="_Toc531706152"/>
      <w:bookmarkStart w:id="2139" w:name="_Toc531770025"/>
      <w:bookmarkStart w:id="2140" w:name="_Toc531794953"/>
      <w:bookmarkStart w:id="2141" w:name="_Toc527327695"/>
      <w:bookmarkStart w:id="2142" w:name="_Toc527446002"/>
      <w:bookmarkStart w:id="2143" w:name="_Toc527446381"/>
      <w:bookmarkStart w:id="2144" w:name="_Toc527446761"/>
      <w:bookmarkStart w:id="2145" w:name="_Toc527568452"/>
      <w:bookmarkStart w:id="2146" w:name="_Toc531252304"/>
      <w:bookmarkStart w:id="2147" w:name="_Toc531593295"/>
      <w:bookmarkStart w:id="2148" w:name="_Toc531595391"/>
      <w:bookmarkStart w:id="2149" w:name="_Toc531597487"/>
      <w:bookmarkStart w:id="2150" w:name="_Toc531705566"/>
      <w:bookmarkStart w:id="2151" w:name="_Toc531705820"/>
      <w:bookmarkStart w:id="2152" w:name="_Toc531706153"/>
      <w:bookmarkStart w:id="2153" w:name="_Toc531770026"/>
      <w:bookmarkStart w:id="2154" w:name="_Toc531794954"/>
      <w:bookmarkStart w:id="2155" w:name="_Toc527327696"/>
      <w:bookmarkStart w:id="2156" w:name="_Toc527446003"/>
      <w:bookmarkStart w:id="2157" w:name="_Toc527446382"/>
      <w:bookmarkStart w:id="2158" w:name="_Toc527446762"/>
      <w:bookmarkStart w:id="2159" w:name="_Toc527568453"/>
      <w:bookmarkStart w:id="2160" w:name="_Toc531252305"/>
      <w:bookmarkStart w:id="2161" w:name="_Toc531593296"/>
      <w:bookmarkStart w:id="2162" w:name="_Toc531595392"/>
      <w:bookmarkStart w:id="2163" w:name="_Toc531597488"/>
      <w:bookmarkStart w:id="2164" w:name="_Toc531705567"/>
      <w:bookmarkStart w:id="2165" w:name="_Toc531705821"/>
      <w:bookmarkStart w:id="2166" w:name="_Toc531706154"/>
      <w:bookmarkStart w:id="2167" w:name="_Toc531770027"/>
      <w:bookmarkStart w:id="2168" w:name="_Toc531794955"/>
      <w:bookmarkStart w:id="2169" w:name="_Toc527327697"/>
      <w:bookmarkStart w:id="2170" w:name="_Toc527446004"/>
      <w:bookmarkStart w:id="2171" w:name="_Toc527446383"/>
      <w:bookmarkStart w:id="2172" w:name="_Toc527446763"/>
      <w:bookmarkStart w:id="2173" w:name="_Toc527568454"/>
      <w:bookmarkStart w:id="2174" w:name="_Toc531252306"/>
      <w:bookmarkStart w:id="2175" w:name="_Toc531593297"/>
      <w:bookmarkStart w:id="2176" w:name="_Toc531595393"/>
      <w:bookmarkStart w:id="2177" w:name="_Toc531597489"/>
      <w:bookmarkStart w:id="2178" w:name="_Toc531705568"/>
      <w:bookmarkStart w:id="2179" w:name="_Toc531705822"/>
      <w:bookmarkStart w:id="2180" w:name="_Toc531706155"/>
      <w:bookmarkStart w:id="2181" w:name="_Toc531770028"/>
      <w:bookmarkStart w:id="2182" w:name="_Toc531794956"/>
      <w:bookmarkStart w:id="2183" w:name="_Toc527327698"/>
      <w:bookmarkStart w:id="2184" w:name="_Toc527446005"/>
      <w:bookmarkStart w:id="2185" w:name="_Toc527446384"/>
      <w:bookmarkStart w:id="2186" w:name="_Toc527446764"/>
      <w:bookmarkStart w:id="2187" w:name="_Toc527568455"/>
      <w:bookmarkStart w:id="2188" w:name="_Toc531252307"/>
      <w:bookmarkStart w:id="2189" w:name="_Toc531593298"/>
      <w:bookmarkStart w:id="2190" w:name="_Toc531595394"/>
      <w:bookmarkStart w:id="2191" w:name="_Toc531597490"/>
      <w:bookmarkStart w:id="2192" w:name="_Toc531705569"/>
      <w:bookmarkStart w:id="2193" w:name="_Toc531705823"/>
      <w:bookmarkStart w:id="2194" w:name="_Toc531706156"/>
      <w:bookmarkStart w:id="2195" w:name="_Toc531770029"/>
      <w:bookmarkStart w:id="2196" w:name="_Toc531794957"/>
      <w:bookmarkStart w:id="2197" w:name="_Toc527327699"/>
      <w:bookmarkStart w:id="2198" w:name="_Toc527446006"/>
      <w:bookmarkStart w:id="2199" w:name="_Toc527446385"/>
      <w:bookmarkStart w:id="2200" w:name="_Toc527446765"/>
      <w:bookmarkStart w:id="2201" w:name="_Toc527568456"/>
      <w:bookmarkStart w:id="2202" w:name="_Toc531252308"/>
      <w:bookmarkStart w:id="2203" w:name="_Toc531593299"/>
      <w:bookmarkStart w:id="2204" w:name="_Toc531595395"/>
      <w:bookmarkStart w:id="2205" w:name="_Toc531597491"/>
      <w:bookmarkStart w:id="2206" w:name="_Toc531705570"/>
      <w:bookmarkStart w:id="2207" w:name="_Toc531705824"/>
      <w:bookmarkStart w:id="2208" w:name="_Toc531706157"/>
      <w:bookmarkStart w:id="2209" w:name="_Toc531770030"/>
      <w:bookmarkStart w:id="2210" w:name="_Toc531794958"/>
      <w:bookmarkStart w:id="2211" w:name="_Toc527327700"/>
      <w:bookmarkStart w:id="2212" w:name="_Toc527446007"/>
      <w:bookmarkStart w:id="2213" w:name="_Toc527446386"/>
      <w:bookmarkStart w:id="2214" w:name="_Toc527446766"/>
      <w:bookmarkStart w:id="2215" w:name="_Toc527568457"/>
      <w:bookmarkStart w:id="2216" w:name="_Toc531252309"/>
      <w:bookmarkStart w:id="2217" w:name="_Toc531593300"/>
      <w:bookmarkStart w:id="2218" w:name="_Toc531595396"/>
      <w:bookmarkStart w:id="2219" w:name="_Toc531597492"/>
      <w:bookmarkStart w:id="2220" w:name="_Toc531705571"/>
      <w:bookmarkStart w:id="2221" w:name="_Toc531705825"/>
      <w:bookmarkStart w:id="2222" w:name="_Toc531706158"/>
      <w:bookmarkStart w:id="2223" w:name="_Toc531770031"/>
      <w:bookmarkStart w:id="2224" w:name="_Toc531794959"/>
      <w:bookmarkStart w:id="2225" w:name="_Toc527327701"/>
      <w:bookmarkStart w:id="2226" w:name="_Toc527446008"/>
      <w:bookmarkStart w:id="2227" w:name="_Toc527446387"/>
      <w:bookmarkStart w:id="2228" w:name="_Toc527446767"/>
      <w:bookmarkStart w:id="2229" w:name="_Toc527568458"/>
      <w:bookmarkStart w:id="2230" w:name="_Toc531252310"/>
      <w:bookmarkStart w:id="2231" w:name="_Toc531593301"/>
      <w:bookmarkStart w:id="2232" w:name="_Toc531595397"/>
      <w:bookmarkStart w:id="2233" w:name="_Toc531597493"/>
      <w:bookmarkStart w:id="2234" w:name="_Toc531705572"/>
      <w:bookmarkStart w:id="2235" w:name="_Toc531705826"/>
      <w:bookmarkStart w:id="2236" w:name="_Toc531706159"/>
      <w:bookmarkStart w:id="2237" w:name="_Toc531770032"/>
      <w:bookmarkStart w:id="2238" w:name="_Toc531794960"/>
      <w:bookmarkStart w:id="2239" w:name="_Toc527327702"/>
      <w:bookmarkStart w:id="2240" w:name="_Toc527446009"/>
      <w:bookmarkStart w:id="2241" w:name="_Toc527446388"/>
      <w:bookmarkStart w:id="2242" w:name="_Toc527446768"/>
      <w:bookmarkStart w:id="2243" w:name="_Toc527568459"/>
      <w:bookmarkStart w:id="2244" w:name="_Toc531252311"/>
      <w:bookmarkStart w:id="2245" w:name="_Toc531593302"/>
      <w:bookmarkStart w:id="2246" w:name="_Toc531595398"/>
      <w:bookmarkStart w:id="2247" w:name="_Toc531597494"/>
      <w:bookmarkStart w:id="2248" w:name="_Toc531705573"/>
      <w:bookmarkStart w:id="2249" w:name="_Toc531705827"/>
      <w:bookmarkStart w:id="2250" w:name="_Toc531706160"/>
      <w:bookmarkStart w:id="2251" w:name="_Toc531770033"/>
      <w:bookmarkStart w:id="2252" w:name="_Toc531794961"/>
      <w:bookmarkStart w:id="2253" w:name="_Toc527327703"/>
      <w:bookmarkStart w:id="2254" w:name="_Toc527446010"/>
      <w:bookmarkStart w:id="2255" w:name="_Toc527446389"/>
      <w:bookmarkStart w:id="2256" w:name="_Toc527446769"/>
      <w:bookmarkStart w:id="2257" w:name="_Toc527568460"/>
      <w:bookmarkStart w:id="2258" w:name="_Toc531252312"/>
      <w:bookmarkStart w:id="2259" w:name="_Toc531593303"/>
      <w:bookmarkStart w:id="2260" w:name="_Toc531595399"/>
      <w:bookmarkStart w:id="2261" w:name="_Toc531597495"/>
      <w:bookmarkStart w:id="2262" w:name="_Toc531705574"/>
      <w:bookmarkStart w:id="2263" w:name="_Toc531705828"/>
      <w:bookmarkStart w:id="2264" w:name="_Toc531706161"/>
      <w:bookmarkStart w:id="2265" w:name="_Toc531770034"/>
      <w:bookmarkStart w:id="2266" w:name="_Toc531794962"/>
      <w:bookmarkStart w:id="2267" w:name="_Toc527327704"/>
      <w:bookmarkStart w:id="2268" w:name="_Toc527446011"/>
      <w:bookmarkStart w:id="2269" w:name="_Toc527446390"/>
      <w:bookmarkStart w:id="2270" w:name="_Toc527446770"/>
      <w:bookmarkStart w:id="2271" w:name="_Toc527568461"/>
      <w:bookmarkStart w:id="2272" w:name="_Toc531252313"/>
      <w:bookmarkStart w:id="2273" w:name="_Toc531593304"/>
      <w:bookmarkStart w:id="2274" w:name="_Toc531595400"/>
      <w:bookmarkStart w:id="2275" w:name="_Toc531597496"/>
      <w:bookmarkStart w:id="2276" w:name="_Toc531705575"/>
      <w:bookmarkStart w:id="2277" w:name="_Toc531705829"/>
      <w:bookmarkStart w:id="2278" w:name="_Toc531706162"/>
      <w:bookmarkStart w:id="2279" w:name="_Toc531770035"/>
      <w:bookmarkStart w:id="2280" w:name="_Toc531794963"/>
      <w:bookmarkStart w:id="2281" w:name="_Toc527327705"/>
      <w:bookmarkStart w:id="2282" w:name="_Toc527446012"/>
      <w:bookmarkStart w:id="2283" w:name="_Toc527446391"/>
      <w:bookmarkStart w:id="2284" w:name="_Toc527446771"/>
      <w:bookmarkStart w:id="2285" w:name="_Toc527568462"/>
      <w:bookmarkStart w:id="2286" w:name="_Toc531252314"/>
      <w:bookmarkStart w:id="2287" w:name="_Toc531593305"/>
      <w:bookmarkStart w:id="2288" w:name="_Toc531595401"/>
      <w:bookmarkStart w:id="2289" w:name="_Toc531597497"/>
      <w:bookmarkStart w:id="2290" w:name="_Toc531705576"/>
      <w:bookmarkStart w:id="2291" w:name="_Toc531705830"/>
      <w:bookmarkStart w:id="2292" w:name="_Toc531706163"/>
      <w:bookmarkStart w:id="2293" w:name="_Toc531770036"/>
      <w:bookmarkStart w:id="2294" w:name="_Toc531794964"/>
      <w:bookmarkStart w:id="2295" w:name="_Toc527327706"/>
      <w:bookmarkStart w:id="2296" w:name="_Toc527446013"/>
      <w:bookmarkStart w:id="2297" w:name="_Toc527446392"/>
      <w:bookmarkStart w:id="2298" w:name="_Toc527446772"/>
      <w:bookmarkStart w:id="2299" w:name="_Toc527568463"/>
      <w:bookmarkStart w:id="2300" w:name="_Toc531252315"/>
      <w:bookmarkStart w:id="2301" w:name="_Toc531593306"/>
      <w:bookmarkStart w:id="2302" w:name="_Toc531595402"/>
      <w:bookmarkStart w:id="2303" w:name="_Toc531597498"/>
      <w:bookmarkStart w:id="2304" w:name="_Toc531705577"/>
      <w:bookmarkStart w:id="2305" w:name="_Toc531705831"/>
      <w:bookmarkStart w:id="2306" w:name="_Toc531706164"/>
      <w:bookmarkStart w:id="2307" w:name="_Toc531770037"/>
      <w:bookmarkStart w:id="2308" w:name="_Toc531794965"/>
      <w:bookmarkStart w:id="2309" w:name="_Toc527327707"/>
      <w:bookmarkStart w:id="2310" w:name="_Toc527446014"/>
      <w:bookmarkStart w:id="2311" w:name="_Toc527446393"/>
      <w:bookmarkStart w:id="2312" w:name="_Toc527446773"/>
      <w:bookmarkStart w:id="2313" w:name="_Toc527568464"/>
      <w:bookmarkStart w:id="2314" w:name="_Toc531252316"/>
      <w:bookmarkStart w:id="2315" w:name="_Toc531593307"/>
      <w:bookmarkStart w:id="2316" w:name="_Toc531595403"/>
      <w:bookmarkStart w:id="2317" w:name="_Toc531597499"/>
      <w:bookmarkStart w:id="2318" w:name="_Toc531705578"/>
      <w:bookmarkStart w:id="2319" w:name="_Toc531705832"/>
      <w:bookmarkStart w:id="2320" w:name="_Toc531706165"/>
      <w:bookmarkStart w:id="2321" w:name="_Toc531770038"/>
      <w:bookmarkStart w:id="2322" w:name="_Toc531794966"/>
      <w:bookmarkStart w:id="2323" w:name="_Toc527327708"/>
      <w:bookmarkStart w:id="2324" w:name="_Toc527446015"/>
      <w:bookmarkStart w:id="2325" w:name="_Toc527446394"/>
      <w:bookmarkStart w:id="2326" w:name="_Toc527446774"/>
      <w:bookmarkStart w:id="2327" w:name="_Toc527568465"/>
      <w:bookmarkStart w:id="2328" w:name="_Toc531252317"/>
      <w:bookmarkStart w:id="2329" w:name="_Toc531593308"/>
      <w:bookmarkStart w:id="2330" w:name="_Toc531595404"/>
      <w:bookmarkStart w:id="2331" w:name="_Toc531597500"/>
      <w:bookmarkStart w:id="2332" w:name="_Toc531705579"/>
      <w:bookmarkStart w:id="2333" w:name="_Toc531705833"/>
      <w:bookmarkStart w:id="2334" w:name="_Toc531706166"/>
      <w:bookmarkStart w:id="2335" w:name="_Toc531770039"/>
      <w:bookmarkStart w:id="2336" w:name="_Toc531794967"/>
      <w:bookmarkStart w:id="2337" w:name="_Toc527327709"/>
      <w:bookmarkStart w:id="2338" w:name="_Toc527446016"/>
      <w:bookmarkStart w:id="2339" w:name="_Toc527446395"/>
      <w:bookmarkStart w:id="2340" w:name="_Toc527446775"/>
      <w:bookmarkStart w:id="2341" w:name="_Toc527568466"/>
      <w:bookmarkStart w:id="2342" w:name="_Toc531252318"/>
      <w:bookmarkStart w:id="2343" w:name="_Toc531593309"/>
      <w:bookmarkStart w:id="2344" w:name="_Toc531595405"/>
      <w:bookmarkStart w:id="2345" w:name="_Toc531597501"/>
      <w:bookmarkStart w:id="2346" w:name="_Toc531705580"/>
      <w:bookmarkStart w:id="2347" w:name="_Toc531705834"/>
      <w:bookmarkStart w:id="2348" w:name="_Toc531706167"/>
      <w:bookmarkStart w:id="2349" w:name="_Toc531770040"/>
      <w:bookmarkStart w:id="2350" w:name="_Toc531794968"/>
      <w:bookmarkStart w:id="2351" w:name="_Toc527327710"/>
      <w:bookmarkStart w:id="2352" w:name="_Toc527446017"/>
      <w:bookmarkStart w:id="2353" w:name="_Toc527446396"/>
      <w:bookmarkStart w:id="2354" w:name="_Toc527446776"/>
      <w:bookmarkStart w:id="2355" w:name="_Toc527568467"/>
      <w:bookmarkStart w:id="2356" w:name="_Toc531252319"/>
      <w:bookmarkStart w:id="2357" w:name="_Toc531593310"/>
      <w:bookmarkStart w:id="2358" w:name="_Toc531595406"/>
      <w:bookmarkStart w:id="2359" w:name="_Toc531597502"/>
      <w:bookmarkStart w:id="2360" w:name="_Toc531705581"/>
      <w:bookmarkStart w:id="2361" w:name="_Toc531705835"/>
      <w:bookmarkStart w:id="2362" w:name="_Toc531706168"/>
      <w:bookmarkStart w:id="2363" w:name="_Toc531770041"/>
      <w:bookmarkStart w:id="2364" w:name="_Toc531794969"/>
      <w:bookmarkStart w:id="2365" w:name="_Toc527327711"/>
      <w:bookmarkStart w:id="2366" w:name="_Toc527446018"/>
      <w:bookmarkStart w:id="2367" w:name="_Toc527446397"/>
      <w:bookmarkStart w:id="2368" w:name="_Toc527446777"/>
      <w:bookmarkStart w:id="2369" w:name="_Toc527568468"/>
      <w:bookmarkStart w:id="2370" w:name="_Toc531252320"/>
      <w:bookmarkStart w:id="2371" w:name="_Toc531593311"/>
      <w:bookmarkStart w:id="2372" w:name="_Toc531595407"/>
      <w:bookmarkStart w:id="2373" w:name="_Toc531597503"/>
      <w:bookmarkStart w:id="2374" w:name="_Toc531705582"/>
      <w:bookmarkStart w:id="2375" w:name="_Toc531705836"/>
      <w:bookmarkStart w:id="2376" w:name="_Toc531706169"/>
      <w:bookmarkStart w:id="2377" w:name="_Toc531770042"/>
      <w:bookmarkStart w:id="2378" w:name="_Toc531794970"/>
      <w:bookmarkStart w:id="2379" w:name="_Toc527327712"/>
      <w:bookmarkStart w:id="2380" w:name="_Toc527446019"/>
      <w:bookmarkStart w:id="2381" w:name="_Toc527446398"/>
      <w:bookmarkStart w:id="2382" w:name="_Toc527446778"/>
      <w:bookmarkStart w:id="2383" w:name="_Toc527568469"/>
      <w:bookmarkStart w:id="2384" w:name="_Toc531252321"/>
      <w:bookmarkStart w:id="2385" w:name="_Toc531593312"/>
      <w:bookmarkStart w:id="2386" w:name="_Toc531595408"/>
      <w:bookmarkStart w:id="2387" w:name="_Toc531597504"/>
      <w:bookmarkStart w:id="2388" w:name="_Toc531705583"/>
      <w:bookmarkStart w:id="2389" w:name="_Toc531705837"/>
      <w:bookmarkStart w:id="2390" w:name="_Toc531706170"/>
      <w:bookmarkStart w:id="2391" w:name="_Toc531770043"/>
      <w:bookmarkStart w:id="2392" w:name="_Toc531794971"/>
      <w:bookmarkStart w:id="2393" w:name="_Toc527327713"/>
      <w:bookmarkStart w:id="2394" w:name="_Toc527446020"/>
      <w:bookmarkStart w:id="2395" w:name="_Toc527446399"/>
      <w:bookmarkStart w:id="2396" w:name="_Toc527446779"/>
      <w:bookmarkStart w:id="2397" w:name="_Toc527568470"/>
      <w:bookmarkStart w:id="2398" w:name="_Toc531252322"/>
      <w:bookmarkStart w:id="2399" w:name="_Toc531593313"/>
      <w:bookmarkStart w:id="2400" w:name="_Toc531595409"/>
      <w:bookmarkStart w:id="2401" w:name="_Toc531597505"/>
      <w:bookmarkStart w:id="2402" w:name="_Toc531705584"/>
      <w:bookmarkStart w:id="2403" w:name="_Toc531705838"/>
      <w:bookmarkStart w:id="2404" w:name="_Toc531706171"/>
      <w:bookmarkStart w:id="2405" w:name="_Toc531770044"/>
      <w:bookmarkStart w:id="2406" w:name="_Toc531794972"/>
      <w:bookmarkStart w:id="2407" w:name="_Toc527327714"/>
      <w:bookmarkStart w:id="2408" w:name="_Toc527446021"/>
      <w:bookmarkStart w:id="2409" w:name="_Toc527446400"/>
      <w:bookmarkStart w:id="2410" w:name="_Toc527446780"/>
      <w:bookmarkStart w:id="2411" w:name="_Toc527568471"/>
      <w:bookmarkStart w:id="2412" w:name="_Toc531252323"/>
      <w:bookmarkStart w:id="2413" w:name="_Toc531593314"/>
      <w:bookmarkStart w:id="2414" w:name="_Toc531595410"/>
      <w:bookmarkStart w:id="2415" w:name="_Toc531597506"/>
      <w:bookmarkStart w:id="2416" w:name="_Toc531705585"/>
      <w:bookmarkStart w:id="2417" w:name="_Toc531705839"/>
      <w:bookmarkStart w:id="2418" w:name="_Toc531706172"/>
      <w:bookmarkStart w:id="2419" w:name="_Toc531770045"/>
      <w:bookmarkStart w:id="2420" w:name="_Toc531794973"/>
      <w:bookmarkStart w:id="2421" w:name="_Toc527327715"/>
      <w:bookmarkStart w:id="2422" w:name="_Toc527446022"/>
      <w:bookmarkStart w:id="2423" w:name="_Toc527446401"/>
      <w:bookmarkStart w:id="2424" w:name="_Toc527446781"/>
      <w:bookmarkStart w:id="2425" w:name="_Toc527568472"/>
      <w:bookmarkStart w:id="2426" w:name="_Toc531252324"/>
      <w:bookmarkStart w:id="2427" w:name="_Toc531593315"/>
      <w:bookmarkStart w:id="2428" w:name="_Toc531595411"/>
      <w:bookmarkStart w:id="2429" w:name="_Toc531597507"/>
      <w:bookmarkStart w:id="2430" w:name="_Toc531705586"/>
      <w:bookmarkStart w:id="2431" w:name="_Toc531705840"/>
      <w:bookmarkStart w:id="2432" w:name="_Toc531706173"/>
      <w:bookmarkStart w:id="2433" w:name="_Toc531770046"/>
      <w:bookmarkStart w:id="2434" w:name="_Toc531794974"/>
      <w:bookmarkStart w:id="2435" w:name="_Toc527327716"/>
      <w:bookmarkStart w:id="2436" w:name="_Toc527446023"/>
      <w:bookmarkStart w:id="2437" w:name="_Toc527446402"/>
      <w:bookmarkStart w:id="2438" w:name="_Toc527446782"/>
      <w:bookmarkStart w:id="2439" w:name="_Toc527568473"/>
      <w:bookmarkStart w:id="2440" w:name="_Toc531252325"/>
      <w:bookmarkStart w:id="2441" w:name="_Toc531593316"/>
      <w:bookmarkStart w:id="2442" w:name="_Toc531595412"/>
      <w:bookmarkStart w:id="2443" w:name="_Toc531597508"/>
      <w:bookmarkStart w:id="2444" w:name="_Toc531705587"/>
      <w:bookmarkStart w:id="2445" w:name="_Toc531705841"/>
      <w:bookmarkStart w:id="2446" w:name="_Toc531706174"/>
      <w:bookmarkStart w:id="2447" w:name="_Toc531770047"/>
      <w:bookmarkStart w:id="2448" w:name="_Toc531794975"/>
      <w:bookmarkStart w:id="2449" w:name="_Toc527327717"/>
      <w:bookmarkStart w:id="2450" w:name="_Toc527446024"/>
      <w:bookmarkStart w:id="2451" w:name="_Toc527446403"/>
      <w:bookmarkStart w:id="2452" w:name="_Toc527446783"/>
      <w:bookmarkStart w:id="2453" w:name="_Toc527568474"/>
      <w:bookmarkStart w:id="2454" w:name="_Toc531252326"/>
      <w:bookmarkStart w:id="2455" w:name="_Toc531593317"/>
      <w:bookmarkStart w:id="2456" w:name="_Toc531595413"/>
      <w:bookmarkStart w:id="2457" w:name="_Toc531597509"/>
      <w:bookmarkStart w:id="2458" w:name="_Toc531705588"/>
      <w:bookmarkStart w:id="2459" w:name="_Toc531705842"/>
      <w:bookmarkStart w:id="2460" w:name="_Toc531706175"/>
      <w:bookmarkStart w:id="2461" w:name="_Toc531770048"/>
      <w:bookmarkStart w:id="2462" w:name="_Toc531794976"/>
      <w:bookmarkStart w:id="2463" w:name="_Toc527327718"/>
      <w:bookmarkStart w:id="2464" w:name="_Toc527446025"/>
      <w:bookmarkStart w:id="2465" w:name="_Toc527446404"/>
      <w:bookmarkStart w:id="2466" w:name="_Toc527446784"/>
      <w:bookmarkStart w:id="2467" w:name="_Toc527568475"/>
      <w:bookmarkStart w:id="2468" w:name="_Toc531252327"/>
      <w:bookmarkStart w:id="2469" w:name="_Toc531593318"/>
      <w:bookmarkStart w:id="2470" w:name="_Toc531595414"/>
      <w:bookmarkStart w:id="2471" w:name="_Toc531597510"/>
      <w:bookmarkStart w:id="2472" w:name="_Toc531705589"/>
      <w:bookmarkStart w:id="2473" w:name="_Toc531705843"/>
      <w:bookmarkStart w:id="2474" w:name="_Toc531706176"/>
      <w:bookmarkStart w:id="2475" w:name="_Toc531770049"/>
      <w:bookmarkStart w:id="2476" w:name="_Toc531794977"/>
      <w:bookmarkStart w:id="2477" w:name="_Toc527327719"/>
      <w:bookmarkStart w:id="2478" w:name="_Toc527446026"/>
      <w:bookmarkStart w:id="2479" w:name="_Toc527446405"/>
      <w:bookmarkStart w:id="2480" w:name="_Toc527446785"/>
      <w:bookmarkStart w:id="2481" w:name="_Toc527568476"/>
      <w:bookmarkStart w:id="2482" w:name="_Toc531252328"/>
      <w:bookmarkStart w:id="2483" w:name="_Toc531593319"/>
      <w:bookmarkStart w:id="2484" w:name="_Toc531595415"/>
      <w:bookmarkStart w:id="2485" w:name="_Toc531597511"/>
      <w:bookmarkStart w:id="2486" w:name="_Toc531705590"/>
      <w:bookmarkStart w:id="2487" w:name="_Toc531705844"/>
      <w:bookmarkStart w:id="2488" w:name="_Toc531706177"/>
      <w:bookmarkStart w:id="2489" w:name="_Toc531770050"/>
      <w:bookmarkStart w:id="2490" w:name="_Toc531794978"/>
      <w:bookmarkStart w:id="2491" w:name="_Toc527327728"/>
      <w:bookmarkStart w:id="2492" w:name="_Toc527446035"/>
      <w:bookmarkStart w:id="2493" w:name="_Toc527446414"/>
      <w:bookmarkStart w:id="2494" w:name="_Toc527446794"/>
      <w:bookmarkStart w:id="2495" w:name="_Toc527568485"/>
      <w:bookmarkStart w:id="2496" w:name="_Toc531252337"/>
      <w:bookmarkStart w:id="2497" w:name="_Toc531593328"/>
      <w:bookmarkStart w:id="2498" w:name="_Toc531595424"/>
      <w:bookmarkStart w:id="2499" w:name="_Toc531597520"/>
      <w:bookmarkStart w:id="2500" w:name="_Toc531705599"/>
      <w:bookmarkStart w:id="2501" w:name="_Toc531705853"/>
      <w:bookmarkStart w:id="2502" w:name="_Toc531706186"/>
      <w:bookmarkStart w:id="2503" w:name="_Toc531770059"/>
      <w:bookmarkStart w:id="2504" w:name="_Toc531794987"/>
      <w:bookmarkStart w:id="2505" w:name="_Toc527327729"/>
      <w:bookmarkStart w:id="2506" w:name="_Toc527446036"/>
      <w:bookmarkStart w:id="2507" w:name="_Toc527446415"/>
      <w:bookmarkStart w:id="2508" w:name="_Toc527446795"/>
      <w:bookmarkStart w:id="2509" w:name="_Toc527568486"/>
      <w:bookmarkStart w:id="2510" w:name="_Toc531252338"/>
      <w:bookmarkStart w:id="2511" w:name="_Toc531593329"/>
      <w:bookmarkStart w:id="2512" w:name="_Toc531595425"/>
      <w:bookmarkStart w:id="2513" w:name="_Toc531597521"/>
      <w:bookmarkStart w:id="2514" w:name="_Toc531705600"/>
      <w:bookmarkStart w:id="2515" w:name="_Toc531705854"/>
      <w:bookmarkStart w:id="2516" w:name="_Toc531706187"/>
      <w:bookmarkStart w:id="2517" w:name="_Toc531770060"/>
      <w:bookmarkStart w:id="2518" w:name="_Toc531794988"/>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p>
    <w:p w14:paraId="367A10D2" w14:textId="33315359" w:rsidR="00B22C9F" w:rsidRPr="00FD5665" w:rsidRDefault="00B22C9F" w:rsidP="006F742B">
      <w:pPr>
        <w:pStyle w:val="Heading2"/>
        <w:numPr>
          <w:ilvl w:val="1"/>
          <w:numId w:val="19"/>
        </w:numPr>
        <w:pBdr>
          <w:bottom w:val="single" w:sz="4" w:space="1" w:color="auto"/>
        </w:pBdr>
        <w:spacing w:after="240"/>
        <w:ind w:left="562" w:hanging="562"/>
        <w:jc w:val="left"/>
        <w:rPr>
          <w:rFonts w:cs="Arial"/>
        </w:rPr>
      </w:pPr>
      <w:bookmarkStart w:id="2519" w:name="_Toc69903378"/>
      <w:bookmarkStart w:id="2520" w:name="_Toc147562950"/>
      <w:bookmarkStart w:id="2521" w:name="_Toc147653469"/>
      <w:bookmarkStart w:id="2522" w:name="_Toc147654018"/>
      <w:bookmarkStart w:id="2523" w:name="_Toc147703034"/>
      <w:bookmarkStart w:id="2524" w:name="_Toc147703168"/>
      <w:bookmarkStart w:id="2525" w:name="_Toc147703500"/>
      <w:bookmarkStart w:id="2526" w:name="_Toc147705230"/>
      <w:bookmarkStart w:id="2527" w:name="_Toc147705501"/>
      <w:bookmarkStart w:id="2528" w:name="_Toc147784061"/>
      <w:bookmarkStart w:id="2529" w:name="_Toc147784400"/>
      <w:bookmarkStart w:id="2530" w:name="_Toc147800142"/>
      <w:bookmarkStart w:id="2531" w:name="_Toc147800707"/>
      <w:bookmarkStart w:id="2532" w:name="_Toc147801282"/>
      <w:bookmarkStart w:id="2533" w:name="_Toc147801544"/>
      <w:bookmarkStart w:id="2534" w:name="_Toc147953165"/>
      <w:bookmarkStart w:id="2535" w:name="_Toc147953568"/>
      <w:bookmarkStart w:id="2536" w:name="_Toc147982993"/>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r w:rsidRPr="00FD5665">
        <w:rPr>
          <w:rFonts w:cs="Arial"/>
        </w:rPr>
        <w:lastRenderedPageBreak/>
        <w:t xml:space="preserve">BENTUK FORMULIR </w:t>
      </w:r>
      <w:r w:rsidRPr="00FD5665">
        <w:rPr>
          <w:rFonts w:cs="Arial"/>
          <w:lang w:val="en-US"/>
        </w:rPr>
        <w:t xml:space="preserve">PENYAMPAIAN </w:t>
      </w:r>
      <w:r w:rsidRPr="00FD5665">
        <w:rPr>
          <w:rFonts w:cs="Arial"/>
        </w:rPr>
        <w:t xml:space="preserve">TINGKAT KOMPONEN DALAM NEGERI (TKDN) </w:t>
      </w:r>
      <w:r w:rsidRPr="00FD5665">
        <w:rPr>
          <w:rFonts w:cs="Arial"/>
          <w:i/>
        </w:rPr>
        <w:t>[apabila diberikan preferensi harga]</w:t>
      </w:r>
      <w:bookmarkEnd w:id="2519"/>
    </w:p>
    <w:p w14:paraId="03E4188B" w14:textId="77777777" w:rsidR="00B22C9F" w:rsidRPr="00FD5665" w:rsidRDefault="00B22C9F" w:rsidP="00B22C9F">
      <w:pPr>
        <w:pBdr>
          <w:bottom w:val="single" w:sz="4" w:space="1" w:color="auto"/>
        </w:pBdr>
        <w:jc w:val="both"/>
        <w:rPr>
          <w:rFonts w:ascii="Footlight MT Light" w:hAnsi="Footlight MT Light"/>
          <w:b/>
          <w:strike/>
        </w:rPr>
      </w:pPr>
    </w:p>
    <w:p w14:paraId="608E2E36" w14:textId="77777777" w:rsidR="00B22C9F" w:rsidRPr="00FD5665" w:rsidRDefault="00B22C9F" w:rsidP="00B22C9F">
      <w:pPr>
        <w:rPr>
          <w:rFonts w:ascii="Footlight MT Light" w:hAnsi="Footlight MT Light"/>
          <w:strike/>
        </w:rPr>
      </w:pPr>
    </w:p>
    <w:tbl>
      <w:tblPr>
        <w:tblW w:w="8320" w:type="dxa"/>
        <w:tblInd w:w="108" w:type="dxa"/>
        <w:tblLook w:val="04A0" w:firstRow="1" w:lastRow="0" w:firstColumn="1" w:lastColumn="0" w:noHBand="0" w:noVBand="1"/>
      </w:tblPr>
      <w:tblGrid>
        <w:gridCol w:w="8654"/>
      </w:tblGrid>
      <w:tr w:rsidR="00B22C9F" w:rsidRPr="00FD5665" w14:paraId="5892F96D" w14:textId="77777777" w:rsidTr="00B22C9F">
        <w:trPr>
          <w:trHeight w:val="315"/>
        </w:trPr>
        <w:tc>
          <w:tcPr>
            <w:tcW w:w="8320" w:type="dxa"/>
            <w:tcBorders>
              <w:top w:val="nil"/>
              <w:left w:val="nil"/>
              <w:bottom w:val="nil"/>
              <w:right w:val="nil"/>
            </w:tcBorders>
            <w:shd w:val="clear" w:color="auto" w:fill="auto"/>
            <w:noWrap/>
            <w:vAlign w:val="bottom"/>
          </w:tcPr>
          <w:p w14:paraId="498FC3C7" w14:textId="77777777" w:rsidR="00B22C9F" w:rsidRPr="00FD5665" w:rsidRDefault="00B22C9F" w:rsidP="00B22C9F">
            <w:pPr>
              <w:jc w:val="center"/>
              <w:rPr>
                <w:rFonts w:ascii="Footlight MT Light" w:hAnsi="Footlight MT Light"/>
                <w:b/>
              </w:rPr>
            </w:pPr>
            <w:r w:rsidRPr="00FD5665">
              <w:rPr>
                <w:rFonts w:ascii="Footlight MT Light" w:hAnsi="Footlight MT Light"/>
                <w:b/>
              </w:rPr>
              <w:t>FORMULIR PENYAMPAIAN</w:t>
            </w:r>
            <w:r w:rsidRPr="00FD5665">
              <w:rPr>
                <w:rFonts w:ascii="Footlight MT Light" w:hAnsi="Footlight MT Light"/>
                <w:b/>
              </w:rPr>
              <w:br/>
              <w:t xml:space="preserve">TINGKAT KOMPONEN DALAM NEGERI (TKDN) </w:t>
            </w:r>
          </w:p>
          <w:p w14:paraId="2B56944B" w14:textId="77777777" w:rsidR="00B22C9F" w:rsidRPr="00FD5665" w:rsidRDefault="00B22C9F" w:rsidP="00B22C9F">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B22C9F" w:rsidRPr="00FD5665" w14:paraId="63D8B2F4" w14:textId="77777777" w:rsidTr="00B22C9F">
              <w:tc>
                <w:tcPr>
                  <w:tcW w:w="4027" w:type="dxa"/>
                </w:tcPr>
                <w:p w14:paraId="3383C369" w14:textId="77777777" w:rsidR="00B22C9F" w:rsidRPr="00FD5665" w:rsidRDefault="00B22C9F" w:rsidP="00B22C9F">
                  <w:pPr>
                    <w:rPr>
                      <w:rFonts w:ascii="Footlight MT Light" w:hAnsi="Footlight MT Light"/>
                      <w:b/>
                    </w:rPr>
                  </w:pPr>
                  <w:r w:rsidRPr="00FD5665">
                    <w:rPr>
                      <w:rFonts w:ascii="Footlight MT Light" w:hAnsi="Footlight MT Light"/>
                      <w:b/>
                    </w:rPr>
                    <w:t xml:space="preserve">Nama Penyedia </w:t>
                  </w:r>
                </w:p>
              </w:tc>
              <w:tc>
                <w:tcPr>
                  <w:tcW w:w="630" w:type="dxa"/>
                </w:tcPr>
                <w:p w14:paraId="60EC5588" w14:textId="77777777" w:rsidR="00B22C9F" w:rsidRPr="00FD5665" w:rsidRDefault="00B22C9F" w:rsidP="00B22C9F">
                  <w:pPr>
                    <w:rPr>
                      <w:rFonts w:ascii="Footlight MT Light" w:hAnsi="Footlight MT Light"/>
                      <w:b/>
                    </w:rPr>
                  </w:pPr>
                  <w:r w:rsidRPr="00FD5665">
                    <w:rPr>
                      <w:rFonts w:ascii="Footlight MT Light" w:hAnsi="Footlight MT Light"/>
                      <w:b/>
                    </w:rPr>
                    <w:t>:</w:t>
                  </w:r>
                </w:p>
              </w:tc>
              <w:tc>
                <w:tcPr>
                  <w:tcW w:w="3662" w:type="dxa"/>
                </w:tcPr>
                <w:p w14:paraId="659A19B2" w14:textId="77777777" w:rsidR="00B22C9F" w:rsidRPr="00FD5665" w:rsidRDefault="00B22C9F" w:rsidP="00B22C9F">
                  <w:pPr>
                    <w:rPr>
                      <w:rFonts w:ascii="Footlight MT Light" w:hAnsi="Footlight MT Light"/>
                      <w:b/>
                    </w:rPr>
                  </w:pPr>
                </w:p>
              </w:tc>
            </w:tr>
            <w:tr w:rsidR="00B22C9F" w:rsidRPr="00FD5665" w14:paraId="74E75F58" w14:textId="77777777" w:rsidTr="00B22C9F">
              <w:tc>
                <w:tcPr>
                  <w:tcW w:w="4027" w:type="dxa"/>
                </w:tcPr>
                <w:p w14:paraId="56CC7525" w14:textId="77777777" w:rsidR="00B22C9F" w:rsidRPr="00FD5665" w:rsidRDefault="00B22C9F" w:rsidP="00B22C9F">
                  <w:pPr>
                    <w:rPr>
                      <w:rFonts w:ascii="Footlight MT Light" w:hAnsi="Footlight MT Light"/>
                      <w:b/>
                    </w:rPr>
                  </w:pPr>
                  <w:r w:rsidRPr="00FD5665">
                    <w:rPr>
                      <w:rFonts w:ascii="Footlight MT Light" w:hAnsi="Footlight MT Light"/>
                      <w:b/>
                    </w:rPr>
                    <w:t>Nama Pekerjaan</w:t>
                  </w:r>
                </w:p>
              </w:tc>
              <w:tc>
                <w:tcPr>
                  <w:tcW w:w="630" w:type="dxa"/>
                </w:tcPr>
                <w:p w14:paraId="7CB6F82F" w14:textId="77777777" w:rsidR="00B22C9F" w:rsidRPr="00FD5665" w:rsidRDefault="00B22C9F" w:rsidP="00B22C9F">
                  <w:pPr>
                    <w:rPr>
                      <w:rFonts w:ascii="Footlight MT Light" w:hAnsi="Footlight MT Light"/>
                      <w:b/>
                    </w:rPr>
                  </w:pPr>
                  <w:r w:rsidRPr="00FD5665">
                    <w:rPr>
                      <w:rFonts w:ascii="Footlight MT Light" w:hAnsi="Footlight MT Light"/>
                      <w:b/>
                    </w:rPr>
                    <w:t>:</w:t>
                  </w:r>
                </w:p>
              </w:tc>
              <w:tc>
                <w:tcPr>
                  <w:tcW w:w="3662" w:type="dxa"/>
                </w:tcPr>
                <w:p w14:paraId="125C2AEC" w14:textId="77777777" w:rsidR="00B22C9F" w:rsidRPr="00FD5665" w:rsidRDefault="00B22C9F" w:rsidP="00B22C9F">
                  <w:pPr>
                    <w:rPr>
                      <w:rFonts w:ascii="Footlight MT Light" w:hAnsi="Footlight MT Light"/>
                      <w:b/>
                    </w:rPr>
                  </w:pPr>
                </w:p>
              </w:tc>
            </w:tr>
          </w:tbl>
          <w:p w14:paraId="6B41BB56" w14:textId="77777777" w:rsidR="00B22C9F" w:rsidRPr="00FD5665" w:rsidRDefault="00B22C9F" w:rsidP="00B22C9F">
            <w:pPr>
              <w:jc w:val="center"/>
              <w:rPr>
                <w:rFonts w:ascii="Footlight MT Light" w:hAnsi="Footlight MT Light"/>
                <w:b/>
                <w:strike/>
                <w:sz w:val="22"/>
                <w:szCs w:val="22"/>
              </w:rPr>
            </w:pPr>
          </w:p>
          <w:tbl>
            <w:tblPr>
              <w:tblStyle w:val="TableGrid"/>
              <w:tblW w:w="8428" w:type="dxa"/>
              <w:tblLook w:val="04A0" w:firstRow="1" w:lastRow="0" w:firstColumn="1" w:lastColumn="0" w:noHBand="0" w:noVBand="1"/>
            </w:tblPr>
            <w:tblGrid>
              <w:gridCol w:w="478"/>
              <w:gridCol w:w="1971"/>
              <w:gridCol w:w="985"/>
              <w:gridCol w:w="1326"/>
              <w:gridCol w:w="1160"/>
              <w:gridCol w:w="1061"/>
              <w:gridCol w:w="1447"/>
            </w:tblGrid>
            <w:tr w:rsidR="00B22C9F" w:rsidRPr="00FD5665" w14:paraId="4A782B37" w14:textId="77777777" w:rsidTr="00B22C9F">
              <w:trPr>
                <w:trHeight w:val="453"/>
              </w:trPr>
              <w:tc>
                <w:tcPr>
                  <w:tcW w:w="478" w:type="dxa"/>
                  <w:vAlign w:val="center"/>
                </w:tcPr>
                <w:p w14:paraId="53BCC28F"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No</w:t>
                  </w:r>
                </w:p>
              </w:tc>
              <w:tc>
                <w:tcPr>
                  <w:tcW w:w="1997" w:type="dxa"/>
                  <w:vAlign w:val="center"/>
                </w:tcPr>
                <w:p w14:paraId="0B80CC95" w14:textId="77777777" w:rsidR="00B22C9F" w:rsidRPr="00FD5665" w:rsidRDefault="00B22C9F" w:rsidP="00B22C9F">
                  <w:pPr>
                    <w:jc w:val="center"/>
                    <w:rPr>
                      <w:rFonts w:ascii="Footlight MT Light" w:hAnsi="Footlight MT Light"/>
                      <w:bCs/>
                      <w:sz w:val="20"/>
                      <w:szCs w:val="20"/>
                      <w:lang w:val="en-US"/>
                    </w:rPr>
                  </w:pPr>
                  <w:proofErr w:type="spellStart"/>
                  <w:r w:rsidRPr="00FD5665">
                    <w:rPr>
                      <w:rFonts w:ascii="Footlight MT Light" w:hAnsi="Footlight MT Light"/>
                      <w:bCs/>
                      <w:sz w:val="20"/>
                      <w:szCs w:val="20"/>
                      <w:lang w:val="en-US"/>
                    </w:rPr>
                    <w:t>Uraian</w:t>
                  </w:r>
                  <w:proofErr w:type="spellEnd"/>
                </w:p>
              </w:tc>
              <w:tc>
                <w:tcPr>
                  <w:tcW w:w="904" w:type="dxa"/>
                  <w:vAlign w:val="center"/>
                </w:tcPr>
                <w:p w14:paraId="6735216E" w14:textId="77777777" w:rsidR="00B22C9F" w:rsidRPr="00FD5665" w:rsidRDefault="00B22C9F" w:rsidP="00B22C9F">
                  <w:pPr>
                    <w:jc w:val="center"/>
                    <w:rPr>
                      <w:rFonts w:ascii="Footlight MT Light" w:hAnsi="Footlight MT Light"/>
                      <w:bCs/>
                      <w:sz w:val="20"/>
                      <w:szCs w:val="20"/>
                      <w:lang w:val="en-US"/>
                    </w:rPr>
                  </w:pPr>
                  <w:proofErr w:type="spellStart"/>
                  <w:r w:rsidRPr="00FD5665">
                    <w:rPr>
                      <w:rFonts w:ascii="Footlight MT Light" w:hAnsi="Footlight MT Light"/>
                      <w:bCs/>
                      <w:sz w:val="20"/>
                      <w:szCs w:val="20"/>
                      <w:lang w:val="en-US"/>
                    </w:rPr>
                    <w:t>Kuantitas</w:t>
                  </w:r>
                  <w:proofErr w:type="spellEnd"/>
                </w:p>
              </w:tc>
              <w:tc>
                <w:tcPr>
                  <w:tcW w:w="1343" w:type="dxa"/>
                  <w:vAlign w:val="center"/>
                </w:tcPr>
                <w:p w14:paraId="7C5066BA"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 xml:space="preserve">Harga </w:t>
                  </w:r>
                  <w:proofErr w:type="spellStart"/>
                  <w:r w:rsidRPr="00FD5665">
                    <w:rPr>
                      <w:rFonts w:ascii="Footlight MT Light" w:hAnsi="Footlight MT Light"/>
                      <w:bCs/>
                      <w:sz w:val="20"/>
                      <w:szCs w:val="20"/>
                      <w:lang w:val="en-US"/>
                    </w:rPr>
                    <w:t>Satuan</w:t>
                  </w:r>
                  <w:proofErr w:type="spellEnd"/>
                  <w:r w:rsidRPr="00FD5665">
                    <w:rPr>
                      <w:rFonts w:ascii="Footlight MT Light" w:hAnsi="Footlight MT Light"/>
                      <w:bCs/>
                      <w:sz w:val="20"/>
                      <w:szCs w:val="20"/>
                      <w:lang w:val="en-US"/>
                    </w:rPr>
                    <w:t xml:space="preserve"> (Rp)</w:t>
                  </w:r>
                </w:p>
              </w:tc>
              <w:tc>
                <w:tcPr>
                  <w:tcW w:w="1174" w:type="dxa"/>
                  <w:vAlign w:val="center"/>
                </w:tcPr>
                <w:p w14:paraId="3381F1BF"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Harga Total</w:t>
                  </w:r>
                  <w:r w:rsidRPr="00FD5665">
                    <w:rPr>
                      <w:rFonts w:ascii="Footlight MT Light" w:hAnsi="Footlight MT Light"/>
                      <w:bCs/>
                      <w:sz w:val="20"/>
                      <w:szCs w:val="20"/>
                      <w:lang w:val="en-US"/>
                    </w:rPr>
                    <w:br/>
                    <w:t>(Rp)</w:t>
                  </w:r>
                </w:p>
              </w:tc>
              <w:tc>
                <w:tcPr>
                  <w:tcW w:w="1072" w:type="dxa"/>
                  <w:vAlign w:val="center"/>
                </w:tcPr>
                <w:p w14:paraId="1B23EFC0"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TKDN</w:t>
                  </w:r>
                  <w:r w:rsidRPr="00FD5665">
                    <w:rPr>
                      <w:rFonts w:ascii="Footlight MT Light" w:hAnsi="Footlight MT Light"/>
                      <w:bCs/>
                      <w:sz w:val="20"/>
                      <w:szCs w:val="20"/>
                      <w:lang w:val="en-US"/>
                    </w:rPr>
                    <w:br/>
                    <w:t>(</w:t>
                  </w:r>
                  <w:proofErr w:type="gramStart"/>
                  <w:r w:rsidRPr="00FD5665">
                    <w:rPr>
                      <w:rFonts w:ascii="Footlight MT Light" w:hAnsi="Footlight MT Light"/>
                      <w:bCs/>
                      <w:sz w:val="20"/>
                      <w:szCs w:val="20"/>
                      <w:lang w:val="en-US"/>
                    </w:rPr>
                    <w:t>%)*</w:t>
                  </w:r>
                  <w:proofErr w:type="gramEnd"/>
                </w:p>
              </w:tc>
              <w:tc>
                <w:tcPr>
                  <w:tcW w:w="1460" w:type="dxa"/>
                </w:tcPr>
                <w:p w14:paraId="4CB1578A"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 xml:space="preserve">Harga </w:t>
                  </w:r>
                  <w:proofErr w:type="spellStart"/>
                  <w:r w:rsidRPr="00FD5665">
                    <w:rPr>
                      <w:rFonts w:ascii="Footlight MT Light" w:hAnsi="Footlight MT Light"/>
                      <w:bCs/>
                      <w:sz w:val="20"/>
                      <w:szCs w:val="20"/>
                      <w:lang w:val="en-US"/>
                    </w:rPr>
                    <w:t>setelah</w:t>
                  </w:r>
                  <w:proofErr w:type="spellEnd"/>
                  <w:r w:rsidRPr="00FD5665">
                    <w:rPr>
                      <w:rFonts w:ascii="Footlight MT Light" w:hAnsi="Footlight MT Light"/>
                      <w:bCs/>
                      <w:sz w:val="20"/>
                      <w:szCs w:val="20"/>
                      <w:lang w:val="en-US"/>
                    </w:rPr>
                    <w:t xml:space="preserve"> </w:t>
                  </w:r>
                  <w:proofErr w:type="spellStart"/>
                  <w:r w:rsidRPr="00FD5665">
                    <w:rPr>
                      <w:rFonts w:ascii="Footlight MT Light" w:hAnsi="Footlight MT Light"/>
                      <w:bCs/>
                      <w:sz w:val="20"/>
                      <w:szCs w:val="20"/>
                      <w:lang w:val="en-US"/>
                    </w:rPr>
                    <w:t>preferensi</w:t>
                  </w:r>
                  <w:proofErr w:type="spellEnd"/>
                </w:p>
              </w:tc>
            </w:tr>
            <w:tr w:rsidR="00B22C9F" w:rsidRPr="00FD5665" w14:paraId="30FCDBB1" w14:textId="77777777" w:rsidTr="00B22C9F">
              <w:tc>
                <w:tcPr>
                  <w:tcW w:w="478" w:type="dxa"/>
                </w:tcPr>
                <w:p w14:paraId="7F1EADE6"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(1)</w:t>
                  </w:r>
                </w:p>
              </w:tc>
              <w:tc>
                <w:tcPr>
                  <w:tcW w:w="1997" w:type="dxa"/>
                </w:tcPr>
                <w:p w14:paraId="57025759"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(2)</w:t>
                  </w:r>
                </w:p>
              </w:tc>
              <w:tc>
                <w:tcPr>
                  <w:tcW w:w="904" w:type="dxa"/>
                </w:tcPr>
                <w:p w14:paraId="0FDDE8D9"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(3)</w:t>
                  </w:r>
                </w:p>
              </w:tc>
              <w:tc>
                <w:tcPr>
                  <w:tcW w:w="1343" w:type="dxa"/>
                </w:tcPr>
                <w:p w14:paraId="4F3A7571"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(4)</w:t>
                  </w:r>
                </w:p>
              </w:tc>
              <w:tc>
                <w:tcPr>
                  <w:tcW w:w="1174" w:type="dxa"/>
                </w:tcPr>
                <w:p w14:paraId="10B85B20"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(5)</w:t>
                  </w:r>
                </w:p>
              </w:tc>
              <w:tc>
                <w:tcPr>
                  <w:tcW w:w="1072" w:type="dxa"/>
                </w:tcPr>
                <w:p w14:paraId="0B8CA3C2"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(6)</w:t>
                  </w:r>
                </w:p>
              </w:tc>
              <w:tc>
                <w:tcPr>
                  <w:tcW w:w="1460" w:type="dxa"/>
                </w:tcPr>
                <w:p w14:paraId="2D7307BE"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(7)</w:t>
                  </w:r>
                </w:p>
              </w:tc>
            </w:tr>
            <w:tr w:rsidR="00B22C9F" w:rsidRPr="00FD5665" w14:paraId="28DA262B" w14:textId="77777777" w:rsidTr="00B22C9F">
              <w:tc>
                <w:tcPr>
                  <w:tcW w:w="478" w:type="dxa"/>
                </w:tcPr>
                <w:p w14:paraId="6F84DCB4"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1</w:t>
                  </w:r>
                </w:p>
              </w:tc>
              <w:tc>
                <w:tcPr>
                  <w:tcW w:w="1997" w:type="dxa"/>
                </w:tcPr>
                <w:p w14:paraId="5713E990" w14:textId="77777777" w:rsidR="00B22C9F" w:rsidRPr="00FD5665" w:rsidRDefault="00B22C9F" w:rsidP="00B22C9F">
                  <w:pPr>
                    <w:rPr>
                      <w:rFonts w:ascii="Footlight MT Light" w:hAnsi="Footlight MT Light"/>
                      <w:bCs/>
                      <w:sz w:val="20"/>
                      <w:szCs w:val="20"/>
                      <w:lang w:val="en-US"/>
                    </w:rPr>
                  </w:pPr>
                  <w:proofErr w:type="spellStart"/>
                  <w:r w:rsidRPr="00FD5665">
                    <w:rPr>
                      <w:rFonts w:ascii="Footlight MT Light" w:hAnsi="Footlight MT Light"/>
                      <w:bCs/>
                      <w:sz w:val="20"/>
                      <w:szCs w:val="20"/>
                      <w:lang w:val="en-US"/>
                    </w:rPr>
                    <w:t>Pekerjaan</w:t>
                  </w:r>
                  <w:proofErr w:type="spellEnd"/>
                  <w:r w:rsidRPr="00FD5665">
                    <w:rPr>
                      <w:rFonts w:ascii="Footlight MT Light" w:hAnsi="Footlight MT Light"/>
                      <w:bCs/>
                      <w:sz w:val="20"/>
                      <w:szCs w:val="20"/>
                      <w:lang w:val="en-US"/>
                    </w:rPr>
                    <w:t xml:space="preserve"> I</w:t>
                  </w:r>
                </w:p>
              </w:tc>
              <w:tc>
                <w:tcPr>
                  <w:tcW w:w="904" w:type="dxa"/>
                </w:tcPr>
                <w:p w14:paraId="31F4230A" w14:textId="77777777" w:rsidR="00B22C9F" w:rsidRPr="00FD5665" w:rsidRDefault="00B22C9F" w:rsidP="00B22C9F">
                  <w:pPr>
                    <w:jc w:val="center"/>
                    <w:rPr>
                      <w:rFonts w:ascii="Footlight MT Light" w:hAnsi="Footlight MT Light"/>
                      <w:bCs/>
                      <w:sz w:val="20"/>
                      <w:szCs w:val="20"/>
                    </w:rPr>
                  </w:pPr>
                </w:p>
              </w:tc>
              <w:tc>
                <w:tcPr>
                  <w:tcW w:w="1343" w:type="dxa"/>
                </w:tcPr>
                <w:p w14:paraId="7DF0F56B" w14:textId="77777777" w:rsidR="00B22C9F" w:rsidRPr="00FD5665" w:rsidRDefault="00B22C9F" w:rsidP="00B22C9F">
                  <w:pPr>
                    <w:jc w:val="center"/>
                    <w:rPr>
                      <w:rFonts w:ascii="Footlight MT Light" w:hAnsi="Footlight MT Light"/>
                      <w:bCs/>
                      <w:sz w:val="20"/>
                      <w:szCs w:val="20"/>
                    </w:rPr>
                  </w:pPr>
                </w:p>
              </w:tc>
              <w:tc>
                <w:tcPr>
                  <w:tcW w:w="1174" w:type="dxa"/>
                </w:tcPr>
                <w:p w14:paraId="20041251" w14:textId="77777777" w:rsidR="00B22C9F" w:rsidRPr="00FD5665" w:rsidRDefault="00B22C9F" w:rsidP="00B22C9F">
                  <w:pPr>
                    <w:jc w:val="center"/>
                    <w:rPr>
                      <w:rFonts w:ascii="Footlight MT Light" w:hAnsi="Footlight MT Light"/>
                      <w:bCs/>
                      <w:sz w:val="20"/>
                      <w:szCs w:val="20"/>
                    </w:rPr>
                  </w:pPr>
                </w:p>
              </w:tc>
              <w:tc>
                <w:tcPr>
                  <w:tcW w:w="1072" w:type="dxa"/>
                </w:tcPr>
                <w:p w14:paraId="573F7E6C" w14:textId="77777777" w:rsidR="00B22C9F" w:rsidRPr="00FD5665" w:rsidRDefault="00B22C9F" w:rsidP="00B22C9F">
                  <w:pPr>
                    <w:jc w:val="center"/>
                    <w:rPr>
                      <w:rFonts w:ascii="Footlight MT Light" w:hAnsi="Footlight MT Light"/>
                      <w:bCs/>
                      <w:sz w:val="20"/>
                      <w:szCs w:val="20"/>
                    </w:rPr>
                  </w:pPr>
                </w:p>
              </w:tc>
              <w:tc>
                <w:tcPr>
                  <w:tcW w:w="1460" w:type="dxa"/>
                </w:tcPr>
                <w:p w14:paraId="39E1DCA3" w14:textId="77777777" w:rsidR="00B22C9F" w:rsidRPr="00FD5665" w:rsidRDefault="00B22C9F" w:rsidP="00B22C9F">
                  <w:pPr>
                    <w:jc w:val="center"/>
                    <w:rPr>
                      <w:rFonts w:ascii="Footlight MT Light" w:hAnsi="Footlight MT Light"/>
                      <w:bCs/>
                      <w:sz w:val="20"/>
                      <w:szCs w:val="20"/>
                    </w:rPr>
                  </w:pPr>
                </w:p>
              </w:tc>
            </w:tr>
            <w:tr w:rsidR="00B22C9F" w:rsidRPr="00FD5665" w14:paraId="4DCC4B00" w14:textId="77777777" w:rsidTr="00B22C9F">
              <w:tc>
                <w:tcPr>
                  <w:tcW w:w="478" w:type="dxa"/>
                </w:tcPr>
                <w:p w14:paraId="53F70800"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a</w:t>
                  </w:r>
                </w:p>
              </w:tc>
              <w:tc>
                <w:tcPr>
                  <w:tcW w:w="1997" w:type="dxa"/>
                </w:tcPr>
                <w:p w14:paraId="46FAD3AC" w14:textId="77777777" w:rsidR="00B22C9F" w:rsidRPr="00FD5665" w:rsidRDefault="00B22C9F" w:rsidP="00B22C9F">
                  <w:pPr>
                    <w:rPr>
                      <w:rFonts w:ascii="Footlight MT Light" w:hAnsi="Footlight MT Light"/>
                      <w:bCs/>
                      <w:sz w:val="20"/>
                      <w:szCs w:val="20"/>
                      <w:lang w:val="en-US"/>
                    </w:rPr>
                  </w:pPr>
                  <w:proofErr w:type="spellStart"/>
                  <w:r w:rsidRPr="00FD5665">
                    <w:rPr>
                      <w:rFonts w:ascii="Footlight MT Light" w:hAnsi="Footlight MT Light"/>
                      <w:bCs/>
                      <w:sz w:val="20"/>
                      <w:szCs w:val="20"/>
                      <w:lang w:val="en-US"/>
                    </w:rPr>
                    <w:t>Komponen</w:t>
                  </w:r>
                  <w:proofErr w:type="spellEnd"/>
                  <w:r w:rsidRPr="00FD5665">
                    <w:rPr>
                      <w:rFonts w:ascii="Footlight MT Light" w:hAnsi="Footlight MT Light"/>
                      <w:bCs/>
                      <w:sz w:val="20"/>
                      <w:szCs w:val="20"/>
                      <w:lang w:val="en-US"/>
                    </w:rPr>
                    <w:t xml:space="preserve"> </w:t>
                  </w:r>
                  <w:proofErr w:type="spellStart"/>
                  <w:r w:rsidRPr="00FD5665">
                    <w:rPr>
                      <w:rFonts w:ascii="Footlight MT Light" w:hAnsi="Footlight MT Light"/>
                      <w:bCs/>
                      <w:sz w:val="20"/>
                      <w:szCs w:val="20"/>
                      <w:lang w:val="en-US"/>
                    </w:rPr>
                    <w:t>Barang</w:t>
                  </w:r>
                  <w:proofErr w:type="spellEnd"/>
                  <w:r w:rsidRPr="00FD5665">
                    <w:rPr>
                      <w:rFonts w:ascii="Footlight MT Light" w:hAnsi="Footlight MT Light"/>
                      <w:bCs/>
                      <w:sz w:val="20"/>
                      <w:szCs w:val="20"/>
                      <w:lang w:val="en-US"/>
                    </w:rPr>
                    <w:t xml:space="preserve"> a</w:t>
                  </w:r>
                </w:p>
              </w:tc>
              <w:tc>
                <w:tcPr>
                  <w:tcW w:w="904" w:type="dxa"/>
                </w:tcPr>
                <w:p w14:paraId="1F974800" w14:textId="77777777" w:rsidR="00B22C9F" w:rsidRPr="00FD5665" w:rsidRDefault="00B22C9F" w:rsidP="00B22C9F">
                  <w:pPr>
                    <w:jc w:val="center"/>
                    <w:rPr>
                      <w:rFonts w:ascii="Footlight MT Light" w:hAnsi="Footlight MT Light"/>
                      <w:bCs/>
                      <w:sz w:val="20"/>
                      <w:szCs w:val="20"/>
                    </w:rPr>
                  </w:pPr>
                </w:p>
              </w:tc>
              <w:tc>
                <w:tcPr>
                  <w:tcW w:w="1343" w:type="dxa"/>
                </w:tcPr>
                <w:p w14:paraId="09B1EBAA" w14:textId="77777777" w:rsidR="00B22C9F" w:rsidRPr="00FD5665" w:rsidRDefault="00B22C9F" w:rsidP="00B22C9F">
                  <w:pPr>
                    <w:jc w:val="center"/>
                    <w:rPr>
                      <w:rFonts w:ascii="Footlight MT Light" w:hAnsi="Footlight MT Light"/>
                      <w:bCs/>
                      <w:sz w:val="20"/>
                      <w:szCs w:val="20"/>
                    </w:rPr>
                  </w:pPr>
                </w:p>
              </w:tc>
              <w:tc>
                <w:tcPr>
                  <w:tcW w:w="1174" w:type="dxa"/>
                </w:tcPr>
                <w:p w14:paraId="09AA8D10" w14:textId="77777777" w:rsidR="00B22C9F" w:rsidRPr="00FD5665" w:rsidRDefault="00B22C9F" w:rsidP="00B22C9F">
                  <w:pPr>
                    <w:jc w:val="center"/>
                    <w:rPr>
                      <w:rFonts w:ascii="Footlight MT Light" w:hAnsi="Footlight MT Light"/>
                      <w:bCs/>
                      <w:sz w:val="20"/>
                      <w:szCs w:val="20"/>
                    </w:rPr>
                  </w:pPr>
                </w:p>
              </w:tc>
              <w:tc>
                <w:tcPr>
                  <w:tcW w:w="1072" w:type="dxa"/>
                </w:tcPr>
                <w:p w14:paraId="6EF24A0B" w14:textId="77777777" w:rsidR="00B22C9F" w:rsidRPr="00FD5665" w:rsidRDefault="00B22C9F" w:rsidP="00B22C9F">
                  <w:pPr>
                    <w:jc w:val="center"/>
                    <w:rPr>
                      <w:rFonts w:ascii="Footlight MT Light" w:hAnsi="Footlight MT Light"/>
                      <w:bCs/>
                      <w:sz w:val="20"/>
                      <w:szCs w:val="20"/>
                    </w:rPr>
                  </w:pPr>
                </w:p>
              </w:tc>
              <w:tc>
                <w:tcPr>
                  <w:tcW w:w="1460" w:type="dxa"/>
                </w:tcPr>
                <w:p w14:paraId="600F80C7" w14:textId="77777777" w:rsidR="00B22C9F" w:rsidRPr="00FD5665" w:rsidRDefault="00B22C9F" w:rsidP="00B22C9F">
                  <w:pPr>
                    <w:jc w:val="center"/>
                    <w:rPr>
                      <w:rFonts w:ascii="Footlight MT Light" w:hAnsi="Footlight MT Light"/>
                      <w:bCs/>
                      <w:sz w:val="20"/>
                      <w:szCs w:val="20"/>
                    </w:rPr>
                  </w:pPr>
                </w:p>
              </w:tc>
            </w:tr>
            <w:tr w:rsidR="00B22C9F" w:rsidRPr="00FD5665" w14:paraId="4C05EA62" w14:textId="77777777" w:rsidTr="00B22C9F">
              <w:tc>
                <w:tcPr>
                  <w:tcW w:w="478" w:type="dxa"/>
                </w:tcPr>
                <w:p w14:paraId="316630BE"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b</w:t>
                  </w:r>
                </w:p>
              </w:tc>
              <w:tc>
                <w:tcPr>
                  <w:tcW w:w="1997" w:type="dxa"/>
                </w:tcPr>
                <w:p w14:paraId="3868B886" w14:textId="77777777" w:rsidR="00B22C9F" w:rsidRPr="00FD5665" w:rsidRDefault="00B22C9F" w:rsidP="00B22C9F">
                  <w:pPr>
                    <w:rPr>
                      <w:rFonts w:ascii="Footlight MT Light" w:hAnsi="Footlight MT Light"/>
                      <w:bCs/>
                      <w:sz w:val="20"/>
                      <w:szCs w:val="20"/>
                    </w:rPr>
                  </w:pPr>
                  <w:proofErr w:type="spellStart"/>
                  <w:r w:rsidRPr="00FD5665">
                    <w:rPr>
                      <w:rFonts w:ascii="Footlight MT Light" w:hAnsi="Footlight MT Light"/>
                      <w:bCs/>
                      <w:sz w:val="20"/>
                      <w:szCs w:val="20"/>
                      <w:lang w:val="en-US"/>
                    </w:rPr>
                    <w:t>Komponen</w:t>
                  </w:r>
                  <w:proofErr w:type="spellEnd"/>
                  <w:r w:rsidRPr="00FD5665">
                    <w:rPr>
                      <w:rFonts w:ascii="Footlight MT Light" w:hAnsi="Footlight MT Light"/>
                      <w:bCs/>
                      <w:sz w:val="20"/>
                      <w:szCs w:val="20"/>
                      <w:lang w:val="en-US"/>
                    </w:rPr>
                    <w:t xml:space="preserve"> </w:t>
                  </w:r>
                  <w:proofErr w:type="spellStart"/>
                  <w:r w:rsidRPr="00FD5665">
                    <w:rPr>
                      <w:rFonts w:ascii="Footlight MT Light" w:hAnsi="Footlight MT Light"/>
                      <w:bCs/>
                      <w:sz w:val="20"/>
                      <w:szCs w:val="20"/>
                      <w:lang w:val="en-US"/>
                    </w:rPr>
                    <w:t>Barang</w:t>
                  </w:r>
                  <w:proofErr w:type="spellEnd"/>
                  <w:r w:rsidRPr="00FD5665">
                    <w:rPr>
                      <w:rFonts w:ascii="Footlight MT Light" w:hAnsi="Footlight MT Light"/>
                      <w:bCs/>
                      <w:sz w:val="20"/>
                      <w:szCs w:val="20"/>
                      <w:lang w:val="en-US"/>
                    </w:rPr>
                    <w:t xml:space="preserve"> b</w:t>
                  </w:r>
                </w:p>
              </w:tc>
              <w:tc>
                <w:tcPr>
                  <w:tcW w:w="904" w:type="dxa"/>
                </w:tcPr>
                <w:p w14:paraId="247BBBCE" w14:textId="77777777" w:rsidR="00B22C9F" w:rsidRPr="00FD5665" w:rsidRDefault="00B22C9F" w:rsidP="00B22C9F">
                  <w:pPr>
                    <w:jc w:val="center"/>
                    <w:rPr>
                      <w:rFonts w:ascii="Footlight MT Light" w:hAnsi="Footlight MT Light"/>
                      <w:bCs/>
                      <w:sz w:val="20"/>
                      <w:szCs w:val="20"/>
                    </w:rPr>
                  </w:pPr>
                </w:p>
              </w:tc>
              <w:tc>
                <w:tcPr>
                  <w:tcW w:w="1343" w:type="dxa"/>
                </w:tcPr>
                <w:p w14:paraId="39E0A07C" w14:textId="77777777" w:rsidR="00B22C9F" w:rsidRPr="00FD5665" w:rsidRDefault="00B22C9F" w:rsidP="00B22C9F">
                  <w:pPr>
                    <w:jc w:val="center"/>
                    <w:rPr>
                      <w:rFonts w:ascii="Footlight MT Light" w:hAnsi="Footlight MT Light"/>
                      <w:bCs/>
                      <w:sz w:val="20"/>
                      <w:szCs w:val="20"/>
                    </w:rPr>
                  </w:pPr>
                </w:p>
              </w:tc>
              <w:tc>
                <w:tcPr>
                  <w:tcW w:w="1174" w:type="dxa"/>
                </w:tcPr>
                <w:p w14:paraId="797975EE" w14:textId="77777777" w:rsidR="00B22C9F" w:rsidRPr="00FD5665" w:rsidRDefault="00B22C9F" w:rsidP="00B22C9F">
                  <w:pPr>
                    <w:jc w:val="center"/>
                    <w:rPr>
                      <w:rFonts w:ascii="Footlight MT Light" w:hAnsi="Footlight MT Light"/>
                      <w:bCs/>
                      <w:sz w:val="20"/>
                      <w:szCs w:val="20"/>
                    </w:rPr>
                  </w:pPr>
                </w:p>
              </w:tc>
              <w:tc>
                <w:tcPr>
                  <w:tcW w:w="1072" w:type="dxa"/>
                </w:tcPr>
                <w:p w14:paraId="43AE3734" w14:textId="77777777" w:rsidR="00B22C9F" w:rsidRPr="00FD5665" w:rsidRDefault="00B22C9F" w:rsidP="00B22C9F">
                  <w:pPr>
                    <w:jc w:val="center"/>
                    <w:rPr>
                      <w:rFonts w:ascii="Footlight MT Light" w:hAnsi="Footlight MT Light"/>
                      <w:bCs/>
                      <w:sz w:val="20"/>
                      <w:szCs w:val="20"/>
                    </w:rPr>
                  </w:pPr>
                </w:p>
              </w:tc>
              <w:tc>
                <w:tcPr>
                  <w:tcW w:w="1460" w:type="dxa"/>
                </w:tcPr>
                <w:p w14:paraId="0D889698" w14:textId="77777777" w:rsidR="00B22C9F" w:rsidRPr="00FD5665" w:rsidRDefault="00B22C9F" w:rsidP="00B22C9F">
                  <w:pPr>
                    <w:jc w:val="center"/>
                    <w:rPr>
                      <w:rFonts w:ascii="Footlight MT Light" w:hAnsi="Footlight MT Light"/>
                      <w:bCs/>
                      <w:sz w:val="20"/>
                      <w:szCs w:val="20"/>
                    </w:rPr>
                  </w:pPr>
                </w:p>
              </w:tc>
            </w:tr>
            <w:tr w:rsidR="00B22C9F" w:rsidRPr="00FD5665" w14:paraId="1E34E8FD" w14:textId="77777777" w:rsidTr="00B22C9F">
              <w:tc>
                <w:tcPr>
                  <w:tcW w:w="478" w:type="dxa"/>
                </w:tcPr>
                <w:p w14:paraId="19FD8F0A" w14:textId="77777777" w:rsidR="00B22C9F" w:rsidRPr="00FD5665" w:rsidRDefault="00B22C9F" w:rsidP="00B22C9F">
                  <w:pPr>
                    <w:jc w:val="center"/>
                    <w:rPr>
                      <w:rFonts w:ascii="Footlight MT Light" w:hAnsi="Footlight MT Light"/>
                      <w:bCs/>
                      <w:sz w:val="20"/>
                      <w:szCs w:val="20"/>
                    </w:rPr>
                  </w:pPr>
                  <w:r w:rsidRPr="00FD5665">
                    <w:rPr>
                      <w:rFonts w:ascii="Footlight MT Light" w:hAnsi="Footlight MT Light"/>
                      <w:bCs/>
                      <w:sz w:val="20"/>
                      <w:szCs w:val="20"/>
                    </w:rPr>
                    <w:t>c</w:t>
                  </w:r>
                </w:p>
              </w:tc>
              <w:tc>
                <w:tcPr>
                  <w:tcW w:w="1997" w:type="dxa"/>
                </w:tcPr>
                <w:p w14:paraId="2F653984" w14:textId="77777777" w:rsidR="00B22C9F" w:rsidRPr="00FD5665" w:rsidRDefault="00B22C9F" w:rsidP="00B22C9F">
                  <w:pPr>
                    <w:rPr>
                      <w:rFonts w:ascii="Footlight MT Light" w:hAnsi="Footlight MT Light"/>
                      <w:bCs/>
                      <w:sz w:val="20"/>
                      <w:szCs w:val="20"/>
                    </w:rPr>
                  </w:pPr>
                  <w:proofErr w:type="spellStart"/>
                  <w:r w:rsidRPr="00FD5665">
                    <w:rPr>
                      <w:rFonts w:ascii="Footlight MT Light" w:hAnsi="Footlight MT Light"/>
                      <w:bCs/>
                      <w:sz w:val="20"/>
                      <w:szCs w:val="20"/>
                      <w:lang w:val="en-US"/>
                    </w:rPr>
                    <w:t>Komponen</w:t>
                  </w:r>
                  <w:proofErr w:type="spellEnd"/>
                  <w:r w:rsidRPr="00FD5665">
                    <w:rPr>
                      <w:rFonts w:ascii="Footlight MT Light" w:hAnsi="Footlight MT Light"/>
                      <w:bCs/>
                      <w:sz w:val="20"/>
                      <w:szCs w:val="20"/>
                      <w:lang w:val="en-US"/>
                    </w:rPr>
                    <w:t xml:space="preserve"> </w:t>
                  </w:r>
                  <w:proofErr w:type="spellStart"/>
                  <w:r w:rsidRPr="00FD5665">
                    <w:rPr>
                      <w:rFonts w:ascii="Footlight MT Light" w:hAnsi="Footlight MT Light"/>
                      <w:bCs/>
                      <w:sz w:val="20"/>
                      <w:szCs w:val="20"/>
                      <w:lang w:val="en-US"/>
                    </w:rPr>
                    <w:t>Barang</w:t>
                  </w:r>
                  <w:proofErr w:type="spellEnd"/>
                  <w:r w:rsidRPr="00FD5665">
                    <w:rPr>
                      <w:rFonts w:ascii="Footlight MT Light" w:hAnsi="Footlight MT Light"/>
                      <w:bCs/>
                      <w:sz w:val="20"/>
                      <w:szCs w:val="20"/>
                      <w:lang w:val="en-US"/>
                    </w:rPr>
                    <w:t xml:space="preserve"> c</w:t>
                  </w:r>
                </w:p>
              </w:tc>
              <w:tc>
                <w:tcPr>
                  <w:tcW w:w="904" w:type="dxa"/>
                </w:tcPr>
                <w:p w14:paraId="595C5059" w14:textId="77777777" w:rsidR="00B22C9F" w:rsidRPr="00FD5665" w:rsidRDefault="00B22C9F" w:rsidP="00B22C9F">
                  <w:pPr>
                    <w:jc w:val="center"/>
                    <w:rPr>
                      <w:rFonts w:ascii="Footlight MT Light" w:hAnsi="Footlight MT Light"/>
                      <w:bCs/>
                      <w:sz w:val="20"/>
                      <w:szCs w:val="20"/>
                    </w:rPr>
                  </w:pPr>
                </w:p>
              </w:tc>
              <w:tc>
                <w:tcPr>
                  <w:tcW w:w="1343" w:type="dxa"/>
                </w:tcPr>
                <w:p w14:paraId="4583468A" w14:textId="77777777" w:rsidR="00B22C9F" w:rsidRPr="00FD5665" w:rsidRDefault="00B22C9F" w:rsidP="00B22C9F">
                  <w:pPr>
                    <w:jc w:val="center"/>
                    <w:rPr>
                      <w:rFonts w:ascii="Footlight MT Light" w:hAnsi="Footlight MT Light"/>
                      <w:bCs/>
                      <w:sz w:val="20"/>
                      <w:szCs w:val="20"/>
                    </w:rPr>
                  </w:pPr>
                </w:p>
              </w:tc>
              <w:tc>
                <w:tcPr>
                  <w:tcW w:w="1174" w:type="dxa"/>
                </w:tcPr>
                <w:p w14:paraId="5835FEAA" w14:textId="77777777" w:rsidR="00B22C9F" w:rsidRPr="00FD5665" w:rsidRDefault="00B22C9F" w:rsidP="00B22C9F">
                  <w:pPr>
                    <w:jc w:val="center"/>
                    <w:rPr>
                      <w:rFonts w:ascii="Footlight MT Light" w:hAnsi="Footlight MT Light"/>
                      <w:bCs/>
                      <w:sz w:val="20"/>
                      <w:szCs w:val="20"/>
                    </w:rPr>
                  </w:pPr>
                </w:p>
              </w:tc>
              <w:tc>
                <w:tcPr>
                  <w:tcW w:w="1072" w:type="dxa"/>
                </w:tcPr>
                <w:p w14:paraId="2A779421" w14:textId="77777777" w:rsidR="00B22C9F" w:rsidRPr="00FD5665" w:rsidRDefault="00B22C9F" w:rsidP="00B22C9F">
                  <w:pPr>
                    <w:jc w:val="center"/>
                    <w:rPr>
                      <w:rFonts w:ascii="Footlight MT Light" w:hAnsi="Footlight MT Light"/>
                      <w:bCs/>
                      <w:sz w:val="20"/>
                      <w:szCs w:val="20"/>
                    </w:rPr>
                  </w:pPr>
                </w:p>
              </w:tc>
              <w:tc>
                <w:tcPr>
                  <w:tcW w:w="1460" w:type="dxa"/>
                </w:tcPr>
                <w:p w14:paraId="487A7DB2" w14:textId="77777777" w:rsidR="00B22C9F" w:rsidRPr="00FD5665" w:rsidRDefault="00B22C9F" w:rsidP="00B22C9F">
                  <w:pPr>
                    <w:jc w:val="center"/>
                    <w:rPr>
                      <w:rFonts w:ascii="Footlight MT Light" w:hAnsi="Footlight MT Light"/>
                      <w:bCs/>
                      <w:sz w:val="20"/>
                      <w:szCs w:val="20"/>
                    </w:rPr>
                  </w:pPr>
                </w:p>
              </w:tc>
            </w:tr>
            <w:tr w:rsidR="00B22C9F" w:rsidRPr="00FD5665" w14:paraId="437DB575" w14:textId="77777777" w:rsidTr="00B22C9F">
              <w:trPr>
                <w:trHeight w:val="406"/>
              </w:trPr>
              <w:tc>
                <w:tcPr>
                  <w:tcW w:w="478" w:type="dxa"/>
                </w:tcPr>
                <w:p w14:paraId="6EDAE4C9" w14:textId="77777777" w:rsidR="00B22C9F" w:rsidRPr="00FD5665" w:rsidRDefault="00B22C9F" w:rsidP="00B22C9F">
                  <w:pPr>
                    <w:jc w:val="center"/>
                    <w:rPr>
                      <w:rFonts w:ascii="Footlight MT Light" w:hAnsi="Footlight MT Light"/>
                      <w:bCs/>
                      <w:sz w:val="20"/>
                      <w:szCs w:val="20"/>
                    </w:rPr>
                  </w:pPr>
                </w:p>
              </w:tc>
              <w:tc>
                <w:tcPr>
                  <w:tcW w:w="1997" w:type="dxa"/>
                  <w:vAlign w:val="center"/>
                </w:tcPr>
                <w:p w14:paraId="5E87D9AB" w14:textId="77777777" w:rsidR="00B22C9F" w:rsidRPr="00FD5665" w:rsidRDefault="00B22C9F" w:rsidP="00B22C9F">
                  <w:pPr>
                    <w:rPr>
                      <w:rFonts w:ascii="Footlight MT Light" w:hAnsi="Footlight MT Light"/>
                      <w:bCs/>
                      <w:sz w:val="20"/>
                      <w:szCs w:val="20"/>
                      <w:lang w:val="en-US"/>
                    </w:rPr>
                  </w:pPr>
                  <w:r w:rsidRPr="00FD5665">
                    <w:rPr>
                      <w:rFonts w:ascii="Footlight MT Light" w:hAnsi="Footlight MT Light"/>
                      <w:bCs/>
                      <w:sz w:val="20"/>
                      <w:szCs w:val="20"/>
                      <w:lang w:val="en-US"/>
                    </w:rPr>
                    <w:t xml:space="preserve">Sub Total </w:t>
                  </w:r>
                  <w:proofErr w:type="spellStart"/>
                  <w:r w:rsidRPr="00FD5665">
                    <w:rPr>
                      <w:rFonts w:ascii="Footlight MT Light" w:hAnsi="Footlight MT Light"/>
                      <w:bCs/>
                      <w:sz w:val="20"/>
                      <w:szCs w:val="20"/>
                      <w:lang w:val="en-US"/>
                    </w:rPr>
                    <w:t>Pekerjaan</w:t>
                  </w:r>
                  <w:proofErr w:type="spellEnd"/>
                  <w:r w:rsidRPr="00FD5665">
                    <w:rPr>
                      <w:rFonts w:ascii="Footlight MT Light" w:hAnsi="Footlight MT Light"/>
                      <w:bCs/>
                      <w:sz w:val="20"/>
                      <w:szCs w:val="20"/>
                      <w:lang w:val="en-US"/>
                    </w:rPr>
                    <w:t xml:space="preserve"> 1</w:t>
                  </w:r>
                </w:p>
              </w:tc>
              <w:tc>
                <w:tcPr>
                  <w:tcW w:w="904" w:type="dxa"/>
                </w:tcPr>
                <w:p w14:paraId="1CB66FA2" w14:textId="77777777" w:rsidR="00B22C9F" w:rsidRPr="00FD5665" w:rsidRDefault="00B22C9F" w:rsidP="00B22C9F">
                  <w:pPr>
                    <w:jc w:val="center"/>
                    <w:rPr>
                      <w:rFonts w:ascii="Footlight MT Light" w:hAnsi="Footlight MT Light"/>
                      <w:bCs/>
                      <w:sz w:val="20"/>
                      <w:szCs w:val="20"/>
                    </w:rPr>
                  </w:pPr>
                </w:p>
              </w:tc>
              <w:tc>
                <w:tcPr>
                  <w:tcW w:w="1343" w:type="dxa"/>
                </w:tcPr>
                <w:p w14:paraId="1DE54CA8" w14:textId="77777777" w:rsidR="00B22C9F" w:rsidRPr="00FD5665" w:rsidRDefault="00B22C9F" w:rsidP="00B22C9F">
                  <w:pPr>
                    <w:jc w:val="center"/>
                    <w:rPr>
                      <w:rFonts w:ascii="Footlight MT Light" w:hAnsi="Footlight MT Light"/>
                      <w:bCs/>
                      <w:sz w:val="20"/>
                      <w:szCs w:val="20"/>
                    </w:rPr>
                  </w:pPr>
                </w:p>
              </w:tc>
              <w:tc>
                <w:tcPr>
                  <w:tcW w:w="1174" w:type="dxa"/>
                </w:tcPr>
                <w:p w14:paraId="00BA825B" w14:textId="77777777" w:rsidR="00B22C9F" w:rsidRPr="00FD5665" w:rsidRDefault="00B22C9F" w:rsidP="00B22C9F">
                  <w:pPr>
                    <w:jc w:val="center"/>
                    <w:rPr>
                      <w:rFonts w:ascii="Footlight MT Light" w:hAnsi="Footlight MT Light"/>
                      <w:bCs/>
                      <w:sz w:val="20"/>
                      <w:szCs w:val="20"/>
                    </w:rPr>
                  </w:pPr>
                </w:p>
              </w:tc>
              <w:tc>
                <w:tcPr>
                  <w:tcW w:w="1072" w:type="dxa"/>
                </w:tcPr>
                <w:p w14:paraId="0E278ED0" w14:textId="77777777" w:rsidR="00B22C9F" w:rsidRPr="00FD5665" w:rsidRDefault="00B22C9F" w:rsidP="00B22C9F">
                  <w:pPr>
                    <w:jc w:val="center"/>
                    <w:rPr>
                      <w:rFonts w:ascii="Footlight MT Light" w:hAnsi="Footlight MT Light"/>
                      <w:bCs/>
                      <w:sz w:val="20"/>
                      <w:szCs w:val="20"/>
                    </w:rPr>
                  </w:pPr>
                </w:p>
              </w:tc>
              <w:tc>
                <w:tcPr>
                  <w:tcW w:w="1460" w:type="dxa"/>
                </w:tcPr>
                <w:p w14:paraId="1E9E8C6B" w14:textId="77777777" w:rsidR="00B22C9F" w:rsidRPr="00FD5665" w:rsidRDefault="00B22C9F" w:rsidP="00B22C9F">
                  <w:pPr>
                    <w:jc w:val="center"/>
                    <w:rPr>
                      <w:rFonts w:ascii="Footlight MT Light" w:hAnsi="Footlight MT Light"/>
                      <w:bCs/>
                      <w:sz w:val="20"/>
                      <w:szCs w:val="20"/>
                    </w:rPr>
                  </w:pPr>
                </w:p>
              </w:tc>
            </w:tr>
            <w:tr w:rsidR="00B22C9F" w:rsidRPr="00FD5665" w14:paraId="4D08C8EE" w14:textId="77777777" w:rsidTr="00B22C9F">
              <w:tc>
                <w:tcPr>
                  <w:tcW w:w="478" w:type="dxa"/>
                </w:tcPr>
                <w:p w14:paraId="48A71DC3" w14:textId="77777777" w:rsidR="00B22C9F" w:rsidRPr="00FD5665" w:rsidRDefault="00B22C9F" w:rsidP="00B22C9F">
                  <w:pPr>
                    <w:jc w:val="center"/>
                    <w:rPr>
                      <w:rFonts w:ascii="Footlight MT Light" w:hAnsi="Footlight MT Light"/>
                      <w:bCs/>
                      <w:sz w:val="20"/>
                      <w:szCs w:val="20"/>
                    </w:rPr>
                  </w:pPr>
                  <w:r w:rsidRPr="00FD5665">
                    <w:rPr>
                      <w:rFonts w:ascii="Footlight MT Light" w:hAnsi="Footlight MT Light"/>
                      <w:bCs/>
                      <w:sz w:val="20"/>
                      <w:szCs w:val="20"/>
                    </w:rPr>
                    <w:t>2</w:t>
                  </w:r>
                </w:p>
              </w:tc>
              <w:tc>
                <w:tcPr>
                  <w:tcW w:w="1997" w:type="dxa"/>
                </w:tcPr>
                <w:p w14:paraId="4E2D9250" w14:textId="77777777" w:rsidR="00B22C9F" w:rsidRPr="00FD5665" w:rsidRDefault="00B22C9F" w:rsidP="00B22C9F">
                  <w:pPr>
                    <w:rPr>
                      <w:rFonts w:ascii="Footlight MT Light" w:hAnsi="Footlight MT Light"/>
                      <w:bCs/>
                      <w:sz w:val="20"/>
                      <w:szCs w:val="20"/>
                    </w:rPr>
                  </w:pPr>
                  <w:proofErr w:type="spellStart"/>
                  <w:r w:rsidRPr="00FD5665">
                    <w:rPr>
                      <w:rFonts w:ascii="Footlight MT Light" w:hAnsi="Footlight MT Light"/>
                      <w:bCs/>
                      <w:sz w:val="20"/>
                      <w:szCs w:val="20"/>
                      <w:lang w:val="en-US"/>
                    </w:rPr>
                    <w:t>Pekerjaan</w:t>
                  </w:r>
                  <w:proofErr w:type="spellEnd"/>
                  <w:r w:rsidRPr="00FD5665">
                    <w:rPr>
                      <w:rFonts w:ascii="Footlight MT Light" w:hAnsi="Footlight MT Light"/>
                      <w:bCs/>
                      <w:sz w:val="20"/>
                      <w:szCs w:val="20"/>
                      <w:lang w:val="en-US"/>
                    </w:rPr>
                    <w:t xml:space="preserve"> I</w:t>
                  </w:r>
                </w:p>
              </w:tc>
              <w:tc>
                <w:tcPr>
                  <w:tcW w:w="904" w:type="dxa"/>
                </w:tcPr>
                <w:p w14:paraId="4552E40C" w14:textId="77777777" w:rsidR="00B22C9F" w:rsidRPr="00FD5665" w:rsidRDefault="00B22C9F" w:rsidP="00B22C9F">
                  <w:pPr>
                    <w:jc w:val="center"/>
                    <w:rPr>
                      <w:rFonts w:ascii="Footlight MT Light" w:hAnsi="Footlight MT Light"/>
                      <w:bCs/>
                      <w:sz w:val="20"/>
                      <w:szCs w:val="20"/>
                    </w:rPr>
                  </w:pPr>
                </w:p>
              </w:tc>
              <w:tc>
                <w:tcPr>
                  <w:tcW w:w="1343" w:type="dxa"/>
                </w:tcPr>
                <w:p w14:paraId="18038A29" w14:textId="77777777" w:rsidR="00B22C9F" w:rsidRPr="00FD5665" w:rsidRDefault="00B22C9F" w:rsidP="00B22C9F">
                  <w:pPr>
                    <w:jc w:val="center"/>
                    <w:rPr>
                      <w:rFonts w:ascii="Footlight MT Light" w:hAnsi="Footlight MT Light"/>
                      <w:bCs/>
                      <w:sz w:val="20"/>
                      <w:szCs w:val="20"/>
                    </w:rPr>
                  </w:pPr>
                </w:p>
              </w:tc>
              <w:tc>
                <w:tcPr>
                  <w:tcW w:w="1174" w:type="dxa"/>
                </w:tcPr>
                <w:p w14:paraId="5AD80CA7" w14:textId="77777777" w:rsidR="00B22C9F" w:rsidRPr="00FD5665" w:rsidRDefault="00B22C9F" w:rsidP="00B22C9F">
                  <w:pPr>
                    <w:jc w:val="center"/>
                    <w:rPr>
                      <w:rFonts w:ascii="Footlight MT Light" w:hAnsi="Footlight MT Light"/>
                      <w:bCs/>
                      <w:sz w:val="20"/>
                      <w:szCs w:val="20"/>
                    </w:rPr>
                  </w:pPr>
                </w:p>
              </w:tc>
              <w:tc>
                <w:tcPr>
                  <w:tcW w:w="1072" w:type="dxa"/>
                </w:tcPr>
                <w:p w14:paraId="2D6A40A1" w14:textId="77777777" w:rsidR="00B22C9F" w:rsidRPr="00FD5665" w:rsidRDefault="00B22C9F" w:rsidP="00B22C9F">
                  <w:pPr>
                    <w:jc w:val="center"/>
                    <w:rPr>
                      <w:rFonts w:ascii="Footlight MT Light" w:hAnsi="Footlight MT Light"/>
                      <w:bCs/>
                      <w:sz w:val="20"/>
                      <w:szCs w:val="20"/>
                    </w:rPr>
                  </w:pPr>
                </w:p>
              </w:tc>
              <w:tc>
                <w:tcPr>
                  <w:tcW w:w="1460" w:type="dxa"/>
                </w:tcPr>
                <w:p w14:paraId="603E31C9" w14:textId="77777777" w:rsidR="00B22C9F" w:rsidRPr="00FD5665" w:rsidRDefault="00B22C9F" w:rsidP="00B22C9F">
                  <w:pPr>
                    <w:jc w:val="center"/>
                    <w:rPr>
                      <w:rFonts w:ascii="Footlight MT Light" w:hAnsi="Footlight MT Light"/>
                      <w:bCs/>
                      <w:sz w:val="20"/>
                      <w:szCs w:val="20"/>
                    </w:rPr>
                  </w:pPr>
                </w:p>
              </w:tc>
            </w:tr>
            <w:tr w:rsidR="00B22C9F" w:rsidRPr="00FD5665" w14:paraId="1BDDA17F" w14:textId="77777777" w:rsidTr="00B22C9F">
              <w:tc>
                <w:tcPr>
                  <w:tcW w:w="478" w:type="dxa"/>
                </w:tcPr>
                <w:p w14:paraId="6511354A" w14:textId="77777777" w:rsidR="00B22C9F" w:rsidRPr="00FD5665" w:rsidRDefault="00B22C9F" w:rsidP="00B22C9F">
                  <w:pPr>
                    <w:jc w:val="center"/>
                    <w:rPr>
                      <w:rFonts w:ascii="Footlight MT Light" w:hAnsi="Footlight MT Light"/>
                      <w:bCs/>
                      <w:sz w:val="20"/>
                      <w:szCs w:val="20"/>
                    </w:rPr>
                  </w:pPr>
                  <w:r w:rsidRPr="00FD5665">
                    <w:rPr>
                      <w:rFonts w:ascii="Footlight MT Light" w:hAnsi="Footlight MT Light"/>
                      <w:bCs/>
                      <w:sz w:val="20"/>
                      <w:szCs w:val="20"/>
                      <w:lang w:val="en-US"/>
                    </w:rPr>
                    <w:t>a</w:t>
                  </w:r>
                </w:p>
              </w:tc>
              <w:tc>
                <w:tcPr>
                  <w:tcW w:w="1997" w:type="dxa"/>
                </w:tcPr>
                <w:p w14:paraId="60364820" w14:textId="77777777" w:rsidR="00B22C9F" w:rsidRPr="00FD5665" w:rsidRDefault="00B22C9F" w:rsidP="00B22C9F">
                  <w:pPr>
                    <w:rPr>
                      <w:rFonts w:ascii="Footlight MT Light" w:hAnsi="Footlight MT Light"/>
                      <w:bCs/>
                      <w:sz w:val="20"/>
                      <w:szCs w:val="20"/>
                    </w:rPr>
                  </w:pPr>
                  <w:proofErr w:type="spellStart"/>
                  <w:r w:rsidRPr="00FD5665">
                    <w:rPr>
                      <w:rFonts w:ascii="Footlight MT Light" w:hAnsi="Footlight MT Light"/>
                      <w:bCs/>
                      <w:sz w:val="20"/>
                      <w:szCs w:val="20"/>
                      <w:lang w:val="en-US"/>
                    </w:rPr>
                    <w:t>Komponen</w:t>
                  </w:r>
                  <w:proofErr w:type="spellEnd"/>
                  <w:r w:rsidRPr="00FD5665">
                    <w:rPr>
                      <w:rFonts w:ascii="Footlight MT Light" w:hAnsi="Footlight MT Light"/>
                      <w:bCs/>
                      <w:sz w:val="20"/>
                      <w:szCs w:val="20"/>
                      <w:lang w:val="en-US"/>
                    </w:rPr>
                    <w:t xml:space="preserve"> </w:t>
                  </w:r>
                  <w:proofErr w:type="spellStart"/>
                  <w:r w:rsidRPr="00FD5665">
                    <w:rPr>
                      <w:rFonts w:ascii="Footlight MT Light" w:hAnsi="Footlight MT Light"/>
                      <w:bCs/>
                      <w:sz w:val="20"/>
                      <w:szCs w:val="20"/>
                      <w:lang w:val="en-US"/>
                    </w:rPr>
                    <w:t>Barang</w:t>
                  </w:r>
                  <w:proofErr w:type="spellEnd"/>
                  <w:r w:rsidRPr="00FD5665">
                    <w:rPr>
                      <w:rFonts w:ascii="Footlight MT Light" w:hAnsi="Footlight MT Light"/>
                      <w:bCs/>
                      <w:sz w:val="20"/>
                      <w:szCs w:val="20"/>
                      <w:lang w:val="en-US"/>
                    </w:rPr>
                    <w:t xml:space="preserve"> a</w:t>
                  </w:r>
                </w:p>
              </w:tc>
              <w:tc>
                <w:tcPr>
                  <w:tcW w:w="904" w:type="dxa"/>
                </w:tcPr>
                <w:p w14:paraId="1D79D136" w14:textId="77777777" w:rsidR="00B22C9F" w:rsidRPr="00FD5665" w:rsidRDefault="00B22C9F" w:rsidP="00B22C9F">
                  <w:pPr>
                    <w:jc w:val="center"/>
                    <w:rPr>
                      <w:rFonts w:ascii="Footlight MT Light" w:hAnsi="Footlight MT Light"/>
                      <w:bCs/>
                      <w:sz w:val="20"/>
                      <w:szCs w:val="20"/>
                    </w:rPr>
                  </w:pPr>
                </w:p>
              </w:tc>
              <w:tc>
                <w:tcPr>
                  <w:tcW w:w="1343" w:type="dxa"/>
                </w:tcPr>
                <w:p w14:paraId="655BD96F" w14:textId="77777777" w:rsidR="00B22C9F" w:rsidRPr="00FD5665" w:rsidRDefault="00B22C9F" w:rsidP="00B22C9F">
                  <w:pPr>
                    <w:jc w:val="center"/>
                    <w:rPr>
                      <w:rFonts w:ascii="Footlight MT Light" w:hAnsi="Footlight MT Light"/>
                      <w:bCs/>
                      <w:sz w:val="20"/>
                      <w:szCs w:val="20"/>
                    </w:rPr>
                  </w:pPr>
                </w:p>
              </w:tc>
              <w:tc>
                <w:tcPr>
                  <w:tcW w:w="1174" w:type="dxa"/>
                </w:tcPr>
                <w:p w14:paraId="0FB168D8" w14:textId="77777777" w:rsidR="00B22C9F" w:rsidRPr="00FD5665" w:rsidRDefault="00B22C9F" w:rsidP="00B22C9F">
                  <w:pPr>
                    <w:jc w:val="center"/>
                    <w:rPr>
                      <w:rFonts w:ascii="Footlight MT Light" w:hAnsi="Footlight MT Light"/>
                      <w:bCs/>
                      <w:sz w:val="20"/>
                      <w:szCs w:val="20"/>
                    </w:rPr>
                  </w:pPr>
                </w:p>
              </w:tc>
              <w:tc>
                <w:tcPr>
                  <w:tcW w:w="1072" w:type="dxa"/>
                </w:tcPr>
                <w:p w14:paraId="240FE111" w14:textId="77777777" w:rsidR="00B22C9F" w:rsidRPr="00FD5665" w:rsidRDefault="00B22C9F" w:rsidP="00B22C9F">
                  <w:pPr>
                    <w:jc w:val="center"/>
                    <w:rPr>
                      <w:rFonts w:ascii="Footlight MT Light" w:hAnsi="Footlight MT Light"/>
                      <w:bCs/>
                      <w:sz w:val="20"/>
                      <w:szCs w:val="20"/>
                    </w:rPr>
                  </w:pPr>
                </w:p>
              </w:tc>
              <w:tc>
                <w:tcPr>
                  <w:tcW w:w="1460" w:type="dxa"/>
                </w:tcPr>
                <w:p w14:paraId="1039FE4E" w14:textId="77777777" w:rsidR="00B22C9F" w:rsidRPr="00FD5665" w:rsidRDefault="00B22C9F" w:rsidP="00B22C9F">
                  <w:pPr>
                    <w:jc w:val="center"/>
                    <w:rPr>
                      <w:rFonts w:ascii="Footlight MT Light" w:hAnsi="Footlight MT Light"/>
                      <w:bCs/>
                      <w:sz w:val="20"/>
                      <w:szCs w:val="20"/>
                    </w:rPr>
                  </w:pPr>
                </w:p>
              </w:tc>
            </w:tr>
            <w:tr w:rsidR="00B22C9F" w:rsidRPr="00FD5665" w14:paraId="24C26CAE" w14:textId="77777777" w:rsidTr="00B22C9F">
              <w:tc>
                <w:tcPr>
                  <w:tcW w:w="478" w:type="dxa"/>
                </w:tcPr>
                <w:p w14:paraId="20895097" w14:textId="77777777" w:rsidR="00B22C9F" w:rsidRPr="00FD5665" w:rsidRDefault="00B22C9F" w:rsidP="00B22C9F">
                  <w:pPr>
                    <w:jc w:val="center"/>
                    <w:rPr>
                      <w:rFonts w:ascii="Footlight MT Light" w:hAnsi="Footlight MT Light"/>
                      <w:bCs/>
                      <w:sz w:val="20"/>
                      <w:szCs w:val="20"/>
                    </w:rPr>
                  </w:pPr>
                  <w:r w:rsidRPr="00FD5665">
                    <w:rPr>
                      <w:rFonts w:ascii="Footlight MT Light" w:hAnsi="Footlight MT Light"/>
                      <w:bCs/>
                      <w:sz w:val="20"/>
                      <w:szCs w:val="20"/>
                      <w:lang w:val="en-US"/>
                    </w:rPr>
                    <w:t>b</w:t>
                  </w:r>
                </w:p>
              </w:tc>
              <w:tc>
                <w:tcPr>
                  <w:tcW w:w="1997" w:type="dxa"/>
                </w:tcPr>
                <w:p w14:paraId="4EE58752" w14:textId="77777777" w:rsidR="00B22C9F" w:rsidRPr="00FD5665" w:rsidRDefault="00B22C9F" w:rsidP="00B22C9F">
                  <w:pPr>
                    <w:rPr>
                      <w:rFonts w:ascii="Footlight MT Light" w:hAnsi="Footlight MT Light"/>
                      <w:bCs/>
                      <w:sz w:val="20"/>
                      <w:szCs w:val="20"/>
                    </w:rPr>
                  </w:pPr>
                  <w:proofErr w:type="spellStart"/>
                  <w:r w:rsidRPr="00FD5665">
                    <w:rPr>
                      <w:rFonts w:ascii="Footlight MT Light" w:hAnsi="Footlight MT Light"/>
                      <w:bCs/>
                      <w:sz w:val="20"/>
                      <w:szCs w:val="20"/>
                      <w:lang w:val="en-US"/>
                    </w:rPr>
                    <w:t>Komponen</w:t>
                  </w:r>
                  <w:proofErr w:type="spellEnd"/>
                  <w:r w:rsidRPr="00FD5665">
                    <w:rPr>
                      <w:rFonts w:ascii="Footlight MT Light" w:hAnsi="Footlight MT Light"/>
                      <w:bCs/>
                      <w:sz w:val="20"/>
                      <w:szCs w:val="20"/>
                      <w:lang w:val="en-US"/>
                    </w:rPr>
                    <w:t xml:space="preserve"> </w:t>
                  </w:r>
                  <w:proofErr w:type="spellStart"/>
                  <w:r w:rsidRPr="00FD5665">
                    <w:rPr>
                      <w:rFonts w:ascii="Footlight MT Light" w:hAnsi="Footlight MT Light"/>
                      <w:bCs/>
                      <w:sz w:val="20"/>
                      <w:szCs w:val="20"/>
                      <w:lang w:val="en-US"/>
                    </w:rPr>
                    <w:t>Barang</w:t>
                  </w:r>
                  <w:proofErr w:type="spellEnd"/>
                  <w:r w:rsidRPr="00FD5665">
                    <w:rPr>
                      <w:rFonts w:ascii="Footlight MT Light" w:hAnsi="Footlight MT Light"/>
                      <w:bCs/>
                      <w:sz w:val="20"/>
                      <w:szCs w:val="20"/>
                      <w:lang w:val="en-US"/>
                    </w:rPr>
                    <w:t xml:space="preserve"> b</w:t>
                  </w:r>
                </w:p>
              </w:tc>
              <w:tc>
                <w:tcPr>
                  <w:tcW w:w="904" w:type="dxa"/>
                </w:tcPr>
                <w:p w14:paraId="56854628" w14:textId="77777777" w:rsidR="00B22C9F" w:rsidRPr="00FD5665" w:rsidRDefault="00B22C9F" w:rsidP="00B22C9F">
                  <w:pPr>
                    <w:jc w:val="center"/>
                    <w:rPr>
                      <w:rFonts w:ascii="Footlight MT Light" w:hAnsi="Footlight MT Light"/>
                      <w:bCs/>
                      <w:sz w:val="20"/>
                      <w:szCs w:val="20"/>
                    </w:rPr>
                  </w:pPr>
                </w:p>
              </w:tc>
              <w:tc>
                <w:tcPr>
                  <w:tcW w:w="1343" w:type="dxa"/>
                </w:tcPr>
                <w:p w14:paraId="51E13F8D" w14:textId="77777777" w:rsidR="00B22C9F" w:rsidRPr="00FD5665" w:rsidRDefault="00B22C9F" w:rsidP="00B22C9F">
                  <w:pPr>
                    <w:jc w:val="center"/>
                    <w:rPr>
                      <w:rFonts w:ascii="Footlight MT Light" w:hAnsi="Footlight MT Light"/>
                      <w:bCs/>
                      <w:sz w:val="20"/>
                      <w:szCs w:val="20"/>
                    </w:rPr>
                  </w:pPr>
                </w:p>
              </w:tc>
              <w:tc>
                <w:tcPr>
                  <w:tcW w:w="1174" w:type="dxa"/>
                </w:tcPr>
                <w:p w14:paraId="494FE7F4" w14:textId="77777777" w:rsidR="00B22C9F" w:rsidRPr="00FD5665" w:rsidRDefault="00B22C9F" w:rsidP="00B22C9F">
                  <w:pPr>
                    <w:jc w:val="center"/>
                    <w:rPr>
                      <w:rFonts w:ascii="Footlight MT Light" w:hAnsi="Footlight MT Light"/>
                      <w:bCs/>
                      <w:sz w:val="20"/>
                      <w:szCs w:val="20"/>
                    </w:rPr>
                  </w:pPr>
                </w:p>
              </w:tc>
              <w:tc>
                <w:tcPr>
                  <w:tcW w:w="1072" w:type="dxa"/>
                </w:tcPr>
                <w:p w14:paraId="19824C6A" w14:textId="77777777" w:rsidR="00B22C9F" w:rsidRPr="00FD5665" w:rsidRDefault="00B22C9F" w:rsidP="00B22C9F">
                  <w:pPr>
                    <w:jc w:val="center"/>
                    <w:rPr>
                      <w:rFonts w:ascii="Footlight MT Light" w:hAnsi="Footlight MT Light"/>
                      <w:bCs/>
                      <w:sz w:val="20"/>
                      <w:szCs w:val="20"/>
                    </w:rPr>
                  </w:pPr>
                </w:p>
              </w:tc>
              <w:tc>
                <w:tcPr>
                  <w:tcW w:w="1460" w:type="dxa"/>
                </w:tcPr>
                <w:p w14:paraId="36BA5101" w14:textId="77777777" w:rsidR="00B22C9F" w:rsidRPr="00FD5665" w:rsidRDefault="00B22C9F" w:rsidP="00B22C9F">
                  <w:pPr>
                    <w:jc w:val="center"/>
                    <w:rPr>
                      <w:rFonts w:ascii="Footlight MT Light" w:hAnsi="Footlight MT Light"/>
                      <w:bCs/>
                      <w:sz w:val="20"/>
                      <w:szCs w:val="20"/>
                    </w:rPr>
                  </w:pPr>
                </w:p>
              </w:tc>
            </w:tr>
            <w:tr w:rsidR="00B22C9F" w:rsidRPr="00FD5665" w14:paraId="30FF098B" w14:textId="77777777" w:rsidTr="00B22C9F">
              <w:tc>
                <w:tcPr>
                  <w:tcW w:w="478" w:type="dxa"/>
                </w:tcPr>
                <w:p w14:paraId="51D01678" w14:textId="77777777" w:rsidR="00B22C9F" w:rsidRPr="00FD5665" w:rsidRDefault="00B22C9F" w:rsidP="00B22C9F">
                  <w:pPr>
                    <w:jc w:val="center"/>
                    <w:rPr>
                      <w:rFonts w:ascii="Footlight MT Light" w:hAnsi="Footlight MT Light"/>
                      <w:bCs/>
                      <w:sz w:val="20"/>
                      <w:szCs w:val="20"/>
                      <w:lang w:val="en-US"/>
                    </w:rPr>
                  </w:pPr>
                  <w:r w:rsidRPr="00FD5665">
                    <w:rPr>
                      <w:rFonts w:ascii="Footlight MT Light" w:hAnsi="Footlight MT Light"/>
                      <w:bCs/>
                      <w:sz w:val="20"/>
                      <w:szCs w:val="20"/>
                      <w:lang w:val="en-US"/>
                    </w:rPr>
                    <w:t>c</w:t>
                  </w:r>
                </w:p>
              </w:tc>
              <w:tc>
                <w:tcPr>
                  <w:tcW w:w="1997" w:type="dxa"/>
                </w:tcPr>
                <w:p w14:paraId="36FAC978" w14:textId="77777777" w:rsidR="00B22C9F" w:rsidRPr="00FD5665" w:rsidRDefault="00B22C9F" w:rsidP="00B22C9F">
                  <w:pPr>
                    <w:rPr>
                      <w:rFonts w:ascii="Footlight MT Light" w:hAnsi="Footlight MT Light"/>
                      <w:bCs/>
                      <w:sz w:val="20"/>
                      <w:szCs w:val="20"/>
                    </w:rPr>
                  </w:pPr>
                  <w:proofErr w:type="spellStart"/>
                  <w:r w:rsidRPr="00FD5665">
                    <w:rPr>
                      <w:rFonts w:ascii="Footlight MT Light" w:hAnsi="Footlight MT Light"/>
                      <w:bCs/>
                      <w:sz w:val="20"/>
                      <w:szCs w:val="20"/>
                      <w:lang w:val="en-US"/>
                    </w:rPr>
                    <w:t>Komponen</w:t>
                  </w:r>
                  <w:proofErr w:type="spellEnd"/>
                  <w:r w:rsidRPr="00FD5665">
                    <w:rPr>
                      <w:rFonts w:ascii="Footlight MT Light" w:hAnsi="Footlight MT Light"/>
                      <w:bCs/>
                      <w:sz w:val="20"/>
                      <w:szCs w:val="20"/>
                      <w:lang w:val="en-US"/>
                    </w:rPr>
                    <w:t xml:space="preserve"> </w:t>
                  </w:r>
                  <w:proofErr w:type="spellStart"/>
                  <w:r w:rsidRPr="00FD5665">
                    <w:rPr>
                      <w:rFonts w:ascii="Footlight MT Light" w:hAnsi="Footlight MT Light"/>
                      <w:bCs/>
                      <w:sz w:val="20"/>
                      <w:szCs w:val="20"/>
                      <w:lang w:val="en-US"/>
                    </w:rPr>
                    <w:t>Barang</w:t>
                  </w:r>
                  <w:proofErr w:type="spellEnd"/>
                  <w:r w:rsidRPr="00FD5665">
                    <w:rPr>
                      <w:rFonts w:ascii="Footlight MT Light" w:hAnsi="Footlight MT Light"/>
                      <w:bCs/>
                      <w:sz w:val="20"/>
                      <w:szCs w:val="20"/>
                      <w:lang w:val="en-US"/>
                    </w:rPr>
                    <w:t xml:space="preserve"> c</w:t>
                  </w:r>
                </w:p>
              </w:tc>
              <w:tc>
                <w:tcPr>
                  <w:tcW w:w="904" w:type="dxa"/>
                </w:tcPr>
                <w:p w14:paraId="4E0FCC32" w14:textId="77777777" w:rsidR="00B22C9F" w:rsidRPr="00FD5665" w:rsidRDefault="00B22C9F" w:rsidP="00B22C9F">
                  <w:pPr>
                    <w:jc w:val="center"/>
                    <w:rPr>
                      <w:rFonts w:ascii="Footlight MT Light" w:hAnsi="Footlight MT Light"/>
                      <w:bCs/>
                      <w:sz w:val="20"/>
                      <w:szCs w:val="20"/>
                    </w:rPr>
                  </w:pPr>
                </w:p>
              </w:tc>
              <w:tc>
                <w:tcPr>
                  <w:tcW w:w="1343" w:type="dxa"/>
                </w:tcPr>
                <w:p w14:paraId="4F197E91" w14:textId="77777777" w:rsidR="00B22C9F" w:rsidRPr="00FD5665" w:rsidRDefault="00B22C9F" w:rsidP="00B22C9F">
                  <w:pPr>
                    <w:jc w:val="center"/>
                    <w:rPr>
                      <w:rFonts w:ascii="Footlight MT Light" w:hAnsi="Footlight MT Light"/>
                      <w:bCs/>
                      <w:sz w:val="20"/>
                      <w:szCs w:val="20"/>
                    </w:rPr>
                  </w:pPr>
                </w:p>
              </w:tc>
              <w:tc>
                <w:tcPr>
                  <w:tcW w:w="1174" w:type="dxa"/>
                </w:tcPr>
                <w:p w14:paraId="201969CD" w14:textId="77777777" w:rsidR="00B22C9F" w:rsidRPr="00FD5665" w:rsidRDefault="00B22C9F" w:rsidP="00B22C9F">
                  <w:pPr>
                    <w:jc w:val="center"/>
                    <w:rPr>
                      <w:rFonts w:ascii="Footlight MT Light" w:hAnsi="Footlight MT Light"/>
                      <w:bCs/>
                      <w:sz w:val="20"/>
                      <w:szCs w:val="20"/>
                    </w:rPr>
                  </w:pPr>
                </w:p>
              </w:tc>
              <w:tc>
                <w:tcPr>
                  <w:tcW w:w="1072" w:type="dxa"/>
                </w:tcPr>
                <w:p w14:paraId="09FCB13F" w14:textId="77777777" w:rsidR="00B22C9F" w:rsidRPr="00FD5665" w:rsidRDefault="00B22C9F" w:rsidP="00B22C9F">
                  <w:pPr>
                    <w:jc w:val="center"/>
                    <w:rPr>
                      <w:rFonts w:ascii="Footlight MT Light" w:hAnsi="Footlight MT Light"/>
                      <w:bCs/>
                      <w:sz w:val="20"/>
                      <w:szCs w:val="20"/>
                    </w:rPr>
                  </w:pPr>
                </w:p>
              </w:tc>
              <w:tc>
                <w:tcPr>
                  <w:tcW w:w="1460" w:type="dxa"/>
                </w:tcPr>
                <w:p w14:paraId="3E287436" w14:textId="77777777" w:rsidR="00B22C9F" w:rsidRPr="00FD5665" w:rsidRDefault="00B22C9F" w:rsidP="00B22C9F">
                  <w:pPr>
                    <w:jc w:val="center"/>
                    <w:rPr>
                      <w:rFonts w:ascii="Footlight MT Light" w:hAnsi="Footlight MT Light"/>
                      <w:bCs/>
                      <w:sz w:val="20"/>
                      <w:szCs w:val="20"/>
                    </w:rPr>
                  </w:pPr>
                </w:p>
              </w:tc>
            </w:tr>
            <w:tr w:rsidR="00B22C9F" w:rsidRPr="00FD5665" w14:paraId="7E2D1884" w14:textId="77777777" w:rsidTr="00B22C9F">
              <w:trPr>
                <w:trHeight w:val="408"/>
              </w:trPr>
              <w:tc>
                <w:tcPr>
                  <w:tcW w:w="478" w:type="dxa"/>
                </w:tcPr>
                <w:p w14:paraId="431DEFBD" w14:textId="77777777" w:rsidR="00B22C9F" w:rsidRPr="00FD5665" w:rsidRDefault="00B22C9F" w:rsidP="00B22C9F">
                  <w:pPr>
                    <w:jc w:val="center"/>
                    <w:rPr>
                      <w:rFonts w:ascii="Footlight MT Light" w:hAnsi="Footlight MT Light"/>
                      <w:bCs/>
                      <w:sz w:val="20"/>
                      <w:szCs w:val="20"/>
                    </w:rPr>
                  </w:pPr>
                </w:p>
              </w:tc>
              <w:tc>
                <w:tcPr>
                  <w:tcW w:w="1997" w:type="dxa"/>
                  <w:vAlign w:val="center"/>
                </w:tcPr>
                <w:p w14:paraId="6E83021F" w14:textId="77777777" w:rsidR="00B22C9F" w:rsidRPr="00FD5665" w:rsidRDefault="00B22C9F" w:rsidP="00B22C9F">
                  <w:pPr>
                    <w:rPr>
                      <w:rFonts w:ascii="Footlight MT Light" w:hAnsi="Footlight MT Light"/>
                      <w:bCs/>
                      <w:sz w:val="20"/>
                      <w:szCs w:val="20"/>
                      <w:lang w:val="en-US"/>
                    </w:rPr>
                  </w:pPr>
                  <w:r w:rsidRPr="00FD5665">
                    <w:rPr>
                      <w:rFonts w:ascii="Footlight MT Light" w:hAnsi="Footlight MT Light"/>
                      <w:bCs/>
                      <w:sz w:val="20"/>
                      <w:szCs w:val="20"/>
                      <w:lang w:val="en-US"/>
                    </w:rPr>
                    <w:t xml:space="preserve">Sub Total </w:t>
                  </w:r>
                  <w:proofErr w:type="spellStart"/>
                  <w:r w:rsidRPr="00FD5665">
                    <w:rPr>
                      <w:rFonts w:ascii="Footlight MT Light" w:hAnsi="Footlight MT Light"/>
                      <w:bCs/>
                      <w:sz w:val="20"/>
                      <w:szCs w:val="20"/>
                      <w:lang w:val="en-US"/>
                    </w:rPr>
                    <w:t>Pekerjaan</w:t>
                  </w:r>
                  <w:proofErr w:type="spellEnd"/>
                  <w:r w:rsidRPr="00FD5665">
                    <w:rPr>
                      <w:rFonts w:ascii="Footlight MT Light" w:hAnsi="Footlight MT Light"/>
                      <w:bCs/>
                      <w:sz w:val="20"/>
                      <w:szCs w:val="20"/>
                      <w:lang w:val="en-US"/>
                    </w:rPr>
                    <w:t xml:space="preserve"> 1</w:t>
                  </w:r>
                </w:p>
              </w:tc>
              <w:tc>
                <w:tcPr>
                  <w:tcW w:w="904" w:type="dxa"/>
                </w:tcPr>
                <w:p w14:paraId="32F53EA6" w14:textId="77777777" w:rsidR="00B22C9F" w:rsidRPr="00FD5665" w:rsidRDefault="00B22C9F" w:rsidP="00B22C9F">
                  <w:pPr>
                    <w:jc w:val="center"/>
                    <w:rPr>
                      <w:rFonts w:ascii="Footlight MT Light" w:hAnsi="Footlight MT Light"/>
                      <w:bCs/>
                      <w:sz w:val="20"/>
                      <w:szCs w:val="20"/>
                    </w:rPr>
                  </w:pPr>
                </w:p>
              </w:tc>
              <w:tc>
                <w:tcPr>
                  <w:tcW w:w="1343" w:type="dxa"/>
                </w:tcPr>
                <w:p w14:paraId="057122A0" w14:textId="77777777" w:rsidR="00B22C9F" w:rsidRPr="00FD5665" w:rsidRDefault="00B22C9F" w:rsidP="00B22C9F">
                  <w:pPr>
                    <w:jc w:val="center"/>
                    <w:rPr>
                      <w:rFonts w:ascii="Footlight MT Light" w:hAnsi="Footlight MT Light"/>
                      <w:bCs/>
                      <w:sz w:val="20"/>
                      <w:szCs w:val="20"/>
                    </w:rPr>
                  </w:pPr>
                </w:p>
              </w:tc>
              <w:tc>
                <w:tcPr>
                  <w:tcW w:w="1174" w:type="dxa"/>
                </w:tcPr>
                <w:p w14:paraId="604A1011" w14:textId="77777777" w:rsidR="00B22C9F" w:rsidRPr="00FD5665" w:rsidRDefault="00B22C9F" w:rsidP="00B22C9F">
                  <w:pPr>
                    <w:jc w:val="center"/>
                    <w:rPr>
                      <w:rFonts w:ascii="Footlight MT Light" w:hAnsi="Footlight MT Light"/>
                      <w:bCs/>
                      <w:sz w:val="20"/>
                      <w:szCs w:val="20"/>
                    </w:rPr>
                  </w:pPr>
                </w:p>
              </w:tc>
              <w:tc>
                <w:tcPr>
                  <w:tcW w:w="1072" w:type="dxa"/>
                </w:tcPr>
                <w:p w14:paraId="14574202" w14:textId="77777777" w:rsidR="00B22C9F" w:rsidRPr="00FD5665" w:rsidRDefault="00B22C9F" w:rsidP="00B22C9F">
                  <w:pPr>
                    <w:jc w:val="center"/>
                    <w:rPr>
                      <w:rFonts w:ascii="Footlight MT Light" w:hAnsi="Footlight MT Light"/>
                      <w:bCs/>
                      <w:sz w:val="20"/>
                      <w:szCs w:val="20"/>
                    </w:rPr>
                  </w:pPr>
                </w:p>
              </w:tc>
              <w:tc>
                <w:tcPr>
                  <w:tcW w:w="1460" w:type="dxa"/>
                </w:tcPr>
                <w:p w14:paraId="728BF46E" w14:textId="77777777" w:rsidR="00B22C9F" w:rsidRPr="00FD5665" w:rsidRDefault="00B22C9F" w:rsidP="00B22C9F">
                  <w:pPr>
                    <w:jc w:val="center"/>
                    <w:rPr>
                      <w:rFonts w:ascii="Footlight MT Light" w:hAnsi="Footlight MT Light"/>
                      <w:bCs/>
                      <w:sz w:val="20"/>
                      <w:szCs w:val="20"/>
                    </w:rPr>
                  </w:pPr>
                </w:p>
              </w:tc>
            </w:tr>
            <w:tr w:rsidR="00B22C9F" w:rsidRPr="00FD5665" w14:paraId="314A4C8A" w14:textId="77777777" w:rsidTr="00B22C9F">
              <w:trPr>
                <w:trHeight w:val="445"/>
              </w:trPr>
              <w:tc>
                <w:tcPr>
                  <w:tcW w:w="478" w:type="dxa"/>
                </w:tcPr>
                <w:p w14:paraId="23128A33" w14:textId="77777777" w:rsidR="00B22C9F" w:rsidRPr="00FD5665" w:rsidRDefault="00B22C9F" w:rsidP="00B22C9F">
                  <w:pPr>
                    <w:jc w:val="center"/>
                    <w:rPr>
                      <w:rFonts w:ascii="Footlight MT Light" w:hAnsi="Footlight MT Light"/>
                      <w:bCs/>
                      <w:sz w:val="20"/>
                      <w:szCs w:val="20"/>
                    </w:rPr>
                  </w:pPr>
                </w:p>
              </w:tc>
              <w:tc>
                <w:tcPr>
                  <w:tcW w:w="1997" w:type="dxa"/>
                  <w:vAlign w:val="center"/>
                </w:tcPr>
                <w:p w14:paraId="194C7EF3" w14:textId="77777777" w:rsidR="00B22C9F" w:rsidRPr="00FD5665" w:rsidRDefault="00B22C9F" w:rsidP="00B22C9F">
                  <w:pPr>
                    <w:rPr>
                      <w:rFonts w:ascii="Footlight MT Light" w:hAnsi="Footlight MT Light"/>
                      <w:bCs/>
                      <w:sz w:val="20"/>
                      <w:szCs w:val="20"/>
                      <w:lang w:val="en-US"/>
                    </w:rPr>
                  </w:pPr>
                  <w:r w:rsidRPr="00FD5665">
                    <w:rPr>
                      <w:rFonts w:ascii="Footlight MT Light" w:hAnsi="Footlight MT Light"/>
                      <w:bCs/>
                      <w:sz w:val="20"/>
                      <w:szCs w:val="20"/>
                      <w:lang w:val="en-US"/>
                    </w:rPr>
                    <w:t xml:space="preserve">Total Nilai </w:t>
                  </w:r>
                  <w:proofErr w:type="spellStart"/>
                  <w:r w:rsidRPr="00FD5665">
                    <w:rPr>
                      <w:rFonts w:ascii="Footlight MT Light" w:hAnsi="Footlight MT Light"/>
                      <w:bCs/>
                      <w:sz w:val="20"/>
                      <w:szCs w:val="20"/>
                      <w:lang w:val="en-US"/>
                    </w:rPr>
                    <w:t>Penawaran</w:t>
                  </w:r>
                  <w:proofErr w:type="spellEnd"/>
                </w:p>
              </w:tc>
              <w:tc>
                <w:tcPr>
                  <w:tcW w:w="904" w:type="dxa"/>
                </w:tcPr>
                <w:p w14:paraId="26AF0180" w14:textId="77777777" w:rsidR="00B22C9F" w:rsidRPr="00FD5665" w:rsidRDefault="00B22C9F" w:rsidP="00B22C9F">
                  <w:pPr>
                    <w:jc w:val="center"/>
                    <w:rPr>
                      <w:rFonts w:ascii="Footlight MT Light" w:hAnsi="Footlight MT Light"/>
                      <w:bCs/>
                      <w:sz w:val="20"/>
                      <w:szCs w:val="20"/>
                    </w:rPr>
                  </w:pPr>
                </w:p>
              </w:tc>
              <w:tc>
                <w:tcPr>
                  <w:tcW w:w="1343" w:type="dxa"/>
                </w:tcPr>
                <w:p w14:paraId="22D96172" w14:textId="77777777" w:rsidR="00B22C9F" w:rsidRPr="00FD5665" w:rsidRDefault="00B22C9F" w:rsidP="00B22C9F">
                  <w:pPr>
                    <w:jc w:val="center"/>
                    <w:rPr>
                      <w:rFonts w:ascii="Footlight MT Light" w:hAnsi="Footlight MT Light"/>
                      <w:bCs/>
                      <w:sz w:val="20"/>
                      <w:szCs w:val="20"/>
                    </w:rPr>
                  </w:pPr>
                </w:p>
              </w:tc>
              <w:tc>
                <w:tcPr>
                  <w:tcW w:w="1174" w:type="dxa"/>
                </w:tcPr>
                <w:p w14:paraId="087C1302" w14:textId="77777777" w:rsidR="00B22C9F" w:rsidRPr="00FD5665" w:rsidRDefault="00B22C9F" w:rsidP="00B22C9F">
                  <w:pPr>
                    <w:jc w:val="center"/>
                    <w:rPr>
                      <w:rFonts w:ascii="Footlight MT Light" w:hAnsi="Footlight MT Light"/>
                      <w:bCs/>
                      <w:sz w:val="20"/>
                      <w:szCs w:val="20"/>
                    </w:rPr>
                  </w:pPr>
                </w:p>
              </w:tc>
              <w:tc>
                <w:tcPr>
                  <w:tcW w:w="1072" w:type="dxa"/>
                </w:tcPr>
                <w:p w14:paraId="1AF1D6DF" w14:textId="77777777" w:rsidR="00B22C9F" w:rsidRPr="00FD5665" w:rsidRDefault="00B22C9F" w:rsidP="00B22C9F">
                  <w:pPr>
                    <w:jc w:val="center"/>
                    <w:rPr>
                      <w:rFonts w:ascii="Footlight MT Light" w:hAnsi="Footlight MT Light"/>
                      <w:bCs/>
                      <w:sz w:val="20"/>
                      <w:szCs w:val="20"/>
                    </w:rPr>
                  </w:pPr>
                </w:p>
              </w:tc>
              <w:tc>
                <w:tcPr>
                  <w:tcW w:w="1460" w:type="dxa"/>
                </w:tcPr>
                <w:p w14:paraId="4ACCE3C1" w14:textId="77777777" w:rsidR="00B22C9F" w:rsidRPr="00FD5665" w:rsidRDefault="00B22C9F" w:rsidP="00B22C9F">
                  <w:pPr>
                    <w:jc w:val="center"/>
                    <w:rPr>
                      <w:rFonts w:ascii="Footlight MT Light" w:hAnsi="Footlight MT Light"/>
                      <w:bCs/>
                      <w:sz w:val="20"/>
                      <w:szCs w:val="20"/>
                    </w:rPr>
                  </w:pPr>
                </w:p>
              </w:tc>
            </w:tr>
          </w:tbl>
          <w:p w14:paraId="0A67136B" w14:textId="77777777" w:rsidR="00B22C9F" w:rsidRPr="00FD5665" w:rsidRDefault="00B22C9F" w:rsidP="00B22C9F">
            <w:pPr>
              <w:jc w:val="center"/>
              <w:rPr>
                <w:rFonts w:ascii="Footlight MT Light" w:hAnsi="Footlight MT Light"/>
                <w:b/>
                <w:strike/>
                <w:sz w:val="22"/>
                <w:szCs w:val="22"/>
              </w:rPr>
            </w:pPr>
          </w:p>
          <w:p w14:paraId="2F6095B6" w14:textId="77777777" w:rsidR="00B22C9F" w:rsidRPr="00FD5665" w:rsidRDefault="00B22C9F" w:rsidP="00B22C9F">
            <w:pPr>
              <w:pStyle w:val="BodyText"/>
              <w:widowControl w:val="0"/>
              <w:spacing w:before="82" w:line="239" w:lineRule="auto"/>
              <w:ind w:right="-57"/>
              <w:rPr>
                <w:rFonts w:ascii="Footlight MT Light" w:hAnsi="Footlight MT Light"/>
                <w:sz w:val="22"/>
                <w:lang w:val="en-US"/>
              </w:rPr>
            </w:pPr>
            <w:r w:rsidRPr="00FD5665">
              <w:rPr>
                <w:rFonts w:ascii="Footlight MT Light" w:hAnsi="Footlight MT Light"/>
                <w:sz w:val="22"/>
                <w:lang w:val="en-US"/>
              </w:rPr>
              <w:t xml:space="preserve">*) Nilai TKDN </w:t>
            </w:r>
            <w:proofErr w:type="spellStart"/>
            <w:r w:rsidRPr="00FD5665">
              <w:rPr>
                <w:rFonts w:ascii="Footlight MT Light" w:hAnsi="Footlight MT Light"/>
                <w:sz w:val="22"/>
                <w:lang w:val="en-US"/>
              </w:rPr>
              <w:t>Komponen</w:t>
            </w:r>
            <w:proofErr w:type="spellEnd"/>
            <w:r w:rsidRPr="00FD5665">
              <w:rPr>
                <w:rFonts w:ascii="Footlight MT Light" w:hAnsi="Footlight MT Light"/>
                <w:sz w:val="22"/>
                <w:lang w:val="en-US"/>
              </w:rPr>
              <w:t xml:space="preserve"> </w:t>
            </w:r>
            <w:proofErr w:type="spellStart"/>
            <w:r w:rsidRPr="00FD5665">
              <w:rPr>
                <w:rFonts w:ascii="Footlight MT Light" w:hAnsi="Footlight MT Light"/>
                <w:sz w:val="22"/>
                <w:lang w:val="en-US"/>
              </w:rPr>
              <w:t>Barang</w:t>
            </w:r>
            <w:proofErr w:type="spellEnd"/>
            <w:r w:rsidRPr="00FD5665">
              <w:rPr>
                <w:rFonts w:ascii="Footlight MT Light" w:hAnsi="Footlight MT Light"/>
                <w:sz w:val="22"/>
                <w:lang w:val="en-US"/>
              </w:rPr>
              <w:t xml:space="preserve"> </w:t>
            </w:r>
            <w:proofErr w:type="spellStart"/>
            <w:r w:rsidRPr="00FD5665">
              <w:rPr>
                <w:rFonts w:ascii="Footlight MT Light" w:hAnsi="Footlight MT Light"/>
                <w:sz w:val="22"/>
                <w:lang w:val="en-US"/>
              </w:rPr>
              <w:t>berdasarkan</w:t>
            </w:r>
            <w:proofErr w:type="spellEnd"/>
            <w:r w:rsidRPr="00FD5665">
              <w:rPr>
                <w:rFonts w:ascii="Footlight MT Light" w:hAnsi="Footlight MT Light"/>
                <w:sz w:val="22"/>
                <w:lang w:val="en-US"/>
              </w:rPr>
              <w:t xml:space="preserve"> daftar </w:t>
            </w:r>
            <w:proofErr w:type="spellStart"/>
            <w:r w:rsidRPr="00FD5665">
              <w:rPr>
                <w:rFonts w:ascii="Footlight MT Light" w:hAnsi="Footlight MT Light"/>
                <w:sz w:val="22"/>
                <w:lang w:val="en-US"/>
              </w:rPr>
              <w:t>inventarisasi</w:t>
            </w:r>
            <w:proofErr w:type="spellEnd"/>
            <w:r w:rsidRPr="00FD5665">
              <w:rPr>
                <w:rFonts w:ascii="Footlight MT Light" w:hAnsi="Footlight MT Light"/>
                <w:sz w:val="22"/>
                <w:lang w:val="en-US"/>
              </w:rPr>
              <w:t xml:space="preserve"> </w:t>
            </w:r>
            <w:proofErr w:type="spellStart"/>
            <w:r w:rsidRPr="00FD5665">
              <w:rPr>
                <w:rFonts w:ascii="Footlight MT Light" w:hAnsi="Footlight MT Light"/>
                <w:sz w:val="22"/>
                <w:lang w:val="en-US"/>
              </w:rPr>
              <w:t>barang</w:t>
            </w:r>
            <w:proofErr w:type="spellEnd"/>
            <w:r w:rsidRPr="00FD5665">
              <w:rPr>
                <w:rFonts w:ascii="Footlight MT Light" w:hAnsi="Footlight MT Light"/>
                <w:sz w:val="22"/>
                <w:lang w:val="en-US"/>
              </w:rPr>
              <w:t>/</w:t>
            </w:r>
            <w:proofErr w:type="spellStart"/>
            <w:r w:rsidRPr="00FD5665">
              <w:rPr>
                <w:rFonts w:ascii="Footlight MT Light" w:hAnsi="Footlight MT Light"/>
                <w:sz w:val="22"/>
                <w:lang w:val="en-US"/>
              </w:rPr>
              <w:t>jasa</w:t>
            </w:r>
            <w:proofErr w:type="spellEnd"/>
            <w:r w:rsidRPr="00FD5665">
              <w:rPr>
                <w:rFonts w:ascii="Footlight MT Light" w:hAnsi="Footlight MT Light"/>
                <w:sz w:val="22"/>
                <w:lang w:val="en-US"/>
              </w:rPr>
              <w:t xml:space="preserve"> </w:t>
            </w:r>
            <w:proofErr w:type="spellStart"/>
            <w:r w:rsidRPr="00FD5665">
              <w:rPr>
                <w:rFonts w:ascii="Footlight MT Light" w:hAnsi="Footlight MT Light"/>
                <w:sz w:val="22"/>
                <w:lang w:val="en-US"/>
              </w:rPr>
              <w:t>produksi</w:t>
            </w:r>
            <w:proofErr w:type="spellEnd"/>
            <w:r w:rsidRPr="00FD5665">
              <w:rPr>
                <w:rFonts w:ascii="Footlight MT Light" w:hAnsi="Footlight MT Light"/>
                <w:sz w:val="22"/>
                <w:lang w:val="en-US"/>
              </w:rPr>
              <w:t xml:space="preserve"> </w:t>
            </w:r>
            <w:proofErr w:type="spellStart"/>
            <w:r w:rsidRPr="00FD5665">
              <w:rPr>
                <w:rFonts w:ascii="Footlight MT Light" w:hAnsi="Footlight MT Light"/>
                <w:sz w:val="22"/>
                <w:lang w:val="en-US"/>
              </w:rPr>
              <w:t>dalam</w:t>
            </w:r>
            <w:proofErr w:type="spellEnd"/>
            <w:r w:rsidRPr="00FD5665">
              <w:rPr>
                <w:rFonts w:ascii="Footlight MT Light" w:hAnsi="Footlight MT Light"/>
                <w:sz w:val="22"/>
                <w:lang w:val="en-US"/>
              </w:rPr>
              <w:t xml:space="preserve"> negeri yang </w:t>
            </w:r>
            <w:proofErr w:type="spellStart"/>
            <w:r w:rsidRPr="00FD5665">
              <w:rPr>
                <w:rFonts w:ascii="Footlight MT Light" w:hAnsi="Footlight MT Light"/>
                <w:sz w:val="22"/>
                <w:lang w:val="en-US"/>
              </w:rPr>
              <w:t>diterbitkan</w:t>
            </w:r>
            <w:proofErr w:type="spellEnd"/>
            <w:r w:rsidRPr="00FD5665">
              <w:rPr>
                <w:rFonts w:ascii="Footlight MT Light" w:hAnsi="Footlight MT Light"/>
                <w:sz w:val="22"/>
                <w:lang w:val="en-US"/>
              </w:rPr>
              <w:t xml:space="preserve"> oleh </w:t>
            </w:r>
            <w:proofErr w:type="spellStart"/>
            <w:r w:rsidRPr="00FD5665">
              <w:rPr>
                <w:rFonts w:ascii="Footlight MT Light" w:hAnsi="Footlight MT Light"/>
                <w:sz w:val="22"/>
                <w:lang w:val="en-US"/>
              </w:rPr>
              <w:t>kementerian</w:t>
            </w:r>
            <w:proofErr w:type="spellEnd"/>
            <w:r w:rsidRPr="00FD5665">
              <w:rPr>
                <w:rFonts w:ascii="Footlight MT Light" w:hAnsi="Footlight MT Light"/>
                <w:sz w:val="22"/>
                <w:lang w:val="en-US"/>
              </w:rPr>
              <w:t xml:space="preserve"> yang </w:t>
            </w:r>
            <w:proofErr w:type="spellStart"/>
            <w:r w:rsidRPr="00FD5665">
              <w:rPr>
                <w:rFonts w:ascii="Footlight MT Light" w:hAnsi="Footlight MT Light"/>
                <w:sz w:val="22"/>
                <w:lang w:val="en-US"/>
              </w:rPr>
              <w:t>menyelenggarakan</w:t>
            </w:r>
            <w:proofErr w:type="spellEnd"/>
            <w:r w:rsidRPr="00FD5665">
              <w:rPr>
                <w:rFonts w:ascii="Footlight MT Light" w:hAnsi="Footlight MT Light"/>
                <w:sz w:val="22"/>
                <w:lang w:val="en-US"/>
              </w:rPr>
              <w:t xml:space="preserve"> </w:t>
            </w:r>
            <w:proofErr w:type="spellStart"/>
            <w:r w:rsidRPr="00FD5665">
              <w:rPr>
                <w:rFonts w:ascii="Footlight MT Light" w:hAnsi="Footlight MT Light"/>
                <w:sz w:val="22"/>
                <w:lang w:val="en-US"/>
              </w:rPr>
              <w:t>urusan</w:t>
            </w:r>
            <w:proofErr w:type="spellEnd"/>
            <w:r w:rsidRPr="00FD5665">
              <w:rPr>
                <w:rFonts w:ascii="Footlight MT Light" w:hAnsi="Footlight MT Light"/>
                <w:sz w:val="22"/>
                <w:lang w:val="en-US"/>
              </w:rPr>
              <w:t xml:space="preserve"> </w:t>
            </w:r>
            <w:proofErr w:type="spellStart"/>
            <w:r w:rsidRPr="00FD5665">
              <w:rPr>
                <w:rFonts w:ascii="Footlight MT Light" w:hAnsi="Footlight MT Light"/>
                <w:sz w:val="22"/>
                <w:lang w:val="en-US"/>
              </w:rPr>
              <w:t>pemerintahan</w:t>
            </w:r>
            <w:proofErr w:type="spellEnd"/>
            <w:r w:rsidRPr="00FD5665">
              <w:rPr>
                <w:rFonts w:ascii="Footlight MT Light" w:hAnsi="Footlight MT Light"/>
                <w:sz w:val="22"/>
                <w:lang w:val="en-US"/>
              </w:rPr>
              <w:t xml:space="preserve"> di </w:t>
            </w:r>
            <w:proofErr w:type="spellStart"/>
            <w:r w:rsidRPr="00FD5665">
              <w:rPr>
                <w:rFonts w:ascii="Footlight MT Light" w:hAnsi="Footlight MT Light"/>
                <w:sz w:val="22"/>
                <w:lang w:val="en-US"/>
              </w:rPr>
              <w:t>bidang</w:t>
            </w:r>
            <w:proofErr w:type="spellEnd"/>
            <w:r w:rsidRPr="00FD5665">
              <w:rPr>
                <w:rFonts w:ascii="Footlight MT Light" w:hAnsi="Footlight MT Light"/>
                <w:sz w:val="22"/>
                <w:lang w:val="en-US"/>
              </w:rPr>
              <w:t xml:space="preserve"> </w:t>
            </w:r>
            <w:proofErr w:type="spellStart"/>
            <w:r w:rsidRPr="00FD5665">
              <w:rPr>
                <w:rFonts w:ascii="Footlight MT Light" w:hAnsi="Footlight MT Light"/>
                <w:sz w:val="22"/>
                <w:lang w:val="en-US"/>
              </w:rPr>
              <w:t>perindustrian</w:t>
            </w:r>
            <w:proofErr w:type="spellEnd"/>
            <w:r w:rsidRPr="00FD5665">
              <w:rPr>
                <w:rFonts w:ascii="Footlight MT Light" w:hAnsi="Footlight MT Light"/>
                <w:sz w:val="22"/>
                <w:lang w:val="en-US"/>
              </w:rPr>
              <w:t>.</w:t>
            </w:r>
          </w:p>
          <w:p w14:paraId="275C368B" w14:textId="77777777" w:rsidR="00B22C9F" w:rsidRPr="00FD5665" w:rsidRDefault="00B22C9F" w:rsidP="00B22C9F">
            <w:pPr>
              <w:jc w:val="center"/>
              <w:rPr>
                <w:rFonts w:ascii="Footlight MT Light" w:hAnsi="Footlight MT Light"/>
                <w:b/>
                <w:strike/>
                <w:sz w:val="22"/>
                <w:szCs w:val="22"/>
              </w:rPr>
            </w:pPr>
          </w:p>
          <w:p w14:paraId="17A53AA8" w14:textId="77777777" w:rsidR="00B22C9F" w:rsidRPr="00FD5665" w:rsidRDefault="00B22C9F" w:rsidP="00B22C9F">
            <w:pPr>
              <w:jc w:val="center"/>
              <w:rPr>
                <w:rFonts w:ascii="Footlight MT Light" w:hAnsi="Footlight MT Light"/>
                <w:b/>
                <w:strike/>
                <w:sz w:val="22"/>
                <w:szCs w:val="22"/>
              </w:rPr>
            </w:pPr>
          </w:p>
          <w:p w14:paraId="38C7EF70" w14:textId="77777777" w:rsidR="00B22C9F" w:rsidRPr="00FD5665" w:rsidRDefault="00B22C9F" w:rsidP="00B22C9F">
            <w:pPr>
              <w:jc w:val="center"/>
              <w:rPr>
                <w:rFonts w:ascii="Footlight MT Light" w:hAnsi="Footlight MT Light"/>
                <w:b/>
                <w:strike/>
                <w:sz w:val="22"/>
                <w:szCs w:val="22"/>
              </w:rPr>
            </w:pPr>
          </w:p>
          <w:p w14:paraId="69395C33" w14:textId="77777777" w:rsidR="00B22C9F" w:rsidRPr="00FD5665" w:rsidRDefault="00B22C9F" w:rsidP="00B22C9F">
            <w:pPr>
              <w:rPr>
                <w:rFonts w:ascii="Footlight MT Light" w:hAnsi="Footlight MT Light"/>
                <w:strike/>
                <w:sz w:val="22"/>
                <w:szCs w:val="22"/>
              </w:rPr>
            </w:pPr>
          </w:p>
        </w:tc>
      </w:tr>
    </w:tbl>
    <w:p w14:paraId="7C507A8B" w14:textId="1977AFD4" w:rsidR="00B22C9F" w:rsidRPr="00FD5665" w:rsidRDefault="00B22C9F">
      <w:pPr>
        <w:rPr>
          <w:rFonts w:ascii="Footlight MT Light" w:hAnsi="Footlight MT Light" w:cs="Arial"/>
          <w:b/>
        </w:rPr>
      </w:pPr>
    </w:p>
    <w:p w14:paraId="6BE4D9FF" w14:textId="77777777" w:rsidR="00650A8B" w:rsidRPr="00FD5665" w:rsidRDefault="00650A8B">
      <w:pPr>
        <w:rPr>
          <w:rFonts w:ascii="Footlight MT Light" w:hAnsi="Footlight MT Light" w:cs="Arial"/>
          <w:b/>
        </w:rPr>
      </w:pPr>
      <w:r w:rsidRPr="00FD5665">
        <w:rPr>
          <w:rFonts w:cs="Arial"/>
        </w:rPr>
        <w:br w:type="page"/>
      </w:r>
    </w:p>
    <w:p w14:paraId="1D976737" w14:textId="489A8B75" w:rsidR="000A49C6" w:rsidRPr="00FD5665" w:rsidRDefault="000A49C6" w:rsidP="006F742B">
      <w:pPr>
        <w:pStyle w:val="Heading2"/>
        <w:numPr>
          <w:ilvl w:val="1"/>
          <w:numId w:val="19"/>
        </w:numPr>
        <w:pBdr>
          <w:bottom w:val="single" w:sz="4" w:space="1" w:color="auto"/>
        </w:pBdr>
        <w:spacing w:after="120"/>
        <w:ind w:left="562" w:hanging="562"/>
        <w:jc w:val="left"/>
        <w:rPr>
          <w:rFonts w:cs="Arial"/>
        </w:rPr>
      </w:pPr>
      <w:bookmarkStart w:id="2537" w:name="_Toc69903379"/>
      <w:r w:rsidRPr="00FD5665">
        <w:rPr>
          <w:rFonts w:cs="Arial"/>
        </w:rPr>
        <w:lastRenderedPageBreak/>
        <w:t xml:space="preserve">BENTUK DAFTAR BARANG </w:t>
      </w:r>
      <w:r w:rsidR="00A64812" w:rsidRPr="00FD5665">
        <w:rPr>
          <w:rFonts w:cs="Arial"/>
        </w:rPr>
        <w:t>YANG DIIMPOR</w:t>
      </w:r>
      <w:bookmarkEnd w:id="2537"/>
    </w:p>
    <w:p w14:paraId="545F58BF" w14:textId="77777777" w:rsidR="00A64812" w:rsidRPr="00FD5665" w:rsidRDefault="00A64812" w:rsidP="00004970">
      <w:pPr>
        <w:pBdr>
          <w:bottom w:val="single" w:sz="4" w:space="1" w:color="auto"/>
        </w:pBdr>
        <w:rPr>
          <w:rFonts w:ascii="Footlight MT Light" w:hAnsi="Footlight MT Light"/>
        </w:rPr>
      </w:pPr>
    </w:p>
    <w:p w14:paraId="68DC7C93" w14:textId="77777777" w:rsidR="00A64812" w:rsidRPr="00FD5665" w:rsidRDefault="00A64812" w:rsidP="00A64812">
      <w:pPr>
        <w:spacing w:before="8" w:line="150" w:lineRule="exact"/>
        <w:rPr>
          <w:rFonts w:ascii="Footlight MT Light" w:hAnsi="Footlight MT Light"/>
          <w:sz w:val="15"/>
          <w:szCs w:val="15"/>
        </w:rPr>
      </w:pPr>
    </w:p>
    <w:p w14:paraId="6DA40C2F" w14:textId="77777777" w:rsidR="00A64812" w:rsidRPr="00FD5665" w:rsidRDefault="00A64812" w:rsidP="00A64812">
      <w:pPr>
        <w:pStyle w:val="BodyText"/>
        <w:spacing w:before="82"/>
        <w:jc w:val="center"/>
        <w:rPr>
          <w:rFonts w:ascii="Footlight MT Light" w:hAnsi="Footlight MT Light"/>
          <w:sz w:val="16"/>
          <w:szCs w:val="16"/>
        </w:rPr>
      </w:pPr>
      <w:r w:rsidRPr="00FD5665">
        <w:rPr>
          <w:rFonts w:ascii="Footlight MT Light" w:hAnsi="Footlight MT Light"/>
          <w:spacing w:val="2"/>
        </w:rPr>
        <w:t>D</w:t>
      </w:r>
      <w:r w:rsidRPr="00FD5665">
        <w:rPr>
          <w:rFonts w:ascii="Footlight MT Light" w:hAnsi="Footlight MT Light"/>
          <w:spacing w:val="-1"/>
        </w:rPr>
        <w:t>A</w:t>
      </w:r>
      <w:r w:rsidRPr="00FD5665">
        <w:rPr>
          <w:rFonts w:ascii="Footlight MT Light" w:hAnsi="Footlight MT Light"/>
          <w:spacing w:val="-2"/>
        </w:rPr>
        <w:t>F</w:t>
      </w:r>
      <w:r w:rsidRPr="00FD5665">
        <w:rPr>
          <w:rFonts w:ascii="Footlight MT Light" w:hAnsi="Footlight MT Light"/>
        </w:rPr>
        <w:t>T</w:t>
      </w:r>
      <w:r w:rsidRPr="00FD5665">
        <w:rPr>
          <w:rFonts w:ascii="Footlight MT Light" w:hAnsi="Footlight MT Light"/>
          <w:spacing w:val="-2"/>
        </w:rPr>
        <w:t>A</w:t>
      </w:r>
      <w:r w:rsidRPr="00FD5665">
        <w:rPr>
          <w:rFonts w:ascii="Footlight MT Light" w:hAnsi="Footlight MT Light"/>
        </w:rPr>
        <w:t>R</w:t>
      </w:r>
      <w:r w:rsidRPr="00FD5665">
        <w:rPr>
          <w:rFonts w:ascii="Footlight MT Light" w:hAnsi="Footlight MT Light"/>
          <w:spacing w:val="-3"/>
        </w:rPr>
        <w:t xml:space="preserve"> </w:t>
      </w:r>
      <w:r w:rsidRPr="00FD5665">
        <w:rPr>
          <w:rFonts w:ascii="Footlight MT Light" w:hAnsi="Footlight MT Light"/>
        </w:rPr>
        <w:t>B</w:t>
      </w:r>
      <w:r w:rsidRPr="00FD5665">
        <w:rPr>
          <w:rFonts w:ascii="Footlight MT Light" w:hAnsi="Footlight MT Light"/>
          <w:spacing w:val="-2"/>
        </w:rPr>
        <w:t>A</w:t>
      </w:r>
      <w:r w:rsidRPr="00FD5665">
        <w:rPr>
          <w:rFonts w:ascii="Footlight MT Light" w:hAnsi="Footlight MT Light"/>
          <w:spacing w:val="4"/>
        </w:rPr>
        <w:t>R</w:t>
      </w:r>
      <w:r w:rsidRPr="00FD5665">
        <w:rPr>
          <w:rFonts w:ascii="Footlight MT Light" w:hAnsi="Footlight MT Light"/>
          <w:spacing w:val="-1"/>
        </w:rPr>
        <w:t>A</w:t>
      </w:r>
      <w:r w:rsidRPr="00FD5665">
        <w:rPr>
          <w:rFonts w:ascii="Footlight MT Light" w:hAnsi="Footlight MT Light"/>
        </w:rPr>
        <w:t>NG</w:t>
      </w:r>
      <w:r w:rsidRPr="00FD5665">
        <w:rPr>
          <w:rFonts w:ascii="Footlight MT Light" w:hAnsi="Footlight MT Light"/>
          <w:spacing w:val="-4"/>
        </w:rPr>
        <w:t xml:space="preserve"> </w:t>
      </w:r>
      <w:r w:rsidRPr="00FD5665">
        <w:rPr>
          <w:rFonts w:ascii="Footlight MT Light" w:hAnsi="Footlight MT Light"/>
          <w:spacing w:val="-1"/>
        </w:rPr>
        <w:t>YA</w:t>
      </w:r>
      <w:r w:rsidRPr="00FD5665">
        <w:rPr>
          <w:rFonts w:ascii="Footlight MT Light" w:hAnsi="Footlight MT Light"/>
        </w:rPr>
        <w:t>NG</w:t>
      </w:r>
      <w:r w:rsidRPr="00FD5665">
        <w:rPr>
          <w:rFonts w:ascii="Footlight MT Light" w:hAnsi="Footlight MT Light"/>
          <w:spacing w:val="-4"/>
        </w:rPr>
        <w:t xml:space="preserve"> </w:t>
      </w:r>
      <w:r w:rsidRPr="00FD5665">
        <w:rPr>
          <w:rFonts w:ascii="Footlight MT Light" w:hAnsi="Footlight MT Light"/>
          <w:spacing w:val="-3"/>
        </w:rPr>
        <w:t>D</w:t>
      </w:r>
      <w:r w:rsidRPr="00FD5665">
        <w:rPr>
          <w:rFonts w:ascii="Footlight MT Light" w:hAnsi="Footlight MT Light"/>
        </w:rPr>
        <w:t>I</w:t>
      </w:r>
      <w:r w:rsidRPr="00FD5665">
        <w:rPr>
          <w:rFonts w:ascii="Footlight MT Light" w:hAnsi="Footlight MT Light"/>
          <w:spacing w:val="-2"/>
        </w:rPr>
        <w:t>IM</w:t>
      </w:r>
      <w:r w:rsidRPr="00FD5665">
        <w:rPr>
          <w:rFonts w:ascii="Footlight MT Light" w:hAnsi="Footlight MT Light"/>
          <w:spacing w:val="4"/>
        </w:rPr>
        <w:t>P</w:t>
      </w:r>
      <w:r w:rsidRPr="00FD5665">
        <w:rPr>
          <w:rFonts w:ascii="Footlight MT Light" w:hAnsi="Footlight MT Light"/>
          <w:spacing w:val="-3"/>
        </w:rPr>
        <w:t>O</w:t>
      </w:r>
      <w:r w:rsidRPr="00FD5665">
        <w:rPr>
          <w:rFonts w:ascii="Footlight MT Light" w:hAnsi="Footlight MT Light"/>
          <w:spacing w:val="2"/>
        </w:rPr>
        <w:t>R</w:t>
      </w:r>
      <w:r w:rsidRPr="00FD5665">
        <w:rPr>
          <w:rStyle w:val="FootnoteReference"/>
          <w:rFonts w:ascii="Footlight MT Light" w:hAnsi="Footlight MT Light"/>
          <w:spacing w:val="2"/>
        </w:rPr>
        <w:footnoteReference w:id="1"/>
      </w:r>
    </w:p>
    <w:p w14:paraId="49745FC9" w14:textId="77777777" w:rsidR="00A64812" w:rsidRPr="00FD5665" w:rsidRDefault="00A64812" w:rsidP="00A64812">
      <w:pPr>
        <w:spacing w:before="13" w:line="220" w:lineRule="exact"/>
        <w:rPr>
          <w:rFonts w:ascii="Footlight MT Light" w:hAnsi="Footlight MT Light"/>
        </w:rPr>
      </w:pPr>
    </w:p>
    <w:tbl>
      <w:tblPr>
        <w:tblW w:w="8620" w:type="dxa"/>
        <w:tblInd w:w="-136" w:type="dxa"/>
        <w:tblLayout w:type="fixed"/>
        <w:tblCellMar>
          <w:left w:w="0" w:type="dxa"/>
          <w:right w:w="0" w:type="dxa"/>
        </w:tblCellMar>
        <w:tblLook w:val="01E0" w:firstRow="1" w:lastRow="1" w:firstColumn="1" w:lastColumn="1" w:noHBand="0" w:noVBand="0"/>
      </w:tblPr>
      <w:tblGrid>
        <w:gridCol w:w="557"/>
        <w:gridCol w:w="2027"/>
        <w:gridCol w:w="1388"/>
        <w:gridCol w:w="1172"/>
        <w:gridCol w:w="1186"/>
        <w:gridCol w:w="1104"/>
        <w:gridCol w:w="1186"/>
      </w:tblGrid>
      <w:tr w:rsidR="003B728D" w:rsidRPr="00FD5665" w14:paraId="625F13D1" w14:textId="77777777" w:rsidTr="00004970">
        <w:trPr>
          <w:trHeight w:hRule="exact" w:val="471"/>
        </w:trPr>
        <w:tc>
          <w:tcPr>
            <w:tcW w:w="557" w:type="dxa"/>
            <w:tcBorders>
              <w:top w:val="single" w:sz="5" w:space="0" w:color="000000"/>
              <w:left w:val="single" w:sz="5" w:space="0" w:color="000000"/>
              <w:bottom w:val="single" w:sz="5" w:space="0" w:color="000000"/>
              <w:right w:val="single" w:sz="5" w:space="0" w:color="000000"/>
            </w:tcBorders>
            <w:vAlign w:val="center"/>
          </w:tcPr>
          <w:p w14:paraId="108B6D7A" w14:textId="77777777" w:rsidR="00A64812" w:rsidRPr="00FD5665" w:rsidRDefault="00A64812" w:rsidP="00004970">
            <w:pPr>
              <w:pStyle w:val="TableParagraph"/>
              <w:spacing w:line="220" w:lineRule="exact"/>
              <w:ind w:left="128"/>
              <w:jc w:val="center"/>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2"/>
                <w:sz w:val="20"/>
                <w:szCs w:val="20"/>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4FF3916C" w14:textId="77777777" w:rsidR="00A64812" w:rsidRPr="00FD5665" w:rsidRDefault="00A64812" w:rsidP="00004970">
            <w:pPr>
              <w:pStyle w:val="TableParagraph"/>
              <w:spacing w:line="220" w:lineRule="exact"/>
              <w:ind w:left="4"/>
              <w:jc w:val="center"/>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2"/>
                <w:sz w:val="20"/>
                <w:szCs w:val="20"/>
              </w:rPr>
              <w:t>NAMA</w:t>
            </w:r>
          </w:p>
          <w:p w14:paraId="4E1ECD9A" w14:textId="77777777" w:rsidR="00A64812" w:rsidRPr="00FD5665" w:rsidRDefault="00A64812" w:rsidP="00004970">
            <w:pPr>
              <w:pStyle w:val="TableParagraph"/>
              <w:spacing w:before="1"/>
              <w:jc w:val="center"/>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5"/>
                <w:sz w:val="20"/>
                <w:szCs w:val="20"/>
              </w:rPr>
              <w:t>B</w:t>
            </w:r>
            <w:r w:rsidRPr="00FD5665">
              <w:rPr>
                <w:rFonts w:ascii="Footlight MT Light" w:eastAsia="Times New Roman" w:hAnsi="Footlight MT Light" w:cs="Times New Roman"/>
                <w:spacing w:val="3"/>
                <w:sz w:val="20"/>
                <w:szCs w:val="20"/>
              </w:rPr>
              <w:t>A</w:t>
            </w:r>
            <w:r w:rsidRPr="00FD5665">
              <w:rPr>
                <w:rFonts w:ascii="Footlight MT Light" w:eastAsia="Times New Roman" w:hAnsi="Footlight MT Light" w:cs="Times New Roman"/>
                <w:spacing w:val="-5"/>
                <w:sz w:val="20"/>
                <w:szCs w:val="20"/>
              </w:rPr>
              <w:t>R</w:t>
            </w:r>
            <w:r w:rsidRPr="00FD5665">
              <w:rPr>
                <w:rFonts w:ascii="Footlight MT Light" w:eastAsia="Times New Roman" w:hAnsi="Footlight MT Light" w:cs="Times New Roman"/>
                <w:spacing w:val="-2"/>
                <w:sz w:val="20"/>
                <w:szCs w:val="20"/>
              </w:rPr>
              <w:t>ANG</w:t>
            </w:r>
            <w:r w:rsidRPr="00FD5665">
              <w:rPr>
                <w:rFonts w:ascii="Footlight MT Light" w:eastAsia="Times New Roman" w:hAnsi="Footlight MT Light" w:cs="Times New Roman"/>
                <w:spacing w:val="6"/>
                <w:sz w:val="20"/>
                <w:szCs w:val="20"/>
              </w:rPr>
              <w:t>/</w:t>
            </w:r>
            <w:r w:rsidRPr="00FD5665">
              <w:rPr>
                <w:rFonts w:ascii="Footlight MT Light" w:eastAsia="Times New Roman" w:hAnsi="Footlight MT Light" w:cs="Times New Roman"/>
                <w:spacing w:val="-7"/>
                <w:sz w:val="20"/>
                <w:szCs w:val="20"/>
              </w:rPr>
              <w:t>U</w:t>
            </w:r>
            <w:r w:rsidRPr="00FD5665">
              <w:rPr>
                <w:rFonts w:ascii="Footlight MT Light" w:eastAsia="Times New Roman" w:hAnsi="Footlight MT Light" w:cs="Times New Roman"/>
                <w:spacing w:val="-5"/>
                <w:sz w:val="20"/>
                <w:szCs w:val="20"/>
              </w:rPr>
              <w:t>R</w:t>
            </w:r>
            <w:r w:rsidRPr="00FD5665">
              <w:rPr>
                <w:rFonts w:ascii="Footlight MT Light" w:eastAsia="Times New Roman" w:hAnsi="Footlight MT Light" w:cs="Times New Roman"/>
                <w:spacing w:val="-2"/>
                <w:sz w:val="20"/>
                <w:szCs w:val="20"/>
              </w:rPr>
              <w:t>A</w:t>
            </w:r>
            <w:r w:rsidRPr="00FD5665">
              <w:rPr>
                <w:rFonts w:ascii="Footlight MT Light" w:eastAsia="Times New Roman" w:hAnsi="Footlight MT Light" w:cs="Times New Roman"/>
                <w:sz w:val="20"/>
                <w:szCs w:val="20"/>
              </w:rPr>
              <w:t>I</w:t>
            </w:r>
            <w:r w:rsidRPr="00FD5665">
              <w:rPr>
                <w:rFonts w:ascii="Footlight MT Light" w:eastAsia="Times New Roman" w:hAnsi="Footlight MT Light" w:cs="Times New Roman"/>
                <w:spacing w:val="-2"/>
                <w:sz w:val="20"/>
                <w:szCs w:val="20"/>
              </w:rPr>
              <w:t>A</w:t>
            </w:r>
            <w:r w:rsidRPr="00FD5665">
              <w:rPr>
                <w:rFonts w:ascii="Footlight MT Light" w:eastAsia="Times New Roman" w:hAnsi="Footlight MT Light" w:cs="Times New Roman"/>
                <w:sz w:val="20"/>
                <w:szCs w:val="20"/>
              </w:rPr>
              <w:t>N</w:t>
            </w:r>
          </w:p>
        </w:tc>
        <w:tc>
          <w:tcPr>
            <w:tcW w:w="1388" w:type="dxa"/>
            <w:tcBorders>
              <w:top w:val="single" w:sz="5" w:space="0" w:color="000000"/>
              <w:left w:val="single" w:sz="5" w:space="0" w:color="000000"/>
              <w:bottom w:val="single" w:sz="5" w:space="0" w:color="000000"/>
              <w:right w:val="single" w:sz="5" w:space="0" w:color="000000"/>
            </w:tcBorders>
            <w:vAlign w:val="center"/>
          </w:tcPr>
          <w:p w14:paraId="0EC25FF8" w14:textId="77777777" w:rsidR="00A64812" w:rsidRPr="00FD5665" w:rsidRDefault="00A64812" w:rsidP="00004970">
            <w:pPr>
              <w:pStyle w:val="TableParagraph"/>
              <w:spacing w:line="220" w:lineRule="exact"/>
              <w:ind w:left="104"/>
              <w:jc w:val="center"/>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2"/>
                <w:sz w:val="20"/>
                <w:szCs w:val="20"/>
              </w:rPr>
              <w:t>SP</w:t>
            </w:r>
            <w:r w:rsidRPr="00FD5665">
              <w:rPr>
                <w:rFonts w:ascii="Footlight MT Light" w:eastAsia="Times New Roman" w:hAnsi="Footlight MT Light" w:cs="Times New Roman"/>
                <w:spacing w:val="1"/>
                <w:sz w:val="20"/>
                <w:szCs w:val="20"/>
              </w:rPr>
              <w:t>E</w:t>
            </w:r>
            <w:r w:rsidRPr="00FD5665">
              <w:rPr>
                <w:rFonts w:ascii="Footlight MT Light" w:eastAsia="Times New Roman" w:hAnsi="Footlight MT Light" w:cs="Times New Roman"/>
                <w:spacing w:val="-2"/>
                <w:sz w:val="20"/>
                <w:szCs w:val="20"/>
              </w:rPr>
              <w:t>S</w:t>
            </w:r>
            <w:r w:rsidRPr="00FD5665">
              <w:rPr>
                <w:rFonts w:ascii="Footlight MT Light" w:eastAsia="Times New Roman" w:hAnsi="Footlight MT Light" w:cs="Times New Roman"/>
                <w:sz w:val="20"/>
                <w:szCs w:val="20"/>
              </w:rPr>
              <w:t>I</w:t>
            </w:r>
            <w:r w:rsidRPr="00FD5665">
              <w:rPr>
                <w:rFonts w:ascii="Footlight MT Light" w:eastAsia="Times New Roman" w:hAnsi="Footlight MT Light" w:cs="Times New Roman"/>
                <w:spacing w:val="-2"/>
                <w:sz w:val="20"/>
                <w:szCs w:val="20"/>
              </w:rPr>
              <w:t>F</w:t>
            </w:r>
            <w:r w:rsidRPr="00FD5665">
              <w:rPr>
                <w:rFonts w:ascii="Footlight MT Light" w:eastAsia="Times New Roman" w:hAnsi="Footlight MT Light" w:cs="Times New Roman"/>
                <w:sz w:val="20"/>
                <w:szCs w:val="20"/>
              </w:rPr>
              <w:t>I</w:t>
            </w:r>
            <w:r w:rsidRPr="00FD5665">
              <w:rPr>
                <w:rFonts w:ascii="Footlight MT Light" w:eastAsia="Times New Roman" w:hAnsi="Footlight MT Light" w:cs="Times New Roman"/>
                <w:spacing w:val="-2"/>
                <w:sz w:val="20"/>
                <w:szCs w:val="20"/>
              </w:rPr>
              <w:t>KAS</w:t>
            </w:r>
            <w:r w:rsidRPr="00FD5665">
              <w:rPr>
                <w:rFonts w:ascii="Footlight MT Light" w:eastAsia="Times New Roman" w:hAnsi="Footlight MT Light" w:cs="Times New Roman"/>
                <w:sz w:val="20"/>
                <w:szCs w:val="20"/>
              </w:rPr>
              <w:t>I</w:t>
            </w:r>
          </w:p>
        </w:tc>
        <w:tc>
          <w:tcPr>
            <w:tcW w:w="1172" w:type="dxa"/>
            <w:tcBorders>
              <w:top w:val="single" w:sz="5" w:space="0" w:color="000000"/>
              <w:left w:val="single" w:sz="5" w:space="0" w:color="000000"/>
              <w:bottom w:val="single" w:sz="5" w:space="0" w:color="000000"/>
              <w:right w:val="single" w:sz="5" w:space="0" w:color="000000"/>
            </w:tcBorders>
            <w:vAlign w:val="center"/>
          </w:tcPr>
          <w:p w14:paraId="51E86A76" w14:textId="77777777" w:rsidR="00A64812" w:rsidRPr="00FD5665" w:rsidRDefault="00A64812" w:rsidP="00004970">
            <w:pPr>
              <w:pStyle w:val="TableParagraph"/>
              <w:spacing w:line="220" w:lineRule="exact"/>
              <w:ind w:left="177"/>
              <w:jc w:val="center"/>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2"/>
                <w:sz w:val="20"/>
                <w:szCs w:val="20"/>
              </w:rPr>
              <w:t>SA</w:t>
            </w:r>
            <w:r w:rsidRPr="00FD5665">
              <w:rPr>
                <w:rFonts w:ascii="Footlight MT Light" w:eastAsia="Times New Roman" w:hAnsi="Footlight MT Light" w:cs="Times New Roman"/>
                <w:spacing w:val="1"/>
                <w:sz w:val="20"/>
                <w:szCs w:val="20"/>
              </w:rPr>
              <w:t>T</w:t>
            </w:r>
            <w:r w:rsidRPr="00FD5665">
              <w:rPr>
                <w:rFonts w:ascii="Footlight MT Light" w:eastAsia="Times New Roman" w:hAnsi="Footlight MT Light" w:cs="Times New Roman"/>
                <w:spacing w:val="-7"/>
                <w:sz w:val="20"/>
                <w:szCs w:val="20"/>
              </w:rPr>
              <w:t>U</w:t>
            </w:r>
            <w:r w:rsidRPr="00FD5665">
              <w:rPr>
                <w:rFonts w:ascii="Footlight MT Light" w:eastAsia="Times New Roman" w:hAnsi="Footlight MT Light" w:cs="Times New Roman"/>
                <w:spacing w:val="-2"/>
                <w:sz w:val="20"/>
                <w:szCs w:val="20"/>
              </w:rPr>
              <w:t>A</w:t>
            </w:r>
            <w:r w:rsidRPr="00FD5665">
              <w:rPr>
                <w:rFonts w:ascii="Footlight MT Light" w:eastAsia="Times New Roman" w:hAnsi="Footlight MT Light" w:cs="Times New Roman"/>
                <w:sz w:val="20"/>
                <w:szCs w:val="20"/>
              </w:rPr>
              <w:t>N</w:t>
            </w:r>
          </w:p>
        </w:tc>
        <w:tc>
          <w:tcPr>
            <w:tcW w:w="1186" w:type="dxa"/>
            <w:tcBorders>
              <w:top w:val="single" w:sz="5" w:space="0" w:color="000000"/>
              <w:left w:val="single" w:sz="5" w:space="0" w:color="000000"/>
              <w:bottom w:val="single" w:sz="5" w:space="0" w:color="000000"/>
              <w:right w:val="single" w:sz="5" w:space="0" w:color="000000"/>
            </w:tcBorders>
            <w:vAlign w:val="center"/>
          </w:tcPr>
          <w:p w14:paraId="5C4901A3" w14:textId="77777777" w:rsidR="00A64812" w:rsidRPr="00FD5665" w:rsidRDefault="00A64812" w:rsidP="00004970">
            <w:pPr>
              <w:pStyle w:val="TableParagraph"/>
              <w:spacing w:line="220" w:lineRule="exact"/>
              <w:ind w:left="182"/>
              <w:jc w:val="center"/>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2"/>
                <w:sz w:val="20"/>
                <w:szCs w:val="20"/>
              </w:rPr>
              <w:t>J</w:t>
            </w:r>
            <w:r w:rsidRPr="00FD5665">
              <w:rPr>
                <w:rFonts w:ascii="Footlight MT Light" w:eastAsia="Times New Roman" w:hAnsi="Footlight MT Light" w:cs="Times New Roman"/>
                <w:spacing w:val="-7"/>
                <w:sz w:val="20"/>
                <w:szCs w:val="20"/>
              </w:rPr>
              <w:t>U</w:t>
            </w:r>
            <w:r w:rsidRPr="00FD5665">
              <w:rPr>
                <w:rFonts w:ascii="Footlight MT Light" w:eastAsia="Times New Roman" w:hAnsi="Footlight MT Light" w:cs="Times New Roman"/>
                <w:spacing w:val="3"/>
                <w:sz w:val="20"/>
                <w:szCs w:val="20"/>
              </w:rPr>
              <w:t>M</w:t>
            </w:r>
            <w:r w:rsidRPr="00FD5665">
              <w:rPr>
                <w:rFonts w:ascii="Footlight MT Light" w:eastAsia="Times New Roman" w:hAnsi="Footlight MT Light" w:cs="Times New Roman"/>
                <w:spacing w:val="-4"/>
                <w:sz w:val="20"/>
                <w:szCs w:val="20"/>
              </w:rPr>
              <w:t>L</w:t>
            </w:r>
            <w:r w:rsidRPr="00FD5665">
              <w:rPr>
                <w:rFonts w:ascii="Footlight MT Light" w:eastAsia="Times New Roman" w:hAnsi="Footlight MT Light" w:cs="Times New Roman"/>
                <w:spacing w:val="3"/>
                <w:sz w:val="20"/>
                <w:szCs w:val="20"/>
              </w:rPr>
              <w:t>A</w:t>
            </w:r>
            <w:r w:rsidRPr="00FD5665">
              <w:rPr>
                <w:rFonts w:ascii="Footlight MT Light" w:eastAsia="Times New Roman" w:hAnsi="Footlight MT Light" w:cs="Times New Roman"/>
                <w:sz w:val="20"/>
                <w:szCs w:val="20"/>
              </w:rPr>
              <w:t>H</w:t>
            </w:r>
          </w:p>
        </w:tc>
        <w:tc>
          <w:tcPr>
            <w:tcW w:w="1104" w:type="dxa"/>
            <w:tcBorders>
              <w:top w:val="single" w:sz="5" w:space="0" w:color="000000"/>
              <w:left w:val="single" w:sz="5" w:space="0" w:color="000000"/>
              <w:bottom w:val="single" w:sz="5" w:space="0" w:color="000000"/>
              <w:right w:val="single" w:sz="5" w:space="0" w:color="000000"/>
            </w:tcBorders>
            <w:vAlign w:val="center"/>
          </w:tcPr>
          <w:p w14:paraId="77D0C312" w14:textId="77777777" w:rsidR="00A64812" w:rsidRPr="00FD5665" w:rsidRDefault="00A64812" w:rsidP="00004970">
            <w:pPr>
              <w:pStyle w:val="TableParagraph"/>
              <w:spacing w:line="220" w:lineRule="exact"/>
              <w:ind w:left="196"/>
              <w:jc w:val="center"/>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7"/>
                <w:sz w:val="20"/>
                <w:szCs w:val="20"/>
              </w:rPr>
              <w:t>H</w:t>
            </w:r>
            <w:r w:rsidRPr="00FD5665">
              <w:rPr>
                <w:rFonts w:ascii="Footlight MT Light" w:eastAsia="Times New Roman" w:hAnsi="Footlight MT Light" w:cs="Times New Roman"/>
                <w:spacing w:val="3"/>
                <w:sz w:val="20"/>
                <w:szCs w:val="20"/>
              </w:rPr>
              <w:t>A</w:t>
            </w:r>
            <w:r w:rsidRPr="00FD5665">
              <w:rPr>
                <w:rFonts w:ascii="Footlight MT Light" w:eastAsia="Times New Roman" w:hAnsi="Footlight MT Light" w:cs="Times New Roman"/>
                <w:spacing w:val="-5"/>
                <w:sz w:val="20"/>
                <w:szCs w:val="20"/>
              </w:rPr>
              <w:t>R</w:t>
            </w:r>
            <w:r w:rsidRPr="00FD5665">
              <w:rPr>
                <w:rFonts w:ascii="Footlight MT Light" w:eastAsia="Times New Roman" w:hAnsi="Footlight MT Light" w:cs="Times New Roman"/>
                <w:spacing w:val="-2"/>
                <w:sz w:val="20"/>
                <w:szCs w:val="20"/>
              </w:rPr>
              <w:t>G</w:t>
            </w:r>
            <w:r w:rsidRPr="00FD5665">
              <w:rPr>
                <w:rFonts w:ascii="Footlight MT Light" w:eastAsia="Times New Roman" w:hAnsi="Footlight MT Light" w:cs="Times New Roman"/>
                <w:sz w:val="20"/>
                <w:szCs w:val="20"/>
              </w:rPr>
              <w:t>A</w:t>
            </w:r>
          </w:p>
        </w:tc>
        <w:tc>
          <w:tcPr>
            <w:tcW w:w="1186" w:type="dxa"/>
            <w:tcBorders>
              <w:top w:val="single" w:sz="5" w:space="0" w:color="000000"/>
              <w:left w:val="single" w:sz="5" w:space="0" w:color="000000"/>
              <w:bottom w:val="single" w:sz="5" w:space="0" w:color="000000"/>
              <w:right w:val="single" w:sz="5" w:space="0" w:color="000000"/>
            </w:tcBorders>
            <w:vAlign w:val="center"/>
          </w:tcPr>
          <w:p w14:paraId="1ED88938" w14:textId="77777777" w:rsidR="00A64812" w:rsidRPr="00FD5665" w:rsidRDefault="00A64812" w:rsidP="00004970">
            <w:pPr>
              <w:pStyle w:val="TableParagraph"/>
              <w:spacing w:line="220" w:lineRule="exact"/>
              <w:ind w:left="1"/>
              <w:jc w:val="center"/>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2"/>
                <w:sz w:val="20"/>
                <w:szCs w:val="20"/>
              </w:rPr>
              <w:t>N</w:t>
            </w:r>
            <w:r w:rsidRPr="00FD5665">
              <w:rPr>
                <w:rFonts w:ascii="Footlight MT Light" w:eastAsia="Times New Roman" w:hAnsi="Footlight MT Light" w:cs="Times New Roman"/>
                <w:spacing w:val="1"/>
                <w:sz w:val="20"/>
                <w:szCs w:val="20"/>
              </w:rPr>
              <w:t>E</w:t>
            </w:r>
            <w:r w:rsidRPr="00FD5665">
              <w:rPr>
                <w:rFonts w:ascii="Footlight MT Light" w:eastAsia="Times New Roman" w:hAnsi="Footlight MT Light" w:cs="Times New Roman"/>
                <w:spacing w:val="-2"/>
                <w:sz w:val="20"/>
                <w:szCs w:val="20"/>
              </w:rPr>
              <w:t>GA</w:t>
            </w:r>
            <w:r w:rsidRPr="00FD5665">
              <w:rPr>
                <w:rFonts w:ascii="Footlight MT Light" w:eastAsia="Times New Roman" w:hAnsi="Footlight MT Light" w:cs="Times New Roman"/>
                <w:spacing w:val="-5"/>
                <w:sz w:val="20"/>
                <w:szCs w:val="20"/>
              </w:rPr>
              <w:t>R</w:t>
            </w:r>
            <w:r w:rsidRPr="00FD5665">
              <w:rPr>
                <w:rFonts w:ascii="Footlight MT Light" w:eastAsia="Times New Roman" w:hAnsi="Footlight MT Light" w:cs="Times New Roman"/>
                <w:sz w:val="20"/>
                <w:szCs w:val="20"/>
              </w:rPr>
              <w:t>A</w:t>
            </w:r>
          </w:p>
          <w:p w14:paraId="7414F099" w14:textId="77777777" w:rsidR="00A64812" w:rsidRPr="00FD5665" w:rsidRDefault="00A64812" w:rsidP="00004970">
            <w:pPr>
              <w:pStyle w:val="TableParagraph"/>
              <w:spacing w:before="1"/>
              <w:ind w:right="2"/>
              <w:jc w:val="center"/>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2"/>
                <w:sz w:val="20"/>
                <w:szCs w:val="20"/>
              </w:rPr>
              <w:t>ASAL</w:t>
            </w:r>
          </w:p>
        </w:tc>
      </w:tr>
      <w:tr w:rsidR="003B728D" w:rsidRPr="00FD5665" w14:paraId="3D879462"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74882B0A" w14:textId="77777777" w:rsidR="00A64812" w:rsidRPr="00FD5665"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26E810FA" w14:textId="77777777" w:rsidR="00A64812" w:rsidRPr="00FD5665"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2FE0017E" w14:textId="77777777" w:rsidR="00A64812" w:rsidRPr="00FD5665"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3FA5FADE"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D95E40C" w14:textId="77777777" w:rsidR="00A64812" w:rsidRPr="00FD5665"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5A5A928C"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FB4FE2B" w14:textId="77777777" w:rsidR="00A64812" w:rsidRPr="00FD5665" w:rsidRDefault="00A64812" w:rsidP="00A64812">
            <w:pPr>
              <w:rPr>
                <w:rFonts w:ascii="Footlight MT Light" w:hAnsi="Footlight MT Light"/>
              </w:rPr>
            </w:pPr>
          </w:p>
        </w:tc>
      </w:tr>
      <w:tr w:rsidR="003B728D" w:rsidRPr="00FD5665" w14:paraId="1535D1C1"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15544880" w14:textId="77777777" w:rsidR="00A64812" w:rsidRPr="00FD5665"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5D6E0242" w14:textId="77777777" w:rsidR="00A64812" w:rsidRPr="00FD5665"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60597AD0" w14:textId="77777777" w:rsidR="00A64812" w:rsidRPr="00FD5665"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63C9596C"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3E787899" w14:textId="77777777" w:rsidR="00A64812" w:rsidRPr="00FD5665"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2EB762CB"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4C55DE16" w14:textId="77777777" w:rsidR="00A64812" w:rsidRPr="00FD5665" w:rsidRDefault="00A64812" w:rsidP="00A64812">
            <w:pPr>
              <w:rPr>
                <w:rFonts w:ascii="Footlight MT Light" w:hAnsi="Footlight MT Light"/>
              </w:rPr>
            </w:pPr>
          </w:p>
        </w:tc>
      </w:tr>
      <w:tr w:rsidR="003B728D" w:rsidRPr="00FD5665" w14:paraId="38C42282"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4CBC91D5" w14:textId="77777777" w:rsidR="00A64812" w:rsidRPr="00FD5665"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79338579" w14:textId="77777777" w:rsidR="00A64812" w:rsidRPr="00FD5665"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48945EC7" w14:textId="77777777" w:rsidR="00A64812" w:rsidRPr="00FD5665"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7F04E0D0"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79319AAC" w14:textId="77777777" w:rsidR="00A64812" w:rsidRPr="00FD5665"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7F07B649"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65E90DD2" w14:textId="77777777" w:rsidR="00A64812" w:rsidRPr="00FD5665" w:rsidRDefault="00A64812" w:rsidP="00A64812">
            <w:pPr>
              <w:rPr>
                <w:rFonts w:ascii="Footlight MT Light" w:hAnsi="Footlight MT Light"/>
              </w:rPr>
            </w:pPr>
          </w:p>
        </w:tc>
      </w:tr>
      <w:tr w:rsidR="003B728D" w:rsidRPr="00FD5665" w14:paraId="75F780E1"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576C9A4F" w14:textId="77777777" w:rsidR="00A64812" w:rsidRPr="00FD5665"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7C68B4AB" w14:textId="77777777" w:rsidR="00A64812" w:rsidRPr="00FD5665"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57E7FA82" w14:textId="77777777" w:rsidR="00A64812" w:rsidRPr="00FD5665"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798226C3"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1116095E" w14:textId="77777777" w:rsidR="00A64812" w:rsidRPr="00FD5665"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15721ED0"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614C5DD" w14:textId="77777777" w:rsidR="00A64812" w:rsidRPr="00FD5665" w:rsidRDefault="00A64812" w:rsidP="00A64812">
            <w:pPr>
              <w:rPr>
                <w:rFonts w:ascii="Footlight MT Light" w:hAnsi="Footlight MT Light"/>
              </w:rPr>
            </w:pPr>
          </w:p>
        </w:tc>
      </w:tr>
      <w:tr w:rsidR="003B728D" w:rsidRPr="00FD5665" w14:paraId="0EA043CB"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3183086" w14:textId="77777777" w:rsidR="00A64812" w:rsidRPr="00FD5665"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420A5707" w14:textId="77777777" w:rsidR="00A64812" w:rsidRPr="00FD5665"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21B972EC" w14:textId="77777777" w:rsidR="00A64812" w:rsidRPr="00FD5665"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627A973B"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1408A7ED" w14:textId="77777777" w:rsidR="00A64812" w:rsidRPr="00FD5665"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2B1EDB62"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9D2FF7D" w14:textId="77777777" w:rsidR="00A64812" w:rsidRPr="00FD5665" w:rsidRDefault="00A64812" w:rsidP="00A64812">
            <w:pPr>
              <w:rPr>
                <w:rFonts w:ascii="Footlight MT Light" w:hAnsi="Footlight MT Light"/>
              </w:rPr>
            </w:pPr>
          </w:p>
        </w:tc>
      </w:tr>
      <w:tr w:rsidR="003B728D" w:rsidRPr="00FD5665" w14:paraId="4666618A" w14:textId="77777777" w:rsidTr="00A64812">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35556D02" w14:textId="77777777" w:rsidR="00A64812" w:rsidRPr="00FD5665" w:rsidRDefault="00A64812" w:rsidP="00A64812">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2943AA4A" w14:textId="77777777" w:rsidR="00A64812" w:rsidRPr="00FD5665" w:rsidRDefault="00A64812" w:rsidP="00A64812">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23E89414" w14:textId="77777777" w:rsidR="00A64812" w:rsidRPr="00FD5665" w:rsidRDefault="00A64812" w:rsidP="00A64812">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2C8589C6"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1A0347D9" w14:textId="77777777" w:rsidR="00A64812" w:rsidRPr="00FD5665" w:rsidRDefault="00A64812" w:rsidP="00A64812">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0AE81E49"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05DE90D1" w14:textId="77777777" w:rsidR="00A64812" w:rsidRPr="00FD5665" w:rsidRDefault="00A64812" w:rsidP="00A64812">
            <w:pPr>
              <w:rPr>
                <w:rFonts w:ascii="Footlight MT Light" w:hAnsi="Footlight MT Light"/>
              </w:rPr>
            </w:pPr>
          </w:p>
        </w:tc>
      </w:tr>
      <w:tr w:rsidR="003B728D" w:rsidRPr="00FD5665" w14:paraId="0064C292" w14:textId="77777777" w:rsidTr="00A64812">
        <w:trPr>
          <w:trHeight w:hRule="exact" w:val="241"/>
        </w:trPr>
        <w:tc>
          <w:tcPr>
            <w:tcW w:w="6330" w:type="dxa"/>
            <w:gridSpan w:val="5"/>
            <w:tcBorders>
              <w:top w:val="single" w:sz="5" w:space="0" w:color="000000"/>
              <w:left w:val="single" w:sz="5" w:space="0" w:color="000000"/>
              <w:bottom w:val="single" w:sz="5" w:space="0" w:color="000000"/>
              <w:right w:val="single" w:sz="5" w:space="0" w:color="000000"/>
            </w:tcBorders>
          </w:tcPr>
          <w:p w14:paraId="60B8CD23" w14:textId="77777777" w:rsidR="00A64812" w:rsidRPr="00FD5665" w:rsidRDefault="00A64812" w:rsidP="00A64812">
            <w:pPr>
              <w:pStyle w:val="TableParagraph"/>
              <w:spacing w:line="220" w:lineRule="exact"/>
              <w:ind w:left="104"/>
              <w:rPr>
                <w:rFonts w:ascii="Footlight MT Light" w:eastAsia="Times New Roman" w:hAnsi="Footlight MT Light" w:cs="Times New Roman"/>
                <w:sz w:val="20"/>
                <w:szCs w:val="20"/>
              </w:rPr>
            </w:pPr>
            <w:r w:rsidRPr="00FD5665">
              <w:rPr>
                <w:rFonts w:ascii="Footlight MT Light" w:eastAsia="Times New Roman" w:hAnsi="Footlight MT Light" w:cs="Times New Roman"/>
                <w:spacing w:val="1"/>
                <w:sz w:val="20"/>
                <w:szCs w:val="20"/>
              </w:rPr>
              <w:t>T</w:t>
            </w:r>
            <w:r w:rsidRPr="00FD5665">
              <w:rPr>
                <w:rFonts w:ascii="Footlight MT Light" w:eastAsia="Times New Roman" w:hAnsi="Footlight MT Light" w:cs="Times New Roman"/>
                <w:spacing w:val="-2"/>
                <w:sz w:val="20"/>
                <w:szCs w:val="20"/>
              </w:rPr>
              <w:t>O</w:t>
            </w:r>
            <w:r w:rsidRPr="00FD5665">
              <w:rPr>
                <w:rFonts w:ascii="Footlight MT Light" w:eastAsia="Times New Roman" w:hAnsi="Footlight MT Light" w:cs="Times New Roman"/>
                <w:spacing w:val="1"/>
                <w:sz w:val="20"/>
                <w:szCs w:val="20"/>
              </w:rPr>
              <w:t>T</w:t>
            </w:r>
            <w:r w:rsidRPr="00FD5665">
              <w:rPr>
                <w:rFonts w:ascii="Footlight MT Light" w:eastAsia="Times New Roman" w:hAnsi="Footlight MT Light" w:cs="Times New Roman"/>
                <w:spacing w:val="-2"/>
                <w:sz w:val="20"/>
                <w:szCs w:val="20"/>
              </w:rPr>
              <w:t>A</w:t>
            </w:r>
            <w:r w:rsidRPr="00FD5665">
              <w:rPr>
                <w:rFonts w:ascii="Footlight MT Light" w:eastAsia="Times New Roman" w:hAnsi="Footlight MT Light" w:cs="Times New Roman"/>
                <w:sz w:val="20"/>
                <w:szCs w:val="20"/>
              </w:rPr>
              <w:t>L</w:t>
            </w:r>
            <w:r w:rsidRPr="00FD5665">
              <w:rPr>
                <w:rFonts w:ascii="Footlight MT Light" w:eastAsia="Times New Roman" w:hAnsi="Footlight MT Light" w:cs="Times New Roman"/>
                <w:spacing w:val="-1"/>
                <w:sz w:val="20"/>
                <w:szCs w:val="20"/>
              </w:rPr>
              <w:t xml:space="preserve"> </w:t>
            </w:r>
            <w:r w:rsidRPr="00FD5665">
              <w:rPr>
                <w:rFonts w:ascii="Footlight MT Light" w:eastAsia="Times New Roman" w:hAnsi="Footlight MT Light" w:cs="Times New Roman"/>
                <w:spacing w:val="-7"/>
                <w:sz w:val="20"/>
                <w:szCs w:val="20"/>
              </w:rPr>
              <w:t>H</w:t>
            </w:r>
            <w:r w:rsidRPr="00FD5665">
              <w:rPr>
                <w:rFonts w:ascii="Footlight MT Light" w:eastAsia="Times New Roman" w:hAnsi="Footlight MT Light" w:cs="Times New Roman"/>
                <w:spacing w:val="-2"/>
                <w:sz w:val="20"/>
                <w:szCs w:val="20"/>
              </w:rPr>
              <w:t>A</w:t>
            </w:r>
            <w:r w:rsidRPr="00FD5665">
              <w:rPr>
                <w:rFonts w:ascii="Footlight MT Light" w:eastAsia="Times New Roman" w:hAnsi="Footlight MT Light" w:cs="Times New Roman"/>
                <w:spacing w:val="-5"/>
                <w:sz w:val="20"/>
                <w:szCs w:val="20"/>
              </w:rPr>
              <w:t>R</w:t>
            </w:r>
            <w:r w:rsidRPr="00FD5665">
              <w:rPr>
                <w:rFonts w:ascii="Footlight MT Light" w:eastAsia="Times New Roman" w:hAnsi="Footlight MT Light" w:cs="Times New Roman"/>
                <w:spacing w:val="-2"/>
                <w:sz w:val="20"/>
                <w:szCs w:val="20"/>
              </w:rPr>
              <w:t>G</w:t>
            </w:r>
            <w:r w:rsidRPr="00FD5665">
              <w:rPr>
                <w:rFonts w:ascii="Footlight MT Light" w:eastAsia="Times New Roman" w:hAnsi="Footlight MT Light" w:cs="Times New Roman"/>
                <w:sz w:val="20"/>
                <w:szCs w:val="20"/>
              </w:rPr>
              <w:t>A</w:t>
            </w:r>
          </w:p>
        </w:tc>
        <w:tc>
          <w:tcPr>
            <w:tcW w:w="1104" w:type="dxa"/>
            <w:tcBorders>
              <w:top w:val="single" w:sz="5" w:space="0" w:color="000000"/>
              <w:left w:val="single" w:sz="5" w:space="0" w:color="000000"/>
              <w:bottom w:val="single" w:sz="5" w:space="0" w:color="000000"/>
              <w:right w:val="single" w:sz="5" w:space="0" w:color="000000"/>
            </w:tcBorders>
          </w:tcPr>
          <w:p w14:paraId="2CA2A809" w14:textId="77777777" w:rsidR="00A64812" w:rsidRPr="00FD5665" w:rsidRDefault="00A64812" w:rsidP="00A64812">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77151F75" w14:textId="77777777" w:rsidR="00A64812" w:rsidRPr="00FD5665" w:rsidRDefault="00A64812" w:rsidP="00A64812">
            <w:pPr>
              <w:rPr>
                <w:rFonts w:ascii="Footlight MT Light" w:hAnsi="Footlight MT Light"/>
              </w:rPr>
            </w:pPr>
          </w:p>
        </w:tc>
      </w:tr>
    </w:tbl>
    <w:p w14:paraId="34890048" w14:textId="77777777" w:rsidR="00A64812" w:rsidRPr="00FD5665" w:rsidRDefault="00A64812" w:rsidP="00A64812">
      <w:pPr>
        <w:spacing w:line="200" w:lineRule="exact"/>
        <w:rPr>
          <w:rFonts w:ascii="Footlight MT Light" w:hAnsi="Footlight MT Light"/>
          <w:sz w:val="20"/>
          <w:szCs w:val="20"/>
        </w:rPr>
      </w:pPr>
    </w:p>
    <w:p w14:paraId="06DC8834" w14:textId="77777777" w:rsidR="00A64812" w:rsidRPr="00FD5665" w:rsidRDefault="00A64812" w:rsidP="00A64812">
      <w:pPr>
        <w:spacing w:line="200" w:lineRule="exact"/>
        <w:rPr>
          <w:rFonts w:ascii="Footlight MT Light" w:hAnsi="Footlight MT Light"/>
          <w:sz w:val="20"/>
          <w:szCs w:val="20"/>
        </w:rPr>
      </w:pPr>
    </w:p>
    <w:p w14:paraId="5561DDAC" w14:textId="77777777" w:rsidR="00A64812" w:rsidRPr="00FD5665" w:rsidRDefault="00A64812" w:rsidP="00A64812">
      <w:pPr>
        <w:spacing w:line="200" w:lineRule="exact"/>
        <w:rPr>
          <w:rFonts w:ascii="Footlight MT Light" w:hAnsi="Footlight MT Light"/>
          <w:sz w:val="20"/>
          <w:szCs w:val="20"/>
        </w:rPr>
      </w:pPr>
    </w:p>
    <w:p w14:paraId="268204D3" w14:textId="77777777" w:rsidR="00A64812" w:rsidRPr="00FD5665" w:rsidRDefault="00A64812" w:rsidP="00A64812">
      <w:pPr>
        <w:rPr>
          <w:rFonts w:ascii="Footlight MT Light" w:hAnsi="Footlight MT Light"/>
        </w:rPr>
      </w:pPr>
    </w:p>
    <w:p w14:paraId="64FFD75C" w14:textId="77777777" w:rsidR="00A64812" w:rsidRPr="00FD5665" w:rsidRDefault="00A64812" w:rsidP="00A64812">
      <w:pPr>
        <w:rPr>
          <w:rFonts w:ascii="Footlight MT Light" w:hAnsi="Footlight MT Light"/>
        </w:rPr>
      </w:pPr>
    </w:p>
    <w:p w14:paraId="45F5D3EA" w14:textId="77777777" w:rsidR="00A64812" w:rsidRPr="00FD5665" w:rsidRDefault="00A64812" w:rsidP="00A64812">
      <w:pPr>
        <w:rPr>
          <w:rFonts w:ascii="Footlight MT Light" w:hAnsi="Footlight MT Light"/>
        </w:rPr>
      </w:pPr>
    </w:p>
    <w:p w14:paraId="02CF9CA4" w14:textId="77777777" w:rsidR="00A64812" w:rsidRPr="00FD5665" w:rsidRDefault="00A64812" w:rsidP="00A64812">
      <w:pPr>
        <w:rPr>
          <w:rFonts w:ascii="Footlight MT Light" w:hAnsi="Footlight MT Light"/>
        </w:rPr>
      </w:pPr>
    </w:p>
    <w:p w14:paraId="71B8F0E1" w14:textId="77777777" w:rsidR="00A64812" w:rsidRPr="00FD5665" w:rsidRDefault="00A64812" w:rsidP="00A64812">
      <w:pPr>
        <w:rPr>
          <w:rFonts w:ascii="Footlight MT Light" w:hAnsi="Footlight MT Light"/>
        </w:rPr>
      </w:pPr>
    </w:p>
    <w:p w14:paraId="5EFDD582" w14:textId="77777777" w:rsidR="00A64812" w:rsidRPr="00FD5665" w:rsidRDefault="00A64812" w:rsidP="00A64812">
      <w:pPr>
        <w:rPr>
          <w:rFonts w:ascii="Footlight MT Light" w:hAnsi="Footlight MT Light"/>
        </w:rPr>
      </w:pPr>
    </w:p>
    <w:p w14:paraId="4AF4D10A" w14:textId="77777777" w:rsidR="0096750B" w:rsidRPr="00FD5665" w:rsidRDefault="00743763" w:rsidP="004421DD">
      <w:pPr>
        <w:rPr>
          <w:rFonts w:ascii="Footlight MT Light" w:hAnsi="Footlight MT Light" w:cs="Arial"/>
          <w:b/>
        </w:rPr>
      </w:pPr>
      <w:bookmarkStart w:id="2538" w:name="_Toc147562952"/>
      <w:bookmarkStart w:id="2539" w:name="_Toc147653471"/>
      <w:bookmarkStart w:id="2540" w:name="_Toc147654020"/>
      <w:bookmarkStart w:id="2541" w:name="_Toc147703036"/>
      <w:bookmarkStart w:id="2542" w:name="_Toc147703170"/>
      <w:bookmarkStart w:id="2543" w:name="_Toc147703502"/>
      <w:bookmarkStart w:id="2544" w:name="_Toc147705232"/>
      <w:bookmarkStart w:id="2545" w:name="_Toc147705503"/>
      <w:bookmarkStart w:id="2546" w:name="_Toc147784062"/>
      <w:bookmarkStart w:id="2547" w:name="_Toc147784401"/>
      <w:bookmarkStart w:id="2548" w:name="_Toc147800143"/>
      <w:bookmarkStart w:id="2549" w:name="_Toc147800708"/>
      <w:bookmarkStart w:id="2550" w:name="_Toc147801283"/>
      <w:bookmarkStart w:id="2551" w:name="_Toc147801545"/>
      <w:bookmarkStart w:id="2552" w:name="_Toc147953166"/>
      <w:bookmarkStart w:id="2553" w:name="_Toc147953569"/>
      <w:bookmarkStart w:id="2554" w:name="_Toc147982994"/>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r w:rsidRPr="00FD5665">
        <w:rPr>
          <w:rFonts w:ascii="Footlight MT Light" w:hAnsi="Footlight MT Light"/>
        </w:rPr>
        <w:br w:type="page"/>
      </w:r>
    </w:p>
    <w:p w14:paraId="07695EFC" w14:textId="735549A6" w:rsidR="003D5C3A" w:rsidRPr="00FD5665" w:rsidRDefault="00743763" w:rsidP="006F742B">
      <w:pPr>
        <w:pStyle w:val="Heading2"/>
        <w:numPr>
          <w:ilvl w:val="1"/>
          <w:numId w:val="19"/>
        </w:numPr>
        <w:pBdr>
          <w:bottom w:val="single" w:sz="4" w:space="1" w:color="auto"/>
        </w:pBdr>
        <w:spacing w:after="120"/>
        <w:ind w:left="562" w:hanging="562"/>
        <w:jc w:val="left"/>
        <w:rPr>
          <w:rFonts w:cs="Arial"/>
          <w:b w:val="0"/>
        </w:rPr>
      </w:pPr>
      <w:bookmarkStart w:id="2555" w:name="_Toc345085972"/>
      <w:bookmarkStart w:id="2556" w:name="_Toc345086496"/>
      <w:bookmarkStart w:id="2557" w:name="_Toc345085973"/>
      <w:bookmarkStart w:id="2558" w:name="_Toc345086497"/>
      <w:bookmarkStart w:id="2559" w:name="_Toc345085974"/>
      <w:bookmarkStart w:id="2560" w:name="_Toc345086498"/>
      <w:bookmarkStart w:id="2561" w:name="_Toc345085975"/>
      <w:bookmarkStart w:id="2562" w:name="_Toc345086499"/>
      <w:bookmarkStart w:id="2563" w:name="_Toc345085976"/>
      <w:bookmarkStart w:id="2564" w:name="_Toc345086500"/>
      <w:bookmarkStart w:id="2565" w:name="_Toc345085977"/>
      <w:bookmarkStart w:id="2566" w:name="_Toc345086501"/>
      <w:bookmarkStart w:id="2567" w:name="_Toc345085978"/>
      <w:bookmarkStart w:id="2568" w:name="_Toc345086502"/>
      <w:bookmarkStart w:id="2569" w:name="_Toc345085979"/>
      <w:bookmarkStart w:id="2570" w:name="_Toc345086503"/>
      <w:bookmarkStart w:id="2571" w:name="_Toc345085981"/>
      <w:bookmarkStart w:id="2572" w:name="_Toc345086505"/>
      <w:bookmarkStart w:id="2573" w:name="_Toc345085982"/>
      <w:bookmarkStart w:id="2574" w:name="_Toc345086506"/>
      <w:bookmarkStart w:id="2575" w:name="_Toc345085983"/>
      <w:bookmarkStart w:id="2576" w:name="_Toc345086507"/>
      <w:bookmarkStart w:id="2577" w:name="_Toc345085985"/>
      <w:bookmarkStart w:id="2578" w:name="_Toc345086509"/>
      <w:bookmarkStart w:id="2579" w:name="_Toc345085986"/>
      <w:bookmarkStart w:id="2580" w:name="_Toc345086510"/>
      <w:bookmarkStart w:id="2581" w:name="_Toc345085987"/>
      <w:bookmarkStart w:id="2582" w:name="_Toc345086511"/>
      <w:bookmarkStart w:id="2583" w:name="_Toc345085989"/>
      <w:bookmarkStart w:id="2584" w:name="_Toc345086513"/>
      <w:bookmarkStart w:id="2585" w:name="_Toc345085990"/>
      <w:bookmarkStart w:id="2586" w:name="_Toc345086514"/>
      <w:bookmarkStart w:id="2587" w:name="_Toc345085991"/>
      <w:bookmarkStart w:id="2588" w:name="_Toc345086515"/>
      <w:bookmarkStart w:id="2589" w:name="_Toc345085993"/>
      <w:bookmarkStart w:id="2590" w:name="_Toc345086517"/>
      <w:bookmarkStart w:id="2591" w:name="_Toc345085994"/>
      <w:bookmarkStart w:id="2592" w:name="_Toc345086518"/>
      <w:bookmarkStart w:id="2593" w:name="_Toc345085995"/>
      <w:bookmarkStart w:id="2594" w:name="_Toc345086519"/>
      <w:bookmarkStart w:id="2595" w:name="_Toc340940417"/>
      <w:bookmarkStart w:id="2596" w:name="_Toc282410559"/>
      <w:bookmarkStart w:id="2597" w:name="_Toc280827169"/>
      <w:bookmarkStart w:id="2598" w:name="_Toc278707898"/>
      <w:bookmarkStart w:id="2599" w:name="_Toc69903380"/>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r w:rsidRPr="00FD5665">
        <w:rPr>
          <w:rFonts w:cs="Arial"/>
        </w:rPr>
        <w:lastRenderedPageBreak/>
        <w:t xml:space="preserve">ISIAN </w:t>
      </w:r>
      <w:r w:rsidR="00C038D1" w:rsidRPr="00FD5665">
        <w:rPr>
          <w:rFonts w:cs="Arial"/>
        </w:rPr>
        <w:t xml:space="preserve">DATA </w:t>
      </w:r>
      <w:r w:rsidRPr="00FD5665">
        <w:rPr>
          <w:rFonts w:cs="Arial"/>
        </w:rPr>
        <w:t>KUALIFIKASI</w:t>
      </w:r>
      <w:bookmarkEnd w:id="2595"/>
      <w:bookmarkEnd w:id="2596"/>
      <w:bookmarkEnd w:id="2597"/>
      <w:bookmarkEnd w:id="2598"/>
      <w:bookmarkEnd w:id="2599"/>
    </w:p>
    <w:p w14:paraId="706D9629" w14:textId="77777777" w:rsidR="00802D78" w:rsidRPr="00FD5665" w:rsidRDefault="00802D78" w:rsidP="00802D78">
      <w:pPr>
        <w:pBdr>
          <w:bottom w:val="single" w:sz="4" w:space="1" w:color="auto"/>
        </w:pBdr>
        <w:overflowPunct w:val="0"/>
        <w:autoSpaceDE w:val="0"/>
        <w:autoSpaceDN w:val="0"/>
        <w:jc w:val="center"/>
        <w:rPr>
          <w:rFonts w:ascii="Footlight MT Light" w:hAnsi="Footlight MT Light"/>
          <w:b/>
          <w:bCs/>
          <w:spacing w:val="3"/>
        </w:rPr>
      </w:pPr>
    </w:p>
    <w:p w14:paraId="37268613" w14:textId="77777777" w:rsidR="00802D78" w:rsidRPr="00FD5665" w:rsidRDefault="00802D78" w:rsidP="00802D78">
      <w:pPr>
        <w:overflowPunct w:val="0"/>
        <w:autoSpaceDE w:val="0"/>
        <w:autoSpaceDN w:val="0"/>
        <w:jc w:val="center"/>
        <w:rPr>
          <w:rFonts w:ascii="Footlight MT Light" w:hAnsi="Footlight MT Light"/>
          <w:b/>
          <w:bCs/>
          <w:spacing w:val="3"/>
        </w:rPr>
      </w:pPr>
    </w:p>
    <w:p w14:paraId="5BF245EA" w14:textId="1CA9FADB" w:rsidR="00802D78" w:rsidRPr="00FD5665" w:rsidRDefault="00DC41ED" w:rsidP="00802D78">
      <w:pPr>
        <w:overflowPunct w:val="0"/>
        <w:autoSpaceDE w:val="0"/>
        <w:autoSpaceDN w:val="0"/>
        <w:jc w:val="center"/>
        <w:rPr>
          <w:rFonts w:ascii="Footlight MT Light" w:hAnsi="Footlight MT Light"/>
          <w:b/>
          <w:bCs/>
          <w:i/>
          <w:spacing w:val="3"/>
        </w:rPr>
      </w:pPr>
      <w:r w:rsidRPr="00FD5665">
        <w:rPr>
          <w:rFonts w:ascii="Footlight MT Light" w:hAnsi="Footlight MT Light"/>
          <w:b/>
          <w:bCs/>
          <w:i/>
          <w:spacing w:val="3"/>
        </w:rPr>
        <w:t xml:space="preserve">Isian Data Kualifikasi  bagi Peserta </w:t>
      </w:r>
      <w:r w:rsidR="00317FA6" w:rsidRPr="00FD5665">
        <w:rPr>
          <w:rFonts w:ascii="Footlight MT Light" w:hAnsi="Footlight MT Light"/>
          <w:b/>
          <w:bCs/>
          <w:i/>
          <w:spacing w:val="3"/>
        </w:rPr>
        <w:t xml:space="preserve">tunggal/atas nama sendiri </w:t>
      </w:r>
      <w:r w:rsidRPr="00FD5665">
        <w:rPr>
          <w:rFonts w:ascii="Footlight MT Light" w:hAnsi="Footlight MT Light"/>
          <w:b/>
          <w:bCs/>
          <w:i/>
          <w:spacing w:val="3"/>
        </w:rPr>
        <w:t xml:space="preserve">atau Peserta sebagai </w:t>
      </w:r>
      <w:r w:rsidR="00887493" w:rsidRPr="00FD5665">
        <w:rPr>
          <w:rFonts w:ascii="Footlight MT Light" w:hAnsi="Footlight MT Light"/>
          <w:b/>
          <w:i/>
          <w:sz w:val="23"/>
          <w:szCs w:val="23"/>
        </w:rPr>
        <w:t>Leadfirm</w:t>
      </w:r>
      <w:r w:rsidRPr="00FD5665">
        <w:rPr>
          <w:rFonts w:ascii="Footlight MT Light" w:hAnsi="Footlight MT Light"/>
          <w:b/>
          <w:bCs/>
          <w:i/>
          <w:spacing w:val="3"/>
        </w:rPr>
        <w:t xml:space="preserve"> KSO berbentuk Isian Elektronik Data Kualifikasi yang tersedia pada SPSE</w:t>
      </w:r>
    </w:p>
    <w:p w14:paraId="2300438B" w14:textId="3CE943BC" w:rsidR="00D80128" w:rsidRPr="00FD5665" w:rsidRDefault="00D80128" w:rsidP="00802D78">
      <w:pPr>
        <w:overflowPunct w:val="0"/>
        <w:autoSpaceDE w:val="0"/>
        <w:autoSpaceDN w:val="0"/>
        <w:jc w:val="center"/>
        <w:rPr>
          <w:rFonts w:ascii="Footlight MT Light" w:hAnsi="Footlight MT Light"/>
          <w:b/>
          <w:bCs/>
          <w:i/>
          <w:spacing w:val="3"/>
        </w:rPr>
      </w:pPr>
    </w:p>
    <w:p w14:paraId="5BD851BF" w14:textId="6585C0FA" w:rsidR="00D80128" w:rsidRPr="00FD5665" w:rsidRDefault="00D80128" w:rsidP="00802D78">
      <w:pPr>
        <w:overflowPunct w:val="0"/>
        <w:autoSpaceDE w:val="0"/>
        <w:autoSpaceDN w:val="0"/>
        <w:jc w:val="center"/>
        <w:rPr>
          <w:rFonts w:ascii="Footlight MT Light" w:hAnsi="Footlight MT Light"/>
          <w:b/>
          <w:bCs/>
          <w:spacing w:val="3"/>
        </w:rPr>
      </w:pPr>
      <w:r w:rsidRPr="00FD5665">
        <w:rPr>
          <w:rFonts w:ascii="Footlight MT Light" w:hAnsi="Footlight MT Light"/>
          <w:b/>
          <w:bCs/>
          <w:i/>
          <w:spacing w:val="3"/>
        </w:rPr>
        <w:t>Isian Data Kualifikasi bagi anggota KSO disampaikan dalam formulir isian kualifikasi untuk anggota KSO</w:t>
      </w:r>
    </w:p>
    <w:p w14:paraId="25D8B333" w14:textId="77777777" w:rsidR="0096750B" w:rsidRPr="00FD5665" w:rsidRDefault="0096750B" w:rsidP="0096750B">
      <w:pPr>
        <w:overflowPunct w:val="0"/>
        <w:autoSpaceDE w:val="0"/>
        <w:autoSpaceDN w:val="0"/>
        <w:jc w:val="center"/>
        <w:rPr>
          <w:rFonts w:ascii="Footlight MT Light" w:hAnsi="Footlight MT Light"/>
          <w:b/>
          <w:bCs/>
          <w:spacing w:val="3"/>
        </w:rPr>
      </w:pPr>
    </w:p>
    <w:p w14:paraId="055F66CD" w14:textId="77777777" w:rsidR="00802D78" w:rsidRPr="00FD5665" w:rsidRDefault="00802D78" w:rsidP="0096750B">
      <w:pPr>
        <w:overflowPunct w:val="0"/>
        <w:autoSpaceDE w:val="0"/>
        <w:autoSpaceDN w:val="0"/>
        <w:jc w:val="center"/>
        <w:rPr>
          <w:rFonts w:ascii="Footlight MT Light" w:hAnsi="Footlight MT Light"/>
          <w:b/>
          <w:bCs/>
          <w:spacing w:val="3"/>
        </w:rPr>
      </w:pPr>
    </w:p>
    <w:p w14:paraId="37F76D96" w14:textId="77777777" w:rsidR="00802D78" w:rsidRPr="00FD5665" w:rsidRDefault="00802D78" w:rsidP="0096750B">
      <w:pPr>
        <w:overflowPunct w:val="0"/>
        <w:autoSpaceDE w:val="0"/>
        <w:autoSpaceDN w:val="0"/>
        <w:jc w:val="center"/>
        <w:rPr>
          <w:rFonts w:ascii="Footlight MT Light" w:hAnsi="Footlight MT Light"/>
          <w:b/>
          <w:bCs/>
          <w:spacing w:val="3"/>
        </w:rPr>
      </w:pPr>
    </w:p>
    <w:p w14:paraId="2A33E64A" w14:textId="77777777" w:rsidR="00802D78" w:rsidRPr="00FD5665" w:rsidRDefault="00802D78" w:rsidP="0096750B">
      <w:pPr>
        <w:overflowPunct w:val="0"/>
        <w:autoSpaceDE w:val="0"/>
        <w:autoSpaceDN w:val="0"/>
        <w:jc w:val="center"/>
        <w:rPr>
          <w:rFonts w:ascii="Footlight MT Light" w:hAnsi="Footlight MT Light"/>
          <w:b/>
          <w:bCs/>
          <w:spacing w:val="3"/>
        </w:rPr>
      </w:pPr>
    </w:p>
    <w:p w14:paraId="241673B6" w14:textId="77777777" w:rsidR="00802D78" w:rsidRPr="00FD5665" w:rsidRDefault="00802D78" w:rsidP="0096750B">
      <w:pPr>
        <w:overflowPunct w:val="0"/>
        <w:autoSpaceDE w:val="0"/>
        <w:autoSpaceDN w:val="0"/>
        <w:jc w:val="center"/>
        <w:rPr>
          <w:rFonts w:ascii="Footlight MT Light" w:hAnsi="Footlight MT Light"/>
          <w:b/>
          <w:bCs/>
          <w:spacing w:val="3"/>
        </w:rPr>
      </w:pPr>
    </w:p>
    <w:p w14:paraId="0C61C3E5" w14:textId="77777777" w:rsidR="00802D78" w:rsidRPr="00FD5665" w:rsidRDefault="00802D78" w:rsidP="0096750B">
      <w:pPr>
        <w:overflowPunct w:val="0"/>
        <w:autoSpaceDE w:val="0"/>
        <w:autoSpaceDN w:val="0"/>
        <w:jc w:val="center"/>
        <w:rPr>
          <w:rFonts w:ascii="Footlight MT Light" w:hAnsi="Footlight MT Light"/>
          <w:b/>
          <w:bCs/>
          <w:spacing w:val="3"/>
        </w:rPr>
      </w:pPr>
    </w:p>
    <w:p w14:paraId="1DA4D334" w14:textId="77777777" w:rsidR="00802D78" w:rsidRPr="00FD5665" w:rsidRDefault="00802D78" w:rsidP="0096750B">
      <w:pPr>
        <w:overflowPunct w:val="0"/>
        <w:autoSpaceDE w:val="0"/>
        <w:autoSpaceDN w:val="0"/>
        <w:jc w:val="center"/>
        <w:rPr>
          <w:rFonts w:ascii="Footlight MT Light" w:hAnsi="Footlight MT Light"/>
          <w:b/>
          <w:bCs/>
          <w:spacing w:val="3"/>
        </w:rPr>
      </w:pPr>
    </w:p>
    <w:p w14:paraId="57472F68" w14:textId="77777777" w:rsidR="00802D78" w:rsidRPr="00FD5665" w:rsidRDefault="00802D78" w:rsidP="0096750B">
      <w:pPr>
        <w:overflowPunct w:val="0"/>
        <w:autoSpaceDE w:val="0"/>
        <w:autoSpaceDN w:val="0"/>
        <w:jc w:val="center"/>
        <w:rPr>
          <w:rFonts w:ascii="Footlight MT Light" w:hAnsi="Footlight MT Light"/>
          <w:b/>
          <w:bCs/>
          <w:spacing w:val="3"/>
        </w:rPr>
      </w:pPr>
    </w:p>
    <w:p w14:paraId="60F2877D" w14:textId="77777777" w:rsidR="00802D78" w:rsidRPr="00FD5665" w:rsidRDefault="00802D78" w:rsidP="0096750B">
      <w:pPr>
        <w:overflowPunct w:val="0"/>
        <w:autoSpaceDE w:val="0"/>
        <w:autoSpaceDN w:val="0"/>
        <w:jc w:val="center"/>
        <w:rPr>
          <w:rFonts w:ascii="Footlight MT Light" w:hAnsi="Footlight MT Light"/>
          <w:b/>
          <w:bCs/>
          <w:spacing w:val="3"/>
        </w:rPr>
      </w:pPr>
    </w:p>
    <w:p w14:paraId="5344B707" w14:textId="77777777" w:rsidR="00802D78" w:rsidRPr="00FD5665" w:rsidRDefault="00802D78" w:rsidP="0096750B">
      <w:pPr>
        <w:overflowPunct w:val="0"/>
        <w:autoSpaceDE w:val="0"/>
        <w:autoSpaceDN w:val="0"/>
        <w:jc w:val="center"/>
        <w:rPr>
          <w:rFonts w:ascii="Footlight MT Light" w:hAnsi="Footlight MT Light"/>
          <w:b/>
          <w:bCs/>
          <w:spacing w:val="3"/>
        </w:rPr>
      </w:pPr>
    </w:p>
    <w:p w14:paraId="0E2E619C" w14:textId="77777777" w:rsidR="00802D78" w:rsidRPr="00FD5665" w:rsidRDefault="00802D78" w:rsidP="0096750B">
      <w:pPr>
        <w:overflowPunct w:val="0"/>
        <w:autoSpaceDE w:val="0"/>
        <w:autoSpaceDN w:val="0"/>
        <w:jc w:val="center"/>
        <w:rPr>
          <w:rFonts w:ascii="Footlight MT Light" w:hAnsi="Footlight MT Light"/>
          <w:b/>
          <w:bCs/>
          <w:spacing w:val="3"/>
        </w:rPr>
      </w:pPr>
    </w:p>
    <w:p w14:paraId="24635DE3" w14:textId="77777777" w:rsidR="00802D78" w:rsidRPr="00FD5665" w:rsidRDefault="00802D78" w:rsidP="0096750B">
      <w:pPr>
        <w:overflowPunct w:val="0"/>
        <w:autoSpaceDE w:val="0"/>
        <w:autoSpaceDN w:val="0"/>
        <w:jc w:val="center"/>
        <w:rPr>
          <w:rFonts w:ascii="Footlight MT Light" w:hAnsi="Footlight MT Light"/>
          <w:b/>
          <w:bCs/>
          <w:spacing w:val="3"/>
        </w:rPr>
      </w:pPr>
    </w:p>
    <w:p w14:paraId="13159A7F" w14:textId="77777777" w:rsidR="00802D78" w:rsidRPr="00FD5665" w:rsidRDefault="00802D78" w:rsidP="0096750B">
      <w:pPr>
        <w:overflowPunct w:val="0"/>
        <w:autoSpaceDE w:val="0"/>
        <w:autoSpaceDN w:val="0"/>
        <w:jc w:val="center"/>
        <w:rPr>
          <w:rFonts w:ascii="Footlight MT Light" w:hAnsi="Footlight MT Light"/>
          <w:b/>
          <w:bCs/>
          <w:spacing w:val="3"/>
        </w:rPr>
      </w:pPr>
    </w:p>
    <w:p w14:paraId="3ED4A31F" w14:textId="77777777" w:rsidR="00802D78" w:rsidRPr="00FD5665" w:rsidRDefault="00802D78" w:rsidP="0096750B">
      <w:pPr>
        <w:overflowPunct w:val="0"/>
        <w:autoSpaceDE w:val="0"/>
        <w:autoSpaceDN w:val="0"/>
        <w:jc w:val="center"/>
        <w:rPr>
          <w:rFonts w:ascii="Footlight MT Light" w:hAnsi="Footlight MT Light"/>
          <w:b/>
          <w:bCs/>
          <w:spacing w:val="3"/>
        </w:rPr>
      </w:pPr>
    </w:p>
    <w:p w14:paraId="7E82C3CF" w14:textId="77777777" w:rsidR="00802D78" w:rsidRPr="00FD5665" w:rsidRDefault="00802D78" w:rsidP="0096750B">
      <w:pPr>
        <w:overflowPunct w:val="0"/>
        <w:autoSpaceDE w:val="0"/>
        <w:autoSpaceDN w:val="0"/>
        <w:jc w:val="center"/>
        <w:rPr>
          <w:rFonts w:ascii="Footlight MT Light" w:hAnsi="Footlight MT Light"/>
          <w:b/>
          <w:bCs/>
          <w:spacing w:val="3"/>
        </w:rPr>
      </w:pPr>
    </w:p>
    <w:p w14:paraId="799EDD73" w14:textId="77777777" w:rsidR="00802D78" w:rsidRPr="00FD5665" w:rsidRDefault="00802D78" w:rsidP="0096750B">
      <w:pPr>
        <w:overflowPunct w:val="0"/>
        <w:autoSpaceDE w:val="0"/>
        <w:autoSpaceDN w:val="0"/>
        <w:jc w:val="center"/>
        <w:rPr>
          <w:rFonts w:ascii="Footlight MT Light" w:hAnsi="Footlight MT Light"/>
          <w:b/>
          <w:bCs/>
          <w:spacing w:val="3"/>
        </w:rPr>
      </w:pPr>
    </w:p>
    <w:p w14:paraId="5EA26B5A" w14:textId="77777777" w:rsidR="00802D78" w:rsidRPr="00FD5665" w:rsidRDefault="00802D78" w:rsidP="0096750B">
      <w:pPr>
        <w:overflowPunct w:val="0"/>
        <w:autoSpaceDE w:val="0"/>
        <w:autoSpaceDN w:val="0"/>
        <w:jc w:val="center"/>
        <w:rPr>
          <w:rFonts w:ascii="Footlight MT Light" w:hAnsi="Footlight MT Light"/>
          <w:b/>
          <w:bCs/>
          <w:spacing w:val="3"/>
        </w:rPr>
      </w:pPr>
    </w:p>
    <w:p w14:paraId="17FD4F2A" w14:textId="77777777" w:rsidR="00802D78" w:rsidRPr="00FD5665" w:rsidRDefault="00802D78" w:rsidP="0096750B">
      <w:pPr>
        <w:overflowPunct w:val="0"/>
        <w:autoSpaceDE w:val="0"/>
        <w:autoSpaceDN w:val="0"/>
        <w:jc w:val="center"/>
        <w:rPr>
          <w:rFonts w:ascii="Footlight MT Light" w:hAnsi="Footlight MT Light"/>
          <w:b/>
          <w:bCs/>
          <w:spacing w:val="3"/>
        </w:rPr>
      </w:pPr>
    </w:p>
    <w:p w14:paraId="6BD2AE36" w14:textId="77777777" w:rsidR="00802D78" w:rsidRPr="00FD5665" w:rsidRDefault="00802D78" w:rsidP="0096750B">
      <w:pPr>
        <w:overflowPunct w:val="0"/>
        <w:autoSpaceDE w:val="0"/>
        <w:autoSpaceDN w:val="0"/>
        <w:jc w:val="center"/>
        <w:rPr>
          <w:rFonts w:ascii="Footlight MT Light" w:hAnsi="Footlight MT Light"/>
          <w:b/>
          <w:bCs/>
          <w:spacing w:val="3"/>
        </w:rPr>
      </w:pPr>
    </w:p>
    <w:p w14:paraId="0C72310D" w14:textId="77777777" w:rsidR="00802D78" w:rsidRPr="00FD5665" w:rsidRDefault="00802D78" w:rsidP="0096750B">
      <w:pPr>
        <w:overflowPunct w:val="0"/>
        <w:autoSpaceDE w:val="0"/>
        <w:autoSpaceDN w:val="0"/>
        <w:jc w:val="center"/>
        <w:rPr>
          <w:rFonts w:ascii="Footlight MT Light" w:hAnsi="Footlight MT Light"/>
          <w:b/>
          <w:bCs/>
          <w:spacing w:val="3"/>
        </w:rPr>
      </w:pPr>
    </w:p>
    <w:p w14:paraId="13D074B3" w14:textId="77777777" w:rsidR="00802D78" w:rsidRPr="00FD5665" w:rsidRDefault="00802D78" w:rsidP="0096750B">
      <w:pPr>
        <w:overflowPunct w:val="0"/>
        <w:autoSpaceDE w:val="0"/>
        <w:autoSpaceDN w:val="0"/>
        <w:jc w:val="center"/>
        <w:rPr>
          <w:rFonts w:ascii="Footlight MT Light" w:hAnsi="Footlight MT Light"/>
          <w:b/>
          <w:bCs/>
          <w:spacing w:val="3"/>
        </w:rPr>
      </w:pPr>
    </w:p>
    <w:p w14:paraId="3F19BA9D" w14:textId="77777777" w:rsidR="00802D78" w:rsidRPr="00FD5665" w:rsidRDefault="00802D78" w:rsidP="0096750B">
      <w:pPr>
        <w:overflowPunct w:val="0"/>
        <w:autoSpaceDE w:val="0"/>
        <w:autoSpaceDN w:val="0"/>
        <w:jc w:val="center"/>
        <w:rPr>
          <w:rFonts w:ascii="Footlight MT Light" w:hAnsi="Footlight MT Light"/>
          <w:b/>
          <w:bCs/>
          <w:spacing w:val="3"/>
        </w:rPr>
      </w:pPr>
    </w:p>
    <w:p w14:paraId="5918ECBB" w14:textId="77777777" w:rsidR="00802D78" w:rsidRPr="00FD5665" w:rsidRDefault="00802D78" w:rsidP="0096750B">
      <w:pPr>
        <w:overflowPunct w:val="0"/>
        <w:autoSpaceDE w:val="0"/>
        <w:autoSpaceDN w:val="0"/>
        <w:jc w:val="center"/>
        <w:rPr>
          <w:rFonts w:ascii="Footlight MT Light" w:hAnsi="Footlight MT Light"/>
          <w:b/>
          <w:bCs/>
          <w:spacing w:val="3"/>
        </w:rPr>
      </w:pPr>
    </w:p>
    <w:p w14:paraId="2C3E97A7" w14:textId="77777777" w:rsidR="00802D78" w:rsidRPr="00FD5665" w:rsidRDefault="00802D78" w:rsidP="0096750B">
      <w:pPr>
        <w:overflowPunct w:val="0"/>
        <w:autoSpaceDE w:val="0"/>
        <w:autoSpaceDN w:val="0"/>
        <w:jc w:val="center"/>
        <w:rPr>
          <w:rFonts w:ascii="Footlight MT Light" w:hAnsi="Footlight MT Light"/>
          <w:b/>
          <w:bCs/>
          <w:spacing w:val="3"/>
        </w:rPr>
      </w:pPr>
    </w:p>
    <w:p w14:paraId="784CB3B6" w14:textId="77777777" w:rsidR="00802D78" w:rsidRPr="00FD5665" w:rsidRDefault="00802D78" w:rsidP="0096750B">
      <w:pPr>
        <w:overflowPunct w:val="0"/>
        <w:autoSpaceDE w:val="0"/>
        <w:autoSpaceDN w:val="0"/>
        <w:jc w:val="center"/>
        <w:rPr>
          <w:rFonts w:ascii="Footlight MT Light" w:hAnsi="Footlight MT Light"/>
          <w:b/>
          <w:bCs/>
          <w:spacing w:val="3"/>
        </w:rPr>
      </w:pPr>
    </w:p>
    <w:p w14:paraId="31974959" w14:textId="77777777" w:rsidR="00802D78" w:rsidRPr="00FD5665" w:rsidRDefault="00802D78" w:rsidP="0096750B">
      <w:pPr>
        <w:overflowPunct w:val="0"/>
        <w:autoSpaceDE w:val="0"/>
        <w:autoSpaceDN w:val="0"/>
        <w:jc w:val="center"/>
        <w:rPr>
          <w:rFonts w:ascii="Footlight MT Light" w:hAnsi="Footlight MT Light"/>
          <w:b/>
          <w:bCs/>
          <w:spacing w:val="3"/>
        </w:rPr>
      </w:pPr>
    </w:p>
    <w:p w14:paraId="13E5BB78" w14:textId="77777777" w:rsidR="00802D78" w:rsidRPr="00FD5665" w:rsidRDefault="00802D78" w:rsidP="0096750B">
      <w:pPr>
        <w:overflowPunct w:val="0"/>
        <w:autoSpaceDE w:val="0"/>
        <w:autoSpaceDN w:val="0"/>
        <w:jc w:val="center"/>
        <w:rPr>
          <w:rFonts w:ascii="Footlight MT Light" w:hAnsi="Footlight MT Light"/>
          <w:b/>
          <w:bCs/>
          <w:spacing w:val="3"/>
        </w:rPr>
      </w:pPr>
    </w:p>
    <w:p w14:paraId="6F559FCA" w14:textId="77777777" w:rsidR="00802D78" w:rsidRPr="00FD5665" w:rsidRDefault="00802D78" w:rsidP="0096750B">
      <w:pPr>
        <w:overflowPunct w:val="0"/>
        <w:autoSpaceDE w:val="0"/>
        <w:autoSpaceDN w:val="0"/>
        <w:jc w:val="center"/>
        <w:rPr>
          <w:rFonts w:ascii="Footlight MT Light" w:hAnsi="Footlight MT Light"/>
          <w:b/>
          <w:bCs/>
          <w:spacing w:val="3"/>
        </w:rPr>
      </w:pPr>
    </w:p>
    <w:p w14:paraId="42E0073D" w14:textId="77777777" w:rsidR="00802D78" w:rsidRPr="00FD5665" w:rsidRDefault="00802D78" w:rsidP="0096750B">
      <w:pPr>
        <w:overflowPunct w:val="0"/>
        <w:autoSpaceDE w:val="0"/>
        <w:autoSpaceDN w:val="0"/>
        <w:jc w:val="center"/>
        <w:rPr>
          <w:rFonts w:ascii="Footlight MT Light" w:hAnsi="Footlight MT Light"/>
          <w:b/>
          <w:bCs/>
          <w:spacing w:val="3"/>
        </w:rPr>
      </w:pPr>
    </w:p>
    <w:p w14:paraId="27827692" w14:textId="77777777" w:rsidR="00802D78" w:rsidRPr="00FD5665" w:rsidRDefault="00802D78" w:rsidP="0096750B">
      <w:pPr>
        <w:overflowPunct w:val="0"/>
        <w:autoSpaceDE w:val="0"/>
        <w:autoSpaceDN w:val="0"/>
        <w:jc w:val="center"/>
        <w:rPr>
          <w:rFonts w:ascii="Footlight MT Light" w:hAnsi="Footlight MT Light"/>
          <w:b/>
          <w:bCs/>
          <w:spacing w:val="3"/>
        </w:rPr>
      </w:pPr>
    </w:p>
    <w:p w14:paraId="530B767C" w14:textId="77777777" w:rsidR="00802D78" w:rsidRPr="00FD5665" w:rsidRDefault="00802D78" w:rsidP="0096750B">
      <w:pPr>
        <w:overflowPunct w:val="0"/>
        <w:autoSpaceDE w:val="0"/>
        <w:autoSpaceDN w:val="0"/>
        <w:jc w:val="center"/>
        <w:rPr>
          <w:rFonts w:ascii="Footlight MT Light" w:hAnsi="Footlight MT Light"/>
          <w:b/>
          <w:bCs/>
          <w:spacing w:val="3"/>
        </w:rPr>
      </w:pPr>
    </w:p>
    <w:p w14:paraId="79CD5CC4" w14:textId="77777777" w:rsidR="00802D78" w:rsidRPr="00FD5665" w:rsidRDefault="00802D78" w:rsidP="0096750B">
      <w:pPr>
        <w:overflowPunct w:val="0"/>
        <w:autoSpaceDE w:val="0"/>
        <w:autoSpaceDN w:val="0"/>
        <w:jc w:val="center"/>
        <w:rPr>
          <w:rFonts w:ascii="Footlight MT Light" w:hAnsi="Footlight MT Light"/>
          <w:b/>
          <w:bCs/>
          <w:spacing w:val="3"/>
        </w:rPr>
      </w:pPr>
    </w:p>
    <w:p w14:paraId="566CD6B8" w14:textId="77777777" w:rsidR="00802D78" w:rsidRPr="00FD5665" w:rsidRDefault="00802D78" w:rsidP="0096750B">
      <w:pPr>
        <w:overflowPunct w:val="0"/>
        <w:autoSpaceDE w:val="0"/>
        <w:autoSpaceDN w:val="0"/>
        <w:jc w:val="center"/>
        <w:rPr>
          <w:rFonts w:ascii="Footlight MT Light" w:hAnsi="Footlight MT Light"/>
          <w:b/>
          <w:bCs/>
          <w:spacing w:val="3"/>
        </w:rPr>
      </w:pPr>
    </w:p>
    <w:p w14:paraId="28763314" w14:textId="77777777" w:rsidR="00802D78" w:rsidRPr="00FD5665" w:rsidRDefault="00802D78" w:rsidP="0096750B">
      <w:pPr>
        <w:overflowPunct w:val="0"/>
        <w:autoSpaceDE w:val="0"/>
        <w:autoSpaceDN w:val="0"/>
        <w:jc w:val="center"/>
        <w:rPr>
          <w:rFonts w:ascii="Footlight MT Light" w:hAnsi="Footlight MT Light"/>
          <w:b/>
          <w:bCs/>
          <w:spacing w:val="3"/>
        </w:rPr>
      </w:pPr>
    </w:p>
    <w:p w14:paraId="59923EC3" w14:textId="77777777" w:rsidR="00802D78" w:rsidRPr="00FD5665" w:rsidRDefault="00802D78" w:rsidP="0096750B">
      <w:pPr>
        <w:overflowPunct w:val="0"/>
        <w:autoSpaceDE w:val="0"/>
        <w:autoSpaceDN w:val="0"/>
        <w:jc w:val="center"/>
        <w:rPr>
          <w:rFonts w:ascii="Footlight MT Light" w:hAnsi="Footlight MT Light"/>
          <w:b/>
          <w:bCs/>
          <w:spacing w:val="3"/>
        </w:rPr>
      </w:pPr>
    </w:p>
    <w:p w14:paraId="5A7E9707" w14:textId="77777777" w:rsidR="00802D78" w:rsidRPr="00FD5665" w:rsidRDefault="00802D78" w:rsidP="0096750B">
      <w:pPr>
        <w:overflowPunct w:val="0"/>
        <w:autoSpaceDE w:val="0"/>
        <w:autoSpaceDN w:val="0"/>
        <w:jc w:val="center"/>
        <w:rPr>
          <w:rFonts w:ascii="Footlight MT Light" w:hAnsi="Footlight MT Light"/>
          <w:b/>
          <w:bCs/>
          <w:spacing w:val="3"/>
        </w:rPr>
      </w:pPr>
    </w:p>
    <w:p w14:paraId="4574DFBA" w14:textId="77777777" w:rsidR="00802D78" w:rsidRPr="00FD5665" w:rsidRDefault="00802D78" w:rsidP="0096750B">
      <w:pPr>
        <w:overflowPunct w:val="0"/>
        <w:autoSpaceDE w:val="0"/>
        <w:autoSpaceDN w:val="0"/>
        <w:jc w:val="center"/>
        <w:rPr>
          <w:rFonts w:ascii="Footlight MT Light" w:hAnsi="Footlight MT Light"/>
          <w:b/>
          <w:bCs/>
          <w:spacing w:val="3"/>
        </w:rPr>
      </w:pPr>
    </w:p>
    <w:p w14:paraId="2FB7C9E6" w14:textId="77777777" w:rsidR="00802D78" w:rsidRPr="00FD5665" w:rsidRDefault="00802D78" w:rsidP="0096750B">
      <w:pPr>
        <w:overflowPunct w:val="0"/>
        <w:autoSpaceDE w:val="0"/>
        <w:autoSpaceDN w:val="0"/>
        <w:jc w:val="center"/>
        <w:rPr>
          <w:rFonts w:ascii="Footlight MT Light" w:hAnsi="Footlight MT Light"/>
          <w:b/>
          <w:bCs/>
          <w:spacing w:val="3"/>
        </w:rPr>
      </w:pPr>
    </w:p>
    <w:p w14:paraId="38C9428A" w14:textId="77777777" w:rsidR="00802D78" w:rsidRPr="00FD5665" w:rsidRDefault="00802D78" w:rsidP="0096750B">
      <w:pPr>
        <w:overflowPunct w:val="0"/>
        <w:autoSpaceDE w:val="0"/>
        <w:autoSpaceDN w:val="0"/>
        <w:jc w:val="center"/>
        <w:rPr>
          <w:rFonts w:ascii="Footlight MT Light" w:hAnsi="Footlight MT Light"/>
          <w:b/>
          <w:bCs/>
          <w:spacing w:val="3"/>
        </w:rPr>
      </w:pPr>
    </w:p>
    <w:p w14:paraId="1C0A74A3" w14:textId="77777777" w:rsidR="00802D78" w:rsidRPr="00FD5665" w:rsidRDefault="00802D78" w:rsidP="0096750B">
      <w:pPr>
        <w:overflowPunct w:val="0"/>
        <w:autoSpaceDE w:val="0"/>
        <w:autoSpaceDN w:val="0"/>
        <w:jc w:val="center"/>
        <w:rPr>
          <w:rFonts w:ascii="Footlight MT Light" w:hAnsi="Footlight MT Light"/>
          <w:b/>
          <w:bCs/>
          <w:spacing w:val="3"/>
        </w:rPr>
      </w:pPr>
    </w:p>
    <w:p w14:paraId="58295626" w14:textId="77777777" w:rsidR="00802D78" w:rsidRPr="00FD5665" w:rsidRDefault="00802D78" w:rsidP="0096750B">
      <w:pPr>
        <w:overflowPunct w:val="0"/>
        <w:autoSpaceDE w:val="0"/>
        <w:autoSpaceDN w:val="0"/>
        <w:jc w:val="center"/>
        <w:rPr>
          <w:rFonts w:ascii="Footlight MT Light" w:hAnsi="Footlight MT Light"/>
          <w:b/>
          <w:bCs/>
          <w:spacing w:val="3"/>
        </w:rPr>
      </w:pPr>
    </w:p>
    <w:p w14:paraId="44DACDD7" w14:textId="77777777" w:rsidR="00802D78" w:rsidRPr="00FD5665" w:rsidRDefault="00802D78" w:rsidP="0096750B">
      <w:pPr>
        <w:overflowPunct w:val="0"/>
        <w:autoSpaceDE w:val="0"/>
        <w:autoSpaceDN w:val="0"/>
        <w:jc w:val="center"/>
        <w:rPr>
          <w:rFonts w:ascii="Footlight MT Light" w:hAnsi="Footlight MT Light"/>
          <w:b/>
          <w:bCs/>
          <w:spacing w:val="3"/>
        </w:rPr>
      </w:pPr>
    </w:p>
    <w:p w14:paraId="19178960" w14:textId="77777777" w:rsidR="00802D78" w:rsidRPr="00FD5665" w:rsidRDefault="00802D78" w:rsidP="0096750B">
      <w:pPr>
        <w:overflowPunct w:val="0"/>
        <w:autoSpaceDE w:val="0"/>
        <w:autoSpaceDN w:val="0"/>
        <w:jc w:val="center"/>
        <w:rPr>
          <w:rFonts w:ascii="Footlight MT Light" w:hAnsi="Footlight MT Light"/>
          <w:b/>
          <w:bCs/>
          <w:spacing w:val="3"/>
        </w:rPr>
      </w:pPr>
    </w:p>
    <w:p w14:paraId="36FDDA4D" w14:textId="77777777" w:rsidR="006268DB" w:rsidRPr="00FD5665" w:rsidRDefault="005F0439" w:rsidP="006268DB">
      <w:pPr>
        <w:jc w:val="center"/>
        <w:rPr>
          <w:rFonts w:ascii="Footlight MT Light" w:hAnsi="Footlight MT Light"/>
          <w:b/>
          <w:bCs/>
          <w:i/>
          <w:spacing w:val="3"/>
        </w:rPr>
      </w:pPr>
      <w:r w:rsidRPr="00FD5665">
        <w:rPr>
          <w:rFonts w:ascii="Footlight MT Light" w:hAnsi="Footlight MT Light"/>
          <w:b/>
          <w:bCs/>
          <w:i/>
          <w:spacing w:val="3"/>
        </w:rPr>
        <w:br w:type="page"/>
      </w:r>
      <w:r w:rsidR="00743763" w:rsidRPr="00FD5665">
        <w:rPr>
          <w:rFonts w:ascii="Footlight MT Light" w:hAnsi="Footlight MT Light"/>
          <w:b/>
          <w:bCs/>
          <w:i/>
          <w:spacing w:val="3"/>
        </w:rPr>
        <w:lastRenderedPageBreak/>
        <w:t xml:space="preserve">FORMULIR ISIAN KUALIFIKASI UNTUK </w:t>
      </w:r>
      <w:r w:rsidR="006B6102" w:rsidRPr="00FD5665">
        <w:rPr>
          <w:rFonts w:ascii="Footlight MT Light" w:hAnsi="Footlight MT Light"/>
          <w:b/>
          <w:bCs/>
          <w:i/>
          <w:spacing w:val="3"/>
        </w:rPr>
        <w:t xml:space="preserve">ANGGOTA </w:t>
      </w:r>
      <w:r w:rsidR="00743763" w:rsidRPr="00FD5665">
        <w:rPr>
          <w:rFonts w:ascii="Footlight MT Light" w:hAnsi="Footlight MT Light"/>
          <w:b/>
          <w:bCs/>
          <w:i/>
          <w:spacing w:val="3"/>
        </w:rPr>
        <w:t>KSO</w:t>
      </w:r>
    </w:p>
    <w:p w14:paraId="43AC9F2E" w14:textId="22F8F658" w:rsidR="00802D78" w:rsidRPr="00FD5665" w:rsidRDefault="00DC41ED" w:rsidP="00C4453E">
      <w:pPr>
        <w:tabs>
          <w:tab w:val="center" w:pos="4387"/>
          <w:tab w:val="left" w:pos="8040"/>
        </w:tabs>
        <w:rPr>
          <w:rFonts w:ascii="Footlight MT Light" w:hAnsi="Footlight MT Light"/>
          <w:b/>
          <w:bCs/>
          <w:i/>
          <w:spacing w:val="3"/>
        </w:rPr>
      </w:pPr>
      <w:r w:rsidRPr="00FD5665">
        <w:rPr>
          <w:rFonts w:ascii="Footlight MT Light" w:hAnsi="Footlight MT Light"/>
          <w:b/>
          <w:bCs/>
          <w:i/>
          <w:spacing w:val="3"/>
        </w:rPr>
        <w:tab/>
      </w:r>
    </w:p>
    <w:p w14:paraId="50636E11" w14:textId="77777777" w:rsidR="0096750B" w:rsidRPr="00FD5665" w:rsidRDefault="0096750B" w:rsidP="0096750B">
      <w:pPr>
        <w:overflowPunct w:val="0"/>
        <w:autoSpaceDE w:val="0"/>
        <w:autoSpaceDN w:val="0"/>
        <w:jc w:val="right"/>
        <w:rPr>
          <w:rFonts w:ascii="Footlight MT Light" w:hAnsi="Footlight MT Light"/>
          <w:spacing w:val="3"/>
        </w:rPr>
      </w:pPr>
    </w:p>
    <w:p w14:paraId="11827186" w14:textId="77777777" w:rsidR="0096750B" w:rsidRPr="00FD5665" w:rsidRDefault="00743763" w:rsidP="0096750B">
      <w:pPr>
        <w:overflowPunct w:val="0"/>
        <w:autoSpaceDE w:val="0"/>
        <w:autoSpaceDN w:val="0"/>
        <w:jc w:val="right"/>
        <w:rPr>
          <w:rFonts w:ascii="Footlight MT Light" w:hAnsi="Footlight MT Light"/>
          <w:spacing w:val="3"/>
        </w:rPr>
      </w:pPr>
      <w:r w:rsidRPr="00FD5665">
        <w:rPr>
          <w:rFonts w:ascii="Footlight MT Light" w:hAnsi="Footlight MT Light"/>
          <w:spacing w:val="3"/>
        </w:rPr>
        <w:t> </w:t>
      </w:r>
    </w:p>
    <w:p w14:paraId="5449D202" w14:textId="77777777" w:rsidR="0096750B" w:rsidRPr="00FD5665" w:rsidRDefault="00743763" w:rsidP="0096750B">
      <w:pPr>
        <w:ind w:right="26"/>
        <w:rPr>
          <w:rFonts w:ascii="Footlight MT Light" w:hAnsi="Footlight MT Light"/>
        </w:rPr>
      </w:pPr>
      <w:r w:rsidRPr="00FD5665">
        <w:rPr>
          <w:rFonts w:ascii="Footlight MT Light" w:hAnsi="Footlight MT Light"/>
        </w:rPr>
        <w:t>Saya yang bertanda tangan di bawah ini:</w:t>
      </w:r>
    </w:p>
    <w:p w14:paraId="2F0A76A3" w14:textId="77777777" w:rsidR="0096750B" w:rsidRPr="00FD5665" w:rsidRDefault="00743763" w:rsidP="0096750B">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tbl>
      <w:tblPr>
        <w:tblW w:w="0" w:type="auto"/>
        <w:tblCellMar>
          <w:top w:w="108" w:type="dxa"/>
          <w:bottom w:w="108" w:type="dxa"/>
        </w:tblCellMar>
        <w:tblLook w:val="01E0" w:firstRow="1" w:lastRow="1" w:firstColumn="1" w:lastColumn="1" w:noHBand="0" w:noVBand="0"/>
      </w:tblPr>
      <w:tblGrid>
        <w:gridCol w:w="1724"/>
        <w:gridCol w:w="285"/>
        <w:gridCol w:w="5896"/>
      </w:tblGrid>
      <w:tr w:rsidR="003B728D" w:rsidRPr="00FD5665" w14:paraId="46A8B0F7" w14:textId="77777777" w:rsidTr="0096750B">
        <w:tc>
          <w:tcPr>
            <w:tcW w:w="1724" w:type="dxa"/>
            <w:hideMark/>
          </w:tcPr>
          <w:p w14:paraId="3F7611DF" w14:textId="77777777" w:rsidR="0096750B"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Nama</w:t>
            </w:r>
          </w:p>
        </w:tc>
        <w:tc>
          <w:tcPr>
            <w:tcW w:w="285" w:type="dxa"/>
            <w:hideMark/>
          </w:tcPr>
          <w:p w14:paraId="2F987CDE" w14:textId="77777777" w:rsidR="0096750B" w:rsidRPr="00FD5665" w:rsidRDefault="00743763">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5896" w:type="dxa"/>
            <w:hideMark/>
          </w:tcPr>
          <w:p w14:paraId="07FB16DC" w14:textId="6C87D41E" w:rsidR="0096750B" w:rsidRPr="00FD5665" w:rsidRDefault="00743763" w:rsidP="00B060B6">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___________________[nama wakil sah badan usaha</w:t>
            </w:r>
            <w:r w:rsidR="00B37694" w:rsidRPr="00FD5665">
              <w:rPr>
                <w:rFonts w:ascii="Footlight MT Light" w:hAnsi="Footlight MT Light"/>
                <w:spacing w:val="3"/>
              </w:rPr>
              <w:t xml:space="preserve"> anggota KSO atau nama individu </w:t>
            </w:r>
            <w:r w:rsidR="00B37694" w:rsidRPr="00FD5665">
              <w:rPr>
                <w:rFonts w:ascii="Footlight MT Light" w:hAnsi="Footlight MT Light"/>
                <w:i/>
                <w:spacing w:val="3"/>
              </w:rPr>
              <w:t xml:space="preserve">leadfirm </w:t>
            </w:r>
            <w:r w:rsidR="00B37694" w:rsidRPr="00FD5665">
              <w:rPr>
                <w:rFonts w:ascii="Footlight MT Light" w:hAnsi="Footlight MT Light"/>
                <w:spacing w:val="3"/>
              </w:rPr>
              <w:t>sesuai surat perjanjian KSO</w:t>
            </w:r>
            <w:r w:rsidRPr="00FD5665">
              <w:rPr>
                <w:rFonts w:ascii="Footlight MT Light" w:hAnsi="Footlight MT Light"/>
                <w:spacing w:val="3"/>
              </w:rPr>
              <w:t>]</w:t>
            </w:r>
          </w:p>
        </w:tc>
      </w:tr>
      <w:tr w:rsidR="003B728D" w:rsidRPr="00FD5665" w14:paraId="39639D3E" w14:textId="77777777" w:rsidTr="0096750B">
        <w:tc>
          <w:tcPr>
            <w:tcW w:w="1724" w:type="dxa"/>
            <w:hideMark/>
          </w:tcPr>
          <w:p w14:paraId="5099D2AA" w14:textId="77777777" w:rsidR="0096750B"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Jabatan</w:t>
            </w:r>
          </w:p>
        </w:tc>
        <w:tc>
          <w:tcPr>
            <w:tcW w:w="285" w:type="dxa"/>
            <w:hideMark/>
          </w:tcPr>
          <w:p w14:paraId="3833A2EB" w14:textId="77777777" w:rsidR="0096750B" w:rsidRPr="00FD5665" w:rsidRDefault="00743763">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5896" w:type="dxa"/>
            <w:hideMark/>
          </w:tcPr>
          <w:p w14:paraId="2FFDDF13" w14:textId="0514D1EF" w:rsidR="0096750B"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_____________[diisi sesuai jabatan dalam akta notaris</w:t>
            </w:r>
            <w:r w:rsidR="00B37694" w:rsidRPr="00FD5665">
              <w:rPr>
                <w:rFonts w:ascii="Footlight MT Light" w:hAnsi="Footlight MT Light"/>
                <w:spacing w:val="3"/>
              </w:rPr>
              <w:t xml:space="preserve"> atau </w:t>
            </w:r>
            <w:r w:rsidR="00407DFB" w:rsidRPr="00FD5665">
              <w:rPr>
                <w:rFonts w:ascii="Footlight MT Light" w:hAnsi="Footlight MT Light"/>
                <w:spacing w:val="3"/>
              </w:rPr>
              <w:t xml:space="preserve">surat </w:t>
            </w:r>
            <w:r w:rsidR="00B37694" w:rsidRPr="00FD5665">
              <w:rPr>
                <w:rFonts w:ascii="Footlight MT Light" w:hAnsi="Footlight MT Light"/>
                <w:spacing w:val="3"/>
              </w:rPr>
              <w:t>perjanjian KSO</w:t>
            </w:r>
            <w:r w:rsidRPr="00FD5665">
              <w:rPr>
                <w:rFonts w:ascii="Footlight MT Light" w:hAnsi="Footlight MT Light"/>
                <w:spacing w:val="3"/>
              </w:rPr>
              <w:t>]</w:t>
            </w:r>
          </w:p>
        </w:tc>
      </w:tr>
      <w:tr w:rsidR="003B728D" w:rsidRPr="00FD5665" w14:paraId="54B51F2F" w14:textId="77777777" w:rsidTr="0096750B">
        <w:tc>
          <w:tcPr>
            <w:tcW w:w="1724" w:type="dxa"/>
            <w:hideMark/>
          </w:tcPr>
          <w:p w14:paraId="3D9415FC" w14:textId="77777777" w:rsidR="0096750B" w:rsidRPr="00FD5665" w:rsidRDefault="00743763">
            <w:pPr>
              <w:rPr>
                <w:rFonts w:ascii="Footlight MT Light" w:hAnsi="Footlight MT Light"/>
              </w:rPr>
            </w:pPr>
            <w:r w:rsidRPr="00FD5665">
              <w:rPr>
                <w:rFonts w:ascii="Footlight MT Light" w:hAnsi="Footlight MT Light"/>
              </w:rPr>
              <w:t xml:space="preserve">Bertindak untuk </w:t>
            </w:r>
          </w:p>
          <w:p w14:paraId="751C42CE" w14:textId="77777777" w:rsidR="0096750B" w:rsidRPr="00FD5665" w:rsidRDefault="00743763">
            <w:pPr>
              <w:rPr>
                <w:rFonts w:ascii="Footlight MT Light" w:hAnsi="Footlight MT Light"/>
              </w:rPr>
            </w:pPr>
            <w:r w:rsidRPr="00FD5665">
              <w:rPr>
                <w:rFonts w:ascii="Footlight MT Light" w:hAnsi="Footlight MT Light"/>
              </w:rPr>
              <w:t>dan atas nama</w:t>
            </w:r>
          </w:p>
        </w:tc>
        <w:tc>
          <w:tcPr>
            <w:tcW w:w="285" w:type="dxa"/>
            <w:hideMark/>
          </w:tcPr>
          <w:p w14:paraId="583BC601" w14:textId="77777777" w:rsidR="0096750B" w:rsidRPr="00FD5665" w:rsidRDefault="00743763">
            <w:pPr>
              <w:jc w:val="center"/>
              <w:rPr>
                <w:rFonts w:ascii="Footlight MT Light" w:hAnsi="Footlight MT Light"/>
              </w:rPr>
            </w:pPr>
            <w:r w:rsidRPr="00FD5665">
              <w:rPr>
                <w:rFonts w:ascii="Footlight MT Light" w:hAnsi="Footlight MT Light"/>
              </w:rPr>
              <w:t>:</w:t>
            </w:r>
          </w:p>
        </w:tc>
        <w:tc>
          <w:tcPr>
            <w:tcW w:w="5896" w:type="dxa"/>
            <w:hideMark/>
          </w:tcPr>
          <w:p w14:paraId="0828073B" w14:textId="7BCC045D" w:rsidR="00B060B6" w:rsidRPr="00FD5665" w:rsidRDefault="00743763">
            <w:pPr>
              <w:jc w:val="both"/>
              <w:rPr>
                <w:rFonts w:ascii="Footlight MT Light" w:hAnsi="Footlight MT Light"/>
              </w:rPr>
            </w:pPr>
            <w:r w:rsidRPr="00FD5665">
              <w:rPr>
                <w:rFonts w:ascii="Footlight MT Light" w:hAnsi="Footlight MT Light"/>
              </w:rPr>
              <w:t>PT/CV/Firma _______________________</w:t>
            </w:r>
          </w:p>
          <w:p w14:paraId="02AA275F" w14:textId="77777777" w:rsidR="0096750B" w:rsidRPr="00FD5665" w:rsidRDefault="00743763">
            <w:pPr>
              <w:jc w:val="both"/>
              <w:rPr>
                <w:rFonts w:ascii="Footlight MT Light" w:hAnsi="Footlight MT Light"/>
              </w:rPr>
            </w:pPr>
            <w:r w:rsidRPr="00FD5665">
              <w:rPr>
                <w:rFonts w:ascii="Footlight MT Light" w:hAnsi="Footlight MT Light"/>
              </w:rPr>
              <w:t>[pilih yang sesuai dan cantumkan nama badan usaha]</w:t>
            </w:r>
          </w:p>
        </w:tc>
      </w:tr>
      <w:tr w:rsidR="003B728D" w:rsidRPr="00FD5665" w14:paraId="6DCB3B58" w14:textId="77777777" w:rsidTr="0096750B">
        <w:tc>
          <w:tcPr>
            <w:tcW w:w="1724" w:type="dxa"/>
            <w:hideMark/>
          </w:tcPr>
          <w:p w14:paraId="437A2658" w14:textId="77777777" w:rsidR="0096750B"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Alamat</w:t>
            </w:r>
          </w:p>
        </w:tc>
        <w:tc>
          <w:tcPr>
            <w:tcW w:w="285" w:type="dxa"/>
            <w:hideMark/>
          </w:tcPr>
          <w:p w14:paraId="401DC766" w14:textId="77777777" w:rsidR="0096750B" w:rsidRPr="00FD5665" w:rsidRDefault="00743763">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5896" w:type="dxa"/>
            <w:hideMark/>
          </w:tcPr>
          <w:p w14:paraId="51776E31" w14:textId="77777777" w:rsidR="0096750B"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___________________________________</w:t>
            </w:r>
          </w:p>
        </w:tc>
      </w:tr>
      <w:tr w:rsidR="003B728D" w:rsidRPr="00FD5665" w14:paraId="64265386" w14:textId="77777777" w:rsidTr="0096750B">
        <w:tc>
          <w:tcPr>
            <w:tcW w:w="1724" w:type="dxa"/>
            <w:hideMark/>
          </w:tcPr>
          <w:p w14:paraId="28B08E3D" w14:textId="77777777" w:rsidR="0096750B"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Telepon/Fax</w:t>
            </w:r>
          </w:p>
        </w:tc>
        <w:tc>
          <w:tcPr>
            <w:tcW w:w="285" w:type="dxa"/>
            <w:hideMark/>
          </w:tcPr>
          <w:p w14:paraId="184D89F6" w14:textId="77777777" w:rsidR="0096750B" w:rsidRPr="00FD5665" w:rsidRDefault="00743763">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5896" w:type="dxa"/>
            <w:hideMark/>
          </w:tcPr>
          <w:p w14:paraId="71B26700" w14:textId="77777777" w:rsidR="0096750B"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___________________________________</w:t>
            </w:r>
          </w:p>
        </w:tc>
      </w:tr>
      <w:tr w:rsidR="003B728D" w:rsidRPr="00FD5665" w14:paraId="0E1637C1" w14:textId="77777777" w:rsidTr="0096750B">
        <w:trPr>
          <w:trHeight w:val="263"/>
        </w:trPr>
        <w:tc>
          <w:tcPr>
            <w:tcW w:w="1724" w:type="dxa"/>
            <w:hideMark/>
          </w:tcPr>
          <w:p w14:paraId="2D5F2481" w14:textId="77777777" w:rsidR="0096750B"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Email</w:t>
            </w:r>
          </w:p>
        </w:tc>
        <w:tc>
          <w:tcPr>
            <w:tcW w:w="285" w:type="dxa"/>
            <w:hideMark/>
          </w:tcPr>
          <w:p w14:paraId="36084720" w14:textId="77777777" w:rsidR="0096750B" w:rsidRPr="00FD5665" w:rsidRDefault="00743763">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5896" w:type="dxa"/>
            <w:hideMark/>
          </w:tcPr>
          <w:p w14:paraId="769D5D6E" w14:textId="77777777" w:rsidR="0096750B"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___________________________________</w:t>
            </w:r>
          </w:p>
        </w:tc>
      </w:tr>
    </w:tbl>
    <w:p w14:paraId="0565A515" w14:textId="77777777" w:rsidR="0096750B" w:rsidRPr="00FD5665" w:rsidRDefault="00743763" w:rsidP="0096750B">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p w14:paraId="277AD26C" w14:textId="77777777" w:rsidR="0096750B" w:rsidRPr="00FD5665" w:rsidRDefault="00743763" w:rsidP="0096750B">
      <w:pPr>
        <w:overflowPunct w:val="0"/>
        <w:autoSpaceDE w:val="0"/>
        <w:autoSpaceDN w:val="0"/>
        <w:jc w:val="both"/>
        <w:rPr>
          <w:rFonts w:ascii="Footlight MT Light" w:hAnsi="Footlight MT Light"/>
          <w:spacing w:val="3"/>
        </w:rPr>
      </w:pPr>
      <w:r w:rsidRPr="00FD5665">
        <w:rPr>
          <w:rFonts w:ascii="Footlight MT Light" w:hAnsi="Footlight MT Light"/>
          <w:spacing w:val="3"/>
        </w:rPr>
        <w:t>menyatakan dengan sesungguhnya bahwa:</w:t>
      </w:r>
    </w:p>
    <w:p w14:paraId="2DE75120" w14:textId="77777777" w:rsidR="0096750B" w:rsidRPr="00FD5665" w:rsidRDefault="00743763" w:rsidP="0096750B">
      <w:pPr>
        <w:overflowPunct w:val="0"/>
        <w:autoSpaceDE w:val="0"/>
        <w:autoSpaceDN w:val="0"/>
        <w:ind w:left="360" w:hanging="360"/>
        <w:jc w:val="both"/>
        <w:rPr>
          <w:rFonts w:ascii="Footlight MT Light" w:hAnsi="Footlight MT Light"/>
          <w:spacing w:val="3"/>
        </w:rPr>
      </w:pPr>
      <w:r w:rsidRPr="00FD5665">
        <w:rPr>
          <w:rFonts w:ascii="Footlight MT Light" w:hAnsi="Footlight MT Light"/>
          <w:spacing w:val="3"/>
        </w:rPr>
        <w:t> </w:t>
      </w:r>
    </w:p>
    <w:p w14:paraId="1E2014F0" w14:textId="3D013188" w:rsidR="0096750B" w:rsidRPr="00FD5665" w:rsidRDefault="00743763" w:rsidP="006F742B">
      <w:pPr>
        <w:numPr>
          <w:ilvl w:val="2"/>
          <w:numId w:val="36"/>
        </w:numPr>
        <w:overflowPunct w:val="0"/>
        <w:autoSpaceDE w:val="0"/>
        <w:autoSpaceDN w:val="0"/>
        <w:spacing w:line="276" w:lineRule="auto"/>
        <w:ind w:left="360"/>
        <w:jc w:val="both"/>
        <w:rPr>
          <w:rFonts w:ascii="Footlight MT Light" w:hAnsi="Footlight MT Light"/>
          <w:spacing w:val="3"/>
        </w:rPr>
      </w:pPr>
      <w:r w:rsidRPr="00FD5665">
        <w:rPr>
          <w:rFonts w:ascii="Footlight MT Light" w:hAnsi="Footlight MT Light"/>
          <w:spacing w:val="3"/>
        </w:rPr>
        <w:t>saya secara hukum bertindak untuk dan atas nama</w:t>
      </w:r>
      <w:r w:rsidR="00B37694" w:rsidRPr="00FD5665">
        <w:rPr>
          <w:rFonts w:ascii="Footlight MT Light" w:hAnsi="Footlight MT Light"/>
          <w:spacing w:val="3"/>
        </w:rPr>
        <w:t xml:space="preserve"> badan usaha</w:t>
      </w:r>
      <w:r w:rsidRPr="00FD5665">
        <w:rPr>
          <w:rFonts w:ascii="Footlight MT Light" w:hAnsi="Footlight MT Light"/>
          <w:spacing w:val="3"/>
        </w:rPr>
        <w:t xml:space="preserve"> berdasarkan_______________ </w:t>
      </w:r>
      <w:r w:rsidRPr="00FD5665">
        <w:rPr>
          <w:rFonts w:ascii="Footlight MT Light" w:hAnsi="Footlight MT Light"/>
          <w:i/>
          <w:spacing w:val="3"/>
        </w:rPr>
        <w:t>[akta</w:t>
      </w:r>
      <w:r w:rsidR="000E1031" w:rsidRPr="00FD5665">
        <w:rPr>
          <w:rFonts w:ascii="Footlight MT Light" w:hAnsi="Footlight MT Light"/>
          <w:i/>
          <w:spacing w:val="3"/>
        </w:rPr>
        <w:t xml:space="preserve"> </w:t>
      </w:r>
      <w:r w:rsidRPr="00FD5665">
        <w:rPr>
          <w:rFonts w:ascii="Footlight MT Light" w:hAnsi="Footlight MT Light"/>
          <w:i/>
          <w:spacing w:val="3"/>
        </w:rPr>
        <w:t>pendirian/anggaran dasar/surat kuasa/Perjanjian Kerja Sama Operasi, disebutkan secara jelas nomor dan tanggal akta pendirian/anggaran dasar/surat kuasa/Perjanjian Kerja Sama Operasi]</w:t>
      </w:r>
      <w:r w:rsidRPr="00FD5665">
        <w:rPr>
          <w:rFonts w:ascii="Footlight MT Light" w:hAnsi="Footlight MT Light"/>
          <w:spacing w:val="3"/>
        </w:rPr>
        <w:t>;</w:t>
      </w:r>
    </w:p>
    <w:p w14:paraId="4FD00CA2" w14:textId="67320B6E" w:rsidR="0096750B" w:rsidRPr="00FD5665" w:rsidRDefault="00743763" w:rsidP="006F742B">
      <w:pPr>
        <w:numPr>
          <w:ilvl w:val="2"/>
          <w:numId w:val="36"/>
        </w:numPr>
        <w:overflowPunct w:val="0"/>
        <w:autoSpaceDE w:val="0"/>
        <w:autoSpaceDN w:val="0"/>
        <w:spacing w:line="276" w:lineRule="auto"/>
        <w:ind w:left="360"/>
        <w:jc w:val="both"/>
        <w:rPr>
          <w:rFonts w:ascii="Footlight MT Light" w:hAnsi="Footlight MT Light"/>
          <w:spacing w:val="3"/>
        </w:rPr>
      </w:pPr>
      <w:bookmarkStart w:id="2600" w:name="_Hlk69671821"/>
      <w:r w:rsidRPr="00FD5665">
        <w:rPr>
          <w:rFonts w:ascii="Footlight MT Light" w:hAnsi="Footlight MT Light"/>
          <w:spacing w:val="3"/>
        </w:rPr>
        <w:t>saya buk</w:t>
      </w:r>
      <w:r w:rsidR="00AF377C" w:rsidRPr="00FD5665">
        <w:rPr>
          <w:rFonts w:ascii="Footlight MT Light" w:hAnsi="Footlight MT Light"/>
          <w:spacing w:val="3"/>
        </w:rPr>
        <w:t>an sebagai pegawai K/L</w:t>
      </w:r>
      <w:r w:rsidR="00B37694" w:rsidRPr="00FD5665">
        <w:rPr>
          <w:rFonts w:ascii="Footlight MT Light" w:hAnsi="Footlight MT Light"/>
          <w:spacing w:val="3"/>
        </w:rPr>
        <w:t>/PD</w:t>
      </w:r>
      <w:r w:rsidRPr="00FD5665">
        <w:rPr>
          <w:rFonts w:ascii="Footlight MT Light" w:hAnsi="Footlight MT Light"/>
          <w:spacing w:val="3"/>
        </w:rPr>
        <w:t xml:space="preserve"> </w:t>
      </w:r>
      <w:r w:rsidR="00AF377C" w:rsidRPr="00FD5665">
        <w:rPr>
          <w:rFonts w:ascii="Footlight MT Light" w:hAnsi="Footlight MT Light"/>
          <w:i/>
          <w:spacing w:val="3"/>
        </w:rPr>
        <w:t>[bagi pegawai K/L</w:t>
      </w:r>
      <w:r w:rsidR="00B37694" w:rsidRPr="00FD5665">
        <w:rPr>
          <w:rFonts w:ascii="Footlight MT Light" w:hAnsi="Footlight MT Light"/>
          <w:spacing w:val="3"/>
        </w:rPr>
        <w:t>/PD</w:t>
      </w:r>
      <w:r w:rsidRPr="00FD5665">
        <w:rPr>
          <w:rFonts w:ascii="Footlight MT Light" w:hAnsi="Footlight MT Light"/>
          <w:i/>
          <w:spacing w:val="3"/>
        </w:rPr>
        <w:t xml:space="preserve"> yang sedang cuti diluar tanggungan </w:t>
      </w:r>
      <w:r w:rsidR="00650A8B" w:rsidRPr="00FD5665">
        <w:rPr>
          <w:rFonts w:ascii="Footlight MT Light" w:hAnsi="Footlight MT Light"/>
          <w:i/>
          <w:spacing w:val="3"/>
          <w:lang w:val="en-US"/>
        </w:rPr>
        <w:t>negara</w:t>
      </w:r>
      <w:r w:rsidR="00650A8B" w:rsidRPr="00FD5665">
        <w:rPr>
          <w:rFonts w:ascii="Footlight MT Light" w:hAnsi="Footlight MT Light"/>
          <w:i/>
          <w:spacing w:val="3"/>
        </w:rPr>
        <w:t xml:space="preserve"> </w:t>
      </w:r>
      <w:r w:rsidRPr="00FD5665">
        <w:rPr>
          <w:rFonts w:ascii="Footlight MT Light" w:hAnsi="Footlight MT Light"/>
          <w:i/>
          <w:spacing w:val="3"/>
        </w:rPr>
        <w:t>ditulis sebagai berikut :</w:t>
      </w:r>
      <w:r w:rsidR="00AF377C" w:rsidRPr="00FD5665">
        <w:rPr>
          <w:rFonts w:ascii="Footlight MT Light" w:hAnsi="Footlight MT Light"/>
          <w:i/>
          <w:spacing w:val="3"/>
        </w:rPr>
        <w:t xml:space="preserve"> “Saya merupakan pegawai K/L</w:t>
      </w:r>
      <w:r w:rsidR="00B37694" w:rsidRPr="00FD5665">
        <w:rPr>
          <w:rFonts w:ascii="Footlight MT Light" w:hAnsi="Footlight MT Light"/>
          <w:spacing w:val="3"/>
        </w:rPr>
        <w:t>/PD</w:t>
      </w:r>
      <w:r w:rsidRPr="00FD5665">
        <w:rPr>
          <w:rFonts w:ascii="Footlight MT Light" w:hAnsi="Footlight MT Light"/>
          <w:i/>
          <w:spacing w:val="3"/>
        </w:rPr>
        <w:t xml:space="preserve"> yang sedan</w:t>
      </w:r>
      <w:r w:rsidR="00AF377C" w:rsidRPr="00FD5665">
        <w:rPr>
          <w:rFonts w:ascii="Footlight MT Light" w:hAnsi="Footlight MT Light"/>
          <w:i/>
          <w:spacing w:val="3"/>
        </w:rPr>
        <w:t>g cuti diluar tanggungan</w:t>
      </w:r>
      <w:r w:rsidR="00650A8B" w:rsidRPr="00FD5665">
        <w:rPr>
          <w:rFonts w:ascii="Footlight MT Light" w:hAnsi="Footlight MT Light"/>
          <w:i/>
          <w:spacing w:val="3"/>
          <w:lang w:val="en-US"/>
        </w:rPr>
        <w:t xml:space="preserve"> negara</w:t>
      </w:r>
      <w:r w:rsidRPr="00FD5665">
        <w:rPr>
          <w:rFonts w:ascii="Footlight MT Light" w:hAnsi="Footlight MT Light"/>
          <w:i/>
          <w:spacing w:val="3"/>
        </w:rPr>
        <w:t>”]</w:t>
      </w:r>
      <w:r w:rsidRPr="00FD5665">
        <w:rPr>
          <w:rFonts w:ascii="Footlight MT Light" w:hAnsi="Footlight MT Light"/>
          <w:spacing w:val="3"/>
        </w:rPr>
        <w:t>;</w:t>
      </w:r>
    </w:p>
    <w:bookmarkEnd w:id="2600"/>
    <w:p w14:paraId="7B818DB2" w14:textId="77777777" w:rsidR="0096750B" w:rsidRPr="00FD5665" w:rsidRDefault="00743763" w:rsidP="006F742B">
      <w:pPr>
        <w:numPr>
          <w:ilvl w:val="2"/>
          <w:numId w:val="36"/>
        </w:numPr>
        <w:overflowPunct w:val="0"/>
        <w:autoSpaceDE w:val="0"/>
        <w:autoSpaceDN w:val="0"/>
        <w:spacing w:line="276" w:lineRule="auto"/>
        <w:ind w:left="360"/>
        <w:jc w:val="both"/>
        <w:rPr>
          <w:rFonts w:ascii="Footlight MT Light" w:hAnsi="Footlight MT Light"/>
          <w:spacing w:val="3"/>
        </w:rPr>
      </w:pPr>
      <w:r w:rsidRPr="00FD5665">
        <w:rPr>
          <w:rFonts w:ascii="Footlight MT Light" w:hAnsi="Footlight MT Light"/>
          <w:spacing w:val="3"/>
        </w:rPr>
        <w:t>saya</w:t>
      </w:r>
      <w:r w:rsidR="004421DD" w:rsidRPr="00FD5665">
        <w:rPr>
          <w:rFonts w:ascii="Footlight MT Light" w:hAnsi="Footlight MT Light"/>
          <w:spacing w:val="3"/>
        </w:rPr>
        <w:t xml:space="preserve"> </w:t>
      </w:r>
      <w:r w:rsidRPr="00FD5665">
        <w:rPr>
          <w:rFonts w:ascii="Footlight MT Light" w:hAnsi="Footlight MT Light"/>
          <w:lang w:eastAsia="id-ID"/>
        </w:rPr>
        <w:t>tidak sedang menjalani sanksi pidana;</w:t>
      </w:r>
    </w:p>
    <w:p w14:paraId="3425E69E" w14:textId="77777777" w:rsidR="0096750B" w:rsidRPr="00FD5665" w:rsidRDefault="00743763" w:rsidP="006F742B">
      <w:pPr>
        <w:numPr>
          <w:ilvl w:val="2"/>
          <w:numId w:val="36"/>
        </w:numPr>
        <w:overflowPunct w:val="0"/>
        <w:autoSpaceDE w:val="0"/>
        <w:autoSpaceDN w:val="0"/>
        <w:spacing w:line="276" w:lineRule="auto"/>
        <w:ind w:left="360"/>
        <w:jc w:val="both"/>
        <w:rPr>
          <w:rFonts w:ascii="Footlight MT Light" w:hAnsi="Footlight MT Light"/>
          <w:spacing w:val="3"/>
        </w:rPr>
      </w:pPr>
      <w:r w:rsidRPr="00FD5665">
        <w:rPr>
          <w:rFonts w:ascii="Footlight MT Light" w:hAnsi="Footlight MT Light"/>
          <w:spacing w:val="3"/>
        </w:rPr>
        <w:t>saya tidak sedang dan tidak akan terlibat pertentangan kepentingan dengan para pihak yang terkait, langsung maupun tidak langsung dalam proses pengadaan ini;</w:t>
      </w:r>
    </w:p>
    <w:p w14:paraId="2D0D061A" w14:textId="77777777" w:rsidR="0096750B" w:rsidRPr="00FD5665" w:rsidRDefault="00743763" w:rsidP="006F742B">
      <w:pPr>
        <w:numPr>
          <w:ilvl w:val="2"/>
          <w:numId w:val="36"/>
        </w:numPr>
        <w:overflowPunct w:val="0"/>
        <w:autoSpaceDE w:val="0"/>
        <w:autoSpaceDN w:val="0"/>
        <w:spacing w:line="276" w:lineRule="auto"/>
        <w:ind w:left="360"/>
        <w:jc w:val="both"/>
        <w:rPr>
          <w:rFonts w:ascii="Footlight MT Light" w:hAnsi="Footlight MT Light"/>
          <w:spacing w:val="3"/>
        </w:rPr>
      </w:pPr>
      <w:r w:rsidRPr="00FD5665">
        <w:rPr>
          <w:rFonts w:ascii="Footlight MT Light" w:hAnsi="Footlight MT Light"/>
          <w:spacing w:val="3"/>
        </w:rPr>
        <w:t>badan usaha yang saya wakili</w:t>
      </w:r>
      <w:r w:rsidRPr="00FD5665">
        <w:rPr>
          <w:rFonts w:ascii="Footlight MT Light" w:hAnsi="Footlight MT Light"/>
          <w:lang w:eastAsia="id-ID"/>
        </w:rPr>
        <w:t xml:space="preserve"> tidak masuk dalam Daftar Hitam, tidak dalam pengawasan pengadilan, tidak pailit, dan kegiatan usahanya tidak sedang dihentikan;</w:t>
      </w:r>
    </w:p>
    <w:p w14:paraId="63BBB4DA" w14:textId="77777777" w:rsidR="0096750B" w:rsidRPr="00FD5665" w:rsidRDefault="00743763" w:rsidP="006F742B">
      <w:pPr>
        <w:numPr>
          <w:ilvl w:val="2"/>
          <w:numId w:val="36"/>
        </w:numPr>
        <w:overflowPunct w:val="0"/>
        <w:autoSpaceDE w:val="0"/>
        <w:autoSpaceDN w:val="0"/>
        <w:spacing w:line="276" w:lineRule="auto"/>
        <w:ind w:left="360"/>
        <w:jc w:val="both"/>
        <w:rPr>
          <w:rFonts w:ascii="Footlight MT Light" w:hAnsi="Footlight MT Light"/>
          <w:spacing w:val="3"/>
        </w:rPr>
      </w:pPr>
      <w:r w:rsidRPr="00FD5665">
        <w:rPr>
          <w:rFonts w:ascii="Footlight MT Light" w:hAnsi="Footlight MT Light"/>
        </w:rPr>
        <w:t>data</w:t>
      </w:r>
      <w:r w:rsidRPr="00FD5665">
        <w:rPr>
          <w:rFonts w:ascii="Footlight MT Light" w:hAnsi="Footlight MT Light"/>
          <w:spacing w:val="3"/>
        </w:rPr>
        <w:t>-data badan usaha</w:t>
      </w:r>
      <w:r w:rsidR="00AF377C" w:rsidRPr="00FD5665">
        <w:rPr>
          <w:rFonts w:ascii="Footlight MT Light" w:hAnsi="Footlight MT Light"/>
          <w:spacing w:val="3"/>
        </w:rPr>
        <w:t xml:space="preserve"> </w:t>
      </w:r>
      <w:r w:rsidRPr="00FD5665">
        <w:rPr>
          <w:rFonts w:ascii="Footlight MT Light" w:hAnsi="Footlight MT Light"/>
          <w:spacing w:val="3"/>
        </w:rPr>
        <w:t>yang saya wakili adalah sebagai berikut:</w:t>
      </w:r>
    </w:p>
    <w:p w14:paraId="331604D5" w14:textId="77777777" w:rsidR="0096750B" w:rsidRPr="00FD5665" w:rsidRDefault="00743763" w:rsidP="0096750B">
      <w:pPr>
        <w:overflowPunct w:val="0"/>
        <w:autoSpaceDE w:val="0"/>
        <w:autoSpaceDN w:val="0"/>
        <w:jc w:val="right"/>
        <w:rPr>
          <w:rFonts w:ascii="Footlight MT Light" w:hAnsi="Footlight MT Light"/>
          <w:spacing w:val="3"/>
        </w:rPr>
      </w:pPr>
      <w:r w:rsidRPr="00FD5665">
        <w:rPr>
          <w:rFonts w:ascii="Footlight MT Light" w:hAnsi="Footlight MT Light"/>
          <w:spacing w:val="3"/>
        </w:rPr>
        <w:t>  </w:t>
      </w:r>
    </w:p>
    <w:p w14:paraId="6EC43FF5" w14:textId="77777777" w:rsidR="00BB32AE" w:rsidRPr="00FD5665" w:rsidRDefault="00BB32AE" w:rsidP="0096750B">
      <w:pPr>
        <w:keepNext/>
        <w:tabs>
          <w:tab w:val="left" w:pos="360"/>
        </w:tabs>
        <w:outlineLvl w:val="7"/>
        <w:rPr>
          <w:rFonts w:ascii="Footlight MT Light" w:hAnsi="Footlight MT Light"/>
          <w:b/>
          <w:bCs/>
        </w:rPr>
        <w:sectPr w:rsidR="00BB32AE"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79D69F60" w14:textId="77777777" w:rsidR="0080452A" w:rsidRPr="00FD5665" w:rsidRDefault="00743763" w:rsidP="006F742B">
      <w:pPr>
        <w:keepNext/>
        <w:numPr>
          <w:ilvl w:val="0"/>
          <w:numId w:val="25"/>
        </w:numPr>
        <w:tabs>
          <w:tab w:val="left" w:pos="360"/>
        </w:tabs>
        <w:outlineLvl w:val="7"/>
        <w:rPr>
          <w:rFonts w:ascii="Footlight MT Light" w:hAnsi="Footlight MT Light"/>
          <w:b/>
          <w:bCs/>
        </w:rPr>
      </w:pPr>
      <w:r w:rsidRPr="00FD5665">
        <w:rPr>
          <w:rFonts w:ascii="Footlight MT Light" w:hAnsi="Footlight MT Light"/>
          <w:b/>
          <w:bCs/>
        </w:rPr>
        <w:lastRenderedPageBreak/>
        <w:t>Data Administrasi</w:t>
      </w:r>
    </w:p>
    <w:p w14:paraId="39AD0C01" w14:textId="77777777" w:rsidR="0080452A" w:rsidRPr="00FD5665" w:rsidRDefault="00743763" w:rsidP="0080452A">
      <w:pPr>
        <w:overflowPunct w:val="0"/>
        <w:autoSpaceDE w:val="0"/>
        <w:autoSpaceDN w:val="0"/>
        <w:ind w:left="1080"/>
        <w:jc w:val="both"/>
        <w:rPr>
          <w:rFonts w:ascii="Footlight MT Light" w:hAnsi="Footlight MT Light"/>
          <w:spacing w:val="3"/>
        </w:rPr>
      </w:pPr>
      <w:r w:rsidRPr="00FD5665">
        <w:rPr>
          <w:rFonts w:ascii="Footlight MT Light" w:hAnsi="Footlight MT Light"/>
          <w:spacing w:val="3"/>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3B728D" w:rsidRPr="00FD5665" w14:paraId="7BD4C972" w14:textId="77777777" w:rsidTr="00BB32AE">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EB24C05"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 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91B247F" w14:textId="77777777" w:rsidR="0080452A" w:rsidRPr="00FD5665" w:rsidRDefault="00743763" w:rsidP="00AA7661">
            <w:pPr>
              <w:overflowPunct w:val="0"/>
              <w:autoSpaceDE w:val="0"/>
              <w:autoSpaceDN w:val="0"/>
              <w:jc w:val="both"/>
              <w:rPr>
                <w:rFonts w:ascii="Footlight MT Light" w:hAnsi="Footlight MT Light"/>
                <w:i/>
                <w:spacing w:val="3"/>
              </w:rPr>
            </w:pPr>
            <w:r w:rsidRPr="00FD5665">
              <w:rPr>
                <w:rFonts w:ascii="Footlight MT Light" w:hAnsi="Footlight MT Light"/>
                <w:spacing w:val="3"/>
              </w:rPr>
              <w:t>Nama 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0153FD53"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29FCD2"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w:t>
            </w:r>
          </w:p>
        </w:tc>
      </w:tr>
      <w:tr w:rsidR="003B728D" w:rsidRPr="00FD5665" w14:paraId="5CD2FE9E" w14:textId="77777777" w:rsidTr="00AA7661">
        <w:trPr>
          <w:trHeight w:val="467"/>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2D4118DB"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2.</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35636426" w14:textId="77777777" w:rsidR="0080452A"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 xml:space="preserve">Status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4105D06F"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1A08DF" w14:textId="77777777" w:rsidR="0080452A" w:rsidRPr="00FD5665" w:rsidRDefault="008B636C" w:rsidP="00AA7661">
            <w:pPr>
              <w:rPr>
                <w:rFonts w:ascii="Footlight MT Light" w:hAnsi="Footlight MT Light"/>
              </w:rPr>
            </w:pPr>
            <w:r w:rsidRPr="00FD5665">
              <w:rPr>
                <w:rFonts w:ascii="Footlight MT Light" w:hAnsi="Footlight MT Light"/>
                <w:noProof/>
                <w:spacing w:val="3"/>
                <w:lang w:val="en-US"/>
              </w:rPr>
              <mc:AlternateContent>
                <mc:Choice Requires="wps">
                  <w:drawing>
                    <wp:anchor distT="0" distB="0" distL="114300" distR="114300" simplePos="0" relativeHeight="251636224" behindDoc="0" locked="0" layoutInCell="1" allowOverlap="1" wp14:anchorId="71E3B852" wp14:editId="482327E9">
                      <wp:simplePos x="0" y="0"/>
                      <wp:positionH relativeFrom="column">
                        <wp:posOffset>1135380</wp:posOffset>
                      </wp:positionH>
                      <wp:positionV relativeFrom="paragraph">
                        <wp:posOffset>34290</wp:posOffset>
                      </wp:positionV>
                      <wp:extent cx="567690" cy="235585"/>
                      <wp:effectExtent l="0" t="0" r="0" b="0"/>
                      <wp:wrapNone/>
                      <wp:docPr id="1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B6631" w14:textId="77777777" w:rsidR="0022521A" w:rsidRDefault="0022521A" w:rsidP="0080452A">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3B852" id="Text Box 172" o:spid="_x0000_s1041" type="#_x0000_t202" style="position:absolute;margin-left:89.4pt;margin-top:2.7pt;width:44.7pt;height:18.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" stroked="f">
                      <v:textbox>
                        <w:txbxContent>
                          <w:p w14:paraId="666B6631" w14:textId="77777777" w:rsidR="0022521A" w:rsidRDefault="0022521A" w:rsidP="0080452A">
                            <w:pPr>
                              <w:jc w:val="center"/>
                              <w:rPr>
                                <w:sz w:val="18"/>
                                <w:szCs w:val="18"/>
                              </w:rPr>
                            </w:pPr>
                            <w:r>
                              <w:rPr>
                                <w:sz w:val="18"/>
                                <w:szCs w:val="18"/>
                              </w:rPr>
                              <w:t>Cabang</w:t>
                            </w:r>
                          </w:p>
                        </w:txbxContent>
                      </v:textbox>
                    </v:shape>
                  </w:pict>
                </mc:Fallback>
              </mc:AlternateContent>
            </w:r>
            <w:r w:rsidRPr="00FD5665">
              <w:rPr>
                <w:rFonts w:ascii="Footlight MT Light" w:hAnsi="Footlight MT Light"/>
                <w:noProof/>
                <w:spacing w:val="3"/>
                <w:lang w:val="en-US"/>
              </w:rPr>
              <mc:AlternateContent>
                <mc:Choice Requires="wps">
                  <w:drawing>
                    <wp:anchor distT="0" distB="0" distL="114300" distR="114300" simplePos="0" relativeHeight="251638272" behindDoc="0" locked="0" layoutInCell="1" allowOverlap="1" wp14:anchorId="07BEF4E2" wp14:editId="43C53068">
                      <wp:simplePos x="0" y="0"/>
                      <wp:positionH relativeFrom="column">
                        <wp:posOffset>790575</wp:posOffset>
                      </wp:positionH>
                      <wp:positionV relativeFrom="paragraph">
                        <wp:posOffset>34290</wp:posOffset>
                      </wp:positionV>
                      <wp:extent cx="266700" cy="217170"/>
                      <wp:effectExtent l="0" t="0" r="38100" b="36830"/>
                      <wp:wrapNone/>
                      <wp:docPr id="1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28331" id="Rectangle 174" o:spid="_x0000_s1026" style="position:absolute;margin-left:62.25pt;margin-top:2.7pt;width:21pt;height:17.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"/>
                  </w:pict>
                </mc:Fallback>
              </mc:AlternateContent>
            </w:r>
            <w:r w:rsidRPr="00FD5665">
              <w:rPr>
                <w:rFonts w:ascii="Footlight MT Light" w:hAnsi="Footlight MT Light"/>
                <w:noProof/>
                <w:spacing w:val="3"/>
                <w:lang w:val="en-US"/>
              </w:rPr>
              <mc:AlternateContent>
                <mc:Choice Requires="wps">
                  <w:drawing>
                    <wp:anchor distT="0" distB="0" distL="114300" distR="114300" simplePos="0" relativeHeight="251640320" behindDoc="0" locked="0" layoutInCell="1" allowOverlap="1" wp14:anchorId="7EDEE95C" wp14:editId="48AB579F">
                      <wp:simplePos x="0" y="0"/>
                      <wp:positionH relativeFrom="column">
                        <wp:posOffset>220980</wp:posOffset>
                      </wp:positionH>
                      <wp:positionV relativeFrom="paragraph">
                        <wp:posOffset>34290</wp:posOffset>
                      </wp:positionV>
                      <wp:extent cx="451485" cy="235585"/>
                      <wp:effectExtent l="0" t="0" r="5715" b="0"/>
                      <wp:wrapNone/>
                      <wp:docPr id="1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F06F5" w14:textId="77777777" w:rsidR="0022521A" w:rsidRDefault="0022521A" w:rsidP="0080452A">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EE95C" id="Text Box 171" o:spid="_x0000_s1042" type="#_x0000_t202" style="position:absolute;margin-left:17.4pt;margin-top:2.7pt;width:35.55pt;height:18.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" stroked="f">
                      <v:textbox>
                        <w:txbxContent>
                          <w:p w14:paraId="3F7F06F5" w14:textId="77777777" w:rsidR="0022521A" w:rsidRDefault="0022521A" w:rsidP="0080452A">
                            <w:pPr>
                              <w:jc w:val="center"/>
                              <w:rPr>
                                <w:sz w:val="18"/>
                                <w:szCs w:val="18"/>
                              </w:rPr>
                            </w:pPr>
                            <w:r>
                              <w:rPr>
                                <w:sz w:val="18"/>
                                <w:szCs w:val="18"/>
                              </w:rPr>
                              <w:t>Pusat</w:t>
                            </w:r>
                          </w:p>
                        </w:txbxContent>
                      </v:textbox>
                    </v:shape>
                  </w:pict>
                </mc:Fallback>
              </mc:AlternateContent>
            </w:r>
            <w:r w:rsidRPr="00FD5665">
              <w:rPr>
                <w:rFonts w:ascii="Footlight MT Light" w:hAnsi="Footlight MT Light"/>
                <w:noProof/>
                <w:spacing w:val="3"/>
                <w:lang w:val="en-US"/>
              </w:rPr>
              <mc:AlternateContent>
                <mc:Choice Requires="wps">
                  <w:drawing>
                    <wp:anchor distT="0" distB="0" distL="114300" distR="114300" simplePos="0" relativeHeight="251642368" behindDoc="0" locked="0" layoutInCell="1" allowOverlap="1" wp14:anchorId="704D497F" wp14:editId="60098C10">
                      <wp:simplePos x="0" y="0"/>
                      <wp:positionH relativeFrom="column">
                        <wp:posOffset>-8890</wp:posOffset>
                      </wp:positionH>
                      <wp:positionV relativeFrom="paragraph">
                        <wp:posOffset>34290</wp:posOffset>
                      </wp:positionV>
                      <wp:extent cx="228600" cy="228600"/>
                      <wp:effectExtent l="0" t="0" r="25400" b="25400"/>
                      <wp:wrapNone/>
                      <wp:docPr id="1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D1062" id="Rectangle 173" o:spid="_x0000_s1026" style="position:absolute;margin-left:-.7pt;margin-top:2.7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7jHwIAAD4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"/>
                  </w:pict>
                </mc:Fallback>
              </mc:AlternateContent>
            </w:r>
            <w:r w:rsidR="00743763" w:rsidRPr="00FD5665">
              <w:rPr>
                <w:rFonts w:ascii="Footlight MT Light" w:hAnsi="Footlight MT Light"/>
              </w:rPr>
              <w:t> </w:t>
            </w:r>
          </w:p>
        </w:tc>
      </w:tr>
      <w:tr w:rsidR="003B728D" w:rsidRPr="00FD5665" w14:paraId="42961044" w14:textId="77777777" w:rsidTr="00AA7661">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257EE8AA" w14:textId="77777777" w:rsidR="0080452A" w:rsidRPr="00FD5665" w:rsidRDefault="00743763" w:rsidP="00AA7661">
            <w:pPr>
              <w:keepNext/>
              <w:keepLines/>
              <w:overflowPunct w:val="0"/>
              <w:autoSpaceDE w:val="0"/>
              <w:autoSpaceDN w:val="0"/>
              <w:spacing w:before="200"/>
              <w:jc w:val="right"/>
              <w:outlineLvl w:val="5"/>
              <w:rPr>
                <w:rFonts w:ascii="Footlight MT Light" w:hAnsi="Footlight MT Light"/>
                <w:spacing w:val="3"/>
              </w:rPr>
            </w:pPr>
            <w:r w:rsidRPr="00FD5665">
              <w:rPr>
                <w:rFonts w:ascii="Footlight MT Light" w:hAnsi="Footlight MT Light"/>
                <w:spacing w:val="3"/>
              </w:rPr>
              <w:t>3.</w:t>
            </w:r>
          </w:p>
        </w:tc>
        <w:tc>
          <w:tcPr>
            <w:tcW w:w="3966" w:type="dxa"/>
            <w:tcBorders>
              <w:top w:val="single" w:sz="8" w:space="0" w:color="auto"/>
            </w:tcBorders>
            <w:shd w:val="clear" w:color="auto" w:fill="auto"/>
            <w:tcMar>
              <w:top w:w="0" w:type="dxa"/>
              <w:left w:w="108" w:type="dxa"/>
              <w:bottom w:w="0" w:type="dxa"/>
              <w:right w:w="108" w:type="dxa"/>
            </w:tcMar>
            <w:vAlign w:val="center"/>
          </w:tcPr>
          <w:p w14:paraId="10B07F80" w14:textId="77777777" w:rsidR="0080452A" w:rsidRPr="00FD5665" w:rsidRDefault="00743763" w:rsidP="00AA7661">
            <w:pPr>
              <w:keepNext/>
              <w:keepLines/>
              <w:overflowPunct w:val="0"/>
              <w:autoSpaceDE w:val="0"/>
              <w:autoSpaceDN w:val="0"/>
              <w:spacing w:before="200"/>
              <w:jc w:val="both"/>
              <w:outlineLvl w:val="5"/>
              <w:rPr>
                <w:rFonts w:ascii="Footlight MT Light" w:hAnsi="Footlight MT Light"/>
                <w:spacing w:val="3"/>
              </w:rPr>
            </w:pPr>
            <w:r w:rsidRPr="00FD5665">
              <w:rPr>
                <w:rFonts w:ascii="Footlight MT Light" w:hAnsi="Footlight MT Light"/>
                <w:spacing w:val="3"/>
              </w:rPr>
              <w:t>Alamat Kantor Pusat</w:t>
            </w:r>
          </w:p>
          <w:p w14:paraId="5E181EC0" w14:textId="77777777" w:rsidR="0080452A" w:rsidRPr="00FD5665" w:rsidRDefault="0080452A" w:rsidP="00AA7661">
            <w:pPr>
              <w:overflowPunct w:val="0"/>
              <w:autoSpaceDE w:val="0"/>
              <w:autoSpaceDN w:val="0"/>
              <w:jc w:val="both"/>
              <w:rPr>
                <w:rFonts w:ascii="Footlight MT Light" w:hAnsi="Footlight MT Light"/>
                <w:spacing w:val="3"/>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5E609001"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p w14:paraId="3981518D" w14:textId="77777777" w:rsidR="0080452A" w:rsidRPr="00FD5665" w:rsidRDefault="0080452A" w:rsidP="00AA7661">
            <w:pPr>
              <w:overflowPunct w:val="0"/>
              <w:autoSpaceDE w:val="0"/>
              <w:autoSpaceDN w:val="0"/>
              <w:jc w:val="center"/>
              <w:rPr>
                <w:rFonts w:ascii="Footlight MT Light" w:hAnsi="Footlight MT Light"/>
                <w:spacing w:val="3"/>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31226A3C"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w:t>
            </w:r>
          </w:p>
          <w:p w14:paraId="10525BBD"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w:t>
            </w:r>
          </w:p>
        </w:tc>
      </w:tr>
      <w:tr w:rsidR="003B728D" w:rsidRPr="00FD5665" w14:paraId="18A63D7E" w14:textId="77777777" w:rsidTr="00AA766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11FAD9CC" w14:textId="77777777" w:rsidR="0080452A" w:rsidRPr="00FD5665" w:rsidRDefault="0080452A" w:rsidP="00AA7661">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5F821976"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1D17A01B"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2E65F64A"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w:t>
            </w:r>
          </w:p>
        </w:tc>
      </w:tr>
      <w:tr w:rsidR="003B728D" w:rsidRPr="00FD5665" w14:paraId="400095CB" w14:textId="77777777" w:rsidTr="00AA766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C91BEA0" w14:textId="77777777" w:rsidR="0080452A" w:rsidRPr="00FD5665" w:rsidRDefault="0080452A" w:rsidP="00AA7661">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3E4ACE47"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56D83E93"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40E583DD"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w:t>
            </w:r>
          </w:p>
        </w:tc>
      </w:tr>
      <w:tr w:rsidR="003B728D" w:rsidRPr="00FD5665" w14:paraId="76D60C15" w14:textId="77777777" w:rsidTr="00AA7661">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717F64C9" w14:textId="77777777" w:rsidR="0080452A" w:rsidRPr="00FD5665" w:rsidRDefault="0080452A" w:rsidP="00AA7661">
            <w:pPr>
              <w:overflowPunct w:val="0"/>
              <w:autoSpaceDE w:val="0"/>
              <w:autoSpaceDN w:val="0"/>
              <w:jc w:val="right"/>
              <w:rPr>
                <w:rFonts w:ascii="Footlight MT Light" w:hAnsi="Footlight MT Light"/>
                <w:spacing w:val="3"/>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3F4A5D45"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22E8E96C"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4FA767"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w:t>
            </w:r>
          </w:p>
        </w:tc>
      </w:tr>
      <w:tr w:rsidR="003B728D" w:rsidRPr="00FD5665" w14:paraId="5D0885CA" w14:textId="77777777" w:rsidTr="00AA7661">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0C9A7087"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4.</w:t>
            </w:r>
          </w:p>
        </w:tc>
        <w:tc>
          <w:tcPr>
            <w:tcW w:w="3966" w:type="dxa"/>
            <w:tcBorders>
              <w:top w:val="single" w:sz="8" w:space="0" w:color="auto"/>
              <w:left w:val="nil"/>
              <w:right w:val="nil"/>
            </w:tcBorders>
            <w:shd w:val="clear" w:color="auto" w:fill="auto"/>
            <w:tcMar>
              <w:top w:w="0" w:type="dxa"/>
              <w:left w:w="108" w:type="dxa"/>
              <w:bottom w:w="0" w:type="dxa"/>
              <w:right w:w="108" w:type="dxa"/>
            </w:tcMar>
            <w:vAlign w:val="center"/>
          </w:tcPr>
          <w:p w14:paraId="1BDB97ED"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Alamat Kantor Cabang</w:t>
            </w:r>
          </w:p>
          <w:p w14:paraId="5260315E" w14:textId="77777777" w:rsidR="0080452A" w:rsidRPr="00FD5665" w:rsidRDefault="0080452A" w:rsidP="00AA7661">
            <w:pPr>
              <w:overflowPunct w:val="0"/>
              <w:autoSpaceDE w:val="0"/>
              <w:autoSpaceDN w:val="0"/>
              <w:jc w:val="both"/>
              <w:rPr>
                <w:rFonts w:ascii="Footlight MT Light" w:hAnsi="Footlight MT Light"/>
                <w:spacing w:val="3"/>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4F52CDEC"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p w14:paraId="36B2AA5B" w14:textId="77777777" w:rsidR="0080452A" w:rsidRPr="00FD5665" w:rsidRDefault="0080452A" w:rsidP="00AA7661">
            <w:pPr>
              <w:overflowPunct w:val="0"/>
              <w:autoSpaceDE w:val="0"/>
              <w:autoSpaceDN w:val="0"/>
              <w:jc w:val="center"/>
              <w:rPr>
                <w:rFonts w:ascii="Footlight MT Light" w:hAnsi="Footlight MT Light"/>
                <w:spacing w:val="3"/>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7F3E33CE" w14:textId="77777777" w:rsidR="0080452A"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_____________________</w:t>
            </w:r>
          </w:p>
          <w:p w14:paraId="1056625F" w14:textId="77777777" w:rsidR="0080452A" w:rsidRPr="00FD5665" w:rsidRDefault="00743763" w:rsidP="00AA7661">
            <w:pPr>
              <w:overflowPunct w:val="0"/>
              <w:autoSpaceDE w:val="0"/>
              <w:autoSpaceDN w:val="0"/>
              <w:rPr>
                <w:rFonts w:ascii="Footlight MT Light" w:hAnsi="Footlight MT Light"/>
                <w:i/>
                <w:spacing w:val="3"/>
              </w:rPr>
            </w:pPr>
            <w:r w:rsidRPr="00FD5665">
              <w:rPr>
                <w:rFonts w:ascii="Footlight MT Light" w:hAnsi="Footlight MT Light"/>
                <w:spacing w:val="3"/>
              </w:rPr>
              <w:t>_____________________</w:t>
            </w:r>
          </w:p>
        </w:tc>
      </w:tr>
      <w:tr w:rsidR="003B728D" w:rsidRPr="00FD5665" w14:paraId="7430DD77" w14:textId="77777777" w:rsidTr="00AA766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2B0187D3" w14:textId="77777777" w:rsidR="0080452A" w:rsidRPr="00FD5665" w:rsidRDefault="0080452A" w:rsidP="00AA7661">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74C483A3"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31FB0A30"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6C2A497"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w:t>
            </w:r>
          </w:p>
        </w:tc>
      </w:tr>
      <w:tr w:rsidR="003B728D" w:rsidRPr="00FD5665" w14:paraId="5967E28A" w14:textId="77777777" w:rsidTr="00AA766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11AD094E" w14:textId="77777777" w:rsidR="0080452A" w:rsidRPr="00FD5665" w:rsidRDefault="0080452A" w:rsidP="00AA7661">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364ABE8B"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6C7C9FBA"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04089C7C"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w:t>
            </w:r>
          </w:p>
        </w:tc>
      </w:tr>
      <w:tr w:rsidR="003B728D" w:rsidRPr="00FD5665" w14:paraId="551BAF99" w14:textId="77777777" w:rsidTr="00BB32AE">
        <w:trPr>
          <w:trHeight w:val="495"/>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16AA965" w14:textId="77777777" w:rsidR="0080452A" w:rsidRPr="00FD5665" w:rsidRDefault="0080452A" w:rsidP="00AA7661">
            <w:pPr>
              <w:overflowPunct w:val="0"/>
              <w:autoSpaceDE w:val="0"/>
              <w:autoSpaceDN w:val="0"/>
              <w:jc w:val="right"/>
              <w:rPr>
                <w:rFonts w:ascii="Footlight MT Light" w:hAnsi="Footlight MT Light"/>
                <w:spacing w:val="3"/>
              </w:rPr>
            </w:pP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73F13253"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0724818F"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8AFD14"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_____________________</w:t>
            </w:r>
          </w:p>
        </w:tc>
      </w:tr>
    </w:tbl>
    <w:p w14:paraId="222C576D" w14:textId="77777777" w:rsidR="0080452A" w:rsidRPr="00FD5665" w:rsidRDefault="00743763" w:rsidP="0080452A">
      <w:pPr>
        <w:overflowPunct w:val="0"/>
        <w:autoSpaceDE w:val="0"/>
        <w:autoSpaceDN w:val="0"/>
        <w:ind w:left="540"/>
        <w:jc w:val="both"/>
        <w:rPr>
          <w:rFonts w:ascii="Footlight MT Light" w:hAnsi="Footlight MT Light"/>
          <w:spacing w:val="3"/>
        </w:rPr>
      </w:pPr>
      <w:r w:rsidRPr="00FD5665">
        <w:rPr>
          <w:rFonts w:ascii="Footlight MT Light" w:hAnsi="Footlight MT Light"/>
          <w:spacing w:val="3"/>
        </w:rPr>
        <w:t> </w:t>
      </w:r>
    </w:p>
    <w:p w14:paraId="1A22B815" w14:textId="77777777" w:rsidR="0080452A" w:rsidRPr="00FD5665" w:rsidRDefault="00743763" w:rsidP="006F742B">
      <w:pPr>
        <w:keepNext/>
        <w:numPr>
          <w:ilvl w:val="0"/>
          <w:numId w:val="25"/>
        </w:numPr>
        <w:tabs>
          <w:tab w:val="left" w:pos="360"/>
        </w:tabs>
        <w:outlineLvl w:val="7"/>
        <w:rPr>
          <w:rFonts w:ascii="Footlight MT Light" w:hAnsi="Footlight MT Light"/>
          <w:b/>
          <w:bCs/>
        </w:rPr>
      </w:pPr>
      <w:r w:rsidRPr="00FD5665">
        <w:rPr>
          <w:rFonts w:ascii="Footlight MT Light" w:hAnsi="Footlight MT Light"/>
          <w:b/>
          <w:bCs/>
        </w:rPr>
        <w:t>Landasan Hukum Pendirian Badan Usaha</w:t>
      </w:r>
    </w:p>
    <w:p w14:paraId="40FCBC0B" w14:textId="77777777" w:rsidR="0080452A" w:rsidRPr="00FD5665" w:rsidRDefault="00743763" w:rsidP="0080452A">
      <w:pPr>
        <w:overflowPunct w:val="0"/>
        <w:autoSpaceDE w:val="0"/>
        <w:autoSpaceDN w:val="0"/>
        <w:ind w:left="540"/>
        <w:jc w:val="both"/>
        <w:rPr>
          <w:rFonts w:ascii="Footlight MT Light" w:hAnsi="Footlight MT Light"/>
          <w:spacing w:val="3"/>
        </w:rPr>
      </w:pPr>
      <w:r w:rsidRPr="00FD5665">
        <w:rPr>
          <w:rFonts w:ascii="Footlight MT Light" w:hAnsi="Footlight MT Light"/>
          <w:spacing w:val="3"/>
        </w:rPr>
        <w:t> </w:t>
      </w:r>
    </w:p>
    <w:tbl>
      <w:tblPr>
        <w:tblW w:w="8004" w:type="dxa"/>
        <w:tblInd w:w="468" w:type="dxa"/>
        <w:tblCellMar>
          <w:left w:w="0" w:type="dxa"/>
          <w:right w:w="0" w:type="dxa"/>
        </w:tblCellMar>
        <w:tblLook w:val="0000" w:firstRow="0" w:lastRow="0" w:firstColumn="0" w:lastColumn="0" w:noHBand="0" w:noVBand="0"/>
      </w:tblPr>
      <w:tblGrid>
        <w:gridCol w:w="513"/>
        <w:gridCol w:w="3403"/>
        <w:gridCol w:w="312"/>
        <w:gridCol w:w="3776"/>
      </w:tblGrid>
      <w:tr w:rsidR="003B728D" w:rsidRPr="00FD5665" w14:paraId="244086BC" w14:textId="77777777" w:rsidTr="00BB32AE">
        <w:trPr>
          <w:cantSplit/>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3AC6D799"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1.</w:t>
            </w:r>
          </w:p>
        </w:tc>
        <w:tc>
          <w:tcPr>
            <w:tcW w:w="7491"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7949EE1B" w14:textId="433E8B87" w:rsidR="0080452A" w:rsidRPr="00FD5665" w:rsidRDefault="00743763">
            <w:pPr>
              <w:overflowPunct w:val="0"/>
              <w:autoSpaceDE w:val="0"/>
              <w:autoSpaceDN w:val="0"/>
              <w:jc w:val="both"/>
              <w:rPr>
                <w:rFonts w:ascii="Footlight MT Light" w:hAnsi="Footlight MT Light"/>
                <w:spacing w:val="3"/>
              </w:rPr>
            </w:pPr>
            <w:r w:rsidRPr="00FD5665">
              <w:rPr>
                <w:rFonts w:ascii="Footlight MT Light" w:hAnsi="Footlight MT Light"/>
                <w:spacing w:val="3"/>
              </w:rPr>
              <w:t>Akta Pendirian Perusahaan/Anggaran Dasar</w:t>
            </w:r>
          </w:p>
        </w:tc>
      </w:tr>
      <w:tr w:rsidR="003B728D" w:rsidRPr="00FD5665" w14:paraId="4C04ABA0"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A7D96C3"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F0DA716" w14:textId="77777777" w:rsidR="0080452A" w:rsidRPr="00FD5665" w:rsidRDefault="00743763" w:rsidP="00AA7661">
            <w:pPr>
              <w:overflowPunct w:val="0"/>
              <w:autoSpaceDE w:val="0"/>
              <w:autoSpaceDN w:val="0"/>
              <w:ind w:left="295" w:hanging="295"/>
              <w:jc w:val="both"/>
              <w:rPr>
                <w:rFonts w:ascii="Footlight MT Light" w:hAnsi="Footlight MT Light"/>
                <w:spacing w:val="3"/>
              </w:rPr>
            </w:pPr>
            <w:r w:rsidRPr="00FD5665">
              <w:rPr>
                <w:rFonts w:ascii="Footlight MT Light" w:hAnsi="Footlight MT Light"/>
                <w:spacing w:val="3"/>
              </w:rPr>
              <w:t>a.</w:t>
            </w:r>
            <w:r w:rsidRPr="00FD5665">
              <w:rPr>
                <w:rFonts w:ascii="Footlight MT Light" w:hAnsi="Footlight MT Light"/>
                <w:spacing w:val="3"/>
              </w:rPr>
              <w:tab/>
              <w:t xml:space="preserve">Nomor </w:t>
            </w:r>
          </w:p>
        </w:tc>
        <w:tc>
          <w:tcPr>
            <w:tcW w:w="312" w:type="dxa"/>
            <w:tcBorders>
              <w:top w:val="nil"/>
              <w:left w:val="nil"/>
              <w:bottom w:val="nil"/>
              <w:right w:val="nil"/>
            </w:tcBorders>
            <w:shd w:val="clear" w:color="auto" w:fill="auto"/>
            <w:tcMar>
              <w:top w:w="0" w:type="dxa"/>
              <w:left w:w="108" w:type="dxa"/>
              <w:bottom w:w="0" w:type="dxa"/>
              <w:right w:w="108" w:type="dxa"/>
            </w:tcMar>
          </w:tcPr>
          <w:p w14:paraId="69CFAE36"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5F5B48CC"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_______________</w:t>
            </w:r>
          </w:p>
        </w:tc>
      </w:tr>
      <w:tr w:rsidR="003B728D" w:rsidRPr="00FD5665" w14:paraId="3AA3F768"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A38FA14"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26DED31E"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4D55F76C"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7601B5AF"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_______________</w:t>
            </w:r>
          </w:p>
        </w:tc>
      </w:tr>
      <w:tr w:rsidR="003B728D" w:rsidRPr="00FD5665" w14:paraId="60DF2F2E"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F571BEF"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0BD780C9"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c. Nama Notaris</w:t>
            </w:r>
          </w:p>
        </w:tc>
        <w:tc>
          <w:tcPr>
            <w:tcW w:w="312" w:type="dxa"/>
            <w:tcBorders>
              <w:top w:val="nil"/>
              <w:left w:val="nil"/>
              <w:bottom w:val="nil"/>
              <w:right w:val="nil"/>
            </w:tcBorders>
            <w:shd w:val="clear" w:color="auto" w:fill="auto"/>
            <w:tcMar>
              <w:top w:w="0" w:type="dxa"/>
              <w:left w:w="108" w:type="dxa"/>
              <w:bottom w:w="0" w:type="dxa"/>
              <w:right w:w="108" w:type="dxa"/>
            </w:tcMar>
          </w:tcPr>
          <w:p w14:paraId="65745424"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3ACCE0F7"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_______________</w:t>
            </w:r>
          </w:p>
        </w:tc>
      </w:tr>
      <w:tr w:rsidR="003B728D" w:rsidRPr="00FD5665" w14:paraId="0A0F6907"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D21F48A" w14:textId="77777777" w:rsidR="0080452A" w:rsidRPr="00FD5665" w:rsidRDefault="0080452A" w:rsidP="00AA7661">
            <w:pPr>
              <w:overflowPunct w:val="0"/>
              <w:autoSpaceDE w:val="0"/>
              <w:autoSpaceDN w:val="0"/>
              <w:jc w:val="right"/>
              <w:rPr>
                <w:rFonts w:ascii="Footlight MT Light" w:hAnsi="Footlight MT Light"/>
                <w:spacing w:val="3"/>
              </w:rPr>
            </w:pPr>
          </w:p>
        </w:tc>
        <w:tc>
          <w:tcPr>
            <w:tcW w:w="3403" w:type="dxa"/>
            <w:tcBorders>
              <w:top w:val="nil"/>
              <w:left w:val="nil"/>
              <w:bottom w:val="nil"/>
              <w:right w:val="nil"/>
            </w:tcBorders>
            <w:shd w:val="clear" w:color="auto" w:fill="auto"/>
            <w:tcMar>
              <w:top w:w="0" w:type="dxa"/>
              <w:left w:w="108" w:type="dxa"/>
              <w:bottom w:w="0" w:type="dxa"/>
              <w:right w:w="108" w:type="dxa"/>
            </w:tcMar>
          </w:tcPr>
          <w:p w14:paraId="4AAF4380" w14:textId="77777777" w:rsidR="0080452A" w:rsidRPr="00FD5665" w:rsidRDefault="00743763" w:rsidP="00BB32AE">
            <w:pPr>
              <w:keepNext/>
              <w:keepLines/>
              <w:overflowPunct w:val="0"/>
              <w:autoSpaceDE w:val="0"/>
              <w:autoSpaceDN w:val="0"/>
              <w:ind w:left="288" w:hanging="288"/>
              <w:outlineLvl w:val="5"/>
              <w:rPr>
                <w:rFonts w:ascii="Footlight MT Light" w:hAnsi="Footlight MT Light"/>
                <w:spacing w:val="3"/>
              </w:rPr>
            </w:pPr>
            <w:r w:rsidRPr="00FD5665">
              <w:rPr>
                <w:rFonts w:ascii="Footlight MT Light" w:hAnsi="Footlight MT Light"/>
                <w:spacing w:val="3"/>
              </w:rPr>
              <w:t>d.</w:t>
            </w:r>
            <w:r w:rsidRPr="00FD5665">
              <w:rPr>
                <w:rFonts w:ascii="Footlight MT Light" w:hAnsi="Footlight MT Light"/>
                <w:spacing w:val="3"/>
              </w:rPr>
              <w:tab/>
              <w:t>Nomor Pengesahan Kementerian Hukum dan HAM (untuk yang berbentuk PT)</w:t>
            </w:r>
          </w:p>
        </w:tc>
        <w:tc>
          <w:tcPr>
            <w:tcW w:w="312" w:type="dxa"/>
            <w:tcBorders>
              <w:top w:val="nil"/>
              <w:left w:val="nil"/>
              <w:bottom w:val="nil"/>
              <w:right w:val="nil"/>
            </w:tcBorders>
            <w:shd w:val="clear" w:color="auto" w:fill="auto"/>
            <w:tcMar>
              <w:top w:w="0" w:type="dxa"/>
              <w:left w:w="108" w:type="dxa"/>
              <w:bottom w:w="0" w:type="dxa"/>
              <w:right w:w="108" w:type="dxa"/>
            </w:tcMar>
          </w:tcPr>
          <w:p w14:paraId="40BD5899"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3AFCA9EB"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xml:space="preserve"> _______________</w:t>
            </w:r>
          </w:p>
        </w:tc>
      </w:tr>
      <w:tr w:rsidR="003B728D" w:rsidRPr="00FD5665" w14:paraId="50E20D76" w14:textId="77777777" w:rsidTr="00BB32AE">
        <w:trPr>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0C3CDE0E"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2.</w:t>
            </w:r>
          </w:p>
        </w:tc>
        <w:tc>
          <w:tcPr>
            <w:tcW w:w="3403" w:type="dxa"/>
            <w:tcBorders>
              <w:top w:val="single" w:sz="8" w:space="0" w:color="auto"/>
              <w:left w:val="nil"/>
              <w:bottom w:val="nil"/>
              <w:right w:val="nil"/>
            </w:tcBorders>
            <w:shd w:val="clear" w:color="auto" w:fill="auto"/>
            <w:tcMar>
              <w:top w:w="0" w:type="dxa"/>
              <w:left w:w="108" w:type="dxa"/>
              <w:bottom w:w="0" w:type="dxa"/>
              <w:right w:w="108" w:type="dxa"/>
            </w:tcMar>
          </w:tcPr>
          <w:p w14:paraId="161F6E85" w14:textId="77777777" w:rsidR="0080452A" w:rsidRPr="00FD5665" w:rsidRDefault="00743763" w:rsidP="00BB32AE">
            <w:pPr>
              <w:overflowPunct w:val="0"/>
              <w:autoSpaceDE w:val="0"/>
              <w:autoSpaceDN w:val="0"/>
              <w:rPr>
                <w:rFonts w:ascii="Footlight MT Light" w:hAnsi="Footlight MT Light"/>
                <w:spacing w:val="3"/>
              </w:rPr>
            </w:pPr>
            <w:r w:rsidRPr="00FD5665">
              <w:rPr>
                <w:rFonts w:ascii="Footlight MT Light" w:hAnsi="Footlight MT Light"/>
                <w:spacing w:val="3"/>
              </w:rPr>
              <w:t>Akta/Anggaran Dasar Perubahan Terakhir</w:t>
            </w:r>
          </w:p>
        </w:tc>
        <w:tc>
          <w:tcPr>
            <w:tcW w:w="312" w:type="dxa"/>
            <w:tcBorders>
              <w:top w:val="single" w:sz="8" w:space="0" w:color="auto"/>
              <w:left w:val="nil"/>
              <w:bottom w:val="nil"/>
              <w:right w:val="nil"/>
            </w:tcBorders>
            <w:shd w:val="clear" w:color="auto" w:fill="auto"/>
            <w:tcMar>
              <w:top w:w="0" w:type="dxa"/>
              <w:left w:w="108" w:type="dxa"/>
              <w:bottom w:w="0" w:type="dxa"/>
              <w:right w:w="108" w:type="dxa"/>
            </w:tcMar>
          </w:tcPr>
          <w:p w14:paraId="4EDF96F8"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tc>
        <w:tc>
          <w:tcPr>
            <w:tcW w:w="3776"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72AF79D6"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tc>
      </w:tr>
      <w:tr w:rsidR="003B728D" w:rsidRPr="00FD5665" w14:paraId="0E3486A5"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0B2B587D"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8EE671D" w14:textId="77777777" w:rsidR="0080452A" w:rsidRPr="00FD5665" w:rsidRDefault="00743763" w:rsidP="00AA7661">
            <w:pPr>
              <w:overflowPunct w:val="0"/>
              <w:autoSpaceDE w:val="0"/>
              <w:autoSpaceDN w:val="0"/>
              <w:ind w:left="295" w:hanging="295"/>
              <w:jc w:val="both"/>
              <w:rPr>
                <w:rFonts w:ascii="Footlight MT Light" w:hAnsi="Footlight MT Light"/>
                <w:spacing w:val="3"/>
              </w:rPr>
            </w:pPr>
            <w:r w:rsidRPr="00FD5665">
              <w:rPr>
                <w:rFonts w:ascii="Footlight MT Light" w:hAnsi="Footlight MT Light"/>
                <w:spacing w:val="3"/>
              </w:rPr>
              <w:t>a.</w:t>
            </w:r>
            <w:r w:rsidRPr="00FD5665">
              <w:rPr>
                <w:rFonts w:ascii="Footlight MT Light" w:hAnsi="Footlight MT Light"/>
                <w:spacing w:val="3"/>
              </w:rPr>
              <w:tab/>
              <w:t>Nomor</w:t>
            </w:r>
          </w:p>
        </w:tc>
        <w:tc>
          <w:tcPr>
            <w:tcW w:w="312" w:type="dxa"/>
            <w:tcBorders>
              <w:top w:val="nil"/>
              <w:left w:val="nil"/>
              <w:bottom w:val="nil"/>
              <w:right w:val="nil"/>
            </w:tcBorders>
            <w:shd w:val="clear" w:color="auto" w:fill="auto"/>
            <w:tcMar>
              <w:top w:w="0" w:type="dxa"/>
              <w:left w:w="108" w:type="dxa"/>
              <w:bottom w:w="0" w:type="dxa"/>
              <w:right w:w="108" w:type="dxa"/>
            </w:tcMar>
          </w:tcPr>
          <w:p w14:paraId="0CF683C1"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682929C6"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_______________</w:t>
            </w:r>
          </w:p>
        </w:tc>
      </w:tr>
      <w:tr w:rsidR="003B728D" w:rsidRPr="00FD5665" w14:paraId="4DCAB294" w14:textId="77777777" w:rsidTr="00BB32AE">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101E2922"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701CB1E0"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17E0C4E1"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24EDB1CC"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_______________</w:t>
            </w:r>
          </w:p>
        </w:tc>
      </w:tr>
      <w:tr w:rsidR="007B2B0A" w:rsidRPr="00FD5665" w14:paraId="20116B13" w14:textId="77777777" w:rsidTr="00BB32AE">
        <w:trPr>
          <w:trHeight w:val="288"/>
        </w:trPr>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14:paraId="7431BEF0" w14:textId="77777777" w:rsidR="0080452A" w:rsidRPr="00FD5665" w:rsidRDefault="00743763" w:rsidP="00AA7661">
            <w:pPr>
              <w:overflowPunct w:val="0"/>
              <w:autoSpaceDE w:val="0"/>
              <w:autoSpaceDN w:val="0"/>
              <w:jc w:val="right"/>
              <w:rPr>
                <w:rFonts w:ascii="Footlight MT Light" w:hAnsi="Footlight MT Light"/>
                <w:spacing w:val="3"/>
              </w:rPr>
            </w:pPr>
            <w:r w:rsidRPr="00FD5665">
              <w:rPr>
                <w:rFonts w:ascii="Footlight MT Light" w:hAnsi="Footlight MT Light"/>
                <w:spacing w:val="3"/>
              </w:rPr>
              <w:t> </w:t>
            </w:r>
          </w:p>
        </w:tc>
        <w:tc>
          <w:tcPr>
            <w:tcW w:w="3403" w:type="dxa"/>
            <w:tcBorders>
              <w:top w:val="nil"/>
              <w:left w:val="nil"/>
              <w:bottom w:val="single" w:sz="4" w:space="0" w:color="auto"/>
              <w:right w:val="nil"/>
            </w:tcBorders>
            <w:shd w:val="clear" w:color="auto" w:fill="auto"/>
            <w:tcMar>
              <w:top w:w="0" w:type="dxa"/>
              <w:left w:w="108" w:type="dxa"/>
              <w:bottom w:w="0" w:type="dxa"/>
              <w:right w:w="108" w:type="dxa"/>
            </w:tcMar>
          </w:tcPr>
          <w:p w14:paraId="337701F6"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c. Nama Notaris</w:t>
            </w:r>
          </w:p>
        </w:tc>
        <w:tc>
          <w:tcPr>
            <w:tcW w:w="312" w:type="dxa"/>
            <w:tcBorders>
              <w:top w:val="nil"/>
              <w:left w:val="nil"/>
              <w:bottom w:val="single" w:sz="4" w:space="0" w:color="auto"/>
              <w:right w:val="nil"/>
            </w:tcBorders>
            <w:shd w:val="clear" w:color="auto" w:fill="auto"/>
            <w:tcMar>
              <w:top w:w="0" w:type="dxa"/>
              <w:left w:w="108" w:type="dxa"/>
              <w:bottom w:w="0" w:type="dxa"/>
              <w:right w:w="108" w:type="dxa"/>
            </w:tcMar>
          </w:tcPr>
          <w:p w14:paraId="77930F1C"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w:t>
            </w:r>
          </w:p>
        </w:tc>
        <w:tc>
          <w:tcPr>
            <w:tcW w:w="3776"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5FB78FB8"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_______________</w:t>
            </w:r>
          </w:p>
        </w:tc>
      </w:tr>
    </w:tbl>
    <w:p w14:paraId="57457A96" w14:textId="77777777" w:rsidR="0080452A" w:rsidRPr="00FD5665" w:rsidRDefault="0080452A" w:rsidP="0080452A">
      <w:pPr>
        <w:keepNext/>
        <w:tabs>
          <w:tab w:val="left" w:pos="360"/>
        </w:tabs>
        <w:ind w:left="360"/>
        <w:outlineLvl w:val="7"/>
        <w:rPr>
          <w:rFonts w:ascii="Footlight MT Light" w:hAnsi="Footlight MT Light"/>
          <w:b/>
          <w:bCs/>
        </w:rPr>
      </w:pPr>
    </w:p>
    <w:p w14:paraId="1F7CBFA9" w14:textId="77777777" w:rsidR="0080452A" w:rsidRPr="00FD5665" w:rsidRDefault="00743763" w:rsidP="006F742B">
      <w:pPr>
        <w:keepNext/>
        <w:numPr>
          <w:ilvl w:val="0"/>
          <w:numId w:val="25"/>
        </w:numPr>
        <w:tabs>
          <w:tab w:val="left" w:pos="360"/>
        </w:tabs>
        <w:outlineLvl w:val="7"/>
        <w:rPr>
          <w:rFonts w:ascii="Footlight MT Light" w:hAnsi="Footlight MT Light"/>
          <w:b/>
          <w:bCs/>
        </w:rPr>
      </w:pPr>
      <w:r w:rsidRPr="00FD5665">
        <w:rPr>
          <w:rFonts w:ascii="Footlight MT Light" w:hAnsi="Footlight MT Light"/>
          <w:b/>
          <w:bCs/>
        </w:rPr>
        <w:t>Pengurus Badan Usaha</w:t>
      </w:r>
    </w:p>
    <w:p w14:paraId="0FD170D8" w14:textId="77777777" w:rsidR="0080452A" w:rsidRPr="00FD5665" w:rsidRDefault="00743763" w:rsidP="0080452A">
      <w:pPr>
        <w:overflowPunct w:val="0"/>
        <w:autoSpaceDE w:val="0"/>
        <w:autoSpaceDN w:val="0"/>
        <w:ind w:left="540"/>
        <w:jc w:val="both"/>
        <w:rPr>
          <w:rFonts w:ascii="Footlight MT Light" w:hAnsi="Footlight MT Light"/>
          <w:spacing w:val="3"/>
        </w:rPr>
      </w:pPr>
      <w:r w:rsidRPr="00FD5665">
        <w:rPr>
          <w:rFonts w:ascii="Footlight MT Light" w:hAnsi="Footlight MT Light"/>
          <w:b/>
          <w:bCs/>
          <w:spacing w:val="3"/>
        </w:rPr>
        <w:t> </w:t>
      </w:r>
      <w:r w:rsidRPr="00FD5665">
        <w:rPr>
          <w:rFonts w:ascii="Footlight MT Light" w:hAnsi="Footlight MT Light"/>
          <w:spacing w:val="3"/>
        </w:rPr>
        <w:t> </w:t>
      </w:r>
    </w:p>
    <w:tbl>
      <w:tblPr>
        <w:tblW w:w="8004" w:type="dxa"/>
        <w:tblInd w:w="468" w:type="dxa"/>
        <w:tblCellMar>
          <w:top w:w="108" w:type="dxa"/>
          <w:left w:w="0" w:type="dxa"/>
          <w:bottom w:w="108" w:type="dxa"/>
          <w:right w:w="0" w:type="dxa"/>
        </w:tblCellMar>
        <w:tblLook w:val="0000" w:firstRow="0" w:lastRow="0" w:firstColumn="0" w:lastColumn="0" w:noHBand="0" w:noVBand="0"/>
      </w:tblPr>
      <w:tblGrid>
        <w:gridCol w:w="717"/>
        <w:gridCol w:w="2258"/>
        <w:gridCol w:w="1914"/>
        <w:gridCol w:w="3115"/>
      </w:tblGrid>
      <w:tr w:rsidR="003B728D" w:rsidRPr="00FD5665" w14:paraId="0A3FDE8A" w14:textId="77777777" w:rsidTr="00AA7661">
        <w:tc>
          <w:tcPr>
            <w:tcW w:w="71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0E2B5A7"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No.</w:t>
            </w:r>
          </w:p>
        </w:tc>
        <w:tc>
          <w:tcPr>
            <w:tcW w:w="22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5FC7CC"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 Nama</w:t>
            </w:r>
          </w:p>
        </w:tc>
        <w:tc>
          <w:tcPr>
            <w:tcW w:w="191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980A7F7"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No. Identitas</w:t>
            </w:r>
          </w:p>
        </w:tc>
        <w:tc>
          <w:tcPr>
            <w:tcW w:w="311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7B873D0"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Jabatan dalam Badan Usaha</w:t>
            </w:r>
          </w:p>
        </w:tc>
      </w:tr>
      <w:tr w:rsidR="003B728D" w:rsidRPr="00FD5665" w14:paraId="3A3513B8" w14:textId="77777777" w:rsidTr="00AA766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48FDCB"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3D2E49"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2582AE"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133715"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tc>
      </w:tr>
      <w:tr w:rsidR="003B728D" w:rsidRPr="00FD5665" w14:paraId="2C860992" w14:textId="77777777" w:rsidTr="00AA766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4253AF" w14:textId="77777777" w:rsidR="0080452A" w:rsidRPr="00FD5665" w:rsidRDefault="0080452A" w:rsidP="00AA7661">
            <w:pPr>
              <w:overflowPunct w:val="0"/>
              <w:autoSpaceDE w:val="0"/>
              <w:autoSpaceDN w:val="0"/>
              <w:jc w:val="both"/>
              <w:rPr>
                <w:rFonts w:ascii="Footlight MT Light" w:hAnsi="Footlight MT Light"/>
                <w:spacing w:val="3"/>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913240" w14:textId="77777777" w:rsidR="0080452A" w:rsidRPr="00FD5665" w:rsidRDefault="0080452A" w:rsidP="00AA7661">
            <w:pPr>
              <w:overflowPunct w:val="0"/>
              <w:autoSpaceDE w:val="0"/>
              <w:autoSpaceDN w:val="0"/>
              <w:jc w:val="both"/>
              <w:rPr>
                <w:rFonts w:ascii="Footlight MT Light" w:hAnsi="Footlight MT Light"/>
                <w:spacing w:val="3"/>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417447" w14:textId="77777777" w:rsidR="0080452A" w:rsidRPr="00FD5665" w:rsidRDefault="0080452A" w:rsidP="00AA7661">
            <w:pPr>
              <w:overflowPunct w:val="0"/>
              <w:autoSpaceDE w:val="0"/>
              <w:autoSpaceDN w:val="0"/>
              <w:jc w:val="both"/>
              <w:rPr>
                <w:rFonts w:ascii="Footlight MT Light" w:hAnsi="Footlight MT Light"/>
                <w:spacing w:val="3"/>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169604" w14:textId="77777777" w:rsidR="0080452A" w:rsidRPr="00FD5665" w:rsidRDefault="0080452A" w:rsidP="00AA7661">
            <w:pPr>
              <w:overflowPunct w:val="0"/>
              <w:autoSpaceDE w:val="0"/>
              <w:autoSpaceDN w:val="0"/>
              <w:jc w:val="both"/>
              <w:rPr>
                <w:rFonts w:ascii="Footlight MT Light" w:hAnsi="Footlight MT Light"/>
                <w:spacing w:val="3"/>
              </w:rPr>
            </w:pPr>
          </w:p>
        </w:tc>
      </w:tr>
      <w:tr w:rsidR="003B728D" w:rsidRPr="00FD5665" w14:paraId="2696F07F" w14:textId="77777777" w:rsidTr="00AA766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29F218" w14:textId="77777777" w:rsidR="0080452A" w:rsidRPr="00FD5665" w:rsidRDefault="0080452A" w:rsidP="00AA7661">
            <w:pPr>
              <w:overflowPunct w:val="0"/>
              <w:autoSpaceDE w:val="0"/>
              <w:autoSpaceDN w:val="0"/>
              <w:jc w:val="both"/>
              <w:rPr>
                <w:rFonts w:ascii="Footlight MT Light" w:hAnsi="Footlight MT Light"/>
                <w:spacing w:val="3"/>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394435" w14:textId="77777777" w:rsidR="0080452A" w:rsidRPr="00FD5665" w:rsidRDefault="0080452A" w:rsidP="00AA7661">
            <w:pPr>
              <w:overflowPunct w:val="0"/>
              <w:autoSpaceDE w:val="0"/>
              <w:autoSpaceDN w:val="0"/>
              <w:jc w:val="both"/>
              <w:rPr>
                <w:rFonts w:ascii="Footlight MT Light" w:hAnsi="Footlight MT Light"/>
                <w:spacing w:val="3"/>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FA75A7" w14:textId="77777777" w:rsidR="0080452A" w:rsidRPr="00FD5665" w:rsidRDefault="0080452A" w:rsidP="00AA7661">
            <w:pPr>
              <w:overflowPunct w:val="0"/>
              <w:autoSpaceDE w:val="0"/>
              <w:autoSpaceDN w:val="0"/>
              <w:jc w:val="both"/>
              <w:rPr>
                <w:rFonts w:ascii="Footlight MT Light" w:hAnsi="Footlight MT Light"/>
                <w:spacing w:val="3"/>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805DB0" w14:textId="77777777" w:rsidR="0080452A" w:rsidRPr="00FD5665" w:rsidRDefault="0080452A" w:rsidP="00AA7661">
            <w:pPr>
              <w:overflowPunct w:val="0"/>
              <w:autoSpaceDE w:val="0"/>
              <w:autoSpaceDN w:val="0"/>
              <w:jc w:val="both"/>
              <w:rPr>
                <w:rFonts w:ascii="Footlight MT Light" w:hAnsi="Footlight MT Light"/>
                <w:spacing w:val="3"/>
              </w:rPr>
            </w:pPr>
          </w:p>
        </w:tc>
      </w:tr>
    </w:tbl>
    <w:p w14:paraId="0794FD86" w14:textId="77777777" w:rsidR="0080452A" w:rsidRPr="00FD5665" w:rsidRDefault="00743763" w:rsidP="0080452A">
      <w:pPr>
        <w:tabs>
          <w:tab w:val="left" w:pos="720"/>
        </w:tabs>
        <w:overflowPunct w:val="0"/>
        <w:autoSpaceDE w:val="0"/>
        <w:autoSpaceDN w:val="0"/>
        <w:ind w:left="360"/>
        <w:jc w:val="both"/>
        <w:rPr>
          <w:rFonts w:ascii="Footlight MT Light" w:hAnsi="Footlight MT Light"/>
          <w:b/>
          <w:bCs/>
          <w:spacing w:val="3"/>
        </w:rPr>
      </w:pPr>
      <w:r w:rsidRPr="00FD5665">
        <w:rPr>
          <w:rFonts w:ascii="Footlight MT Light" w:hAnsi="Footlight MT Light"/>
          <w:spacing w:val="3"/>
        </w:rPr>
        <w:t> </w:t>
      </w:r>
    </w:p>
    <w:p w14:paraId="79CEB8CB" w14:textId="77777777" w:rsidR="0080452A" w:rsidRPr="00FD5665" w:rsidRDefault="00743763" w:rsidP="006F742B">
      <w:pPr>
        <w:keepNext/>
        <w:numPr>
          <w:ilvl w:val="0"/>
          <w:numId w:val="25"/>
        </w:numPr>
        <w:tabs>
          <w:tab w:val="left" w:pos="360"/>
        </w:tabs>
        <w:outlineLvl w:val="7"/>
        <w:rPr>
          <w:rFonts w:ascii="Footlight MT Light" w:hAnsi="Footlight MT Light"/>
          <w:b/>
          <w:bCs/>
        </w:rPr>
      </w:pPr>
      <w:r w:rsidRPr="00FD5665">
        <w:rPr>
          <w:rFonts w:ascii="Footlight MT Light" w:hAnsi="Footlight MT Light"/>
          <w:b/>
          <w:bCs/>
        </w:rPr>
        <w:t>Izin Usaha</w:t>
      </w: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3B728D" w:rsidRPr="00FD5665" w14:paraId="0B679441" w14:textId="77777777" w:rsidTr="00C01116">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76CE5E20" w14:textId="05ED6BE2" w:rsidR="00B17FC8" w:rsidRPr="00FD5665" w:rsidRDefault="00B17FC8" w:rsidP="006F742B">
            <w:pPr>
              <w:numPr>
                <w:ilvl w:val="2"/>
                <w:numId w:val="85"/>
              </w:numPr>
              <w:overflowPunct w:val="0"/>
              <w:autoSpaceDE w:val="0"/>
              <w:autoSpaceDN w:val="0"/>
              <w:ind w:left="383"/>
              <w:rPr>
                <w:rFonts w:ascii="Footlight MT Light" w:hAnsi="Footlight MT Light"/>
                <w:spacing w:val="3"/>
              </w:rPr>
            </w:pPr>
            <w:r w:rsidRPr="00FD5665">
              <w:rPr>
                <w:rFonts w:ascii="Footlight MT Light" w:hAnsi="Footlight MT Light"/>
                <w:spacing w:val="3"/>
              </w:rPr>
              <w:t xml:space="preserve">Surat Izin </w:t>
            </w:r>
            <w:proofErr w:type="spellStart"/>
            <w:r w:rsidR="005E5F19" w:rsidRPr="00FD5665">
              <w:rPr>
                <w:rFonts w:ascii="Footlight MT Light" w:hAnsi="Footlight MT Light"/>
                <w:spacing w:val="3"/>
                <w:lang w:val="en-US"/>
              </w:rPr>
              <w:t>Berusaha</w:t>
            </w:r>
            <w:proofErr w:type="spellEnd"/>
            <w:r w:rsidR="005E5F19" w:rsidRPr="00FD5665">
              <w:rPr>
                <w:rFonts w:ascii="Footlight MT Light" w:hAnsi="Footlight MT Light"/>
                <w:spacing w:val="3"/>
                <w:lang w:val="en-US"/>
              </w:rPr>
              <w:t xml:space="preserve"> </w:t>
            </w:r>
            <w:r w:rsidR="00760177" w:rsidRPr="00FD5665">
              <w:rPr>
                <w:rFonts w:ascii="Footlight MT Light" w:hAnsi="Footlight MT Light"/>
                <w:spacing w:val="3"/>
                <w:lang w:val="en-US"/>
              </w:rPr>
              <w:t>di</w:t>
            </w:r>
            <w:r w:rsidR="005E5F19" w:rsidRPr="00FD5665">
              <w:rPr>
                <w:rFonts w:ascii="Footlight MT Light" w:hAnsi="Footlight MT Light"/>
                <w:spacing w:val="3"/>
                <w:lang w:val="en-US"/>
              </w:rPr>
              <w:t xml:space="preserve"> </w:t>
            </w:r>
            <w:proofErr w:type="spellStart"/>
            <w:r w:rsidR="00760177" w:rsidRPr="00FD5665">
              <w:rPr>
                <w:rFonts w:ascii="Footlight MT Light" w:hAnsi="Footlight MT Light"/>
                <w:spacing w:val="3"/>
                <w:lang w:val="en-US"/>
              </w:rPr>
              <w:t>bidang</w:t>
            </w:r>
            <w:proofErr w:type="spellEnd"/>
            <w:r w:rsidR="00760177" w:rsidRPr="00FD5665">
              <w:rPr>
                <w:rFonts w:ascii="Footlight MT Light" w:hAnsi="Footlight MT Light"/>
                <w:spacing w:val="3"/>
                <w:lang w:val="en-US"/>
              </w:rPr>
              <w:t xml:space="preserve"> </w:t>
            </w:r>
            <w:r w:rsidRPr="00FD5665">
              <w:rPr>
                <w:rFonts w:ascii="Footlight MT Light" w:hAnsi="Footlight MT Light" w:cs="Arial"/>
                <w:iCs/>
              </w:rPr>
              <w:t xml:space="preserve">Jasa Konstruksi </w:t>
            </w:r>
          </w:p>
        </w:tc>
        <w:tc>
          <w:tcPr>
            <w:tcW w:w="283" w:type="dxa"/>
            <w:tcBorders>
              <w:top w:val="single" w:sz="8" w:space="0" w:color="auto"/>
              <w:left w:val="nil"/>
              <w:bottom w:val="nil"/>
              <w:right w:val="nil"/>
            </w:tcBorders>
            <w:tcMar>
              <w:top w:w="0" w:type="dxa"/>
              <w:left w:w="108" w:type="dxa"/>
              <w:bottom w:w="0" w:type="dxa"/>
              <w:right w:w="108" w:type="dxa"/>
            </w:tcMar>
          </w:tcPr>
          <w:p w14:paraId="65FDE610" w14:textId="77777777" w:rsidR="00B17FC8" w:rsidRPr="00FD5665" w:rsidRDefault="00B17FC8" w:rsidP="00C01116">
            <w:pPr>
              <w:overflowPunct w:val="0"/>
              <w:autoSpaceDE w:val="0"/>
              <w:autoSpaceDN w:val="0"/>
              <w:rPr>
                <w:rFonts w:ascii="Footlight MT Light" w:hAnsi="Footlight MT Light"/>
                <w:spacing w:val="3"/>
              </w:rPr>
            </w:pPr>
            <w:r w:rsidRPr="00FD5665">
              <w:rPr>
                <w:rFonts w:ascii="Footlight MT Light" w:hAnsi="Footlight MT Light"/>
                <w:spacing w:val="3"/>
              </w:rPr>
              <w:t>:</w:t>
            </w:r>
          </w:p>
          <w:p w14:paraId="586FD824" w14:textId="77777777" w:rsidR="00B17FC8" w:rsidRPr="00FD5665" w:rsidRDefault="00B17FC8" w:rsidP="00C01116">
            <w:pPr>
              <w:rPr>
                <w:rFonts w:ascii="Footlight MT Light" w:hAnsi="Footlight MT Light"/>
              </w:rPr>
            </w:pP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bottom"/>
          </w:tcPr>
          <w:p w14:paraId="55C3BF3C" w14:textId="77777777" w:rsidR="00B17FC8" w:rsidRPr="00FD5665" w:rsidRDefault="00B17FC8" w:rsidP="006F742B">
            <w:pPr>
              <w:numPr>
                <w:ilvl w:val="0"/>
                <w:numId w:val="86"/>
              </w:numPr>
              <w:overflowPunct w:val="0"/>
              <w:autoSpaceDE w:val="0"/>
              <w:autoSpaceDN w:val="0"/>
              <w:ind w:left="306"/>
              <w:rPr>
                <w:rFonts w:ascii="Footlight MT Light" w:hAnsi="Footlight MT Light" w:cs="Arial"/>
                <w:iCs/>
              </w:rPr>
            </w:pPr>
            <w:r w:rsidRPr="00FD5665">
              <w:rPr>
                <w:rFonts w:ascii="Footlight MT Light" w:hAnsi="Footlight MT Light"/>
                <w:spacing w:val="3"/>
              </w:rPr>
              <w:t>Nomor.</w:t>
            </w:r>
            <w:r w:rsidRPr="00FD5665">
              <w:rPr>
                <w:rFonts w:ascii="Footlight MT Light" w:hAnsi="Footlight MT Light" w:cs="Arial"/>
                <w:iCs/>
              </w:rPr>
              <w:t xml:space="preserve">…………… </w:t>
            </w:r>
          </w:p>
          <w:p w14:paraId="518C38B0" w14:textId="77777777" w:rsidR="00B17FC8" w:rsidRPr="00FD5665" w:rsidRDefault="00B17FC8" w:rsidP="006F742B">
            <w:pPr>
              <w:numPr>
                <w:ilvl w:val="0"/>
                <w:numId w:val="86"/>
              </w:numPr>
              <w:overflowPunct w:val="0"/>
              <w:autoSpaceDE w:val="0"/>
              <w:autoSpaceDN w:val="0"/>
              <w:ind w:left="306"/>
              <w:rPr>
                <w:rFonts w:ascii="Footlight MT Light" w:hAnsi="Footlight MT Light" w:cs="Arial"/>
                <w:iCs/>
              </w:rPr>
            </w:pPr>
            <w:r w:rsidRPr="00FD5665">
              <w:rPr>
                <w:rFonts w:ascii="Footlight MT Light" w:hAnsi="Footlight MT Light"/>
                <w:spacing w:val="3"/>
              </w:rPr>
              <w:t xml:space="preserve">Tanggal </w:t>
            </w:r>
            <w:r w:rsidRPr="00FD5665">
              <w:rPr>
                <w:rFonts w:ascii="Footlight MT Light" w:hAnsi="Footlight MT Light" w:cs="Arial"/>
                <w:iCs/>
              </w:rPr>
              <w:t>……………</w:t>
            </w:r>
          </w:p>
        </w:tc>
      </w:tr>
      <w:tr w:rsidR="003B728D" w:rsidRPr="00FD5665" w14:paraId="3AA52657"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1FAF2CB3" w14:textId="5B6C942B" w:rsidR="00B17FC8" w:rsidRPr="00FD5665" w:rsidRDefault="00B17FC8" w:rsidP="006F742B">
            <w:pPr>
              <w:numPr>
                <w:ilvl w:val="2"/>
                <w:numId w:val="85"/>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rPr>
              <w:t xml:space="preserve">Masa berlaku </w:t>
            </w:r>
            <w:r w:rsidR="005E5F19" w:rsidRPr="00FD5665">
              <w:rPr>
                <w:rFonts w:ascii="Footlight MT Light" w:hAnsi="Footlight MT Light"/>
                <w:spacing w:val="3"/>
                <w:lang w:val="en-US"/>
              </w:rPr>
              <w:t>I</w:t>
            </w:r>
            <w:r w:rsidRPr="00FD5665">
              <w:rPr>
                <w:rFonts w:ascii="Footlight MT Light" w:hAnsi="Footlight MT Light"/>
                <w:spacing w:val="3"/>
              </w:rPr>
              <w:t xml:space="preserve">zin </w:t>
            </w:r>
            <w:proofErr w:type="spellStart"/>
            <w:r w:rsidR="005E5F19" w:rsidRPr="00FD5665">
              <w:rPr>
                <w:rFonts w:ascii="Footlight MT Light" w:hAnsi="Footlight MT Light"/>
                <w:spacing w:val="3"/>
                <w:lang w:val="en-US"/>
              </w:rPr>
              <w:t>Berusaha</w:t>
            </w:r>
            <w:proofErr w:type="spellEnd"/>
            <w:r w:rsidR="005E5F19" w:rsidRPr="00FD5665">
              <w:rPr>
                <w:rFonts w:ascii="Footlight MT Light" w:hAnsi="Footlight MT Light"/>
                <w:spacing w:val="3"/>
                <w:lang w:val="en-US"/>
              </w:rPr>
              <w:t xml:space="preserve"> di </w:t>
            </w:r>
            <w:proofErr w:type="spellStart"/>
            <w:r w:rsidR="005E5F19" w:rsidRPr="00FD5665">
              <w:rPr>
                <w:rFonts w:ascii="Footlight MT Light" w:hAnsi="Footlight MT Light"/>
                <w:spacing w:val="3"/>
                <w:lang w:val="en-US"/>
              </w:rPr>
              <w:t>bidang</w:t>
            </w:r>
            <w:proofErr w:type="spellEnd"/>
            <w:r w:rsidR="005E5F19" w:rsidRPr="00FD5665">
              <w:rPr>
                <w:rFonts w:ascii="Footlight MT Light" w:hAnsi="Footlight MT Light"/>
                <w:spacing w:val="3"/>
                <w:lang w:val="en-US"/>
              </w:rPr>
              <w:t xml:space="preserve"> </w:t>
            </w:r>
            <w:r w:rsidR="005E5F19" w:rsidRPr="00FD5665">
              <w:rPr>
                <w:rFonts w:ascii="Footlight MT Light" w:hAnsi="Footlight MT Light" w:cs="Arial"/>
                <w:iCs/>
              </w:rPr>
              <w:t>Jasa Konstruksi</w:t>
            </w:r>
          </w:p>
        </w:tc>
        <w:tc>
          <w:tcPr>
            <w:tcW w:w="283" w:type="dxa"/>
            <w:tcMar>
              <w:top w:w="0" w:type="dxa"/>
              <w:left w:w="108" w:type="dxa"/>
              <w:bottom w:w="0" w:type="dxa"/>
              <w:right w:w="108" w:type="dxa"/>
            </w:tcMar>
            <w:vAlign w:val="center"/>
          </w:tcPr>
          <w:p w14:paraId="1E529384" w14:textId="77777777" w:rsidR="00B17FC8" w:rsidRPr="00FD5665" w:rsidRDefault="00B17FC8" w:rsidP="00C01116">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60F1E32D" w14:textId="77777777" w:rsidR="00B17FC8" w:rsidRPr="00FD5665" w:rsidRDefault="00B17FC8" w:rsidP="00C01116">
            <w:pPr>
              <w:overflowPunct w:val="0"/>
              <w:autoSpaceDE w:val="0"/>
              <w:autoSpaceDN w:val="0"/>
              <w:jc w:val="both"/>
              <w:rPr>
                <w:rFonts w:ascii="Footlight MT Light" w:hAnsi="Footlight MT Light"/>
                <w:spacing w:val="3"/>
              </w:rPr>
            </w:pPr>
            <w:r w:rsidRPr="00FD5665">
              <w:rPr>
                <w:rFonts w:ascii="Footlight MT Light" w:hAnsi="Footlight MT Light" w:cs="Arial"/>
                <w:iCs/>
              </w:rPr>
              <w:t>…………</w:t>
            </w:r>
          </w:p>
        </w:tc>
      </w:tr>
      <w:tr w:rsidR="007B2B0A" w:rsidRPr="00FD5665" w14:paraId="685BB9A5" w14:textId="77777777" w:rsidTr="00C01116">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6CBCAE25" w14:textId="77777777" w:rsidR="00B17FC8" w:rsidRPr="00FD5665" w:rsidRDefault="00B17FC8" w:rsidP="006F742B">
            <w:pPr>
              <w:numPr>
                <w:ilvl w:val="2"/>
                <w:numId w:val="85"/>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rPr>
              <w:t xml:space="preserve">Instansi penerbit </w:t>
            </w:r>
          </w:p>
        </w:tc>
        <w:tc>
          <w:tcPr>
            <w:tcW w:w="283" w:type="dxa"/>
            <w:tcBorders>
              <w:top w:val="nil"/>
              <w:left w:val="nil"/>
              <w:bottom w:val="single" w:sz="8" w:space="0" w:color="auto"/>
              <w:right w:val="nil"/>
            </w:tcBorders>
            <w:tcMar>
              <w:top w:w="0" w:type="dxa"/>
              <w:left w:w="108" w:type="dxa"/>
              <w:bottom w:w="0" w:type="dxa"/>
              <w:right w:w="108" w:type="dxa"/>
            </w:tcMar>
            <w:vAlign w:val="center"/>
          </w:tcPr>
          <w:p w14:paraId="1D71B9C7" w14:textId="77777777" w:rsidR="00B17FC8" w:rsidRPr="00FD5665" w:rsidRDefault="00B17FC8" w:rsidP="00C01116">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0D658" w14:textId="77777777" w:rsidR="00B17FC8" w:rsidRPr="00FD5665" w:rsidRDefault="00B17FC8" w:rsidP="00C01116">
            <w:pPr>
              <w:overflowPunct w:val="0"/>
              <w:autoSpaceDE w:val="0"/>
              <w:autoSpaceDN w:val="0"/>
              <w:jc w:val="both"/>
              <w:rPr>
                <w:rFonts w:ascii="Footlight MT Light" w:hAnsi="Footlight MT Light"/>
                <w:spacing w:val="3"/>
              </w:rPr>
            </w:pPr>
            <w:r w:rsidRPr="00FD5665">
              <w:rPr>
                <w:rFonts w:ascii="Footlight MT Light" w:hAnsi="Footlight MT Light" w:cs="Arial"/>
                <w:iCs/>
              </w:rPr>
              <w:t>…………</w:t>
            </w:r>
          </w:p>
        </w:tc>
      </w:tr>
    </w:tbl>
    <w:p w14:paraId="40EC00F7" w14:textId="77777777" w:rsidR="0063354C" w:rsidRPr="00FD5665" w:rsidRDefault="0063354C" w:rsidP="0063354C">
      <w:pPr>
        <w:keepNext/>
        <w:tabs>
          <w:tab w:val="left" w:pos="360"/>
        </w:tabs>
        <w:outlineLvl w:val="7"/>
        <w:rPr>
          <w:rFonts w:ascii="Footlight MT Light" w:hAnsi="Footlight MT Light"/>
          <w:b/>
          <w:bCs/>
        </w:rPr>
      </w:pPr>
    </w:p>
    <w:p w14:paraId="3CDD1411" w14:textId="182E3D22" w:rsidR="00B17FC8" w:rsidRPr="00FD5665" w:rsidRDefault="00B17FC8" w:rsidP="006F742B">
      <w:pPr>
        <w:keepNext/>
        <w:numPr>
          <w:ilvl w:val="0"/>
          <w:numId w:val="25"/>
        </w:numPr>
        <w:tabs>
          <w:tab w:val="left" w:pos="360"/>
        </w:tabs>
        <w:outlineLvl w:val="7"/>
        <w:rPr>
          <w:rFonts w:ascii="Footlight MT Light" w:hAnsi="Footlight MT Light"/>
          <w:b/>
          <w:bCs/>
        </w:rPr>
      </w:pPr>
      <w:r w:rsidRPr="00FD5665">
        <w:rPr>
          <w:rFonts w:ascii="Footlight MT Light" w:hAnsi="Footlight MT Light"/>
          <w:b/>
          <w:bCs/>
        </w:rPr>
        <w:t xml:space="preserve">Sertifikat Badan Usaha </w:t>
      </w:r>
    </w:p>
    <w:p w14:paraId="0857A453" w14:textId="77777777" w:rsidR="00B17FC8" w:rsidRPr="00FD5665" w:rsidRDefault="00B17FC8" w:rsidP="00B17FC8">
      <w:pPr>
        <w:keepNext/>
        <w:tabs>
          <w:tab w:val="left" w:pos="360"/>
        </w:tabs>
        <w:ind w:left="360"/>
        <w:outlineLvl w:val="7"/>
        <w:rPr>
          <w:rFonts w:ascii="Footlight MT Light" w:hAnsi="Footlight MT Light"/>
          <w:b/>
          <w:bCs/>
        </w:rPr>
      </w:pP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3B728D" w:rsidRPr="00FD5665" w14:paraId="0BBB6DD2" w14:textId="77777777" w:rsidTr="00C01116">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2547B6F5" w14:textId="77777777" w:rsidR="00B17FC8" w:rsidRPr="00FD5665" w:rsidRDefault="00B17FC8" w:rsidP="006F742B">
            <w:pPr>
              <w:numPr>
                <w:ilvl w:val="2"/>
                <w:numId w:val="87"/>
              </w:numPr>
              <w:overflowPunct w:val="0"/>
              <w:autoSpaceDE w:val="0"/>
              <w:autoSpaceDN w:val="0"/>
              <w:ind w:left="383"/>
              <w:rPr>
                <w:rFonts w:ascii="Footlight MT Light" w:hAnsi="Footlight MT Light"/>
                <w:spacing w:val="3"/>
              </w:rPr>
            </w:pPr>
            <w:r w:rsidRPr="00FD5665">
              <w:rPr>
                <w:rFonts w:ascii="Footlight MT Light" w:hAnsi="Footlight MT Light"/>
                <w:spacing w:val="3"/>
              </w:rPr>
              <w:t>Sertifikat Badan Usaha</w:t>
            </w:r>
          </w:p>
        </w:tc>
        <w:tc>
          <w:tcPr>
            <w:tcW w:w="283" w:type="dxa"/>
            <w:tcBorders>
              <w:top w:val="single" w:sz="8" w:space="0" w:color="auto"/>
              <w:left w:val="nil"/>
              <w:bottom w:val="nil"/>
              <w:right w:val="nil"/>
            </w:tcBorders>
            <w:tcMar>
              <w:top w:w="0" w:type="dxa"/>
              <w:left w:w="108" w:type="dxa"/>
              <w:bottom w:w="0" w:type="dxa"/>
              <w:right w:w="108" w:type="dxa"/>
            </w:tcMar>
          </w:tcPr>
          <w:p w14:paraId="4B428E53" w14:textId="77777777" w:rsidR="00B17FC8" w:rsidRPr="00FD5665" w:rsidRDefault="00B17FC8" w:rsidP="00C01116">
            <w:pPr>
              <w:overflowPunct w:val="0"/>
              <w:autoSpaceDE w:val="0"/>
              <w:autoSpaceDN w:val="0"/>
              <w:rPr>
                <w:rFonts w:ascii="Footlight MT Light" w:hAnsi="Footlight MT Light"/>
                <w:spacing w:val="3"/>
              </w:rPr>
            </w:pPr>
            <w:r w:rsidRPr="00FD5665">
              <w:rPr>
                <w:rFonts w:ascii="Footlight MT Light" w:hAnsi="Footlight MT Light"/>
                <w:spacing w:val="3"/>
              </w:rPr>
              <w:t>:</w:t>
            </w: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center"/>
          </w:tcPr>
          <w:p w14:paraId="535ADE44" w14:textId="77777777" w:rsidR="00B17FC8" w:rsidRPr="00FD5665" w:rsidRDefault="00B17FC8" w:rsidP="006F742B">
            <w:pPr>
              <w:numPr>
                <w:ilvl w:val="0"/>
                <w:numId w:val="88"/>
              </w:numPr>
              <w:overflowPunct w:val="0"/>
              <w:autoSpaceDE w:val="0"/>
              <w:autoSpaceDN w:val="0"/>
              <w:ind w:left="306"/>
              <w:jc w:val="both"/>
              <w:rPr>
                <w:rFonts w:ascii="Footlight MT Light" w:hAnsi="Footlight MT Light"/>
                <w:spacing w:val="3"/>
              </w:rPr>
            </w:pPr>
            <w:r w:rsidRPr="00FD5665">
              <w:rPr>
                <w:rFonts w:ascii="Footlight MT Light" w:hAnsi="Footlight MT Light"/>
                <w:spacing w:val="3"/>
              </w:rPr>
              <w:t xml:space="preserve">Nomor </w:t>
            </w:r>
            <w:r w:rsidRPr="00FD5665">
              <w:rPr>
                <w:rFonts w:ascii="Footlight MT Light" w:hAnsi="Footlight MT Light" w:cs="Arial"/>
                <w:iCs/>
              </w:rPr>
              <w:t>…………</w:t>
            </w:r>
            <w:r w:rsidRPr="00FD5665">
              <w:rPr>
                <w:rFonts w:ascii="Footlight MT Light" w:hAnsi="Footlight MT Light"/>
                <w:spacing w:val="3"/>
              </w:rPr>
              <w:t xml:space="preserve"> </w:t>
            </w:r>
          </w:p>
          <w:p w14:paraId="600DC7EB" w14:textId="77777777" w:rsidR="00B17FC8" w:rsidRPr="00FD5665" w:rsidRDefault="00B17FC8" w:rsidP="006F742B">
            <w:pPr>
              <w:numPr>
                <w:ilvl w:val="0"/>
                <w:numId w:val="88"/>
              </w:numPr>
              <w:overflowPunct w:val="0"/>
              <w:autoSpaceDE w:val="0"/>
              <w:autoSpaceDN w:val="0"/>
              <w:ind w:left="306"/>
              <w:jc w:val="both"/>
              <w:rPr>
                <w:rFonts w:ascii="Footlight MT Light" w:hAnsi="Footlight MT Light"/>
                <w:spacing w:val="3"/>
              </w:rPr>
            </w:pPr>
            <w:r w:rsidRPr="00FD5665">
              <w:rPr>
                <w:rFonts w:ascii="Footlight MT Light" w:hAnsi="Footlight MT Light"/>
                <w:spacing w:val="3"/>
              </w:rPr>
              <w:t xml:space="preserve">Tanggal </w:t>
            </w:r>
            <w:r w:rsidRPr="00FD5665">
              <w:rPr>
                <w:rFonts w:ascii="Footlight MT Light" w:hAnsi="Footlight MT Light" w:cs="Arial"/>
                <w:iCs/>
              </w:rPr>
              <w:t>…………</w:t>
            </w:r>
          </w:p>
        </w:tc>
      </w:tr>
      <w:tr w:rsidR="003B728D" w:rsidRPr="00FD5665" w14:paraId="5DCA0492"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3070D6E6" w14:textId="77777777" w:rsidR="00B17FC8" w:rsidRPr="00FD5665" w:rsidRDefault="00B17FC8" w:rsidP="006F742B">
            <w:pPr>
              <w:numPr>
                <w:ilvl w:val="2"/>
                <w:numId w:val="87"/>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rPr>
              <w:t xml:space="preserve">Masa berlaku </w:t>
            </w:r>
          </w:p>
        </w:tc>
        <w:tc>
          <w:tcPr>
            <w:tcW w:w="283" w:type="dxa"/>
            <w:tcMar>
              <w:top w:w="0" w:type="dxa"/>
              <w:left w:w="108" w:type="dxa"/>
              <w:bottom w:w="0" w:type="dxa"/>
              <w:right w:w="108" w:type="dxa"/>
            </w:tcMar>
          </w:tcPr>
          <w:p w14:paraId="73F10593" w14:textId="77777777" w:rsidR="00B17FC8" w:rsidRPr="00FD5665" w:rsidRDefault="00B17FC8" w:rsidP="00C01116">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006FD84F" w14:textId="77777777" w:rsidR="00B17FC8" w:rsidRPr="00FD5665" w:rsidRDefault="00B17FC8" w:rsidP="00C01116">
            <w:pPr>
              <w:overflowPunct w:val="0"/>
              <w:autoSpaceDE w:val="0"/>
              <w:autoSpaceDN w:val="0"/>
              <w:rPr>
                <w:rFonts w:ascii="Footlight MT Light" w:hAnsi="Footlight MT Light"/>
                <w:spacing w:val="3"/>
              </w:rPr>
            </w:pPr>
            <w:r w:rsidRPr="00FD5665">
              <w:rPr>
                <w:rFonts w:ascii="Footlight MT Light" w:hAnsi="Footlight MT Light" w:cs="Arial"/>
                <w:iCs/>
              </w:rPr>
              <w:t>…………</w:t>
            </w:r>
          </w:p>
        </w:tc>
      </w:tr>
      <w:tr w:rsidR="003B728D" w:rsidRPr="00FD5665" w14:paraId="49706584"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2A1E45E2" w14:textId="77777777" w:rsidR="00B17FC8" w:rsidRPr="00FD5665" w:rsidRDefault="00B17FC8" w:rsidP="006F742B">
            <w:pPr>
              <w:numPr>
                <w:ilvl w:val="2"/>
                <w:numId w:val="87"/>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rPr>
              <w:t xml:space="preserve">Instansi penerbit </w:t>
            </w:r>
          </w:p>
        </w:tc>
        <w:tc>
          <w:tcPr>
            <w:tcW w:w="283" w:type="dxa"/>
            <w:tcBorders>
              <w:top w:val="nil"/>
              <w:left w:val="nil"/>
              <w:bottom w:val="nil"/>
              <w:right w:val="nil"/>
            </w:tcBorders>
            <w:tcMar>
              <w:top w:w="0" w:type="dxa"/>
              <w:left w:w="108" w:type="dxa"/>
              <w:bottom w:w="0" w:type="dxa"/>
              <w:right w:w="108" w:type="dxa"/>
            </w:tcMar>
          </w:tcPr>
          <w:p w14:paraId="666BC32B" w14:textId="77777777" w:rsidR="00B17FC8" w:rsidRPr="00FD5665" w:rsidRDefault="00B17FC8" w:rsidP="00C01116">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4F2B412E" w14:textId="77777777" w:rsidR="00B17FC8" w:rsidRPr="00FD5665" w:rsidRDefault="00B17FC8" w:rsidP="00C01116">
            <w:pPr>
              <w:overflowPunct w:val="0"/>
              <w:autoSpaceDE w:val="0"/>
              <w:autoSpaceDN w:val="0"/>
              <w:rPr>
                <w:rFonts w:ascii="Footlight MT Light" w:hAnsi="Footlight MT Light"/>
                <w:spacing w:val="3"/>
              </w:rPr>
            </w:pPr>
            <w:r w:rsidRPr="00FD5665">
              <w:rPr>
                <w:rFonts w:ascii="Footlight MT Light" w:hAnsi="Footlight MT Light" w:cs="Arial"/>
                <w:iCs/>
              </w:rPr>
              <w:t>…………</w:t>
            </w:r>
          </w:p>
        </w:tc>
      </w:tr>
      <w:tr w:rsidR="003B728D" w:rsidRPr="00FD5665" w14:paraId="2B9A6BA1"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77F350B1" w14:textId="77777777" w:rsidR="00B17FC8" w:rsidRPr="00FD5665" w:rsidRDefault="00B17FC8" w:rsidP="006F742B">
            <w:pPr>
              <w:numPr>
                <w:ilvl w:val="2"/>
                <w:numId w:val="87"/>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rPr>
              <w:t>Kualifikasi</w:t>
            </w:r>
          </w:p>
        </w:tc>
        <w:tc>
          <w:tcPr>
            <w:tcW w:w="283" w:type="dxa"/>
            <w:tcBorders>
              <w:top w:val="nil"/>
              <w:left w:val="nil"/>
              <w:bottom w:val="nil"/>
              <w:right w:val="nil"/>
            </w:tcBorders>
            <w:tcMar>
              <w:top w:w="0" w:type="dxa"/>
              <w:left w:w="108" w:type="dxa"/>
              <w:bottom w:w="0" w:type="dxa"/>
              <w:right w:w="108" w:type="dxa"/>
            </w:tcMar>
          </w:tcPr>
          <w:p w14:paraId="4C6B8B0A" w14:textId="77777777" w:rsidR="00B17FC8" w:rsidRPr="00FD5665" w:rsidRDefault="00B17FC8" w:rsidP="00C01116">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54C1D879" w14:textId="77777777" w:rsidR="00B17FC8" w:rsidRPr="00FD5665" w:rsidRDefault="00B17FC8" w:rsidP="00C01116">
            <w:pPr>
              <w:overflowPunct w:val="0"/>
              <w:autoSpaceDE w:val="0"/>
              <w:autoSpaceDN w:val="0"/>
              <w:rPr>
                <w:rFonts w:ascii="Footlight MT Light" w:hAnsi="Footlight MT Light" w:cs="Arial"/>
                <w:iCs/>
              </w:rPr>
            </w:pPr>
            <w:r w:rsidRPr="00FD5665">
              <w:rPr>
                <w:rFonts w:ascii="Footlight MT Light" w:hAnsi="Footlight MT Light" w:cs="Arial"/>
                <w:iCs/>
              </w:rPr>
              <w:t>…………</w:t>
            </w:r>
          </w:p>
        </w:tc>
      </w:tr>
      <w:tr w:rsidR="003B728D" w:rsidRPr="00FD5665" w14:paraId="0B083907" w14:textId="77777777" w:rsidTr="00C01116">
        <w:tc>
          <w:tcPr>
            <w:tcW w:w="4176" w:type="dxa"/>
            <w:tcBorders>
              <w:top w:val="nil"/>
              <w:left w:val="single" w:sz="8" w:space="0" w:color="auto"/>
              <w:bottom w:val="nil"/>
              <w:right w:val="nil"/>
            </w:tcBorders>
            <w:tcMar>
              <w:top w:w="0" w:type="dxa"/>
              <w:left w:w="108" w:type="dxa"/>
              <w:bottom w:w="0" w:type="dxa"/>
              <w:right w:w="108" w:type="dxa"/>
            </w:tcMar>
            <w:vAlign w:val="center"/>
          </w:tcPr>
          <w:p w14:paraId="5E1FD8E0" w14:textId="77777777" w:rsidR="00B17FC8" w:rsidRPr="00FD5665" w:rsidRDefault="00B17FC8" w:rsidP="006F742B">
            <w:pPr>
              <w:numPr>
                <w:ilvl w:val="2"/>
                <w:numId w:val="87"/>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rPr>
              <w:t>Klasifikasi</w:t>
            </w:r>
          </w:p>
        </w:tc>
        <w:tc>
          <w:tcPr>
            <w:tcW w:w="283" w:type="dxa"/>
            <w:tcBorders>
              <w:top w:val="nil"/>
              <w:left w:val="nil"/>
              <w:bottom w:val="nil"/>
              <w:right w:val="nil"/>
            </w:tcBorders>
            <w:tcMar>
              <w:top w:w="0" w:type="dxa"/>
              <w:left w:w="108" w:type="dxa"/>
              <w:bottom w:w="0" w:type="dxa"/>
              <w:right w:w="108" w:type="dxa"/>
            </w:tcMar>
          </w:tcPr>
          <w:p w14:paraId="06CFFDF8" w14:textId="77777777" w:rsidR="00B17FC8" w:rsidRPr="00FD5665" w:rsidRDefault="00B17FC8" w:rsidP="00C01116">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828" w:type="dxa"/>
            <w:tcBorders>
              <w:top w:val="nil"/>
              <w:left w:val="nil"/>
              <w:bottom w:val="nil"/>
              <w:right w:val="single" w:sz="8" w:space="0" w:color="auto"/>
            </w:tcBorders>
            <w:tcMar>
              <w:top w:w="0" w:type="dxa"/>
              <w:left w:w="108" w:type="dxa"/>
              <w:bottom w:w="0" w:type="dxa"/>
              <w:right w:w="108" w:type="dxa"/>
            </w:tcMar>
          </w:tcPr>
          <w:p w14:paraId="744EB87B" w14:textId="77777777" w:rsidR="00B17FC8" w:rsidRPr="00FD5665" w:rsidRDefault="00B17FC8" w:rsidP="00C01116">
            <w:pPr>
              <w:overflowPunct w:val="0"/>
              <w:autoSpaceDE w:val="0"/>
              <w:autoSpaceDN w:val="0"/>
              <w:rPr>
                <w:rFonts w:ascii="Footlight MT Light" w:hAnsi="Footlight MT Light" w:cs="Arial"/>
                <w:iCs/>
              </w:rPr>
            </w:pPr>
            <w:r w:rsidRPr="00FD5665">
              <w:rPr>
                <w:rFonts w:ascii="Footlight MT Light" w:hAnsi="Footlight MT Light" w:cs="Arial"/>
                <w:iCs/>
              </w:rPr>
              <w:t>…………</w:t>
            </w:r>
          </w:p>
        </w:tc>
      </w:tr>
      <w:tr w:rsidR="003B728D" w:rsidRPr="00FD5665" w14:paraId="48D8802A" w14:textId="77777777" w:rsidTr="00C01116">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55807C36" w14:textId="64E627A0" w:rsidR="00B17FC8" w:rsidRPr="00FD5665" w:rsidRDefault="00C03C17" w:rsidP="006F742B">
            <w:pPr>
              <w:numPr>
                <w:ilvl w:val="2"/>
                <w:numId w:val="87"/>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lang w:val="en-US"/>
              </w:rPr>
              <w:t>S</w:t>
            </w:r>
            <w:r w:rsidR="006D179D" w:rsidRPr="00FD5665">
              <w:rPr>
                <w:rFonts w:ascii="Footlight MT Light" w:hAnsi="Footlight MT Light"/>
                <w:spacing w:val="3"/>
                <w:lang w:val="en-US"/>
              </w:rPr>
              <w:t xml:space="preserve">ub </w:t>
            </w:r>
            <w:proofErr w:type="spellStart"/>
            <w:r w:rsidR="006D179D" w:rsidRPr="00FD5665">
              <w:rPr>
                <w:rFonts w:ascii="Footlight MT Light" w:hAnsi="Footlight MT Light"/>
                <w:spacing w:val="3"/>
                <w:lang w:val="en-US"/>
              </w:rPr>
              <w:t>bidang</w:t>
            </w:r>
            <w:proofErr w:type="spellEnd"/>
            <w:r w:rsidR="006D179D" w:rsidRPr="00FD5665">
              <w:rPr>
                <w:rFonts w:ascii="Footlight MT Light" w:hAnsi="Footlight MT Light"/>
                <w:spacing w:val="3"/>
                <w:lang w:val="en-US"/>
              </w:rPr>
              <w:t xml:space="preserve"> </w:t>
            </w:r>
            <w:proofErr w:type="spellStart"/>
            <w:r w:rsidR="006D179D" w:rsidRPr="00FD5665">
              <w:rPr>
                <w:rFonts w:ascii="Footlight MT Light" w:hAnsi="Footlight MT Light"/>
                <w:spacing w:val="3"/>
                <w:lang w:val="en-US"/>
              </w:rPr>
              <w:t>klasifikasi</w:t>
            </w:r>
            <w:proofErr w:type="spellEnd"/>
            <w:r w:rsidR="006D179D" w:rsidRPr="00FD5665">
              <w:rPr>
                <w:rFonts w:ascii="Footlight MT Light" w:hAnsi="Footlight MT Light"/>
                <w:spacing w:val="3"/>
                <w:lang w:val="en-US"/>
              </w:rPr>
              <w:t>/</w:t>
            </w:r>
            <w:proofErr w:type="spellStart"/>
            <w:r w:rsidRPr="00FD5665">
              <w:rPr>
                <w:rFonts w:ascii="Footlight MT Light" w:hAnsi="Footlight MT Light"/>
                <w:spacing w:val="3"/>
                <w:lang w:val="en-US"/>
              </w:rPr>
              <w:t>layanan</w:t>
            </w:r>
            <w:proofErr w:type="spellEnd"/>
          </w:p>
        </w:tc>
        <w:tc>
          <w:tcPr>
            <w:tcW w:w="283" w:type="dxa"/>
            <w:tcBorders>
              <w:top w:val="nil"/>
              <w:left w:val="nil"/>
              <w:bottom w:val="single" w:sz="8" w:space="0" w:color="auto"/>
              <w:right w:val="nil"/>
            </w:tcBorders>
            <w:tcMar>
              <w:top w:w="0" w:type="dxa"/>
              <w:left w:w="108" w:type="dxa"/>
              <w:bottom w:w="0" w:type="dxa"/>
              <w:right w:w="108" w:type="dxa"/>
            </w:tcMar>
          </w:tcPr>
          <w:p w14:paraId="3D2A0613" w14:textId="77777777" w:rsidR="00B17FC8" w:rsidRPr="00FD5665" w:rsidRDefault="00B17FC8" w:rsidP="00C01116">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1037D44E" w14:textId="77777777" w:rsidR="00B17FC8" w:rsidRPr="00FD5665" w:rsidRDefault="00B17FC8" w:rsidP="00C01116">
            <w:pPr>
              <w:overflowPunct w:val="0"/>
              <w:autoSpaceDE w:val="0"/>
              <w:autoSpaceDN w:val="0"/>
              <w:rPr>
                <w:rFonts w:ascii="Footlight MT Light" w:hAnsi="Footlight MT Light" w:cs="Arial"/>
                <w:iCs/>
              </w:rPr>
            </w:pPr>
            <w:r w:rsidRPr="00FD5665">
              <w:rPr>
                <w:rFonts w:ascii="Footlight MT Light" w:hAnsi="Footlight MT Light" w:cs="Arial"/>
                <w:iCs/>
              </w:rPr>
              <w:t>…………</w:t>
            </w:r>
          </w:p>
        </w:tc>
      </w:tr>
    </w:tbl>
    <w:p w14:paraId="07196DE8" w14:textId="77777777" w:rsidR="00650A8B" w:rsidRPr="00FD5665" w:rsidRDefault="00650A8B" w:rsidP="00650A8B">
      <w:pPr>
        <w:keepNext/>
        <w:tabs>
          <w:tab w:val="left" w:pos="360"/>
        </w:tabs>
        <w:ind w:left="360"/>
        <w:outlineLvl w:val="7"/>
        <w:rPr>
          <w:rFonts w:ascii="Footlight MT Light" w:hAnsi="Footlight MT Light"/>
          <w:b/>
          <w:bCs/>
        </w:rPr>
      </w:pPr>
    </w:p>
    <w:p w14:paraId="53D39490" w14:textId="6067BF0E" w:rsidR="00B17FC8" w:rsidRPr="00FD5665" w:rsidRDefault="00306CD3" w:rsidP="006F742B">
      <w:pPr>
        <w:keepNext/>
        <w:numPr>
          <w:ilvl w:val="0"/>
          <w:numId w:val="25"/>
        </w:numPr>
        <w:tabs>
          <w:tab w:val="left" w:pos="360"/>
        </w:tabs>
        <w:outlineLvl w:val="7"/>
        <w:rPr>
          <w:rFonts w:ascii="Footlight MT Light" w:hAnsi="Footlight MT Light"/>
          <w:b/>
          <w:bCs/>
        </w:rPr>
      </w:pPr>
      <w:r w:rsidRPr="00FD5665">
        <w:rPr>
          <w:rFonts w:ascii="Footlight MT Light" w:hAnsi="Footlight MT Light"/>
          <w:b/>
          <w:bCs/>
          <w:lang w:val="en-US"/>
        </w:rPr>
        <w:t>S</w:t>
      </w:r>
      <w:r w:rsidR="00B17FC8" w:rsidRPr="00FD5665">
        <w:rPr>
          <w:rFonts w:ascii="Footlight MT Light" w:hAnsi="Footlight MT Light"/>
          <w:b/>
          <w:bCs/>
        </w:rPr>
        <w:t xml:space="preserve">ertifikat Lainnya (apabila </w:t>
      </w:r>
      <w:r w:rsidR="00055CFC" w:rsidRPr="00FD5665">
        <w:rPr>
          <w:rFonts w:ascii="Footlight MT Light" w:hAnsi="Footlight MT Light"/>
          <w:b/>
          <w:bCs/>
        </w:rPr>
        <w:t>disyaratkan</w:t>
      </w:r>
      <w:r w:rsidR="00B17FC8" w:rsidRPr="00FD5665">
        <w:rPr>
          <w:rFonts w:ascii="Footlight MT Light" w:hAnsi="Footlight MT Light"/>
          <w:b/>
          <w:bCs/>
        </w:rPr>
        <w:t>)</w:t>
      </w:r>
    </w:p>
    <w:p w14:paraId="76F72A6E" w14:textId="77777777" w:rsidR="00B17FC8" w:rsidRPr="00FD5665" w:rsidRDefault="00B17FC8" w:rsidP="00B17FC8">
      <w:pPr>
        <w:keepNext/>
        <w:tabs>
          <w:tab w:val="left" w:pos="360"/>
        </w:tabs>
        <w:ind w:left="360"/>
        <w:outlineLvl w:val="7"/>
        <w:rPr>
          <w:rFonts w:ascii="Footlight MT Light" w:hAnsi="Footlight MT Light"/>
          <w:b/>
          <w:bCs/>
        </w:rPr>
      </w:pPr>
    </w:p>
    <w:tbl>
      <w:tblPr>
        <w:tblW w:w="8287" w:type="dxa"/>
        <w:tblInd w:w="468" w:type="dxa"/>
        <w:tblBorders>
          <w:top w:val="single" w:sz="8" w:space="0" w:color="auto"/>
          <w:left w:val="single" w:sz="8" w:space="0" w:color="auto"/>
          <w:bottom w:val="single" w:sz="8" w:space="0" w:color="auto"/>
          <w:right w:val="single" w:sz="8" w:space="0" w:color="auto"/>
        </w:tblBorders>
        <w:tblCellMar>
          <w:top w:w="108" w:type="dxa"/>
          <w:left w:w="0" w:type="dxa"/>
          <w:bottom w:w="108" w:type="dxa"/>
          <w:right w:w="0" w:type="dxa"/>
        </w:tblCellMar>
        <w:tblLook w:val="04A0" w:firstRow="1" w:lastRow="0" w:firstColumn="1" w:lastColumn="0" w:noHBand="0" w:noVBand="1"/>
      </w:tblPr>
      <w:tblGrid>
        <w:gridCol w:w="4176"/>
        <w:gridCol w:w="283"/>
        <w:gridCol w:w="3828"/>
      </w:tblGrid>
      <w:tr w:rsidR="003B728D" w:rsidRPr="00FD5665" w14:paraId="6C25E43E" w14:textId="77777777" w:rsidTr="00C01116">
        <w:tc>
          <w:tcPr>
            <w:tcW w:w="4176" w:type="dxa"/>
            <w:shd w:val="clear" w:color="auto" w:fill="auto"/>
            <w:tcMar>
              <w:top w:w="0" w:type="dxa"/>
              <w:left w:w="108" w:type="dxa"/>
              <w:bottom w:w="0" w:type="dxa"/>
              <w:right w:w="108" w:type="dxa"/>
            </w:tcMar>
          </w:tcPr>
          <w:p w14:paraId="0323C12A" w14:textId="77777777" w:rsidR="00B17FC8" w:rsidRPr="00FD5665" w:rsidRDefault="00B17FC8" w:rsidP="006F742B">
            <w:pPr>
              <w:numPr>
                <w:ilvl w:val="2"/>
                <w:numId w:val="89"/>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rPr>
              <w:t>Sertifikat ............</w:t>
            </w:r>
          </w:p>
        </w:tc>
        <w:tc>
          <w:tcPr>
            <w:tcW w:w="283" w:type="dxa"/>
            <w:shd w:val="clear" w:color="auto" w:fill="auto"/>
            <w:tcMar>
              <w:top w:w="0" w:type="dxa"/>
              <w:left w:w="108" w:type="dxa"/>
              <w:bottom w:w="0" w:type="dxa"/>
              <w:right w:w="108" w:type="dxa"/>
            </w:tcMar>
          </w:tcPr>
          <w:p w14:paraId="0DB61DD6" w14:textId="77777777" w:rsidR="00B17FC8" w:rsidRPr="00FD5665" w:rsidRDefault="00B17FC8" w:rsidP="00C01116">
            <w:pPr>
              <w:overflowPunct w:val="0"/>
              <w:autoSpaceDE w:val="0"/>
              <w:autoSpaceDN w:val="0"/>
              <w:rPr>
                <w:rFonts w:ascii="Footlight MT Light" w:hAnsi="Footlight MT Light"/>
                <w:spacing w:val="3"/>
              </w:rPr>
            </w:pPr>
            <w:r w:rsidRPr="00FD5665">
              <w:rPr>
                <w:rFonts w:ascii="Footlight MT Light" w:hAnsi="Footlight MT Light"/>
                <w:spacing w:val="3"/>
              </w:rPr>
              <w:t>:</w:t>
            </w:r>
          </w:p>
        </w:tc>
        <w:tc>
          <w:tcPr>
            <w:tcW w:w="3828" w:type="dxa"/>
            <w:shd w:val="clear" w:color="auto" w:fill="auto"/>
            <w:tcMar>
              <w:top w:w="0" w:type="dxa"/>
              <w:left w:w="108" w:type="dxa"/>
              <w:bottom w:w="0" w:type="dxa"/>
              <w:right w:w="108" w:type="dxa"/>
            </w:tcMar>
            <w:vAlign w:val="center"/>
          </w:tcPr>
          <w:p w14:paraId="1EA3495A" w14:textId="77777777" w:rsidR="00B17FC8" w:rsidRPr="00FD5665" w:rsidRDefault="00B17FC8" w:rsidP="006F742B">
            <w:pPr>
              <w:numPr>
                <w:ilvl w:val="0"/>
                <w:numId w:val="90"/>
              </w:numPr>
              <w:overflowPunct w:val="0"/>
              <w:autoSpaceDE w:val="0"/>
              <w:autoSpaceDN w:val="0"/>
              <w:ind w:left="306"/>
              <w:jc w:val="both"/>
              <w:rPr>
                <w:rFonts w:ascii="Footlight MT Light" w:hAnsi="Footlight MT Light"/>
                <w:spacing w:val="3"/>
              </w:rPr>
            </w:pPr>
            <w:r w:rsidRPr="00FD5665">
              <w:rPr>
                <w:rFonts w:ascii="Footlight MT Light" w:hAnsi="Footlight MT Light"/>
                <w:spacing w:val="3"/>
              </w:rPr>
              <w:t xml:space="preserve">Nomor </w:t>
            </w:r>
            <w:r w:rsidRPr="00FD5665">
              <w:rPr>
                <w:rFonts w:ascii="Footlight MT Light" w:hAnsi="Footlight MT Light" w:cs="Arial"/>
                <w:iCs/>
              </w:rPr>
              <w:t>…………</w:t>
            </w:r>
            <w:r w:rsidRPr="00FD5665">
              <w:rPr>
                <w:rFonts w:ascii="Footlight MT Light" w:hAnsi="Footlight MT Light"/>
                <w:spacing w:val="3"/>
              </w:rPr>
              <w:t xml:space="preserve"> </w:t>
            </w:r>
          </w:p>
          <w:p w14:paraId="7941CB6C" w14:textId="77777777" w:rsidR="00B17FC8" w:rsidRPr="00FD5665" w:rsidRDefault="00B17FC8" w:rsidP="006F742B">
            <w:pPr>
              <w:numPr>
                <w:ilvl w:val="0"/>
                <w:numId w:val="90"/>
              </w:numPr>
              <w:overflowPunct w:val="0"/>
              <w:autoSpaceDE w:val="0"/>
              <w:autoSpaceDN w:val="0"/>
              <w:ind w:left="306"/>
              <w:jc w:val="both"/>
              <w:rPr>
                <w:rFonts w:ascii="Footlight MT Light" w:hAnsi="Footlight MT Light"/>
                <w:spacing w:val="3"/>
              </w:rPr>
            </w:pPr>
            <w:r w:rsidRPr="00FD5665">
              <w:rPr>
                <w:rFonts w:ascii="Footlight MT Light" w:hAnsi="Footlight MT Light"/>
                <w:spacing w:val="3"/>
              </w:rPr>
              <w:t xml:space="preserve">Tanggal </w:t>
            </w:r>
            <w:r w:rsidRPr="00FD5665">
              <w:rPr>
                <w:rFonts w:ascii="Footlight MT Light" w:hAnsi="Footlight MT Light" w:cs="Arial"/>
                <w:iCs/>
              </w:rPr>
              <w:t>…………</w:t>
            </w:r>
          </w:p>
        </w:tc>
      </w:tr>
      <w:tr w:rsidR="003B728D" w:rsidRPr="00FD5665" w14:paraId="205B580C" w14:textId="77777777" w:rsidTr="00C01116">
        <w:tc>
          <w:tcPr>
            <w:tcW w:w="4176" w:type="dxa"/>
            <w:shd w:val="clear" w:color="auto" w:fill="auto"/>
            <w:tcMar>
              <w:top w:w="0" w:type="dxa"/>
              <w:left w:w="108" w:type="dxa"/>
              <w:bottom w:w="0" w:type="dxa"/>
              <w:right w:w="108" w:type="dxa"/>
            </w:tcMar>
            <w:vAlign w:val="center"/>
          </w:tcPr>
          <w:p w14:paraId="04B22207" w14:textId="77777777" w:rsidR="00B17FC8" w:rsidRPr="00FD5665" w:rsidRDefault="00B17FC8" w:rsidP="006F742B">
            <w:pPr>
              <w:numPr>
                <w:ilvl w:val="2"/>
                <w:numId w:val="89"/>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rPr>
              <w:t xml:space="preserve">Masa berlaku </w:t>
            </w:r>
          </w:p>
        </w:tc>
        <w:tc>
          <w:tcPr>
            <w:tcW w:w="283" w:type="dxa"/>
            <w:shd w:val="clear" w:color="auto" w:fill="auto"/>
            <w:tcMar>
              <w:top w:w="0" w:type="dxa"/>
              <w:left w:w="108" w:type="dxa"/>
              <w:bottom w:w="0" w:type="dxa"/>
              <w:right w:w="108" w:type="dxa"/>
            </w:tcMar>
          </w:tcPr>
          <w:p w14:paraId="40D011A1" w14:textId="77777777" w:rsidR="00B17FC8" w:rsidRPr="00FD5665" w:rsidRDefault="00B17FC8" w:rsidP="00C01116">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828" w:type="dxa"/>
            <w:shd w:val="clear" w:color="auto" w:fill="auto"/>
            <w:tcMar>
              <w:top w:w="0" w:type="dxa"/>
              <w:left w:w="108" w:type="dxa"/>
              <w:bottom w:w="0" w:type="dxa"/>
              <w:right w:w="108" w:type="dxa"/>
            </w:tcMar>
          </w:tcPr>
          <w:p w14:paraId="094111FA" w14:textId="77777777" w:rsidR="00B17FC8" w:rsidRPr="00FD5665" w:rsidRDefault="00B17FC8" w:rsidP="00C01116">
            <w:pPr>
              <w:overflowPunct w:val="0"/>
              <w:autoSpaceDE w:val="0"/>
              <w:autoSpaceDN w:val="0"/>
              <w:rPr>
                <w:rFonts w:ascii="Footlight MT Light" w:hAnsi="Footlight MT Light"/>
                <w:spacing w:val="3"/>
              </w:rPr>
            </w:pPr>
            <w:r w:rsidRPr="00FD5665">
              <w:rPr>
                <w:rFonts w:ascii="Footlight MT Light" w:hAnsi="Footlight MT Light" w:cs="Arial"/>
                <w:iCs/>
              </w:rPr>
              <w:t>…………</w:t>
            </w:r>
          </w:p>
        </w:tc>
      </w:tr>
      <w:tr w:rsidR="007B2B0A" w:rsidRPr="00FD5665" w14:paraId="3CD1714E" w14:textId="77777777" w:rsidTr="00C01116">
        <w:tc>
          <w:tcPr>
            <w:tcW w:w="4176" w:type="dxa"/>
            <w:shd w:val="clear" w:color="auto" w:fill="auto"/>
            <w:tcMar>
              <w:top w:w="0" w:type="dxa"/>
              <w:left w:w="108" w:type="dxa"/>
              <w:bottom w:w="0" w:type="dxa"/>
              <w:right w:w="108" w:type="dxa"/>
            </w:tcMar>
            <w:vAlign w:val="center"/>
          </w:tcPr>
          <w:p w14:paraId="6B4D8EFC" w14:textId="77777777" w:rsidR="00B17FC8" w:rsidRPr="00FD5665" w:rsidRDefault="00B17FC8" w:rsidP="006F742B">
            <w:pPr>
              <w:numPr>
                <w:ilvl w:val="2"/>
                <w:numId w:val="89"/>
              </w:numPr>
              <w:overflowPunct w:val="0"/>
              <w:autoSpaceDE w:val="0"/>
              <w:autoSpaceDN w:val="0"/>
              <w:ind w:left="383"/>
              <w:jc w:val="both"/>
              <w:rPr>
                <w:rFonts w:ascii="Footlight MT Light" w:hAnsi="Footlight MT Light"/>
                <w:spacing w:val="3"/>
              </w:rPr>
            </w:pPr>
            <w:r w:rsidRPr="00FD5665">
              <w:rPr>
                <w:rFonts w:ascii="Footlight MT Light" w:hAnsi="Footlight MT Light"/>
                <w:spacing w:val="3"/>
              </w:rPr>
              <w:t xml:space="preserve">Instansi penerbit </w:t>
            </w:r>
          </w:p>
        </w:tc>
        <w:tc>
          <w:tcPr>
            <w:tcW w:w="283" w:type="dxa"/>
            <w:shd w:val="clear" w:color="auto" w:fill="auto"/>
            <w:tcMar>
              <w:top w:w="0" w:type="dxa"/>
              <w:left w:w="108" w:type="dxa"/>
              <w:bottom w:w="0" w:type="dxa"/>
              <w:right w:w="108" w:type="dxa"/>
            </w:tcMar>
          </w:tcPr>
          <w:p w14:paraId="19735674" w14:textId="77777777" w:rsidR="00B17FC8" w:rsidRPr="00FD5665" w:rsidRDefault="00B17FC8" w:rsidP="00C01116">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828" w:type="dxa"/>
            <w:shd w:val="clear" w:color="auto" w:fill="auto"/>
            <w:tcMar>
              <w:top w:w="0" w:type="dxa"/>
              <w:left w:w="108" w:type="dxa"/>
              <w:bottom w:w="0" w:type="dxa"/>
              <w:right w:w="108" w:type="dxa"/>
            </w:tcMar>
          </w:tcPr>
          <w:p w14:paraId="78C8722F" w14:textId="77777777" w:rsidR="00B17FC8" w:rsidRPr="00FD5665" w:rsidRDefault="00B17FC8" w:rsidP="00C01116">
            <w:pPr>
              <w:overflowPunct w:val="0"/>
              <w:autoSpaceDE w:val="0"/>
              <w:autoSpaceDN w:val="0"/>
              <w:rPr>
                <w:rFonts w:ascii="Footlight MT Light" w:hAnsi="Footlight MT Light"/>
                <w:spacing w:val="3"/>
              </w:rPr>
            </w:pPr>
            <w:r w:rsidRPr="00FD5665">
              <w:rPr>
                <w:rFonts w:ascii="Footlight MT Light" w:hAnsi="Footlight MT Light" w:cs="Arial"/>
                <w:iCs/>
              </w:rPr>
              <w:t>…………</w:t>
            </w:r>
          </w:p>
        </w:tc>
      </w:tr>
    </w:tbl>
    <w:p w14:paraId="49F49D78" w14:textId="77777777" w:rsidR="00B17FC8" w:rsidRPr="00FD5665" w:rsidRDefault="00B17FC8" w:rsidP="00B17FC8">
      <w:pPr>
        <w:keepNext/>
        <w:tabs>
          <w:tab w:val="left" w:pos="360"/>
        </w:tabs>
        <w:ind w:left="360"/>
        <w:outlineLvl w:val="7"/>
        <w:rPr>
          <w:rFonts w:ascii="Footlight MT Light" w:hAnsi="Footlight MT Light"/>
          <w:b/>
          <w:bCs/>
        </w:rPr>
      </w:pPr>
    </w:p>
    <w:p w14:paraId="3946678F" w14:textId="77777777" w:rsidR="00B17FC8" w:rsidRPr="00FD5665" w:rsidRDefault="00B17FC8" w:rsidP="00992E6D">
      <w:pPr>
        <w:keepNext/>
        <w:tabs>
          <w:tab w:val="left" w:pos="360"/>
        </w:tabs>
        <w:outlineLvl w:val="7"/>
        <w:rPr>
          <w:rFonts w:ascii="Footlight MT Light" w:hAnsi="Footlight MT Light"/>
          <w:b/>
          <w:bCs/>
        </w:rPr>
      </w:pPr>
    </w:p>
    <w:p w14:paraId="5CFFB0B0" w14:textId="77777777" w:rsidR="0080452A" w:rsidRPr="00FD5665" w:rsidRDefault="00743763" w:rsidP="006F742B">
      <w:pPr>
        <w:keepNext/>
        <w:numPr>
          <w:ilvl w:val="0"/>
          <w:numId w:val="25"/>
        </w:numPr>
        <w:tabs>
          <w:tab w:val="left" w:pos="360"/>
        </w:tabs>
        <w:outlineLvl w:val="7"/>
        <w:rPr>
          <w:rFonts w:ascii="Footlight MT Light" w:hAnsi="Footlight MT Light"/>
          <w:b/>
          <w:bCs/>
        </w:rPr>
      </w:pPr>
      <w:r w:rsidRPr="00FD5665">
        <w:rPr>
          <w:rFonts w:ascii="Footlight MT Light" w:hAnsi="Footlight MT Light"/>
          <w:b/>
          <w:bCs/>
        </w:rPr>
        <w:t>Data Keuangan</w:t>
      </w:r>
    </w:p>
    <w:p w14:paraId="582A44AD" w14:textId="77777777" w:rsidR="0080452A" w:rsidRPr="00FD5665" w:rsidRDefault="00743763" w:rsidP="0080452A">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p w14:paraId="68997A89" w14:textId="42C4F183" w:rsidR="0080452A" w:rsidRPr="00FD5665" w:rsidRDefault="00743763" w:rsidP="0080452A">
      <w:pPr>
        <w:tabs>
          <w:tab w:val="left" w:pos="720"/>
        </w:tabs>
        <w:overflowPunct w:val="0"/>
        <w:autoSpaceDE w:val="0"/>
        <w:autoSpaceDN w:val="0"/>
        <w:ind w:left="709" w:hanging="349"/>
        <w:jc w:val="both"/>
        <w:rPr>
          <w:rFonts w:ascii="Footlight MT Light" w:hAnsi="Footlight MT Light"/>
          <w:spacing w:val="3"/>
        </w:rPr>
      </w:pPr>
      <w:r w:rsidRPr="00FD5665">
        <w:rPr>
          <w:rFonts w:ascii="Footlight MT Light" w:hAnsi="Footlight MT Light"/>
          <w:b/>
          <w:bCs/>
          <w:spacing w:val="3"/>
        </w:rPr>
        <w:t>1.</w:t>
      </w:r>
      <w:r w:rsidRPr="00FD5665">
        <w:rPr>
          <w:rFonts w:ascii="Footlight MT Light" w:hAnsi="Footlight MT Light"/>
          <w:b/>
          <w:bCs/>
          <w:spacing w:val="3"/>
        </w:rPr>
        <w:tab/>
        <w:t>Susunan Kepemilikan Saham (untuk PT)/Susunan Pe</w:t>
      </w:r>
      <w:r w:rsidR="00D80128" w:rsidRPr="00FD5665">
        <w:rPr>
          <w:rFonts w:ascii="Footlight MT Light" w:hAnsi="Footlight MT Light"/>
          <w:b/>
          <w:bCs/>
          <w:spacing w:val="3"/>
        </w:rPr>
        <w:t>r</w:t>
      </w:r>
      <w:r w:rsidRPr="00FD5665">
        <w:rPr>
          <w:rFonts w:ascii="Footlight MT Light" w:hAnsi="Footlight MT Light"/>
          <w:b/>
          <w:bCs/>
          <w:spacing w:val="3"/>
        </w:rPr>
        <w:t>sero (untuk CV/Firma)</w:t>
      </w:r>
    </w:p>
    <w:p w14:paraId="62FEC3DE" w14:textId="77777777" w:rsidR="0080452A" w:rsidRPr="00FD5665" w:rsidRDefault="00743763" w:rsidP="0080452A">
      <w:pPr>
        <w:overflowPunct w:val="0"/>
        <w:autoSpaceDE w:val="0"/>
        <w:autoSpaceDN w:val="0"/>
        <w:ind w:left="540"/>
        <w:jc w:val="both"/>
        <w:rPr>
          <w:rFonts w:ascii="Footlight MT Light" w:hAnsi="Footlight MT Light"/>
          <w:spacing w:val="3"/>
        </w:rPr>
      </w:pPr>
      <w:r w:rsidRPr="00FD5665">
        <w:rPr>
          <w:rFonts w:ascii="Footlight MT Light" w:hAnsi="Footlight MT Light"/>
          <w:spacing w:val="3"/>
        </w:rPr>
        <w:t> </w:t>
      </w:r>
    </w:p>
    <w:tbl>
      <w:tblPr>
        <w:tblW w:w="8010" w:type="dxa"/>
        <w:tblInd w:w="440" w:type="dxa"/>
        <w:tblCellMar>
          <w:top w:w="108" w:type="dxa"/>
          <w:left w:w="0" w:type="dxa"/>
          <w:bottom w:w="108" w:type="dxa"/>
          <w:right w:w="0" w:type="dxa"/>
        </w:tblCellMar>
        <w:tblLook w:val="0000" w:firstRow="0" w:lastRow="0" w:firstColumn="0" w:lastColumn="0" w:noHBand="0" w:noVBand="0"/>
      </w:tblPr>
      <w:tblGrid>
        <w:gridCol w:w="564"/>
        <w:gridCol w:w="1484"/>
        <w:gridCol w:w="1700"/>
        <w:gridCol w:w="1329"/>
        <w:gridCol w:w="2933"/>
      </w:tblGrid>
      <w:tr w:rsidR="003B728D" w:rsidRPr="00FD5665" w14:paraId="3D443413" w14:textId="77777777" w:rsidTr="00BB32AE">
        <w:tc>
          <w:tcPr>
            <w:tcW w:w="27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2ACFD47" w14:textId="77777777" w:rsidR="0080452A" w:rsidRPr="00FD5665" w:rsidRDefault="00743763" w:rsidP="00B05676">
            <w:pPr>
              <w:overflowPunct w:val="0"/>
              <w:autoSpaceDE w:val="0"/>
              <w:autoSpaceDN w:val="0"/>
              <w:jc w:val="center"/>
              <w:rPr>
                <w:rFonts w:ascii="Footlight MT Light" w:hAnsi="Footlight MT Light"/>
                <w:spacing w:val="3"/>
              </w:rPr>
            </w:pPr>
            <w:r w:rsidRPr="00FD5665">
              <w:rPr>
                <w:rFonts w:ascii="Footlight MT Light" w:hAnsi="Footlight MT Light"/>
                <w:spacing w:val="3"/>
              </w:rPr>
              <w:t>No.</w:t>
            </w:r>
          </w:p>
        </w:tc>
        <w:tc>
          <w:tcPr>
            <w:tcW w:w="15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17D80A2" w14:textId="77777777" w:rsidR="0080452A" w:rsidRPr="00FD5665" w:rsidRDefault="00743763" w:rsidP="00B05676">
            <w:pPr>
              <w:overflowPunct w:val="0"/>
              <w:autoSpaceDE w:val="0"/>
              <w:autoSpaceDN w:val="0"/>
              <w:jc w:val="center"/>
              <w:rPr>
                <w:rFonts w:ascii="Footlight MT Light" w:hAnsi="Footlight MT Light"/>
                <w:spacing w:val="3"/>
              </w:rPr>
            </w:pPr>
            <w:r w:rsidRPr="00FD5665">
              <w:rPr>
                <w:rFonts w:ascii="Footlight MT Light" w:hAnsi="Footlight MT Light"/>
                <w:spacing w:val="3"/>
              </w:rPr>
              <w:t>Nama</w:t>
            </w:r>
          </w:p>
        </w:tc>
        <w:tc>
          <w:tcPr>
            <w:tcW w:w="175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6BC99A5" w14:textId="77777777" w:rsidR="0080452A" w:rsidRPr="00FD5665" w:rsidRDefault="00743763" w:rsidP="00B05676">
            <w:pPr>
              <w:overflowPunct w:val="0"/>
              <w:autoSpaceDE w:val="0"/>
              <w:autoSpaceDN w:val="0"/>
              <w:jc w:val="center"/>
              <w:rPr>
                <w:rFonts w:ascii="Footlight MT Light" w:hAnsi="Footlight MT Light"/>
                <w:spacing w:val="3"/>
              </w:rPr>
            </w:pPr>
            <w:r w:rsidRPr="00FD5665">
              <w:rPr>
                <w:rFonts w:ascii="Footlight MT Light" w:hAnsi="Footlight MT Light"/>
                <w:spacing w:val="3"/>
              </w:rPr>
              <w:t>No. Identitas</w:t>
            </w:r>
          </w:p>
        </w:tc>
        <w:tc>
          <w:tcPr>
            <w:tcW w:w="1379" w:type="dxa"/>
            <w:tcBorders>
              <w:top w:val="single" w:sz="4" w:space="0" w:color="auto"/>
              <w:left w:val="single" w:sz="4" w:space="0" w:color="auto"/>
              <w:bottom w:val="single" w:sz="4" w:space="0" w:color="auto"/>
              <w:right w:val="single" w:sz="4" w:space="0" w:color="auto"/>
            </w:tcBorders>
            <w:vAlign w:val="center"/>
          </w:tcPr>
          <w:p w14:paraId="6C5F4420" w14:textId="77777777" w:rsidR="0080452A" w:rsidRPr="00FD5665" w:rsidRDefault="00743763" w:rsidP="00B05676">
            <w:pPr>
              <w:overflowPunct w:val="0"/>
              <w:autoSpaceDE w:val="0"/>
              <w:autoSpaceDN w:val="0"/>
              <w:jc w:val="center"/>
              <w:rPr>
                <w:rFonts w:ascii="Footlight MT Light" w:hAnsi="Footlight MT Light"/>
                <w:spacing w:val="3"/>
              </w:rPr>
            </w:pPr>
            <w:r w:rsidRPr="00FD5665">
              <w:rPr>
                <w:rFonts w:ascii="Footlight MT Light" w:hAnsi="Footlight MT Light"/>
                <w:spacing w:val="3"/>
              </w:rPr>
              <w:t>Alamat</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C58320" w14:textId="77777777" w:rsidR="0080452A" w:rsidRPr="00FD5665" w:rsidRDefault="00743763" w:rsidP="00B05676">
            <w:pPr>
              <w:overflowPunct w:val="0"/>
              <w:autoSpaceDE w:val="0"/>
              <w:autoSpaceDN w:val="0"/>
              <w:jc w:val="center"/>
              <w:rPr>
                <w:rFonts w:ascii="Footlight MT Light" w:hAnsi="Footlight MT Light"/>
                <w:spacing w:val="3"/>
              </w:rPr>
            </w:pPr>
            <w:r w:rsidRPr="00FD5665">
              <w:rPr>
                <w:rFonts w:ascii="Footlight MT Light" w:hAnsi="Footlight MT Light"/>
                <w:spacing w:val="3"/>
              </w:rPr>
              <w:t>Persentase</w:t>
            </w:r>
          </w:p>
        </w:tc>
      </w:tr>
      <w:tr w:rsidR="003B728D" w:rsidRPr="00FD5665" w14:paraId="041B5712" w14:textId="77777777" w:rsidTr="00BB32AE">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8E8162" w14:textId="77777777" w:rsidR="0080452A" w:rsidRPr="00FD5665" w:rsidRDefault="0080452A" w:rsidP="00AA7661">
            <w:pPr>
              <w:overflowPunct w:val="0"/>
              <w:autoSpaceDE w:val="0"/>
              <w:autoSpaceDN w:val="0"/>
              <w:jc w:val="both"/>
              <w:rPr>
                <w:rFonts w:ascii="Footlight MT Light" w:hAnsi="Footlight MT Light"/>
                <w:spacing w:val="3"/>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068D8F" w14:textId="77777777" w:rsidR="0080452A" w:rsidRPr="00FD5665" w:rsidRDefault="0080452A" w:rsidP="00AA7661">
            <w:pPr>
              <w:overflowPunct w:val="0"/>
              <w:autoSpaceDE w:val="0"/>
              <w:autoSpaceDN w:val="0"/>
              <w:jc w:val="both"/>
              <w:rPr>
                <w:rFonts w:ascii="Footlight MT Light" w:hAnsi="Footlight MT Light"/>
                <w:spacing w:val="3"/>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714B4A" w14:textId="77777777" w:rsidR="0080452A" w:rsidRPr="00FD5665" w:rsidRDefault="0080452A" w:rsidP="00AA7661">
            <w:pPr>
              <w:overflowPunct w:val="0"/>
              <w:autoSpaceDE w:val="0"/>
              <w:autoSpaceDN w:val="0"/>
              <w:jc w:val="both"/>
              <w:rPr>
                <w:rFonts w:ascii="Footlight MT Light" w:hAnsi="Footlight MT Light"/>
                <w:spacing w:val="3"/>
              </w:rPr>
            </w:pPr>
          </w:p>
        </w:tc>
        <w:tc>
          <w:tcPr>
            <w:tcW w:w="1379" w:type="dxa"/>
            <w:tcBorders>
              <w:top w:val="single" w:sz="4" w:space="0" w:color="auto"/>
              <w:left w:val="single" w:sz="4" w:space="0" w:color="auto"/>
              <w:bottom w:val="single" w:sz="4" w:space="0" w:color="auto"/>
              <w:right w:val="single" w:sz="4" w:space="0" w:color="auto"/>
            </w:tcBorders>
          </w:tcPr>
          <w:p w14:paraId="25623366" w14:textId="77777777" w:rsidR="0080452A" w:rsidRPr="00FD5665" w:rsidRDefault="0080452A" w:rsidP="00AA7661">
            <w:pPr>
              <w:overflowPunct w:val="0"/>
              <w:autoSpaceDE w:val="0"/>
              <w:autoSpaceDN w:val="0"/>
              <w:jc w:val="both"/>
              <w:rPr>
                <w:rFonts w:ascii="Footlight MT Light" w:hAnsi="Footlight MT Light"/>
                <w:spacing w:val="3"/>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5A8E8C" w14:textId="77777777" w:rsidR="0080452A" w:rsidRPr="00FD5665" w:rsidRDefault="0080452A" w:rsidP="00AA7661">
            <w:pPr>
              <w:overflowPunct w:val="0"/>
              <w:autoSpaceDE w:val="0"/>
              <w:autoSpaceDN w:val="0"/>
              <w:jc w:val="both"/>
              <w:rPr>
                <w:rFonts w:ascii="Footlight MT Light" w:hAnsi="Footlight MT Light"/>
                <w:spacing w:val="3"/>
              </w:rPr>
            </w:pPr>
          </w:p>
        </w:tc>
      </w:tr>
      <w:tr w:rsidR="007B2B0A" w:rsidRPr="00FD5665" w14:paraId="74F43B41" w14:textId="77777777" w:rsidTr="00BB32AE">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E80896" w14:textId="77777777" w:rsidR="0080452A" w:rsidRPr="00FD5665" w:rsidRDefault="0080452A" w:rsidP="00AA7661">
            <w:pPr>
              <w:overflowPunct w:val="0"/>
              <w:autoSpaceDE w:val="0"/>
              <w:autoSpaceDN w:val="0"/>
              <w:jc w:val="both"/>
              <w:rPr>
                <w:rFonts w:ascii="Footlight MT Light" w:hAnsi="Footlight MT Light"/>
                <w:spacing w:val="3"/>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9E1B11" w14:textId="77777777" w:rsidR="0080452A" w:rsidRPr="00FD5665" w:rsidRDefault="0080452A" w:rsidP="00AA7661">
            <w:pPr>
              <w:overflowPunct w:val="0"/>
              <w:autoSpaceDE w:val="0"/>
              <w:autoSpaceDN w:val="0"/>
              <w:jc w:val="both"/>
              <w:rPr>
                <w:rFonts w:ascii="Footlight MT Light" w:hAnsi="Footlight MT Light"/>
                <w:spacing w:val="3"/>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8113F9" w14:textId="77777777" w:rsidR="0080452A" w:rsidRPr="00FD5665" w:rsidRDefault="0080452A" w:rsidP="00AA7661">
            <w:pPr>
              <w:overflowPunct w:val="0"/>
              <w:autoSpaceDE w:val="0"/>
              <w:autoSpaceDN w:val="0"/>
              <w:jc w:val="both"/>
              <w:rPr>
                <w:rFonts w:ascii="Footlight MT Light" w:hAnsi="Footlight MT Light"/>
                <w:spacing w:val="3"/>
              </w:rPr>
            </w:pPr>
          </w:p>
        </w:tc>
        <w:tc>
          <w:tcPr>
            <w:tcW w:w="1379" w:type="dxa"/>
            <w:tcBorders>
              <w:top w:val="single" w:sz="4" w:space="0" w:color="auto"/>
              <w:left w:val="single" w:sz="4" w:space="0" w:color="auto"/>
              <w:bottom w:val="single" w:sz="4" w:space="0" w:color="auto"/>
              <w:right w:val="single" w:sz="4" w:space="0" w:color="auto"/>
            </w:tcBorders>
          </w:tcPr>
          <w:p w14:paraId="31E80529" w14:textId="77777777" w:rsidR="0080452A" w:rsidRPr="00FD5665" w:rsidRDefault="0080452A" w:rsidP="00AA7661">
            <w:pPr>
              <w:overflowPunct w:val="0"/>
              <w:autoSpaceDE w:val="0"/>
              <w:autoSpaceDN w:val="0"/>
              <w:jc w:val="both"/>
              <w:rPr>
                <w:rFonts w:ascii="Footlight MT Light" w:hAnsi="Footlight MT Light"/>
                <w:spacing w:val="3"/>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1AB73C" w14:textId="77777777" w:rsidR="0080452A" w:rsidRPr="00FD5665" w:rsidRDefault="0080452A" w:rsidP="00AA7661">
            <w:pPr>
              <w:overflowPunct w:val="0"/>
              <w:autoSpaceDE w:val="0"/>
              <w:autoSpaceDN w:val="0"/>
              <w:jc w:val="both"/>
              <w:rPr>
                <w:rFonts w:ascii="Footlight MT Light" w:hAnsi="Footlight MT Light"/>
                <w:spacing w:val="3"/>
              </w:rPr>
            </w:pPr>
          </w:p>
        </w:tc>
      </w:tr>
    </w:tbl>
    <w:p w14:paraId="5892313C" w14:textId="77777777" w:rsidR="0080452A" w:rsidRPr="00FD5665" w:rsidRDefault="0080452A" w:rsidP="0080452A">
      <w:pPr>
        <w:overflowPunct w:val="0"/>
        <w:autoSpaceDE w:val="0"/>
        <w:autoSpaceDN w:val="0"/>
        <w:ind w:left="540"/>
        <w:jc w:val="both"/>
        <w:rPr>
          <w:rFonts w:ascii="Footlight MT Light" w:hAnsi="Footlight MT Light"/>
          <w:spacing w:val="3"/>
        </w:rPr>
      </w:pPr>
    </w:p>
    <w:p w14:paraId="7B77B81D" w14:textId="77777777" w:rsidR="0080452A" w:rsidRPr="00FD5665" w:rsidRDefault="00743763" w:rsidP="0080452A">
      <w:pPr>
        <w:tabs>
          <w:tab w:val="left" w:pos="720"/>
        </w:tabs>
        <w:overflowPunct w:val="0"/>
        <w:autoSpaceDE w:val="0"/>
        <w:autoSpaceDN w:val="0"/>
        <w:ind w:left="360"/>
        <w:jc w:val="both"/>
        <w:rPr>
          <w:rFonts w:ascii="Footlight MT Light" w:hAnsi="Footlight MT Light"/>
          <w:spacing w:val="3"/>
        </w:rPr>
      </w:pPr>
      <w:r w:rsidRPr="00FD5665">
        <w:rPr>
          <w:rFonts w:ascii="Footlight MT Light" w:hAnsi="Footlight MT Light"/>
          <w:b/>
          <w:bCs/>
          <w:spacing w:val="3"/>
        </w:rPr>
        <w:t>2.</w:t>
      </w:r>
      <w:r w:rsidRPr="00FD5665">
        <w:rPr>
          <w:rFonts w:ascii="Footlight MT Light" w:hAnsi="Footlight MT Light"/>
          <w:b/>
          <w:bCs/>
          <w:spacing w:val="3"/>
        </w:rPr>
        <w:tab/>
        <w:t>Pajak</w:t>
      </w:r>
    </w:p>
    <w:p w14:paraId="3ADF3143" w14:textId="77777777" w:rsidR="0080452A" w:rsidRPr="00FD5665" w:rsidRDefault="00743763" w:rsidP="0080452A">
      <w:pPr>
        <w:overflowPunct w:val="0"/>
        <w:autoSpaceDE w:val="0"/>
        <w:autoSpaceDN w:val="0"/>
        <w:ind w:left="540"/>
        <w:jc w:val="both"/>
        <w:rPr>
          <w:rFonts w:ascii="Footlight MT Light" w:hAnsi="Footlight MT Light"/>
          <w:spacing w:val="3"/>
        </w:rPr>
      </w:pPr>
      <w:r w:rsidRPr="00FD5665">
        <w:rPr>
          <w:rFonts w:ascii="Footlight MT Light" w:hAnsi="Footlight MT Light"/>
          <w:spacing w:val="3"/>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3B728D" w:rsidRPr="00FD5665" w14:paraId="6045A7FC" w14:textId="77777777" w:rsidTr="003A2DE4">
        <w:trPr>
          <w:trHeight w:val="475"/>
        </w:trPr>
        <w:tc>
          <w:tcPr>
            <w:tcW w:w="3749" w:type="dxa"/>
            <w:shd w:val="clear" w:color="auto" w:fill="auto"/>
            <w:tcMar>
              <w:top w:w="0" w:type="dxa"/>
              <w:left w:w="108" w:type="dxa"/>
              <w:bottom w:w="0" w:type="dxa"/>
              <w:right w:w="108" w:type="dxa"/>
            </w:tcMar>
            <w:vAlign w:val="center"/>
          </w:tcPr>
          <w:p w14:paraId="1F71B394" w14:textId="52885230" w:rsidR="0080452A" w:rsidRPr="00FD5665" w:rsidRDefault="00743763" w:rsidP="00650A8B">
            <w:pPr>
              <w:tabs>
                <w:tab w:val="left" w:pos="252"/>
              </w:tabs>
              <w:overflowPunct w:val="0"/>
              <w:autoSpaceDE w:val="0"/>
              <w:autoSpaceDN w:val="0"/>
              <w:jc w:val="both"/>
              <w:rPr>
                <w:rFonts w:ascii="Footlight MT Light" w:hAnsi="Footlight MT Light"/>
                <w:spacing w:val="3"/>
              </w:rPr>
            </w:pPr>
            <w:r w:rsidRPr="00FD5665">
              <w:rPr>
                <w:rFonts w:ascii="Footlight MT Light" w:hAnsi="Footlight MT Light"/>
                <w:spacing w:val="3"/>
              </w:rPr>
              <w:t>Nomor Pokok Wajib Pajak</w:t>
            </w:r>
          </w:p>
        </w:tc>
        <w:tc>
          <w:tcPr>
            <w:tcW w:w="286" w:type="dxa"/>
            <w:shd w:val="clear" w:color="auto" w:fill="auto"/>
            <w:tcMar>
              <w:top w:w="0" w:type="dxa"/>
              <w:left w:w="108" w:type="dxa"/>
              <w:bottom w:w="0" w:type="dxa"/>
              <w:right w:w="108" w:type="dxa"/>
            </w:tcMar>
            <w:vAlign w:val="center"/>
          </w:tcPr>
          <w:p w14:paraId="6802FF3E" w14:textId="77777777" w:rsidR="0080452A" w:rsidRPr="00FD5665" w:rsidRDefault="00743763" w:rsidP="00AA7661">
            <w:pPr>
              <w:overflowPunct w:val="0"/>
              <w:autoSpaceDE w:val="0"/>
              <w:autoSpaceDN w:val="0"/>
              <w:jc w:val="center"/>
              <w:rPr>
                <w:rFonts w:ascii="Footlight MT Light" w:hAnsi="Footlight MT Light"/>
                <w:spacing w:val="3"/>
              </w:rPr>
            </w:pPr>
            <w:r w:rsidRPr="00FD5665">
              <w:rPr>
                <w:rFonts w:ascii="Footlight MT Light" w:hAnsi="Footlight MT Light"/>
                <w:spacing w:val="3"/>
              </w:rPr>
              <w:t>:</w:t>
            </w:r>
          </w:p>
        </w:tc>
        <w:tc>
          <w:tcPr>
            <w:tcW w:w="3947" w:type="dxa"/>
            <w:shd w:val="clear" w:color="auto" w:fill="auto"/>
            <w:tcMar>
              <w:top w:w="0" w:type="dxa"/>
              <w:left w:w="108" w:type="dxa"/>
              <w:bottom w:w="0" w:type="dxa"/>
              <w:right w:w="108" w:type="dxa"/>
            </w:tcMar>
            <w:vAlign w:val="center"/>
          </w:tcPr>
          <w:p w14:paraId="5606DC7E" w14:textId="77777777" w:rsidR="0080452A" w:rsidRPr="00FD5665" w:rsidRDefault="00743763" w:rsidP="00AA7661">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_______________</w:t>
            </w:r>
          </w:p>
        </w:tc>
      </w:tr>
    </w:tbl>
    <w:p w14:paraId="35318FAB" w14:textId="77777777" w:rsidR="0080452A" w:rsidRPr="00FD5665" w:rsidRDefault="00743763" w:rsidP="0080452A">
      <w:pPr>
        <w:rPr>
          <w:rFonts w:ascii="Footlight MT Light" w:hAnsi="Footlight MT Light"/>
        </w:rPr>
      </w:pPr>
      <w:r w:rsidRPr="00FD5665">
        <w:rPr>
          <w:rFonts w:ascii="Footlight MT Light" w:hAnsi="Footlight MT Light"/>
        </w:rPr>
        <w:t>    </w:t>
      </w:r>
      <w:r w:rsidRPr="00FD5665">
        <w:rPr>
          <w:rFonts w:ascii="Footlight MT Light" w:hAnsi="Footlight MT Light"/>
          <w:b/>
          <w:bCs/>
        </w:rPr>
        <w:t>                                                                                                                     </w:t>
      </w:r>
    </w:p>
    <w:p w14:paraId="30499F6D" w14:textId="77777777" w:rsidR="0080452A" w:rsidRPr="00FD5665" w:rsidRDefault="00743763" w:rsidP="0080452A">
      <w:pPr>
        <w:overflowPunct w:val="0"/>
        <w:autoSpaceDE w:val="0"/>
        <w:autoSpaceDN w:val="0"/>
        <w:rPr>
          <w:rFonts w:ascii="Footlight MT Light" w:hAnsi="Footlight MT Light"/>
          <w:spacing w:val="3"/>
        </w:rPr>
      </w:pPr>
      <w:r w:rsidRPr="00FD5665">
        <w:rPr>
          <w:rFonts w:ascii="Footlight MT Light" w:hAnsi="Footlight MT Light"/>
          <w:spacing w:val="3"/>
        </w:rPr>
        <w:t>  </w:t>
      </w:r>
    </w:p>
    <w:p w14:paraId="1375E6D3" w14:textId="77777777" w:rsidR="0080452A" w:rsidRPr="00FD5665" w:rsidRDefault="00743763" w:rsidP="006F742B">
      <w:pPr>
        <w:keepNext/>
        <w:numPr>
          <w:ilvl w:val="0"/>
          <w:numId w:val="25"/>
        </w:numPr>
        <w:tabs>
          <w:tab w:val="left" w:pos="360"/>
        </w:tabs>
        <w:jc w:val="both"/>
        <w:outlineLvl w:val="7"/>
        <w:rPr>
          <w:rFonts w:ascii="Footlight MT Light" w:hAnsi="Footlight MT Light"/>
          <w:b/>
          <w:bCs/>
        </w:rPr>
      </w:pPr>
      <w:r w:rsidRPr="00FD5665">
        <w:rPr>
          <w:rFonts w:ascii="Footlight MT Light" w:hAnsi="Footlight MT Light"/>
          <w:b/>
        </w:rPr>
        <w:t xml:space="preserve">Data Pengalaman </w:t>
      </w:r>
      <w:r w:rsidRPr="00FD5665">
        <w:rPr>
          <w:rFonts w:ascii="Footlight MT Light" w:hAnsi="Footlight MT Light"/>
          <w:b/>
          <w:bCs/>
        </w:rPr>
        <w:t>Perusahaan</w:t>
      </w:r>
    </w:p>
    <w:p w14:paraId="2D24F868" w14:textId="7F9C3772" w:rsidR="0080452A" w:rsidRPr="00FD5665" w:rsidRDefault="00743763" w:rsidP="0080452A">
      <w:pPr>
        <w:keepNext/>
        <w:tabs>
          <w:tab w:val="left" w:pos="360"/>
        </w:tabs>
        <w:ind w:left="360"/>
        <w:jc w:val="both"/>
        <w:outlineLvl w:val="7"/>
        <w:rPr>
          <w:rFonts w:ascii="Footlight MT Light" w:hAnsi="Footlight MT Light"/>
          <w:b/>
          <w:bCs/>
        </w:rPr>
      </w:pPr>
      <w:r w:rsidRPr="00FD5665">
        <w:rPr>
          <w:rFonts w:ascii="Footlight MT Light" w:hAnsi="Footlight MT Light"/>
        </w:rPr>
        <w:t xml:space="preserve">(nilai paket tertinggi pengalaman sesuai yang </w:t>
      </w:r>
      <w:r w:rsidR="00055CFC" w:rsidRPr="00FD5665">
        <w:rPr>
          <w:rFonts w:ascii="Footlight MT Light" w:hAnsi="Footlight MT Light"/>
        </w:rPr>
        <w:t>disyaratkan</w:t>
      </w:r>
      <w:r w:rsidR="009E17CC" w:rsidRPr="00FD5665">
        <w:rPr>
          <w:rFonts w:ascii="Footlight MT Light" w:hAnsi="Footlight MT Light"/>
        </w:rPr>
        <w:t xml:space="preserve"> dalam kurun waktu </w:t>
      </w:r>
      <w:r w:rsidR="00680C61" w:rsidRPr="00FD5665">
        <w:rPr>
          <w:rFonts w:ascii="Footlight MT Light" w:hAnsi="Footlight MT Light"/>
        </w:rPr>
        <w:t xml:space="preserve">15 </w:t>
      </w:r>
      <w:r w:rsidRPr="00FD5665">
        <w:rPr>
          <w:rFonts w:ascii="Footlight MT Light" w:hAnsi="Footlight MT Light"/>
        </w:rPr>
        <w:t>tahun terakhir)</w:t>
      </w:r>
    </w:p>
    <w:tbl>
      <w:tblPr>
        <w:tblW w:w="10247" w:type="dxa"/>
        <w:jc w:val="center"/>
        <w:tblCellMar>
          <w:top w:w="108" w:type="dxa"/>
          <w:bottom w:w="108" w:type="dxa"/>
        </w:tblCellMar>
        <w:tblLook w:val="04A0" w:firstRow="1" w:lastRow="0" w:firstColumn="1" w:lastColumn="0" w:noHBand="0" w:noVBand="1"/>
      </w:tblPr>
      <w:tblGrid>
        <w:gridCol w:w="566"/>
        <w:gridCol w:w="1163"/>
        <w:gridCol w:w="1164"/>
        <w:gridCol w:w="1087"/>
        <w:gridCol w:w="863"/>
        <w:gridCol w:w="787"/>
        <w:gridCol w:w="1119"/>
        <w:gridCol w:w="894"/>
        <w:gridCol w:w="696"/>
        <w:gridCol w:w="1001"/>
        <w:gridCol w:w="907"/>
      </w:tblGrid>
      <w:tr w:rsidR="003B728D" w:rsidRPr="00FD5665" w14:paraId="5DABE11F" w14:textId="77777777" w:rsidTr="00E60EC1">
        <w:trPr>
          <w:jc w:val="center"/>
        </w:trPr>
        <w:tc>
          <w:tcPr>
            <w:tcW w:w="566"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E5A79C1"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No.</w:t>
            </w:r>
          </w:p>
        </w:tc>
        <w:tc>
          <w:tcPr>
            <w:tcW w:w="1164"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FFDE85B"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Nama Paket Pekerjaan</w:t>
            </w:r>
          </w:p>
        </w:tc>
        <w:tc>
          <w:tcPr>
            <w:tcW w:w="1165"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AC7E603"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Sub Klasifikasi Pekerjaan</w:t>
            </w:r>
          </w:p>
        </w:tc>
        <w:tc>
          <w:tcPr>
            <w:tcW w:w="10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00423"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Ringkasan Lingkup Pekerjaan</w:t>
            </w:r>
          </w:p>
        </w:tc>
        <w:tc>
          <w:tcPr>
            <w:tcW w:w="8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BA715"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Lokasi</w:t>
            </w:r>
          </w:p>
        </w:tc>
        <w:tc>
          <w:tcPr>
            <w:tcW w:w="1907"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F858779" w14:textId="56D78A0E" w:rsidR="001A1204" w:rsidRPr="00FD5665" w:rsidRDefault="005E5F19" w:rsidP="002579E5">
            <w:pPr>
              <w:overflowPunct w:val="0"/>
              <w:autoSpaceDE w:val="0"/>
              <w:autoSpaceDN w:val="0"/>
              <w:jc w:val="center"/>
              <w:rPr>
                <w:rFonts w:ascii="Footlight MT Light" w:hAnsi="Footlight MT Light"/>
                <w:spacing w:val="3"/>
                <w:sz w:val="20"/>
                <w:lang w:val="en-US"/>
              </w:rPr>
            </w:pPr>
            <w:proofErr w:type="spellStart"/>
            <w:r w:rsidRPr="00FD5665">
              <w:rPr>
                <w:rFonts w:ascii="Footlight MT Light" w:hAnsi="Footlight MT Light"/>
                <w:spacing w:val="3"/>
                <w:sz w:val="20"/>
                <w:lang w:val="en-US"/>
              </w:rPr>
              <w:t>Pemberi</w:t>
            </w:r>
            <w:proofErr w:type="spellEnd"/>
            <w:r w:rsidRPr="00FD5665">
              <w:rPr>
                <w:rFonts w:ascii="Footlight MT Light" w:hAnsi="Footlight MT Light"/>
                <w:spacing w:val="3"/>
                <w:sz w:val="20"/>
                <w:lang w:val="en-US"/>
              </w:rPr>
              <w:t xml:space="preserve"> </w:t>
            </w:r>
            <w:proofErr w:type="spellStart"/>
            <w:r w:rsidRPr="00FD5665">
              <w:rPr>
                <w:rFonts w:ascii="Footlight MT Light" w:hAnsi="Footlight MT Light"/>
                <w:spacing w:val="3"/>
                <w:sz w:val="20"/>
                <w:lang w:val="en-US"/>
              </w:rPr>
              <w:t>Pekerjaan</w:t>
            </w:r>
            <w:proofErr w:type="spellEnd"/>
          </w:p>
        </w:tc>
        <w:tc>
          <w:tcPr>
            <w:tcW w:w="158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0AB2BA9"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Kontrak</w:t>
            </w:r>
          </w:p>
        </w:tc>
        <w:tc>
          <w:tcPr>
            <w:tcW w:w="1910"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1B6D23B"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Tanggal Selesai Pekerjaan/PHO Berdasarkan</w:t>
            </w:r>
          </w:p>
        </w:tc>
      </w:tr>
      <w:tr w:rsidR="003B728D" w:rsidRPr="00FD5665" w14:paraId="6D4BE501" w14:textId="77777777" w:rsidTr="00E60EC1">
        <w:trPr>
          <w:trHeight w:val="710"/>
          <w:jc w:val="center"/>
        </w:trPr>
        <w:tc>
          <w:tcPr>
            <w:tcW w:w="0" w:type="auto"/>
            <w:vMerge/>
            <w:tcBorders>
              <w:top w:val="single" w:sz="4" w:space="0" w:color="auto"/>
              <w:left w:val="single" w:sz="4" w:space="0" w:color="auto"/>
              <w:bottom w:val="single" w:sz="8" w:space="0" w:color="auto"/>
              <w:right w:val="single" w:sz="8" w:space="0" w:color="auto"/>
            </w:tcBorders>
            <w:vAlign w:val="center"/>
            <w:hideMark/>
          </w:tcPr>
          <w:p w14:paraId="25E84B3E" w14:textId="77777777" w:rsidR="001A1204" w:rsidRPr="00FD5665" w:rsidRDefault="001A1204" w:rsidP="00E60EC1">
            <w:pPr>
              <w:rPr>
                <w:rFonts w:ascii="Footlight MT Light" w:hAnsi="Footlight MT Light"/>
                <w:spacing w:val="3"/>
                <w:sz w:val="20"/>
              </w:rPr>
            </w:pPr>
          </w:p>
        </w:tc>
        <w:tc>
          <w:tcPr>
            <w:tcW w:w="0" w:type="auto"/>
            <w:vMerge/>
            <w:tcBorders>
              <w:top w:val="single" w:sz="4" w:space="0" w:color="auto"/>
              <w:left w:val="nil"/>
              <w:bottom w:val="single" w:sz="8" w:space="0" w:color="auto"/>
              <w:right w:val="single" w:sz="8" w:space="0" w:color="auto"/>
            </w:tcBorders>
            <w:vAlign w:val="center"/>
            <w:hideMark/>
          </w:tcPr>
          <w:p w14:paraId="5B9B3FFF" w14:textId="77777777" w:rsidR="001A1204" w:rsidRPr="00FD5665" w:rsidRDefault="001A1204" w:rsidP="00E60EC1">
            <w:pPr>
              <w:rPr>
                <w:rFonts w:ascii="Footlight MT Light" w:hAnsi="Footlight MT Light"/>
                <w:spacing w:val="3"/>
                <w:sz w:val="20"/>
              </w:rPr>
            </w:pPr>
          </w:p>
        </w:tc>
        <w:tc>
          <w:tcPr>
            <w:tcW w:w="0" w:type="auto"/>
            <w:vMerge/>
            <w:tcBorders>
              <w:top w:val="single" w:sz="4" w:space="0" w:color="auto"/>
              <w:left w:val="nil"/>
              <w:bottom w:val="single" w:sz="8" w:space="0" w:color="auto"/>
              <w:right w:val="single" w:sz="4" w:space="0" w:color="auto"/>
            </w:tcBorders>
            <w:vAlign w:val="center"/>
            <w:hideMark/>
          </w:tcPr>
          <w:p w14:paraId="6DF2F57F" w14:textId="77777777" w:rsidR="001A1204" w:rsidRPr="00FD5665" w:rsidRDefault="001A1204" w:rsidP="00E60EC1">
            <w:pPr>
              <w:rPr>
                <w:rFonts w:ascii="Footlight MT Light" w:hAnsi="Footlight MT Light"/>
                <w:spacing w:val="3"/>
                <w:sz w:val="20"/>
              </w:rPr>
            </w:pPr>
          </w:p>
        </w:tc>
        <w:tc>
          <w:tcPr>
            <w:tcW w:w="0" w:type="auto"/>
            <w:vMerge/>
            <w:tcBorders>
              <w:left w:val="single" w:sz="4" w:space="0" w:color="auto"/>
              <w:bottom w:val="single" w:sz="4" w:space="0" w:color="auto"/>
              <w:right w:val="single" w:sz="4" w:space="0" w:color="auto"/>
            </w:tcBorders>
            <w:vAlign w:val="center"/>
          </w:tcPr>
          <w:p w14:paraId="1CC0FD81" w14:textId="77777777" w:rsidR="001A1204" w:rsidRPr="00FD5665" w:rsidRDefault="001A1204" w:rsidP="00E60EC1">
            <w:pPr>
              <w:jc w:val="center"/>
              <w:rPr>
                <w:rFonts w:ascii="Footlight MT Light" w:hAnsi="Footlight MT Light"/>
                <w:spacing w:val="3"/>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9F4C9" w14:textId="77777777" w:rsidR="001A1204" w:rsidRPr="00FD5665" w:rsidRDefault="001A1204" w:rsidP="00E60EC1">
            <w:pPr>
              <w:rPr>
                <w:rFonts w:ascii="Footlight MT Light" w:hAnsi="Footlight MT Light"/>
                <w:spacing w:val="3"/>
                <w:sz w:val="20"/>
              </w:rPr>
            </w:pPr>
          </w:p>
        </w:tc>
        <w:tc>
          <w:tcPr>
            <w:tcW w:w="7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8C0A255"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Nama</w:t>
            </w:r>
          </w:p>
        </w:tc>
        <w:tc>
          <w:tcPr>
            <w:tcW w:w="1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204C27" w14:textId="77777777" w:rsidR="001A1204" w:rsidRPr="00FD5665" w:rsidRDefault="001A1204" w:rsidP="00E60EC1">
            <w:pPr>
              <w:overflowPunct w:val="0"/>
              <w:autoSpaceDE w:val="0"/>
              <w:autoSpaceDN w:val="0"/>
              <w:rPr>
                <w:rFonts w:ascii="Footlight MT Light" w:hAnsi="Footlight MT Light"/>
                <w:spacing w:val="3"/>
                <w:sz w:val="20"/>
              </w:rPr>
            </w:pPr>
            <w:r w:rsidRPr="00FD5665">
              <w:rPr>
                <w:rFonts w:ascii="Footlight MT Light" w:hAnsi="Footlight MT Light"/>
                <w:spacing w:val="3"/>
                <w:sz w:val="20"/>
              </w:rPr>
              <w:t>Alamat/ Telepon</w:t>
            </w:r>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653A1"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No / Tanggal</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30AB4"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Nilai</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E4C3E"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Kontrak</w:t>
            </w:r>
          </w:p>
        </w:tc>
        <w:tc>
          <w:tcPr>
            <w:tcW w:w="9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98FD0DA"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BA Serah Terima</w:t>
            </w:r>
          </w:p>
        </w:tc>
      </w:tr>
      <w:tr w:rsidR="003B728D" w:rsidRPr="00FD5665" w14:paraId="47A7349D" w14:textId="77777777" w:rsidTr="00E60EC1">
        <w:trPr>
          <w:jc w:val="center"/>
        </w:trPr>
        <w:tc>
          <w:tcPr>
            <w:tcW w:w="56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39D3ED8"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1</w:t>
            </w:r>
          </w:p>
        </w:tc>
        <w:tc>
          <w:tcPr>
            <w:tcW w:w="116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280921A"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2</w:t>
            </w:r>
          </w:p>
        </w:tc>
        <w:tc>
          <w:tcPr>
            <w:tcW w:w="116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6971BAAC"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3</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34069"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4</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9AD383"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5</w:t>
            </w:r>
          </w:p>
        </w:tc>
        <w:tc>
          <w:tcPr>
            <w:tcW w:w="78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AB11A7D"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6</w:t>
            </w:r>
          </w:p>
        </w:tc>
        <w:tc>
          <w:tcPr>
            <w:tcW w:w="112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751F558"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7</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E3DF2D5"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8</w:t>
            </w:r>
          </w:p>
        </w:tc>
        <w:tc>
          <w:tcPr>
            <w:tcW w:w="69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999A241"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9</w:t>
            </w:r>
          </w:p>
        </w:tc>
        <w:tc>
          <w:tcPr>
            <w:tcW w:w="10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5F27F64"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10</w:t>
            </w:r>
          </w:p>
        </w:tc>
        <w:tc>
          <w:tcPr>
            <w:tcW w:w="90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030DE8C3" w14:textId="77777777" w:rsidR="001A1204" w:rsidRPr="00FD5665" w:rsidRDefault="001A1204" w:rsidP="00E60EC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11</w:t>
            </w:r>
          </w:p>
        </w:tc>
      </w:tr>
      <w:tr w:rsidR="00CA5991" w:rsidRPr="00FD5665" w14:paraId="3D220F75" w14:textId="77777777" w:rsidTr="00E60EC1">
        <w:trPr>
          <w:jc w:val="center"/>
        </w:trPr>
        <w:tc>
          <w:tcPr>
            <w:tcW w:w="56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49A5894" w14:textId="77777777" w:rsidR="001A1204" w:rsidRPr="00FD5665" w:rsidRDefault="001A1204" w:rsidP="00E60EC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0452C09" w14:textId="77777777" w:rsidR="001A1204" w:rsidRPr="00FD5665" w:rsidRDefault="001A1204" w:rsidP="00E60EC1">
            <w:pPr>
              <w:overflowPunct w:val="0"/>
              <w:autoSpaceDE w:val="0"/>
              <w:autoSpaceDN w:val="0"/>
              <w:rPr>
                <w:rFonts w:ascii="Footlight MT Light" w:hAnsi="Footlight MT Light"/>
                <w:spacing w:val="3"/>
              </w:rPr>
            </w:pPr>
          </w:p>
        </w:tc>
        <w:tc>
          <w:tcPr>
            <w:tcW w:w="11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8B7424A" w14:textId="77777777" w:rsidR="001A1204" w:rsidRPr="00FD5665" w:rsidRDefault="001A1204" w:rsidP="00E60EC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6F5BD" w14:textId="77777777" w:rsidR="001A1204" w:rsidRPr="00FD5665" w:rsidRDefault="001A1204" w:rsidP="00E60EC1">
            <w:pPr>
              <w:overflowPunct w:val="0"/>
              <w:autoSpaceDE w:val="0"/>
              <w:autoSpaceDN w:val="0"/>
              <w:jc w:val="center"/>
              <w:rPr>
                <w:rFonts w:ascii="Footlight MT Light" w:hAnsi="Footlight MT Light"/>
                <w:spacing w:val="3"/>
              </w:rP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BE19DE" w14:textId="77777777" w:rsidR="001A1204" w:rsidRPr="00FD5665" w:rsidRDefault="001A1204" w:rsidP="00E60EC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7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EF33B0F" w14:textId="77777777" w:rsidR="001A1204" w:rsidRPr="00FD5665" w:rsidRDefault="001A1204" w:rsidP="00E60EC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12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42D6704" w14:textId="77777777" w:rsidR="001A1204" w:rsidRPr="00FD5665" w:rsidRDefault="001A1204" w:rsidP="00E60EC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88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CD609FB" w14:textId="77777777" w:rsidR="001A1204" w:rsidRPr="00FD5665" w:rsidRDefault="001A1204" w:rsidP="00E60EC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A4989AD" w14:textId="77777777" w:rsidR="001A1204" w:rsidRPr="00FD5665" w:rsidRDefault="001A1204" w:rsidP="00E60EC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0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2335AC2" w14:textId="77777777" w:rsidR="001A1204" w:rsidRPr="00FD5665" w:rsidRDefault="001A1204" w:rsidP="00E60EC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9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72DA50F" w14:textId="77777777" w:rsidR="001A1204" w:rsidRPr="00FD5665" w:rsidRDefault="001A1204" w:rsidP="00E60EC1">
            <w:pPr>
              <w:overflowPunct w:val="0"/>
              <w:autoSpaceDE w:val="0"/>
              <w:autoSpaceDN w:val="0"/>
              <w:rPr>
                <w:rFonts w:ascii="Footlight MT Light" w:hAnsi="Footlight MT Light"/>
                <w:spacing w:val="3"/>
              </w:rPr>
            </w:pPr>
            <w:r w:rsidRPr="00FD5665">
              <w:rPr>
                <w:rFonts w:ascii="Footlight MT Light" w:hAnsi="Footlight MT Light"/>
                <w:spacing w:val="3"/>
              </w:rPr>
              <w:t> </w:t>
            </w:r>
          </w:p>
        </w:tc>
      </w:tr>
    </w:tbl>
    <w:p w14:paraId="5EB7E1A1" w14:textId="77777777" w:rsidR="0080452A" w:rsidRPr="00FD5665" w:rsidRDefault="0080452A" w:rsidP="0080452A">
      <w:pPr>
        <w:keepNext/>
        <w:tabs>
          <w:tab w:val="left" w:pos="360"/>
        </w:tabs>
        <w:ind w:left="360"/>
        <w:jc w:val="both"/>
        <w:outlineLvl w:val="7"/>
        <w:rPr>
          <w:rFonts w:ascii="Footlight MT Light" w:hAnsi="Footlight MT Light"/>
          <w:b/>
        </w:rPr>
      </w:pPr>
    </w:p>
    <w:p w14:paraId="4F57CD6E" w14:textId="77777777" w:rsidR="0080452A" w:rsidRPr="00FD5665" w:rsidRDefault="0080452A" w:rsidP="0080452A">
      <w:pPr>
        <w:overflowPunct w:val="0"/>
        <w:autoSpaceDE w:val="0"/>
        <w:autoSpaceDN w:val="0"/>
        <w:rPr>
          <w:rFonts w:ascii="Footlight MT Light" w:hAnsi="Footlight MT Light"/>
          <w:spacing w:val="3"/>
        </w:rPr>
      </w:pPr>
    </w:p>
    <w:p w14:paraId="7670DD09" w14:textId="77777777" w:rsidR="0080452A" w:rsidRPr="00FD5665" w:rsidRDefault="00743763" w:rsidP="006F742B">
      <w:pPr>
        <w:keepNext/>
        <w:numPr>
          <w:ilvl w:val="0"/>
          <w:numId w:val="25"/>
        </w:numPr>
        <w:tabs>
          <w:tab w:val="left" w:pos="360"/>
        </w:tabs>
        <w:jc w:val="both"/>
        <w:outlineLvl w:val="7"/>
        <w:rPr>
          <w:rFonts w:ascii="Footlight MT Light" w:hAnsi="Footlight MT Light"/>
          <w:b/>
          <w:bCs/>
        </w:rPr>
      </w:pPr>
      <w:r w:rsidRPr="00FD5665">
        <w:rPr>
          <w:rFonts w:ascii="Footlight MT Light" w:hAnsi="Footlight MT Light"/>
          <w:b/>
          <w:bCs/>
        </w:rPr>
        <w:t>Data Pengalaman Perusahaan Dalam Kurun Waktu 4 Tahun Terakhir</w:t>
      </w:r>
    </w:p>
    <w:p w14:paraId="62DC8792" w14:textId="4C4AEEE9" w:rsidR="0080452A" w:rsidRPr="00FD5665" w:rsidRDefault="00743763" w:rsidP="0080452A">
      <w:pPr>
        <w:keepNext/>
        <w:tabs>
          <w:tab w:val="left" w:pos="360"/>
        </w:tabs>
        <w:ind w:left="360"/>
        <w:jc w:val="both"/>
        <w:outlineLvl w:val="7"/>
        <w:rPr>
          <w:rFonts w:ascii="Footlight MT Light" w:hAnsi="Footlight MT Light"/>
          <w:b/>
          <w:bCs/>
        </w:rPr>
      </w:pPr>
      <w:r w:rsidRPr="00FD5665">
        <w:rPr>
          <w:rFonts w:ascii="Footlight MT Light" w:hAnsi="Footlight MT Light"/>
          <w:bCs/>
        </w:rPr>
        <w:t xml:space="preserve">(untuk perusahaan yang telah berdiri 3 tahun atau lebih. </w:t>
      </w:r>
      <w:bookmarkStart w:id="2601" w:name="_Hlk69834693"/>
      <w:r w:rsidRPr="00FD5665">
        <w:rPr>
          <w:rFonts w:ascii="Footlight MT Light" w:hAnsi="Footlight MT Light"/>
          <w:bCs/>
        </w:rPr>
        <w:t xml:space="preserve">Untuk </w:t>
      </w:r>
      <w:proofErr w:type="spellStart"/>
      <w:r w:rsidR="005E5F19" w:rsidRPr="00FD5665">
        <w:rPr>
          <w:rFonts w:ascii="Footlight MT Light" w:hAnsi="Footlight MT Light"/>
          <w:bCs/>
          <w:lang w:val="en-US"/>
        </w:rPr>
        <w:t>usaha</w:t>
      </w:r>
      <w:proofErr w:type="spellEnd"/>
      <w:r w:rsidR="005E5F19" w:rsidRPr="00FD5665">
        <w:rPr>
          <w:rFonts w:ascii="Footlight MT Light" w:hAnsi="Footlight MT Light"/>
          <w:bCs/>
          <w:lang w:val="en-US"/>
        </w:rPr>
        <w:t xml:space="preserve"> </w:t>
      </w:r>
      <w:proofErr w:type="spellStart"/>
      <w:r w:rsidR="005E5F19" w:rsidRPr="00FD5665">
        <w:rPr>
          <w:rFonts w:ascii="Footlight MT Light" w:hAnsi="Footlight MT Light"/>
          <w:bCs/>
          <w:lang w:val="en-US"/>
        </w:rPr>
        <w:t>kecil</w:t>
      </w:r>
      <w:proofErr w:type="spellEnd"/>
      <w:r w:rsidR="005E5F19" w:rsidRPr="00FD5665">
        <w:rPr>
          <w:rFonts w:ascii="Footlight MT Light" w:hAnsi="Footlight MT Light"/>
          <w:bCs/>
          <w:lang w:val="en-US"/>
        </w:rPr>
        <w:t xml:space="preserve"> yang </w:t>
      </w:r>
      <w:r w:rsidRPr="00FD5665">
        <w:rPr>
          <w:rFonts w:ascii="Footlight MT Light" w:hAnsi="Footlight MT Light"/>
          <w:bCs/>
        </w:rPr>
        <w:t>baru berdiri kurang dari 3 tahun tidak wajib mengisi tabel ini</w:t>
      </w:r>
      <w:r w:rsidRPr="00FD5665">
        <w:rPr>
          <w:rFonts w:ascii="Footlight MT Light" w:hAnsi="Footlight MT Light"/>
        </w:rPr>
        <w:t>)</w:t>
      </w:r>
      <w:r w:rsidRPr="00FD5665">
        <w:rPr>
          <w:rFonts w:ascii="Footlight MT Light" w:hAnsi="Footlight MT Light"/>
          <w:b/>
          <w:bCs/>
        </w:rPr>
        <w:t xml:space="preserve">  </w:t>
      </w:r>
      <w:bookmarkEnd w:id="2601"/>
    </w:p>
    <w:p w14:paraId="4149DC0F" w14:textId="77777777" w:rsidR="0080452A" w:rsidRPr="00FD5665" w:rsidRDefault="00743763" w:rsidP="0080452A">
      <w:pPr>
        <w:overflowPunct w:val="0"/>
        <w:autoSpaceDE w:val="0"/>
        <w:autoSpaceDN w:val="0"/>
        <w:ind w:left="540"/>
        <w:jc w:val="both"/>
        <w:rPr>
          <w:rFonts w:ascii="Footlight MT Light" w:hAnsi="Footlight MT Light"/>
          <w:spacing w:val="3"/>
        </w:rPr>
      </w:pPr>
      <w:r w:rsidRPr="00FD5665">
        <w:rPr>
          <w:rFonts w:ascii="Footlight MT Light" w:hAnsi="Footlight MT Light"/>
          <w:spacing w:val="3"/>
        </w:rPr>
        <w:t>  </w:t>
      </w:r>
    </w:p>
    <w:tbl>
      <w:tblPr>
        <w:tblW w:w="10562" w:type="dxa"/>
        <w:jc w:val="center"/>
        <w:tblLayout w:type="fixed"/>
        <w:tblCellMar>
          <w:top w:w="108" w:type="dxa"/>
          <w:bottom w:w="108" w:type="dxa"/>
        </w:tblCellMar>
        <w:tblLook w:val="04A0" w:firstRow="1" w:lastRow="0" w:firstColumn="1" w:lastColumn="0" w:noHBand="0" w:noVBand="1"/>
      </w:tblPr>
      <w:tblGrid>
        <w:gridCol w:w="579"/>
        <w:gridCol w:w="1442"/>
        <w:gridCol w:w="1134"/>
        <w:gridCol w:w="852"/>
        <w:gridCol w:w="1098"/>
        <w:gridCol w:w="1248"/>
        <w:gridCol w:w="1260"/>
        <w:gridCol w:w="762"/>
        <w:gridCol w:w="1024"/>
        <w:gridCol w:w="1163"/>
      </w:tblGrid>
      <w:tr w:rsidR="003B728D" w:rsidRPr="00FD5665" w14:paraId="7208C315" w14:textId="77777777" w:rsidTr="00CC4223">
        <w:trPr>
          <w:jc w:val="center"/>
        </w:trPr>
        <w:tc>
          <w:tcPr>
            <w:tcW w:w="579"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8BF421"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No.</w:t>
            </w:r>
          </w:p>
        </w:tc>
        <w:tc>
          <w:tcPr>
            <w:tcW w:w="1442"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1921772C"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Nama Paket Pekerjaan</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59D04" w14:textId="77777777" w:rsidR="00D410F1" w:rsidRPr="00FD5665" w:rsidRDefault="00743763">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Ringkasan Lingkup Pekerjaan</w:t>
            </w:r>
          </w:p>
        </w:tc>
        <w:tc>
          <w:tcPr>
            <w:tcW w:w="8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C5679E"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Lokasi</w:t>
            </w:r>
          </w:p>
        </w:tc>
        <w:tc>
          <w:tcPr>
            <w:tcW w:w="2346"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224BE9C" w14:textId="71E06924" w:rsidR="00CC4223" w:rsidRPr="00FD5665" w:rsidRDefault="005E5F19" w:rsidP="002579E5">
            <w:pPr>
              <w:overflowPunct w:val="0"/>
              <w:autoSpaceDE w:val="0"/>
              <w:autoSpaceDN w:val="0"/>
              <w:jc w:val="center"/>
              <w:rPr>
                <w:rFonts w:ascii="Footlight MT Light" w:hAnsi="Footlight MT Light"/>
                <w:spacing w:val="3"/>
                <w:sz w:val="20"/>
                <w:lang w:val="en-US"/>
              </w:rPr>
            </w:pPr>
            <w:proofErr w:type="spellStart"/>
            <w:r w:rsidRPr="00FD5665">
              <w:rPr>
                <w:rFonts w:ascii="Footlight MT Light" w:hAnsi="Footlight MT Light"/>
                <w:spacing w:val="3"/>
                <w:sz w:val="20"/>
                <w:lang w:val="en-US"/>
              </w:rPr>
              <w:t>Pemberi</w:t>
            </w:r>
            <w:proofErr w:type="spellEnd"/>
            <w:r w:rsidRPr="00FD5665">
              <w:rPr>
                <w:rFonts w:ascii="Footlight MT Light" w:hAnsi="Footlight MT Light"/>
                <w:spacing w:val="3"/>
                <w:sz w:val="20"/>
                <w:lang w:val="en-US"/>
              </w:rPr>
              <w:t xml:space="preserve"> </w:t>
            </w:r>
            <w:proofErr w:type="spellStart"/>
            <w:r w:rsidRPr="00FD5665">
              <w:rPr>
                <w:rFonts w:ascii="Footlight MT Light" w:hAnsi="Footlight MT Light"/>
                <w:spacing w:val="3"/>
                <w:sz w:val="20"/>
                <w:lang w:val="en-US"/>
              </w:rPr>
              <w:t>Pekerjaan</w:t>
            </w:r>
            <w:proofErr w:type="spellEnd"/>
          </w:p>
        </w:tc>
        <w:tc>
          <w:tcPr>
            <w:tcW w:w="202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6B158EF"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Kontrak</w:t>
            </w:r>
          </w:p>
        </w:tc>
        <w:tc>
          <w:tcPr>
            <w:tcW w:w="2187"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3CADC91A"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Tanggal Selesai Pekerjaan</w:t>
            </w:r>
            <w:r w:rsidR="00FF10E8" w:rsidRPr="00FD5665">
              <w:rPr>
                <w:rFonts w:ascii="Footlight MT Light" w:hAnsi="Footlight MT Light"/>
                <w:spacing w:val="3"/>
                <w:sz w:val="20"/>
              </w:rPr>
              <w:t>/</w:t>
            </w:r>
            <w:r w:rsidR="006B6102" w:rsidRPr="00FD5665">
              <w:rPr>
                <w:rFonts w:ascii="Footlight MT Light" w:hAnsi="Footlight MT Light"/>
                <w:spacing w:val="3"/>
                <w:sz w:val="20"/>
              </w:rPr>
              <w:t>PHO</w:t>
            </w:r>
            <w:r w:rsidRPr="00FD5665">
              <w:rPr>
                <w:rFonts w:ascii="Footlight MT Light" w:hAnsi="Footlight MT Light"/>
                <w:spacing w:val="3"/>
                <w:sz w:val="20"/>
              </w:rPr>
              <w:t xml:space="preserve"> Berdasarkan</w:t>
            </w:r>
          </w:p>
        </w:tc>
      </w:tr>
      <w:tr w:rsidR="003B728D" w:rsidRPr="00FD5665" w14:paraId="2645312F" w14:textId="77777777" w:rsidTr="006B6102">
        <w:trPr>
          <w:trHeight w:val="287"/>
          <w:jc w:val="center"/>
        </w:trPr>
        <w:tc>
          <w:tcPr>
            <w:tcW w:w="579" w:type="dxa"/>
            <w:vMerge/>
            <w:tcBorders>
              <w:top w:val="single" w:sz="4" w:space="0" w:color="auto"/>
              <w:left w:val="single" w:sz="4" w:space="0" w:color="auto"/>
              <w:bottom w:val="single" w:sz="8" w:space="0" w:color="auto"/>
              <w:right w:val="single" w:sz="8" w:space="0" w:color="auto"/>
            </w:tcBorders>
            <w:vAlign w:val="center"/>
            <w:hideMark/>
          </w:tcPr>
          <w:p w14:paraId="5530F842" w14:textId="77777777" w:rsidR="00CC4223" w:rsidRPr="00FD5665" w:rsidRDefault="00CC4223" w:rsidP="00AA7661">
            <w:pPr>
              <w:rPr>
                <w:rFonts w:ascii="Footlight MT Light" w:hAnsi="Footlight MT Light"/>
                <w:spacing w:val="3"/>
                <w:sz w:val="20"/>
              </w:rPr>
            </w:pPr>
          </w:p>
        </w:tc>
        <w:tc>
          <w:tcPr>
            <w:tcW w:w="1442" w:type="dxa"/>
            <w:vMerge/>
            <w:tcBorders>
              <w:top w:val="single" w:sz="4" w:space="0" w:color="auto"/>
              <w:left w:val="nil"/>
              <w:bottom w:val="single" w:sz="8" w:space="0" w:color="auto"/>
              <w:right w:val="single" w:sz="4" w:space="0" w:color="auto"/>
            </w:tcBorders>
            <w:vAlign w:val="center"/>
            <w:hideMark/>
          </w:tcPr>
          <w:p w14:paraId="52B0F117" w14:textId="77777777" w:rsidR="00CC4223" w:rsidRPr="00FD5665" w:rsidRDefault="00CC4223" w:rsidP="00AA7661">
            <w:pPr>
              <w:rPr>
                <w:rFonts w:ascii="Footlight MT Light" w:hAnsi="Footlight MT Light"/>
                <w:spacing w:val="3"/>
                <w:sz w:val="20"/>
              </w:rPr>
            </w:pPr>
          </w:p>
        </w:tc>
        <w:tc>
          <w:tcPr>
            <w:tcW w:w="1134" w:type="dxa"/>
            <w:vMerge/>
            <w:tcBorders>
              <w:top w:val="single" w:sz="4" w:space="0" w:color="auto"/>
              <w:left w:val="single" w:sz="4" w:space="0" w:color="auto"/>
              <w:bottom w:val="single" w:sz="4" w:space="0" w:color="auto"/>
              <w:right w:val="single" w:sz="4" w:space="0" w:color="auto"/>
            </w:tcBorders>
          </w:tcPr>
          <w:p w14:paraId="691DD585" w14:textId="77777777" w:rsidR="00CC4223" w:rsidRPr="00FD5665" w:rsidRDefault="00CC4223" w:rsidP="00AA7661">
            <w:pPr>
              <w:rPr>
                <w:rFonts w:ascii="Footlight MT Light" w:hAnsi="Footlight MT Light"/>
                <w:spacing w:val="3"/>
                <w:sz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38954B2C" w14:textId="77777777" w:rsidR="00CC4223" w:rsidRPr="00FD5665" w:rsidRDefault="00CC4223" w:rsidP="00AA7661">
            <w:pPr>
              <w:rPr>
                <w:rFonts w:ascii="Footlight MT Light" w:hAnsi="Footlight MT Light"/>
                <w:spacing w:val="3"/>
                <w:sz w:val="20"/>
              </w:rPr>
            </w:pPr>
          </w:p>
        </w:tc>
        <w:tc>
          <w:tcPr>
            <w:tcW w:w="109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271BA7D"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Nama</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0C2FA3" w14:textId="77777777" w:rsidR="00CC4223" w:rsidRPr="00FD5665" w:rsidRDefault="00743763" w:rsidP="00AA7661">
            <w:pPr>
              <w:overflowPunct w:val="0"/>
              <w:autoSpaceDE w:val="0"/>
              <w:autoSpaceDN w:val="0"/>
              <w:rPr>
                <w:rFonts w:ascii="Footlight MT Light" w:hAnsi="Footlight MT Light"/>
                <w:spacing w:val="3"/>
                <w:sz w:val="20"/>
              </w:rPr>
            </w:pPr>
            <w:r w:rsidRPr="00FD5665">
              <w:rPr>
                <w:rFonts w:ascii="Footlight MT Light" w:hAnsi="Footlight MT Light"/>
                <w:spacing w:val="3"/>
                <w:sz w:val="20"/>
              </w:rPr>
              <w:t>Alamat/ Telepon</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C8571"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No / Tanggal</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7F208"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Nilai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3CD64D"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Kontrak</w:t>
            </w:r>
          </w:p>
        </w:tc>
        <w:tc>
          <w:tcPr>
            <w:tcW w:w="1163"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48F6270E"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BA Serah Terima</w:t>
            </w:r>
          </w:p>
        </w:tc>
      </w:tr>
      <w:tr w:rsidR="003B728D" w:rsidRPr="00FD5665" w14:paraId="4E0AD024" w14:textId="77777777" w:rsidTr="00CC4223">
        <w:trPr>
          <w:jc w:val="center"/>
        </w:trPr>
        <w:tc>
          <w:tcPr>
            <w:tcW w:w="57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77C9D88"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1</w:t>
            </w:r>
          </w:p>
        </w:tc>
        <w:tc>
          <w:tcPr>
            <w:tcW w:w="144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2B452DC"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B7D57"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644E05"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4</w:t>
            </w:r>
          </w:p>
        </w:tc>
        <w:tc>
          <w:tcPr>
            <w:tcW w:w="109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011E05F"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5</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8D96C17"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6</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8145E16"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7</w:t>
            </w:r>
          </w:p>
        </w:tc>
        <w:tc>
          <w:tcPr>
            <w:tcW w:w="7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06A4084"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8</w:t>
            </w:r>
          </w:p>
        </w:tc>
        <w:tc>
          <w:tcPr>
            <w:tcW w:w="10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739EF94"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9</w:t>
            </w:r>
          </w:p>
        </w:tc>
        <w:tc>
          <w:tcPr>
            <w:tcW w:w="1163"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34A8E29F" w14:textId="77777777" w:rsidR="00CC4223"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10</w:t>
            </w:r>
          </w:p>
        </w:tc>
      </w:tr>
      <w:tr w:rsidR="003B728D" w:rsidRPr="00FD5665" w14:paraId="623407EF" w14:textId="77777777" w:rsidTr="00CC4223">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FDFE1E1" w14:textId="77777777" w:rsidR="00CC4223"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AE91E53" w14:textId="77777777" w:rsidR="00CC4223" w:rsidRPr="00FD5665" w:rsidRDefault="00CC4223" w:rsidP="00AA7661">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8B8" w14:textId="77777777" w:rsidR="00CC4223" w:rsidRPr="00FD5665" w:rsidRDefault="00CC4223" w:rsidP="00AA7661">
            <w:pPr>
              <w:overflowPunct w:val="0"/>
              <w:autoSpaceDE w:val="0"/>
              <w:autoSpaceDN w:val="0"/>
              <w:rPr>
                <w:rFonts w:ascii="Footlight MT Light" w:hAnsi="Footlight MT Light"/>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50217D" w14:textId="77777777" w:rsidR="00CC4223"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A21A1FD" w14:textId="77777777" w:rsidR="00CC4223"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475017C3" w14:textId="77777777" w:rsidR="00CC4223"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6AC7E29" w14:textId="77777777" w:rsidR="00CC4223"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270E16F" w14:textId="77777777" w:rsidR="00CC4223"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F852070" w14:textId="77777777" w:rsidR="00CC4223"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13A3C9B" w14:textId="77777777" w:rsidR="00CC4223" w:rsidRPr="00FD5665" w:rsidRDefault="00743763" w:rsidP="00AA7661">
            <w:pPr>
              <w:overflowPunct w:val="0"/>
              <w:autoSpaceDE w:val="0"/>
              <w:autoSpaceDN w:val="0"/>
              <w:rPr>
                <w:rFonts w:ascii="Footlight MT Light" w:hAnsi="Footlight MT Light"/>
                <w:spacing w:val="3"/>
              </w:rPr>
            </w:pPr>
            <w:r w:rsidRPr="00FD5665">
              <w:rPr>
                <w:rFonts w:ascii="Footlight MT Light" w:hAnsi="Footlight MT Light"/>
                <w:spacing w:val="3"/>
              </w:rPr>
              <w:t> </w:t>
            </w:r>
          </w:p>
        </w:tc>
      </w:tr>
      <w:tr w:rsidR="003B728D" w:rsidRPr="00FD5665" w14:paraId="2B7F7B68" w14:textId="77777777" w:rsidTr="00CC4223">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01213EF5" w14:textId="77777777" w:rsidR="00CC4223" w:rsidRPr="00FD5665" w:rsidRDefault="00CC4223" w:rsidP="00AA7661">
            <w:pPr>
              <w:overflowPunct w:val="0"/>
              <w:autoSpaceDE w:val="0"/>
              <w:autoSpaceDN w:val="0"/>
              <w:rPr>
                <w:rFonts w:ascii="Footlight MT Light" w:hAnsi="Footlight MT Light"/>
                <w:spacing w:val="3"/>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378FC64" w14:textId="77777777" w:rsidR="00CC4223" w:rsidRPr="00FD5665" w:rsidRDefault="00CC4223" w:rsidP="00AA7661">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77BCC" w14:textId="77777777" w:rsidR="00CC4223" w:rsidRPr="00FD5665" w:rsidRDefault="00CC4223" w:rsidP="00AA7661">
            <w:pPr>
              <w:overflowPunct w:val="0"/>
              <w:autoSpaceDE w:val="0"/>
              <w:autoSpaceDN w:val="0"/>
              <w:rPr>
                <w:rFonts w:ascii="Footlight MT Light" w:hAnsi="Footlight MT Light"/>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D4FCAE" w14:textId="77777777" w:rsidR="00CC4223" w:rsidRPr="00FD5665" w:rsidRDefault="00CC4223" w:rsidP="00AA7661">
            <w:pPr>
              <w:overflowPunct w:val="0"/>
              <w:autoSpaceDE w:val="0"/>
              <w:autoSpaceDN w:val="0"/>
              <w:rPr>
                <w:rFonts w:ascii="Footlight MT Light" w:hAnsi="Footlight MT Light"/>
                <w:spacing w:val="3"/>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AEE6233" w14:textId="77777777" w:rsidR="00CC4223" w:rsidRPr="00FD5665" w:rsidRDefault="00CC4223" w:rsidP="00AA7661">
            <w:pPr>
              <w:overflowPunct w:val="0"/>
              <w:autoSpaceDE w:val="0"/>
              <w:autoSpaceDN w:val="0"/>
              <w:rPr>
                <w:rFonts w:ascii="Footlight MT Light" w:hAnsi="Footlight MT Light"/>
                <w:spacing w:val="3"/>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3A00D7" w14:textId="77777777" w:rsidR="00CC4223" w:rsidRPr="00FD5665" w:rsidRDefault="00CC4223" w:rsidP="00AA7661">
            <w:pPr>
              <w:overflowPunct w:val="0"/>
              <w:autoSpaceDE w:val="0"/>
              <w:autoSpaceDN w:val="0"/>
              <w:rPr>
                <w:rFonts w:ascii="Footlight MT Light" w:hAnsi="Footlight MT Light"/>
                <w:spacing w:val="3"/>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A3F086E" w14:textId="77777777" w:rsidR="00CC4223" w:rsidRPr="00FD5665" w:rsidRDefault="00CC4223" w:rsidP="00AA7661">
            <w:pPr>
              <w:overflowPunct w:val="0"/>
              <w:autoSpaceDE w:val="0"/>
              <w:autoSpaceDN w:val="0"/>
              <w:rPr>
                <w:rFonts w:ascii="Footlight MT Light" w:hAnsi="Footlight MT Light"/>
                <w:spacing w:val="3"/>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F333303" w14:textId="77777777" w:rsidR="00CC4223" w:rsidRPr="00FD5665" w:rsidRDefault="00CC4223" w:rsidP="00AA7661">
            <w:pPr>
              <w:overflowPunct w:val="0"/>
              <w:autoSpaceDE w:val="0"/>
              <w:autoSpaceDN w:val="0"/>
              <w:rPr>
                <w:rFonts w:ascii="Footlight MT Light" w:hAnsi="Footlight MT Light"/>
                <w:spacing w:val="3"/>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38C5C5" w14:textId="77777777" w:rsidR="00CC4223" w:rsidRPr="00FD5665" w:rsidRDefault="00CC4223" w:rsidP="00AA7661">
            <w:pPr>
              <w:overflowPunct w:val="0"/>
              <w:autoSpaceDE w:val="0"/>
              <w:autoSpaceDN w:val="0"/>
              <w:rPr>
                <w:rFonts w:ascii="Footlight MT Light" w:hAnsi="Footlight MT Light"/>
                <w:spacing w:val="3"/>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F07DB93" w14:textId="77777777" w:rsidR="00CC4223" w:rsidRPr="00FD5665" w:rsidRDefault="00CC4223" w:rsidP="00AA7661">
            <w:pPr>
              <w:overflowPunct w:val="0"/>
              <w:autoSpaceDE w:val="0"/>
              <w:autoSpaceDN w:val="0"/>
              <w:rPr>
                <w:rFonts w:ascii="Footlight MT Light" w:hAnsi="Footlight MT Light"/>
                <w:spacing w:val="3"/>
              </w:rPr>
            </w:pPr>
          </w:p>
        </w:tc>
      </w:tr>
      <w:tr w:rsidR="003B728D" w:rsidRPr="00FD5665" w14:paraId="13485A96" w14:textId="77777777" w:rsidTr="00CC4223">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4AE18ED" w14:textId="77777777" w:rsidR="00CC4223" w:rsidRPr="00FD5665" w:rsidRDefault="00CC4223" w:rsidP="00AA7661">
            <w:pPr>
              <w:overflowPunct w:val="0"/>
              <w:autoSpaceDE w:val="0"/>
              <w:autoSpaceDN w:val="0"/>
              <w:rPr>
                <w:rFonts w:ascii="Footlight MT Light" w:hAnsi="Footlight MT Light"/>
                <w:spacing w:val="3"/>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5FF1543" w14:textId="77777777" w:rsidR="00CC4223" w:rsidRPr="00FD5665" w:rsidRDefault="00CC4223" w:rsidP="00AA7661">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F8B07" w14:textId="77777777" w:rsidR="00CC4223" w:rsidRPr="00FD5665" w:rsidRDefault="00CC4223" w:rsidP="00AA7661">
            <w:pPr>
              <w:overflowPunct w:val="0"/>
              <w:autoSpaceDE w:val="0"/>
              <w:autoSpaceDN w:val="0"/>
              <w:rPr>
                <w:rFonts w:ascii="Footlight MT Light" w:hAnsi="Footlight MT Light"/>
                <w:spacing w:val="3"/>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53D4C" w14:textId="77777777" w:rsidR="00CC4223" w:rsidRPr="00FD5665" w:rsidRDefault="00CC4223" w:rsidP="00AA7661">
            <w:pPr>
              <w:overflowPunct w:val="0"/>
              <w:autoSpaceDE w:val="0"/>
              <w:autoSpaceDN w:val="0"/>
              <w:rPr>
                <w:rFonts w:ascii="Footlight MT Light" w:hAnsi="Footlight MT Light"/>
                <w:spacing w:val="3"/>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46D5776" w14:textId="77777777" w:rsidR="00CC4223" w:rsidRPr="00FD5665" w:rsidRDefault="00CC4223" w:rsidP="00AA7661">
            <w:pPr>
              <w:overflowPunct w:val="0"/>
              <w:autoSpaceDE w:val="0"/>
              <w:autoSpaceDN w:val="0"/>
              <w:rPr>
                <w:rFonts w:ascii="Footlight MT Light" w:hAnsi="Footlight MT Light"/>
                <w:spacing w:val="3"/>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C13550" w14:textId="77777777" w:rsidR="00CC4223" w:rsidRPr="00FD5665" w:rsidRDefault="00CC4223" w:rsidP="00AA7661">
            <w:pPr>
              <w:overflowPunct w:val="0"/>
              <w:autoSpaceDE w:val="0"/>
              <w:autoSpaceDN w:val="0"/>
              <w:rPr>
                <w:rFonts w:ascii="Footlight MT Light" w:hAnsi="Footlight MT Light"/>
                <w:spacing w:val="3"/>
              </w:rPr>
            </w:pP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C272A08" w14:textId="77777777" w:rsidR="00CC4223" w:rsidRPr="00FD5665" w:rsidRDefault="00CC4223" w:rsidP="00AA7661">
            <w:pPr>
              <w:overflowPunct w:val="0"/>
              <w:autoSpaceDE w:val="0"/>
              <w:autoSpaceDN w:val="0"/>
              <w:rPr>
                <w:rFonts w:ascii="Footlight MT Light" w:hAnsi="Footlight MT Light"/>
                <w:spacing w:val="3"/>
              </w:rPr>
            </w:pPr>
          </w:p>
        </w:tc>
        <w:tc>
          <w:tcPr>
            <w:tcW w:w="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5846B4C" w14:textId="77777777" w:rsidR="00CC4223" w:rsidRPr="00FD5665" w:rsidRDefault="00CC4223" w:rsidP="00AA7661">
            <w:pPr>
              <w:overflowPunct w:val="0"/>
              <w:autoSpaceDE w:val="0"/>
              <w:autoSpaceDN w:val="0"/>
              <w:rPr>
                <w:rFonts w:ascii="Footlight MT Light" w:hAnsi="Footlight MT Light"/>
                <w:spacing w:val="3"/>
              </w:rPr>
            </w:pPr>
          </w:p>
        </w:tc>
        <w:tc>
          <w:tcPr>
            <w:tcW w:w="102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414F5C9" w14:textId="77777777" w:rsidR="00CC4223" w:rsidRPr="00FD5665" w:rsidRDefault="00CC4223" w:rsidP="00AA7661">
            <w:pPr>
              <w:overflowPunct w:val="0"/>
              <w:autoSpaceDE w:val="0"/>
              <w:autoSpaceDN w:val="0"/>
              <w:rPr>
                <w:rFonts w:ascii="Footlight MT Light" w:hAnsi="Footlight MT Light"/>
                <w:spacing w:val="3"/>
              </w:rPr>
            </w:pPr>
          </w:p>
        </w:tc>
        <w:tc>
          <w:tcPr>
            <w:tcW w:w="116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325FC2E" w14:textId="77777777" w:rsidR="00CC4223" w:rsidRPr="00FD5665" w:rsidRDefault="00CC4223" w:rsidP="00AA7661">
            <w:pPr>
              <w:overflowPunct w:val="0"/>
              <w:autoSpaceDE w:val="0"/>
              <w:autoSpaceDN w:val="0"/>
              <w:rPr>
                <w:rFonts w:ascii="Footlight MT Light" w:hAnsi="Footlight MT Light"/>
                <w:spacing w:val="3"/>
              </w:rPr>
            </w:pPr>
          </w:p>
        </w:tc>
      </w:tr>
    </w:tbl>
    <w:p w14:paraId="59C7F94B" w14:textId="7E87F1CC" w:rsidR="00BB32AE" w:rsidRPr="00FD5665" w:rsidRDefault="00743763" w:rsidP="0080452A">
      <w:pPr>
        <w:overflowPunct w:val="0"/>
        <w:autoSpaceDE w:val="0"/>
        <w:autoSpaceDN w:val="0"/>
        <w:rPr>
          <w:rFonts w:ascii="Footlight MT Light" w:hAnsi="Footlight MT Light"/>
          <w:spacing w:val="3"/>
        </w:rPr>
      </w:pPr>
      <w:r w:rsidRPr="00FD5665">
        <w:rPr>
          <w:rFonts w:ascii="Footlight MT Light" w:hAnsi="Footlight MT Light"/>
          <w:spacing w:val="3"/>
        </w:rPr>
        <w:t> </w:t>
      </w:r>
    </w:p>
    <w:p w14:paraId="40540F21" w14:textId="73D52DBE" w:rsidR="002579E5" w:rsidRPr="00FD5665" w:rsidRDefault="002579E5" w:rsidP="0080452A">
      <w:pPr>
        <w:overflowPunct w:val="0"/>
        <w:autoSpaceDE w:val="0"/>
        <w:autoSpaceDN w:val="0"/>
        <w:rPr>
          <w:rFonts w:ascii="Footlight MT Light" w:hAnsi="Footlight MT Light"/>
          <w:spacing w:val="3"/>
        </w:rPr>
      </w:pPr>
    </w:p>
    <w:p w14:paraId="5448BA2C" w14:textId="051B1669" w:rsidR="002579E5" w:rsidRPr="00FD5665" w:rsidRDefault="002579E5" w:rsidP="0080452A">
      <w:pPr>
        <w:overflowPunct w:val="0"/>
        <w:autoSpaceDE w:val="0"/>
        <w:autoSpaceDN w:val="0"/>
        <w:rPr>
          <w:rFonts w:ascii="Footlight MT Light" w:hAnsi="Footlight MT Light"/>
          <w:spacing w:val="3"/>
        </w:rPr>
      </w:pPr>
    </w:p>
    <w:p w14:paraId="7B376740" w14:textId="1780E96E" w:rsidR="002579E5" w:rsidRPr="00FD5665" w:rsidRDefault="002579E5" w:rsidP="0080452A">
      <w:pPr>
        <w:overflowPunct w:val="0"/>
        <w:autoSpaceDE w:val="0"/>
        <w:autoSpaceDN w:val="0"/>
        <w:rPr>
          <w:rFonts w:ascii="Footlight MT Light" w:hAnsi="Footlight MT Light"/>
          <w:spacing w:val="3"/>
        </w:rPr>
      </w:pPr>
    </w:p>
    <w:p w14:paraId="4787D915" w14:textId="419FD657" w:rsidR="002579E5" w:rsidRPr="00FD5665" w:rsidRDefault="002579E5" w:rsidP="0080452A">
      <w:pPr>
        <w:overflowPunct w:val="0"/>
        <w:autoSpaceDE w:val="0"/>
        <w:autoSpaceDN w:val="0"/>
        <w:rPr>
          <w:rFonts w:ascii="Footlight MT Light" w:hAnsi="Footlight MT Light"/>
          <w:spacing w:val="3"/>
        </w:rPr>
      </w:pPr>
    </w:p>
    <w:p w14:paraId="2BEEAE09" w14:textId="7E974E5B" w:rsidR="002579E5" w:rsidRPr="00FD5665" w:rsidRDefault="002579E5" w:rsidP="0080452A">
      <w:pPr>
        <w:overflowPunct w:val="0"/>
        <w:autoSpaceDE w:val="0"/>
        <w:autoSpaceDN w:val="0"/>
        <w:rPr>
          <w:rFonts w:ascii="Footlight MT Light" w:hAnsi="Footlight MT Light"/>
          <w:spacing w:val="3"/>
        </w:rPr>
      </w:pPr>
    </w:p>
    <w:p w14:paraId="0DA5F704" w14:textId="330214F8" w:rsidR="002579E5" w:rsidRPr="00FD5665" w:rsidRDefault="002579E5" w:rsidP="0080452A">
      <w:pPr>
        <w:overflowPunct w:val="0"/>
        <w:autoSpaceDE w:val="0"/>
        <w:autoSpaceDN w:val="0"/>
        <w:rPr>
          <w:rFonts w:ascii="Footlight MT Light" w:hAnsi="Footlight MT Light"/>
          <w:spacing w:val="3"/>
        </w:rPr>
      </w:pPr>
    </w:p>
    <w:p w14:paraId="71EB30A1" w14:textId="66B575B7" w:rsidR="002579E5" w:rsidRPr="00FD5665" w:rsidRDefault="002579E5" w:rsidP="0080452A">
      <w:pPr>
        <w:overflowPunct w:val="0"/>
        <w:autoSpaceDE w:val="0"/>
        <w:autoSpaceDN w:val="0"/>
        <w:rPr>
          <w:rFonts w:ascii="Footlight MT Light" w:hAnsi="Footlight MT Light"/>
          <w:spacing w:val="3"/>
        </w:rPr>
      </w:pPr>
    </w:p>
    <w:p w14:paraId="5A71D69B" w14:textId="77777777" w:rsidR="002579E5" w:rsidRPr="00FD5665" w:rsidRDefault="002579E5" w:rsidP="0080452A">
      <w:pPr>
        <w:overflowPunct w:val="0"/>
        <w:autoSpaceDE w:val="0"/>
        <w:autoSpaceDN w:val="0"/>
        <w:rPr>
          <w:rFonts w:ascii="Footlight MT Light" w:hAnsi="Footlight MT Light"/>
          <w:spacing w:val="3"/>
        </w:rPr>
      </w:pPr>
    </w:p>
    <w:p w14:paraId="6F1D4DA2" w14:textId="7374F53F" w:rsidR="0080452A" w:rsidRPr="00FD5665" w:rsidRDefault="00743763" w:rsidP="006F742B">
      <w:pPr>
        <w:keepNext/>
        <w:numPr>
          <w:ilvl w:val="0"/>
          <w:numId w:val="25"/>
        </w:numPr>
        <w:tabs>
          <w:tab w:val="left" w:pos="360"/>
        </w:tabs>
        <w:jc w:val="both"/>
        <w:outlineLvl w:val="7"/>
        <w:rPr>
          <w:rFonts w:ascii="Footlight MT Light" w:hAnsi="Footlight MT Light"/>
          <w:b/>
          <w:bCs/>
        </w:rPr>
      </w:pPr>
      <w:r w:rsidRPr="00FD5665">
        <w:rPr>
          <w:rFonts w:ascii="Footlight MT Light" w:hAnsi="Footlight MT Light"/>
          <w:b/>
          <w:bCs/>
        </w:rPr>
        <w:lastRenderedPageBreak/>
        <w:t xml:space="preserve">Data Pekerjaan yang Sedang Dilaksanakan </w:t>
      </w:r>
      <w:r w:rsidR="00AF377C" w:rsidRPr="00FD5665">
        <w:rPr>
          <w:rFonts w:ascii="Footlight MT Light" w:hAnsi="Footlight MT Light"/>
          <w:b/>
          <w:bCs/>
        </w:rPr>
        <w:t>(Wajib diisi untuk menghitung SKP)</w:t>
      </w:r>
    </w:p>
    <w:p w14:paraId="52383FFA" w14:textId="77777777" w:rsidR="0080452A" w:rsidRPr="00FD5665" w:rsidRDefault="00743763" w:rsidP="0080452A">
      <w:pPr>
        <w:overflowPunct w:val="0"/>
        <w:autoSpaceDE w:val="0"/>
        <w:autoSpaceDN w:val="0"/>
        <w:ind w:left="540"/>
        <w:jc w:val="both"/>
        <w:rPr>
          <w:rFonts w:ascii="Footlight MT Light" w:hAnsi="Footlight MT Light"/>
          <w:spacing w:val="3"/>
        </w:rPr>
      </w:pPr>
      <w:r w:rsidRPr="00FD5665">
        <w:rPr>
          <w:rFonts w:ascii="Footlight MT Light" w:hAnsi="Footlight MT Light"/>
          <w:spacing w:val="3"/>
        </w:rPr>
        <w:t>  </w:t>
      </w:r>
    </w:p>
    <w:tbl>
      <w:tblPr>
        <w:tblW w:w="9991" w:type="dxa"/>
        <w:tblInd w:w="-567" w:type="dxa"/>
        <w:tblLayout w:type="fixed"/>
        <w:tblCellMar>
          <w:top w:w="108" w:type="dxa"/>
          <w:bottom w:w="108" w:type="dxa"/>
        </w:tblCellMar>
        <w:tblLook w:val="0000" w:firstRow="0" w:lastRow="0" w:firstColumn="0" w:lastColumn="0" w:noHBand="0" w:noVBand="0"/>
      </w:tblPr>
      <w:tblGrid>
        <w:gridCol w:w="560"/>
        <w:gridCol w:w="1043"/>
        <w:gridCol w:w="1495"/>
        <w:gridCol w:w="747"/>
        <w:gridCol w:w="800"/>
        <w:gridCol w:w="996"/>
        <w:gridCol w:w="894"/>
        <w:gridCol w:w="1047"/>
        <w:gridCol w:w="1147"/>
        <w:gridCol w:w="1262"/>
      </w:tblGrid>
      <w:tr w:rsidR="003B728D" w:rsidRPr="00FD5665" w14:paraId="0E17515B" w14:textId="77777777" w:rsidTr="00462A11">
        <w:tc>
          <w:tcPr>
            <w:tcW w:w="56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52FB4B09" w14:textId="77777777" w:rsidR="0080452A"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 No.</w:t>
            </w:r>
          </w:p>
        </w:tc>
        <w:tc>
          <w:tcPr>
            <w:tcW w:w="1043"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0D7A83B8" w14:textId="77777777" w:rsidR="0080452A"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Nama Paket Pekerjaan</w:t>
            </w:r>
          </w:p>
        </w:tc>
        <w:tc>
          <w:tcPr>
            <w:tcW w:w="1495"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301BEF74" w14:textId="77777777" w:rsidR="0080452A" w:rsidRPr="00FD5665" w:rsidRDefault="00744879" w:rsidP="00744879">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Klasifikasi</w:t>
            </w:r>
            <w:r w:rsidR="00743763" w:rsidRPr="00FD5665">
              <w:rPr>
                <w:rFonts w:ascii="Footlight MT Light" w:hAnsi="Footlight MT Light"/>
                <w:spacing w:val="3"/>
                <w:sz w:val="20"/>
              </w:rPr>
              <w:t xml:space="preserve">/Sub </w:t>
            </w:r>
            <w:r w:rsidRPr="00FD5665">
              <w:rPr>
                <w:rFonts w:ascii="Footlight MT Light" w:hAnsi="Footlight MT Light"/>
                <w:spacing w:val="3"/>
                <w:sz w:val="20"/>
              </w:rPr>
              <w:t>Klasifikasi</w:t>
            </w:r>
            <w:r w:rsidR="00743763" w:rsidRPr="00FD5665">
              <w:rPr>
                <w:rFonts w:ascii="Footlight MT Light" w:hAnsi="Footlight MT Light"/>
                <w:spacing w:val="3"/>
                <w:sz w:val="20"/>
              </w:rPr>
              <w:t xml:space="preserve"> Pekerjaan</w:t>
            </w:r>
          </w:p>
        </w:tc>
        <w:tc>
          <w:tcPr>
            <w:tcW w:w="747"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3ABE052A" w14:textId="77777777" w:rsidR="0080452A"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Lokasi</w:t>
            </w:r>
          </w:p>
        </w:tc>
        <w:tc>
          <w:tcPr>
            <w:tcW w:w="179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D8F5CD" w14:textId="172B988C" w:rsidR="0080452A" w:rsidRPr="00FD5665" w:rsidRDefault="00E04111" w:rsidP="002579E5">
            <w:pPr>
              <w:overflowPunct w:val="0"/>
              <w:autoSpaceDE w:val="0"/>
              <w:autoSpaceDN w:val="0"/>
              <w:jc w:val="center"/>
              <w:rPr>
                <w:rFonts w:ascii="Footlight MT Light" w:hAnsi="Footlight MT Light"/>
                <w:spacing w:val="3"/>
                <w:sz w:val="20"/>
                <w:lang w:val="en-US"/>
              </w:rPr>
            </w:pPr>
            <w:proofErr w:type="spellStart"/>
            <w:r w:rsidRPr="00FD5665">
              <w:rPr>
                <w:rFonts w:ascii="Footlight MT Light" w:hAnsi="Footlight MT Light"/>
                <w:spacing w:val="3"/>
                <w:sz w:val="20"/>
                <w:lang w:val="en-US"/>
              </w:rPr>
              <w:t>Pemberi</w:t>
            </w:r>
            <w:proofErr w:type="spellEnd"/>
            <w:r w:rsidRPr="00FD5665">
              <w:rPr>
                <w:rFonts w:ascii="Footlight MT Light" w:hAnsi="Footlight MT Light"/>
                <w:spacing w:val="3"/>
                <w:sz w:val="20"/>
                <w:lang w:val="en-US"/>
              </w:rPr>
              <w:t xml:space="preserve"> </w:t>
            </w:r>
            <w:proofErr w:type="spellStart"/>
            <w:r w:rsidRPr="00FD5665">
              <w:rPr>
                <w:rFonts w:ascii="Footlight MT Light" w:hAnsi="Footlight MT Light"/>
                <w:spacing w:val="3"/>
                <w:sz w:val="20"/>
                <w:lang w:val="en-US"/>
              </w:rPr>
              <w:t>Pekerjaan</w:t>
            </w:r>
            <w:proofErr w:type="spellEnd"/>
          </w:p>
        </w:tc>
        <w:tc>
          <w:tcPr>
            <w:tcW w:w="1941"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5A6F45" w14:textId="77777777" w:rsidR="0080452A" w:rsidRPr="00FD5665" w:rsidRDefault="00743763"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Kontrak</w:t>
            </w:r>
          </w:p>
        </w:tc>
        <w:tc>
          <w:tcPr>
            <w:tcW w:w="2409"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46B93F0" w14:textId="21204A24" w:rsidR="0080452A" w:rsidRPr="00FD5665" w:rsidRDefault="00462A11" w:rsidP="00AA766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Total Progres</w:t>
            </w:r>
          </w:p>
        </w:tc>
      </w:tr>
      <w:tr w:rsidR="003B728D" w:rsidRPr="00FD5665" w14:paraId="2DEAC9E6" w14:textId="77777777" w:rsidTr="00462A11">
        <w:trPr>
          <w:trHeight w:val="910"/>
        </w:trPr>
        <w:tc>
          <w:tcPr>
            <w:tcW w:w="56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98CA81" w14:textId="77777777" w:rsidR="00462A11" w:rsidRPr="00FD5665" w:rsidRDefault="00462A11" w:rsidP="00462A11">
            <w:pPr>
              <w:overflowPunct w:val="0"/>
              <w:autoSpaceDE w:val="0"/>
              <w:autoSpaceDN w:val="0"/>
              <w:jc w:val="center"/>
              <w:rPr>
                <w:rFonts w:ascii="Footlight MT Light" w:hAnsi="Footlight MT Light"/>
                <w:spacing w:val="3"/>
              </w:rPr>
            </w:pPr>
          </w:p>
        </w:tc>
        <w:tc>
          <w:tcPr>
            <w:tcW w:w="1043"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9D846B" w14:textId="77777777" w:rsidR="00462A11" w:rsidRPr="00FD5665" w:rsidRDefault="00462A11" w:rsidP="00462A11">
            <w:pPr>
              <w:overflowPunct w:val="0"/>
              <w:autoSpaceDE w:val="0"/>
              <w:autoSpaceDN w:val="0"/>
              <w:jc w:val="center"/>
              <w:rPr>
                <w:rFonts w:ascii="Footlight MT Light" w:hAnsi="Footlight MT Light"/>
                <w:spacing w:val="3"/>
              </w:rPr>
            </w:pPr>
          </w:p>
        </w:tc>
        <w:tc>
          <w:tcPr>
            <w:tcW w:w="1495"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EDB046" w14:textId="77777777" w:rsidR="00462A11" w:rsidRPr="00FD5665" w:rsidRDefault="00462A11" w:rsidP="00462A11">
            <w:pPr>
              <w:overflowPunct w:val="0"/>
              <w:autoSpaceDE w:val="0"/>
              <w:autoSpaceDN w:val="0"/>
              <w:jc w:val="center"/>
              <w:rPr>
                <w:rFonts w:ascii="Footlight MT Light" w:hAnsi="Footlight MT Light"/>
                <w:spacing w:val="3"/>
              </w:rPr>
            </w:pPr>
          </w:p>
        </w:tc>
        <w:tc>
          <w:tcPr>
            <w:tcW w:w="747"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903822" w14:textId="77777777" w:rsidR="00462A11" w:rsidRPr="00FD5665" w:rsidRDefault="00462A11" w:rsidP="00462A11">
            <w:pPr>
              <w:overflowPunct w:val="0"/>
              <w:autoSpaceDE w:val="0"/>
              <w:autoSpaceDN w:val="0"/>
              <w:jc w:val="center"/>
              <w:rPr>
                <w:rFonts w:ascii="Footlight MT Light" w:hAnsi="Footlight MT Light"/>
                <w:spacing w:val="3"/>
              </w:rPr>
            </w:pP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C64DDC"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Nama</w:t>
            </w:r>
          </w:p>
        </w:tc>
        <w:tc>
          <w:tcPr>
            <w:tcW w:w="9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A5E523" w14:textId="77777777" w:rsidR="00462A11" w:rsidRPr="00FD5665" w:rsidRDefault="00462A11" w:rsidP="00462A11">
            <w:pPr>
              <w:overflowPunct w:val="0"/>
              <w:autoSpaceDE w:val="0"/>
              <w:autoSpaceDN w:val="0"/>
              <w:rPr>
                <w:rFonts w:ascii="Footlight MT Light" w:hAnsi="Footlight MT Light"/>
                <w:spacing w:val="3"/>
                <w:sz w:val="20"/>
              </w:rPr>
            </w:pPr>
            <w:r w:rsidRPr="00FD5665">
              <w:rPr>
                <w:rFonts w:ascii="Footlight MT Light" w:hAnsi="Footlight MT Light"/>
                <w:spacing w:val="3"/>
                <w:sz w:val="20"/>
              </w:rPr>
              <w:t>Alamat/ Telepon</w:t>
            </w:r>
          </w:p>
        </w:tc>
        <w:tc>
          <w:tcPr>
            <w:tcW w:w="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543EFD"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No / Tanggal</w:t>
            </w:r>
          </w:p>
        </w:tc>
        <w:tc>
          <w:tcPr>
            <w:tcW w:w="10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01507E"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Nilai</w:t>
            </w:r>
          </w:p>
        </w:tc>
        <w:tc>
          <w:tcPr>
            <w:tcW w:w="11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E5DE9A" w14:textId="0343660F"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No / Tanggal</w:t>
            </w:r>
          </w:p>
        </w:tc>
        <w:tc>
          <w:tcPr>
            <w:tcW w:w="126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529C157" w14:textId="49861DEA"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Total Nilai</w:t>
            </w:r>
          </w:p>
        </w:tc>
      </w:tr>
      <w:tr w:rsidR="003B728D" w:rsidRPr="00FD5665" w14:paraId="08A1FADC" w14:textId="77777777" w:rsidTr="00462A11">
        <w:tc>
          <w:tcPr>
            <w:tcW w:w="56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350453D"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1</w:t>
            </w:r>
          </w:p>
        </w:tc>
        <w:tc>
          <w:tcPr>
            <w:tcW w:w="10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97CEFFA"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2</w:t>
            </w:r>
          </w:p>
        </w:tc>
        <w:tc>
          <w:tcPr>
            <w:tcW w:w="149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90F3A37"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3</w:t>
            </w:r>
          </w:p>
        </w:tc>
        <w:tc>
          <w:tcPr>
            <w:tcW w:w="7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391524"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4</w:t>
            </w:r>
          </w:p>
        </w:tc>
        <w:tc>
          <w:tcPr>
            <w:tcW w:w="8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0ECD2A7"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5</w:t>
            </w:r>
          </w:p>
        </w:tc>
        <w:tc>
          <w:tcPr>
            <w:tcW w:w="99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85A42EF"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6</w:t>
            </w:r>
          </w:p>
        </w:tc>
        <w:tc>
          <w:tcPr>
            <w:tcW w:w="89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9C6A4BD"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7</w:t>
            </w:r>
          </w:p>
        </w:tc>
        <w:tc>
          <w:tcPr>
            <w:tcW w:w="10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AABF4D"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8</w:t>
            </w:r>
          </w:p>
        </w:tc>
        <w:tc>
          <w:tcPr>
            <w:tcW w:w="11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579C23D"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9</w:t>
            </w:r>
          </w:p>
        </w:tc>
        <w:tc>
          <w:tcPr>
            <w:tcW w:w="126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B1D9320" w14:textId="77777777" w:rsidR="00462A11" w:rsidRPr="00FD5665" w:rsidRDefault="00462A11" w:rsidP="00462A11">
            <w:pPr>
              <w:overflowPunct w:val="0"/>
              <w:autoSpaceDE w:val="0"/>
              <w:autoSpaceDN w:val="0"/>
              <w:jc w:val="center"/>
              <w:rPr>
                <w:rFonts w:ascii="Footlight MT Light" w:hAnsi="Footlight MT Light"/>
                <w:spacing w:val="3"/>
                <w:sz w:val="20"/>
              </w:rPr>
            </w:pPr>
            <w:r w:rsidRPr="00FD5665">
              <w:rPr>
                <w:rFonts w:ascii="Footlight MT Light" w:hAnsi="Footlight MT Light"/>
                <w:spacing w:val="3"/>
                <w:sz w:val="20"/>
              </w:rPr>
              <w:t>10</w:t>
            </w:r>
          </w:p>
        </w:tc>
      </w:tr>
      <w:tr w:rsidR="003B728D" w:rsidRPr="00FD5665" w14:paraId="6BFB39F4" w14:textId="77777777" w:rsidTr="00462A11">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921814B" w14:textId="77777777" w:rsidR="00462A11" w:rsidRPr="00FD5665" w:rsidRDefault="00462A11" w:rsidP="00462A1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569FD01" w14:textId="77777777" w:rsidR="00462A11" w:rsidRPr="00FD5665" w:rsidRDefault="00462A11" w:rsidP="00462A11">
            <w:pPr>
              <w:overflowPunct w:val="0"/>
              <w:autoSpaceDE w:val="0"/>
              <w:autoSpaceDN w:val="0"/>
              <w:rPr>
                <w:rFonts w:ascii="Footlight MT Light" w:hAnsi="Footlight MT Light"/>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E1BD246" w14:textId="77777777" w:rsidR="00462A11" w:rsidRPr="00FD5665" w:rsidRDefault="00462A11" w:rsidP="00462A1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C5EA923" w14:textId="77777777" w:rsidR="00462A11" w:rsidRPr="00FD5665" w:rsidRDefault="00462A11" w:rsidP="00462A1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68B7829" w14:textId="77777777" w:rsidR="00462A11" w:rsidRPr="00FD5665" w:rsidRDefault="00462A11" w:rsidP="00462A1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F8D8B91" w14:textId="77777777" w:rsidR="00462A11" w:rsidRPr="00FD5665" w:rsidRDefault="00462A11" w:rsidP="00462A1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4302F3C" w14:textId="77777777" w:rsidR="00462A11" w:rsidRPr="00FD5665" w:rsidRDefault="00462A11" w:rsidP="00462A1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79110D9" w14:textId="77777777" w:rsidR="00462A11" w:rsidRPr="00FD5665" w:rsidRDefault="00462A11" w:rsidP="00462A1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3403F02" w14:textId="77777777" w:rsidR="00462A11" w:rsidRPr="00FD5665" w:rsidRDefault="00462A11" w:rsidP="00462A11">
            <w:pPr>
              <w:overflowPunct w:val="0"/>
              <w:autoSpaceDE w:val="0"/>
              <w:autoSpaceDN w:val="0"/>
              <w:rPr>
                <w:rFonts w:ascii="Footlight MT Light" w:hAnsi="Footlight MT Light"/>
                <w:spacing w:val="3"/>
              </w:rPr>
            </w:pPr>
            <w:r w:rsidRPr="00FD5665">
              <w:rPr>
                <w:rFonts w:ascii="Footlight MT Light" w:hAnsi="Footlight MT Light"/>
                <w:spacing w:val="3"/>
              </w:rPr>
              <w:t> </w:t>
            </w: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2BDF20A" w14:textId="77777777" w:rsidR="00462A11" w:rsidRPr="00FD5665" w:rsidRDefault="00462A11" w:rsidP="00462A11">
            <w:pPr>
              <w:overflowPunct w:val="0"/>
              <w:autoSpaceDE w:val="0"/>
              <w:autoSpaceDN w:val="0"/>
              <w:rPr>
                <w:rFonts w:ascii="Footlight MT Light" w:hAnsi="Footlight MT Light"/>
                <w:spacing w:val="3"/>
              </w:rPr>
            </w:pPr>
            <w:r w:rsidRPr="00FD5665">
              <w:rPr>
                <w:rFonts w:ascii="Footlight MT Light" w:hAnsi="Footlight MT Light"/>
                <w:spacing w:val="3"/>
              </w:rPr>
              <w:t> </w:t>
            </w:r>
          </w:p>
        </w:tc>
      </w:tr>
      <w:tr w:rsidR="003B728D" w:rsidRPr="00FD5665" w14:paraId="3EA8B406" w14:textId="77777777" w:rsidTr="00462A11">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FEB3B0E" w14:textId="77777777" w:rsidR="00462A11" w:rsidRPr="00FD5665" w:rsidRDefault="00462A11" w:rsidP="00462A11">
            <w:pPr>
              <w:overflowPunct w:val="0"/>
              <w:autoSpaceDE w:val="0"/>
              <w:autoSpaceDN w:val="0"/>
              <w:rPr>
                <w:rFonts w:ascii="Footlight MT Light" w:hAnsi="Footlight MT Light"/>
                <w:spacing w:val="3"/>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E4553D7" w14:textId="77777777" w:rsidR="00462A11" w:rsidRPr="00FD5665" w:rsidRDefault="00462A11" w:rsidP="00462A11">
            <w:pPr>
              <w:overflowPunct w:val="0"/>
              <w:autoSpaceDE w:val="0"/>
              <w:autoSpaceDN w:val="0"/>
              <w:rPr>
                <w:rFonts w:ascii="Footlight MT Light" w:hAnsi="Footlight MT Light"/>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4AE2B15" w14:textId="77777777" w:rsidR="00462A11" w:rsidRPr="00FD5665" w:rsidRDefault="00462A11" w:rsidP="00462A11">
            <w:pPr>
              <w:overflowPunct w:val="0"/>
              <w:autoSpaceDE w:val="0"/>
              <w:autoSpaceDN w:val="0"/>
              <w:rPr>
                <w:rFonts w:ascii="Footlight MT Light" w:hAnsi="Footlight MT Light"/>
                <w:spacing w:val="3"/>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8B7A584" w14:textId="77777777" w:rsidR="00462A11" w:rsidRPr="00FD5665" w:rsidRDefault="00462A11" w:rsidP="00462A11">
            <w:pPr>
              <w:overflowPunct w:val="0"/>
              <w:autoSpaceDE w:val="0"/>
              <w:autoSpaceDN w:val="0"/>
              <w:rPr>
                <w:rFonts w:ascii="Footlight MT Light" w:hAnsi="Footlight MT Light"/>
                <w:spacing w:val="3"/>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855671D" w14:textId="77777777" w:rsidR="00462A11" w:rsidRPr="00FD5665" w:rsidRDefault="00462A11" w:rsidP="00462A11">
            <w:pPr>
              <w:overflowPunct w:val="0"/>
              <w:autoSpaceDE w:val="0"/>
              <w:autoSpaceDN w:val="0"/>
              <w:rPr>
                <w:rFonts w:ascii="Footlight MT Light" w:hAnsi="Footlight MT Light"/>
                <w:spacing w:val="3"/>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F6172D0" w14:textId="77777777" w:rsidR="00462A11" w:rsidRPr="00FD5665" w:rsidRDefault="00462A11" w:rsidP="00462A11">
            <w:pPr>
              <w:overflowPunct w:val="0"/>
              <w:autoSpaceDE w:val="0"/>
              <w:autoSpaceDN w:val="0"/>
              <w:rPr>
                <w:rFonts w:ascii="Footlight MT Light" w:hAnsi="Footlight MT Light"/>
                <w:spacing w:val="3"/>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87E8700" w14:textId="77777777" w:rsidR="00462A11" w:rsidRPr="00FD5665" w:rsidRDefault="00462A11" w:rsidP="00462A11">
            <w:pPr>
              <w:overflowPunct w:val="0"/>
              <w:autoSpaceDE w:val="0"/>
              <w:autoSpaceDN w:val="0"/>
              <w:rPr>
                <w:rFonts w:ascii="Footlight MT Light" w:hAnsi="Footlight MT Light"/>
                <w:spacing w:val="3"/>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90E0B5A" w14:textId="77777777" w:rsidR="00462A11" w:rsidRPr="00FD5665" w:rsidRDefault="00462A11" w:rsidP="00462A11">
            <w:pPr>
              <w:overflowPunct w:val="0"/>
              <w:autoSpaceDE w:val="0"/>
              <w:autoSpaceDN w:val="0"/>
              <w:rPr>
                <w:rFonts w:ascii="Footlight MT Light" w:hAnsi="Footlight MT Light"/>
                <w:spacing w:val="3"/>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AD65B4F" w14:textId="77777777" w:rsidR="00462A11" w:rsidRPr="00FD5665" w:rsidRDefault="00462A11" w:rsidP="00462A11">
            <w:pPr>
              <w:overflowPunct w:val="0"/>
              <w:autoSpaceDE w:val="0"/>
              <w:autoSpaceDN w:val="0"/>
              <w:rPr>
                <w:rFonts w:ascii="Footlight MT Light" w:hAnsi="Footlight MT Light"/>
                <w:spacing w:val="3"/>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C79907B" w14:textId="77777777" w:rsidR="00462A11" w:rsidRPr="00FD5665" w:rsidRDefault="00462A11" w:rsidP="00462A11">
            <w:pPr>
              <w:overflowPunct w:val="0"/>
              <w:autoSpaceDE w:val="0"/>
              <w:autoSpaceDN w:val="0"/>
              <w:rPr>
                <w:rFonts w:ascii="Footlight MT Light" w:hAnsi="Footlight MT Light"/>
                <w:spacing w:val="3"/>
              </w:rPr>
            </w:pPr>
          </w:p>
        </w:tc>
      </w:tr>
      <w:tr w:rsidR="003B728D" w:rsidRPr="00FD5665" w14:paraId="224B3A03" w14:textId="77777777" w:rsidTr="00462A11">
        <w:tc>
          <w:tcPr>
            <w:tcW w:w="5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90F0EE3" w14:textId="77777777" w:rsidR="00462A11" w:rsidRPr="00FD5665" w:rsidRDefault="00462A11" w:rsidP="00462A11">
            <w:pPr>
              <w:overflowPunct w:val="0"/>
              <w:autoSpaceDE w:val="0"/>
              <w:autoSpaceDN w:val="0"/>
              <w:rPr>
                <w:rFonts w:ascii="Footlight MT Light" w:hAnsi="Footlight MT Light"/>
                <w:spacing w:val="3"/>
              </w:rPr>
            </w:pPr>
          </w:p>
        </w:tc>
        <w:tc>
          <w:tcPr>
            <w:tcW w:w="10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1BB09F6" w14:textId="77777777" w:rsidR="00462A11" w:rsidRPr="00FD5665" w:rsidRDefault="00462A11" w:rsidP="00462A11">
            <w:pPr>
              <w:overflowPunct w:val="0"/>
              <w:autoSpaceDE w:val="0"/>
              <w:autoSpaceDN w:val="0"/>
              <w:rPr>
                <w:rFonts w:ascii="Footlight MT Light" w:hAnsi="Footlight MT Light"/>
                <w:spacing w:val="3"/>
              </w:rPr>
            </w:pPr>
          </w:p>
        </w:tc>
        <w:tc>
          <w:tcPr>
            <w:tcW w:w="149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F79E0A1" w14:textId="77777777" w:rsidR="00462A11" w:rsidRPr="00FD5665" w:rsidRDefault="00462A11" w:rsidP="00462A11">
            <w:pPr>
              <w:overflowPunct w:val="0"/>
              <w:autoSpaceDE w:val="0"/>
              <w:autoSpaceDN w:val="0"/>
              <w:rPr>
                <w:rFonts w:ascii="Footlight MT Light" w:hAnsi="Footlight MT Light"/>
                <w:spacing w:val="3"/>
              </w:rPr>
            </w:pPr>
          </w:p>
        </w:tc>
        <w:tc>
          <w:tcPr>
            <w:tcW w:w="7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1AB7E86" w14:textId="77777777" w:rsidR="00462A11" w:rsidRPr="00FD5665" w:rsidRDefault="00462A11" w:rsidP="00462A11">
            <w:pPr>
              <w:overflowPunct w:val="0"/>
              <w:autoSpaceDE w:val="0"/>
              <w:autoSpaceDN w:val="0"/>
              <w:rPr>
                <w:rFonts w:ascii="Footlight MT Light" w:hAnsi="Footlight MT Light"/>
                <w:spacing w:val="3"/>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B2192CD" w14:textId="77777777" w:rsidR="00462A11" w:rsidRPr="00FD5665" w:rsidRDefault="00462A11" w:rsidP="00462A11">
            <w:pPr>
              <w:overflowPunct w:val="0"/>
              <w:autoSpaceDE w:val="0"/>
              <w:autoSpaceDN w:val="0"/>
              <w:rPr>
                <w:rFonts w:ascii="Footlight MT Light" w:hAnsi="Footlight MT Light"/>
                <w:spacing w:val="3"/>
              </w:rPr>
            </w:pPr>
          </w:p>
        </w:tc>
        <w:tc>
          <w:tcPr>
            <w:tcW w:w="9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2099E30" w14:textId="77777777" w:rsidR="00462A11" w:rsidRPr="00FD5665" w:rsidRDefault="00462A11" w:rsidP="00462A11">
            <w:pPr>
              <w:overflowPunct w:val="0"/>
              <w:autoSpaceDE w:val="0"/>
              <w:autoSpaceDN w:val="0"/>
              <w:rPr>
                <w:rFonts w:ascii="Footlight MT Light" w:hAnsi="Footlight MT Light"/>
                <w:spacing w:val="3"/>
              </w:rPr>
            </w:pPr>
          </w:p>
        </w:tc>
        <w:tc>
          <w:tcPr>
            <w:tcW w:w="8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6066E82" w14:textId="77777777" w:rsidR="00462A11" w:rsidRPr="00FD5665" w:rsidRDefault="00462A11" w:rsidP="00462A11">
            <w:pPr>
              <w:overflowPunct w:val="0"/>
              <w:autoSpaceDE w:val="0"/>
              <w:autoSpaceDN w:val="0"/>
              <w:rPr>
                <w:rFonts w:ascii="Footlight MT Light" w:hAnsi="Footlight MT Light"/>
                <w:spacing w:val="3"/>
              </w:rPr>
            </w:pPr>
          </w:p>
        </w:tc>
        <w:tc>
          <w:tcPr>
            <w:tcW w:w="10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FCA2740" w14:textId="77777777" w:rsidR="00462A11" w:rsidRPr="00FD5665" w:rsidRDefault="00462A11" w:rsidP="00462A11">
            <w:pPr>
              <w:overflowPunct w:val="0"/>
              <w:autoSpaceDE w:val="0"/>
              <w:autoSpaceDN w:val="0"/>
              <w:rPr>
                <w:rFonts w:ascii="Footlight MT Light" w:hAnsi="Footlight MT Light"/>
                <w:spacing w:val="3"/>
              </w:rPr>
            </w:pPr>
          </w:p>
        </w:tc>
        <w:tc>
          <w:tcPr>
            <w:tcW w:w="11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9509AAA" w14:textId="77777777" w:rsidR="00462A11" w:rsidRPr="00FD5665" w:rsidRDefault="00462A11" w:rsidP="00462A11">
            <w:pPr>
              <w:overflowPunct w:val="0"/>
              <w:autoSpaceDE w:val="0"/>
              <w:autoSpaceDN w:val="0"/>
              <w:rPr>
                <w:rFonts w:ascii="Footlight MT Light" w:hAnsi="Footlight MT Light"/>
                <w:spacing w:val="3"/>
              </w:rPr>
            </w:pPr>
          </w:p>
        </w:tc>
        <w:tc>
          <w:tcPr>
            <w:tcW w:w="126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44A527C" w14:textId="77777777" w:rsidR="00462A11" w:rsidRPr="00FD5665" w:rsidRDefault="00462A11" w:rsidP="00462A11">
            <w:pPr>
              <w:overflowPunct w:val="0"/>
              <w:autoSpaceDE w:val="0"/>
              <w:autoSpaceDN w:val="0"/>
              <w:rPr>
                <w:rFonts w:ascii="Footlight MT Light" w:hAnsi="Footlight MT Light"/>
                <w:spacing w:val="3"/>
              </w:rPr>
            </w:pPr>
          </w:p>
        </w:tc>
      </w:tr>
    </w:tbl>
    <w:p w14:paraId="3AFD4C33" w14:textId="77777777" w:rsidR="0080452A" w:rsidRPr="00FD5665" w:rsidRDefault="00743763" w:rsidP="0080452A">
      <w:pPr>
        <w:overflowPunct w:val="0"/>
        <w:autoSpaceDE w:val="0"/>
        <w:autoSpaceDN w:val="0"/>
        <w:rPr>
          <w:rFonts w:ascii="Footlight MT Light" w:hAnsi="Footlight MT Light"/>
          <w:spacing w:val="3"/>
        </w:rPr>
      </w:pPr>
      <w:r w:rsidRPr="00FD5665">
        <w:rPr>
          <w:rFonts w:ascii="Footlight MT Light" w:hAnsi="Footlight MT Light"/>
          <w:spacing w:val="3"/>
        </w:rPr>
        <w:t> </w:t>
      </w:r>
    </w:p>
    <w:p w14:paraId="22610277" w14:textId="77777777" w:rsidR="0080452A" w:rsidRPr="00FD5665" w:rsidRDefault="0080452A" w:rsidP="0080452A">
      <w:pPr>
        <w:keepNext/>
        <w:tabs>
          <w:tab w:val="left" w:pos="360"/>
        </w:tabs>
        <w:outlineLvl w:val="7"/>
        <w:rPr>
          <w:rFonts w:ascii="Footlight MT Light" w:hAnsi="Footlight MT Light"/>
          <w:b/>
          <w:bCs/>
        </w:rPr>
      </w:pPr>
    </w:p>
    <w:p w14:paraId="3971C647" w14:textId="219688DB" w:rsidR="0080452A" w:rsidRPr="00FD5665" w:rsidRDefault="00743763" w:rsidP="0080452A">
      <w:pPr>
        <w:jc w:val="both"/>
        <w:rPr>
          <w:rFonts w:ascii="Footlight MT Light" w:hAnsi="Footlight MT Light"/>
        </w:rPr>
      </w:pPr>
      <w:r w:rsidRPr="00FD5665">
        <w:rPr>
          <w:rFonts w:ascii="Footlight MT Light" w:hAnsi="Footlight MT Light"/>
        </w:rPr>
        <w:t>Demikian Formulir Isian Kualifikasi ini saya buat dengan sebenarnya dan penuh rasa tanggung jawab. Jika dikemudian hari ditemui bahwa data/dokumen yang saya sampaikan tidak benar dan</w:t>
      </w:r>
      <w:r w:rsidR="000B1B32" w:rsidRPr="00FD5665">
        <w:rPr>
          <w:rFonts w:ascii="Footlight MT Light" w:hAnsi="Footlight MT Light"/>
        </w:rPr>
        <w:t>/atau</w:t>
      </w:r>
      <w:r w:rsidRPr="00FD5665">
        <w:rPr>
          <w:rFonts w:ascii="Footlight MT Light" w:hAnsi="Footlight MT Light"/>
        </w:rPr>
        <w:t xml:space="preserve"> ada pemalsuan, maka badan usaha yang saya wakili bersedia dikenakan sanksi berupa s</w:t>
      </w:r>
      <w:r w:rsidRPr="00FD5665">
        <w:rPr>
          <w:rFonts w:ascii="Footlight MT Light" w:hAnsi="Footlight MT Light" w:cs="Footlight MT Light"/>
        </w:rPr>
        <w:t>anksi</w:t>
      </w:r>
      <w:r w:rsidR="00613E1C" w:rsidRPr="00FD5665">
        <w:rPr>
          <w:rFonts w:ascii="Footlight MT Light" w:hAnsi="Footlight MT Light" w:cs="Footlight MT Light"/>
        </w:rPr>
        <w:t xml:space="preserve"> </w:t>
      </w:r>
      <w:r w:rsidRPr="00FD5665">
        <w:rPr>
          <w:rFonts w:ascii="Footlight MT Light" w:hAnsi="Footlight MT Light" w:cs="Footlight MT Light"/>
        </w:rPr>
        <w:t>administratif, sanksi pencantuman dalam Daftar Hitam, gugatan secara perdata, dan/atau</w:t>
      </w:r>
      <w:r w:rsidR="00780A67" w:rsidRPr="00FD5665">
        <w:rPr>
          <w:rFonts w:ascii="Footlight MT Light" w:hAnsi="Footlight MT Light" w:cs="Footlight MT Light"/>
        </w:rPr>
        <w:t xml:space="preserve"> </w:t>
      </w:r>
      <w:r w:rsidRPr="00FD5665">
        <w:rPr>
          <w:rFonts w:ascii="Footlight MT Light" w:hAnsi="Footlight MT Light" w:cs="Footlight MT Light"/>
        </w:rPr>
        <w:t>pelaporan secara pidana kepada pihak berwenang</w:t>
      </w:r>
      <w:r w:rsidRPr="00FD5665">
        <w:rPr>
          <w:rFonts w:ascii="Footlight MT Light" w:hAnsi="Footlight MT Light"/>
        </w:rPr>
        <w:t xml:space="preserve"> sesuai dengan ketentuan peraturan perundang-undangan.</w:t>
      </w:r>
    </w:p>
    <w:p w14:paraId="5CD07452" w14:textId="77777777" w:rsidR="0080452A" w:rsidRPr="00FD5665" w:rsidRDefault="00743763" w:rsidP="0080452A">
      <w:pPr>
        <w:overflowPunct w:val="0"/>
        <w:autoSpaceDE w:val="0"/>
        <w:autoSpaceDN w:val="0"/>
        <w:jc w:val="both"/>
        <w:rPr>
          <w:rFonts w:ascii="Footlight MT Light" w:hAnsi="Footlight MT Light"/>
          <w:spacing w:val="3"/>
        </w:rPr>
      </w:pPr>
      <w:r w:rsidRPr="00FD5665">
        <w:rPr>
          <w:rFonts w:ascii="Footlight MT Light" w:hAnsi="Footlight MT Light"/>
          <w:spacing w:val="3"/>
        </w:rPr>
        <w:t>  </w:t>
      </w:r>
    </w:p>
    <w:p w14:paraId="04B5A464" w14:textId="77777777" w:rsidR="0080452A" w:rsidRPr="00FD5665" w:rsidRDefault="00743763" w:rsidP="0080452A">
      <w:pPr>
        <w:overflowPunct w:val="0"/>
        <w:autoSpaceDE w:val="0"/>
        <w:autoSpaceDN w:val="0"/>
        <w:jc w:val="both"/>
        <w:rPr>
          <w:rFonts w:ascii="Footlight MT Light" w:hAnsi="Footlight MT Light"/>
          <w:spacing w:val="3"/>
        </w:rPr>
      </w:pPr>
      <w:r w:rsidRPr="00FD5665">
        <w:rPr>
          <w:rFonts w:ascii="Footlight MT Light" w:hAnsi="Footlight MT Light"/>
          <w:spacing w:val="3"/>
        </w:rPr>
        <w:t>__________</w:t>
      </w:r>
      <w:r w:rsidRPr="00FD5665">
        <w:rPr>
          <w:rFonts w:ascii="Footlight MT Light" w:hAnsi="Footlight MT Light"/>
          <w:i/>
        </w:rPr>
        <w:t>[tempat]</w:t>
      </w:r>
      <w:r w:rsidRPr="00FD5665">
        <w:rPr>
          <w:rFonts w:ascii="Footlight MT Light" w:hAnsi="Footlight MT Light"/>
        </w:rPr>
        <w:t xml:space="preserve">, __ </w:t>
      </w:r>
      <w:r w:rsidRPr="00FD5665">
        <w:rPr>
          <w:rFonts w:ascii="Footlight MT Light" w:hAnsi="Footlight MT Light"/>
          <w:i/>
        </w:rPr>
        <w:t xml:space="preserve">[tanggal] </w:t>
      </w:r>
      <w:r w:rsidRPr="00FD5665">
        <w:rPr>
          <w:rFonts w:ascii="Footlight MT Light" w:hAnsi="Footlight MT Light"/>
        </w:rPr>
        <w:t xml:space="preserve">__________ </w:t>
      </w:r>
      <w:r w:rsidRPr="00FD5665">
        <w:rPr>
          <w:rFonts w:ascii="Footlight MT Light" w:hAnsi="Footlight MT Light"/>
          <w:i/>
        </w:rPr>
        <w:t>[bulan]</w:t>
      </w:r>
      <w:r w:rsidRPr="00FD5665">
        <w:rPr>
          <w:rFonts w:ascii="Footlight MT Light" w:hAnsi="Footlight MT Light"/>
        </w:rPr>
        <w:t xml:space="preserve"> 20__ </w:t>
      </w:r>
      <w:r w:rsidRPr="00FD5665">
        <w:rPr>
          <w:rFonts w:ascii="Footlight MT Light" w:hAnsi="Footlight MT Light"/>
          <w:i/>
        </w:rPr>
        <w:t>[tahun]</w:t>
      </w:r>
    </w:p>
    <w:p w14:paraId="47703D49" w14:textId="77777777" w:rsidR="0080452A" w:rsidRPr="00FD5665" w:rsidRDefault="00743763" w:rsidP="0080452A">
      <w:pPr>
        <w:overflowPunct w:val="0"/>
        <w:autoSpaceDE w:val="0"/>
        <w:autoSpaceDN w:val="0"/>
        <w:rPr>
          <w:rFonts w:ascii="Footlight MT Light" w:hAnsi="Footlight MT Light"/>
          <w:spacing w:val="3"/>
        </w:rPr>
      </w:pPr>
      <w:r w:rsidRPr="00FD5665">
        <w:rPr>
          <w:rFonts w:ascii="Footlight MT Light" w:hAnsi="Footlight MT Light"/>
          <w:spacing w:val="3"/>
        </w:rPr>
        <w:t> </w:t>
      </w:r>
    </w:p>
    <w:p w14:paraId="37EBF2C3" w14:textId="77777777" w:rsidR="0080452A" w:rsidRPr="00FD5665" w:rsidRDefault="00743763" w:rsidP="0080452A">
      <w:pPr>
        <w:overflowPunct w:val="0"/>
        <w:autoSpaceDE w:val="0"/>
        <w:autoSpaceDN w:val="0"/>
        <w:ind w:left="3657"/>
        <w:rPr>
          <w:rFonts w:ascii="Footlight MT Light" w:hAnsi="Footlight MT Light"/>
          <w:spacing w:val="3"/>
        </w:rPr>
      </w:pPr>
      <w:r w:rsidRPr="00FD5665">
        <w:rPr>
          <w:rFonts w:ascii="Footlight MT Light" w:hAnsi="Footlight MT Light"/>
          <w:spacing w:val="3"/>
        </w:rPr>
        <w:t> </w:t>
      </w:r>
    </w:p>
    <w:p w14:paraId="71CCE320" w14:textId="39368502" w:rsidR="0080452A" w:rsidRPr="00FD5665" w:rsidRDefault="00743763" w:rsidP="0080452A">
      <w:pPr>
        <w:overflowPunct w:val="0"/>
        <w:autoSpaceDE w:val="0"/>
        <w:autoSpaceDN w:val="0"/>
        <w:rPr>
          <w:rFonts w:ascii="Footlight MT Light" w:hAnsi="Footlight MT Light"/>
        </w:rPr>
      </w:pPr>
      <w:r w:rsidRPr="00FD5665">
        <w:rPr>
          <w:rFonts w:ascii="Footlight MT Light" w:hAnsi="Footlight MT Light"/>
        </w:rPr>
        <w:t xml:space="preserve">PT/CV/Firma </w:t>
      </w:r>
    </w:p>
    <w:p w14:paraId="5C323CFB" w14:textId="77777777" w:rsidR="0080452A" w:rsidRPr="00FD5665" w:rsidRDefault="00743763" w:rsidP="0080452A">
      <w:pPr>
        <w:overflowPunct w:val="0"/>
        <w:autoSpaceDE w:val="0"/>
        <w:autoSpaceDN w:val="0"/>
        <w:rPr>
          <w:rFonts w:ascii="Footlight MT Light" w:hAnsi="Footlight MT Light"/>
          <w:spacing w:val="3"/>
        </w:rPr>
      </w:pPr>
      <w:r w:rsidRPr="00FD5665">
        <w:rPr>
          <w:rFonts w:ascii="Footlight MT Light" w:hAnsi="Footlight MT Light"/>
          <w:spacing w:val="3"/>
        </w:rPr>
        <w:t>__________</w:t>
      </w:r>
      <w:r w:rsidRPr="00FD5665">
        <w:rPr>
          <w:rFonts w:ascii="Footlight MT Light" w:hAnsi="Footlight MT Light"/>
          <w:i/>
        </w:rPr>
        <w:t>[pilih yang sesuai dan cantumkan nama]</w:t>
      </w:r>
    </w:p>
    <w:p w14:paraId="0E5A5ADA" w14:textId="77777777" w:rsidR="0080452A" w:rsidRPr="00FD5665" w:rsidRDefault="0080452A" w:rsidP="0080452A">
      <w:pPr>
        <w:tabs>
          <w:tab w:val="left" w:pos="2700"/>
        </w:tabs>
        <w:overflowPunct w:val="0"/>
        <w:autoSpaceDE w:val="0"/>
        <w:autoSpaceDN w:val="0"/>
        <w:ind w:left="3060" w:hanging="2700"/>
        <w:jc w:val="both"/>
        <w:rPr>
          <w:rFonts w:ascii="Footlight MT Light" w:hAnsi="Footlight MT Light"/>
          <w:spacing w:val="3"/>
        </w:rPr>
      </w:pPr>
    </w:p>
    <w:p w14:paraId="3B5C25BA" w14:textId="77777777" w:rsidR="0080452A" w:rsidRPr="00FD5665" w:rsidRDefault="0080452A" w:rsidP="0080452A">
      <w:pPr>
        <w:tabs>
          <w:tab w:val="left" w:pos="2700"/>
        </w:tabs>
        <w:overflowPunct w:val="0"/>
        <w:autoSpaceDE w:val="0"/>
        <w:autoSpaceDN w:val="0"/>
        <w:ind w:left="3060" w:hanging="2700"/>
        <w:jc w:val="both"/>
        <w:rPr>
          <w:rFonts w:ascii="Footlight MT Light" w:hAnsi="Footlight MT Light"/>
          <w:spacing w:val="3"/>
        </w:rPr>
      </w:pPr>
    </w:p>
    <w:p w14:paraId="410ADB33" w14:textId="693B50A0" w:rsidR="0080452A" w:rsidRPr="00FD5665" w:rsidRDefault="00743763" w:rsidP="0080452A">
      <w:pPr>
        <w:rPr>
          <w:rFonts w:ascii="Footlight MT Light" w:hAnsi="Footlight MT Light"/>
          <w:i/>
        </w:rPr>
      </w:pPr>
      <w:r w:rsidRPr="00FD5665">
        <w:rPr>
          <w:rFonts w:ascii="Footlight MT Light" w:hAnsi="Footlight MT Light"/>
          <w:i/>
        </w:rPr>
        <w:t>[rekatkan meterai Rp</w:t>
      </w:r>
      <w:bookmarkStart w:id="2602" w:name="_Hlk1283649"/>
      <w:r w:rsidR="00760177" w:rsidRPr="00FD5665">
        <w:rPr>
          <w:rFonts w:ascii="Footlight MT Light" w:hAnsi="Footlight MT Light"/>
          <w:i/>
          <w:lang w:val="en-US"/>
        </w:rPr>
        <w:t>10</w:t>
      </w:r>
      <w:r w:rsidRPr="00FD5665">
        <w:rPr>
          <w:rFonts w:ascii="Footlight MT Light" w:hAnsi="Footlight MT Light"/>
          <w:i/>
        </w:rPr>
        <w:t>.000</w:t>
      </w:r>
      <w:r w:rsidR="00B97D6D" w:rsidRPr="00FD5665">
        <w:rPr>
          <w:rFonts w:ascii="Footlight MT Light" w:hAnsi="Footlight MT Light"/>
          <w:i/>
          <w:lang w:val="en-US"/>
        </w:rPr>
        <w:t>,00</w:t>
      </w:r>
      <w:bookmarkEnd w:id="2602"/>
    </w:p>
    <w:p w14:paraId="5887F7F0" w14:textId="77777777" w:rsidR="0080452A" w:rsidRPr="00FD5665" w:rsidRDefault="00743763" w:rsidP="0080452A">
      <w:pPr>
        <w:overflowPunct w:val="0"/>
        <w:autoSpaceDE w:val="0"/>
        <w:autoSpaceDN w:val="0"/>
        <w:rPr>
          <w:rFonts w:ascii="Footlight MT Light" w:hAnsi="Footlight MT Light"/>
          <w:spacing w:val="3"/>
        </w:rPr>
      </w:pPr>
      <w:r w:rsidRPr="00FD5665">
        <w:rPr>
          <w:rFonts w:ascii="Footlight MT Light" w:hAnsi="Footlight MT Light"/>
          <w:i/>
        </w:rPr>
        <w:t>dan tanda tangan]</w:t>
      </w:r>
    </w:p>
    <w:p w14:paraId="733F85CE" w14:textId="77777777" w:rsidR="0080452A" w:rsidRPr="00FD5665" w:rsidRDefault="0080452A" w:rsidP="0080452A">
      <w:pPr>
        <w:tabs>
          <w:tab w:val="left" w:pos="2700"/>
        </w:tabs>
        <w:overflowPunct w:val="0"/>
        <w:autoSpaceDE w:val="0"/>
        <w:autoSpaceDN w:val="0"/>
        <w:ind w:left="3060" w:hanging="2700"/>
        <w:jc w:val="both"/>
        <w:rPr>
          <w:rFonts w:ascii="Footlight MT Light" w:hAnsi="Footlight MT Light"/>
          <w:spacing w:val="3"/>
        </w:rPr>
      </w:pPr>
    </w:p>
    <w:p w14:paraId="66FD24F2" w14:textId="0DA60508" w:rsidR="0080452A" w:rsidRPr="00FD5665" w:rsidRDefault="00743763" w:rsidP="0080452A">
      <w:pPr>
        <w:overflowPunct w:val="0"/>
        <w:autoSpaceDE w:val="0"/>
        <w:autoSpaceDN w:val="0"/>
        <w:rPr>
          <w:rFonts w:ascii="Footlight MT Light" w:hAnsi="Footlight MT Light"/>
          <w:i/>
          <w:spacing w:val="3"/>
        </w:rPr>
      </w:pPr>
      <w:r w:rsidRPr="00FD5665">
        <w:rPr>
          <w:rFonts w:ascii="Footlight MT Light" w:hAnsi="Footlight MT Light"/>
          <w:spacing w:val="3"/>
        </w:rPr>
        <w:t>(</w:t>
      </w:r>
      <w:r w:rsidRPr="00FD5665">
        <w:rPr>
          <w:rFonts w:ascii="Footlight MT Light" w:hAnsi="Footlight MT Light"/>
          <w:i/>
          <w:spacing w:val="3"/>
          <w:u w:val="single"/>
        </w:rPr>
        <w:t>nama lengkap wakil sah badan usaha</w:t>
      </w:r>
      <w:r w:rsidR="00B37694" w:rsidRPr="00FD5665">
        <w:rPr>
          <w:rFonts w:ascii="Footlight MT Light" w:hAnsi="Footlight MT Light"/>
          <w:i/>
          <w:spacing w:val="3"/>
          <w:u w:val="single"/>
        </w:rPr>
        <w:t xml:space="preserve"> </w:t>
      </w:r>
      <w:proofErr w:type="spellStart"/>
      <w:r w:rsidR="00B37694" w:rsidRPr="00FD5665">
        <w:rPr>
          <w:rFonts w:ascii="Footlight MT Light" w:hAnsi="Footlight MT Light"/>
          <w:i/>
          <w:spacing w:val="3"/>
          <w:u w:val="single"/>
          <w:lang w:val="en-ID"/>
        </w:rPr>
        <w:t>anggota</w:t>
      </w:r>
      <w:proofErr w:type="spellEnd"/>
      <w:r w:rsidR="00B37694" w:rsidRPr="00FD5665">
        <w:rPr>
          <w:rFonts w:ascii="Footlight MT Light" w:hAnsi="Footlight MT Light"/>
          <w:i/>
          <w:spacing w:val="3"/>
          <w:u w:val="single"/>
          <w:lang w:val="en-ID"/>
        </w:rPr>
        <w:t xml:space="preserve"> KSO </w:t>
      </w:r>
      <w:proofErr w:type="spellStart"/>
      <w:r w:rsidR="00B37694" w:rsidRPr="00FD5665">
        <w:rPr>
          <w:rFonts w:ascii="Footlight MT Light" w:hAnsi="Footlight MT Light"/>
          <w:i/>
          <w:spacing w:val="3"/>
          <w:u w:val="single"/>
          <w:lang w:val="en-ID"/>
        </w:rPr>
        <w:t>atau</w:t>
      </w:r>
      <w:proofErr w:type="spellEnd"/>
      <w:r w:rsidR="00B37694" w:rsidRPr="00FD5665">
        <w:rPr>
          <w:rFonts w:ascii="Footlight MT Light" w:hAnsi="Footlight MT Light"/>
          <w:i/>
          <w:spacing w:val="3"/>
          <w:u w:val="single"/>
          <w:lang w:val="en-ID"/>
        </w:rPr>
        <w:t xml:space="preserve"> </w:t>
      </w:r>
      <w:proofErr w:type="spellStart"/>
      <w:r w:rsidR="00B37694" w:rsidRPr="00FD5665">
        <w:rPr>
          <w:rFonts w:ascii="Footlight MT Light" w:hAnsi="Footlight MT Light"/>
          <w:i/>
          <w:spacing w:val="3"/>
          <w:u w:val="single"/>
          <w:lang w:val="en-ID"/>
        </w:rPr>
        <w:t>nama</w:t>
      </w:r>
      <w:proofErr w:type="spellEnd"/>
      <w:r w:rsidR="00B37694" w:rsidRPr="00FD5665">
        <w:rPr>
          <w:rFonts w:ascii="Footlight MT Light" w:hAnsi="Footlight MT Light"/>
          <w:i/>
          <w:spacing w:val="3"/>
          <w:u w:val="single"/>
        </w:rPr>
        <w:t xml:space="preserve"> individu</w:t>
      </w:r>
      <w:r w:rsidR="00B37694" w:rsidRPr="00FD5665">
        <w:rPr>
          <w:rFonts w:ascii="Footlight MT Light" w:hAnsi="Footlight MT Light"/>
          <w:i/>
          <w:spacing w:val="3"/>
          <w:u w:val="single"/>
          <w:lang w:val="en-ID"/>
        </w:rPr>
        <w:t xml:space="preserve"> </w:t>
      </w:r>
      <w:proofErr w:type="spellStart"/>
      <w:r w:rsidR="00B37694" w:rsidRPr="00FD5665">
        <w:rPr>
          <w:rFonts w:ascii="Footlight MT Light" w:hAnsi="Footlight MT Light"/>
          <w:i/>
          <w:spacing w:val="3"/>
          <w:u w:val="single"/>
          <w:lang w:val="en-ID"/>
        </w:rPr>
        <w:t>leadfirm</w:t>
      </w:r>
      <w:proofErr w:type="spellEnd"/>
      <w:r w:rsidRPr="00FD5665">
        <w:rPr>
          <w:rFonts w:ascii="Footlight MT Light" w:hAnsi="Footlight MT Light"/>
          <w:i/>
          <w:spacing w:val="3"/>
        </w:rPr>
        <w:t>)</w:t>
      </w:r>
    </w:p>
    <w:p w14:paraId="187F5486" w14:textId="77777777" w:rsidR="0019427B" w:rsidRPr="00FD5665" w:rsidRDefault="00743763">
      <w:pPr>
        <w:overflowPunct w:val="0"/>
        <w:autoSpaceDE w:val="0"/>
        <w:autoSpaceDN w:val="0"/>
        <w:rPr>
          <w:rFonts w:ascii="Footlight MT Light" w:hAnsi="Footlight MT Light"/>
          <w:i/>
        </w:rPr>
        <w:sectPr w:rsidR="0019427B" w:rsidRPr="00FD5665" w:rsidSect="00EF3E8E">
          <w:footnotePr>
            <w:numRestart w:val="eachPage"/>
          </w:footnotePr>
          <w:pgSz w:w="12240" w:h="20160" w:code="5"/>
          <w:pgMar w:top="2268" w:right="1197" w:bottom="1701" w:left="2268" w:header="737" w:footer="737" w:gutter="0"/>
          <w:pgNumType w:fmt="numberInDash"/>
          <w:cols w:space="720"/>
          <w:docGrid w:linePitch="326"/>
        </w:sectPr>
      </w:pPr>
      <w:r w:rsidRPr="00FD5665">
        <w:rPr>
          <w:rFonts w:ascii="Footlight MT Light" w:hAnsi="Footlight MT Light"/>
          <w:i/>
        </w:rPr>
        <w:t>[jabatan pada badan usaha]</w:t>
      </w:r>
    </w:p>
    <w:p w14:paraId="0156EF7B" w14:textId="77777777" w:rsidR="0096750B" w:rsidRPr="00FD5665" w:rsidRDefault="00743763">
      <w:pPr>
        <w:pStyle w:val="Heading1"/>
        <w:rPr>
          <w:rFonts w:ascii="Footlight MT Light" w:hAnsi="Footlight MT Light"/>
          <w:sz w:val="28"/>
          <w:szCs w:val="28"/>
        </w:rPr>
      </w:pPr>
      <w:bookmarkStart w:id="2603" w:name="_Toc281187375"/>
      <w:bookmarkStart w:id="2604" w:name="_Toc69903381"/>
      <w:r w:rsidRPr="00FD5665">
        <w:rPr>
          <w:rFonts w:ascii="Footlight MT Light" w:hAnsi="Footlight MT Light"/>
          <w:sz w:val="28"/>
          <w:szCs w:val="28"/>
        </w:rPr>
        <w:lastRenderedPageBreak/>
        <w:t>BAB VII. PETUNJUK PENGISIAN DATA KUALIFIKASI</w:t>
      </w:r>
      <w:bookmarkEnd w:id="2603"/>
      <w:bookmarkEnd w:id="2604"/>
    </w:p>
    <w:p w14:paraId="7F2E0544" w14:textId="77777777" w:rsidR="0096750B" w:rsidRPr="00FD5665" w:rsidRDefault="0096750B" w:rsidP="0096750B">
      <w:pPr>
        <w:pBdr>
          <w:bottom w:val="single" w:sz="4" w:space="1" w:color="auto"/>
        </w:pBdr>
        <w:jc w:val="center"/>
        <w:rPr>
          <w:rFonts w:ascii="Footlight MT Light" w:hAnsi="Footlight MT Light"/>
          <w:b/>
          <w:sz w:val="28"/>
          <w:szCs w:val="28"/>
        </w:rPr>
      </w:pPr>
    </w:p>
    <w:p w14:paraId="238CFBC4" w14:textId="77777777" w:rsidR="0096750B" w:rsidRPr="00FD5665" w:rsidRDefault="0096750B" w:rsidP="0096750B">
      <w:pPr>
        <w:overflowPunct w:val="0"/>
        <w:autoSpaceDE w:val="0"/>
        <w:autoSpaceDN w:val="0"/>
        <w:jc w:val="center"/>
        <w:rPr>
          <w:rFonts w:ascii="Footlight MT Light" w:hAnsi="Footlight MT Light"/>
          <w:b/>
          <w:bCs/>
          <w:spacing w:val="3"/>
        </w:rPr>
      </w:pPr>
    </w:p>
    <w:p w14:paraId="72A3492B" w14:textId="234F7F63" w:rsidR="000D3E2A" w:rsidRPr="00FD5665" w:rsidRDefault="000D3E2A" w:rsidP="006F742B">
      <w:pPr>
        <w:pStyle w:val="ListParagraph"/>
        <w:numPr>
          <w:ilvl w:val="1"/>
          <w:numId w:val="56"/>
        </w:numPr>
        <w:ind w:left="426"/>
        <w:jc w:val="both"/>
        <w:rPr>
          <w:rFonts w:ascii="Footlight MT Light" w:hAnsi="Footlight MT Light"/>
        </w:rPr>
      </w:pPr>
      <w:r w:rsidRPr="00FD5665">
        <w:rPr>
          <w:rFonts w:ascii="Footlight MT Light" w:hAnsi="Footlight MT Light"/>
        </w:rPr>
        <w:t xml:space="preserve">Petunjuk Pengisian Untuk Peserta </w:t>
      </w:r>
      <w:r w:rsidR="00231485" w:rsidRPr="00FD5665">
        <w:rPr>
          <w:rFonts w:ascii="Footlight MT Light" w:hAnsi="Footlight MT Light"/>
        </w:rPr>
        <w:t xml:space="preserve">tunggal/atas nama sendiri dan </w:t>
      </w:r>
      <w:r w:rsidR="00231485" w:rsidRPr="00FD5665">
        <w:rPr>
          <w:rFonts w:ascii="Footlight MT Light" w:hAnsi="Footlight MT Light"/>
          <w:i/>
        </w:rPr>
        <w:t>leadfirm</w:t>
      </w:r>
      <w:r w:rsidR="00231485" w:rsidRPr="00FD5665">
        <w:rPr>
          <w:rFonts w:ascii="Footlight MT Light" w:hAnsi="Footlight MT Light"/>
        </w:rPr>
        <w:t xml:space="preserve"> KSO</w:t>
      </w:r>
      <w:r w:rsidRPr="00FD5665">
        <w:rPr>
          <w:rFonts w:ascii="Footlight MT Light" w:hAnsi="Footlight MT Light"/>
        </w:rPr>
        <w:t xml:space="preserve"> mengikuti petunjuk dan penggunaan SPSE (</w:t>
      </w:r>
      <w:r w:rsidRPr="00FD5665">
        <w:rPr>
          <w:rFonts w:ascii="Footlight MT Light" w:hAnsi="Footlight MT Light"/>
          <w:i/>
        </w:rPr>
        <w:t>User Guide</w:t>
      </w:r>
      <w:r w:rsidRPr="00FD5665">
        <w:rPr>
          <w:rFonts w:ascii="Footlight MT Light" w:hAnsi="Footlight MT Light"/>
        </w:rPr>
        <w:t>)</w:t>
      </w:r>
    </w:p>
    <w:p w14:paraId="7D3AF4F2" w14:textId="77777777" w:rsidR="000D3E2A" w:rsidRPr="00FD5665" w:rsidRDefault="000D3E2A" w:rsidP="000D3E2A">
      <w:pPr>
        <w:pStyle w:val="ListParagraph"/>
        <w:ind w:left="426"/>
        <w:rPr>
          <w:rFonts w:ascii="Footlight MT Light" w:hAnsi="Footlight MT Light"/>
        </w:rPr>
      </w:pPr>
    </w:p>
    <w:p w14:paraId="59D3F1B5" w14:textId="19DDC56D" w:rsidR="000D3E2A" w:rsidRPr="00FD5665" w:rsidRDefault="000D3E2A" w:rsidP="006F742B">
      <w:pPr>
        <w:pStyle w:val="ListParagraph"/>
        <w:numPr>
          <w:ilvl w:val="1"/>
          <w:numId w:val="56"/>
        </w:numPr>
        <w:ind w:left="426"/>
        <w:jc w:val="both"/>
        <w:rPr>
          <w:rFonts w:ascii="Footlight MT Light" w:hAnsi="Footlight MT Light"/>
        </w:rPr>
      </w:pPr>
      <w:r w:rsidRPr="00FD5665">
        <w:rPr>
          <w:rFonts w:ascii="Footlight MT Light" w:hAnsi="Footlight MT Light"/>
          <w:b/>
        </w:rPr>
        <w:t>KSO</w:t>
      </w:r>
      <w:r w:rsidR="00613E1C" w:rsidRPr="00FD5665">
        <w:rPr>
          <w:rFonts w:ascii="Footlight MT Light" w:hAnsi="Footlight MT Light"/>
          <w:b/>
        </w:rPr>
        <w:t xml:space="preserve"> </w:t>
      </w:r>
      <w:r w:rsidRPr="00FD5665">
        <w:rPr>
          <w:rFonts w:ascii="Footlight MT Light" w:hAnsi="Footlight MT Light"/>
          <w:b/>
        </w:rPr>
        <w:t>(</w:t>
      </w:r>
      <w:r w:rsidR="009C1CCA" w:rsidRPr="00FD5665">
        <w:rPr>
          <w:rFonts w:ascii="Footlight MT Light" w:hAnsi="Footlight MT Light"/>
          <w:b/>
        </w:rPr>
        <w:t>apabila ber-KSO</w:t>
      </w:r>
      <w:r w:rsidRPr="00FD5665">
        <w:rPr>
          <w:rFonts w:ascii="Footlight MT Light" w:hAnsi="Footlight MT Light"/>
          <w:b/>
        </w:rPr>
        <w:t>)</w:t>
      </w:r>
    </w:p>
    <w:p w14:paraId="438CC694" w14:textId="0999969B" w:rsidR="00231485" w:rsidRPr="00FD5665" w:rsidRDefault="000D3E2A" w:rsidP="00E04111">
      <w:pPr>
        <w:ind w:left="426"/>
        <w:jc w:val="both"/>
        <w:rPr>
          <w:rFonts w:ascii="Footlight MT Light" w:hAnsi="Footlight MT Light"/>
        </w:rPr>
      </w:pPr>
      <w:r w:rsidRPr="00FD5665">
        <w:rPr>
          <w:rFonts w:ascii="Footlight MT Light" w:hAnsi="Footlight MT Light"/>
        </w:rPr>
        <w:t>Untuk peserta yang berbentuk KSO masing – masing anggota KSO wajib mengisi formulir isian kualifikasi untuk masing – masing kualifikasi badan usahanya</w:t>
      </w:r>
      <w:r w:rsidR="00231485" w:rsidRPr="00FD5665">
        <w:rPr>
          <w:rFonts w:ascii="Footlight MT Light" w:hAnsi="Footlight MT Light"/>
        </w:rPr>
        <w:t xml:space="preserve"> dan disampaikan oleh </w:t>
      </w:r>
      <w:r w:rsidR="00231485" w:rsidRPr="00FD5665">
        <w:rPr>
          <w:rFonts w:ascii="Footlight MT Light" w:hAnsi="Footlight MT Light"/>
          <w:i/>
        </w:rPr>
        <w:t xml:space="preserve">leadfirm KSO </w:t>
      </w:r>
      <w:r w:rsidR="00231485" w:rsidRPr="00FD5665">
        <w:rPr>
          <w:rFonts w:ascii="Footlight MT Light" w:hAnsi="Footlight MT Light"/>
        </w:rPr>
        <w:t>melalui fasilitas unggahan persyaratan kualifikasi lainnya pada SPSE.</w:t>
      </w:r>
    </w:p>
    <w:p w14:paraId="66A118FD" w14:textId="77777777" w:rsidR="00231485" w:rsidRPr="00FD5665" w:rsidRDefault="00231485" w:rsidP="004421DD">
      <w:pPr>
        <w:ind w:left="426"/>
        <w:jc w:val="both"/>
        <w:rPr>
          <w:rFonts w:ascii="Footlight MT Light" w:hAnsi="Footlight MT Light"/>
        </w:rPr>
      </w:pPr>
    </w:p>
    <w:p w14:paraId="32EC8818" w14:textId="65B50CBD" w:rsidR="000D3E2A" w:rsidRPr="00FD5665" w:rsidRDefault="000D3E2A" w:rsidP="00231485">
      <w:pPr>
        <w:jc w:val="both"/>
        <w:rPr>
          <w:rFonts w:ascii="Footlight MT Light" w:hAnsi="Footlight MT Light"/>
        </w:rPr>
      </w:pPr>
      <w:r w:rsidRPr="00FD5665">
        <w:rPr>
          <w:rFonts w:ascii="Footlight MT Light" w:hAnsi="Footlight MT Light"/>
        </w:rPr>
        <w:t xml:space="preserve"> </w:t>
      </w:r>
      <w:r w:rsidR="00231485" w:rsidRPr="00FD5665">
        <w:rPr>
          <w:rFonts w:ascii="Footlight MT Light" w:hAnsi="Footlight MT Light"/>
        </w:rPr>
        <w:t>P</w:t>
      </w:r>
      <w:r w:rsidRPr="00FD5665">
        <w:rPr>
          <w:rFonts w:ascii="Footlight MT Light" w:hAnsi="Footlight MT Light"/>
        </w:rPr>
        <w:t xml:space="preserve">etunjuk pengisian formulir isian kualifikasi </w:t>
      </w:r>
      <w:r w:rsidR="00231485" w:rsidRPr="00FD5665">
        <w:rPr>
          <w:rFonts w:ascii="Footlight MT Light" w:hAnsi="Footlight MT Light"/>
        </w:rPr>
        <w:t xml:space="preserve">untuk anggota KSO adalah </w:t>
      </w:r>
      <w:r w:rsidRPr="00FD5665">
        <w:rPr>
          <w:rFonts w:ascii="Footlight MT Light" w:hAnsi="Footlight MT Light"/>
        </w:rPr>
        <w:t>sebagai berikut:</w:t>
      </w:r>
    </w:p>
    <w:p w14:paraId="372DC44E" w14:textId="77777777" w:rsidR="000D3E2A" w:rsidRPr="00FD5665" w:rsidRDefault="000D3E2A" w:rsidP="000D3E2A">
      <w:pPr>
        <w:jc w:val="both"/>
        <w:rPr>
          <w:rFonts w:ascii="Footlight MT Light" w:hAnsi="Footlight MT Light"/>
        </w:rPr>
      </w:pPr>
    </w:p>
    <w:p w14:paraId="71D0B807" w14:textId="77777777" w:rsidR="000D3E2A" w:rsidRPr="00FD5665" w:rsidRDefault="000D3E2A" w:rsidP="006F742B">
      <w:pPr>
        <w:numPr>
          <w:ilvl w:val="0"/>
          <w:numId w:val="51"/>
        </w:numPr>
        <w:ind w:left="567" w:hanging="567"/>
        <w:rPr>
          <w:rFonts w:ascii="Footlight MT Light" w:hAnsi="Footlight MT Light"/>
          <w:b/>
        </w:rPr>
      </w:pPr>
      <w:r w:rsidRPr="00FD5665">
        <w:rPr>
          <w:rFonts w:ascii="Footlight MT Light" w:hAnsi="Footlight MT Light"/>
          <w:b/>
        </w:rPr>
        <w:t>Data Administrasi</w:t>
      </w:r>
    </w:p>
    <w:p w14:paraId="6F30E09F" w14:textId="77777777" w:rsidR="000D3E2A" w:rsidRPr="00FD5665" w:rsidRDefault="000D3E2A" w:rsidP="006F742B">
      <w:pPr>
        <w:numPr>
          <w:ilvl w:val="0"/>
          <w:numId w:val="52"/>
        </w:numPr>
        <w:ind w:left="851" w:hanging="284"/>
        <w:jc w:val="both"/>
        <w:rPr>
          <w:rFonts w:ascii="Footlight MT Light" w:hAnsi="Footlight MT Light"/>
        </w:rPr>
      </w:pPr>
      <w:r w:rsidRPr="00FD5665">
        <w:rPr>
          <w:rFonts w:ascii="Footlight MT Light" w:hAnsi="Footlight MT Light"/>
        </w:rPr>
        <w:t>Diisi dengan nama badan usaha peserta.</w:t>
      </w:r>
    </w:p>
    <w:p w14:paraId="41262C2C" w14:textId="77777777" w:rsidR="000D3E2A" w:rsidRPr="00FD5665" w:rsidRDefault="000D3E2A" w:rsidP="006F742B">
      <w:pPr>
        <w:numPr>
          <w:ilvl w:val="0"/>
          <w:numId w:val="52"/>
        </w:numPr>
        <w:ind w:left="851" w:hanging="284"/>
        <w:jc w:val="both"/>
        <w:rPr>
          <w:rFonts w:ascii="Footlight MT Light" w:hAnsi="Footlight MT Light"/>
        </w:rPr>
      </w:pPr>
      <w:r w:rsidRPr="00FD5665">
        <w:rPr>
          <w:rFonts w:ascii="Footlight MT Light" w:hAnsi="Footlight MT Light"/>
        </w:rPr>
        <w:t xml:space="preserve">Pilih status badan usaha (Pusat/Cabang). </w:t>
      </w:r>
    </w:p>
    <w:p w14:paraId="707969ED" w14:textId="77777777" w:rsidR="000D3E2A" w:rsidRPr="00FD5665" w:rsidRDefault="000D3E2A" w:rsidP="006F742B">
      <w:pPr>
        <w:numPr>
          <w:ilvl w:val="0"/>
          <w:numId w:val="52"/>
        </w:numPr>
        <w:ind w:left="851" w:hanging="284"/>
        <w:jc w:val="both"/>
        <w:rPr>
          <w:rFonts w:ascii="Footlight MT Light" w:hAnsi="Footlight MT Light"/>
        </w:rPr>
      </w:pPr>
      <w:r w:rsidRPr="00FD5665">
        <w:rPr>
          <w:rFonts w:ascii="Footlight MT Light" w:hAnsi="Footlight MT Light"/>
        </w:rPr>
        <w:t>Diisi dengan alamat, nomor telepon, nomor fax dan email kantor pusat yang dapat dihubungi.</w:t>
      </w:r>
    </w:p>
    <w:p w14:paraId="7CE1900C" w14:textId="77777777" w:rsidR="000D3E2A" w:rsidRPr="00FD5665" w:rsidRDefault="000D3E2A" w:rsidP="006F742B">
      <w:pPr>
        <w:numPr>
          <w:ilvl w:val="0"/>
          <w:numId w:val="52"/>
        </w:numPr>
        <w:ind w:left="851" w:hanging="284"/>
        <w:jc w:val="both"/>
        <w:rPr>
          <w:rFonts w:ascii="Footlight MT Light" w:hAnsi="Footlight MT Light"/>
        </w:rPr>
      </w:pPr>
      <w:r w:rsidRPr="00FD5665">
        <w:rPr>
          <w:rFonts w:ascii="Footlight MT Light" w:hAnsi="Footlight MT Light"/>
        </w:rPr>
        <w:t xml:space="preserve">Diisi dengan alamat, nomor telepon, nomor fax, dan email kantor cabang yang dapat dihubungi, apabila peserta berstatus kantor cabang. </w:t>
      </w:r>
    </w:p>
    <w:p w14:paraId="74600C60" w14:textId="77777777" w:rsidR="000D3E2A" w:rsidRPr="00FD5665" w:rsidRDefault="000D3E2A" w:rsidP="000D3E2A">
      <w:pPr>
        <w:rPr>
          <w:rFonts w:ascii="Footlight MT Light" w:hAnsi="Footlight MT Light"/>
        </w:rPr>
      </w:pPr>
    </w:p>
    <w:p w14:paraId="23C7ADFF" w14:textId="77777777" w:rsidR="000D3E2A" w:rsidRPr="00FD5665" w:rsidRDefault="000D3E2A" w:rsidP="006F742B">
      <w:pPr>
        <w:numPr>
          <w:ilvl w:val="0"/>
          <w:numId w:val="51"/>
        </w:numPr>
        <w:ind w:left="567" w:hanging="567"/>
        <w:rPr>
          <w:rFonts w:ascii="Footlight MT Light" w:hAnsi="Footlight MT Light"/>
          <w:b/>
        </w:rPr>
      </w:pPr>
      <w:r w:rsidRPr="00FD5665">
        <w:rPr>
          <w:rFonts w:ascii="Footlight MT Light" w:hAnsi="Footlight MT Light"/>
          <w:b/>
        </w:rPr>
        <w:t>Landasan</w:t>
      </w:r>
      <w:r w:rsidRPr="00FD5665">
        <w:rPr>
          <w:rFonts w:ascii="Footlight MT Light" w:hAnsi="Footlight MT Light"/>
          <w:b/>
          <w:bCs/>
        </w:rPr>
        <w:t xml:space="preserve"> Hukum Pendirian Badan Usaha</w:t>
      </w:r>
    </w:p>
    <w:p w14:paraId="3E6AD180" w14:textId="6BEB9919" w:rsidR="000D3E2A" w:rsidRPr="00FD5665" w:rsidRDefault="000D3E2A" w:rsidP="006F742B">
      <w:pPr>
        <w:pStyle w:val="ListParagraph"/>
        <w:numPr>
          <w:ilvl w:val="0"/>
          <w:numId w:val="50"/>
        </w:numPr>
        <w:ind w:left="851" w:hanging="284"/>
        <w:contextualSpacing w:val="0"/>
        <w:jc w:val="both"/>
        <w:rPr>
          <w:rFonts w:ascii="Footlight MT Light" w:hAnsi="Footlight MT Light"/>
        </w:rPr>
      </w:pPr>
      <w:r w:rsidRPr="00FD5665">
        <w:rPr>
          <w:rFonts w:ascii="Footlight MT Light" w:hAnsi="Footlight MT Light"/>
        </w:rPr>
        <w:t>Diiisi dengan nomor, tanggal dan nama notaris penerbit Akta Pendirian perusahaan/Anggaran Dasar,  serta untuk badan usaha yang berbentuk Perseroan Terbatas diisi nomor pengesahan dari Kementerian Hukum dan HAM.</w:t>
      </w:r>
    </w:p>
    <w:p w14:paraId="22F3E861" w14:textId="77777777" w:rsidR="000D3E2A" w:rsidRPr="00FD5665" w:rsidRDefault="000D3E2A" w:rsidP="006F742B">
      <w:pPr>
        <w:pStyle w:val="ListParagraph"/>
        <w:numPr>
          <w:ilvl w:val="0"/>
          <w:numId w:val="50"/>
        </w:numPr>
        <w:ind w:left="851" w:hanging="284"/>
        <w:contextualSpacing w:val="0"/>
        <w:jc w:val="both"/>
        <w:rPr>
          <w:rFonts w:ascii="Footlight MT Light" w:hAnsi="Footlight MT Light"/>
        </w:rPr>
      </w:pPr>
      <w:r w:rsidRPr="00FD5665">
        <w:rPr>
          <w:rFonts w:ascii="Footlight MT Light" w:hAnsi="Footlight MT Light"/>
        </w:rPr>
        <w:t>Diiisi dengan nomor, tanggal dan nama notaris penerbit akta</w:t>
      </w:r>
      <w:r w:rsidR="00613E1C" w:rsidRPr="00FD5665">
        <w:rPr>
          <w:rFonts w:ascii="Footlight MT Light" w:hAnsi="Footlight MT Light"/>
        </w:rPr>
        <w:t xml:space="preserve"> </w:t>
      </w:r>
      <w:r w:rsidRPr="00FD5665">
        <w:rPr>
          <w:rFonts w:ascii="Footlight MT Light" w:hAnsi="Footlight MT Light"/>
        </w:rPr>
        <w:t>perubahan terakhir badan usaha, apabila ada. Khusus untuk Perseroan Terbatas, jika terdapat perubahan nama anggota Direksi dan/atau Dewan Komisaris, pada Pembuktian Kualifikasi peserta diminta menunjukkan asli dan memberikan salinan Bukti Pemberitahuan dari Notaris selaku Kuasa Direksi yang telah diajukan melalui Sisminbakum atas Akta Perubahan Terakhir.</w:t>
      </w:r>
    </w:p>
    <w:p w14:paraId="022692A8" w14:textId="77777777" w:rsidR="000D3E2A" w:rsidRPr="00FD5665" w:rsidRDefault="000D3E2A" w:rsidP="000D3E2A">
      <w:pPr>
        <w:rPr>
          <w:rFonts w:ascii="Footlight MT Light" w:hAnsi="Footlight MT Light"/>
        </w:rPr>
      </w:pPr>
    </w:p>
    <w:p w14:paraId="1CD4DA1A" w14:textId="77777777" w:rsidR="000D3E2A" w:rsidRPr="00FD5665" w:rsidRDefault="000D3E2A" w:rsidP="006F742B">
      <w:pPr>
        <w:numPr>
          <w:ilvl w:val="0"/>
          <w:numId w:val="51"/>
        </w:numPr>
        <w:ind w:left="567" w:hanging="567"/>
        <w:rPr>
          <w:rFonts w:ascii="Footlight MT Light" w:hAnsi="Footlight MT Light"/>
          <w:b/>
        </w:rPr>
      </w:pPr>
      <w:r w:rsidRPr="00FD5665">
        <w:rPr>
          <w:rFonts w:ascii="Footlight MT Light" w:hAnsi="Footlight MT Light"/>
          <w:b/>
        </w:rPr>
        <w:t>Pengurus Badan Usaha</w:t>
      </w:r>
    </w:p>
    <w:p w14:paraId="2CBFCB3A" w14:textId="77777777" w:rsidR="000D3E2A" w:rsidRPr="00FD5665" w:rsidRDefault="000D3E2A" w:rsidP="000D3E2A">
      <w:pPr>
        <w:pStyle w:val="ListParagraph"/>
        <w:ind w:left="567"/>
        <w:jc w:val="both"/>
        <w:rPr>
          <w:rFonts w:ascii="Footlight MT Light" w:hAnsi="Footlight MT Light"/>
        </w:rPr>
      </w:pPr>
      <w:r w:rsidRPr="00FD5665">
        <w:rPr>
          <w:rFonts w:ascii="Footlight MT Light" w:hAnsi="Footlight MT Light"/>
        </w:rPr>
        <w:t>Diisi dengan nama, nomor KTP/SIM/Paspor, dan jabatan dalam badan usaha.</w:t>
      </w:r>
    </w:p>
    <w:p w14:paraId="54E427E4" w14:textId="77777777" w:rsidR="000D3E2A" w:rsidRPr="00FD5665" w:rsidRDefault="000D3E2A" w:rsidP="000D3E2A">
      <w:pPr>
        <w:rPr>
          <w:rFonts w:ascii="Footlight MT Light" w:hAnsi="Footlight MT Light"/>
        </w:rPr>
      </w:pPr>
    </w:p>
    <w:p w14:paraId="4FDB3C08" w14:textId="77777777" w:rsidR="000D3E2A" w:rsidRPr="00FD5665" w:rsidRDefault="000D3E2A" w:rsidP="006F742B">
      <w:pPr>
        <w:numPr>
          <w:ilvl w:val="0"/>
          <w:numId w:val="51"/>
        </w:numPr>
        <w:ind w:left="567" w:hanging="567"/>
        <w:rPr>
          <w:rFonts w:ascii="Footlight MT Light" w:hAnsi="Footlight MT Light"/>
          <w:b/>
        </w:rPr>
      </w:pPr>
      <w:r w:rsidRPr="00FD5665">
        <w:rPr>
          <w:rFonts w:ascii="Footlight MT Light" w:hAnsi="Footlight MT Light"/>
          <w:b/>
        </w:rPr>
        <w:t>Izin Usaha</w:t>
      </w:r>
    </w:p>
    <w:p w14:paraId="3D6BC9E0" w14:textId="77777777" w:rsidR="000906E3" w:rsidRPr="00FD5665" w:rsidRDefault="000906E3" w:rsidP="000906E3">
      <w:pPr>
        <w:tabs>
          <w:tab w:val="left" w:pos="851"/>
        </w:tabs>
        <w:ind w:left="851" w:hanging="284"/>
        <w:jc w:val="both"/>
        <w:rPr>
          <w:rFonts w:ascii="Footlight MT Light" w:hAnsi="Footlight MT Light"/>
        </w:rPr>
      </w:pPr>
      <w:r w:rsidRPr="00FD5665">
        <w:rPr>
          <w:rFonts w:ascii="Footlight MT Light" w:hAnsi="Footlight MT Light"/>
        </w:rPr>
        <w:t xml:space="preserve">Tabel izin usaha : </w:t>
      </w:r>
    </w:p>
    <w:p w14:paraId="6B2C796E" w14:textId="77777777" w:rsidR="000906E3" w:rsidRPr="00FD5665" w:rsidRDefault="000906E3" w:rsidP="006F742B">
      <w:pPr>
        <w:pStyle w:val="ListParagraph"/>
        <w:numPr>
          <w:ilvl w:val="0"/>
          <w:numId w:val="55"/>
        </w:numPr>
        <w:ind w:left="851" w:hanging="284"/>
        <w:jc w:val="both"/>
        <w:rPr>
          <w:rFonts w:ascii="Footlight MT Light" w:hAnsi="Footlight MT Light"/>
        </w:rPr>
      </w:pPr>
      <w:r w:rsidRPr="00FD5665">
        <w:rPr>
          <w:rFonts w:ascii="Footlight MT Light" w:hAnsi="Footlight MT Light"/>
        </w:rPr>
        <w:t xml:space="preserve">Diisi dengan jenis surat izin usaha, nomor dan tanggal penerbitannya. </w:t>
      </w:r>
    </w:p>
    <w:p w14:paraId="243B4FBF" w14:textId="77777777" w:rsidR="000906E3" w:rsidRPr="00FD5665" w:rsidRDefault="000906E3" w:rsidP="006F742B">
      <w:pPr>
        <w:pStyle w:val="ListParagraph"/>
        <w:numPr>
          <w:ilvl w:val="0"/>
          <w:numId w:val="55"/>
        </w:numPr>
        <w:ind w:left="851" w:hanging="284"/>
        <w:jc w:val="both"/>
        <w:rPr>
          <w:rFonts w:ascii="Footlight MT Light" w:hAnsi="Footlight MT Light"/>
        </w:rPr>
      </w:pPr>
      <w:r w:rsidRPr="00FD5665">
        <w:rPr>
          <w:rFonts w:ascii="Footlight MT Light" w:hAnsi="Footlight MT Light"/>
        </w:rPr>
        <w:t xml:space="preserve">Diisi dengan masa berlaku surat izin usaha. </w:t>
      </w:r>
    </w:p>
    <w:p w14:paraId="40B8B19E" w14:textId="696E2656" w:rsidR="000D3E2A" w:rsidRPr="00FD5665" w:rsidRDefault="000906E3" w:rsidP="006F742B">
      <w:pPr>
        <w:pStyle w:val="ListParagraph"/>
        <w:numPr>
          <w:ilvl w:val="0"/>
          <w:numId w:val="55"/>
        </w:numPr>
        <w:ind w:left="851" w:hanging="284"/>
        <w:jc w:val="both"/>
        <w:rPr>
          <w:rFonts w:ascii="Footlight MT Light" w:hAnsi="Footlight MT Light"/>
        </w:rPr>
      </w:pPr>
      <w:r w:rsidRPr="00FD5665">
        <w:rPr>
          <w:rFonts w:ascii="Footlight MT Light" w:hAnsi="Footlight MT Light"/>
        </w:rPr>
        <w:t>Diisi dengan nama instansi penerbit surat izin usaha.</w:t>
      </w:r>
    </w:p>
    <w:p w14:paraId="0882D7FD" w14:textId="77777777" w:rsidR="000906E3" w:rsidRPr="00FD5665" w:rsidRDefault="000906E3" w:rsidP="000D3E2A">
      <w:pPr>
        <w:ind w:left="567"/>
        <w:jc w:val="both"/>
        <w:rPr>
          <w:rFonts w:ascii="Footlight MT Light" w:hAnsi="Footlight MT Light"/>
        </w:rPr>
      </w:pPr>
    </w:p>
    <w:p w14:paraId="1EA4B35E" w14:textId="77777777" w:rsidR="000906E3" w:rsidRPr="00FD5665" w:rsidRDefault="000906E3" w:rsidP="006F742B">
      <w:pPr>
        <w:numPr>
          <w:ilvl w:val="0"/>
          <w:numId w:val="51"/>
        </w:numPr>
        <w:ind w:left="567" w:hanging="567"/>
        <w:rPr>
          <w:rFonts w:ascii="Footlight MT Light" w:hAnsi="Footlight MT Light"/>
          <w:b/>
        </w:rPr>
      </w:pPr>
      <w:r w:rsidRPr="00FD5665">
        <w:rPr>
          <w:rFonts w:ascii="Footlight MT Light" w:hAnsi="Footlight MT Light"/>
          <w:b/>
        </w:rPr>
        <w:t>Sertifikat Badan Usaha</w:t>
      </w:r>
    </w:p>
    <w:p w14:paraId="2F81E84E" w14:textId="77777777" w:rsidR="000D3E2A" w:rsidRPr="00FD5665" w:rsidRDefault="000D3E2A" w:rsidP="000906E3">
      <w:pPr>
        <w:ind w:left="567"/>
        <w:jc w:val="both"/>
        <w:rPr>
          <w:rFonts w:ascii="Footlight MT Light" w:hAnsi="Footlight MT Light"/>
        </w:rPr>
      </w:pPr>
      <w:r w:rsidRPr="00FD5665">
        <w:rPr>
          <w:rFonts w:ascii="Footlight MT Light" w:hAnsi="Footlight MT Light"/>
        </w:rPr>
        <w:t xml:space="preserve">Tabel </w:t>
      </w:r>
      <w:r w:rsidR="000906E3" w:rsidRPr="00FD5665">
        <w:rPr>
          <w:rFonts w:ascii="Footlight MT Light" w:hAnsi="Footlight MT Light"/>
        </w:rPr>
        <w:t>Sertifikat Badan</w:t>
      </w:r>
      <w:r w:rsidRPr="00FD5665">
        <w:rPr>
          <w:rFonts w:ascii="Footlight MT Light" w:hAnsi="Footlight MT Light"/>
        </w:rPr>
        <w:t xml:space="preserve"> usaha : </w:t>
      </w:r>
    </w:p>
    <w:p w14:paraId="25B9B2EF" w14:textId="77777777" w:rsidR="000D3E2A" w:rsidRPr="00FD5665" w:rsidRDefault="000D3E2A" w:rsidP="006F742B">
      <w:pPr>
        <w:pStyle w:val="ListParagraph"/>
        <w:numPr>
          <w:ilvl w:val="0"/>
          <w:numId w:val="101"/>
        </w:numPr>
        <w:ind w:left="851" w:hanging="284"/>
        <w:jc w:val="both"/>
        <w:rPr>
          <w:rFonts w:ascii="Footlight MT Light" w:hAnsi="Footlight MT Light"/>
        </w:rPr>
      </w:pPr>
      <w:r w:rsidRPr="00FD5665">
        <w:rPr>
          <w:rFonts w:ascii="Footlight MT Light" w:hAnsi="Footlight MT Light"/>
        </w:rPr>
        <w:t xml:space="preserve">Diisi dengan jenis </w:t>
      </w:r>
      <w:r w:rsidR="005D7AA6" w:rsidRPr="00FD5665">
        <w:rPr>
          <w:rFonts w:ascii="Footlight MT Light" w:hAnsi="Footlight MT Light"/>
        </w:rPr>
        <w:t>Sertifikat Badan usaha</w:t>
      </w:r>
      <w:r w:rsidRPr="00FD5665">
        <w:rPr>
          <w:rFonts w:ascii="Footlight MT Light" w:hAnsi="Footlight MT Light"/>
        </w:rPr>
        <w:t xml:space="preserve">, nomor dan tanggal penerbitannya. </w:t>
      </w:r>
    </w:p>
    <w:p w14:paraId="60122FF2" w14:textId="77777777" w:rsidR="000D3E2A" w:rsidRPr="00FD5665" w:rsidRDefault="000D3E2A" w:rsidP="006F742B">
      <w:pPr>
        <w:pStyle w:val="ListParagraph"/>
        <w:numPr>
          <w:ilvl w:val="0"/>
          <w:numId w:val="101"/>
        </w:numPr>
        <w:ind w:left="851" w:hanging="284"/>
        <w:jc w:val="both"/>
        <w:rPr>
          <w:rFonts w:ascii="Footlight MT Light" w:hAnsi="Footlight MT Light"/>
        </w:rPr>
      </w:pPr>
      <w:r w:rsidRPr="00FD5665">
        <w:rPr>
          <w:rFonts w:ascii="Footlight MT Light" w:hAnsi="Footlight MT Light"/>
        </w:rPr>
        <w:t xml:space="preserve">Diisi dengan masa berlaku </w:t>
      </w:r>
      <w:r w:rsidR="005D7AA6" w:rsidRPr="00FD5665">
        <w:rPr>
          <w:rFonts w:ascii="Footlight MT Light" w:hAnsi="Footlight MT Light"/>
        </w:rPr>
        <w:t>Sertifikat Badan usaha</w:t>
      </w:r>
      <w:r w:rsidRPr="00FD5665">
        <w:rPr>
          <w:rFonts w:ascii="Footlight MT Light" w:hAnsi="Footlight MT Light"/>
        </w:rPr>
        <w:t xml:space="preserve">. </w:t>
      </w:r>
    </w:p>
    <w:p w14:paraId="34C64ECD" w14:textId="77777777" w:rsidR="000D3E2A" w:rsidRPr="00FD5665" w:rsidRDefault="000D3E2A" w:rsidP="006F742B">
      <w:pPr>
        <w:pStyle w:val="ListParagraph"/>
        <w:numPr>
          <w:ilvl w:val="0"/>
          <w:numId w:val="101"/>
        </w:numPr>
        <w:ind w:left="851" w:hanging="284"/>
        <w:jc w:val="both"/>
        <w:rPr>
          <w:rFonts w:ascii="Footlight MT Light" w:hAnsi="Footlight MT Light"/>
        </w:rPr>
      </w:pPr>
      <w:r w:rsidRPr="00FD5665">
        <w:rPr>
          <w:rFonts w:ascii="Footlight MT Light" w:hAnsi="Footlight MT Light"/>
        </w:rPr>
        <w:t xml:space="preserve">Diisi dengan nama instansi penerbit </w:t>
      </w:r>
      <w:r w:rsidR="005D7AA6" w:rsidRPr="00FD5665">
        <w:rPr>
          <w:rFonts w:ascii="Footlight MT Light" w:hAnsi="Footlight MT Light"/>
        </w:rPr>
        <w:t>Sertifikat Badan usaha</w:t>
      </w:r>
      <w:r w:rsidRPr="00FD5665">
        <w:rPr>
          <w:rFonts w:ascii="Footlight MT Light" w:hAnsi="Footlight MT Light"/>
        </w:rPr>
        <w:t>.</w:t>
      </w:r>
    </w:p>
    <w:p w14:paraId="36C9D9ED" w14:textId="77777777" w:rsidR="000D3E2A" w:rsidRPr="00FD5665" w:rsidRDefault="000D3E2A" w:rsidP="006F742B">
      <w:pPr>
        <w:pStyle w:val="ListParagraph"/>
        <w:numPr>
          <w:ilvl w:val="0"/>
          <w:numId w:val="101"/>
        </w:numPr>
        <w:ind w:left="851" w:hanging="284"/>
        <w:jc w:val="both"/>
        <w:rPr>
          <w:rFonts w:ascii="Footlight MT Light" w:hAnsi="Footlight MT Light"/>
        </w:rPr>
      </w:pPr>
      <w:r w:rsidRPr="00FD5665">
        <w:rPr>
          <w:rFonts w:ascii="Footlight MT Light" w:hAnsi="Footlight MT Light"/>
        </w:rPr>
        <w:t>Diisi dengan kualifikasi usaha</w:t>
      </w:r>
      <w:r w:rsidR="005D7AA6" w:rsidRPr="00FD5665">
        <w:rPr>
          <w:rFonts w:ascii="Footlight MT Light" w:hAnsi="Footlight MT Light"/>
        </w:rPr>
        <w:t>.</w:t>
      </w:r>
    </w:p>
    <w:p w14:paraId="78BA2F90" w14:textId="77777777" w:rsidR="000D3E2A" w:rsidRPr="00FD5665" w:rsidRDefault="000D3E2A" w:rsidP="006F742B">
      <w:pPr>
        <w:pStyle w:val="ListParagraph"/>
        <w:numPr>
          <w:ilvl w:val="0"/>
          <w:numId w:val="101"/>
        </w:numPr>
        <w:ind w:left="851" w:hanging="284"/>
        <w:jc w:val="both"/>
        <w:rPr>
          <w:rFonts w:ascii="Footlight MT Light" w:hAnsi="Footlight MT Light"/>
        </w:rPr>
      </w:pPr>
      <w:r w:rsidRPr="00FD5665">
        <w:rPr>
          <w:rFonts w:ascii="Footlight MT Light" w:hAnsi="Footlight MT Light"/>
        </w:rPr>
        <w:t>Diisi  dengan klasifikasi usaha</w:t>
      </w:r>
      <w:r w:rsidR="005D7AA6" w:rsidRPr="00FD5665">
        <w:rPr>
          <w:rFonts w:ascii="Footlight MT Light" w:hAnsi="Footlight MT Light"/>
        </w:rPr>
        <w:t>.</w:t>
      </w:r>
    </w:p>
    <w:p w14:paraId="19BF98AF" w14:textId="765EC774" w:rsidR="005D7AA6" w:rsidRPr="00FD5665" w:rsidRDefault="005D7AA6" w:rsidP="006F742B">
      <w:pPr>
        <w:pStyle w:val="ListParagraph"/>
        <w:numPr>
          <w:ilvl w:val="0"/>
          <w:numId w:val="101"/>
        </w:numPr>
        <w:ind w:left="851" w:hanging="284"/>
        <w:jc w:val="both"/>
        <w:rPr>
          <w:rFonts w:ascii="Footlight MT Light" w:hAnsi="Footlight MT Light"/>
        </w:rPr>
      </w:pPr>
      <w:r w:rsidRPr="00FD5665">
        <w:rPr>
          <w:rFonts w:ascii="Footlight MT Light" w:hAnsi="Footlight MT Light"/>
        </w:rPr>
        <w:t xml:space="preserve">Diisi  dengan </w:t>
      </w:r>
      <w:r w:rsidR="009B28AA" w:rsidRPr="00FD5665">
        <w:rPr>
          <w:rFonts w:ascii="Footlight MT Light" w:hAnsi="Footlight MT Light"/>
          <w:spacing w:val="3"/>
          <w:lang w:val="en-US"/>
        </w:rPr>
        <w:t xml:space="preserve">sub </w:t>
      </w:r>
      <w:proofErr w:type="spellStart"/>
      <w:r w:rsidR="009B28AA" w:rsidRPr="00FD5665">
        <w:rPr>
          <w:rFonts w:ascii="Footlight MT Light" w:hAnsi="Footlight MT Light"/>
          <w:spacing w:val="3"/>
          <w:lang w:val="en-US"/>
        </w:rPr>
        <w:t>bid</w:t>
      </w:r>
      <w:r w:rsidR="006D179D" w:rsidRPr="00FD5665">
        <w:rPr>
          <w:rFonts w:ascii="Footlight MT Light" w:hAnsi="Footlight MT Light"/>
          <w:spacing w:val="3"/>
          <w:lang w:val="en-US"/>
        </w:rPr>
        <w:t>ang</w:t>
      </w:r>
      <w:proofErr w:type="spellEnd"/>
      <w:r w:rsidR="006D179D" w:rsidRPr="00FD5665">
        <w:rPr>
          <w:rFonts w:ascii="Footlight MT Light" w:hAnsi="Footlight MT Light"/>
          <w:spacing w:val="3"/>
          <w:lang w:val="en-US"/>
        </w:rPr>
        <w:t xml:space="preserve"> </w:t>
      </w:r>
      <w:proofErr w:type="spellStart"/>
      <w:r w:rsidR="006D179D" w:rsidRPr="00FD5665">
        <w:rPr>
          <w:rFonts w:ascii="Footlight MT Light" w:hAnsi="Footlight MT Light"/>
          <w:spacing w:val="3"/>
          <w:lang w:val="en-US"/>
        </w:rPr>
        <w:t>klasifikasi</w:t>
      </w:r>
      <w:proofErr w:type="spellEnd"/>
      <w:r w:rsidR="006D179D" w:rsidRPr="00FD5665">
        <w:rPr>
          <w:rFonts w:ascii="Footlight MT Light" w:hAnsi="Footlight MT Light"/>
          <w:spacing w:val="3"/>
          <w:lang w:val="en-US"/>
        </w:rPr>
        <w:t>/</w:t>
      </w:r>
      <w:proofErr w:type="spellStart"/>
      <w:r w:rsidR="009B28AA" w:rsidRPr="00FD5665">
        <w:rPr>
          <w:rFonts w:ascii="Footlight MT Light" w:hAnsi="Footlight MT Light"/>
          <w:spacing w:val="3"/>
          <w:lang w:val="en-US"/>
        </w:rPr>
        <w:t>layanan</w:t>
      </w:r>
      <w:proofErr w:type="spellEnd"/>
      <w:r w:rsidRPr="00FD5665">
        <w:rPr>
          <w:rFonts w:ascii="Footlight MT Light" w:hAnsi="Footlight MT Light"/>
        </w:rPr>
        <w:t>.</w:t>
      </w:r>
    </w:p>
    <w:p w14:paraId="66511E4E" w14:textId="77777777" w:rsidR="000D3E2A" w:rsidRPr="00FD5665" w:rsidRDefault="000D3E2A" w:rsidP="000D3E2A">
      <w:pPr>
        <w:pStyle w:val="ListParagraph"/>
        <w:ind w:left="851"/>
        <w:jc w:val="both"/>
        <w:rPr>
          <w:rFonts w:ascii="Footlight MT Light" w:hAnsi="Footlight MT Light"/>
        </w:rPr>
      </w:pPr>
    </w:p>
    <w:p w14:paraId="51048108" w14:textId="3C938D2D" w:rsidR="000D3E2A" w:rsidRPr="00FD5665" w:rsidRDefault="000906E3" w:rsidP="006F742B">
      <w:pPr>
        <w:numPr>
          <w:ilvl w:val="0"/>
          <w:numId w:val="51"/>
        </w:numPr>
        <w:ind w:left="567" w:hanging="567"/>
        <w:rPr>
          <w:rFonts w:ascii="Footlight MT Light" w:hAnsi="Footlight MT Light"/>
          <w:b/>
          <w:bCs/>
          <w:i/>
        </w:rPr>
      </w:pPr>
      <w:r w:rsidRPr="00FD5665">
        <w:rPr>
          <w:rFonts w:ascii="Footlight MT Light" w:hAnsi="Footlight MT Light"/>
          <w:b/>
        </w:rPr>
        <w:t xml:space="preserve">Sertifikat </w:t>
      </w:r>
      <w:r w:rsidR="000D3E2A" w:rsidRPr="00FD5665">
        <w:rPr>
          <w:rFonts w:ascii="Footlight MT Light" w:hAnsi="Footlight MT Light"/>
          <w:b/>
        </w:rPr>
        <w:t xml:space="preserve">Lainnya </w:t>
      </w:r>
      <w:r w:rsidR="000D3E2A" w:rsidRPr="00FD5665">
        <w:rPr>
          <w:rFonts w:ascii="Footlight MT Light" w:hAnsi="Footlight MT Light"/>
          <w:b/>
          <w:bCs/>
          <w:i/>
        </w:rPr>
        <w:t xml:space="preserve">[apabila </w:t>
      </w:r>
      <w:r w:rsidR="00055CFC" w:rsidRPr="00FD5665">
        <w:rPr>
          <w:rFonts w:ascii="Footlight MT Light" w:hAnsi="Footlight MT Light"/>
          <w:b/>
          <w:bCs/>
          <w:i/>
        </w:rPr>
        <w:t>disyaratkan</w:t>
      </w:r>
      <w:r w:rsidR="000D3E2A" w:rsidRPr="00FD5665">
        <w:rPr>
          <w:rFonts w:ascii="Footlight MT Light" w:hAnsi="Footlight MT Light"/>
          <w:b/>
          <w:bCs/>
          <w:i/>
        </w:rPr>
        <w:t>]</w:t>
      </w:r>
    </w:p>
    <w:p w14:paraId="34D702EC" w14:textId="0AB7FB7E" w:rsidR="000D3E2A" w:rsidRPr="00FD5665" w:rsidRDefault="000D3E2A" w:rsidP="000B3F31">
      <w:pPr>
        <w:pStyle w:val="ListParagraph"/>
        <w:numPr>
          <w:ilvl w:val="0"/>
          <w:numId w:val="4"/>
        </w:numPr>
        <w:ind w:left="851" w:hanging="284"/>
        <w:jc w:val="both"/>
        <w:rPr>
          <w:rFonts w:ascii="Footlight MT Light" w:hAnsi="Footlight MT Light"/>
        </w:rPr>
      </w:pPr>
      <w:r w:rsidRPr="00FD5665">
        <w:rPr>
          <w:rFonts w:ascii="Footlight MT Light" w:hAnsi="Footlight MT Light"/>
        </w:rPr>
        <w:t xml:space="preserve">Diisi dengan jenis </w:t>
      </w:r>
      <w:r w:rsidR="005D7AA6" w:rsidRPr="00FD5665">
        <w:rPr>
          <w:rFonts w:ascii="Footlight MT Light" w:hAnsi="Footlight MT Light"/>
        </w:rPr>
        <w:t>sertifikat</w:t>
      </w:r>
      <w:r w:rsidRPr="00FD5665">
        <w:rPr>
          <w:rFonts w:ascii="Footlight MT Light" w:hAnsi="Footlight MT Light"/>
        </w:rPr>
        <w:t>, nomor dan tanggal penerbitannya.</w:t>
      </w:r>
    </w:p>
    <w:p w14:paraId="3797EA9B" w14:textId="2BFA3FB2" w:rsidR="000D3E2A" w:rsidRPr="00FD5665" w:rsidRDefault="000D3E2A" w:rsidP="000B3F31">
      <w:pPr>
        <w:pStyle w:val="ListParagraph"/>
        <w:numPr>
          <w:ilvl w:val="0"/>
          <w:numId w:val="4"/>
        </w:numPr>
        <w:ind w:left="851" w:hanging="284"/>
        <w:jc w:val="both"/>
        <w:rPr>
          <w:rFonts w:ascii="Footlight MT Light" w:hAnsi="Footlight MT Light"/>
        </w:rPr>
      </w:pPr>
      <w:r w:rsidRPr="00FD5665">
        <w:rPr>
          <w:rFonts w:ascii="Footlight MT Light" w:hAnsi="Footlight MT Light"/>
        </w:rPr>
        <w:t xml:space="preserve">Diisi dengan masa berlaku </w:t>
      </w:r>
      <w:r w:rsidR="005D7AA6" w:rsidRPr="00FD5665">
        <w:rPr>
          <w:rFonts w:ascii="Footlight MT Light" w:hAnsi="Footlight MT Light"/>
        </w:rPr>
        <w:t>sertifikat</w:t>
      </w:r>
      <w:r w:rsidRPr="00FD5665">
        <w:rPr>
          <w:rFonts w:ascii="Footlight MT Light" w:hAnsi="Footlight MT Light"/>
        </w:rPr>
        <w:t>.</w:t>
      </w:r>
    </w:p>
    <w:p w14:paraId="5A10121A" w14:textId="1DB4DEAE" w:rsidR="000D3E2A" w:rsidRPr="00FD5665" w:rsidRDefault="000D3E2A" w:rsidP="000B3F31">
      <w:pPr>
        <w:pStyle w:val="ListParagraph"/>
        <w:numPr>
          <w:ilvl w:val="0"/>
          <w:numId w:val="4"/>
        </w:numPr>
        <w:ind w:left="851" w:hanging="284"/>
        <w:jc w:val="both"/>
        <w:rPr>
          <w:rFonts w:ascii="Footlight MT Light" w:hAnsi="Footlight MT Light"/>
        </w:rPr>
      </w:pPr>
      <w:r w:rsidRPr="00FD5665">
        <w:rPr>
          <w:rFonts w:ascii="Footlight MT Light" w:hAnsi="Footlight MT Light"/>
        </w:rPr>
        <w:t xml:space="preserve">Diisi dengan nama instansi penerbit </w:t>
      </w:r>
      <w:r w:rsidR="005D7AA6" w:rsidRPr="00FD5665">
        <w:rPr>
          <w:rFonts w:ascii="Footlight MT Light" w:hAnsi="Footlight MT Light"/>
        </w:rPr>
        <w:t>sertifikat</w:t>
      </w:r>
      <w:r w:rsidRPr="00FD5665">
        <w:rPr>
          <w:rFonts w:ascii="Footlight MT Light" w:hAnsi="Footlight MT Light"/>
        </w:rPr>
        <w:t>.</w:t>
      </w:r>
    </w:p>
    <w:p w14:paraId="35934876" w14:textId="77777777" w:rsidR="000D3E2A" w:rsidRPr="00FD5665" w:rsidRDefault="000D3E2A" w:rsidP="000D3E2A">
      <w:pPr>
        <w:ind w:left="720"/>
        <w:rPr>
          <w:rFonts w:ascii="Footlight MT Light" w:hAnsi="Footlight MT Light"/>
        </w:rPr>
      </w:pPr>
    </w:p>
    <w:p w14:paraId="6E4FA89D" w14:textId="77777777" w:rsidR="000D3E2A" w:rsidRPr="00FD5665" w:rsidRDefault="000D3E2A" w:rsidP="006F742B">
      <w:pPr>
        <w:numPr>
          <w:ilvl w:val="0"/>
          <w:numId w:val="51"/>
        </w:numPr>
        <w:ind w:left="567" w:hanging="567"/>
        <w:rPr>
          <w:rFonts w:ascii="Footlight MT Light" w:hAnsi="Footlight MT Light"/>
          <w:b/>
        </w:rPr>
      </w:pPr>
      <w:r w:rsidRPr="00FD5665">
        <w:rPr>
          <w:rFonts w:ascii="Footlight MT Light" w:hAnsi="Footlight MT Light"/>
          <w:b/>
        </w:rPr>
        <w:t>Data Keuangan</w:t>
      </w:r>
    </w:p>
    <w:p w14:paraId="01046F66" w14:textId="77777777" w:rsidR="000D3E2A" w:rsidRPr="00FD5665" w:rsidRDefault="000D3E2A" w:rsidP="006F742B">
      <w:pPr>
        <w:pStyle w:val="ListParagraph"/>
        <w:numPr>
          <w:ilvl w:val="0"/>
          <w:numId w:val="54"/>
        </w:numPr>
        <w:ind w:left="851" w:hanging="284"/>
        <w:jc w:val="both"/>
        <w:rPr>
          <w:rFonts w:ascii="Footlight MT Light" w:hAnsi="Footlight MT Light"/>
        </w:rPr>
      </w:pPr>
      <w:r w:rsidRPr="00FD5665">
        <w:rPr>
          <w:rFonts w:ascii="Footlight MT Light" w:hAnsi="Footlight MT Light"/>
        </w:rPr>
        <w:t xml:space="preserve">Diisi dengan nama, nomor </w:t>
      </w:r>
      <w:r w:rsidR="005D7AA6" w:rsidRPr="00FD5665">
        <w:rPr>
          <w:rFonts w:ascii="Footlight MT Light" w:hAnsi="Footlight MT Light"/>
        </w:rPr>
        <w:t xml:space="preserve">identitas </w:t>
      </w:r>
      <w:r w:rsidRPr="00FD5665">
        <w:rPr>
          <w:rFonts w:ascii="Footlight MT Light" w:hAnsi="Footlight MT Light"/>
        </w:rPr>
        <w:t>KTP/SIM/Paspor, alamat pemilik saham/pesero dan persentase kepemilikan saham/pe</w:t>
      </w:r>
      <w:r w:rsidR="008E4F08" w:rsidRPr="00FD5665">
        <w:rPr>
          <w:rFonts w:ascii="Footlight MT Light" w:hAnsi="Footlight MT Light"/>
        </w:rPr>
        <w:t>r</w:t>
      </w:r>
      <w:r w:rsidRPr="00FD5665">
        <w:rPr>
          <w:rFonts w:ascii="Footlight MT Light" w:hAnsi="Footlight MT Light"/>
        </w:rPr>
        <w:t>sero.</w:t>
      </w:r>
    </w:p>
    <w:p w14:paraId="58FCD975" w14:textId="77777777" w:rsidR="00E04111" w:rsidRPr="00FD5665" w:rsidRDefault="000D3E2A" w:rsidP="00E04111">
      <w:pPr>
        <w:pStyle w:val="ListParagraph"/>
        <w:numPr>
          <w:ilvl w:val="0"/>
          <w:numId w:val="54"/>
        </w:numPr>
        <w:ind w:left="851" w:hanging="284"/>
        <w:jc w:val="both"/>
        <w:rPr>
          <w:rFonts w:ascii="Footlight MT Light" w:hAnsi="Footlight MT Light"/>
        </w:rPr>
      </w:pPr>
      <w:r w:rsidRPr="00FD5665">
        <w:rPr>
          <w:rFonts w:ascii="Footlight MT Light" w:hAnsi="Footlight MT Light"/>
        </w:rPr>
        <w:t>Pajak</w:t>
      </w:r>
    </w:p>
    <w:p w14:paraId="6D3E1D09" w14:textId="5FD3BCBF" w:rsidR="00760177" w:rsidRPr="00FD5665" w:rsidRDefault="00760177" w:rsidP="00E04111">
      <w:pPr>
        <w:pStyle w:val="ListParagraph"/>
        <w:ind w:left="851"/>
        <w:jc w:val="both"/>
        <w:rPr>
          <w:rFonts w:ascii="Footlight MT Light" w:hAnsi="Footlight MT Light"/>
        </w:rPr>
      </w:pPr>
      <w:r w:rsidRPr="00FD5665">
        <w:rPr>
          <w:rFonts w:ascii="Footlight MT Light" w:hAnsi="Footlight MT Light"/>
        </w:rPr>
        <w:t xml:space="preserve">Diisi NPWP badan usaha </w:t>
      </w:r>
    </w:p>
    <w:p w14:paraId="7AF4C5FF" w14:textId="5F4AAA9E" w:rsidR="000D3E2A" w:rsidRPr="00FD5665" w:rsidRDefault="000D3E2A" w:rsidP="00C4453E">
      <w:pPr>
        <w:ind w:left="720"/>
        <w:jc w:val="both"/>
        <w:rPr>
          <w:rFonts w:ascii="Footlight MT Light" w:hAnsi="Footlight MT Light"/>
          <w:i/>
        </w:rPr>
      </w:pPr>
    </w:p>
    <w:p w14:paraId="5D67D8F7" w14:textId="77777777" w:rsidR="000D3E2A" w:rsidRPr="00FD5665" w:rsidRDefault="000D3E2A" w:rsidP="006F742B">
      <w:pPr>
        <w:numPr>
          <w:ilvl w:val="0"/>
          <w:numId w:val="51"/>
        </w:numPr>
        <w:ind w:left="567" w:hanging="567"/>
        <w:rPr>
          <w:rFonts w:ascii="Footlight MT Light" w:hAnsi="Footlight MT Light"/>
          <w:b/>
        </w:rPr>
      </w:pPr>
      <w:r w:rsidRPr="00FD5665">
        <w:rPr>
          <w:rFonts w:ascii="Footlight MT Light" w:hAnsi="Footlight MT Light"/>
          <w:b/>
        </w:rPr>
        <w:t xml:space="preserve">Data Pengalaman Perusahaan </w:t>
      </w:r>
    </w:p>
    <w:p w14:paraId="73FB6753" w14:textId="33BBB2E3" w:rsidR="000D3E2A" w:rsidRPr="00FD5665" w:rsidRDefault="001A1204" w:rsidP="000D3E2A">
      <w:pPr>
        <w:ind w:left="567"/>
        <w:jc w:val="both"/>
        <w:rPr>
          <w:rFonts w:ascii="Footlight MT Light" w:hAnsi="Footlight MT Light"/>
        </w:rPr>
      </w:pPr>
      <w:r w:rsidRPr="00FD5665">
        <w:rPr>
          <w:rFonts w:ascii="Footlight MT Light" w:hAnsi="Footlight MT Light"/>
        </w:rPr>
        <w:t>Diisi dengan nama paket pekerjaan, subklasifikasi pekerjaan yang disyaratkan, ringkasan lingkup pekerjaan, lokasi tempat pelaksanaan pekerjaan, nama dan alamat/telepon dari pemberi tugas/</w:t>
      </w:r>
      <w:r w:rsidR="0076035D" w:rsidRPr="00FD5665">
        <w:rPr>
          <w:rFonts w:ascii="Footlight MT Light" w:hAnsi="Footlight MT Light"/>
        </w:rPr>
        <w:t>PPK</w:t>
      </w:r>
      <w:r w:rsidRPr="00FD5665">
        <w:rPr>
          <w:rFonts w:ascii="Footlight MT Light" w:hAnsi="Footlight MT Light"/>
        </w:rPr>
        <w:t xml:space="preserve">, nomor/tanggal dan nilai kontrak, tanggal selesai paket pekerjaan/PHO berdasarkan kontrak, dan tanggal berita acara serah terima, untuk masing-masing paket pekerjaan selama </w:t>
      </w:r>
      <w:r w:rsidR="003A3D11" w:rsidRPr="00FD5665">
        <w:rPr>
          <w:rFonts w:ascii="Footlight MT Light" w:hAnsi="Footlight MT Light"/>
          <w:lang w:val="en-US"/>
        </w:rPr>
        <w:t xml:space="preserve">15 (lima </w:t>
      </w:r>
      <w:proofErr w:type="spellStart"/>
      <w:r w:rsidR="003A3D11" w:rsidRPr="00FD5665">
        <w:rPr>
          <w:rFonts w:ascii="Footlight MT Light" w:hAnsi="Footlight MT Light"/>
          <w:lang w:val="en-US"/>
        </w:rPr>
        <w:t>belas</w:t>
      </w:r>
      <w:proofErr w:type="spellEnd"/>
      <w:r w:rsidR="003A3D11" w:rsidRPr="00FD5665">
        <w:rPr>
          <w:rFonts w:ascii="Footlight MT Light" w:hAnsi="Footlight MT Light"/>
          <w:lang w:val="en-US"/>
        </w:rPr>
        <w:t xml:space="preserve">) </w:t>
      </w:r>
      <w:r w:rsidRPr="00FD5665">
        <w:rPr>
          <w:rFonts w:ascii="Footlight MT Light" w:hAnsi="Footlight MT Light"/>
        </w:rPr>
        <w:t xml:space="preserve">tahun terakhir.  Data ini digunakan untuk menghitung Kemampuan Dasar (KD) </w:t>
      </w:r>
      <w:r w:rsidR="009E17CC" w:rsidRPr="00FD5665">
        <w:rPr>
          <w:rFonts w:ascii="Footlight MT Light" w:hAnsi="Footlight MT Light"/>
        </w:rPr>
        <w:t>(</w:t>
      </w:r>
      <w:proofErr w:type="spellStart"/>
      <w:r w:rsidR="00D10451" w:rsidRPr="00FD5665">
        <w:rPr>
          <w:rFonts w:ascii="Footlight MT Light" w:hAnsi="Footlight MT Light"/>
          <w:lang w:val="en-US"/>
        </w:rPr>
        <w:t>untuk</w:t>
      </w:r>
      <w:proofErr w:type="spellEnd"/>
      <w:r w:rsidR="00D10451" w:rsidRPr="00FD5665">
        <w:rPr>
          <w:rFonts w:ascii="Footlight MT Light" w:hAnsi="Footlight MT Light"/>
          <w:lang w:val="en-US"/>
        </w:rPr>
        <w:t xml:space="preserve"> </w:t>
      </w:r>
      <w:proofErr w:type="spellStart"/>
      <w:r w:rsidR="00D10451" w:rsidRPr="00FD5665">
        <w:rPr>
          <w:rFonts w:ascii="Footlight MT Light" w:hAnsi="Footlight MT Light"/>
          <w:lang w:val="en-US"/>
        </w:rPr>
        <w:t>segmentasi</w:t>
      </w:r>
      <w:proofErr w:type="spellEnd"/>
      <w:r w:rsidR="00D10451" w:rsidRPr="00FD5665">
        <w:rPr>
          <w:rFonts w:ascii="Footlight MT Light" w:hAnsi="Footlight MT Light"/>
          <w:lang w:val="en-US"/>
        </w:rPr>
        <w:t xml:space="preserve"> </w:t>
      </w:r>
      <w:proofErr w:type="spellStart"/>
      <w:r w:rsidR="00D10451" w:rsidRPr="00FD5665">
        <w:rPr>
          <w:rFonts w:ascii="Footlight MT Light" w:hAnsi="Footlight MT Light"/>
          <w:lang w:val="en-US"/>
        </w:rPr>
        <w:t>pemaketan</w:t>
      </w:r>
      <w:proofErr w:type="spellEnd"/>
      <w:r w:rsidR="00D10451" w:rsidRPr="00FD5665">
        <w:rPr>
          <w:rFonts w:ascii="Footlight MT Light" w:hAnsi="Footlight MT Light"/>
          <w:lang w:val="en-US"/>
        </w:rPr>
        <w:t xml:space="preserve"> </w:t>
      </w:r>
      <w:proofErr w:type="spellStart"/>
      <w:r w:rsidR="00D10451" w:rsidRPr="00FD5665">
        <w:rPr>
          <w:rFonts w:ascii="Footlight MT Light" w:hAnsi="Footlight MT Light"/>
          <w:lang w:val="en-US"/>
        </w:rPr>
        <w:t>usaha</w:t>
      </w:r>
      <w:proofErr w:type="spellEnd"/>
      <w:r w:rsidR="00D10451" w:rsidRPr="00FD5665">
        <w:rPr>
          <w:rFonts w:ascii="Footlight MT Light" w:hAnsi="Footlight MT Light"/>
          <w:lang w:val="en-US"/>
        </w:rPr>
        <w:t xml:space="preserve"> </w:t>
      </w:r>
      <w:proofErr w:type="spellStart"/>
      <w:r w:rsidR="00D10451" w:rsidRPr="00FD5665">
        <w:rPr>
          <w:rFonts w:ascii="Footlight MT Light" w:hAnsi="Footlight MT Light"/>
          <w:lang w:val="en-US"/>
        </w:rPr>
        <w:t>Menengah</w:t>
      </w:r>
      <w:proofErr w:type="spellEnd"/>
      <w:r w:rsidR="00D10451" w:rsidRPr="00FD5665">
        <w:rPr>
          <w:rFonts w:ascii="Footlight MT Light" w:hAnsi="Footlight MT Light"/>
          <w:lang w:val="en-US"/>
        </w:rPr>
        <w:t xml:space="preserve"> </w:t>
      </w:r>
      <w:proofErr w:type="spellStart"/>
      <w:r w:rsidR="00D10451" w:rsidRPr="00FD5665">
        <w:rPr>
          <w:rFonts w:ascii="Footlight MT Light" w:hAnsi="Footlight MT Light"/>
          <w:lang w:val="en-US"/>
        </w:rPr>
        <w:t>atau</w:t>
      </w:r>
      <w:proofErr w:type="spellEnd"/>
      <w:r w:rsidR="00D10451" w:rsidRPr="00FD5665">
        <w:rPr>
          <w:rFonts w:ascii="Footlight MT Light" w:hAnsi="Footlight MT Light"/>
          <w:lang w:val="en-US"/>
        </w:rPr>
        <w:t xml:space="preserve"> </w:t>
      </w:r>
      <w:proofErr w:type="spellStart"/>
      <w:r w:rsidR="00D10451" w:rsidRPr="00FD5665">
        <w:rPr>
          <w:rFonts w:ascii="Footlight MT Light" w:hAnsi="Footlight MT Light"/>
          <w:lang w:val="en-US"/>
        </w:rPr>
        <w:t>usaha</w:t>
      </w:r>
      <w:proofErr w:type="spellEnd"/>
      <w:r w:rsidR="00D10451" w:rsidRPr="00FD5665">
        <w:rPr>
          <w:rFonts w:ascii="Footlight MT Light" w:hAnsi="Footlight MT Light"/>
          <w:lang w:val="en-US"/>
        </w:rPr>
        <w:t xml:space="preserve"> </w:t>
      </w:r>
      <w:proofErr w:type="spellStart"/>
      <w:r w:rsidR="00D10451" w:rsidRPr="00FD5665">
        <w:rPr>
          <w:rFonts w:ascii="Footlight MT Light" w:hAnsi="Footlight MT Light"/>
          <w:lang w:val="en-US"/>
        </w:rPr>
        <w:t>Besar</w:t>
      </w:r>
      <w:proofErr w:type="spellEnd"/>
      <w:r w:rsidRPr="00FD5665">
        <w:rPr>
          <w:rFonts w:ascii="Footlight MT Light" w:hAnsi="Footlight MT Light"/>
        </w:rPr>
        <w:t>)</w:t>
      </w:r>
      <w:r w:rsidR="000D3E2A" w:rsidRPr="00FD5665">
        <w:rPr>
          <w:rFonts w:ascii="Footlight MT Light" w:hAnsi="Footlight MT Light"/>
        </w:rPr>
        <w:t>.</w:t>
      </w:r>
    </w:p>
    <w:p w14:paraId="0EB7D510" w14:textId="77777777" w:rsidR="000D3E2A" w:rsidRPr="00FD5665" w:rsidRDefault="000D3E2A" w:rsidP="000D3E2A">
      <w:pPr>
        <w:pStyle w:val="ListParagraph"/>
        <w:ind w:left="567" w:hanging="283"/>
        <w:jc w:val="both"/>
        <w:rPr>
          <w:rFonts w:ascii="Footlight MT Light" w:hAnsi="Footlight MT Light"/>
          <w:b/>
        </w:rPr>
      </w:pPr>
    </w:p>
    <w:p w14:paraId="3D758EAB" w14:textId="77777777" w:rsidR="000D3E2A" w:rsidRPr="00FD5665" w:rsidRDefault="000D3E2A" w:rsidP="006F742B">
      <w:pPr>
        <w:numPr>
          <w:ilvl w:val="0"/>
          <w:numId w:val="51"/>
        </w:numPr>
        <w:ind w:left="567" w:hanging="567"/>
        <w:rPr>
          <w:rFonts w:ascii="Footlight MT Light" w:hAnsi="Footlight MT Light"/>
          <w:b/>
        </w:rPr>
      </w:pPr>
      <w:r w:rsidRPr="00FD5665">
        <w:rPr>
          <w:rFonts w:ascii="Footlight MT Light" w:hAnsi="Footlight MT Light"/>
          <w:b/>
        </w:rPr>
        <w:t>Data Pengalaman Perusahaan Dalam Kurun Waktu 4 Tahun Terakhir</w:t>
      </w:r>
    </w:p>
    <w:p w14:paraId="61EF1760" w14:textId="2FE5ED74" w:rsidR="000D3E2A" w:rsidRPr="00FD5665" w:rsidRDefault="000D3E2A" w:rsidP="000D3E2A">
      <w:pPr>
        <w:ind w:left="567"/>
        <w:jc w:val="both"/>
        <w:rPr>
          <w:rFonts w:ascii="Footlight MT Light" w:hAnsi="Footlight MT Light"/>
          <w:b/>
        </w:rPr>
      </w:pPr>
      <w:r w:rsidRPr="00FD5665">
        <w:rPr>
          <w:rFonts w:ascii="Footlight MT Light" w:hAnsi="Footlight MT Light"/>
        </w:rPr>
        <w:t xml:space="preserve">Diisi dengan nama paket pekerjaan,  </w:t>
      </w:r>
      <w:r w:rsidR="00FF10E8" w:rsidRPr="00FD5665">
        <w:rPr>
          <w:rFonts w:ascii="Footlight MT Light" w:hAnsi="Footlight MT Light"/>
        </w:rPr>
        <w:t xml:space="preserve">ringkasan lingkup pekerjaan, </w:t>
      </w:r>
      <w:r w:rsidRPr="00FD5665">
        <w:rPr>
          <w:rFonts w:ascii="Footlight MT Light" w:hAnsi="Footlight MT Light"/>
        </w:rPr>
        <w:t>lokasi tempat pelaksanaan pekerjaan, nama dan alamat/telepon dari pemberi tugas/</w:t>
      </w:r>
      <w:r w:rsidR="0076035D" w:rsidRPr="00FD5665">
        <w:rPr>
          <w:rFonts w:ascii="Footlight MT Light" w:hAnsi="Footlight MT Light"/>
        </w:rPr>
        <w:t>PPK</w:t>
      </w:r>
      <w:r w:rsidRPr="00FD5665">
        <w:rPr>
          <w:rFonts w:ascii="Footlight MT Light" w:hAnsi="Footlight MT Light"/>
        </w:rPr>
        <w:t>, nomor/tanggal dan nilai kontrak, tanggal selesai paket pekerjaan</w:t>
      </w:r>
      <w:r w:rsidR="00FF10E8" w:rsidRPr="00FD5665">
        <w:rPr>
          <w:rFonts w:ascii="Footlight MT Light" w:hAnsi="Footlight MT Light"/>
        </w:rPr>
        <w:t>/PHO</w:t>
      </w:r>
      <w:r w:rsidRPr="00FD5665">
        <w:rPr>
          <w:rFonts w:ascii="Footlight MT Light" w:hAnsi="Footlight MT Light"/>
        </w:rPr>
        <w:t xml:space="preserve"> berdasarkan kontrak, dan tanggal berita acara serah terima, untuk perusahaan yang telah berdiri 3 tahun atau lebih. Untuk </w:t>
      </w:r>
      <w:bookmarkStart w:id="2605" w:name="_Hlk69834742"/>
      <w:proofErr w:type="spellStart"/>
      <w:r w:rsidR="00E04111" w:rsidRPr="00FD5665">
        <w:rPr>
          <w:rFonts w:ascii="Footlight MT Light" w:hAnsi="Footlight MT Light"/>
          <w:bCs/>
          <w:lang w:val="en-US"/>
        </w:rPr>
        <w:t>usaha</w:t>
      </w:r>
      <w:proofErr w:type="spellEnd"/>
      <w:r w:rsidR="00E04111" w:rsidRPr="00FD5665">
        <w:rPr>
          <w:rFonts w:ascii="Footlight MT Light" w:hAnsi="Footlight MT Light"/>
          <w:bCs/>
          <w:lang w:val="en-US"/>
        </w:rPr>
        <w:t xml:space="preserve"> </w:t>
      </w:r>
      <w:proofErr w:type="spellStart"/>
      <w:r w:rsidR="00E04111" w:rsidRPr="00FD5665">
        <w:rPr>
          <w:rFonts w:ascii="Footlight MT Light" w:hAnsi="Footlight MT Light"/>
          <w:bCs/>
          <w:lang w:val="en-US"/>
        </w:rPr>
        <w:t>kecil</w:t>
      </w:r>
      <w:proofErr w:type="spellEnd"/>
      <w:r w:rsidR="00E04111" w:rsidRPr="00FD5665">
        <w:rPr>
          <w:rFonts w:ascii="Footlight MT Light" w:hAnsi="Footlight MT Light"/>
          <w:bCs/>
          <w:lang w:val="en-US"/>
        </w:rPr>
        <w:t xml:space="preserve"> yang </w:t>
      </w:r>
      <w:r w:rsidR="00E04111" w:rsidRPr="00FD5665">
        <w:rPr>
          <w:rFonts w:ascii="Footlight MT Light" w:hAnsi="Footlight MT Light"/>
          <w:bCs/>
        </w:rPr>
        <w:t>baru berdiri kurang dari 3 tahun</w:t>
      </w:r>
      <w:r w:rsidR="00E04111" w:rsidRPr="00FD5665">
        <w:rPr>
          <w:rFonts w:ascii="Footlight MT Light" w:hAnsi="Footlight MT Light"/>
        </w:rPr>
        <w:t xml:space="preserve"> </w:t>
      </w:r>
      <w:bookmarkEnd w:id="2605"/>
      <w:r w:rsidRPr="00FD5665">
        <w:rPr>
          <w:rFonts w:ascii="Footlight MT Light" w:hAnsi="Footlight MT Light"/>
        </w:rPr>
        <w:t>tidak wajib mengisi tabel ini.</w:t>
      </w:r>
    </w:p>
    <w:p w14:paraId="2C60B53D" w14:textId="77777777" w:rsidR="000D3E2A" w:rsidRPr="00FD5665" w:rsidRDefault="000D3E2A" w:rsidP="000D3E2A">
      <w:pPr>
        <w:ind w:left="425" w:hanging="425"/>
        <w:rPr>
          <w:rFonts w:ascii="Footlight MT Light" w:hAnsi="Footlight MT Light"/>
          <w:b/>
        </w:rPr>
      </w:pPr>
    </w:p>
    <w:p w14:paraId="1515A633" w14:textId="77777777" w:rsidR="000D3E2A" w:rsidRPr="00FD5665" w:rsidRDefault="000D3E2A" w:rsidP="006F742B">
      <w:pPr>
        <w:numPr>
          <w:ilvl w:val="0"/>
          <w:numId w:val="51"/>
        </w:numPr>
        <w:ind w:left="567" w:hanging="567"/>
        <w:rPr>
          <w:rFonts w:ascii="Footlight MT Light" w:hAnsi="Footlight MT Light"/>
          <w:b/>
        </w:rPr>
      </w:pPr>
      <w:r w:rsidRPr="00FD5665">
        <w:rPr>
          <w:rFonts w:ascii="Footlight MT Light" w:hAnsi="Footlight MT Light"/>
          <w:b/>
        </w:rPr>
        <w:t>Data Pekerjaan yang sedang Dilaksanakan</w:t>
      </w:r>
    </w:p>
    <w:p w14:paraId="5DDF9A10" w14:textId="02A9FC9B" w:rsidR="000D3E2A" w:rsidRPr="00FD5665" w:rsidRDefault="000D3E2A" w:rsidP="00AF6467">
      <w:pPr>
        <w:ind w:left="567"/>
        <w:jc w:val="both"/>
        <w:rPr>
          <w:rFonts w:ascii="Footlight MT Light" w:hAnsi="Footlight MT Light"/>
          <w:b/>
          <w:bCs/>
          <w:spacing w:val="3"/>
        </w:rPr>
      </w:pPr>
      <w:r w:rsidRPr="00FD5665">
        <w:rPr>
          <w:rFonts w:ascii="Footlight MT Light" w:hAnsi="Footlight MT Light"/>
        </w:rPr>
        <w:t xml:space="preserve">Diisi dengan nama paket pekerjaan, </w:t>
      </w:r>
      <w:r w:rsidR="000E0E92" w:rsidRPr="00FD5665">
        <w:rPr>
          <w:rFonts w:ascii="Footlight MT Light" w:hAnsi="Footlight MT Light"/>
        </w:rPr>
        <w:t xml:space="preserve">klasifikasi/subklasifikasi </w:t>
      </w:r>
      <w:r w:rsidRPr="00FD5665">
        <w:rPr>
          <w:rFonts w:ascii="Footlight MT Light" w:hAnsi="Footlight MT Light"/>
        </w:rPr>
        <w:t>pekerjaan, lokasi tempat pelaksanaan pekerjaan, nama dan alamat/telepon dari pemberi tugas/</w:t>
      </w:r>
      <w:r w:rsidR="0076035D" w:rsidRPr="00FD5665">
        <w:rPr>
          <w:rFonts w:ascii="Footlight MT Light" w:hAnsi="Footlight MT Light"/>
        </w:rPr>
        <w:t>PPK</w:t>
      </w:r>
      <w:r w:rsidRPr="00FD5665">
        <w:rPr>
          <w:rFonts w:ascii="Footlight MT Light" w:hAnsi="Footlight MT Light"/>
        </w:rPr>
        <w:t>, nomor/tanggal dan nilai kontrak,</w:t>
      </w:r>
      <w:r w:rsidR="000E0E92" w:rsidRPr="00FD5665">
        <w:rPr>
          <w:rFonts w:ascii="Footlight MT Light" w:hAnsi="Footlight MT Light"/>
        </w:rPr>
        <w:t xml:space="preserve"> </w:t>
      </w:r>
      <w:r w:rsidRPr="00FD5665">
        <w:rPr>
          <w:rFonts w:ascii="Footlight MT Light" w:hAnsi="Footlight MT Light"/>
        </w:rPr>
        <w:t>serta persentase progres menurut kontrak, dan prestasi kerja terakhir. Data ini digunakan untuk menghitung Sisa Kemampuan Paket</w:t>
      </w:r>
      <w:r w:rsidR="008C77C2" w:rsidRPr="00FD5665">
        <w:rPr>
          <w:rFonts w:ascii="Footlight MT Light" w:hAnsi="Footlight MT Light"/>
        </w:rPr>
        <w:t xml:space="preserve"> (SKP)</w:t>
      </w:r>
      <w:r w:rsidR="00AF6467" w:rsidRPr="00FD5665">
        <w:rPr>
          <w:rFonts w:ascii="Footlight MT Light" w:hAnsi="Footlight MT Light"/>
          <w:lang w:val="en-US"/>
        </w:rPr>
        <w:t>.</w:t>
      </w:r>
      <w:r w:rsidR="008C77C2" w:rsidRPr="00FD5665">
        <w:rPr>
          <w:rFonts w:ascii="Footlight MT Light" w:hAnsi="Footlight MT Light"/>
        </w:rPr>
        <w:t xml:space="preserve"> </w:t>
      </w:r>
    </w:p>
    <w:p w14:paraId="662643A2" w14:textId="7FFBC2B0" w:rsidR="000D3E2A" w:rsidRPr="00FD5665" w:rsidRDefault="000D3E2A" w:rsidP="00521102">
      <w:pPr>
        <w:overflowPunct w:val="0"/>
        <w:autoSpaceDE w:val="0"/>
        <w:autoSpaceDN w:val="0"/>
        <w:rPr>
          <w:rFonts w:ascii="Footlight MT Light" w:hAnsi="Footlight MT Light"/>
          <w:b/>
          <w:bCs/>
          <w:spacing w:val="3"/>
        </w:rPr>
      </w:pPr>
    </w:p>
    <w:p w14:paraId="64FD864D" w14:textId="77777777" w:rsidR="00C8215A" w:rsidRPr="00FD5665" w:rsidRDefault="00C8215A" w:rsidP="004421DD">
      <w:pPr>
        <w:overflowPunct w:val="0"/>
        <w:autoSpaceDE w:val="0"/>
        <w:autoSpaceDN w:val="0"/>
        <w:jc w:val="center"/>
        <w:rPr>
          <w:rFonts w:ascii="Footlight MT Light" w:hAnsi="Footlight MT Light"/>
        </w:rPr>
        <w:sectPr w:rsidR="00C8215A"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6D1619C0" w14:textId="53BCCF7B" w:rsidR="00C8215A" w:rsidRPr="00FD5665" w:rsidRDefault="00521102" w:rsidP="00C8215A">
      <w:pPr>
        <w:pStyle w:val="Heading1"/>
        <w:rPr>
          <w:rFonts w:ascii="Footlight MT Light" w:hAnsi="Footlight MT Light"/>
          <w:sz w:val="28"/>
          <w:szCs w:val="28"/>
        </w:rPr>
      </w:pPr>
      <w:bookmarkStart w:id="2606" w:name="_Toc69903382"/>
      <w:r w:rsidRPr="00FD5665">
        <w:rPr>
          <w:rFonts w:ascii="Footlight MT Light" w:hAnsi="Footlight MT Light"/>
          <w:sz w:val="28"/>
          <w:szCs w:val="28"/>
        </w:rPr>
        <w:lastRenderedPageBreak/>
        <w:t xml:space="preserve">BAB </w:t>
      </w:r>
      <w:r w:rsidR="009877C3" w:rsidRPr="00FD5665">
        <w:rPr>
          <w:rFonts w:ascii="Footlight MT Light" w:hAnsi="Footlight MT Light"/>
          <w:sz w:val="28"/>
          <w:szCs w:val="28"/>
        </w:rPr>
        <w:t>VIII</w:t>
      </w:r>
      <w:r w:rsidR="00C8215A" w:rsidRPr="00FD5665">
        <w:rPr>
          <w:rFonts w:ascii="Footlight MT Light" w:hAnsi="Footlight MT Light"/>
          <w:sz w:val="28"/>
          <w:szCs w:val="28"/>
        </w:rPr>
        <w:t xml:space="preserve">. </w:t>
      </w:r>
      <w:r w:rsidR="0086413A" w:rsidRPr="00FD5665">
        <w:rPr>
          <w:rFonts w:ascii="Footlight MT Light" w:hAnsi="Footlight MT Light"/>
          <w:sz w:val="28"/>
          <w:szCs w:val="28"/>
        </w:rPr>
        <w:t>TATA CARA EVALUASI KUALIFIKASI</w:t>
      </w:r>
      <w:bookmarkEnd w:id="2606"/>
      <w:r w:rsidR="0086413A" w:rsidRPr="00FD5665">
        <w:rPr>
          <w:rFonts w:ascii="Footlight MT Light" w:hAnsi="Footlight MT Light"/>
          <w:sz w:val="28"/>
          <w:szCs w:val="28"/>
        </w:rPr>
        <w:t xml:space="preserve"> </w:t>
      </w:r>
    </w:p>
    <w:p w14:paraId="03E6DC88" w14:textId="77777777" w:rsidR="00C8215A" w:rsidRPr="00FD5665" w:rsidRDefault="00C8215A" w:rsidP="00C8215A">
      <w:pPr>
        <w:pBdr>
          <w:bottom w:val="single" w:sz="4" w:space="1" w:color="auto"/>
        </w:pBdr>
        <w:jc w:val="center"/>
        <w:rPr>
          <w:rFonts w:ascii="Footlight MT Light" w:hAnsi="Footlight MT Light"/>
        </w:rPr>
      </w:pPr>
    </w:p>
    <w:p w14:paraId="4AA6F199" w14:textId="77777777" w:rsidR="00C8215A" w:rsidRPr="00FD5665" w:rsidRDefault="00C8215A" w:rsidP="00C8215A">
      <w:pPr>
        <w:rPr>
          <w:rFonts w:ascii="Footlight MT Light" w:hAnsi="Footlight MT Light"/>
        </w:rPr>
      </w:pPr>
    </w:p>
    <w:p w14:paraId="018F4A29" w14:textId="77777777" w:rsidR="0086413A" w:rsidRPr="00FD5665" w:rsidRDefault="0086413A" w:rsidP="006F742B">
      <w:pPr>
        <w:numPr>
          <w:ilvl w:val="1"/>
          <w:numId w:val="57"/>
        </w:numPr>
        <w:ind w:left="534" w:hanging="534"/>
        <w:jc w:val="both"/>
        <w:rPr>
          <w:rFonts w:ascii="Footlight MT Light" w:hAnsi="Footlight MT Light"/>
        </w:rPr>
      </w:pPr>
      <w:r w:rsidRPr="00FD5665">
        <w:rPr>
          <w:rFonts w:ascii="Footlight MT Light" w:hAnsi="Footlight MT Light"/>
        </w:rPr>
        <w:t xml:space="preserve">Dokumen Kualifikasi yang akan dievaluasi harus memenuhi persyaratan sesuai yang tercantum dalam Lembar Data Kualifikasi. </w:t>
      </w:r>
    </w:p>
    <w:p w14:paraId="711CB69F" w14:textId="77777777" w:rsidR="0086413A" w:rsidRPr="00FD5665" w:rsidRDefault="0086413A" w:rsidP="0086413A">
      <w:pPr>
        <w:ind w:left="534"/>
        <w:jc w:val="both"/>
        <w:rPr>
          <w:rFonts w:ascii="Footlight MT Light" w:hAnsi="Footlight MT Light"/>
        </w:rPr>
      </w:pPr>
    </w:p>
    <w:p w14:paraId="7596E6A6" w14:textId="77777777" w:rsidR="0086413A" w:rsidRPr="00FD5665" w:rsidRDefault="00693DB8" w:rsidP="006F742B">
      <w:pPr>
        <w:numPr>
          <w:ilvl w:val="1"/>
          <w:numId w:val="57"/>
        </w:numPr>
        <w:spacing w:after="120"/>
        <w:ind w:left="533" w:hanging="533"/>
        <w:jc w:val="both"/>
        <w:rPr>
          <w:rFonts w:ascii="Footlight MT Light" w:hAnsi="Footlight MT Light"/>
        </w:rPr>
      </w:pPr>
      <w:r w:rsidRPr="00FD5665">
        <w:rPr>
          <w:rFonts w:ascii="Footlight MT Light" w:hAnsi="Footlight MT Light"/>
        </w:rPr>
        <w:t>Tata cara penilaian untuk setiap persyaratan kualifikasi</w:t>
      </w:r>
      <w:r w:rsidR="0086413A" w:rsidRPr="00FD5665">
        <w:rPr>
          <w:rFonts w:ascii="Footlight MT Light" w:hAnsi="Footlight MT Light"/>
        </w:rPr>
        <w:t>:</w:t>
      </w:r>
    </w:p>
    <w:p w14:paraId="7B192499" w14:textId="570D9998" w:rsidR="008543BF" w:rsidRPr="00FD5665" w:rsidRDefault="008543BF" w:rsidP="006F742B">
      <w:pPr>
        <w:pStyle w:val="ListParagraph"/>
        <w:numPr>
          <w:ilvl w:val="0"/>
          <w:numId w:val="103"/>
        </w:numPr>
        <w:spacing w:after="120"/>
        <w:ind w:left="900"/>
        <w:contextualSpacing w:val="0"/>
        <w:jc w:val="both"/>
        <w:rPr>
          <w:rFonts w:ascii="Footlight MT Light" w:hAnsi="Footlight MT Light"/>
        </w:rPr>
      </w:pPr>
      <w:r w:rsidRPr="00FD5665">
        <w:rPr>
          <w:rFonts w:ascii="Footlight MT Light" w:hAnsi="Footlight MT Light"/>
        </w:rPr>
        <w:t xml:space="preserve">Pokja </w:t>
      </w:r>
      <w:r w:rsidR="009454FB" w:rsidRPr="00FD5665">
        <w:rPr>
          <w:rFonts w:ascii="Footlight MT Light" w:hAnsi="Footlight MT Light"/>
          <w:lang w:val="en-US"/>
        </w:rPr>
        <w:t>P</w:t>
      </w:r>
      <w:r w:rsidRPr="00FD5665">
        <w:rPr>
          <w:rFonts w:ascii="Footlight MT Light" w:hAnsi="Footlight MT Light"/>
        </w:rPr>
        <w:t>emilihan melihat kesesuaian antara persyaratan pada LDK dengan Formulir Isian Kualifikasi yang telah diisi oleh peserta pada SPSE.</w:t>
      </w:r>
    </w:p>
    <w:p w14:paraId="391B6178" w14:textId="3FF81372" w:rsidR="00183DDE" w:rsidRPr="00FD5665" w:rsidRDefault="00183DDE" w:rsidP="006F742B">
      <w:pPr>
        <w:pStyle w:val="ListParagraph"/>
        <w:numPr>
          <w:ilvl w:val="0"/>
          <w:numId w:val="103"/>
        </w:numPr>
        <w:spacing w:after="120"/>
        <w:ind w:left="900"/>
        <w:contextualSpacing w:val="0"/>
        <w:jc w:val="both"/>
        <w:rPr>
          <w:rFonts w:ascii="Footlight MT Light" w:hAnsi="Footlight MT Light"/>
        </w:rPr>
      </w:pPr>
      <w:bookmarkStart w:id="2607" w:name="_Hlk69672254"/>
      <w:r w:rsidRPr="00FD5665">
        <w:rPr>
          <w:rFonts w:ascii="Footlight MT Light" w:hAnsi="Footlight MT Light"/>
        </w:rPr>
        <w:t xml:space="preserve">Persyaratan Izin </w:t>
      </w:r>
      <w:proofErr w:type="spellStart"/>
      <w:r w:rsidR="009454FB" w:rsidRPr="00FD5665">
        <w:rPr>
          <w:rFonts w:ascii="Footlight MT Light" w:hAnsi="Footlight MT Light"/>
          <w:lang w:val="en-US"/>
        </w:rPr>
        <w:t>berusaha</w:t>
      </w:r>
      <w:proofErr w:type="spellEnd"/>
      <w:r w:rsidR="009454FB" w:rsidRPr="00FD5665">
        <w:rPr>
          <w:rFonts w:ascii="Footlight MT Light" w:hAnsi="Footlight MT Light"/>
          <w:lang w:val="en-US"/>
        </w:rPr>
        <w:t xml:space="preserve"> di </w:t>
      </w:r>
      <w:proofErr w:type="spellStart"/>
      <w:r w:rsidR="009454FB" w:rsidRPr="00FD5665">
        <w:rPr>
          <w:rFonts w:ascii="Footlight MT Light" w:hAnsi="Footlight MT Light"/>
          <w:lang w:val="en-US"/>
        </w:rPr>
        <w:t>bidang</w:t>
      </w:r>
      <w:proofErr w:type="spellEnd"/>
      <w:r w:rsidRPr="00FD5665">
        <w:rPr>
          <w:rFonts w:ascii="Footlight MT Light" w:hAnsi="Footlight MT Light"/>
        </w:rPr>
        <w:t xml:space="preserve"> Jasa Konstruksi, Sertifikat Badan Usaha</w:t>
      </w:r>
      <w:r w:rsidR="009454FB" w:rsidRPr="00FD5665">
        <w:rPr>
          <w:rFonts w:ascii="Footlight MT Light" w:hAnsi="Footlight MT Light"/>
          <w:lang w:val="en-US"/>
        </w:rPr>
        <w:t xml:space="preserve"> (SBU)</w:t>
      </w:r>
      <w:r w:rsidRPr="00FD5665">
        <w:rPr>
          <w:rFonts w:ascii="Footlight MT Light" w:hAnsi="Footlight MT Light"/>
        </w:rPr>
        <w:t xml:space="preserve">, Sertifikat lainnya (apabila disyaratkan) dengan </w:t>
      </w:r>
      <w:r w:rsidR="00693DB8" w:rsidRPr="00FD5665">
        <w:rPr>
          <w:rFonts w:ascii="Footlight MT Light" w:hAnsi="Footlight MT Light"/>
        </w:rPr>
        <w:t>ketentuan</w:t>
      </w:r>
      <w:r w:rsidRPr="00FD5665">
        <w:rPr>
          <w:rFonts w:ascii="Footlight MT Light" w:hAnsi="Footlight MT Light"/>
        </w:rPr>
        <w:t>:</w:t>
      </w:r>
    </w:p>
    <w:bookmarkEnd w:id="2607"/>
    <w:p w14:paraId="761931D6" w14:textId="1B3979B1" w:rsidR="00183DDE" w:rsidRPr="00FD5665" w:rsidRDefault="009454FB" w:rsidP="006F742B">
      <w:pPr>
        <w:pStyle w:val="ListParagraph"/>
        <w:numPr>
          <w:ilvl w:val="0"/>
          <w:numId w:val="104"/>
        </w:numPr>
        <w:spacing w:after="120"/>
        <w:ind w:left="1260"/>
        <w:contextualSpacing w:val="0"/>
        <w:jc w:val="both"/>
        <w:rPr>
          <w:rFonts w:ascii="Footlight MT Light" w:hAnsi="Footlight MT Light"/>
        </w:rPr>
      </w:pPr>
      <w:r w:rsidRPr="00FD5665">
        <w:rPr>
          <w:rFonts w:ascii="Footlight MT Light" w:hAnsi="Footlight MT Light"/>
        </w:rPr>
        <w:t xml:space="preserve">Pokja </w:t>
      </w:r>
      <w:r w:rsidRPr="00FD5665">
        <w:rPr>
          <w:rFonts w:ascii="Footlight MT Light" w:hAnsi="Footlight MT Light"/>
          <w:lang w:val="en-US"/>
        </w:rPr>
        <w:t>P</w:t>
      </w:r>
      <w:r w:rsidRPr="00FD5665">
        <w:rPr>
          <w:rFonts w:ascii="Footlight MT Light" w:hAnsi="Footlight MT Light"/>
        </w:rPr>
        <w:t>emilihan</w:t>
      </w:r>
      <w:r w:rsidR="00183DDE" w:rsidRPr="00FD5665">
        <w:rPr>
          <w:rFonts w:ascii="Footlight MT Light" w:hAnsi="Footlight MT Light"/>
        </w:rPr>
        <w:t xml:space="preserve"> memeriksa </w:t>
      </w:r>
      <w:r w:rsidR="00693DB8" w:rsidRPr="00FD5665">
        <w:rPr>
          <w:rFonts w:ascii="Footlight MT Light" w:hAnsi="Footlight MT Light"/>
        </w:rPr>
        <w:t>masa berlaku izin/sertifikat</w:t>
      </w:r>
      <w:r w:rsidR="00183DDE" w:rsidRPr="00FD5665">
        <w:rPr>
          <w:rFonts w:ascii="Footlight MT Light" w:hAnsi="Footlight MT Light"/>
        </w:rPr>
        <w:t xml:space="preserve"> dengan ketentuan:</w:t>
      </w:r>
    </w:p>
    <w:p w14:paraId="0C69C2E8" w14:textId="47A1675B" w:rsidR="00693DB8" w:rsidRPr="00FD5665" w:rsidRDefault="00C66FEF" w:rsidP="006F742B">
      <w:pPr>
        <w:pStyle w:val="ListParagraph"/>
        <w:numPr>
          <w:ilvl w:val="1"/>
          <w:numId w:val="105"/>
        </w:numPr>
        <w:spacing w:after="120"/>
        <w:ind w:left="1620"/>
        <w:contextualSpacing w:val="0"/>
        <w:jc w:val="both"/>
        <w:rPr>
          <w:rFonts w:ascii="Footlight MT Light" w:hAnsi="Footlight MT Light"/>
        </w:rPr>
      </w:pPr>
      <w:r w:rsidRPr="00FD5665">
        <w:rPr>
          <w:rFonts w:ascii="Footlight MT Light" w:hAnsi="Footlight MT Light"/>
        </w:rPr>
        <w:t>Izin</w:t>
      </w:r>
      <w:r w:rsidR="00693DB8" w:rsidRPr="00FD5665">
        <w:rPr>
          <w:rFonts w:ascii="Footlight MT Light" w:hAnsi="Footlight MT Light"/>
        </w:rPr>
        <w:t xml:space="preserve">/sertifikat yang habis masa berlakunya sebelum batas akhir pemasukan </w:t>
      </w:r>
      <w:r w:rsidR="00082568" w:rsidRPr="00FD5665">
        <w:rPr>
          <w:rFonts w:ascii="Footlight MT Light" w:hAnsi="Footlight MT Light"/>
        </w:rPr>
        <w:t>Dokumen Penawaran</w:t>
      </w:r>
      <w:r w:rsidR="00693DB8" w:rsidRPr="00FD5665">
        <w:rPr>
          <w:rFonts w:ascii="Footlight MT Light" w:hAnsi="Footlight MT Light"/>
        </w:rPr>
        <w:t xml:space="preserve"> tidak dapat diterima dan penyedia dinyatakan gugur;</w:t>
      </w:r>
    </w:p>
    <w:p w14:paraId="5066F8E0" w14:textId="68735503" w:rsidR="00183DDE" w:rsidRPr="00FD5665" w:rsidRDefault="00693DB8" w:rsidP="006F742B">
      <w:pPr>
        <w:pStyle w:val="ListParagraph"/>
        <w:numPr>
          <w:ilvl w:val="1"/>
          <w:numId w:val="105"/>
        </w:numPr>
        <w:spacing w:after="120"/>
        <w:ind w:left="1620"/>
        <w:contextualSpacing w:val="0"/>
        <w:jc w:val="both"/>
        <w:rPr>
          <w:rFonts w:ascii="Footlight MT Light" w:hAnsi="Footlight MT Light"/>
        </w:rPr>
      </w:pPr>
      <w:bookmarkStart w:id="2608" w:name="_Hlk69672208"/>
      <w:r w:rsidRPr="00FD5665">
        <w:rPr>
          <w:rFonts w:ascii="Footlight MT Light" w:hAnsi="Footlight MT Light"/>
        </w:rPr>
        <w:t xml:space="preserve">Dalam hal masa berlaku izin/sertifikat habis setelah batas akhir pemasukan </w:t>
      </w:r>
      <w:r w:rsidR="00082568" w:rsidRPr="00FD5665">
        <w:rPr>
          <w:rFonts w:ascii="Footlight MT Light" w:hAnsi="Footlight MT Light"/>
        </w:rPr>
        <w:t>Dokumen Penawaran</w:t>
      </w:r>
      <w:r w:rsidRPr="00FD5665">
        <w:rPr>
          <w:rFonts w:ascii="Footlight MT Light" w:hAnsi="Footlight MT Light"/>
        </w:rPr>
        <w:t xml:space="preserve">, maka Peserta harus menyampaikan izin/sertifikat yang sudah diperpanjang kepada </w:t>
      </w:r>
      <w:proofErr w:type="spellStart"/>
      <w:r w:rsidR="009454FB" w:rsidRPr="00FD5665">
        <w:rPr>
          <w:rFonts w:ascii="Footlight MT Light" w:hAnsi="Footlight MT Light"/>
          <w:lang w:val="en-US"/>
        </w:rPr>
        <w:t>Pejabat</w:t>
      </w:r>
      <w:proofErr w:type="spellEnd"/>
      <w:r w:rsidR="009454FB" w:rsidRPr="00FD5665">
        <w:rPr>
          <w:rFonts w:ascii="Footlight MT Light" w:hAnsi="Footlight MT Light"/>
          <w:lang w:val="en-US"/>
        </w:rPr>
        <w:t xml:space="preserve"> </w:t>
      </w:r>
      <w:proofErr w:type="spellStart"/>
      <w:r w:rsidR="009454FB" w:rsidRPr="00FD5665">
        <w:rPr>
          <w:rFonts w:ascii="Footlight MT Light" w:hAnsi="Footlight MT Light"/>
          <w:lang w:val="en-US"/>
        </w:rPr>
        <w:t>Penandatangan</w:t>
      </w:r>
      <w:proofErr w:type="spellEnd"/>
      <w:r w:rsidR="009454FB" w:rsidRPr="00FD5665">
        <w:rPr>
          <w:rFonts w:ascii="Footlight MT Light" w:hAnsi="Footlight MT Light"/>
          <w:lang w:val="en-US"/>
        </w:rPr>
        <w:t xml:space="preserve"> </w:t>
      </w:r>
      <w:proofErr w:type="spellStart"/>
      <w:r w:rsidR="009454FB" w:rsidRPr="00FD5665">
        <w:rPr>
          <w:rFonts w:ascii="Footlight MT Light" w:hAnsi="Footlight MT Light"/>
          <w:lang w:val="en-US"/>
        </w:rPr>
        <w:t>Kontrak</w:t>
      </w:r>
      <w:proofErr w:type="spellEnd"/>
      <w:r w:rsidR="009454FB" w:rsidRPr="00FD5665">
        <w:rPr>
          <w:rFonts w:ascii="Footlight MT Light" w:hAnsi="Footlight MT Light"/>
          <w:lang w:val="en-US"/>
        </w:rPr>
        <w:t xml:space="preserve"> </w:t>
      </w:r>
      <w:r w:rsidR="00455075" w:rsidRPr="00FD5665">
        <w:rPr>
          <w:rFonts w:ascii="Footlight MT Light" w:hAnsi="Footlight MT Light"/>
        </w:rPr>
        <w:t xml:space="preserve">saat </w:t>
      </w:r>
      <w:proofErr w:type="spellStart"/>
      <w:r w:rsidR="009454FB" w:rsidRPr="00FD5665">
        <w:rPr>
          <w:rFonts w:ascii="Footlight MT Light" w:hAnsi="Footlight MT Light"/>
          <w:lang w:val="en-US"/>
        </w:rPr>
        <w:t>penyerahan</w:t>
      </w:r>
      <w:proofErr w:type="spellEnd"/>
      <w:r w:rsidR="009454FB" w:rsidRPr="00FD5665">
        <w:rPr>
          <w:rFonts w:ascii="Footlight MT Light" w:hAnsi="Footlight MT Light"/>
          <w:lang w:val="en-US"/>
        </w:rPr>
        <w:t xml:space="preserve"> </w:t>
      </w:r>
      <w:proofErr w:type="spellStart"/>
      <w:r w:rsidR="009454FB" w:rsidRPr="00FD5665">
        <w:rPr>
          <w:rFonts w:ascii="Footlight MT Light" w:hAnsi="Footlight MT Light"/>
          <w:lang w:val="en-US"/>
        </w:rPr>
        <w:t>lokasi</w:t>
      </w:r>
      <w:proofErr w:type="spellEnd"/>
      <w:r w:rsidR="009454FB" w:rsidRPr="00FD5665">
        <w:rPr>
          <w:rFonts w:ascii="Footlight MT Light" w:hAnsi="Footlight MT Light"/>
          <w:lang w:val="en-US"/>
        </w:rPr>
        <w:t xml:space="preserve"> </w:t>
      </w:r>
      <w:proofErr w:type="spellStart"/>
      <w:r w:rsidR="009454FB" w:rsidRPr="00FD5665">
        <w:rPr>
          <w:rFonts w:ascii="Footlight MT Light" w:hAnsi="Footlight MT Light"/>
          <w:lang w:val="en-US"/>
        </w:rPr>
        <w:t>kerja</w:t>
      </w:r>
      <w:proofErr w:type="spellEnd"/>
      <w:r w:rsidR="009454FB" w:rsidRPr="00FD5665">
        <w:rPr>
          <w:rFonts w:ascii="Footlight MT Light" w:hAnsi="Footlight MT Light"/>
          <w:lang w:val="en-US"/>
        </w:rPr>
        <w:t xml:space="preserve"> dan </w:t>
      </w:r>
      <w:proofErr w:type="spellStart"/>
      <w:r w:rsidR="009454FB" w:rsidRPr="00FD5665">
        <w:rPr>
          <w:rFonts w:ascii="Footlight MT Light" w:hAnsi="Footlight MT Light"/>
          <w:lang w:val="en-US"/>
        </w:rPr>
        <w:t>personel</w:t>
      </w:r>
      <w:proofErr w:type="spellEnd"/>
      <w:r w:rsidR="009454FB" w:rsidRPr="00FD5665">
        <w:rPr>
          <w:rFonts w:ascii="Footlight MT Light" w:hAnsi="Footlight MT Light"/>
          <w:lang w:val="en-US"/>
        </w:rPr>
        <w:t xml:space="preserve">; </w:t>
      </w:r>
    </w:p>
    <w:bookmarkEnd w:id="2608"/>
    <w:p w14:paraId="4BBC8CB5" w14:textId="5D5B978D" w:rsidR="00292E15" w:rsidRPr="00FD5665" w:rsidRDefault="00292E15" w:rsidP="006F742B">
      <w:pPr>
        <w:pStyle w:val="ListParagraph"/>
        <w:numPr>
          <w:ilvl w:val="1"/>
          <w:numId w:val="105"/>
        </w:numPr>
        <w:spacing w:after="120"/>
        <w:ind w:left="1620"/>
        <w:contextualSpacing w:val="0"/>
        <w:jc w:val="both"/>
        <w:rPr>
          <w:rFonts w:ascii="Footlight MT Light" w:hAnsi="Footlight MT Light"/>
        </w:rPr>
      </w:pPr>
      <w:r w:rsidRPr="00FD5665">
        <w:rPr>
          <w:rFonts w:ascii="Footlight MT Light" w:hAnsi="Footlight MT Light"/>
        </w:rPr>
        <w:t xml:space="preserve">Dalam hal </w:t>
      </w:r>
      <w:proofErr w:type="spellStart"/>
      <w:r w:rsidR="00760177" w:rsidRPr="00FD5665">
        <w:rPr>
          <w:rFonts w:ascii="Footlight MT Light" w:hAnsi="Footlight MT Light"/>
          <w:lang w:val="en-US"/>
        </w:rPr>
        <w:t>izin</w:t>
      </w:r>
      <w:proofErr w:type="spellEnd"/>
      <w:r w:rsidR="00760177" w:rsidRPr="00FD5665">
        <w:rPr>
          <w:rFonts w:ascii="Footlight MT Light" w:hAnsi="Footlight MT Light"/>
          <w:lang w:val="en-US"/>
        </w:rPr>
        <w:t xml:space="preserve"> </w:t>
      </w:r>
      <w:proofErr w:type="spellStart"/>
      <w:r w:rsidR="00760177" w:rsidRPr="00FD5665">
        <w:rPr>
          <w:rFonts w:ascii="Footlight MT Light" w:hAnsi="Footlight MT Light"/>
          <w:lang w:val="en-US"/>
        </w:rPr>
        <w:t>berusaha</w:t>
      </w:r>
      <w:proofErr w:type="spellEnd"/>
      <w:r w:rsidR="00760177" w:rsidRPr="00FD5665">
        <w:rPr>
          <w:rFonts w:ascii="Footlight MT Light" w:hAnsi="Footlight MT Light"/>
          <w:lang w:val="en-US"/>
        </w:rPr>
        <w:t xml:space="preserve"> di </w:t>
      </w:r>
      <w:proofErr w:type="spellStart"/>
      <w:r w:rsidR="00760177" w:rsidRPr="00FD5665">
        <w:rPr>
          <w:rFonts w:ascii="Footlight MT Light" w:hAnsi="Footlight MT Light"/>
          <w:lang w:val="en-US"/>
        </w:rPr>
        <w:t>bidang</w:t>
      </w:r>
      <w:proofErr w:type="spellEnd"/>
      <w:r w:rsidR="00760177" w:rsidRPr="00FD5665">
        <w:rPr>
          <w:rFonts w:ascii="Footlight MT Light" w:hAnsi="Footlight MT Light"/>
          <w:lang w:val="en-US"/>
        </w:rPr>
        <w:t xml:space="preserve"> Jasa </w:t>
      </w:r>
      <w:proofErr w:type="spellStart"/>
      <w:r w:rsidR="00760177" w:rsidRPr="00FD5665">
        <w:rPr>
          <w:rFonts w:ascii="Footlight MT Light" w:hAnsi="Footlight MT Light"/>
          <w:lang w:val="en-US"/>
        </w:rPr>
        <w:t>Konstruksi</w:t>
      </w:r>
      <w:proofErr w:type="spellEnd"/>
      <w:r w:rsidR="00760177" w:rsidRPr="00FD5665">
        <w:rPr>
          <w:rFonts w:ascii="Footlight MT Light" w:hAnsi="Footlight MT Light"/>
          <w:lang w:val="en-US"/>
        </w:rPr>
        <w:t xml:space="preserve"> </w:t>
      </w:r>
      <w:r w:rsidRPr="00FD5665">
        <w:rPr>
          <w:rFonts w:ascii="Footlight MT Light" w:hAnsi="Footlight MT Light"/>
        </w:rPr>
        <w:t xml:space="preserve">diterbitkan oleh lembaga </w:t>
      </w:r>
      <w:r w:rsidR="00765DCF" w:rsidRPr="00FD5665">
        <w:rPr>
          <w:rFonts w:ascii="Footlight MT Light" w:hAnsi="Footlight MT Light"/>
          <w:i/>
        </w:rPr>
        <w:t>online single submission</w:t>
      </w:r>
      <w:r w:rsidR="00765DCF" w:rsidRPr="00FD5665">
        <w:rPr>
          <w:rFonts w:ascii="Footlight MT Light" w:hAnsi="Footlight MT Light"/>
        </w:rPr>
        <w:t xml:space="preserve"> (</w:t>
      </w:r>
      <w:r w:rsidRPr="00FD5665">
        <w:rPr>
          <w:rFonts w:ascii="Footlight MT Light" w:hAnsi="Footlight MT Light"/>
        </w:rPr>
        <w:t>OSS</w:t>
      </w:r>
      <w:r w:rsidR="00765DCF" w:rsidRPr="00FD5665">
        <w:rPr>
          <w:rFonts w:ascii="Footlight MT Light" w:hAnsi="Footlight MT Light"/>
        </w:rPr>
        <w:t>)</w:t>
      </w:r>
      <w:r w:rsidRPr="00FD5665">
        <w:rPr>
          <w:rFonts w:ascii="Footlight MT Light" w:hAnsi="Footlight MT Light"/>
        </w:rPr>
        <w:t xml:space="preserve">, </w:t>
      </w:r>
      <w:proofErr w:type="spellStart"/>
      <w:r w:rsidR="00A269D6" w:rsidRPr="00FD5665">
        <w:rPr>
          <w:rFonts w:ascii="Footlight MT Light" w:hAnsi="Footlight MT Light"/>
          <w:lang w:val="en-US"/>
        </w:rPr>
        <w:t>izin</w:t>
      </w:r>
      <w:proofErr w:type="spellEnd"/>
      <w:r w:rsidR="00A269D6" w:rsidRPr="00FD5665">
        <w:rPr>
          <w:rFonts w:ascii="Footlight MT Light" w:hAnsi="Footlight MT Light"/>
          <w:lang w:val="en-US"/>
        </w:rPr>
        <w:t xml:space="preserve"> </w:t>
      </w:r>
      <w:proofErr w:type="spellStart"/>
      <w:r w:rsidR="00A269D6" w:rsidRPr="00FD5665">
        <w:rPr>
          <w:rFonts w:ascii="Footlight MT Light" w:hAnsi="Footlight MT Light"/>
          <w:lang w:val="en-US"/>
        </w:rPr>
        <w:t>berusaha</w:t>
      </w:r>
      <w:proofErr w:type="spellEnd"/>
      <w:r w:rsidR="00A269D6" w:rsidRPr="00FD5665">
        <w:rPr>
          <w:rFonts w:ascii="Footlight MT Light" w:hAnsi="Footlight MT Light"/>
          <w:lang w:val="en-US"/>
        </w:rPr>
        <w:t xml:space="preserve"> di </w:t>
      </w:r>
      <w:proofErr w:type="spellStart"/>
      <w:r w:rsidR="00A269D6" w:rsidRPr="00FD5665">
        <w:rPr>
          <w:rFonts w:ascii="Footlight MT Light" w:hAnsi="Footlight MT Light"/>
          <w:lang w:val="en-US"/>
        </w:rPr>
        <w:t>bidang</w:t>
      </w:r>
      <w:proofErr w:type="spellEnd"/>
      <w:r w:rsidR="00A269D6" w:rsidRPr="00FD5665">
        <w:rPr>
          <w:rFonts w:ascii="Footlight MT Light" w:hAnsi="Footlight MT Light"/>
          <w:lang w:val="en-US"/>
        </w:rPr>
        <w:t xml:space="preserve"> Jasa </w:t>
      </w:r>
      <w:proofErr w:type="spellStart"/>
      <w:r w:rsidR="00A269D6" w:rsidRPr="00FD5665">
        <w:rPr>
          <w:rFonts w:ascii="Footlight MT Light" w:hAnsi="Footlight MT Light"/>
          <w:lang w:val="en-US"/>
        </w:rPr>
        <w:t>Konstruksi</w:t>
      </w:r>
      <w:proofErr w:type="spellEnd"/>
      <w:r w:rsidR="00A269D6" w:rsidRPr="00FD5665">
        <w:rPr>
          <w:rFonts w:ascii="Footlight MT Light" w:hAnsi="Footlight MT Light"/>
          <w:lang w:val="en-US"/>
        </w:rPr>
        <w:t xml:space="preserve"> </w:t>
      </w:r>
      <w:r w:rsidRPr="00FD5665">
        <w:rPr>
          <w:rFonts w:ascii="Footlight MT Light" w:hAnsi="Footlight MT Light"/>
        </w:rPr>
        <w:t xml:space="preserve">harus sudah berlaku efektif </w:t>
      </w:r>
      <w:r w:rsidR="00E428EA" w:rsidRPr="00FD5665">
        <w:rPr>
          <w:rFonts w:ascii="Footlight MT Light" w:hAnsi="Footlight MT Light"/>
          <w:lang w:val="en-US"/>
        </w:rPr>
        <w:t xml:space="preserve">pada </w:t>
      </w:r>
      <w:proofErr w:type="spellStart"/>
      <w:r w:rsidR="00E428EA" w:rsidRPr="00FD5665">
        <w:rPr>
          <w:rFonts w:ascii="Footlight MT Light" w:hAnsi="Footlight MT Light"/>
          <w:lang w:val="en-US"/>
        </w:rPr>
        <w:t>saat</w:t>
      </w:r>
      <w:proofErr w:type="spellEnd"/>
      <w:r w:rsidR="00E428EA" w:rsidRPr="00FD5665">
        <w:rPr>
          <w:rFonts w:ascii="Footlight MT Light" w:hAnsi="Footlight MT Light"/>
          <w:lang w:val="en-US"/>
        </w:rPr>
        <w:t xml:space="preserve"> </w:t>
      </w:r>
      <w:proofErr w:type="spellStart"/>
      <w:r w:rsidR="00E428EA" w:rsidRPr="00FD5665">
        <w:rPr>
          <w:rFonts w:ascii="Footlight MT Light" w:hAnsi="Footlight MT Light"/>
          <w:lang w:val="en-US"/>
        </w:rPr>
        <w:t>rapat</w:t>
      </w:r>
      <w:proofErr w:type="spellEnd"/>
      <w:r w:rsidR="00E428EA" w:rsidRPr="00FD5665">
        <w:rPr>
          <w:rFonts w:ascii="Footlight MT Light" w:hAnsi="Footlight MT Light"/>
          <w:lang w:val="en-US"/>
        </w:rPr>
        <w:t xml:space="preserve"> </w:t>
      </w:r>
      <w:proofErr w:type="spellStart"/>
      <w:r w:rsidR="00E428EA" w:rsidRPr="00FD5665">
        <w:rPr>
          <w:rFonts w:ascii="Footlight MT Light" w:hAnsi="Footlight MT Light"/>
          <w:lang w:val="en-US"/>
        </w:rPr>
        <w:t>persiapan</w:t>
      </w:r>
      <w:proofErr w:type="spellEnd"/>
      <w:r w:rsidR="00E428EA" w:rsidRPr="00FD5665">
        <w:rPr>
          <w:rFonts w:ascii="Footlight MT Light" w:hAnsi="Footlight MT Light"/>
          <w:lang w:val="en-US"/>
        </w:rPr>
        <w:t xml:space="preserve"> </w:t>
      </w:r>
      <w:proofErr w:type="spellStart"/>
      <w:r w:rsidR="00A269D6" w:rsidRPr="00FD5665">
        <w:rPr>
          <w:rFonts w:ascii="Footlight MT Light" w:hAnsi="Footlight MT Light"/>
          <w:lang w:val="en-US"/>
        </w:rPr>
        <w:t>penandatanganan</w:t>
      </w:r>
      <w:proofErr w:type="spellEnd"/>
      <w:r w:rsidR="00A269D6" w:rsidRPr="00FD5665">
        <w:rPr>
          <w:rFonts w:ascii="Footlight MT Light" w:hAnsi="Footlight MT Light"/>
          <w:lang w:val="en-US"/>
        </w:rPr>
        <w:t xml:space="preserve"> </w:t>
      </w:r>
      <w:proofErr w:type="spellStart"/>
      <w:r w:rsidR="00A269D6" w:rsidRPr="00FD5665">
        <w:rPr>
          <w:rFonts w:ascii="Footlight MT Light" w:hAnsi="Footlight MT Light"/>
          <w:lang w:val="en-US"/>
        </w:rPr>
        <w:t>kontrak</w:t>
      </w:r>
      <w:proofErr w:type="spellEnd"/>
      <w:r w:rsidR="00AF6467" w:rsidRPr="00FD5665">
        <w:rPr>
          <w:rFonts w:ascii="Footlight MT Light" w:hAnsi="Footlight MT Light"/>
          <w:lang w:val="en-US"/>
        </w:rPr>
        <w:t>.</w:t>
      </w:r>
    </w:p>
    <w:p w14:paraId="3012DD5C" w14:textId="6669F5D3" w:rsidR="002320D7" w:rsidRPr="00FD5665" w:rsidRDefault="002320D7" w:rsidP="006F742B">
      <w:pPr>
        <w:pStyle w:val="ListParagraph"/>
        <w:numPr>
          <w:ilvl w:val="1"/>
          <w:numId w:val="105"/>
        </w:numPr>
        <w:spacing w:after="120"/>
        <w:ind w:left="1620"/>
        <w:contextualSpacing w:val="0"/>
        <w:jc w:val="both"/>
        <w:rPr>
          <w:rFonts w:ascii="Footlight MT Light" w:hAnsi="Footlight MT Light"/>
        </w:rPr>
      </w:pPr>
      <w:r w:rsidRPr="00FD5665">
        <w:rPr>
          <w:rFonts w:ascii="Footlight MT Light" w:hAnsi="Footlight MT Light"/>
        </w:rPr>
        <w:t xml:space="preserve">Khusus untuk SBU, tidak perlu mengevaluasi registrasi tahunan, melainkan cukup memperhatikan masa berlaku </w:t>
      </w:r>
      <w:r w:rsidR="00CF7071" w:rsidRPr="00FD5665">
        <w:rPr>
          <w:rFonts w:ascii="Footlight MT Light" w:hAnsi="Footlight MT Light"/>
        </w:rPr>
        <w:t>SBU.</w:t>
      </w:r>
    </w:p>
    <w:p w14:paraId="196684DD" w14:textId="77777777" w:rsidR="00183DDE" w:rsidRPr="00FD5665" w:rsidRDefault="00183DDE" w:rsidP="006F742B">
      <w:pPr>
        <w:pStyle w:val="ListParagraph"/>
        <w:numPr>
          <w:ilvl w:val="0"/>
          <w:numId w:val="104"/>
        </w:numPr>
        <w:spacing w:after="120"/>
        <w:ind w:left="1260"/>
        <w:contextualSpacing w:val="0"/>
        <w:jc w:val="both"/>
        <w:rPr>
          <w:rFonts w:ascii="Footlight MT Light" w:hAnsi="Footlight MT Light"/>
        </w:rPr>
      </w:pPr>
      <w:r w:rsidRPr="00FD5665">
        <w:rPr>
          <w:rFonts w:ascii="Footlight MT Light" w:hAnsi="Footlight MT Light"/>
        </w:rPr>
        <w:t xml:space="preserve">Pokja Pemilihan dapat memeriksa kesesuaian </w:t>
      </w:r>
      <w:r w:rsidR="00693DB8" w:rsidRPr="00FD5665">
        <w:rPr>
          <w:rFonts w:ascii="Footlight MT Light" w:hAnsi="Footlight MT Light"/>
        </w:rPr>
        <w:t xml:space="preserve">izin/sertifikat </w:t>
      </w:r>
      <w:r w:rsidRPr="00FD5665">
        <w:rPr>
          <w:rFonts w:ascii="Footlight MT Light" w:hAnsi="Footlight MT Light"/>
        </w:rPr>
        <w:t>dengan menghubungi penerbit dokumen, dan/atau mengecek melalui layanan daring (</w:t>
      </w:r>
      <w:r w:rsidRPr="00FD5665">
        <w:rPr>
          <w:rFonts w:ascii="Footlight MT Light" w:hAnsi="Footlight MT Light"/>
          <w:i/>
        </w:rPr>
        <w:t>online</w:t>
      </w:r>
      <w:r w:rsidRPr="00FD5665">
        <w:rPr>
          <w:rFonts w:ascii="Footlight MT Light" w:hAnsi="Footlight MT Light"/>
        </w:rPr>
        <w:t xml:space="preserve">) </w:t>
      </w:r>
      <w:r w:rsidR="00693DB8" w:rsidRPr="00FD5665">
        <w:rPr>
          <w:rFonts w:ascii="Footlight MT Light" w:hAnsi="Footlight MT Light"/>
        </w:rPr>
        <w:t xml:space="preserve">milik penerbit dokumen </w:t>
      </w:r>
      <w:r w:rsidRPr="00FD5665">
        <w:rPr>
          <w:rFonts w:ascii="Footlight MT Light" w:hAnsi="Footlight MT Light"/>
        </w:rPr>
        <w:t>yang tersedia</w:t>
      </w:r>
      <w:r w:rsidR="00693DB8" w:rsidRPr="00FD5665">
        <w:rPr>
          <w:rFonts w:ascii="Footlight MT Light" w:hAnsi="Footlight MT Light"/>
        </w:rPr>
        <w:t>.</w:t>
      </w:r>
    </w:p>
    <w:p w14:paraId="4D840963" w14:textId="77777777" w:rsidR="009454FB" w:rsidRPr="00FD5665" w:rsidRDefault="00693DB8" w:rsidP="006F742B">
      <w:pPr>
        <w:pStyle w:val="ListParagraph"/>
        <w:numPr>
          <w:ilvl w:val="0"/>
          <w:numId w:val="103"/>
        </w:numPr>
        <w:spacing w:after="120"/>
        <w:ind w:left="900"/>
        <w:contextualSpacing w:val="0"/>
        <w:jc w:val="both"/>
        <w:rPr>
          <w:rFonts w:ascii="Footlight MT Light" w:hAnsi="Footlight MT Light"/>
        </w:rPr>
      </w:pPr>
      <w:r w:rsidRPr="00FD5665">
        <w:rPr>
          <w:rFonts w:ascii="Footlight MT Light" w:hAnsi="Footlight MT Light"/>
        </w:rPr>
        <w:t xml:space="preserve">Persyaratan Kemampuan Dasar (KD) </w:t>
      </w:r>
      <w:bookmarkStart w:id="2609" w:name="_Hlk69834800"/>
      <w:r w:rsidRPr="00FD5665">
        <w:rPr>
          <w:rFonts w:ascii="Footlight MT Light" w:hAnsi="Footlight MT Light"/>
        </w:rPr>
        <w:t>(apabila disyaratkan), dengan ketentuan:</w:t>
      </w:r>
    </w:p>
    <w:bookmarkEnd w:id="2609"/>
    <w:p w14:paraId="2326327F" w14:textId="33D15D17" w:rsidR="000539DF" w:rsidRPr="00FD5665" w:rsidRDefault="000539DF" w:rsidP="006F742B">
      <w:pPr>
        <w:pStyle w:val="ListParagraph"/>
        <w:numPr>
          <w:ilvl w:val="1"/>
          <w:numId w:val="104"/>
        </w:numPr>
        <w:spacing w:after="120"/>
        <w:ind w:left="1276"/>
        <w:contextualSpacing w:val="0"/>
        <w:jc w:val="both"/>
        <w:rPr>
          <w:rFonts w:ascii="Footlight MT Light" w:hAnsi="Footlight MT Light"/>
        </w:rPr>
      </w:pPr>
      <w:proofErr w:type="spellStart"/>
      <w:r w:rsidRPr="00FD5665">
        <w:rPr>
          <w:rFonts w:ascii="Footlight MT Light" w:hAnsi="Footlight MT Light"/>
          <w:lang w:val="en-US"/>
        </w:rPr>
        <w:t>Perhitungan</w:t>
      </w:r>
      <w:proofErr w:type="spellEnd"/>
      <w:r w:rsidRPr="00FD5665">
        <w:rPr>
          <w:rFonts w:ascii="Footlight MT Light" w:hAnsi="Footlight MT Light"/>
        </w:rPr>
        <w:t xml:space="preserve"> Kemampuan Dasar (KD)</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76"/>
        <w:gridCol w:w="6284"/>
      </w:tblGrid>
      <w:tr w:rsidR="003B728D" w:rsidRPr="00FD5665" w14:paraId="04D0EBE4" w14:textId="77777777" w:rsidTr="003036DA">
        <w:tc>
          <w:tcPr>
            <w:tcW w:w="630" w:type="dxa"/>
          </w:tcPr>
          <w:p w14:paraId="6E94A822" w14:textId="77777777" w:rsidR="003036DA" w:rsidRPr="00FD5665" w:rsidRDefault="003036DA" w:rsidP="003036DA">
            <w:pPr>
              <w:jc w:val="both"/>
              <w:rPr>
                <w:rFonts w:ascii="Footlight MT Light" w:hAnsi="Footlight MT Light"/>
              </w:rPr>
            </w:pPr>
            <w:r w:rsidRPr="00FD5665">
              <w:rPr>
                <w:rFonts w:ascii="Footlight MT Light" w:hAnsi="Footlight MT Light"/>
              </w:rPr>
              <w:t>KD</w:t>
            </w:r>
          </w:p>
        </w:tc>
        <w:tc>
          <w:tcPr>
            <w:tcW w:w="376" w:type="dxa"/>
          </w:tcPr>
          <w:p w14:paraId="580311B8" w14:textId="77777777" w:rsidR="003036DA" w:rsidRPr="00FD5665" w:rsidRDefault="003036DA" w:rsidP="003036DA">
            <w:pPr>
              <w:jc w:val="both"/>
              <w:rPr>
                <w:rFonts w:ascii="Footlight MT Light" w:hAnsi="Footlight MT Light"/>
              </w:rPr>
            </w:pPr>
            <w:r w:rsidRPr="00FD5665">
              <w:rPr>
                <w:rFonts w:ascii="Footlight MT Light" w:hAnsi="Footlight MT Light"/>
              </w:rPr>
              <w:t>=</w:t>
            </w:r>
          </w:p>
        </w:tc>
        <w:tc>
          <w:tcPr>
            <w:tcW w:w="6284" w:type="dxa"/>
          </w:tcPr>
          <w:p w14:paraId="08CB92F1" w14:textId="77777777" w:rsidR="003036DA" w:rsidRPr="00FD5665" w:rsidRDefault="003036DA" w:rsidP="003036DA">
            <w:pPr>
              <w:jc w:val="both"/>
              <w:rPr>
                <w:rFonts w:ascii="Footlight MT Light" w:hAnsi="Footlight MT Light"/>
              </w:rPr>
            </w:pPr>
            <w:r w:rsidRPr="00FD5665">
              <w:rPr>
                <w:rFonts w:ascii="Footlight MT Light" w:hAnsi="Footlight MT Light"/>
              </w:rPr>
              <w:t>3 NPt</w:t>
            </w:r>
          </w:p>
        </w:tc>
      </w:tr>
      <w:tr w:rsidR="003B728D" w:rsidRPr="00FD5665" w14:paraId="7B32AC6E" w14:textId="77777777" w:rsidTr="003036DA">
        <w:tc>
          <w:tcPr>
            <w:tcW w:w="630" w:type="dxa"/>
          </w:tcPr>
          <w:p w14:paraId="5DF6301D" w14:textId="77777777" w:rsidR="003036DA" w:rsidRPr="00FD5665" w:rsidRDefault="003036DA" w:rsidP="003036DA">
            <w:pPr>
              <w:jc w:val="both"/>
              <w:rPr>
                <w:rFonts w:ascii="Footlight MT Light" w:hAnsi="Footlight MT Light"/>
              </w:rPr>
            </w:pPr>
            <w:r w:rsidRPr="00FD5665">
              <w:rPr>
                <w:rFonts w:ascii="Footlight MT Light" w:hAnsi="Footlight MT Light"/>
              </w:rPr>
              <w:t>NPt</w:t>
            </w:r>
          </w:p>
        </w:tc>
        <w:tc>
          <w:tcPr>
            <w:tcW w:w="376" w:type="dxa"/>
          </w:tcPr>
          <w:p w14:paraId="48A0C1C5" w14:textId="77777777" w:rsidR="003036DA" w:rsidRPr="00FD5665" w:rsidRDefault="003036DA" w:rsidP="003036DA">
            <w:pPr>
              <w:jc w:val="both"/>
              <w:rPr>
                <w:rFonts w:ascii="Footlight MT Light" w:hAnsi="Footlight MT Light"/>
              </w:rPr>
            </w:pPr>
            <w:r w:rsidRPr="00FD5665">
              <w:rPr>
                <w:rFonts w:ascii="Footlight MT Light" w:hAnsi="Footlight MT Light"/>
              </w:rPr>
              <w:t>=</w:t>
            </w:r>
          </w:p>
        </w:tc>
        <w:tc>
          <w:tcPr>
            <w:tcW w:w="6284" w:type="dxa"/>
          </w:tcPr>
          <w:p w14:paraId="5A36785C" w14:textId="218BCF47" w:rsidR="003036DA" w:rsidRPr="00FD5665" w:rsidRDefault="003036DA" w:rsidP="003036DA">
            <w:pPr>
              <w:jc w:val="both"/>
              <w:rPr>
                <w:rFonts w:ascii="Footlight MT Light" w:hAnsi="Footlight MT Light"/>
              </w:rPr>
            </w:pPr>
            <w:r w:rsidRPr="00FD5665">
              <w:rPr>
                <w:rFonts w:ascii="Footlight MT Light" w:hAnsi="Footlight MT Light"/>
              </w:rPr>
              <w:t xml:space="preserve">Nilai pengalaman tertinggi pada pekerjaan sesuai yang disyaratkan dalam </w:t>
            </w:r>
            <w:r w:rsidR="009B28AA" w:rsidRPr="00FD5665">
              <w:rPr>
                <w:rFonts w:ascii="Footlight MT Light" w:hAnsi="Footlight MT Light"/>
                <w:lang w:val="en-US"/>
              </w:rPr>
              <w:t xml:space="preserve">15 (lima </w:t>
            </w:r>
            <w:proofErr w:type="spellStart"/>
            <w:r w:rsidR="009B28AA" w:rsidRPr="00FD5665">
              <w:rPr>
                <w:rFonts w:ascii="Footlight MT Light" w:hAnsi="Footlight MT Light"/>
                <w:lang w:val="en-US"/>
              </w:rPr>
              <w:t>belas</w:t>
            </w:r>
            <w:proofErr w:type="spellEnd"/>
            <w:r w:rsidR="009B28AA" w:rsidRPr="00FD5665">
              <w:rPr>
                <w:rFonts w:ascii="Footlight MT Light" w:hAnsi="Footlight MT Light"/>
                <w:lang w:val="en-US"/>
              </w:rPr>
              <w:t xml:space="preserve">) </w:t>
            </w:r>
            <w:r w:rsidRPr="00FD5665">
              <w:rPr>
                <w:rFonts w:ascii="Footlight MT Light" w:hAnsi="Footlight MT Light"/>
              </w:rPr>
              <w:t>tahun terakhir.</w:t>
            </w:r>
          </w:p>
          <w:p w14:paraId="76B43A6F" w14:textId="77777777" w:rsidR="003036DA" w:rsidRPr="00FD5665" w:rsidRDefault="003036DA" w:rsidP="003036DA">
            <w:pPr>
              <w:jc w:val="both"/>
              <w:rPr>
                <w:rFonts w:ascii="Footlight MT Light" w:hAnsi="Footlight MT Light"/>
              </w:rPr>
            </w:pPr>
          </w:p>
        </w:tc>
      </w:tr>
    </w:tbl>
    <w:p w14:paraId="5051E217" w14:textId="3F088CF7" w:rsidR="004667FD" w:rsidRPr="00FD5665" w:rsidRDefault="003C2479" w:rsidP="006F742B">
      <w:pPr>
        <w:pStyle w:val="ListParagraph"/>
        <w:numPr>
          <w:ilvl w:val="1"/>
          <w:numId w:val="104"/>
        </w:numPr>
        <w:spacing w:after="120"/>
        <w:ind w:left="1276"/>
        <w:contextualSpacing w:val="0"/>
        <w:jc w:val="both"/>
        <w:rPr>
          <w:rFonts w:ascii="Footlight MT Light" w:hAnsi="Footlight MT Light"/>
        </w:rPr>
      </w:pPr>
      <w:r w:rsidRPr="00FD5665">
        <w:rPr>
          <w:rFonts w:ascii="Footlight MT Light" w:hAnsi="Footlight MT Light"/>
        </w:rPr>
        <w:t xml:space="preserve">Pengalaman yang dapat dinilai adalah pengalaman pekerjaan yang </w:t>
      </w:r>
      <w:proofErr w:type="spellStart"/>
      <w:r w:rsidRPr="00FD5665">
        <w:rPr>
          <w:rFonts w:ascii="Footlight MT Light" w:hAnsi="Footlight MT Light"/>
          <w:lang w:val="en-US"/>
        </w:rPr>
        <w:t>diserahterimakan</w:t>
      </w:r>
      <w:proofErr w:type="spellEnd"/>
      <w:r w:rsidRPr="00FD5665">
        <w:rPr>
          <w:rFonts w:ascii="Footlight MT Light" w:hAnsi="Footlight MT Light"/>
        </w:rPr>
        <w:t xml:space="preserve"> dalam 15 (lima belas) tahun terakhir, dihitung berdasarkan</w:t>
      </w:r>
      <w:r w:rsidR="004667FD" w:rsidRPr="00FD5665">
        <w:rPr>
          <w:rFonts w:ascii="Footlight MT Light" w:hAnsi="Footlight MT Light"/>
        </w:rPr>
        <w:t xml:space="preserve"> tahun anggaran </w:t>
      </w:r>
      <w:r w:rsidRPr="00FD5665">
        <w:rPr>
          <w:rFonts w:ascii="Footlight MT Light" w:hAnsi="Footlight MT Light"/>
        </w:rPr>
        <w:t>diumumkannya tender pekerjaan konstruksi (contoh: tender diumumkan  31 Juli tahun 2021, maka pengalaman yang dapat dinilai adalah pengalaman yang diserahterim</w:t>
      </w:r>
      <w:r w:rsidR="00765DCF" w:rsidRPr="00FD5665">
        <w:rPr>
          <w:rFonts w:ascii="Footlight MT Light" w:hAnsi="Footlight MT Light"/>
        </w:rPr>
        <w:t>akan mulai 01 Januari tahun 2006</w:t>
      </w:r>
      <w:r w:rsidRPr="00FD5665">
        <w:rPr>
          <w:rFonts w:ascii="Footlight MT Light" w:hAnsi="Footlight MT Light"/>
        </w:rPr>
        <w:t>).</w:t>
      </w:r>
    </w:p>
    <w:p w14:paraId="206999B2" w14:textId="77777777" w:rsidR="0080216D" w:rsidRPr="00FD5665" w:rsidRDefault="0080216D" w:rsidP="0080216D">
      <w:pPr>
        <w:pStyle w:val="ListParagraph"/>
        <w:numPr>
          <w:ilvl w:val="0"/>
          <w:numId w:val="338"/>
        </w:numPr>
        <w:spacing w:after="120" w:line="276" w:lineRule="auto"/>
        <w:ind w:left="1260"/>
        <w:contextualSpacing w:val="0"/>
        <w:jc w:val="both"/>
        <w:rPr>
          <w:rFonts w:ascii="Footlight MT Light" w:hAnsi="Footlight MT Light"/>
        </w:rPr>
      </w:pPr>
      <w:bookmarkStart w:id="2610" w:name="_Hlk69841099"/>
      <w:bookmarkStart w:id="2611" w:name="_Hlk69840995"/>
      <w:r w:rsidRPr="00FD5665">
        <w:rPr>
          <w:rFonts w:ascii="Footlight MT Light" w:hAnsi="Footlight MT Light"/>
        </w:rPr>
        <w:t>Dalam</w:t>
      </w:r>
      <w:r w:rsidRPr="00FD5665">
        <w:rPr>
          <w:rFonts w:ascii="Footlight MT Light" w:hAnsi="Footlight MT Light"/>
          <w:lang w:val="en-ID"/>
        </w:rPr>
        <w:t xml:space="preserve"> </w:t>
      </w:r>
      <w:proofErr w:type="spellStart"/>
      <w:r w:rsidRPr="00FD5665">
        <w:rPr>
          <w:rFonts w:ascii="Footlight MT Light" w:hAnsi="Footlight MT Light"/>
          <w:lang w:val="en-ID"/>
        </w:rPr>
        <w:t>hal</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mensyaratkan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lebih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dari</w:t>
      </w:r>
      <w:proofErr w:type="spellEnd"/>
      <w:r w:rsidRPr="00FD5665">
        <w:rPr>
          <w:rFonts w:ascii="Footlight MT Light" w:hAnsi="Footlight MT Light"/>
          <w:lang w:val="en-ID"/>
        </w:rPr>
        <w:t xml:space="preserve"> 1 (</w:t>
      </w:r>
      <w:proofErr w:type="spellStart"/>
      <w:r w:rsidRPr="00FD5665">
        <w:rPr>
          <w:rFonts w:ascii="Footlight MT Light" w:hAnsi="Footlight MT Light"/>
          <w:lang w:val="en-ID"/>
        </w:rPr>
        <w:t>satu</w:t>
      </w:r>
      <w:proofErr w:type="spellEnd"/>
      <w:r w:rsidRPr="00FD5665">
        <w:rPr>
          <w:rFonts w:ascii="Footlight MT Light" w:hAnsi="Footlight MT Light"/>
          <w:lang w:val="en-ID"/>
        </w:rPr>
        <w:t>) SBU:</w:t>
      </w:r>
    </w:p>
    <w:p w14:paraId="0E39F2BF" w14:textId="77777777" w:rsidR="0080216D" w:rsidRPr="00FD5665" w:rsidRDefault="0080216D" w:rsidP="0080216D">
      <w:pPr>
        <w:pStyle w:val="ListParagraph"/>
        <w:numPr>
          <w:ilvl w:val="0"/>
          <w:numId w:val="333"/>
        </w:numPr>
        <w:spacing w:line="276" w:lineRule="auto"/>
        <w:ind w:left="1701"/>
        <w:jc w:val="both"/>
        <w:rPr>
          <w:rFonts w:ascii="Footlight MT Light" w:hAnsi="Footlight MT Light"/>
        </w:rPr>
      </w:pP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r w:rsidRPr="00FD5665">
        <w:rPr>
          <w:rFonts w:ascii="Footlight MT Light" w:hAnsi="Footlight MT Light"/>
        </w:rPr>
        <w:t>pekerjaan</w:t>
      </w:r>
      <w:r w:rsidRPr="00FD5665">
        <w:rPr>
          <w:rFonts w:ascii="Footlight MT Light" w:hAnsi="Footlight MT Light"/>
          <w:lang w:val="en-ID"/>
        </w:rPr>
        <w:t xml:space="preserve"> </w:t>
      </w:r>
      <w:proofErr w:type="spellStart"/>
      <w:proofErr w:type="gramStart"/>
      <w:r w:rsidRPr="00FD5665">
        <w:rPr>
          <w:rFonts w:ascii="Footlight MT Light" w:hAnsi="Footlight MT Light"/>
          <w:lang w:val="en-ID"/>
        </w:rPr>
        <w:t>kualifikasi</w:t>
      </w:r>
      <w:proofErr w:type="spellEnd"/>
      <w:r w:rsidRPr="00FD5665">
        <w:rPr>
          <w:rFonts w:ascii="Footlight MT Light" w:hAnsi="Footlight MT Light"/>
          <w:lang w:val="en-ID"/>
        </w:rPr>
        <w:t xml:space="preserve">  Usaha</w:t>
      </w:r>
      <w:proofErr w:type="gramEnd"/>
      <w:r w:rsidRPr="00FD5665">
        <w:rPr>
          <w:rFonts w:ascii="Footlight MT Light" w:hAnsi="Footlight MT Light"/>
          <w:lang w:val="en-ID"/>
        </w:rPr>
        <w:t xml:space="preserve"> </w:t>
      </w:r>
      <w:proofErr w:type="spellStart"/>
      <w:r w:rsidRPr="00FD5665">
        <w:rPr>
          <w:rFonts w:ascii="Footlight MT Light" w:hAnsi="Footlight MT Light"/>
          <w:lang w:val="en-ID"/>
        </w:rPr>
        <w:t>Menengah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dapat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dihitung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sebagai</w:t>
      </w:r>
      <w:proofErr w:type="spellEnd"/>
      <w:r w:rsidRPr="00FD5665">
        <w:rPr>
          <w:rFonts w:ascii="Footlight MT Light" w:hAnsi="Footlight MT Light"/>
          <w:lang w:val="en-ID"/>
        </w:rPr>
        <w:t xml:space="preserve"> KD </w:t>
      </w:r>
      <w:proofErr w:type="spellStart"/>
      <w:r w:rsidRPr="00FD5665">
        <w:rPr>
          <w:rFonts w:ascii="Footlight MT Light" w:hAnsi="Footlight MT Light"/>
          <w:lang w:val="en-ID"/>
        </w:rPr>
        <w:t>adalah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sesuai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 xml:space="preserve"> salah </w:t>
      </w:r>
      <w:proofErr w:type="spellStart"/>
      <w:r w:rsidRPr="00FD5665">
        <w:rPr>
          <w:rFonts w:ascii="Footlight MT Light" w:hAnsi="Footlight MT Light"/>
          <w:lang w:val="en-ID"/>
        </w:rPr>
        <w:t>satu</w:t>
      </w:r>
      <w:proofErr w:type="spellEnd"/>
      <w:r w:rsidRPr="00FD5665">
        <w:rPr>
          <w:rFonts w:ascii="Footlight MT Light" w:hAnsi="Footlight MT Light"/>
        </w:rPr>
        <w:t xml:space="preserve"> sub bidang klasifikasi</w:t>
      </w:r>
      <w:r w:rsidRPr="00FD5665">
        <w:rPr>
          <w:rFonts w:ascii="Footlight MT Light" w:hAnsi="Footlight MT Light"/>
          <w:lang w:val="en-US"/>
        </w:rPr>
        <w:t xml:space="preserve"> SBU yang </w:t>
      </w:r>
      <w:proofErr w:type="spellStart"/>
      <w:r w:rsidRPr="00FD5665">
        <w:rPr>
          <w:rFonts w:ascii="Footlight MT Light" w:hAnsi="Footlight MT Light"/>
          <w:lang w:val="en-US"/>
        </w:rPr>
        <w:t>disyaratkan</w:t>
      </w:r>
      <w:proofErr w:type="spellEnd"/>
      <w:r w:rsidRPr="00FD5665">
        <w:rPr>
          <w:rFonts w:ascii="Footlight MT Light" w:hAnsi="Footlight MT Light"/>
          <w:lang w:val="en-US"/>
        </w:rPr>
        <w:t>;</w:t>
      </w:r>
      <w:r w:rsidRPr="00FD5665">
        <w:rPr>
          <w:rFonts w:ascii="Footlight MT Light" w:hAnsi="Footlight MT Light"/>
        </w:rPr>
        <w:t xml:space="preserve"> atau</w:t>
      </w:r>
    </w:p>
    <w:p w14:paraId="60223BE3" w14:textId="49B7D370" w:rsidR="0080216D" w:rsidRPr="00FD5665" w:rsidRDefault="0080216D" w:rsidP="0080216D">
      <w:pPr>
        <w:pStyle w:val="ListParagraph"/>
        <w:numPr>
          <w:ilvl w:val="0"/>
          <w:numId w:val="333"/>
        </w:numPr>
        <w:spacing w:line="276" w:lineRule="auto"/>
        <w:ind w:left="1701"/>
        <w:jc w:val="both"/>
        <w:rPr>
          <w:rFonts w:ascii="Footlight MT Light" w:hAnsi="Footlight MT Light"/>
        </w:rPr>
      </w:pPr>
      <w:proofErr w:type="spellStart"/>
      <w:r w:rsidRPr="00FD5665">
        <w:rPr>
          <w:rFonts w:ascii="Footlight MT Light" w:hAnsi="Footlight MT Light"/>
          <w:lang w:val="en-ID"/>
        </w:rPr>
        <w:t>Untuk</w:t>
      </w:r>
      <w:proofErr w:type="spellEnd"/>
      <w:r w:rsidRPr="00FD5665">
        <w:rPr>
          <w:rFonts w:ascii="Footlight MT Light" w:hAnsi="Footlight MT Light"/>
          <w:lang w:val="en-ID"/>
        </w:rPr>
        <w:t xml:space="preserve"> </w:t>
      </w:r>
      <w:r w:rsidRPr="00FD5665">
        <w:rPr>
          <w:rFonts w:ascii="Footlight MT Light" w:hAnsi="Footlight MT Light"/>
        </w:rPr>
        <w:t>pekerjaan</w:t>
      </w:r>
      <w:r w:rsidRPr="00FD5665">
        <w:rPr>
          <w:rFonts w:ascii="Footlight MT Light" w:hAnsi="Footlight MT Light"/>
          <w:lang w:val="en-ID"/>
        </w:rPr>
        <w:t xml:space="preserve"> </w:t>
      </w:r>
      <w:proofErr w:type="spellStart"/>
      <w:proofErr w:type="gramStart"/>
      <w:r w:rsidRPr="00FD5665">
        <w:rPr>
          <w:rFonts w:ascii="Footlight MT Light" w:hAnsi="Footlight MT Light"/>
          <w:lang w:val="en-ID"/>
        </w:rPr>
        <w:t>kualifikasi</w:t>
      </w:r>
      <w:proofErr w:type="spellEnd"/>
      <w:r w:rsidRPr="00FD5665">
        <w:rPr>
          <w:rFonts w:ascii="Footlight MT Light" w:hAnsi="Footlight MT Light"/>
          <w:lang w:val="en-ID"/>
        </w:rPr>
        <w:t xml:space="preserve">  Usaha</w:t>
      </w:r>
      <w:proofErr w:type="gramEnd"/>
      <w:r w:rsidRPr="00FD5665">
        <w:rPr>
          <w:rFonts w:ascii="Footlight MT Light" w:hAnsi="Footlight MT Light"/>
          <w:lang w:val="en-ID"/>
        </w:rPr>
        <w:t xml:space="preserve"> </w:t>
      </w:r>
      <w:proofErr w:type="spellStart"/>
      <w:r w:rsidRPr="00FD5665">
        <w:rPr>
          <w:rFonts w:ascii="Footlight MT Light" w:hAnsi="Footlight MT Light"/>
          <w:lang w:val="en-ID"/>
        </w:rPr>
        <w:t>Besar</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dapat</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dihitung</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sebagai</w:t>
      </w:r>
      <w:proofErr w:type="spellEnd"/>
      <w:r w:rsidRPr="00FD5665">
        <w:rPr>
          <w:rFonts w:ascii="Footlight MT Light" w:hAnsi="Footlight MT Light"/>
          <w:lang w:val="en-ID"/>
        </w:rPr>
        <w:t xml:space="preserve"> KD </w:t>
      </w:r>
      <w:proofErr w:type="spellStart"/>
      <w:r w:rsidRPr="00FD5665">
        <w:rPr>
          <w:rFonts w:ascii="Footlight MT Light" w:hAnsi="Footlight MT Light"/>
          <w:lang w:val="en-ID"/>
        </w:rPr>
        <w:t>adalah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pengalaman</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sesuai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US"/>
        </w:rPr>
        <w:t xml:space="preserve"> </w:t>
      </w:r>
      <w:r w:rsidRPr="00FD5665">
        <w:rPr>
          <w:rFonts w:ascii="Footlight MT Light" w:hAnsi="Footlight MT Light"/>
        </w:rPr>
        <w:t>sub bidang klasifikasi dan lingkup pekerjaan SBU</w:t>
      </w:r>
      <w:r w:rsidRPr="00FD5665">
        <w:rPr>
          <w:rFonts w:ascii="Footlight MT Light" w:hAnsi="Footlight MT Light"/>
          <w:strike/>
        </w:rPr>
        <w:t xml:space="preserve"> </w:t>
      </w:r>
      <w:r w:rsidRPr="00FD5665">
        <w:rPr>
          <w:rFonts w:ascii="Footlight MT Light" w:hAnsi="Footlight MT Light"/>
        </w:rPr>
        <w:t>yang disyaratkan.</w:t>
      </w:r>
    </w:p>
    <w:bookmarkEnd w:id="2610"/>
    <w:bookmarkEnd w:id="2611"/>
    <w:p w14:paraId="620DFEC1" w14:textId="101FFBB0" w:rsidR="00335898" w:rsidRPr="00FD5665" w:rsidRDefault="0063757F" w:rsidP="006F742B">
      <w:pPr>
        <w:pStyle w:val="ListParagraph"/>
        <w:numPr>
          <w:ilvl w:val="1"/>
          <w:numId w:val="104"/>
        </w:numPr>
        <w:spacing w:after="120"/>
        <w:ind w:left="1276"/>
        <w:contextualSpacing w:val="0"/>
        <w:jc w:val="both"/>
        <w:rPr>
          <w:rFonts w:ascii="Footlight MT Light" w:hAnsi="Footlight MT Light"/>
        </w:rPr>
      </w:pPr>
      <w:r w:rsidRPr="00FD5665">
        <w:rPr>
          <w:rFonts w:ascii="Footlight MT Light" w:hAnsi="Footlight MT Light"/>
          <w:lang w:val="en-US"/>
        </w:rPr>
        <w:t>D</w:t>
      </w:r>
      <w:r w:rsidR="003036DA" w:rsidRPr="00FD5665">
        <w:rPr>
          <w:rFonts w:ascii="Footlight MT Light" w:hAnsi="Footlight MT Light"/>
        </w:rPr>
        <w:t>alam hal KSO, yang diperhitungkan adalah KD dari perusahaan yang mewakili</w:t>
      </w:r>
      <w:r w:rsidR="00BB2028" w:rsidRPr="00FD5665">
        <w:rPr>
          <w:rFonts w:ascii="Footlight MT Light" w:hAnsi="Footlight MT Light"/>
        </w:rPr>
        <w:t>/</w:t>
      </w:r>
      <w:bookmarkStart w:id="2612" w:name="_Hlk1283684"/>
      <w:r w:rsidR="00887493" w:rsidRPr="00FD5665">
        <w:rPr>
          <w:rFonts w:ascii="Footlight MT Light" w:hAnsi="Footlight MT Light"/>
          <w:i/>
          <w:iCs/>
        </w:rPr>
        <w:t>leadfirm</w:t>
      </w:r>
      <w:r w:rsidR="003036DA" w:rsidRPr="00FD5665">
        <w:rPr>
          <w:rFonts w:ascii="Footlight MT Light" w:hAnsi="Footlight MT Light"/>
        </w:rPr>
        <w:t xml:space="preserve"> </w:t>
      </w:r>
      <w:bookmarkEnd w:id="2612"/>
      <w:r w:rsidR="003036DA" w:rsidRPr="00FD5665">
        <w:rPr>
          <w:rFonts w:ascii="Footlight MT Light" w:hAnsi="Footlight MT Light"/>
        </w:rPr>
        <w:t>KSO;</w:t>
      </w:r>
    </w:p>
    <w:p w14:paraId="4DF329A0" w14:textId="369D9F33" w:rsidR="003036DA" w:rsidRPr="00FD5665" w:rsidRDefault="000539DF" w:rsidP="006F742B">
      <w:pPr>
        <w:pStyle w:val="ListParagraph"/>
        <w:numPr>
          <w:ilvl w:val="1"/>
          <w:numId w:val="104"/>
        </w:numPr>
        <w:spacing w:after="120"/>
        <w:ind w:left="1276"/>
        <w:contextualSpacing w:val="0"/>
        <w:jc w:val="both"/>
        <w:rPr>
          <w:rFonts w:ascii="Footlight MT Light" w:hAnsi="Footlight MT Light"/>
        </w:rPr>
      </w:pPr>
      <w:r w:rsidRPr="00FD5665">
        <w:rPr>
          <w:rFonts w:ascii="Footlight MT Light" w:hAnsi="Footlight MT Light"/>
        </w:rPr>
        <w:t>K</w:t>
      </w:r>
      <w:r w:rsidR="003036DA" w:rsidRPr="00FD5665">
        <w:rPr>
          <w:rFonts w:ascii="Footlight MT Light" w:hAnsi="Footlight MT Light"/>
        </w:rPr>
        <w:t xml:space="preserve">D </w:t>
      </w:r>
      <w:r w:rsidR="00A269D6" w:rsidRPr="00FD5665">
        <w:rPr>
          <w:rFonts w:ascii="Footlight MT Light" w:hAnsi="Footlight MT Light"/>
        </w:rPr>
        <w:t xml:space="preserve">paling sedikit </w:t>
      </w:r>
      <w:r w:rsidR="003036DA" w:rsidRPr="00FD5665">
        <w:rPr>
          <w:rFonts w:ascii="Footlight MT Light" w:hAnsi="Footlight MT Light"/>
        </w:rPr>
        <w:t xml:space="preserve">sama dengan nilai </w:t>
      </w:r>
      <w:r w:rsidR="008A61F3" w:rsidRPr="00FD5665">
        <w:rPr>
          <w:rFonts w:ascii="Footlight MT Light" w:hAnsi="Footlight MT Light"/>
        </w:rPr>
        <w:t>HPS</w:t>
      </w:r>
      <w:r w:rsidR="003036DA" w:rsidRPr="00FD5665">
        <w:rPr>
          <w:rFonts w:ascii="Footlight MT Light" w:hAnsi="Footlight MT Light"/>
        </w:rPr>
        <w:t>;</w:t>
      </w:r>
    </w:p>
    <w:p w14:paraId="59B31698" w14:textId="6F48FCEC" w:rsidR="006969C4" w:rsidRPr="00FD5665" w:rsidRDefault="003036DA" w:rsidP="006F742B">
      <w:pPr>
        <w:pStyle w:val="ListParagraph"/>
        <w:numPr>
          <w:ilvl w:val="1"/>
          <w:numId w:val="104"/>
        </w:numPr>
        <w:spacing w:after="120"/>
        <w:ind w:left="1276"/>
        <w:contextualSpacing w:val="0"/>
        <w:jc w:val="both"/>
        <w:rPr>
          <w:rFonts w:ascii="Footlight MT Light" w:hAnsi="Footlight MT Light"/>
        </w:rPr>
      </w:pPr>
      <w:r w:rsidRPr="00FD5665">
        <w:rPr>
          <w:rFonts w:ascii="Footlight MT Light" w:hAnsi="Footlight MT Light"/>
        </w:rPr>
        <w:t xml:space="preserve">pengalaman perusahaan dinilai dari pengalaman tertinggi pada pekerjaan sesuai yang disyaratkan dalam </w:t>
      </w:r>
      <w:r w:rsidR="00DF53CF" w:rsidRPr="00FD5665">
        <w:rPr>
          <w:rFonts w:ascii="Footlight MT Light" w:hAnsi="Footlight MT Light"/>
          <w:lang w:val="en-US"/>
        </w:rPr>
        <w:t xml:space="preserve">15 (lima </w:t>
      </w:r>
      <w:proofErr w:type="spellStart"/>
      <w:r w:rsidR="00DF53CF" w:rsidRPr="00FD5665">
        <w:rPr>
          <w:rFonts w:ascii="Footlight MT Light" w:hAnsi="Footlight MT Light"/>
          <w:lang w:val="en-US"/>
        </w:rPr>
        <w:t>belas</w:t>
      </w:r>
      <w:proofErr w:type="spellEnd"/>
      <w:r w:rsidR="00DF53CF" w:rsidRPr="00FD5665">
        <w:rPr>
          <w:rFonts w:ascii="Footlight MT Light" w:hAnsi="Footlight MT Light"/>
          <w:lang w:val="en-US"/>
        </w:rPr>
        <w:t xml:space="preserve">) </w:t>
      </w:r>
      <w:r w:rsidRPr="00FD5665">
        <w:rPr>
          <w:rFonts w:ascii="Footlight MT Light" w:hAnsi="Footlight MT Light"/>
        </w:rPr>
        <w:t xml:space="preserve"> tahun terakhir, nilai kontrak dan status peserta pada saat menyelesaikan kontrak pekerjaan tersebut</w:t>
      </w:r>
      <w:r w:rsidR="006969C4" w:rsidRPr="00FD5665">
        <w:rPr>
          <w:rFonts w:ascii="Footlight MT Light" w:hAnsi="Footlight MT Light"/>
        </w:rPr>
        <w:t>:</w:t>
      </w:r>
    </w:p>
    <w:p w14:paraId="2893C43B" w14:textId="673F07F9" w:rsidR="006969C4" w:rsidRPr="00FD5665" w:rsidRDefault="006969C4" w:rsidP="006F742B">
      <w:pPr>
        <w:pStyle w:val="ListParagraph"/>
        <w:numPr>
          <w:ilvl w:val="0"/>
          <w:numId w:val="221"/>
        </w:numPr>
        <w:spacing w:after="120"/>
        <w:ind w:hanging="409"/>
        <w:contextualSpacing w:val="0"/>
        <w:jc w:val="both"/>
        <w:rPr>
          <w:rFonts w:ascii="Footlight MT Light" w:hAnsi="Footlight MT Light"/>
        </w:rPr>
      </w:pPr>
      <w:r w:rsidRPr="00FD5665">
        <w:rPr>
          <w:rFonts w:ascii="Footlight MT Light" w:hAnsi="Footlight MT Light"/>
        </w:rPr>
        <w:lastRenderedPageBreak/>
        <w:t>sebagai anggota KSO/</w:t>
      </w:r>
      <w:r w:rsidR="00887493" w:rsidRPr="00FD5665">
        <w:rPr>
          <w:rFonts w:ascii="Footlight MT Light" w:hAnsi="Footlight MT Light"/>
          <w:i/>
          <w:sz w:val="23"/>
          <w:szCs w:val="23"/>
        </w:rPr>
        <w:t>leadfirm</w:t>
      </w:r>
      <w:r w:rsidR="00A76D0F" w:rsidRPr="00FD5665">
        <w:rPr>
          <w:rFonts w:ascii="Footlight MT Light" w:hAnsi="Footlight MT Light"/>
          <w:lang w:val="en-US"/>
        </w:rPr>
        <w:t xml:space="preserve"> </w:t>
      </w:r>
      <w:bookmarkStart w:id="2613" w:name="_Hlk35424861"/>
      <w:r w:rsidRPr="00FD5665">
        <w:rPr>
          <w:rFonts w:ascii="Footlight MT Light" w:hAnsi="Footlight MT Light"/>
        </w:rPr>
        <w:t>KSO mendapat bobot nilai sesuai dengan porsi/sharing kemitraan</w:t>
      </w:r>
      <w:bookmarkEnd w:id="2613"/>
      <w:r w:rsidRPr="00FD5665">
        <w:rPr>
          <w:rFonts w:ascii="Footlight MT Light" w:hAnsi="Footlight MT Light"/>
        </w:rPr>
        <w:t>;</w:t>
      </w:r>
    </w:p>
    <w:p w14:paraId="47DBCB7F" w14:textId="77777777" w:rsidR="006969C4" w:rsidRPr="00FD5665" w:rsidRDefault="006969C4" w:rsidP="006F742B">
      <w:pPr>
        <w:pStyle w:val="ListParagraph"/>
        <w:numPr>
          <w:ilvl w:val="0"/>
          <w:numId w:val="221"/>
        </w:numPr>
        <w:spacing w:after="120"/>
        <w:ind w:hanging="409"/>
        <w:contextualSpacing w:val="0"/>
        <w:jc w:val="both"/>
        <w:rPr>
          <w:rFonts w:ascii="Footlight MT Light" w:hAnsi="Footlight MT Light"/>
        </w:rPr>
      </w:pPr>
      <w:r w:rsidRPr="00FD5665">
        <w:rPr>
          <w:rFonts w:ascii="Footlight MT Light" w:hAnsi="Footlight MT Light"/>
        </w:rPr>
        <w:t>sebagai sub penyedia jasa mendapat nilai sebesar nilai pekerjaan yang disubkontrakkan kepada penyedia jasa tersebut.</w:t>
      </w:r>
    </w:p>
    <w:p w14:paraId="33DDFDF8" w14:textId="57C68B4A" w:rsidR="006969C4" w:rsidRPr="00FD5665" w:rsidRDefault="006969C4" w:rsidP="006F742B">
      <w:pPr>
        <w:pStyle w:val="ListParagraph"/>
        <w:numPr>
          <w:ilvl w:val="1"/>
          <w:numId w:val="104"/>
        </w:numPr>
        <w:spacing w:after="120"/>
        <w:ind w:left="1276"/>
        <w:contextualSpacing w:val="0"/>
        <w:jc w:val="both"/>
        <w:rPr>
          <w:rFonts w:ascii="Footlight MT Light" w:hAnsi="Footlight MT Light"/>
        </w:rPr>
      </w:pPr>
      <w:r w:rsidRPr="00FD5665">
        <w:rPr>
          <w:rFonts w:ascii="Footlight MT Light" w:hAnsi="Footlight MT Light"/>
          <w:i/>
          <w:noProof/>
          <w:lang w:val="en-US"/>
        </w:rPr>
        <w:drawing>
          <wp:anchor distT="0" distB="0" distL="114300" distR="114300" simplePos="0" relativeHeight="251655680" behindDoc="1" locked="0" layoutInCell="1" allowOverlap="1" wp14:anchorId="694F36A0" wp14:editId="6B73A25C">
            <wp:simplePos x="0" y="0"/>
            <wp:positionH relativeFrom="column">
              <wp:posOffset>2553335</wp:posOffset>
            </wp:positionH>
            <wp:positionV relativeFrom="paragraph">
              <wp:posOffset>530170</wp:posOffset>
            </wp:positionV>
            <wp:extent cx="952500" cy="289560"/>
            <wp:effectExtent l="0" t="0" r="0" b="0"/>
            <wp:wrapNone/>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0" cy="289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spellStart"/>
      <w:r w:rsidR="007C7BE5" w:rsidRPr="00FD5665">
        <w:rPr>
          <w:rFonts w:ascii="Footlight MT Light" w:hAnsi="Footlight MT Light"/>
          <w:lang w:val="en-US"/>
        </w:rPr>
        <w:t>Dalam</w:t>
      </w:r>
      <w:proofErr w:type="spellEnd"/>
      <w:r w:rsidR="007C7BE5" w:rsidRPr="00FD5665">
        <w:rPr>
          <w:rFonts w:ascii="Footlight MT Light" w:hAnsi="Footlight MT Light"/>
          <w:lang w:val="en-US"/>
        </w:rPr>
        <w:t xml:space="preserve"> </w:t>
      </w:r>
      <w:proofErr w:type="spellStart"/>
      <w:r w:rsidR="007C7BE5" w:rsidRPr="00FD5665">
        <w:rPr>
          <w:rFonts w:ascii="Footlight MT Light" w:hAnsi="Footlight MT Light"/>
          <w:lang w:val="en-US"/>
        </w:rPr>
        <w:t>hal</w:t>
      </w:r>
      <w:proofErr w:type="spellEnd"/>
      <w:r w:rsidR="007C7BE5" w:rsidRPr="00FD5665">
        <w:rPr>
          <w:rFonts w:ascii="Footlight MT Light" w:hAnsi="Footlight MT Light"/>
          <w:lang w:val="en-US"/>
        </w:rPr>
        <w:t xml:space="preserve"> n</w:t>
      </w:r>
      <w:r w:rsidRPr="00FD5665">
        <w:rPr>
          <w:rFonts w:ascii="Footlight MT Light" w:hAnsi="Footlight MT Light"/>
        </w:rPr>
        <w:t>ilai pengalaman pekerjaan</w:t>
      </w:r>
      <w:r w:rsidR="007C7BE5" w:rsidRPr="00FD5665">
        <w:rPr>
          <w:rFonts w:ascii="Footlight MT Light" w:hAnsi="Footlight MT Light"/>
          <w:lang w:val="en-US"/>
        </w:rPr>
        <w:t xml:space="preserve"> </w:t>
      </w:r>
      <w:proofErr w:type="spellStart"/>
      <w:r w:rsidR="007C7BE5" w:rsidRPr="00FD5665">
        <w:rPr>
          <w:rFonts w:ascii="Footlight MT Light" w:hAnsi="Footlight MT Light"/>
          <w:lang w:val="en-US"/>
        </w:rPr>
        <w:t>tidak</w:t>
      </w:r>
      <w:proofErr w:type="spellEnd"/>
      <w:r w:rsidR="007C7BE5" w:rsidRPr="00FD5665">
        <w:rPr>
          <w:rFonts w:ascii="Footlight MT Light" w:hAnsi="Footlight MT Light"/>
          <w:lang w:val="en-US"/>
        </w:rPr>
        <w:t xml:space="preserve"> </w:t>
      </w:r>
      <w:proofErr w:type="spellStart"/>
      <w:proofErr w:type="gramStart"/>
      <w:r w:rsidR="007C7BE5" w:rsidRPr="00FD5665">
        <w:rPr>
          <w:rFonts w:ascii="Footlight MT Light" w:hAnsi="Footlight MT Light"/>
          <w:lang w:val="en-US"/>
        </w:rPr>
        <w:t>mencukupi</w:t>
      </w:r>
      <w:proofErr w:type="spellEnd"/>
      <w:r w:rsidR="007C7BE5" w:rsidRPr="00FD5665">
        <w:rPr>
          <w:rFonts w:ascii="Footlight MT Light" w:hAnsi="Footlight MT Light"/>
          <w:lang w:val="en-US"/>
        </w:rPr>
        <w:t xml:space="preserve">, </w:t>
      </w:r>
      <w:r w:rsidRPr="00FD5665">
        <w:rPr>
          <w:rFonts w:ascii="Footlight MT Light" w:hAnsi="Footlight MT Light"/>
        </w:rPr>
        <w:t xml:space="preserve"> </w:t>
      </w:r>
      <w:proofErr w:type="spellStart"/>
      <w:r w:rsidR="007C7BE5" w:rsidRPr="00FD5665">
        <w:rPr>
          <w:rFonts w:ascii="Footlight MT Light" w:hAnsi="Footlight MT Light"/>
          <w:lang w:val="en-US"/>
        </w:rPr>
        <w:t>Pokja</w:t>
      </w:r>
      <w:proofErr w:type="spellEnd"/>
      <w:proofErr w:type="gramEnd"/>
      <w:r w:rsidR="007C7BE5" w:rsidRPr="00FD5665">
        <w:rPr>
          <w:rFonts w:ascii="Footlight MT Light" w:hAnsi="Footlight MT Light"/>
          <w:lang w:val="en-US"/>
        </w:rPr>
        <w:t xml:space="preserve"> </w:t>
      </w:r>
      <w:proofErr w:type="spellStart"/>
      <w:r w:rsidR="007C7BE5" w:rsidRPr="00FD5665">
        <w:rPr>
          <w:rFonts w:ascii="Footlight MT Light" w:hAnsi="Footlight MT Light"/>
          <w:lang w:val="en-US"/>
        </w:rPr>
        <w:t>Pemilihan</w:t>
      </w:r>
      <w:proofErr w:type="spellEnd"/>
      <w:r w:rsidR="007C7BE5" w:rsidRPr="00FD5665">
        <w:rPr>
          <w:rFonts w:ascii="Footlight MT Light" w:hAnsi="Footlight MT Light"/>
          <w:lang w:val="en-US"/>
        </w:rPr>
        <w:t xml:space="preserve"> </w:t>
      </w:r>
      <w:proofErr w:type="spellStart"/>
      <w:r w:rsidR="007C7BE5" w:rsidRPr="00FD5665">
        <w:rPr>
          <w:rFonts w:ascii="Footlight MT Light" w:hAnsi="Footlight MT Light"/>
          <w:lang w:val="en-US"/>
        </w:rPr>
        <w:t>melakukan</w:t>
      </w:r>
      <w:proofErr w:type="spellEnd"/>
      <w:r w:rsidR="007C7BE5" w:rsidRPr="00FD5665">
        <w:rPr>
          <w:rFonts w:ascii="Footlight MT Light" w:hAnsi="Footlight MT Light"/>
          <w:lang w:val="en-US"/>
        </w:rPr>
        <w:t xml:space="preserve"> </w:t>
      </w:r>
      <w:proofErr w:type="spellStart"/>
      <w:r w:rsidR="007C7BE5" w:rsidRPr="00FD5665">
        <w:rPr>
          <w:rFonts w:ascii="Footlight MT Light" w:hAnsi="Footlight MT Light"/>
          <w:lang w:val="en-US"/>
        </w:rPr>
        <w:t>konversi</w:t>
      </w:r>
      <w:proofErr w:type="spellEnd"/>
      <w:r w:rsidR="007C7BE5" w:rsidRPr="00FD5665">
        <w:rPr>
          <w:rFonts w:ascii="Footlight MT Light" w:hAnsi="Footlight MT Light"/>
          <w:lang w:val="en-US"/>
        </w:rPr>
        <w:t xml:space="preserve"> </w:t>
      </w:r>
      <w:r w:rsidRPr="00FD5665">
        <w:rPr>
          <w:rFonts w:ascii="Footlight MT Light" w:hAnsi="Footlight MT Light"/>
        </w:rPr>
        <w:t xml:space="preserve">menjadi nilai pekerjaan sekarang </w:t>
      </w:r>
      <w:r w:rsidRPr="00FD5665">
        <w:rPr>
          <w:rFonts w:ascii="Footlight MT Light" w:hAnsi="Footlight MT Light"/>
          <w:i/>
          <w:iCs/>
        </w:rPr>
        <w:t>(present value)</w:t>
      </w:r>
      <w:r w:rsidRPr="00FD5665">
        <w:rPr>
          <w:rFonts w:ascii="Footlight MT Light" w:hAnsi="Footlight MT Light"/>
        </w:rPr>
        <w:t xml:space="preserve"> menggunakan perhitungan sebagai berikut</w:t>
      </w:r>
      <w:r w:rsidRPr="00FD5665">
        <w:rPr>
          <w:rFonts w:ascii="Footlight MT Light" w:hAnsi="Footlight MT Light"/>
          <w:lang w:val="en-US"/>
        </w:rPr>
        <w:t>:</w:t>
      </w:r>
    </w:p>
    <w:p w14:paraId="3D73E028" w14:textId="417D87FD" w:rsidR="00335898" w:rsidRPr="00FD5665" w:rsidRDefault="00335898" w:rsidP="000539DF">
      <w:pPr>
        <w:pStyle w:val="ListParagraph"/>
        <w:spacing w:after="120"/>
        <w:ind w:left="1260" w:hanging="409"/>
        <w:contextualSpacing w:val="0"/>
        <w:jc w:val="both"/>
        <w:rPr>
          <w:rFonts w:ascii="Footlight MT Light" w:hAnsi="Footlight MT Light"/>
          <w:i/>
        </w:rPr>
      </w:pPr>
    </w:p>
    <w:p w14:paraId="216B27AA" w14:textId="3EA445E8" w:rsidR="00335898" w:rsidRPr="00FD5665" w:rsidRDefault="00335898" w:rsidP="000539DF">
      <w:pPr>
        <w:pStyle w:val="ListParagraph"/>
        <w:ind w:left="311" w:hanging="409"/>
        <w:jc w:val="both"/>
        <w:rPr>
          <w:rFonts w:ascii="Footlight MT Light" w:hAnsi="Footlight MT Light"/>
          <w:b/>
          <w:i/>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76"/>
        <w:gridCol w:w="6300"/>
      </w:tblGrid>
      <w:tr w:rsidR="003B728D" w:rsidRPr="00FD5665" w14:paraId="4D1D792E" w14:textId="77777777" w:rsidTr="000539DF">
        <w:tc>
          <w:tcPr>
            <w:tcW w:w="630" w:type="dxa"/>
          </w:tcPr>
          <w:p w14:paraId="189D0BBD"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NPs</w:t>
            </w:r>
          </w:p>
        </w:tc>
        <w:tc>
          <w:tcPr>
            <w:tcW w:w="376" w:type="dxa"/>
          </w:tcPr>
          <w:p w14:paraId="5BD7FDB7"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w:t>
            </w:r>
          </w:p>
        </w:tc>
        <w:tc>
          <w:tcPr>
            <w:tcW w:w="6300" w:type="dxa"/>
          </w:tcPr>
          <w:p w14:paraId="082D4E32"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Nilai pekerjaan sekarang</w:t>
            </w:r>
          </w:p>
        </w:tc>
      </w:tr>
      <w:tr w:rsidR="003B728D" w:rsidRPr="00FD5665" w14:paraId="1E40A973" w14:textId="77777777" w:rsidTr="000539DF">
        <w:tc>
          <w:tcPr>
            <w:tcW w:w="630" w:type="dxa"/>
          </w:tcPr>
          <w:p w14:paraId="7EBEA935"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Npo</w:t>
            </w:r>
          </w:p>
        </w:tc>
        <w:tc>
          <w:tcPr>
            <w:tcW w:w="376" w:type="dxa"/>
          </w:tcPr>
          <w:p w14:paraId="736E4BBD"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w:t>
            </w:r>
          </w:p>
        </w:tc>
        <w:tc>
          <w:tcPr>
            <w:tcW w:w="6300" w:type="dxa"/>
          </w:tcPr>
          <w:p w14:paraId="695C8AAB"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Nilai pekerjaan keseluruhan termasuk eskalasi (apabila ada) saat serah terima pertama</w:t>
            </w:r>
          </w:p>
        </w:tc>
      </w:tr>
      <w:tr w:rsidR="003B728D" w:rsidRPr="00FD5665" w14:paraId="04AB0AF5" w14:textId="77777777" w:rsidTr="000539DF">
        <w:tc>
          <w:tcPr>
            <w:tcW w:w="630" w:type="dxa"/>
          </w:tcPr>
          <w:p w14:paraId="31B166C3"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Io</w:t>
            </w:r>
          </w:p>
        </w:tc>
        <w:tc>
          <w:tcPr>
            <w:tcW w:w="376" w:type="dxa"/>
          </w:tcPr>
          <w:p w14:paraId="7DC01357"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w:t>
            </w:r>
          </w:p>
        </w:tc>
        <w:tc>
          <w:tcPr>
            <w:tcW w:w="6300" w:type="dxa"/>
          </w:tcPr>
          <w:p w14:paraId="4CB2DBE7"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 xml:space="preserve">Indeks dari </w:t>
            </w:r>
            <w:r w:rsidRPr="00FD5665">
              <w:rPr>
                <w:rFonts w:ascii="Footlight MT Light" w:hAnsi="Footlight MT Light"/>
                <w:lang w:val="en-US"/>
              </w:rPr>
              <w:t xml:space="preserve">Badan </w:t>
            </w:r>
            <w:r w:rsidRPr="00FD5665">
              <w:rPr>
                <w:rFonts w:ascii="Footlight MT Light" w:hAnsi="Footlight MT Light"/>
              </w:rPr>
              <w:t>Pusat Statistik (BPS) pada bulan  serah terima pertama</w:t>
            </w:r>
          </w:p>
        </w:tc>
      </w:tr>
      <w:tr w:rsidR="003B728D" w:rsidRPr="00FD5665" w14:paraId="1C1BFDBF" w14:textId="77777777" w:rsidTr="000539DF">
        <w:tc>
          <w:tcPr>
            <w:tcW w:w="630" w:type="dxa"/>
          </w:tcPr>
          <w:p w14:paraId="30D00AE8"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Is</w:t>
            </w:r>
          </w:p>
        </w:tc>
        <w:tc>
          <w:tcPr>
            <w:tcW w:w="376" w:type="dxa"/>
          </w:tcPr>
          <w:p w14:paraId="383F3F12"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w:t>
            </w:r>
          </w:p>
        </w:tc>
        <w:tc>
          <w:tcPr>
            <w:tcW w:w="6300" w:type="dxa"/>
          </w:tcPr>
          <w:p w14:paraId="6D6378BE" w14:textId="77777777" w:rsidR="000539DF" w:rsidRPr="00FD5665" w:rsidRDefault="000539DF" w:rsidP="002510B6">
            <w:pPr>
              <w:pStyle w:val="ListParagraph"/>
              <w:ind w:left="0"/>
              <w:rPr>
                <w:rFonts w:ascii="Footlight MT Light" w:hAnsi="Footlight MT Light"/>
              </w:rPr>
            </w:pPr>
            <w:r w:rsidRPr="00FD5665">
              <w:rPr>
                <w:rFonts w:ascii="Footlight MT Light" w:hAnsi="Footlight MT Light"/>
              </w:rPr>
              <w:t>Indeks dari BPS pada bulan penilaian prakualifikasi (apabila belum ada, dapat dihitung dengan regresi linier berdasarkan indeks bulan-bulan sebelumnya)</w:t>
            </w:r>
          </w:p>
        </w:tc>
      </w:tr>
      <w:tr w:rsidR="003B728D" w:rsidRPr="00FD5665" w14:paraId="1D5B39B7" w14:textId="77777777" w:rsidTr="000539DF">
        <w:tc>
          <w:tcPr>
            <w:tcW w:w="7306" w:type="dxa"/>
            <w:gridSpan w:val="3"/>
          </w:tcPr>
          <w:p w14:paraId="78E25170" w14:textId="77777777" w:rsidR="000539DF" w:rsidRPr="00FD5665" w:rsidRDefault="000539DF" w:rsidP="002510B6">
            <w:pPr>
              <w:jc w:val="both"/>
              <w:rPr>
                <w:rFonts w:ascii="Footlight MT Light" w:hAnsi="Footlight MT Light"/>
              </w:rPr>
            </w:pPr>
            <w:r w:rsidRPr="00FD5665">
              <w:rPr>
                <w:rFonts w:ascii="Footlight MT Light" w:hAnsi="Footlight MT Light"/>
              </w:rPr>
              <w:t>Untuk usaha jasa pelaksanaan pekerjaan konstruksi, Indeks BPS yang</w:t>
            </w:r>
            <w:r w:rsidRPr="00FD5665">
              <w:rPr>
                <w:rFonts w:ascii="Footlight MT Light" w:hAnsi="Footlight MT Light"/>
                <w:lang w:val="en-US"/>
              </w:rPr>
              <w:t xml:space="preserve"> </w:t>
            </w:r>
            <w:r w:rsidRPr="00FD5665">
              <w:rPr>
                <w:rFonts w:ascii="Footlight MT Light" w:hAnsi="Footlight MT Light"/>
              </w:rPr>
              <w:t xml:space="preserve">digunakan adalah indeks </w:t>
            </w:r>
            <w:proofErr w:type="spellStart"/>
            <w:r w:rsidRPr="00FD5665">
              <w:rPr>
                <w:rFonts w:ascii="Footlight MT Light" w:hAnsi="Footlight MT Light"/>
                <w:lang w:val="en-US"/>
              </w:rPr>
              <w:t>harga</w:t>
            </w:r>
            <w:proofErr w:type="spellEnd"/>
            <w:r w:rsidRPr="00FD5665">
              <w:rPr>
                <w:rFonts w:ascii="Footlight MT Light" w:hAnsi="Footlight MT Light"/>
                <w:lang w:val="en-US"/>
              </w:rPr>
              <w:t xml:space="preserve"> </w:t>
            </w:r>
            <w:r w:rsidRPr="00FD5665">
              <w:rPr>
                <w:rFonts w:ascii="Footlight MT Light" w:hAnsi="Footlight MT Light"/>
              </w:rPr>
              <w:t>perdagangan besar bahan bangunan/konstruksi</w:t>
            </w:r>
            <w:r w:rsidRPr="00FD5665">
              <w:rPr>
                <w:rFonts w:ascii="Footlight MT Light" w:hAnsi="Footlight MT Light"/>
                <w:lang w:val="en-US"/>
              </w:rPr>
              <w:t xml:space="preserve"> </w:t>
            </w:r>
            <w:proofErr w:type="spellStart"/>
            <w:r w:rsidRPr="00FD5665">
              <w:rPr>
                <w:rFonts w:ascii="Footlight MT Light" w:hAnsi="Footlight MT Light"/>
                <w:lang w:val="en-US"/>
              </w:rPr>
              <w:t>sesuai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jenis</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bangunannya</w:t>
            </w:r>
            <w:proofErr w:type="spellEnd"/>
            <w:r w:rsidRPr="00FD5665">
              <w:rPr>
                <w:rFonts w:ascii="Footlight MT Light" w:hAnsi="Footlight MT Light"/>
              </w:rPr>
              <w:t>.</w:t>
            </w:r>
          </w:p>
        </w:tc>
      </w:tr>
    </w:tbl>
    <w:p w14:paraId="10FCB042" w14:textId="77777777" w:rsidR="00693DB8" w:rsidRPr="00FD5665" w:rsidRDefault="00335898" w:rsidP="000539DF">
      <w:pPr>
        <w:pStyle w:val="ListParagraph"/>
        <w:ind w:left="1620" w:hanging="409"/>
        <w:rPr>
          <w:rFonts w:ascii="Footlight MT Light" w:hAnsi="Footlight MT Light"/>
        </w:rPr>
      </w:pPr>
      <w:r w:rsidRPr="00FD5665">
        <w:rPr>
          <w:rFonts w:ascii="Footlight MT Light" w:hAnsi="Footlight MT Light"/>
        </w:rPr>
        <w:tab/>
      </w:r>
    </w:p>
    <w:p w14:paraId="3F3E9A17" w14:textId="78067759" w:rsidR="007C7BE5" w:rsidRPr="00FD5665" w:rsidRDefault="007C7BE5" w:rsidP="006F742B">
      <w:pPr>
        <w:pStyle w:val="ListParagraph"/>
        <w:numPr>
          <w:ilvl w:val="0"/>
          <w:numId w:val="103"/>
        </w:numPr>
        <w:spacing w:after="120"/>
        <w:ind w:left="900"/>
        <w:contextualSpacing w:val="0"/>
        <w:jc w:val="both"/>
        <w:rPr>
          <w:rFonts w:ascii="Footlight MT Light" w:hAnsi="Footlight MT Light"/>
        </w:rPr>
      </w:pPr>
      <w:r w:rsidRPr="00FD5665">
        <w:rPr>
          <w:rFonts w:ascii="Footlight MT Light" w:hAnsi="Footlight MT Light"/>
        </w:rPr>
        <w:t>Persyaratan Sertifikat Manajemen Mutu, Sertifikat Manajemen Lingkungan, serta Sertifikat Keselamatan dan Kesehatan Kerja</w:t>
      </w:r>
      <w:r w:rsidR="000616CF" w:rsidRPr="00FD5665">
        <w:rPr>
          <w:rFonts w:ascii="Footlight MT Light" w:hAnsi="Footlight MT Light"/>
          <w:lang w:val="en-US"/>
        </w:rPr>
        <w:t xml:space="preserve"> </w:t>
      </w:r>
      <w:r w:rsidRPr="00FD5665">
        <w:rPr>
          <w:rFonts w:ascii="Footlight MT Light" w:hAnsi="Footlight MT Light"/>
        </w:rPr>
        <w:t>(hanya disyaratkan untuk Kualifikasi Usaha Besar).</w:t>
      </w:r>
    </w:p>
    <w:p w14:paraId="17907EE6" w14:textId="746A235C" w:rsidR="00203144" w:rsidRPr="00FD5665" w:rsidRDefault="00203144" w:rsidP="006F742B">
      <w:pPr>
        <w:pStyle w:val="ListParagraph"/>
        <w:numPr>
          <w:ilvl w:val="0"/>
          <w:numId w:val="103"/>
        </w:numPr>
        <w:spacing w:after="120"/>
        <w:ind w:left="900"/>
        <w:contextualSpacing w:val="0"/>
        <w:jc w:val="both"/>
        <w:rPr>
          <w:rFonts w:ascii="Footlight MT Light" w:hAnsi="Footlight MT Light"/>
        </w:rPr>
      </w:pPr>
      <w:r w:rsidRPr="00FD5665">
        <w:rPr>
          <w:rFonts w:ascii="Footlight MT Light" w:hAnsi="Footlight MT Light"/>
        </w:rPr>
        <w:t xml:space="preserve">Persyaratan </w:t>
      </w:r>
      <w:r w:rsidR="00993AFD" w:rsidRPr="00FD5665">
        <w:rPr>
          <w:rFonts w:ascii="Footlight MT Light" w:hAnsi="Footlight MT Light"/>
          <w:lang w:val="en-US"/>
        </w:rPr>
        <w:t>m</w:t>
      </w:r>
      <w:r w:rsidRPr="00FD5665">
        <w:rPr>
          <w:rFonts w:ascii="Footlight MT Light" w:hAnsi="Footlight MT Light"/>
        </w:rPr>
        <w:t>empunyai status valid keterangan Wajib Pajak berdasarkan hasil Konfirmasi Status Wajib Pajak dapat dikecualikan untuk peserta yang secara peraturan perpajakan belum diwajibkan memiliki laporan perpajakan tahun terakhir, misalnya baru berdiri sebelum batas waktu laporan pajak tahun terakhir.</w:t>
      </w:r>
    </w:p>
    <w:p w14:paraId="01B43793" w14:textId="1FF8BFC4" w:rsidR="003036DA" w:rsidRPr="00FD5665" w:rsidRDefault="002E1DE3" w:rsidP="006F742B">
      <w:pPr>
        <w:pStyle w:val="ListParagraph"/>
        <w:numPr>
          <w:ilvl w:val="0"/>
          <w:numId w:val="103"/>
        </w:numPr>
        <w:spacing w:after="120"/>
        <w:ind w:left="900"/>
        <w:contextualSpacing w:val="0"/>
        <w:jc w:val="both"/>
        <w:rPr>
          <w:rFonts w:ascii="Footlight MT Light" w:hAnsi="Footlight MT Light"/>
        </w:rPr>
      </w:pPr>
      <w:r w:rsidRPr="00FD5665">
        <w:rPr>
          <w:rFonts w:ascii="Footlight MT Light" w:hAnsi="Footlight MT Light"/>
        </w:rPr>
        <w:t xml:space="preserve">Persyaratan akta pendirian perusahaan disertai dengan </w:t>
      </w:r>
      <w:r w:rsidR="000E1031" w:rsidRPr="00FD5665">
        <w:rPr>
          <w:rFonts w:ascii="Footlight MT Light" w:hAnsi="Footlight MT Light"/>
        </w:rPr>
        <w:t>akta</w:t>
      </w:r>
      <w:r w:rsidRPr="00FD5665">
        <w:rPr>
          <w:rFonts w:ascii="Footlight MT Light" w:hAnsi="Footlight MT Light"/>
        </w:rPr>
        <w:t xml:space="preserve"> perubahan perusahaan (apabila ada perubahan). Akta asli/legalisir wajib dibawa pada saat pembuktian kualifikasi.</w:t>
      </w:r>
    </w:p>
    <w:p w14:paraId="332B591B" w14:textId="77777777" w:rsidR="00E9791A" w:rsidRPr="00FD5665" w:rsidRDefault="00E9791A" w:rsidP="006F742B">
      <w:pPr>
        <w:pStyle w:val="ListParagraph"/>
        <w:numPr>
          <w:ilvl w:val="0"/>
          <w:numId w:val="103"/>
        </w:numPr>
        <w:spacing w:after="120"/>
        <w:ind w:left="900"/>
        <w:contextualSpacing w:val="0"/>
        <w:jc w:val="both"/>
        <w:rPr>
          <w:rFonts w:ascii="Footlight MT Light" w:hAnsi="Footlight MT Light"/>
          <w:lang w:val="en-ID"/>
        </w:rPr>
      </w:pPr>
      <w:r w:rsidRPr="00FD5665">
        <w:rPr>
          <w:rFonts w:ascii="Footlight MT Light" w:hAnsi="Footlight MT Light"/>
        </w:rPr>
        <w:t>Khusus untuk</w:t>
      </w:r>
      <w:r w:rsidRPr="00FD5665">
        <w:rPr>
          <w:rFonts w:ascii="Footlight MT Light" w:hAnsi="Footlight MT Light"/>
          <w:lang w:val="en-US"/>
        </w:rPr>
        <w:t xml:space="preserve"> </w:t>
      </w:r>
      <w:proofErr w:type="spellStart"/>
      <w:r w:rsidRPr="00FD5665">
        <w:rPr>
          <w:rFonts w:ascii="Footlight MT Light" w:hAnsi="Footlight MT Light"/>
          <w:lang w:val="en-US"/>
        </w:rPr>
        <w:t>pekerjaan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ID"/>
        </w:rPr>
        <w:t>konstruksi</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diperuntukkan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bagi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percepatan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pembangunan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kesejahteraan</w:t>
      </w:r>
      <w:proofErr w:type="spellEnd"/>
      <w:r w:rsidRPr="00FD5665">
        <w:rPr>
          <w:rFonts w:ascii="Footlight MT Light" w:hAnsi="Footlight MT Light"/>
          <w:lang w:val="en-ID"/>
        </w:rPr>
        <w:t xml:space="preserve"> di </w:t>
      </w:r>
      <w:proofErr w:type="spellStart"/>
      <w:r w:rsidRPr="00FD5665">
        <w:rPr>
          <w:rFonts w:ascii="Footlight MT Light" w:hAnsi="Footlight MT Light"/>
          <w:lang w:val="en-ID"/>
        </w:rPr>
        <w:t>Provinsi</w:t>
      </w:r>
      <w:proofErr w:type="spellEnd"/>
      <w:r w:rsidRPr="00FD5665">
        <w:rPr>
          <w:rFonts w:ascii="Footlight MT Light" w:hAnsi="Footlight MT Light"/>
          <w:lang w:val="en-ID"/>
        </w:rPr>
        <w:t xml:space="preserve"> Papua dan </w:t>
      </w:r>
      <w:proofErr w:type="spellStart"/>
      <w:r w:rsidRPr="00FD5665">
        <w:rPr>
          <w:rFonts w:ascii="Footlight MT Light" w:hAnsi="Footlight MT Light"/>
          <w:lang w:val="en-ID"/>
        </w:rPr>
        <w:t>Provinsi</w:t>
      </w:r>
      <w:proofErr w:type="spellEnd"/>
      <w:r w:rsidRPr="00FD5665">
        <w:rPr>
          <w:rFonts w:ascii="Footlight MT Light" w:hAnsi="Footlight MT Light"/>
          <w:lang w:val="en-ID"/>
        </w:rPr>
        <w:t xml:space="preserve"> Papua Barat:</w:t>
      </w:r>
    </w:p>
    <w:p w14:paraId="210637F4" w14:textId="77777777" w:rsidR="00E9791A" w:rsidRPr="00FD5665" w:rsidRDefault="00E9791A" w:rsidP="005A5AFC">
      <w:pPr>
        <w:pStyle w:val="ListParagraph"/>
        <w:numPr>
          <w:ilvl w:val="0"/>
          <w:numId w:val="323"/>
        </w:numPr>
        <w:spacing w:after="120"/>
        <w:ind w:left="1418"/>
        <w:contextualSpacing w:val="0"/>
        <w:jc w:val="both"/>
        <w:rPr>
          <w:rFonts w:ascii="Footlight MT Light" w:hAnsi="Footlight MT Light"/>
        </w:rPr>
      </w:pPr>
      <w:proofErr w:type="spellStart"/>
      <w:r w:rsidRPr="00FD5665">
        <w:rPr>
          <w:rFonts w:ascii="Footlight MT Light" w:hAnsi="Footlight MT Light"/>
          <w:lang w:val="en-ID"/>
        </w:rPr>
        <w:t>Domisili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 Papua </w:t>
      </w:r>
      <w:proofErr w:type="spellStart"/>
      <w:r w:rsidRPr="00FD5665">
        <w:rPr>
          <w:rFonts w:ascii="Footlight MT Light" w:hAnsi="Footlight MT Light"/>
          <w:lang w:val="en-ID"/>
        </w:rPr>
        <w:t>wajib</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berada</w:t>
      </w:r>
      <w:proofErr w:type="spellEnd"/>
      <w:r w:rsidRPr="00FD5665">
        <w:rPr>
          <w:rFonts w:ascii="Footlight MT Light" w:hAnsi="Footlight MT Light"/>
          <w:lang w:val="en-ID"/>
        </w:rPr>
        <w:t xml:space="preserve"> pada </w:t>
      </w:r>
      <w:proofErr w:type="spellStart"/>
      <w:r w:rsidRPr="00FD5665">
        <w:rPr>
          <w:rFonts w:ascii="Footlight MT Light" w:hAnsi="Footlight MT Light"/>
          <w:lang w:val="en-ID"/>
        </w:rPr>
        <w:t>Provinsi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lokasi</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pelaksanaan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pekerjaan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Provinsi</w:t>
      </w:r>
      <w:proofErr w:type="spellEnd"/>
      <w:r w:rsidRPr="00FD5665">
        <w:rPr>
          <w:rFonts w:ascii="Footlight MT Light" w:hAnsi="Footlight MT Light"/>
          <w:lang w:val="en-ID"/>
        </w:rPr>
        <w:t xml:space="preserve"> Papua </w:t>
      </w:r>
      <w:proofErr w:type="spellStart"/>
      <w:r w:rsidRPr="00FD5665">
        <w:rPr>
          <w:rFonts w:ascii="Footlight MT Light" w:hAnsi="Footlight MT Light"/>
          <w:lang w:val="en-ID"/>
        </w:rPr>
        <w:t>atau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Provinsi</w:t>
      </w:r>
      <w:proofErr w:type="spellEnd"/>
      <w:r w:rsidRPr="00FD5665">
        <w:rPr>
          <w:rFonts w:ascii="Footlight MT Light" w:hAnsi="Footlight MT Light"/>
          <w:lang w:val="en-ID"/>
        </w:rPr>
        <w:t xml:space="preserve"> Papua Barat);</w:t>
      </w:r>
    </w:p>
    <w:p w14:paraId="069D48A3" w14:textId="77777777" w:rsidR="00E9791A" w:rsidRPr="00FD5665" w:rsidRDefault="00E9791A" w:rsidP="005A5AFC">
      <w:pPr>
        <w:pStyle w:val="ListParagraph"/>
        <w:numPr>
          <w:ilvl w:val="0"/>
          <w:numId w:val="323"/>
        </w:numPr>
        <w:spacing w:after="120"/>
        <w:ind w:left="1418"/>
        <w:contextualSpacing w:val="0"/>
        <w:jc w:val="both"/>
        <w:rPr>
          <w:rFonts w:ascii="Footlight MT Light" w:hAnsi="Footlight MT Light"/>
        </w:rPr>
      </w:pPr>
      <w:proofErr w:type="spellStart"/>
      <w:r w:rsidRPr="00FD5665">
        <w:rPr>
          <w:rFonts w:ascii="Footlight MT Light" w:hAnsi="Footlight MT Light"/>
          <w:lang w:val="en-ID"/>
        </w:rPr>
        <w:t>Pembuktian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Pelaku</w:t>
      </w:r>
      <w:proofErr w:type="spellEnd"/>
      <w:r w:rsidRPr="00FD5665">
        <w:rPr>
          <w:rFonts w:ascii="Footlight MT Light" w:hAnsi="Footlight MT Light"/>
          <w:lang w:val="en-ID"/>
        </w:rPr>
        <w:t xml:space="preserve"> Usaha Papua </w:t>
      </w:r>
      <w:proofErr w:type="spellStart"/>
      <w:r w:rsidRPr="00FD5665">
        <w:rPr>
          <w:rFonts w:ascii="Footlight MT Light" w:hAnsi="Footlight MT Light"/>
          <w:lang w:val="en-ID"/>
        </w:rPr>
        <w:t>yaitu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dengan</w:t>
      </w:r>
      <w:proofErr w:type="spellEnd"/>
      <w:r w:rsidRPr="00FD5665">
        <w:rPr>
          <w:rFonts w:ascii="Footlight MT Light" w:hAnsi="Footlight MT Light"/>
          <w:lang w:val="en-ID"/>
        </w:rPr>
        <w:t>:</w:t>
      </w:r>
    </w:p>
    <w:p w14:paraId="5AF84325" w14:textId="77777777" w:rsidR="00E9791A" w:rsidRPr="00FD5665" w:rsidRDefault="00E9791A" w:rsidP="006F742B">
      <w:pPr>
        <w:pStyle w:val="ListParagraph"/>
        <w:numPr>
          <w:ilvl w:val="2"/>
          <w:numId w:val="53"/>
        </w:numPr>
        <w:ind w:left="1800"/>
        <w:contextualSpacing w:val="0"/>
        <w:jc w:val="both"/>
        <w:rPr>
          <w:rFonts w:ascii="Footlight MT Light" w:hAnsi="Footlight MT Light"/>
          <w:lang w:val="en-ID"/>
        </w:rPr>
      </w:pPr>
      <w:proofErr w:type="spellStart"/>
      <w:r w:rsidRPr="00FD5665">
        <w:rPr>
          <w:rFonts w:ascii="Footlight MT Light" w:hAnsi="Footlight MT Light"/>
          <w:lang w:val="en-ID"/>
        </w:rPr>
        <w:t>jumlah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kepemilikan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saham</w:t>
      </w:r>
      <w:proofErr w:type="spellEnd"/>
      <w:r w:rsidRPr="00FD5665">
        <w:rPr>
          <w:rFonts w:ascii="Footlight MT Light" w:hAnsi="Footlight MT Light"/>
          <w:lang w:val="en-ID"/>
        </w:rPr>
        <w:t xml:space="preserve"> Orang Asli Papua (OAP) </w:t>
      </w:r>
      <w:proofErr w:type="spellStart"/>
      <w:r w:rsidRPr="00FD5665">
        <w:rPr>
          <w:rFonts w:ascii="Footlight MT Light" w:hAnsi="Footlight MT Light"/>
          <w:lang w:val="en-ID"/>
        </w:rPr>
        <w:t>yaitu</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lebih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besar</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dari</w:t>
      </w:r>
      <w:proofErr w:type="spellEnd"/>
      <w:r w:rsidRPr="00FD5665">
        <w:rPr>
          <w:rFonts w:ascii="Footlight MT Light" w:hAnsi="Footlight MT Light"/>
          <w:lang w:val="en-ID"/>
        </w:rPr>
        <w:t xml:space="preserve"> 50% (lima </w:t>
      </w:r>
      <w:proofErr w:type="spellStart"/>
      <w:r w:rsidRPr="00FD5665">
        <w:rPr>
          <w:rFonts w:ascii="Footlight MT Light" w:hAnsi="Footlight MT Light"/>
          <w:lang w:val="en-ID"/>
        </w:rPr>
        <w:t>puluh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persen</w:t>
      </w:r>
      <w:proofErr w:type="spellEnd"/>
      <w:r w:rsidRPr="00FD5665">
        <w:rPr>
          <w:rFonts w:ascii="Footlight MT Light" w:hAnsi="Footlight MT Light"/>
          <w:lang w:val="en-ID"/>
        </w:rPr>
        <w:t>);</w:t>
      </w:r>
    </w:p>
    <w:p w14:paraId="0134C98C" w14:textId="77777777" w:rsidR="00E9791A" w:rsidRPr="00FD5665" w:rsidRDefault="00E9791A" w:rsidP="006F742B">
      <w:pPr>
        <w:pStyle w:val="ListParagraph"/>
        <w:numPr>
          <w:ilvl w:val="2"/>
          <w:numId w:val="53"/>
        </w:numPr>
        <w:ind w:left="1800"/>
        <w:contextualSpacing w:val="0"/>
        <w:jc w:val="both"/>
        <w:rPr>
          <w:rFonts w:ascii="Footlight MT Light" w:hAnsi="Footlight MT Light"/>
        </w:rPr>
      </w:pPr>
      <w:proofErr w:type="spellStart"/>
      <w:r w:rsidRPr="00FD5665">
        <w:rPr>
          <w:rFonts w:ascii="Footlight MT Light" w:hAnsi="Footlight MT Light"/>
          <w:lang w:val="en-ID"/>
        </w:rPr>
        <w:t>Direktur</w:t>
      </w:r>
      <w:proofErr w:type="spellEnd"/>
      <w:r w:rsidRPr="00FD5665">
        <w:rPr>
          <w:rFonts w:ascii="Footlight MT Light" w:hAnsi="Footlight MT Light"/>
          <w:lang w:val="en-ID"/>
        </w:rPr>
        <w:t xml:space="preserve"> Utama </w:t>
      </w:r>
      <w:proofErr w:type="spellStart"/>
      <w:r w:rsidRPr="00FD5665">
        <w:rPr>
          <w:rFonts w:ascii="Footlight MT Light" w:hAnsi="Footlight MT Light"/>
          <w:lang w:val="en-ID"/>
        </w:rPr>
        <w:t>dijabat</w:t>
      </w:r>
      <w:proofErr w:type="spellEnd"/>
      <w:r w:rsidRPr="00FD5665">
        <w:rPr>
          <w:rFonts w:ascii="Footlight MT Light" w:hAnsi="Footlight MT Light"/>
          <w:lang w:val="en-ID"/>
        </w:rPr>
        <w:t xml:space="preserve"> oleh OAP; dan</w:t>
      </w:r>
    </w:p>
    <w:p w14:paraId="6124B0F0" w14:textId="24781BA2" w:rsidR="00E9791A" w:rsidRPr="00FD5665" w:rsidRDefault="00E9791A" w:rsidP="006F742B">
      <w:pPr>
        <w:pStyle w:val="ListParagraph"/>
        <w:numPr>
          <w:ilvl w:val="2"/>
          <w:numId w:val="53"/>
        </w:numPr>
        <w:spacing w:after="120"/>
        <w:ind w:left="1800"/>
        <w:contextualSpacing w:val="0"/>
        <w:jc w:val="both"/>
        <w:rPr>
          <w:rFonts w:ascii="Footlight MT Light" w:hAnsi="Footlight MT Light"/>
        </w:rPr>
      </w:pPr>
      <w:proofErr w:type="spellStart"/>
      <w:r w:rsidRPr="00FD5665">
        <w:rPr>
          <w:rFonts w:ascii="Footlight MT Light" w:hAnsi="Footlight MT Light"/>
          <w:lang w:val="en-ID"/>
        </w:rPr>
        <w:t>jumlah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pengurus</w:t>
      </w:r>
      <w:proofErr w:type="spellEnd"/>
      <w:r w:rsidRPr="00FD5665">
        <w:rPr>
          <w:rFonts w:ascii="Footlight MT Light" w:hAnsi="Footlight MT Light"/>
          <w:lang w:val="en-ID"/>
        </w:rPr>
        <w:t xml:space="preserve"> badan </w:t>
      </w:r>
      <w:proofErr w:type="spellStart"/>
      <w:r w:rsidRPr="00FD5665">
        <w:rPr>
          <w:rFonts w:ascii="Footlight MT Light" w:hAnsi="Footlight MT Light"/>
          <w:lang w:val="en-ID"/>
        </w:rPr>
        <w:t>usaha</w:t>
      </w:r>
      <w:proofErr w:type="spellEnd"/>
      <w:r w:rsidRPr="00FD5665">
        <w:rPr>
          <w:rFonts w:ascii="Footlight MT Light" w:hAnsi="Footlight MT Light"/>
          <w:lang w:val="en-ID"/>
        </w:rPr>
        <w:t xml:space="preserve"> yang </w:t>
      </w:r>
      <w:proofErr w:type="spellStart"/>
      <w:r w:rsidRPr="00FD5665">
        <w:rPr>
          <w:rFonts w:ascii="Footlight MT Light" w:hAnsi="Footlight MT Light"/>
          <w:lang w:val="en-ID"/>
        </w:rPr>
        <w:t>dijabat</w:t>
      </w:r>
      <w:proofErr w:type="spellEnd"/>
      <w:r w:rsidRPr="00FD5665">
        <w:rPr>
          <w:rFonts w:ascii="Footlight MT Light" w:hAnsi="Footlight MT Light"/>
          <w:lang w:val="en-ID"/>
        </w:rPr>
        <w:t xml:space="preserve"> oleh OAP </w:t>
      </w:r>
      <w:proofErr w:type="spellStart"/>
      <w:r w:rsidRPr="00FD5665">
        <w:rPr>
          <w:rFonts w:ascii="Footlight MT Light" w:hAnsi="Footlight MT Light"/>
          <w:lang w:val="en-ID"/>
        </w:rPr>
        <w:t>lebih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besar</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dari</w:t>
      </w:r>
      <w:proofErr w:type="spellEnd"/>
      <w:r w:rsidRPr="00FD5665">
        <w:rPr>
          <w:rFonts w:ascii="Footlight MT Light" w:hAnsi="Footlight MT Light"/>
          <w:lang w:val="en-ID"/>
        </w:rPr>
        <w:t xml:space="preserve"> 50% (lima </w:t>
      </w:r>
      <w:proofErr w:type="spellStart"/>
      <w:r w:rsidRPr="00FD5665">
        <w:rPr>
          <w:rFonts w:ascii="Footlight MT Light" w:hAnsi="Footlight MT Light"/>
          <w:lang w:val="en-ID"/>
        </w:rPr>
        <w:t>puluh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persen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apabila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berjumlah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gasal</w:t>
      </w:r>
      <w:proofErr w:type="spellEnd"/>
      <w:r w:rsidRPr="00FD5665">
        <w:rPr>
          <w:rFonts w:ascii="Footlight MT Light" w:hAnsi="Footlight MT Light"/>
          <w:lang w:val="en-ID"/>
        </w:rPr>
        <w:t xml:space="preserve"> dan minimal 50% (lima </w:t>
      </w:r>
      <w:proofErr w:type="spellStart"/>
      <w:r w:rsidRPr="00FD5665">
        <w:rPr>
          <w:rFonts w:ascii="Footlight MT Light" w:hAnsi="Footlight MT Light"/>
          <w:lang w:val="en-ID"/>
        </w:rPr>
        <w:t>puluh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persen</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apabila</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berjumlah</w:t>
      </w:r>
      <w:proofErr w:type="spellEnd"/>
      <w:r w:rsidRPr="00FD5665">
        <w:rPr>
          <w:rFonts w:ascii="Footlight MT Light" w:hAnsi="Footlight MT Light"/>
          <w:lang w:val="en-ID"/>
        </w:rPr>
        <w:t xml:space="preserve"> </w:t>
      </w:r>
      <w:proofErr w:type="spellStart"/>
      <w:r w:rsidRPr="00FD5665">
        <w:rPr>
          <w:rFonts w:ascii="Footlight MT Light" w:hAnsi="Footlight MT Light"/>
          <w:lang w:val="en-ID"/>
        </w:rPr>
        <w:t>genap</w:t>
      </w:r>
      <w:proofErr w:type="spellEnd"/>
      <w:r w:rsidR="008E35A3" w:rsidRPr="00FD5665">
        <w:rPr>
          <w:rFonts w:ascii="Footlight MT Light" w:hAnsi="Footlight MT Light"/>
          <w:lang w:val="en-ID"/>
        </w:rPr>
        <w:t>.</w:t>
      </w:r>
    </w:p>
    <w:p w14:paraId="57A4C00D" w14:textId="77777777" w:rsidR="00E9791A" w:rsidRPr="00FD5665" w:rsidRDefault="00E9791A" w:rsidP="005A5AFC">
      <w:pPr>
        <w:pStyle w:val="ListParagraph"/>
        <w:numPr>
          <w:ilvl w:val="0"/>
          <w:numId w:val="323"/>
        </w:numPr>
        <w:spacing w:after="120"/>
        <w:ind w:left="1418"/>
        <w:contextualSpacing w:val="0"/>
        <w:jc w:val="both"/>
        <w:rPr>
          <w:rFonts w:ascii="Footlight MT Light" w:hAnsi="Footlight MT Light"/>
          <w:lang w:val="en-ID"/>
        </w:rPr>
      </w:pPr>
      <w:proofErr w:type="spellStart"/>
      <w:r w:rsidRPr="00FD5665">
        <w:rPr>
          <w:rFonts w:ascii="Footlight MT Light" w:hAnsi="Footlight MT Light"/>
          <w:lang w:val="en-ID"/>
        </w:rPr>
        <w:t>Pembuktian</w:t>
      </w:r>
      <w:proofErr w:type="spellEnd"/>
      <w:r w:rsidRPr="00FD5665">
        <w:rPr>
          <w:rFonts w:ascii="Footlight MT Light" w:hAnsi="Footlight MT Light"/>
          <w:lang w:val="en-US"/>
        </w:rPr>
        <w:t xml:space="preserve"> </w:t>
      </w:r>
      <w:r w:rsidRPr="00FD5665">
        <w:rPr>
          <w:rFonts w:ascii="Footlight MT Light" w:hAnsi="Footlight MT Light"/>
          <w:lang w:val="en-ID"/>
        </w:rPr>
        <w:t>OAP</w:t>
      </w:r>
      <w:r w:rsidRPr="00FD5665">
        <w:rPr>
          <w:rFonts w:ascii="Footlight MT Light" w:hAnsi="Footlight MT Light"/>
          <w:lang w:val="en-US"/>
        </w:rPr>
        <w:t xml:space="preserve"> </w:t>
      </w:r>
      <w:proofErr w:type="spellStart"/>
      <w:r w:rsidRPr="00FD5665">
        <w:rPr>
          <w:rFonts w:ascii="Footlight MT Light" w:hAnsi="Footlight MT Light"/>
          <w:lang w:val="en-US"/>
        </w:rPr>
        <w:t>dilakukan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dengan</w:t>
      </w:r>
      <w:proofErr w:type="spellEnd"/>
      <w:r w:rsidRPr="00FD5665">
        <w:rPr>
          <w:rFonts w:ascii="Footlight MT Light" w:hAnsi="Footlight MT Light"/>
          <w:lang w:val="en-US"/>
        </w:rPr>
        <w:t>:</w:t>
      </w:r>
    </w:p>
    <w:p w14:paraId="6668A85C" w14:textId="77777777" w:rsidR="00E9791A" w:rsidRPr="00FD5665" w:rsidRDefault="00E9791A" w:rsidP="006F742B">
      <w:pPr>
        <w:pStyle w:val="ListParagraph"/>
        <w:numPr>
          <w:ilvl w:val="5"/>
          <w:numId w:val="19"/>
        </w:numPr>
        <w:tabs>
          <w:tab w:val="clear" w:pos="1474"/>
          <w:tab w:val="num" w:pos="1710"/>
        </w:tabs>
        <w:ind w:left="1890"/>
        <w:contextualSpacing w:val="0"/>
        <w:jc w:val="both"/>
        <w:rPr>
          <w:rFonts w:ascii="Footlight MT Light" w:hAnsi="Footlight MT Light"/>
        </w:rPr>
      </w:pPr>
      <w:proofErr w:type="spellStart"/>
      <w:r w:rsidRPr="00FD5665">
        <w:rPr>
          <w:rFonts w:ascii="Footlight MT Light" w:hAnsi="Footlight MT Light"/>
          <w:lang w:val="en-US"/>
        </w:rPr>
        <w:t>Kartu</w:t>
      </w:r>
      <w:proofErr w:type="spellEnd"/>
      <w:r w:rsidRPr="00FD5665">
        <w:rPr>
          <w:rFonts w:ascii="Footlight MT Light" w:hAnsi="Footlight MT Light"/>
          <w:lang w:val="en-US"/>
        </w:rPr>
        <w:t xml:space="preserve"> Tanda </w:t>
      </w:r>
      <w:proofErr w:type="spellStart"/>
      <w:r w:rsidRPr="00FD5665">
        <w:rPr>
          <w:rFonts w:ascii="Footlight MT Light" w:hAnsi="Footlight MT Light"/>
          <w:lang w:val="en-US"/>
        </w:rPr>
        <w:t>Penduduk</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Elektronik</w:t>
      </w:r>
      <w:proofErr w:type="spellEnd"/>
      <w:r w:rsidRPr="00FD5665">
        <w:rPr>
          <w:rFonts w:ascii="Footlight MT Light" w:hAnsi="Footlight MT Light"/>
          <w:lang w:val="en-US"/>
        </w:rPr>
        <w:t xml:space="preserve"> (e-KTP);</w:t>
      </w:r>
    </w:p>
    <w:p w14:paraId="580FB201" w14:textId="77777777" w:rsidR="00E9791A" w:rsidRPr="00FD5665" w:rsidRDefault="00E9791A" w:rsidP="006F742B">
      <w:pPr>
        <w:pStyle w:val="ListParagraph"/>
        <w:numPr>
          <w:ilvl w:val="5"/>
          <w:numId w:val="19"/>
        </w:numPr>
        <w:tabs>
          <w:tab w:val="clear" w:pos="1474"/>
          <w:tab w:val="num" w:pos="1710"/>
        </w:tabs>
        <w:ind w:left="1710" w:hanging="330"/>
        <w:contextualSpacing w:val="0"/>
        <w:jc w:val="both"/>
        <w:rPr>
          <w:rFonts w:ascii="Footlight MT Light" w:hAnsi="Footlight MT Light"/>
          <w:lang w:val="en-US"/>
        </w:rPr>
      </w:pPr>
      <w:proofErr w:type="spellStart"/>
      <w:r w:rsidRPr="00FD5665">
        <w:rPr>
          <w:rFonts w:ascii="Footlight MT Light" w:hAnsi="Footlight MT Light"/>
          <w:lang w:val="en-US"/>
        </w:rPr>
        <w:t>Kartu</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keluarga</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dilegalisir</w:t>
      </w:r>
      <w:proofErr w:type="spellEnd"/>
      <w:r w:rsidRPr="00FD5665">
        <w:rPr>
          <w:rFonts w:ascii="Footlight MT Light" w:hAnsi="Footlight MT Light"/>
          <w:lang w:val="en-US"/>
        </w:rPr>
        <w:t xml:space="preserve"> oleh </w:t>
      </w:r>
      <w:proofErr w:type="spellStart"/>
      <w:r w:rsidRPr="00FD5665">
        <w:rPr>
          <w:rFonts w:ascii="Footlight MT Light" w:hAnsi="Footlight MT Light"/>
          <w:lang w:val="en-US"/>
        </w:rPr>
        <w:t>pejabat</w:t>
      </w:r>
      <w:proofErr w:type="spellEnd"/>
      <w:r w:rsidRPr="00FD5665">
        <w:rPr>
          <w:rFonts w:ascii="Footlight MT Light" w:hAnsi="Footlight MT Light"/>
          <w:lang w:val="en-US"/>
        </w:rPr>
        <w:t>/</w:t>
      </w:r>
      <w:proofErr w:type="spellStart"/>
      <w:r w:rsidRPr="00FD5665">
        <w:rPr>
          <w:rFonts w:ascii="Footlight MT Light" w:hAnsi="Footlight MT Light"/>
          <w:lang w:val="en-US"/>
        </w:rPr>
        <w:t>pemerintah</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kabupaten</w:t>
      </w:r>
      <w:proofErr w:type="spellEnd"/>
      <w:r w:rsidRPr="00FD5665">
        <w:rPr>
          <w:rFonts w:ascii="Footlight MT Light" w:hAnsi="Footlight MT Light"/>
          <w:lang w:val="en-US"/>
        </w:rPr>
        <w:t>/</w:t>
      </w:r>
      <w:proofErr w:type="spellStart"/>
      <w:r w:rsidRPr="00FD5665">
        <w:rPr>
          <w:rFonts w:ascii="Footlight MT Light" w:hAnsi="Footlight MT Light"/>
          <w:lang w:val="en-US"/>
        </w:rPr>
        <w:t>kota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setempat</w:t>
      </w:r>
      <w:proofErr w:type="spellEnd"/>
      <w:r w:rsidRPr="00FD5665">
        <w:rPr>
          <w:rFonts w:ascii="Footlight MT Light" w:hAnsi="Footlight MT Light"/>
          <w:lang w:val="en-US"/>
        </w:rPr>
        <w:t xml:space="preserve"> yang </w:t>
      </w:r>
      <w:proofErr w:type="spellStart"/>
      <w:r w:rsidRPr="00FD5665">
        <w:rPr>
          <w:rFonts w:ascii="Footlight MT Light" w:hAnsi="Footlight MT Light"/>
          <w:lang w:val="en-US"/>
        </w:rPr>
        <w:t>berwenang</w:t>
      </w:r>
      <w:proofErr w:type="spellEnd"/>
      <w:r w:rsidRPr="00FD5665">
        <w:rPr>
          <w:rFonts w:ascii="Footlight MT Light" w:hAnsi="Footlight MT Light"/>
          <w:lang w:val="en-US"/>
        </w:rPr>
        <w:t>; dan</w:t>
      </w:r>
    </w:p>
    <w:p w14:paraId="6D2CAF5F" w14:textId="1724D619" w:rsidR="00E9791A" w:rsidRPr="00FD5665" w:rsidRDefault="00E9791A" w:rsidP="006F742B">
      <w:pPr>
        <w:pStyle w:val="ListParagraph"/>
        <w:numPr>
          <w:ilvl w:val="5"/>
          <w:numId w:val="19"/>
        </w:numPr>
        <w:tabs>
          <w:tab w:val="clear" w:pos="1474"/>
          <w:tab w:val="num" w:pos="1710"/>
        </w:tabs>
        <w:ind w:left="1713" w:hanging="331"/>
        <w:contextualSpacing w:val="0"/>
        <w:jc w:val="both"/>
        <w:rPr>
          <w:rFonts w:ascii="Footlight MT Light" w:hAnsi="Footlight MT Light"/>
        </w:rPr>
      </w:pPr>
      <w:proofErr w:type="spellStart"/>
      <w:r w:rsidRPr="00FD5665">
        <w:rPr>
          <w:rFonts w:ascii="Footlight MT Light" w:hAnsi="Footlight MT Light"/>
          <w:lang w:val="en-US"/>
        </w:rPr>
        <w:t>surat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kenal</w:t>
      </w:r>
      <w:proofErr w:type="spellEnd"/>
      <w:r w:rsidRPr="00FD5665">
        <w:rPr>
          <w:rFonts w:ascii="Footlight MT Light" w:hAnsi="Footlight MT Light"/>
          <w:lang w:val="en-US"/>
        </w:rPr>
        <w:t>/</w:t>
      </w:r>
      <w:proofErr w:type="spellStart"/>
      <w:r w:rsidRPr="00FD5665">
        <w:rPr>
          <w:rFonts w:ascii="Footlight MT Light" w:hAnsi="Footlight MT Light"/>
          <w:lang w:val="en-US"/>
        </w:rPr>
        <w:t>akta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lahir</w:t>
      </w:r>
      <w:proofErr w:type="spellEnd"/>
      <w:r w:rsidRPr="00FD5665">
        <w:rPr>
          <w:rFonts w:ascii="Footlight MT Light" w:hAnsi="Footlight MT Light"/>
          <w:lang w:val="en-US"/>
        </w:rPr>
        <w:t>.</w:t>
      </w:r>
    </w:p>
    <w:p w14:paraId="7B363473" w14:textId="77777777" w:rsidR="00E9791A" w:rsidRPr="00FD5665" w:rsidRDefault="00E9791A" w:rsidP="00E9791A">
      <w:pPr>
        <w:pStyle w:val="ListParagraph"/>
        <w:tabs>
          <w:tab w:val="num" w:pos="3960"/>
        </w:tabs>
        <w:spacing w:after="120"/>
        <w:ind w:left="1710"/>
        <w:contextualSpacing w:val="0"/>
        <w:jc w:val="both"/>
        <w:rPr>
          <w:rFonts w:ascii="Footlight MT Light" w:hAnsi="Footlight MT Light"/>
        </w:rPr>
      </w:pPr>
    </w:p>
    <w:p w14:paraId="79C4B4D3" w14:textId="77777777" w:rsidR="002E1DE3" w:rsidRPr="00FD5665" w:rsidRDefault="002E1DE3" w:rsidP="006F742B">
      <w:pPr>
        <w:pStyle w:val="ListParagraph"/>
        <w:numPr>
          <w:ilvl w:val="0"/>
          <w:numId w:val="103"/>
        </w:numPr>
        <w:spacing w:after="120"/>
        <w:ind w:left="900"/>
        <w:contextualSpacing w:val="0"/>
        <w:jc w:val="both"/>
        <w:rPr>
          <w:rFonts w:ascii="Footlight MT Light" w:hAnsi="Footlight MT Light"/>
        </w:rPr>
      </w:pPr>
      <w:r w:rsidRPr="00FD5665">
        <w:rPr>
          <w:rFonts w:ascii="Footlight MT Light" w:hAnsi="Footlight MT Light"/>
        </w:rPr>
        <w:t>Pernyataan 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dengan ketentuan:</w:t>
      </w:r>
    </w:p>
    <w:p w14:paraId="0A5A0C3A" w14:textId="365C5866" w:rsidR="002E1DE3" w:rsidRPr="00FD5665" w:rsidRDefault="002E1DE3" w:rsidP="006F742B">
      <w:pPr>
        <w:pStyle w:val="ListParagraph"/>
        <w:numPr>
          <w:ilvl w:val="0"/>
          <w:numId w:val="106"/>
        </w:numPr>
        <w:spacing w:after="120"/>
        <w:ind w:left="1260"/>
        <w:contextualSpacing w:val="0"/>
        <w:jc w:val="both"/>
        <w:rPr>
          <w:rFonts w:ascii="Footlight MT Light" w:hAnsi="Footlight MT Light"/>
        </w:rPr>
      </w:pPr>
      <w:r w:rsidRPr="00FD5665">
        <w:rPr>
          <w:rFonts w:ascii="Footlight MT Light" w:hAnsi="Footlight MT Light"/>
        </w:rPr>
        <w:lastRenderedPageBreak/>
        <w:t>Ketentuan ini berbentuk pernyataan oleh peserta pada SPSE. Tidak perlu di</w:t>
      </w:r>
      <w:r w:rsidR="00455075" w:rsidRPr="00FD5665">
        <w:rPr>
          <w:rFonts w:ascii="Footlight MT Light" w:hAnsi="Footlight MT Light"/>
        </w:rPr>
        <w:t>nyatakan dalam surat pernyataan</w:t>
      </w:r>
      <w:r w:rsidRPr="00FD5665">
        <w:rPr>
          <w:rFonts w:ascii="Footlight MT Light" w:hAnsi="Footlight MT Light"/>
        </w:rPr>
        <w:t>;</w:t>
      </w:r>
    </w:p>
    <w:p w14:paraId="3B93C425" w14:textId="7C93FE45" w:rsidR="002E1DE3" w:rsidRPr="00FD5665" w:rsidRDefault="002E1DE3" w:rsidP="006F742B">
      <w:pPr>
        <w:pStyle w:val="ListParagraph"/>
        <w:numPr>
          <w:ilvl w:val="0"/>
          <w:numId w:val="106"/>
        </w:numPr>
        <w:spacing w:after="120"/>
        <w:ind w:left="1260"/>
        <w:contextualSpacing w:val="0"/>
        <w:jc w:val="both"/>
        <w:rPr>
          <w:rFonts w:ascii="Footlight MT Light" w:hAnsi="Footlight MT Light"/>
        </w:rPr>
      </w:pPr>
      <w:r w:rsidRPr="00FD5665">
        <w:rPr>
          <w:rFonts w:ascii="Footlight MT Light" w:hAnsi="Footlight MT Light"/>
        </w:rPr>
        <w:t xml:space="preserve">Apabila suatu saat ditemukan bukti bahwa peserta mengingkari pernyataan ini/menyampaikan informasi yang </w:t>
      </w:r>
      <w:r w:rsidR="00284FDC" w:rsidRPr="00FD5665">
        <w:rPr>
          <w:rFonts w:ascii="Footlight MT Light" w:hAnsi="Footlight MT Light"/>
        </w:rPr>
        <w:t>tidak benar</w:t>
      </w:r>
      <w:r w:rsidRPr="00FD5665">
        <w:rPr>
          <w:rFonts w:ascii="Footlight MT Light" w:hAnsi="Footlight MT Light"/>
        </w:rPr>
        <w:t xml:space="preserve"> terhadap pernyataan ini, maka dapat menjadi dasar untuk pengenaan sanksi daftar hitam.</w:t>
      </w:r>
    </w:p>
    <w:p w14:paraId="2ED88653" w14:textId="08888D79" w:rsidR="002E1DE3" w:rsidRPr="00FD5665" w:rsidRDefault="002E1DE3" w:rsidP="006F742B">
      <w:pPr>
        <w:pStyle w:val="ListParagraph"/>
        <w:numPr>
          <w:ilvl w:val="0"/>
          <w:numId w:val="103"/>
        </w:numPr>
        <w:spacing w:after="120"/>
        <w:ind w:left="900"/>
        <w:contextualSpacing w:val="0"/>
        <w:jc w:val="both"/>
        <w:rPr>
          <w:rFonts w:ascii="Footlight MT Light" w:hAnsi="Footlight MT Light"/>
        </w:rPr>
      </w:pPr>
      <w:r w:rsidRPr="00FD5665">
        <w:rPr>
          <w:rFonts w:ascii="Footlight MT Light" w:hAnsi="Footlight MT Light"/>
        </w:rPr>
        <w:t xml:space="preserve">Persyaratan </w:t>
      </w:r>
      <w:proofErr w:type="spellStart"/>
      <w:r w:rsidR="00441F1F" w:rsidRPr="00FD5665">
        <w:rPr>
          <w:rFonts w:ascii="Footlight MT Light" w:hAnsi="Footlight MT Light"/>
          <w:lang w:val="en-ID"/>
        </w:rPr>
        <w:t>memiliki</w:t>
      </w:r>
      <w:proofErr w:type="spellEnd"/>
      <w:r w:rsidR="00441F1F" w:rsidRPr="00FD5665">
        <w:rPr>
          <w:rFonts w:ascii="Footlight MT Light" w:hAnsi="Footlight MT Light"/>
          <w:lang w:val="en-ID"/>
        </w:rPr>
        <w:t xml:space="preserve"> </w:t>
      </w:r>
      <w:r w:rsidRPr="00FD5665">
        <w:rPr>
          <w:rFonts w:ascii="Footlight MT Light" w:hAnsi="Footlight MT Light"/>
        </w:rPr>
        <w:t xml:space="preserve">pengalaman paling kurang 1 (satu) pekerjaan </w:t>
      </w:r>
      <w:proofErr w:type="spellStart"/>
      <w:r w:rsidR="00441F1F" w:rsidRPr="00FD5665">
        <w:rPr>
          <w:rFonts w:ascii="Footlight MT Light" w:hAnsi="Footlight MT Light"/>
          <w:lang w:val="en-ID"/>
        </w:rPr>
        <w:t>konstruksi</w:t>
      </w:r>
      <w:proofErr w:type="spellEnd"/>
      <w:r w:rsidR="00441F1F" w:rsidRPr="00FD5665">
        <w:rPr>
          <w:rFonts w:ascii="Footlight MT Light" w:hAnsi="Footlight MT Light"/>
          <w:lang w:val="en-ID"/>
        </w:rPr>
        <w:t xml:space="preserve"> </w:t>
      </w:r>
      <w:r w:rsidRPr="00FD5665">
        <w:rPr>
          <w:rFonts w:ascii="Footlight MT Light" w:hAnsi="Footlight MT Light"/>
        </w:rPr>
        <w:t>dalam kurun waktu 4 (empat) tahun terakhir, dengan ketentuan:</w:t>
      </w:r>
    </w:p>
    <w:p w14:paraId="43A5F18C" w14:textId="77777777" w:rsidR="002E1DE3" w:rsidRPr="00FD5665" w:rsidRDefault="002E1DE3" w:rsidP="006F742B">
      <w:pPr>
        <w:pStyle w:val="ListParagraph"/>
        <w:numPr>
          <w:ilvl w:val="0"/>
          <w:numId w:val="107"/>
        </w:numPr>
        <w:spacing w:after="120"/>
        <w:ind w:left="1260"/>
        <w:contextualSpacing w:val="0"/>
        <w:jc w:val="both"/>
        <w:rPr>
          <w:rFonts w:ascii="Footlight MT Light" w:hAnsi="Footlight MT Light"/>
        </w:rPr>
      </w:pPr>
      <w:r w:rsidRPr="00FD5665">
        <w:rPr>
          <w:rFonts w:ascii="Footlight MT Light" w:hAnsi="Footlight MT Light"/>
        </w:rPr>
        <w:t>Pengalaman diambil dari daftar pengalaman pada isian kualifikasi yang dibuktikan pada saat pembuktian kualifikasi dengan membawa Kontrak Asli dan Berita Acara Serah Terima;</w:t>
      </w:r>
    </w:p>
    <w:p w14:paraId="50306811" w14:textId="2B913EF0" w:rsidR="002E1DE3" w:rsidRPr="00FD5665" w:rsidRDefault="002E1DE3" w:rsidP="006F742B">
      <w:pPr>
        <w:pStyle w:val="ListParagraph"/>
        <w:numPr>
          <w:ilvl w:val="0"/>
          <w:numId w:val="107"/>
        </w:numPr>
        <w:spacing w:after="120"/>
        <w:ind w:left="1260"/>
        <w:contextualSpacing w:val="0"/>
        <w:jc w:val="both"/>
        <w:rPr>
          <w:rFonts w:ascii="Footlight MT Light" w:hAnsi="Footlight MT Light"/>
        </w:rPr>
      </w:pPr>
      <w:r w:rsidRPr="00FD5665">
        <w:rPr>
          <w:rFonts w:ascii="Footlight MT Light" w:hAnsi="Footlight MT Light"/>
        </w:rPr>
        <w:t>Khusus untuk pengalaman sebagai subkontraktor, maka selain membawa dan memperlihatkan kontrak subkontrak, juga harus dilengkapi dengan surat referensi dari</w:t>
      </w:r>
      <w:r w:rsidR="000616CF" w:rsidRPr="00FD5665">
        <w:rPr>
          <w:rFonts w:ascii="Footlight MT Light" w:hAnsi="Footlight MT Light"/>
          <w:lang w:val="en-US"/>
        </w:rPr>
        <w:t xml:space="preserve"> </w:t>
      </w:r>
      <w:bookmarkStart w:id="2614" w:name="_Hlk69834898"/>
      <w:proofErr w:type="spellStart"/>
      <w:r w:rsidR="000616CF" w:rsidRPr="00FD5665">
        <w:rPr>
          <w:rFonts w:ascii="Footlight MT Light" w:hAnsi="Footlight MT Light"/>
          <w:lang w:val="en-US"/>
        </w:rPr>
        <w:t>Pemberi</w:t>
      </w:r>
      <w:proofErr w:type="spellEnd"/>
      <w:r w:rsidR="000616CF" w:rsidRPr="00FD5665">
        <w:rPr>
          <w:rFonts w:ascii="Footlight MT Light" w:hAnsi="Footlight MT Light"/>
          <w:lang w:val="en-US"/>
        </w:rPr>
        <w:t xml:space="preserve"> </w:t>
      </w:r>
      <w:proofErr w:type="spellStart"/>
      <w:r w:rsidR="000616CF" w:rsidRPr="00FD5665">
        <w:rPr>
          <w:rFonts w:ascii="Footlight MT Light" w:hAnsi="Footlight MT Light"/>
          <w:lang w:val="en-US"/>
        </w:rPr>
        <w:t>Pekerjaan</w:t>
      </w:r>
      <w:proofErr w:type="spellEnd"/>
      <w:r w:rsidRPr="00FD5665">
        <w:rPr>
          <w:rFonts w:ascii="Footlight MT Light" w:hAnsi="Footlight MT Light"/>
        </w:rPr>
        <w:t xml:space="preserve"> </w:t>
      </w:r>
      <w:bookmarkEnd w:id="2614"/>
      <w:r w:rsidRPr="00FD5665">
        <w:rPr>
          <w:rFonts w:ascii="Footlight MT Light" w:hAnsi="Footlight MT Light"/>
        </w:rPr>
        <w:t>yang menyatakan bahwa peserta memang benar adalah subkontrak untuk pekerjaan dimaksud.</w:t>
      </w:r>
    </w:p>
    <w:p w14:paraId="5F9B1CEC" w14:textId="77777777" w:rsidR="0063757F" w:rsidRPr="00FD5665" w:rsidRDefault="0063757F" w:rsidP="0063757F">
      <w:pPr>
        <w:pStyle w:val="ListParagraph"/>
        <w:numPr>
          <w:ilvl w:val="0"/>
          <w:numId w:val="103"/>
        </w:numPr>
        <w:spacing w:after="120"/>
        <w:ind w:left="900"/>
        <w:contextualSpacing w:val="0"/>
        <w:jc w:val="both"/>
        <w:rPr>
          <w:rFonts w:ascii="Footlight MT Light" w:hAnsi="Footlight MT Light"/>
        </w:rPr>
      </w:pPr>
      <w:r w:rsidRPr="00FD5665">
        <w:rPr>
          <w:rFonts w:ascii="Footlight MT Light" w:hAnsi="Footlight MT Light"/>
        </w:rPr>
        <w:t>Persyaratan Sisa Kemampuan Paket (SKP)</w:t>
      </w:r>
      <w:r w:rsidRPr="00FD5665">
        <w:rPr>
          <w:rFonts w:ascii="Footlight MT Light" w:hAnsi="Footlight MT Light"/>
          <w:lang w:val="en-US"/>
        </w:rPr>
        <w:t xml:space="preserve">, </w:t>
      </w:r>
      <w:r w:rsidRPr="00FD5665">
        <w:rPr>
          <w:rFonts w:ascii="Footlight MT Light" w:hAnsi="Footlight MT Light"/>
        </w:rPr>
        <w:t>dengan ketentuan:</w:t>
      </w:r>
    </w:p>
    <w:p w14:paraId="5CB16A04" w14:textId="77777777" w:rsidR="0063757F" w:rsidRPr="00FD5665" w:rsidRDefault="0063757F" w:rsidP="0063757F">
      <w:pPr>
        <w:pStyle w:val="ListParagraph"/>
        <w:numPr>
          <w:ilvl w:val="0"/>
          <w:numId w:val="108"/>
        </w:numPr>
        <w:spacing w:after="120"/>
        <w:ind w:left="1260"/>
        <w:contextualSpacing w:val="0"/>
        <w:jc w:val="both"/>
        <w:rPr>
          <w:rFonts w:ascii="Footlight MT Light" w:hAnsi="Footlight MT Light"/>
        </w:rPr>
      </w:pPr>
      <w:r w:rsidRPr="00FD5665">
        <w:rPr>
          <w:rFonts w:ascii="Footlight MT Light" w:hAnsi="Footlight MT Light"/>
        </w:rPr>
        <w:t>Rumusan SKP</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76"/>
        <w:gridCol w:w="6284"/>
      </w:tblGrid>
      <w:tr w:rsidR="0063757F" w:rsidRPr="00FD5665" w14:paraId="6A1F1871" w14:textId="77777777" w:rsidTr="00556C19">
        <w:tc>
          <w:tcPr>
            <w:tcW w:w="630" w:type="dxa"/>
          </w:tcPr>
          <w:p w14:paraId="1D3D04F4" w14:textId="77777777" w:rsidR="0063757F" w:rsidRPr="00FD5665" w:rsidRDefault="0063757F" w:rsidP="00556C19">
            <w:pPr>
              <w:pStyle w:val="ListParagraph"/>
              <w:ind w:left="0"/>
              <w:contextualSpacing w:val="0"/>
              <w:jc w:val="both"/>
              <w:rPr>
                <w:rFonts w:ascii="Footlight MT Light" w:hAnsi="Footlight MT Light"/>
              </w:rPr>
            </w:pPr>
            <w:r w:rsidRPr="00FD5665">
              <w:rPr>
                <w:rFonts w:ascii="Footlight MT Light" w:hAnsi="Footlight MT Light"/>
              </w:rPr>
              <w:t>SKP</w:t>
            </w:r>
          </w:p>
        </w:tc>
        <w:tc>
          <w:tcPr>
            <w:tcW w:w="376" w:type="dxa"/>
          </w:tcPr>
          <w:p w14:paraId="48F3D4E3" w14:textId="77777777" w:rsidR="0063757F" w:rsidRPr="00FD5665" w:rsidRDefault="0063757F" w:rsidP="00556C19">
            <w:pPr>
              <w:pStyle w:val="ListParagraph"/>
              <w:ind w:left="0"/>
              <w:contextualSpacing w:val="0"/>
              <w:jc w:val="both"/>
              <w:rPr>
                <w:rFonts w:ascii="Footlight MT Light" w:hAnsi="Footlight MT Light"/>
              </w:rPr>
            </w:pPr>
            <w:r w:rsidRPr="00FD5665">
              <w:rPr>
                <w:rFonts w:ascii="Footlight MT Light" w:hAnsi="Footlight MT Light"/>
              </w:rPr>
              <w:t>=</w:t>
            </w:r>
          </w:p>
        </w:tc>
        <w:tc>
          <w:tcPr>
            <w:tcW w:w="6284" w:type="dxa"/>
          </w:tcPr>
          <w:p w14:paraId="4D3AF6E9" w14:textId="77777777" w:rsidR="0063757F" w:rsidRPr="00FD5665" w:rsidRDefault="0063757F" w:rsidP="00556C19">
            <w:pPr>
              <w:pStyle w:val="ListParagraph"/>
              <w:ind w:left="0"/>
              <w:contextualSpacing w:val="0"/>
              <w:jc w:val="both"/>
              <w:rPr>
                <w:rFonts w:ascii="Footlight MT Light" w:hAnsi="Footlight MT Light"/>
                <w:lang w:val="en-US"/>
              </w:rPr>
            </w:pPr>
            <w:r w:rsidRPr="00FD5665">
              <w:rPr>
                <w:rFonts w:ascii="Footlight MT Light" w:hAnsi="Footlight MT Light"/>
              </w:rPr>
              <w:t xml:space="preserve">KP – </w:t>
            </w:r>
            <w:r w:rsidRPr="00FD5665">
              <w:rPr>
                <w:rFonts w:ascii="Footlight MT Light" w:hAnsi="Footlight MT Light"/>
                <w:lang w:val="en-US"/>
              </w:rPr>
              <w:t>P</w:t>
            </w:r>
          </w:p>
        </w:tc>
      </w:tr>
      <w:tr w:rsidR="0063757F" w:rsidRPr="00FD5665" w14:paraId="227191A9" w14:textId="77777777" w:rsidTr="00556C19">
        <w:tc>
          <w:tcPr>
            <w:tcW w:w="630" w:type="dxa"/>
          </w:tcPr>
          <w:p w14:paraId="45F9920C" w14:textId="77777777" w:rsidR="0063757F" w:rsidRPr="00FD5665" w:rsidRDefault="0063757F" w:rsidP="00556C19">
            <w:pPr>
              <w:pStyle w:val="ListParagraph"/>
              <w:ind w:left="0"/>
              <w:contextualSpacing w:val="0"/>
              <w:jc w:val="both"/>
              <w:rPr>
                <w:rFonts w:ascii="Footlight MT Light" w:hAnsi="Footlight MT Light"/>
              </w:rPr>
            </w:pPr>
            <w:r w:rsidRPr="00FD5665">
              <w:rPr>
                <w:rFonts w:ascii="Footlight MT Light" w:hAnsi="Footlight MT Light"/>
              </w:rPr>
              <w:t>KP</w:t>
            </w:r>
          </w:p>
        </w:tc>
        <w:tc>
          <w:tcPr>
            <w:tcW w:w="376" w:type="dxa"/>
          </w:tcPr>
          <w:p w14:paraId="1264BEE3" w14:textId="77777777" w:rsidR="0063757F" w:rsidRPr="00FD5665" w:rsidRDefault="0063757F" w:rsidP="00556C19">
            <w:pPr>
              <w:pStyle w:val="ListParagraph"/>
              <w:ind w:left="0"/>
              <w:contextualSpacing w:val="0"/>
              <w:jc w:val="both"/>
              <w:rPr>
                <w:rFonts w:ascii="Footlight MT Light" w:hAnsi="Footlight MT Light"/>
              </w:rPr>
            </w:pPr>
            <w:r w:rsidRPr="00FD5665">
              <w:rPr>
                <w:rFonts w:ascii="Footlight MT Light" w:hAnsi="Footlight MT Light"/>
              </w:rPr>
              <w:t>=</w:t>
            </w:r>
          </w:p>
        </w:tc>
        <w:tc>
          <w:tcPr>
            <w:tcW w:w="6284" w:type="dxa"/>
          </w:tcPr>
          <w:p w14:paraId="3DFBCCDA" w14:textId="77777777" w:rsidR="0063757F" w:rsidRPr="00FD5665" w:rsidRDefault="0063757F" w:rsidP="00556C19">
            <w:pPr>
              <w:jc w:val="both"/>
              <w:rPr>
                <w:rFonts w:ascii="Footlight MT Light" w:hAnsi="Footlight MT Light"/>
              </w:rPr>
            </w:pPr>
            <w:r w:rsidRPr="00FD5665">
              <w:rPr>
                <w:rFonts w:ascii="Footlight MT Light" w:hAnsi="Footlight MT Light"/>
              </w:rPr>
              <w:t xml:space="preserve">Kemampuan menangani paket pekerjaan. </w:t>
            </w:r>
          </w:p>
          <w:p w14:paraId="7FEE9E7C" w14:textId="77777777" w:rsidR="0063757F" w:rsidRPr="00FD5665" w:rsidRDefault="0063757F" w:rsidP="005A5AFC">
            <w:pPr>
              <w:pStyle w:val="ListParagraph"/>
              <w:numPr>
                <w:ilvl w:val="0"/>
                <w:numId w:val="334"/>
              </w:numPr>
              <w:spacing w:after="120"/>
              <w:ind w:left="497"/>
              <w:contextualSpacing w:val="0"/>
              <w:jc w:val="both"/>
              <w:rPr>
                <w:rFonts w:ascii="Footlight MT Light" w:hAnsi="Footlight MT Light"/>
              </w:rPr>
            </w:pPr>
            <w:r w:rsidRPr="00FD5665">
              <w:rPr>
                <w:rFonts w:ascii="Footlight MT Light" w:hAnsi="Footlight MT Light"/>
              </w:rPr>
              <w:t>untuk  Usaha Kecil,  nilai Kemampuan  Paket (KP)   ditentukan   sebanyak  5  (lima)  paket pekerjaan; dan</w:t>
            </w:r>
          </w:p>
          <w:p w14:paraId="0042EC58" w14:textId="77777777" w:rsidR="0063757F" w:rsidRPr="00FD5665" w:rsidRDefault="0063757F" w:rsidP="005A5AFC">
            <w:pPr>
              <w:pStyle w:val="ListParagraph"/>
              <w:numPr>
                <w:ilvl w:val="0"/>
                <w:numId w:val="334"/>
              </w:numPr>
              <w:spacing w:after="120"/>
              <w:ind w:left="497"/>
              <w:contextualSpacing w:val="0"/>
              <w:jc w:val="both"/>
              <w:rPr>
                <w:rFonts w:ascii="Footlight MT Light" w:hAnsi="Footlight MT Light"/>
              </w:rPr>
            </w:pPr>
            <w:r w:rsidRPr="00FD5665">
              <w:rPr>
                <w:rFonts w:ascii="Footlight MT Light" w:hAnsi="Footlight MT Light"/>
              </w:rPr>
              <w:t>untuk   usaha   non  kecil,  nilai  Kemampuan Paket  (KP)  ditentukan   sebanyak  6  (enam) atau 1,2 (satu koma dua) N.</w:t>
            </w:r>
          </w:p>
        </w:tc>
      </w:tr>
      <w:tr w:rsidR="0063757F" w:rsidRPr="00FD5665" w14:paraId="3EB5D7C0" w14:textId="77777777" w:rsidTr="00556C19">
        <w:tc>
          <w:tcPr>
            <w:tcW w:w="630" w:type="dxa"/>
          </w:tcPr>
          <w:p w14:paraId="79EDC1E1" w14:textId="77777777" w:rsidR="0063757F" w:rsidRPr="00FD5665" w:rsidRDefault="0063757F" w:rsidP="00556C19">
            <w:pPr>
              <w:pStyle w:val="ListParagraph"/>
              <w:ind w:left="0"/>
              <w:contextualSpacing w:val="0"/>
              <w:jc w:val="both"/>
              <w:rPr>
                <w:rFonts w:ascii="Footlight MT Light" w:hAnsi="Footlight MT Light"/>
                <w:lang w:val="en-US"/>
              </w:rPr>
            </w:pPr>
            <w:r w:rsidRPr="00FD5665">
              <w:rPr>
                <w:rFonts w:ascii="Footlight MT Light" w:hAnsi="Footlight MT Light"/>
                <w:lang w:val="en-US"/>
              </w:rPr>
              <w:t>P</w:t>
            </w:r>
          </w:p>
        </w:tc>
        <w:tc>
          <w:tcPr>
            <w:tcW w:w="376" w:type="dxa"/>
          </w:tcPr>
          <w:p w14:paraId="3133D9E3" w14:textId="77777777" w:rsidR="0063757F" w:rsidRPr="00FD5665" w:rsidRDefault="0063757F" w:rsidP="00556C19">
            <w:pPr>
              <w:pStyle w:val="ListParagraph"/>
              <w:ind w:left="0"/>
              <w:contextualSpacing w:val="0"/>
              <w:jc w:val="both"/>
              <w:rPr>
                <w:rFonts w:ascii="Footlight MT Light" w:hAnsi="Footlight MT Light"/>
                <w:lang w:val="en-US"/>
              </w:rPr>
            </w:pPr>
            <w:r w:rsidRPr="00FD5665">
              <w:rPr>
                <w:rFonts w:ascii="Footlight MT Light" w:hAnsi="Footlight MT Light"/>
                <w:lang w:val="en-US"/>
              </w:rPr>
              <w:t>=</w:t>
            </w:r>
          </w:p>
        </w:tc>
        <w:tc>
          <w:tcPr>
            <w:tcW w:w="6284" w:type="dxa"/>
          </w:tcPr>
          <w:p w14:paraId="2D3AAAC3" w14:textId="77777777" w:rsidR="0063757F" w:rsidRPr="00FD5665" w:rsidRDefault="0063757F" w:rsidP="00556C19">
            <w:pPr>
              <w:jc w:val="both"/>
              <w:rPr>
                <w:rFonts w:ascii="Footlight MT Light" w:hAnsi="Footlight MT Light"/>
              </w:rPr>
            </w:pPr>
            <w:r w:rsidRPr="00FD5665">
              <w:rPr>
                <w:rFonts w:ascii="Footlight MT Light" w:hAnsi="Footlight MT Light"/>
              </w:rPr>
              <w:t>jumlah paket yang sedang dikerjakan.</w:t>
            </w:r>
          </w:p>
        </w:tc>
      </w:tr>
      <w:tr w:rsidR="0063757F" w:rsidRPr="00FD5665" w14:paraId="47DB70E2" w14:textId="77777777" w:rsidTr="00556C19">
        <w:tc>
          <w:tcPr>
            <w:tcW w:w="630" w:type="dxa"/>
          </w:tcPr>
          <w:p w14:paraId="6122C394" w14:textId="77777777" w:rsidR="0063757F" w:rsidRPr="00FD5665" w:rsidRDefault="0063757F" w:rsidP="00556C19">
            <w:pPr>
              <w:pStyle w:val="ListParagraph"/>
              <w:ind w:left="0"/>
              <w:contextualSpacing w:val="0"/>
              <w:jc w:val="both"/>
              <w:rPr>
                <w:rFonts w:ascii="Footlight MT Light" w:hAnsi="Footlight MT Light"/>
                <w:lang w:val="en-US"/>
              </w:rPr>
            </w:pPr>
            <w:r w:rsidRPr="00FD5665">
              <w:rPr>
                <w:rFonts w:ascii="Footlight MT Light" w:hAnsi="Footlight MT Light"/>
                <w:lang w:val="en-US"/>
              </w:rPr>
              <w:t>N</w:t>
            </w:r>
          </w:p>
        </w:tc>
        <w:tc>
          <w:tcPr>
            <w:tcW w:w="376" w:type="dxa"/>
          </w:tcPr>
          <w:p w14:paraId="0DB5F503" w14:textId="77777777" w:rsidR="0063757F" w:rsidRPr="00FD5665" w:rsidRDefault="0063757F" w:rsidP="00556C19">
            <w:pPr>
              <w:pStyle w:val="ListParagraph"/>
              <w:ind w:left="0"/>
              <w:contextualSpacing w:val="0"/>
              <w:jc w:val="both"/>
              <w:rPr>
                <w:rFonts w:ascii="Footlight MT Light" w:hAnsi="Footlight MT Light"/>
                <w:lang w:val="en-US"/>
              </w:rPr>
            </w:pPr>
            <w:r w:rsidRPr="00FD5665">
              <w:rPr>
                <w:rFonts w:ascii="Footlight MT Light" w:hAnsi="Footlight MT Light"/>
                <w:lang w:val="en-US"/>
              </w:rPr>
              <w:t>=</w:t>
            </w:r>
          </w:p>
        </w:tc>
        <w:tc>
          <w:tcPr>
            <w:tcW w:w="6284" w:type="dxa"/>
          </w:tcPr>
          <w:p w14:paraId="18852B51" w14:textId="77777777" w:rsidR="0063757F" w:rsidRPr="00FD5665" w:rsidRDefault="0063757F" w:rsidP="00556C19">
            <w:pPr>
              <w:jc w:val="both"/>
              <w:rPr>
                <w:rFonts w:ascii="Footlight MT Light" w:hAnsi="Footlight MT Light"/>
              </w:rPr>
            </w:pPr>
            <w:r w:rsidRPr="00FD5665">
              <w:rPr>
                <w:rFonts w:ascii="Footlight MT Light" w:hAnsi="Footlight MT Light"/>
              </w:rPr>
              <w:t>jumlah   paket  pekerjaan   terbanyak  yang  dapat ditangani pada   saat  bersamaan   selama  kurun waktu 5 (lima) tahun terakhir</w:t>
            </w:r>
          </w:p>
        </w:tc>
      </w:tr>
    </w:tbl>
    <w:p w14:paraId="7F83ADB8" w14:textId="13237393" w:rsidR="002E1DE3" w:rsidRPr="00FD5665" w:rsidRDefault="00C66FEF" w:rsidP="006F742B">
      <w:pPr>
        <w:pStyle w:val="ListParagraph"/>
        <w:numPr>
          <w:ilvl w:val="0"/>
          <w:numId w:val="108"/>
        </w:numPr>
        <w:spacing w:after="120"/>
        <w:ind w:left="1260"/>
        <w:contextualSpacing w:val="0"/>
        <w:jc w:val="both"/>
        <w:rPr>
          <w:rFonts w:ascii="Footlight MT Light" w:hAnsi="Footlight MT Light"/>
        </w:rPr>
      </w:pPr>
      <w:r w:rsidRPr="00FD5665">
        <w:rPr>
          <w:rFonts w:ascii="Footlight MT Light" w:hAnsi="Footlight MT Light"/>
        </w:rPr>
        <w:t xml:space="preserve">Peserta </w:t>
      </w:r>
      <w:r w:rsidR="002E1DE3" w:rsidRPr="00FD5665">
        <w:rPr>
          <w:rFonts w:ascii="Footlight MT Light" w:hAnsi="Footlight MT Light"/>
        </w:rPr>
        <w:t>wajib mengisi daftar pekerjaan yang sedang dikerjakan;</w:t>
      </w:r>
    </w:p>
    <w:p w14:paraId="79AC72F0" w14:textId="77777777" w:rsidR="002E1DE3" w:rsidRPr="00FD5665" w:rsidRDefault="002E1DE3" w:rsidP="006F742B">
      <w:pPr>
        <w:pStyle w:val="ListParagraph"/>
        <w:numPr>
          <w:ilvl w:val="0"/>
          <w:numId w:val="108"/>
        </w:numPr>
        <w:spacing w:after="120"/>
        <w:ind w:left="1260"/>
        <w:contextualSpacing w:val="0"/>
        <w:jc w:val="both"/>
        <w:rPr>
          <w:rFonts w:ascii="Footlight MT Light" w:hAnsi="Footlight MT Light"/>
        </w:rPr>
      </w:pPr>
      <w:r w:rsidRPr="00FD5665">
        <w:rPr>
          <w:rFonts w:ascii="Footlight MT Light" w:hAnsi="Footlight MT Light"/>
        </w:rPr>
        <w:t>Apabila ditemukan bukti peserta tidak mengisi daftar pekerjaan yang sedang dikerjakan walaupun sebenarnya ada pekerjaan yang sedang dikerjakan, maka apabila pekerjaan tersebut menyebabkan SKP peserta tidak memenuhi, maka dinyatakan gugur, dikenakan sanksi daftar hitam, dan pencairan jaminan penawaran (apabila ada).</w:t>
      </w:r>
    </w:p>
    <w:p w14:paraId="71AB0FD3" w14:textId="77777777" w:rsidR="00872EAA" w:rsidRPr="00FD5665" w:rsidRDefault="00872EAA" w:rsidP="0086413A">
      <w:pPr>
        <w:ind w:left="534"/>
        <w:jc w:val="both"/>
        <w:rPr>
          <w:rFonts w:ascii="Footlight MT Light" w:hAnsi="Footlight MT Light"/>
        </w:rPr>
      </w:pPr>
    </w:p>
    <w:p w14:paraId="7C0503C5" w14:textId="6B0E252D" w:rsidR="0086413A" w:rsidRPr="00FD5665" w:rsidRDefault="0086413A" w:rsidP="006F742B">
      <w:pPr>
        <w:numPr>
          <w:ilvl w:val="1"/>
          <w:numId w:val="57"/>
        </w:numPr>
        <w:spacing w:after="120"/>
        <w:ind w:left="533" w:hanging="533"/>
        <w:jc w:val="both"/>
        <w:rPr>
          <w:rFonts w:ascii="Footlight MT Light" w:hAnsi="Footlight MT Light"/>
        </w:rPr>
      </w:pPr>
      <w:r w:rsidRPr="00FD5665">
        <w:rPr>
          <w:rFonts w:ascii="Footlight MT Light" w:hAnsi="Footlight MT Light"/>
        </w:rPr>
        <w:t>Pokja Pemilihan memeriksa membandingkan/mengevaluasi/</w:t>
      </w:r>
      <w:r w:rsidR="009B4163" w:rsidRPr="00FD5665">
        <w:rPr>
          <w:rFonts w:ascii="Footlight MT Light" w:hAnsi="Footlight MT Light"/>
        </w:rPr>
        <w:t xml:space="preserve"> </w:t>
      </w:r>
      <w:r w:rsidRPr="00FD5665">
        <w:rPr>
          <w:rFonts w:ascii="Footlight MT Light" w:hAnsi="Footlight MT Light"/>
        </w:rPr>
        <w:t>membuktikan antara persyaratan pada Dokumen Kualifikasi dengan data isian peserta dalam hal:</w:t>
      </w:r>
    </w:p>
    <w:p w14:paraId="676EA682" w14:textId="77777777" w:rsidR="0086413A" w:rsidRPr="00FD5665" w:rsidRDefault="0086413A" w:rsidP="006F742B">
      <w:pPr>
        <w:numPr>
          <w:ilvl w:val="0"/>
          <w:numId w:val="58"/>
        </w:numPr>
        <w:ind w:left="959" w:hanging="425"/>
        <w:jc w:val="both"/>
        <w:rPr>
          <w:rFonts w:ascii="Footlight MT Light" w:hAnsi="Footlight MT Light"/>
        </w:rPr>
      </w:pPr>
      <w:r w:rsidRPr="00FD5665">
        <w:rPr>
          <w:rFonts w:ascii="Footlight MT Light" w:hAnsi="Footlight MT Light"/>
        </w:rPr>
        <w:t>kelengkapan Dokumen Kualifikasi; dan</w:t>
      </w:r>
    </w:p>
    <w:p w14:paraId="1AF6B281" w14:textId="35C42615" w:rsidR="0086413A" w:rsidRPr="00FD5665" w:rsidRDefault="0086413A" w:rsidP="006F742B">
      <w:pPr>
        <w:numPr>
          <w:ilvl w:val="0"/>
          <w:numId w:val="58"/>
        </w:numPr>
        <w:ind w:left="959" w:hanging="425"/>
        <w:jc w:val="both"/>
        <w:rPr>
          <w:rFonts w:ascii="Footlight MT Light" w:hAnsi="Footlight MT Light"/>
        </w:rPr>
      </w:pPr>
      <w:r w:rsidRPr="00FD5665">
        <w:rPr>
          <w:rFonts w:ascii="Footlight MT Light" w:hAnsi="Footlight MT Light"/>
        </w:rPr>
        <w:t>pemenuhan persyaratan kualifikasi.</w:t>
      </w:r>
    </w:p>
    <w:p w14:paraId="40F5D662" w14:textId="77777777" w:rsidR="009465F9" w:rsidRPr="00FD5665" w:rsidRDefault="009465F9" w:rsidP="009465F9">
      <w:pPr>
        <w:ind w:left="959"/>
        <w:jc w:val="both"/>
        <w:rPr>
          <w:rFonts w:ascii="Footlight MT Light" w:hAnsi="Footlight MT Light"/>
        </w:rPr>
      </w:pPr>
    </w:p>
    <w:p w14:paraId="2462F9A6" w14:textId="77777777" w:rsidR="00F20157" w:rsidRPr="00FD5665" w:rsidRDefault="00F20157" w:rsidP="006F742B">
      <w:pPr>
        <w:numPr>
          <w:ilvl w:val="1"/>
          <w:numId w:val="57"/>
        </w:numPr>
        <w:spacing w:after="120"/>
        <w:ind w:left="533" w:hanging="533"/>
        <w:jc w:val="both"/>
        <w:rPr>
          <w:rFonts w:ascii="Footlight MT Light" w:hAnsi="Footlight MT Light"/>
        </w:rPr>
      </w:pPr>
      <w:r w:rsidRPr="00FD5665">
        <w:rPr>
          <w:rFonts w:ascii="Footlight MT Light" w:hAnsi="Footlight MT Light"/>
        </w:rPr>
        <w:t>dalam hal peserta melakukan KSO :</w:t>
      </w:r>
    </w:p>
    <w:p w14:paraId="04101406" w14:textId="2DD29C13" w:rsidR="00F20157" w:rsidRPr="00FD5665" w:rsidRDefault="00F20157" w:rsidP="006F742B">
      <w:pPr>
        <w:numPr>
          <w:ilvl w:val="0"/>
          <w:numId w:val="222"/>
        </w:numPr>
        <w:spacing w:after="120"/>
        <w:ind w:left="990" w:hanging="425"/>
        <w:jc w:val="both"/>
        <w:rPr>
          <w:rFonts w:ascii="Footlight MT Light" w:hAnsi="Footlight MT Light" w:cs="Arial"/>
        </w:rPr>
      </w:pPr>
      <w:r w:rsidRPr="00FD5665">
        <w:rPr>
          <w:rFonts w:ascii="Footlight MT Light" w:hAnsi="Footlight MT Light" w:cs="Arial"/>
        </w:rPr>
        <w:t>Data kualifikasi untuk peserta yang melakukan Kerja Sama Operasi disampaikan oleh pejabat yang menurut perjanjian Kerja Sama Operasi berhak mewakili KSO</w:t>
      </w:r>
      <w:r w:rsidR="00F851E7" w:rsidRPr="00FD5665">
        <w:rPr>
          <w:rFonts w:ascii="Footlight MT Light" w:hAnsi="Footlight MT Light" w:cs="Arial"/>
        </w:rPr>
        <w:t xml:space="preserve"> (</w:t>
      </w:r>
      <w:r w:rsidR="00F851E7" w:rsidRPr="00FD5665">
        <w:rPr>
          <w:rFonts w:ascii="Footlight MT Light" w:hAnsi="Footlight MT Light" w:cs="Arial"/>
          <w:i/>
        </w:rPr>
        <w:t>leadfirm</w:t>
      </w:r>
      <w:r w:rsidR="00F851E7" w:rsidRPr="00FD5665">
        <w:rPr>
          <w:rFonts w:ascii="Footlight MT Light" w:hAnsi="Footlight MT Light" w:cs="Arial"/>
        </w:rPr>
        <w:t>)</w:t>
      </w:r>
      <w:r w:rsidRPr="00FD5665">
        <w:rPr>
          <w:rFonts w:ascii="Footlight MT Light" w:hAnsi="Footlight MT Light" w:cs="Arial"/>
        </w:rPr>
        <w:t>;</w:t>
      </w:r>
    </w:p>
    <w:p w14:paraId="6F612581" w14:textId="4D1F3DD1" w:rsidR="00F20157" w:rsidRPr="00FD5665" w:rsidRDefault="00F20157" w:rsidP="006F742B">
      <w:pPr>
        <w:numPr>
          <w:ilvl w:val="0"/>
          <w:numId w:val="222"/>
        </w:numPr>
        <w:spacing w:after="120"/>
        <w:ind w:left="990" w:hanging="425"/>
        <w:jc w:val="both"/>
        <w:rPr>
          <w:rFonts w:ascii="Footlight MT Light" w:hAnsi="Footlight MT Light" w:cs="Arial"/>
        </w:rPr>
      </w:pPr>
      <w:r w:rsidRPr="00FD5665">
        <w:rPr>
          <w:rFonts w:ascii="Footlight MT Light" w:hAnsi="Footlight MT Light" w:cs="Arial"/>
        </w:rPr>
        <w:t xml:space="preserve">peserta wajib </w:t>
      </w:r>
      <w:r w:rsidR="00F851E7" w:rsidRPr="00FD5665">
        <w:rPr>
          <w:rFonts w:ascii="Footlight MT Light" w:hAnsi="Footlight MT Light" w:cs="Arial"/>
        </w:rPr>
        <w:t>menyampaikan</w:t>
      </w:r>
      <w:r w:rsidRPr="00FD5665">
        <w:rPr>
          <w:rFonts w:ascii="Footlight MT Light" w:hAnsi="Footlight MT Light" w:cs="Arial"/>
        </w:rPr>
        <w:t xml:space="preserve"> perjanjian Kerja Sama Operasi</w:t>
      </w:r>
      <w:r w:rsidR="00007D11" w:rsidRPr="00FD5665">
        <w:rPr>
          <w:rFonts w:ascii="Footlight MT Light" w:hAnsi="Footlight MT Light" w:cs="Arial"/>
        </w:rPr>
        <w:t xml:space="preserve"> sesuai ketentuan</w:t>
      </w:r>
      <w:r w:rsidRPr="00FD5665">
        <w:rPr>
          <w:rFonts w:ascii="Footlight MT Light" w:hAnsi="Footlight MT Light" w:cs="Arial"/>
        </w:rPr>
        <w:t>;</w:t>
      </w:r>
    </w:p>
    <w:p w14:paraId="7CE8A5FE" w14:textId="3320E221" w:rsidR="00F20157" w:rsidRPr="00FD5665" w:rsidRDefault="00F20157" w:rsidP="006F742B">
      <w:pPr>
        <w:numPr>
          <w:ilvl w:val="0"/>
          <w:numId w:val="222"/>
        </w:numPr>
        <w:ind w:left="990" w:hanging="425"/>
        <w:jc w:val="both"/>
        <w:rPr>
          <w:rFonts w:ascii="Footlight MT Light" w:hAnsi="Footlight MT Light" w:cs="Arial"/>
        </w:rPr>
      </w:pPr>
      <w:r w:rsidRPr="00FD5665">
        <w:rPr>
          <w:rFonts w:ascii="Footlight MT Light" w:hAnsi="Footlight MT Light" w:cs="Arial"/>
        </w:rPr>
        <w:t>Formulir Isian Kualifikasi untuk KSO yang tidak dibubuhi m</w:t>
      </w:r>
      <w:r w:rsidR="008A61F3" w:rsidRPr="00FD5665">
        <w:rPr>
          <w:rFonts w:ascii="Footlight MT Light" w:hAnsi="Footlight MT Light" w:cs="Arial"/>
          <w:lang w:val="en-US"/>
        </w:rPr>
        <w:t>e</w:t>
      </w:r>
      <w:r w:rsidRPr="00FD5665">
        <w:rPr>
          <w:rFonts w:ascii="Footlight MT Light" w:hAnsi="Footlight MT Light" w:cs="Arial"/>
        </w:rPr>
        <w:t>terai tidak digugurkan, peserta diminta untuk melakukan pemeteraian kemudian sesuai UU Bea Meterai.</w:t>
      </w:r>
    </w:p>
    <w:p w14:paraId="66CF3CB3" w14:textId="77777777" w:rsidR="0086413A" w:rsidRPr="00FD5665" w:rsidRDefault="0086413A" w:rsidP="0086413A">
      <w:pPr>
        <w:ind w:left="534"/>
        <w:jc w:val="both"/>
        <w:rPr>
          <w:rFonts w:ascii="Footlight MT Light" w:hAnsi="Footlight MT Light"/>
        </w:rPr>
      </w:pPr>
    </w:p>
    <w:p w14:paraId="00EE64BA" w14:textId="7C11EE9F" w:rsidR="0086413A" w:rsidRPr="00FD5665" w:rsidRDefault="002320D7" w:rsidP="006F742B">
      <w:pPr>
        <w:numPr>
          <w:ilvl w:val="1"/>
          <w:numId w:val="57"/>
        </w:numPr>
        <w:ind w:left="534" w:hanging="534"/>
        <w:jc w:val="both"/>
        <w:rPr>
          <w:rFonts w:ascii="Footlight MT Light" w:hAnsi="Footlight MT Light"/>
        </w:rPr>
      </w:pPr>
      <w:bookmarkStart w:id="2615" w:name="_Hlk531423445"/>
      <w:r w:rsidRPr="00FD5665">
        <w:rPr>
          <w:rFonts w:ascii="Footlight MT Light" w:hAnsi="Footlight MT Light"/>
        </w:rPr>
        <w:t xml:space="preserve">Peserta yang memenuhi persyaratan kualifikasi </w:t>
      </w:r>
      <w:r w:rsidR="00F851E7" w:rsidRPr="00FD5665">
        <w:rPr>
          <w:rFonts w:ascii="Footlight MT Light" w:hAnsi="Footlight MT Light"/>
        </w:rPr>
        <w:t xml:space="preserve">dan persyaratan penawaran </w:t>
      </w:r>
      <w:r w:rsidRPr="00FD5665">
        <w:rPr>
          <w:rFonts w:ascii="Footlight MT Light" w:hAnsi="Footlight MT Light"/>
        </w:rPr>
        <w:t>dilanjutkan dengan pembuktian kualifikasi.</w:t>
      </w:r>
      <w:bookmarkEnd w:id="2615"/>
    </w:p>
    <w:p w14:paraId="3D491FB8" w14:textId="77777777" w:rsidR="002320D7" w:rsidRPr="00FD5665" w:rsidRDefault="002320D7" w:rsidP="00C4453E">
      <w:pPr>
        <w:pStyle w:val="ListParagraph"/>
        <w:rPr>
          <w:rFonts w:ascii="Footlight MT Light" w:hAnsi="Footlight MT Light"/>
        </w:rPr>
      </w:pPr>
    </w:p>
    <w:p w14:paraId="5F6D0A90" w14:textId="77777777" w:rsidR="002320D7" w:rsidRPr="00FD5665" w:rsidRDefault="002320D7" w:rsidP="006F742B">
      <w:pPr>
        <w:numPr>
          <w:ilvl w:val="1"/>
          <w:numId w:val="57"/>
        </w:numPr>
        <w:ind w:left="534" w:hanging="534"/>
        <w:jc w:val="both"/>
        <w:rPr>
          <w:rFonts w:ascii="Footlight MT Light" w:hAnsi="Footlight MT Light" w:cs="Arial"/>
        </w:rPr>
      </w:pPr>
      <w:r w:rsidRPr="00FD5665">
        <w:rPr>
          <w:rFonts w:ascii="Footlight MT Light" w:hAnsi="Footlight MT Light" w:cs="Arial"/>
        </w:rPr>
        <w:t>Pada tahap Pembuktian Kualifikasi:</w:t>
      </w:r>
    </w:p>
    <w:p w14:paraId="753B20DC" w14:textId="77777777" w:rsidR="002320D7" w:rsidRPr="00FD5665" w:rsidRDefault="002320D7" w:rsidP="006F742B">
      <w:pPr>
        <w:numPr>
          <w:ilvl w:val="1"/>
          <w:numId w:val="218"/>
        </w:numPr>
        <w:tabs>
          <w:tab w:val="left" w:pos="567"/>
        </w:tabs>
        <w:spacing w:after="120"/>
        <w:ind w:left="993"/>
        <w:jc w:val="both"/>
        <w:rPr>
          <w:rFonts w:ascii="Footlight MT Light" w:hAnsi="Footlight MT Light" w:cs="Arial"/>
        </w:rPr>
      </w:pPr>
      <w:r w:rsidRPr="00FD5665">
        <w:rPr>
          <w:rFonts w:ascii="Footlight MT Light" w:hAnsi="Footlight MT Light" w:cs="Arial"/>
        </w:rPr>
        <w:t>Pokja memeriksa legalitas wakil peserta yang hadir pada saat pembuktian kualifikasi dengan cara:</w:t>
      </w:r>
    </w:p>
    <w:p w14:paraId="78687CFF" w14:textId="77777777" w:rsidR="002320D7" w:rsidRPr="00FD5665" w:rsidRDefault="002320D7" w:rsidP="006F742B">
      <w:pPr>
        <w:numPr>
          <w:ilvl w:val="2"/>
          <w:numId w:val="218"/>
        </w:numPr>
        <w:tabs>
          <w:tab w:val="left" w:pos="567"/>
        </w:tabs>
        <w:spacing w:after="120"/>
        <w:ind w:left="1418"/>
        <w:jc w:val="both"/>
        <w:rPr>
          <w:rFonts w:ascii="Footlight MT Light" w:hAnsi="Footlight MT Light" w:cs="Arial"/>
        </w:rPr>
      </w:pPr>
      <w:r w:rsidRPr="00FD5665">
        <w:rPr>
          <w:rFonts w:ascii="Footlight MT Light" w:hAnsi="Footlight MT Light" w:cs="Arial"/>
        </w:rPr>
        <w:lastRenderedPageBreak/>
        <w:t>Meminta identitas diri (KTP/SIM/</w:t>
      </w:r>
      <w:r w:rsidRPr="00FD5665">
        <w:rPr>
          <w:rFonts w:ascii="Footlight MT Light" w:hAnsi="Footlight MT Light" w:cs="Arial"/>
          <w:i/>
        </w:rPr>
        <w:t>Passport</w:t>
      </w:r>
      <w:r w:rsidRPr="00FD5665">
        <w:rPr>
          <w:rFonts w:ascii="Footlight MT Light" w:hAnsi="Footlight MT Light" w:cs="Arial"/>
        </w:rPr>
        <w:t>);</w:t>
      </w:r>
    </w:p>
    <w:p w14:paraId="5B904430" w14:textId="77777777" w:rsidR="002320D7" w:rsidRPr="00FD5665" w:rsidRDefault="002320D7" w:rsidP="006F742B">
      <w:pPr>
        <w:numPr>
          <w:ilvl w:val="2"/>
          <w:numId w:val="218"/>
        </w:numPr>
        <w:tabs>
          <w:tab w:val="left" w:pos="567"/>
        </w:tabs>
        <w:spacing w:after="120"/>
        <w:ind w:left="1418"/>
        <w:jc w:val="both"/>
        <w:rPr>
          <w:rFonts w:ascii="Footlight MT Light" w:hAnsi="Footlight MT Light" w:cs="Arial"/>
        </w:rPr>
      </w:pPr>
      <w:r w:rsidRPr="00FD5665">
        <w:rPr>
          <w:rFonts w:ascii="Footlight MT Light" w:hAnsi="Footlight MT Light" w:cs="Arial"/>
        </w:rPr>
        <w:t>Membandingkan identitas wakil peserta dengan Akta Pendirian/Perubahan Terakhir untuk memastikan bahwa wakil peserta adalah Direksi yang namanya tertuang dalam Akta;</w:t>
      </w:r>
    </w:p>
    <w:p w14:paraId="4894C186" w14:textId="77777777" w:rsidR="002320D7" w:rsidRPr="00FD5665" w:rsidRDefault="002320D7" w:rsidP="006F742B">
      <w:pPr>
        <w:numPr>
          <w:ilvl w:val="2"/>
          <w:numId w:val="218"/>
        </w:numPr>
        <w:tabs>
          <w:tab w:val="left" w:pos="567"/>
        </w:tabs>
        <w:spacing w:after="120"/>
        <w:ind w:left="1418"/>
        <w:jc w:val="both"/>
        <w:rPr>
          <w:rFonts w:ascii="Footlight MT Light" w:hAnsi="Footlight MT Light" w:cs="Arial"/>
        </w:rPr>
      </w:pPr>
      <w:r w:rsidRPr="00FD5665">
        <w:rPr>
          <w:rFonts w:ascii="Footlight MT Light" w:hAnsi="Footlight MT Light" w:cs="Arial"/>
        </w:rPr>
        <w:t>Apabila Akta Pendirian/Perubahan Perusahaan tidak memuat nama direksi (Misalnya perusahaan TBK atau BUMN/BUMD), maka pokja meminta surat pengangkatan sebagai direksi sesuai ketentuan yang tercantum dalam Akta Pendirian/Perubahan (Misalnya diangkat oleh RUPS, maka meminta surat keputusan RUPS);</w:t>
      </w:r>
    </w:p>
    <w:p w14:paraId="290F8F57" w14:textId="3F9D7B92" w:rsidR="002320D7" w:rsidRPr="00FD5665" w:rsidRDefault="002320D7" w:rsidP="006F742B">
      <w:pPr>
        <w:numPr>
          <w:ilvl w:val="1"/>
          <w:numId w:val="218"/>
        </w:numPr>
        <w:tabs>
          <w:tab w:val="left" w:pos="567"/>
        </w:tabs>
        <w:spacing w:after="120"/>
        <w:ind w:left="993"/>
        <w:jc w:val="both"/>
        <w:rPr>
          <w:rFonts w:ascii="Footlight MT Light" w:hAnsi="Footlight MT Light" w:cs="Arial"/>
        </w:rPr>
      </w:pPr>
      <w:r w:rsidRPr="00FD5665">
        <w:rPr>
          <w:rFonts w:ascii="Footlight MT Light" w:hAnsi="Footlight MT Light" w:cs="Arial"/>
        </w:rPr>
        <w:t>Pokja membandingkan kesesuaian antara</w:t>
      </w:r>
      <w:r w:rsidR="002522C9" w:rsidRPr="00FD5665">
        <w:rPr>
          <w:rFonts w:ascii="Footlight MT Light" w:hAnsi="Footlight MT Light" w:cs="Arial"/>
          <w:lang w:val="en-US"/>
        </w:rPr>
        <w:t xml:space="preserve"> </w:t>
      </w:r>
      <w:proofErr w:type="spellStart"/>
      <w:r w:rsidR="002522C9" w:rsidRPr="00FD5665">
        <w:rPr>
          <w:rFonts w:ascii="Footlight MT Light" w:hAnsi="Footlight MT Light" w:cs="Arial"/>
          <w:lang w:val="en-US"/>
        </w:rPr>
        <w:t>izin</w:t>
      </w:r>
      <w:proofErr w:type="spellEnd"/>
      <w:r w:rsidR="002522C9" w:rsidRPr="00FD5665">
        <w:rPr>
          <w:rFonts w:ascii="Footlight MT Light" w:hAnsi="Footlight MT Light" w:cs="Arial"/>
          <w:lang w:val="en-US"/>
        </w:rPr>
        <w:t xml:space="preserve"> </w:t>
      </w:r>
      <w:proofErr w:type="spellStart"/>
      <w:r w:rsidR="002522C9" w:rsidRPr="00FD5665">
        <w:rPr>
          <w:rFonts w:ascii="Footlight MT Light" w:hAnsi="Footlight MT Light" w:cs="Arial"/>
          <w:lang w:val="en-US"/>
        </w:rPr>
        <w:t>berusaha</w:t>
      </w:r>
      <w:proofErr w:type="spellEnd"/>
      <w:r w:rsidR="002522C9" w:rsidRPr="00FD5665">
        <w:rPr>
          <w:rFonts w:ascii="Footlight MT Light" w:hAnsi="Footlight MT Light" w:cs="Arial"/>
          <w:lang w:val="en-US"/>
        </w:rPr>
        <w:t xml:space="preserve"> di </w:t>
      </w:r>
      <w:proofErr w:type="spellStart"/>
      <w:r w:rsidR="002522C9" w:rsidRPr="00FD5665">
        <w:rPr>
          <w:rFonts w:ascii="Footlight MT Light" w:hAnsi="Footlight MT Light" w:cs="Arial"/>
          <w:lang w:val="en-US"/>
        </w:rPr>
        <w:t>bidang</w:t>
      </w:r>
      <w:proofErr w:type="spellEnd"/>
      <w:r w:rsidR="002522C9" w:rsidRPr="00FD5665">
        <w:rPr>
          <w:rFonts w:ascii="Footlight MT Light" w:hAnsi="Footlight MT Light" w:cs="Arial"/>
          <w:lang w:val="en-US"/>
        </w:rPr>
        <w:t xml:space="preserve"> Jasa </w:t>
      </w:r>
      <w:proofErr w:type="spellStart"/>
      <w:r w:rsidR="002522C9" w:rsidRPr="00FD5665">
        <w:rPr>
          <w:rFonts w:ascii="Footlight MT Light" w:hAnsi="Footlight MT Light" w:cs="Arial"/>
          <w:lang w:val="en-US"/>
        </w:rPr>
        <w:t>Konstruksi</w:t>
      </w:r>
      <w:proofErr w:type="spellEnd"/>
      <w:r w:rsidRPr="00FD5665">
        <w:rPr>
          <w:rFonts w:ascii="Footlight MT Light" w:hAnsi="Footlight MT Light" w:cs="Arial"/>
        </w:rPr>
        <w:t>, Sertifikat Badan Usaha, Sertifikat Lain (Apabila dipersyaratkan), NPWP, dan Akta Pendirian/Perubahan Terakhir</w:t>
      </w:r>
      <w:r w:rsidR="00A4464E" w:rsidRPr="00FD5665">
        <w:rPr>
          <w:rFonts w:ascii="Footlight MT Light" w:hAnsi="Footlight MT Light" w:cs="Arial"/>
        </w:rPr>
        <w:t xml:space="preserve">, </w:t>
      </w:r>
      <w:r w:rsidR="000F6D45" w:rsidRPr="00FD5665">
        <w:rPr>
          <w:rFonts w:ascii="Footlight MT Light" w:hAnsi="Footlight MT Light" w:cs="Arial"/>
        </w:rPr>
        <w:t xml:space="preserve">serta </w:t>
      </w:r>
      <w:proofErr w:type="spellStart"/>
      <w:r w:rsidR="003750E2" w:rsidRPr="00FD5665">
        <w:rPr>
          <w:rFonts w:ascii="Footlight MT Light" w:hAnsi="Footlight MT Light" w:cs="Arial"/>
          <w:lang w:val="en-ID"/>
        </w:rPr>
        <w:t>laporan</w:t>
      </w:r>
      <w:proofErr w:type="spellEnd"/>
      <w:r w:rsidR="003750E2" w:rsidRPr="00FD5665">
        <w:rPr>
          <w:rFonts w:ascii="Footlight MT Light" w:hAnsi="Footlight MT Light" w:cs="Arial"/>
          <w:lang w:val="en-ID"/>
        </w:rPr>
        <w:t xml:space="preserve"> </w:t>
      </w:r>
      <w:proofErr w:type="spellStart"/>
      <w:r w:rsidR="003750E2" w:rsidRPr="00FD5665">
        <w:rPr>
          <w:rFonts w:ascii="Footlight MT Light" w:hAnsi="Footlight MT Light" w:cs="Arial"/>
          <w:lang w:val="en-ID"/>
        </w:rPr>
        <w:t>keuangan</w:t>
      </w:r>
      <w:proofErr w:type="spellEnd"/>
      <w:r w:rsidR="00F851E7" w:rsidRPr="00FD5665">
        <w:rPr>
          <w:rFonts w:ascii="Footlight MT Light" w:hAnsi="Footlight MT Light" w:cs="Arial"/>
        </w:rPr>
        <w:t>,</w:t>
      </w:r>
      <w:r w:rsidRPr="00FD5665">
        <w:rPr>
          <w:rFonts w:ascii="Footlight MT Light" w:hAnsi="Footlight MT Light" w:cs="Arial"/>
        </w:rPr>
        <w:t xml:space="preserve"> dengan yang </w:t>
      </w:r>
      <w:proofErr w:type="spellStart"/>
      <w:r w:rsidR="00815BE3" w:rsidRPr="00FD5665">
        <w:rPr>
          <w:rFonts w:ascii="Footlight MT Light" w:hAnsi="Footlight MT Light" w:cs="Arial"/>
          <w:lang w:val="en-US"/>
        </w:rPr>
        <w:t>disampaikan</w:t>
      </w:r>
      <w:proofErr w:type="spellEnd"/>
      <w:r w:rsidR="00815BE3" w:rsidRPr="00FD5665">
        <w:rPr>
          <w:rFonts w:ascii="Footlight MT Light" w:hAnsi="Footlight MT Light" w:cs="Arial"/>
          <w:lang w:val="en-US"/>
        </w:rPr>
        <w:t xml:space="preserve"> </w:t>
      </w:r>
      <w:r w:rsidRPr="00FD5665">
        <w:rPr>
          <w:rFonts w:ascii="Footlight MT Light" w:hAnsi="Footlight MT Light" w:cs="Arial"/>
        </w:rPr>
        <w:t xml:space="preserve">dalam </w:t>
      </w:r>
      <w:r w:rsidR="00815BE3" w:rsidRPr="00FD5665">
        <w:rPr>
          <w:rFonts w:ascii="Footlight MT Light" w:hAnsi="Footlight MT Light" w:cs="Arial"/>
          <w:lang w:val="en-US"/>
        </w:rPr>
        <w:t xml:space="preserve">data </w:t>
      </w:r>
      <w:r w:rsidRPr="00FD5665">
        <w:rPr>
          <w:rFonts w:ascii="Footlight MT Light" w:hAnsi="Footlight MT Light" w:cs="Arial"/>
        </w:rPr>
        <w:t>kualifikasi, dengan ketentuan:</w:t>
      </w:r>
    </w:p>
    <w:p w14:paraId="54FAD612" w14:textId="77777777" w:rsidR="002320D7" w:rsidRPr="00FD5665" w:rsidRDefault="002320D7" w:rsidP="006F742B">
      <w:pPr>
        <w:numPr>
          <w:ilvl w:val="2"/>
          <w:numId w:val="219"/>
        </w:numPr>
        <w:tabs>
          <w:tab w:val="left" w:pos="567"/>
        </w:tabs>
        <w:spacing w:after="120"/>
        <w:ind w:left="1418"/>
        <w:jc w:val="both"/>
        <w:rPr>
          <w:rFonts w:ascii="Footlight MT Light" w:hAnsi="Footlight MT Light" w:cs="Arial"/>
        </w:rPr>
      </w:pPr>
      <w:r w:rsidRPr="00FD5665">
        <w:rPr>
          <w:rFonts w:ascii="Footlight MT Light" w:hAnsi="Footlight MT Light" w:cs="Arial"/>
        </w:rPr>
        <w:t>Apabila ditemukan ketidaksesuaian data, maka dinyatakan gugur;</w:t>
      </w:r>
    </w:p>
    <w:p w14:paraId="35F345BC" w14:textId="77777777" w:rsidR="002320D7" w:rsidRPr="00FD5665" w:rsidRDefault="002320D7" w:rsidP="006F742B">
      <w:pPr>
        <w:numPr>
          <w:ilvl w:val="2"/>
          <w:numId w:val="219"/>
        </w:numPr>
        <w:tabs>
          <w:tab w:val="left" w:pos="567"/>
        </w:tabs>
        <w:spacing w:after="120"/>
        <w:ind w:left="1418"/>
        <w:jc w:val="both"/>
        <w:rPr>
          <w:rFonts w:ascii="Footlight MT Light" w:hAnsi="Footlight MT Light" w:cs="Arial"/>
        </w:rPr>
      </w:pPr>
      <w:r w:rsidRPr="00FD5665">
        <w:rPr>
          <w:rFonts w:ascii="Footlight MT Light" w:hAnsi="Footlight MT Light" w:cs="Arial"/>
        </w:rPr>
        <w:t>Apabila ditemukan pemalsuan berdasarkan hasil klarifikasi kepada penerbit dokumen, maka peserta selain dinyatakan gugur juga dikenakan sanksi daftar hitam;</w:t>
      </w:r>
    </w:p>
    <w:p w14:paraId="50C704ED" w14:textId="77777777" w:rsidR="002320D7" w:rsidRPr="00FD5665" w:rsidRDefault="002320D7" w:rsidP="006F742B">
      <w:pPr>
        <w:numPr>
          <w:ilvl w:val="1"/>
          <w:numId w:val="218"/>
        </w:numPr>
        <w:tabs>
          <w:tab w:val="left" w:pos="567"/>
        </w:tabs>
        <w:spacing w:after="120"/>
        <w:ind w:left="993"/>
        <w:jc w:val="both"/>
        <w:rPr>
          <w:rFonts w:ascii="Footlight MT Light" w:hAnsi="Footlight MT Light" w:cs="Arial"/>
        </w:rPr>
      </w:pPr>
      <w:r w:rsidRPr="00FD5665">
        <w:rPr>
          <w:rFonts w:ascii="Footlight MT Light" w:hAnsi="Footlight MT Light" w:cs="Arial"/>
        </w:rPr>
        <w:t>Pokja memeriksa bukti pengalaman pekerjaan yang disampaikan dalam Formulir Isian Kualifikasi berdasarkan Kontrak dan Berita Acara Serah terima, dengan ketentuan:</w:t>
      </w:r>
    </w:p>
    <w:p w14:paraId="7E14EACF" w14:textId="77777777" w:rsidR="002320D7" w:rsidRPr="00FD5665" w:rsidRDefault="002320D7" w:rsidP="006F742B">
      <w:pPr>
        <w:numPr>
          <w:ilvl w:val="2"/>
          <w:numId w:val="218"/>
        </w:numPr>
        <w:tabs>
          <w:tab w:val="left" w:pos="567"/>
        </w:tabs>
        <w:spacing w:after="120"/>
        <w:ind w:left="1418"/>
        <w:jc w:val="both"/>
        <w:rPr>
          <w:rFonts w:ascii="Footlight MT Light" w:hAnsi="Footlight MT Light" w:cs="Arial"/>
        </w:rPr>
      </w:pPr>
      <w:r w:rsidRPr="00FD5665">
        <w:rPr>
          <w:rFonts w:ascii="Footlight MT Light" w:hAnsi="Footlight MT Light" w:cs="Arial"/>
        </w:rPr>
        <w:t>Apabila bukti pengalaman pekerjaan lebih banyak dibandingkan dengan yang tercantum pada Formulir Isian Kualifikasi, maka yang dinilai adalah pengalaman yang tercantum dalam isian kualifikasi;</w:t>
      </w:r>
    </w:p>
    <w:p w14:paraId="03810AED" w14:textId="77777777" w:rsidR="002320D7" w:rsidRPr="00FD5665" w:rsidRDefault="002320D7" w:rsidP="006F742B">
      <w:pPr>
        <w:numPr>
          <w:ilvl w:val="2"/>
          <w:numId w:val="218"/>
        </w:numPr>
        <w:tabs>
          <w:tab w:val="left" w:pos="567"/>
        </w:tabs>
        <w:spacing w:after="120"/>
        <w:ind w:left="1418"/>
        <w:jc w:val="both"/>
        <w:rPr>
          <w:rFonts w:ascii="Footlight MT Light" w:hAnsi="Footlight MT Light" w:cs="Arial"/>
        </w:rPr>
      </w:pPr>
      <w:r w:rsidRPr="00FD5665">
        <w:rPr>
          <w:rFonts w:ascii="Footlight MT Light" w:hAnsi="Footlight MT Light" w:cs="Arial"/>
        </w:rPr>
        <w:t>Apabila bukti pengalaman pekerjaan lebih sedikit dibandingkan dengan yang tercantum pada Formulir Isian Kualifikasi, maka yang dinilai adalah pengalaman berdasarkan bukti pengalaman yang disampaikan;</w:t>
      </w:r>
    </w:p>
    <w:p w14:paraId="088CE62A" w14:textId="77777777" w:rsidR="002320D7" w:rsidRPr="00FD5665" w:rsidRDefault="002320D7" w:rsidP="006F742B">
      <w:pPr>
        <w:numPr>
          <w:ilvl w:val="2"/>
          <w:numId w:val="218"/>
        </w:numPr>
        <w:tabs>
          <w:tab w:val="left" w:pos="567"/>
        </w:tabs>
        <w:spacing w:after="120"/>
        <w:ind w:left="1418"/>
        <w:jc w:val="both"/>
        <w:rPr>
          <w:rFonts w:ascii="Footlight MT Light" w:hAnsi="Footlight MT Light" w:cs="Arial"/>
        </w:rPr>
      </w:pPr>
      <w:r w:rsidRPr="00FD5665">
        <w:rPr>
          <w:rFonts w:ascii="Footlight MT Light" w:hAnsi="Footlight MT Light" w:cs="Arial"/>
        </w:rPr>
        <w:t>Apabila ditemukan pemalsuan berdasarkan hasil klarifikasi kepada penerbit dokumen, maka peserta selain dinyatakan gugur juga dikenakan sanksi daftar hitam.</w:t>
      </w:r>
    </w:p>
    <w:p w14:paraId="552666F8" w14:textId="2066985A" w:rsidR="002320D7" w:rsidRPr="00FD5665" w:rsidRDefault="002320D7" w:rsidP="006F742B">
      <w:pPr>
        <w:numPr>
          <w:ilvl w:val="1"/>
          <w:numId w:val="57"/>
        </w:numPr>
        <w:ind w:left="534" w:hanging="534"/>
        <w:jc w:val="both"/>
        <w:rPr>
          <w:rFonts w:ascii="Footlight MT Light" w:hAnsi="Footlight MT Light"/>
        </w:rPr>
      </w:pPr>
      <w:r w:rsidRPr="00FD5665">
        <w:rPr>
          <w:rFonts w:ascii="Footlight MT Light" w:hAnsi="Footlight MT Light" w:cs="Arial"/>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p>
    <w:p w14:paraId="549AF2F5" w14:textId="77777777" w:rsidR="0086413A" w:rsidRPr="00FD5665" w:rsidRDefault="0086413A" w:rsidP="0086413A">
      <w:pPr>
        <w:rPr>
          <w:rFonts w:ascii="Footlight MT Light" w:hAnsi="Footlight MT Light"/>
        </w:rPr>
      </w:pPr>
    </w:p>
    <w:p w14:paraId="57679478" w14:textId="77777777" w:rsidR="0086413A" w:rsidRPr="00FD5665" w:rsidRDefault="0086413A" w:rsidP="0086413A">
      <w:pPr>
        <w:rPr>
          <w:rFonts w:ascii="Footlight MT Light" w:hAnsi="Footlight MT Light"/>
        </w:rPr>
      </w:pPr>
    </w:p>
    <w:p w14:paraId="3BB7A160" w14:textId="77777777" w:rsidR="0086413A" w:rsidRPr="00FD5665" w:rsidDel="00324636" w:rsidRDefault="0086413A" w:rsidP="0086413A">
      <w:pPr>
        <w:pStyle w:val="ListParagraph"/>
        <w:ind w:left="426"/>
        <w:jc w:val="both"/>
        <w:rPr>
          <w:rFonts w:ascii="Footlight MT Light" w:hAnsi="Footlight MT Light"/>
        </w:rPr>
      </w:pPr>
    </w:p>
    <w:p w14:paraId="0EB6BB4A" w14:textId="77777777" w:rsidR="0086413A" w:rsidRPr="00FD5665" w:rsidRDefault="0086413A" w:rsidP="00C8215A">
      <w:pPr>
        <w:overflowPunct w:val="0"/>
        <w:autoSpaceDE w:val="0"/>
        <w:autoSpaceDN w:val="0"/>
        <w:jc w:val="center"/>
        <w:rPr>
          <w:rFonts w:ascii="Footlight MT Light" w:hAnsi="Footlight MT Light"/>
        </w:rPr>
      </w:pPr>
    </w:p>
    <w:p w14:paraId="133BD071" w14:textId="77777777" w:rsidR="0086413A" w:rsidRPr="00FD5665" w:rsidRDefault="0086413A" w:rsidP="00C8215A">
      <w:pPr>
        <w:overflowPunct w:val="0"/>
        <w:autoSpaceDE w:val="0"/>
        <w:autoSpaceDN w:val="0"/>
        <w:jc w:val="center"/>
        <w:rPr>
          <w:rFonts w:ascii="Footlight MT Light" w:hAnsi="Footlight MT Light"/>
        </w:rPr>
      </w:pPr>
    </w:p>
    <w:p w14:paraId="78B82842" w14:textId="77777777" w:rsidR="00BC3038" w:rsidRPr="00FD5665" w:rsidRDefault="00743763" w:rsidP="00C8215A">
      <w:pPr>
        <w:overflowPunct w:val="0"/>
        <w:autoSpaceDE w:val="0"/>
        <w:autoSpaceDN w:val="0"/>
        <w:jc w:val="center"/>
        <w:rPr>
          <w:rFonts w:ascii="Footlight MT Light" w:hAnsi="Footlight MT Light"/>
          <w:b/>
          <w:bCs/>
          <w:spacing w:val="3"/>
        </w:rPr>
      </w:pPr>
      <w:r w:rsidRPr="00FD5665">
        <w:rPr>
          <w:rFonts w:ascii="Footlight MT Light" w:hAnsi="Footlight MT Light"/>
        </w:rPr>
        <w:br w:type="page"/>
      </w:r>
      <w:bookmarkStart w:id="2616" w:name="_Toc281187399"/>
    </w:p>
    <w:p w14:paraId="4BED686F" w14:textId="77777777" w:rsidR="00C8215A" w:rsidRPr="00FD5665" w:rsidRDefault="00C8215A" w:rsidP="00504957">
      <w:pPr>
        <w:pStyle w:val="Heading1"/>
        <w:rPr>
          <w:rFonts w:ascii="Footlight MT Light" w:hAnsi="Footlight MT Light"/>
          <w:sz w:val="28"/>
          <w:szCs w:val="28"/>
        </w:rPr>
        <w:sectPr w:rsidR="00C8215A" w:rsidRPr="00FD5665" w:rsidSect="00EF3E8E">
          <w:footnotePr>
            <w:numRestart w:val="eachPage"/>
          </w:footnotePr>
          <w:pgSz w:w="12240" w:h="20160" w:code="5"/>
          <w:pgMar w:top="2268" w:right="1197" w:bottom="1701" w:left="2268" w:header="737" w:footer="737" w:gutter="0"/>
          <w:pgNumType w:fmt="numberInDash"/>
          <w:cols w:space="720"/>
          <w:docGrid w:linePitch="326"/>
        </w:sectPr>
      </w:pPr>
    </w:p>
    <w:p w14:paraId="6DCC38EC" w14:textId="4ACB7DE3" w:rsidR="003D5C3A" w:rsidRPr="00FD5665" w:rsidRDefault="00521102" w:rsidP="00504957">
      <w:pPr>
        <w:pStyle w:val="Heading1"/>
        <w:rPr>
          <w:rFonts w:ascii="Footlight MT Light" w:hAnsi="Footlight MT Light"/>
          <w:sz w:val="28"/>
          <w:szCs w:val="28"/>
        </w:rPr>
      </w:pPr>
      <w:bookmarkStart w:id="2617" w:name="_Toc69903383"/>
      <w:r w:rsidRPr="00FD5665">
        <w:rPr>
          <w:rFonts w:ascii="Footlight MT Light" w:hAnsi="Footlight MT Light"/>
          <w:sz w:val="28"/>
          <w:szCs w:val="28"/>
        </w:rPr>
        <w:lastRenderedPageBreak/>
        <w:t xml:space="preserve">BAB </w:t>
      </w:r>
      <w:r w:rsidR="009877C3" w:rsidRPr="00FD5665">
        <w:rPr>
          <w:rFonts w:ascii="Footlight MT Light" w:hAnsi="Footlight MT Light"/>
          <w:sz w:val="28"/>
          <w:szCs w:val="28"/>
        </w:rPr>
        <w:t>I</w:t>
      </w:r>
      <w:r w:rsidR="00C8215A" w:rsidRPr="00FD5665">
        <w:rPr>
          <w:rFonts w:ascii="Footlight MT Light" w:hAnsi="Footlight MT Light"/>
          <w:sz w:val="28"/>
          <w:szCs w:val="28"/>
        </w:rPr>
        <w:t>X</w:t>
      </w:r>
      <w:r w:rsidR="00743763" w:rsidRPr="00FD5665">
        <w:rPr>
          <w:rFonts w:ascii="Footlight MT Light" w:hAnsi="Footlight MT Light"/>
          <w:sz w:val="28"/>
          <w:szCs w:val="28"/>
        </w:rPr>
        <w:t xml:space="preserve">. </w:t>
      </w:r>
      <w:r w:rsidR="0086413A" w:rsidRPr="00FD5665">
        <w:rPr>
          <w:rFonts w:ascii="Footlight MT Light" w:hAnsi="Footlight MT Light"/>
          <w:sz w:val="28"/>
          <w:szCs w:val="28"/>
        </w:rPr>
        <w:t>RANCANGAN KONTRAK</w:t>
      </w:r>
      <w:bookmarkEnd w:id="2617"/>
      <w:r w:rsidR="0086413A" w:rsidRPr="00FD5665">
        <w:rPr>
          <w:rFonts w:ascii="Footlight MT Light" w:hAnsi="Footlight MT Light"/>
          <w:sz w:val="28"/>
          <w:szCs w:val="28"/>
        </w:rPr>
        <w:t xml:space="preserve"> </w:t>
      </w:r>
      <w:bookmarkEnd w:id="2616"/>
    </w:p>
    <w:p w14:paraId="4EB0A454" w14:textId="77777777" w:rsidR="0096750B" w:rsidRPr="00FD5665" w:rsidRDefault="0096750B" w:rsidP="0096750B">
      <w:pPr>
        <w:pBdr>
          <w:bottom w:val="single" w:sz="4" w:space="1" w:color="auto"/>
        </w:pBdr>
        <w:jc w:val="center"/>
        <w:rPr>
          <w:rFonts w:ascii="Footlight MT Light" w:hAnsi="Footlight MT Light"/>
        </w:rPr>
      </w:pPr>
    </w:p>
    <w:p w14:paraId="699D0840" w14:textId="77777777" w:rsidR="0086413A" w:rsidRPr="00FD5665" w:rsidRDefault="0086413A" w:rsidP="0096750B">
      <w:pPr>
        <w:rPr>
          <w:rFonts w:ascii="Footlight MT Light" w:hAnsi="Footlight MT Light"/>
        </w:rPr>
      </w:pPr>
    </w:p>
    <w:p w14:paraId="433FBBF1" w14:textId="196CA8D2" w:rsidR="00C6473D" w:rsidRPr="00FD5665" w:rsidRDefault="00D46B06" w:rsidP="00C6473D">
      <w:pPr>
        <w:pStyle w:val="Heading1"/>
        <w:jc w:val="left"/>
        <w:rPr>
          <w:rFonts w:ascii="Footlight MT Light" w:hAnsi="Footlight MT Light"/>
          <w:sz w:val="28"/>
        </w:rPr>
      </w:pPr>
      <w:bookmarkStart w:id="2618" w:name="_Toc69903384"/>
      <w:bookmarkStart w:id="2619" w:name="_Toc278851009"/>
      <w:bookmarkStart w:id="2620" w:name="_Toc29564226"/>
      <w:bookmarkStart w:id="2621" w:name="_Toc147563009"/>
      <w:bookmarkStart w:id="2622" w:name="_Toc147653546"/>
      <w:bookmarkStart w:id="2623" w:name="_Toc147654095"/>
      <w:bookmarkStart w:id="2624" w:name="_Toc147703093"/>
      <w:bookmarkStart w:id="2625" w:name="_Toc147703227"/>
      <w:bookmarkStart w:id="2626" w:name="_Toc147703577"/>
      <w:bookmarkStart w:id="2627" w:name="_Toc147705304"/>
      <w:bookmarkStart w:id="2628" w:name="_Toc147705592"/>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r w:rsidRPr="00FD5665">
        <w:rPr>
          <w:rFonts w:ascii="Footlight MT Light" w:hAnsi="Footlight MT Light"/>
          <w:sz w:val="28"/>
        </w:rPr>
        <w:t xml:space="preserve">I. </w:t>
      </w:r>
      <w:r w:rsidR="00C6473D" w:rsidRPr="00FD5665">
        <w:rPr>
          <w:rFonts w:ascii="Footlight MT Light" w:hAnsi="Footlight MT Light"/>
          <w:sz w:val="28"/>
        </w:rPr>
        <w:t>SURAT PERJANJIAN</w:t>
      </w:r>
      <w:bookmarkEnd w:id="2618"/>
    </w:p>
    <w:p w14:paraId="7F19D60D" w14:textId="77777777" w:rsidR="00C6473D" w:rsidRPr="00FD5665" w:rsidRDefault="00C6473D" w:rsidP="00C6473D">
      <w:pPr>
        <w:ind w:left="432"/>
        <w:contextualSpacing/>
        <w:jc w:val="both"/>
        <w:rPr>
          <w:rFonts w:ascii="Footlight MT Light" w:hAnsi="Footlight MT Light"/>
          <w:b/>
          <w:sz w:val="28"/>
          <w:szCs w:val="28"/>
        </w:rPr>
      </w:pPr>
      <w:r w:rsidRPr="00FD5665">
        <w:rPr>
          <w:rFonts w:ascii="Footlight MT Light" w:hAnsi="Footlight MT Light"/>
          <w:b/>
          <w:noProof/>
          <w:sz w:val="28"/>
          <w:szCs w:val="28"/>
          <w:lang w:val="en-US"/>
        </w:rPr>
        <mc:AlternateContent>
          <mc:Choice Requires="wps">
            <w:drawing>
              <wp:anchor distT="0" distB="0" distL="114300" distR="114300" simplePos="0" relativeHeight="251684352" behindDoc="0" locked="0" layoutInCell="1" allowOverlap="1" wp14:anchorId="229AE396" wp14:editId="2B19B83A">
                <wp:simplePos x="0" y="0"/>
                <wp:positionH relativeFrom="column">
                  <wp:posOffset>3457575</wp:posOffset>
                </wp:positionH>
                <wp:positionV relativeFrom="paragraph">
                  <wp:posOffset>45720</wp:posOffset>
                </wp:positionV>
                <wp:extent cx="2266950" cy="219075"/>
                <wp:effectExtent l="0" t="0" r="19050"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05471AF1" w14:textId="77777777" w:rsidR="0022521A" w:rsidRPr="00FA28C3" w:rsidRDefault="0022521A" w:rsidP="00C6473D">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AE396" id="Rectangle 47" o:spid="_x0000_s1043" style="position:absolute;left:0;text-align:left;margin-left:272.25pt;margin-top:3.6pt;width:178.5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">
                <v:textbox>
                  <w:txbxContent>
                    <w:p w14:paraId="05471AF1" w14:textId="77777777" w:rsidR="0022521A" w:rsidRPr="00FA28C3" w:rsidRDefault="0022521A" w:rsidP="00C6473D">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1D35B832" w14:textId="77777777" w:rsidR="00C6473D" w:rsidRPr="00FD5665" w:rsidRDefault="00C6473D" w:rsidP="00C6473D">
      <w:pPr>
        <w:ind w:left="432"/>
        <w:contextualSpacing/>
        <w:jc w:val="both"/>
        <w:rPr>
          <w:rFonts w:ascii="Footlight MT Light" w:hAnsi="Footlight MT Light"/>
          <w:b/>
          <w:sz w:val="28"/>
          <w:szCs w:val="28"/>
        </w:rPr>
      </w:pPr>
    </w:p>
    <w:p w14:paraId="30E8193A" w14:textId="77777777" w:rsidR="00C6473D" w:rsidRPr="00FD5665" w:rsidRDefault="00C6473D" w:rsidP="00C6473D">
      <w:pPr>
        <w:pStyle w:val="IsiPasal"/>
        <w:spacing w:after="60"/>
        <w:jc w:val="center"/>
        <w:rPr>
          <w:szCs w:val="24"/>
        </w:rPr>
      </w:pPr>
      <w:bookmarkStart w:id="2629" w:name="_Toc411861939"/>
      <w:bookmarkStart w:id="2630" w:name="_Toc418069249"/>
      <w:r w:rsidRPr="00FD5665">
        <w:rPr>
          <w:szCs w:val="24"/>
        </w:rPr>
        <w:t>SURAT PERJANJIAN</w:t>
      </w:r>
    </w:p>
    <w:p w14:paraId="531C8F59" w14:textId="77777777" w:rsidR="00C6473D" w:rsidRPr="00FD5665" w:rsidRDefault="00C6473D" w:rsidP="00C6473D">
      <w:pPr>
        <w:pStyle w:val="IsiPasal"/>
        <w:spacing w:after="60"/>
        <w:jc w:val="center"/>
        <w:rPr>
          <w:rFonts w:eastAsia="Bookman Old Style"/>
          <w:szCs w:val="24"/>
        </w:rPr>
      </w:pPr>
      <w:r w:rsidRPr="00FD5665">
        <w:rPr>
          <w:rFonts w:eastAsia="Bookman Old Style"/>
          <w:szCs w:val="24"/>
        </w:rPr>
        <w:t>Kontrak Gabungan Lumsum dan Harga Satuan</w:t>
      </w:r>
    </w:p>
    <w:p w14:paraId="09B43BE7" w14:textId="77777777" w:rsidR="00C6473D" w:rsidRPr="00FD5665" w:rsidRDefault="00C6473D" w:rsidP="00C6473D">
      <w:pPr>
        <w:pStyle w:val="IsiPasal"/>
        <w:spacing w:after="60"/>
        <w:contextualSpacing/>
        <w:jc w:val="center"/>
        <w:rPr>
          <w:rFonts w:eastAsia="Bookman Old Style"/>
          <w:b/>
          <w:szCs w:val="24"/>
        </w:rPr>
      </w:pPr>
    </w:p>
    <w:p w14:paraId="626AB5FA" w14:textId="77777777" w:rsidR="00C6473D" w:rsidRPr="00FD5665" w:rsidRDefault="00C6473D" w:rsidP="00C6473D">
      <w:pPr>
        <w:pStyle w:val="IsiPasal"/>
        <w:spacing w:after="60"/>
        <w:jc w:val="center"/>
        <w:rPr>
          <w:szCs w:val="24"/>
        </w:rPr>
      </w:pPr>
      <w:r w:rsidRPr="00FD5665">
        <w:rPr>
          <w:szCs w:val="24"/>
        </w:rPr>
        <w:t>Paket Pekerjaan Konstruksi</w:t>
      </w:r>
    </w:p>
    <w:p w14:paraId="32D42657" w14:textId="77777777" w:rsidR="00C6473D" w:rsidRPr="00FD5665" w:rsidRDefault="00C6473D" w:rsidP="00C6473D">
      <w:pPr>
        <w:pStyle w:val="IsiPasal"/>
        <w:spacing w:after="60"/>
        <w:jc w:val="center"/>
        <w:rPr>
          <w:i/>
          <w:spacing w:val="3"/>
          <w:szCs w:val="24"/>
        </w:rPr>
      </w:pPr>
      <w:r w:rsidRPr="00FD5665">
        <w:rPr>
          <w:spacing w:val="3"/>
          <w:szCs w:val="24"/>
        </w:rPr>
        <w:t xml:space="preserve">........................ </w:t>
      </w:r>
      <w:r w:rsidRPr="00FD5665">
        <w:rPr>
          <w:i/>
          <w:spacing w:val="3"/>
          <w:szCs w:val="24"/>
        </w:rPr>
        <w:t>[diisi nama paket pekerjaan]</w:t>
      </w:r>
    </w:p>
    <w:p w14:paraId="0FCFAE60" w14:textId="77777777" w:rsidR="00C6473D" w:rsidRPr="00FD5665" w:rsidRDefault="00C6473D" w:rsidP="00C6473D">
      <w:pPr>
        <w:pStyle w:val="IsiPasal"/>
        <w:spacing w:after="60"/>
        <w:jc w:val="center"/>
        <w:rPr>
          <w:i/>
          <w:spacing w:val="3"/>
          <w:szCs w:val="24"/>
        </w:rPr>
      </w:pPr>
      <w:r w:rsidRPr="00FD5665">
        <w:rPr>
          <w:spacing w:val="3"/>
          <w:szCs w:val="24"/>
        </w:rPr>
        <w:t xml:space="preserve">Nomor : ........................ </w:t>
      </w:r>
      <w:r w:rsidRPr="00FD5665">
        <w:rPr>
          <w:i/>
          <w:spacing w:val="3"/>
          <w:szCs w:val="24"/>
        </w:rPr>
        <w:t>[diisi nomor Kontrak]</w:t>
      </w:r>
    </w:p>
    <w:p w14:paraId="2D615964" w14:textId="77777777" w:rsidR="00C6473D" w:rsidRPr="00FD5665" w:rsidRDefault="00C6473D" w:rsidP="00C6473D">
      <w:pPr>
        <w:pStyle w:val="IsiPasal"/>
        <w:spacing w:after="0"/>
        <w:contextualSpacing/>
        <w:rPr>
          <w:szCs w:val="24"/>
        </w:rPr>
      </w:pPr>
    </w:p>
    <w:p w14:paraId="0AAF13DE" w14:textId="77777777" w:rsidR="00C6473D" w:rsidRPr="00FD5665" w:rsidRDefault="00C6473D" w:rsidP="00C6473D">
      <w:pPr>
        <w:pStyle w:val="IsiPasal"/>
        <w:spacing w:after="0"/>
      </w:pPr>
      <w:r w:rsidRPr="00FD5665">
        <w:t>SURAT PERJANJIAN ini berikut semua lampirannya adalah Kontrak Kerja Konstruksi Gabungan Lumsum dan Harga Satuan, yang selanjutnya disebut “</w:t>
      </w:r>
      <w:r w:rsidRPr="00FD5665">
        <w:rPr>
          <w:b/>
        </w:rPr>
        <w:t>Kontrak</w:t>
      </w:r>
      <w:r w:rsidRPr="00FD5665">
        <w:t xml:space="preserve">” dibuat dan ditandatangani di ........... pada hari .......... tanggal ….... bulan ................. tahun .............. </w:t>
      </w:r>
      <w:r w:rsidRPr="00FD5665">
        <w:rPr>
          <w:i/>
        </w:rPr>
        <w:t>[tanggal, bulan dan tahun diisi dengan huruf]</w:t>
      </w:r>
      <w:r w:rsidRPr="00FD5665">
        <w:t xml:space="preserve">, berdasarkan Surat Penetapan Pemenang Nomor.…… tanggal ……., Surat Penunjukan Penyedia Barang/Jasa (SPPBJ) Nomor ……. tanggal ……., </w:t>
      </w:r>
      <w:r w:rsidRPr="00FD5665">
        <w:rPr>
          <w:i/>
        </w:rPr>
        <w:t>[jika kontrak tahun jamak ditambahkan surat persetujuan pejabat yang berwenang, misal: “dan Surat Menteri Keuangan (untuk sumber dana APBN</w:t>
      </w:r>
      <w:r w:rsidRPr="00FD5665">
        <w:rPr>
          <w:i/>
          <w:lang w:val="en-ID"/>
        </w:rPr>
        <w:t xml:space="preserve">) </w:t>
      </w:r>
      <w:r w:rsidRPr="00FD5665">
        <w:rPr>
          <w:i/>
        </w:rPr>
        <w:t>Nomor ..... tanggal..... perihal .....”],</w:t>
      </w:r>
      <w:r w:rsidRPr="00FD5665">
        <w:t xml:space="preserve"> antara:  </w:t>
      </w:r>
    </w:p>
    <w:p w14:paraId="7999EA83" w14:textId="77777777" w:rsidR="00C6473D" w:rsidRPr="00FD5665" w:rsidRDefault="00C6473D" w:rsidP="00C6473D">
      <w:pPr>
        <w:pStyle w:val="IsiPasal"/>
        <w:spacing w:after="0"/>
      </w:pPr>
    </w:p>
    <w:tbl>
      <w:tblPr>
        <w:tblW w:w="8208" w:type="dxa"/>
        <w:tblLayout w:type="fixed"/>
        <w:tblLook w:val="04A0" w:firstRow="1" w:lastRow="0" w:firstColumn="1" w:lastColumn="0" w:noHBand="0" w:noVBand="1"/>
      </w:tblPr>
      <w:tblGrid>
        <w:gridCol w:w="2718"/>
        <w:gridCol w:w="283"/>
        <w:gridCol w:w="5207"/>
      </w:tblGrid>
      <w:tr w:rsidR="003B728D" w:rsidRPr="00FD5665" w14:paraId="0FC60BD8" w14:textId="77777777" w:rsidTr="00220075">
        <w:tc>
          <w:tcPr>
            <w:tcW w:w="2718" w:type="dxa"/>
          </w:tcPr>
          <w:p w14:paraId="20C68CA4"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Nama</w:t>
            </w:r>
          </w:p>
        </w:tc>
        <w:tc>
          <w:tcPr>
            <w:tcW w:w="283" w:type="dxa"/>
          </w:tcPr>
          <w:p w14:paraId="7C0E3C87"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7" w:type="dxa"/>
          </w:tcPr>
          <w:p w14:paraId="4934F5C9"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 xml:space="preserve">[nama </w:t>
            </w:r>
            <w:r w:rsidRPr="00FD5665">
              <w:rPr>
                <w:rFonts w:cs="Tahoma"/>
                <w:i/>
                <w:szCs w:val="24"/>
                <w:lang w:val="en-US" w:eastAsia="en-US"/>
              </w:rPr>
              <w:t>PA/KPA/PPK</w:t>
            </w:r>
            <w:r w:rsidRPr="00FD5665">
              <w:rPr>
                <w:rFonts w:cs="Tahoma"/>
                <w:i/>
                <w:szCs w:val="24"/>
                <w:lang w:eastAsia="en-US"/>
              </w:rPr>
              <w:t>]</w:t>
            </w:r>
          </w:p>
        </w:tc>
      </w:tr>
      <w:tr w:rsidR="003B728D" w:rsidRPr="00FD5665" w14:paraId="28C6B7DE" w14:textId="77777777" w:rsidTr="00220075">
        <w:tc>
          <w:tcPr>
            <w:tcW w:w="2718" w:type="dxa"/>
          </w:tcPr>
          <w:p w14:paraId="3BC11F8E"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NIP</w:t>
            </w:r>
          </w:p>
        </w:tc>
        <w:tc>
          <w:tcPr>
            <w:tcW w:w="283" w:type="dxa"/>
          </w:tcPr>
          <w:p w14:paraId="7AE46C5D"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7" w:type="dxa"/>
          </w:tcPr>
          <w:p w14:paraId="281E2D90"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[NIP]</w:t>
            </w:r>
          </w:p>
        </w:tc>
      </w:tr>
      <w:tr w:rsidR="003B728D" w:rsidRPr="00FD5665" w14:paraId="3CF1F743" w14:textId="77777777" w:rsidTr="00220075">
        <w:tc>
          <w:tcPr>
            <w:tcW w:w="2718" w:type="dxa"/>
          </w:tcPr>
          <w:p w14:paraId="6A888F38"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Jabatan</w:t>
            </w:r>
          </w:p>
        </w:tc>
        <w:tc>
          <w:tcPr>
            <w:tcW w:w="283" w:type="dxa"/>
          </w:tcPr>
          <w:p w14:paraId="13EB53CD"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7" w:type="dxa"/>
          </w:tcPr>
          <w:p w14:paraId="45FAADFF"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[sesuai SK Pengangkatan]</w:t>
            </w:r>
          </w:p>
        </w:tc>
      </w:tr>
      <w:tr w:rsidR="00C6473D" w:rsidRPr="00FD5665" w14:paraId="569ECD32" w14:textId="77777777" w:rsidTr="00220075">
        <w:tc>
          <w:tcPr>
            <w:tcW w:w="2718" w:type="dxa"/>
          </w:tcPr>
          <w:p w14:paraId="29A7A733"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Berkedudukan di</w:t>
            </w:r>
          </w:p>
        </w:tc>
        <w:tc>
          <w:tcPr>
            <w:tcW w:w="283" w:type="dxa"/>
          </w:tcPr>
          <w:p w14:paraId="1FC60B8C"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7" w:type="dxa"/>
          </w:tcPr>
          <w:p w14:paraId="0BB5C04C"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 xml:space="preserve">[alamat </w:t>
            </w:r>
            <w:proofErr w:type="spellStart"/>
            <w:r w:rsidRPr="00FD5665">
              <w:rPr>
                <w:rFonts w:cs="Tahoma"/>
                <w:i/>
                <w:szCs w:val="24"/>
                <w:lang w:val="en-US" w:eastAsia="en-US"/>
              </w:rPr>
              <w:t>Satuan</w:t>
            </w:r>
            <w:proofErr w:type="spellEnd"/>
            <w:r w:rsidRPr="00FD5665">
              <w:rPr>
                <w:rFonts w:cs="Tahoma"/>
                <w:i/>
                <w:szCs w:val="24"/>
                <w:lang w:val="en-US" w:eastAsia="en-US"/>
              </w:rPr>
              <w:t xml:space="preserve"> </w:t>
            </w:r>
            <w:proofErr w:type="spellStart"/>
            <w:r w:rsidRPr="00FD5665">
              <w:rPr>
                <w:rFonts w:cs="Tahoma"/>
                <w:i/>
                <w:szCs w:val="24"/>
                <w:lang w:val="en-US" w:eastAsia="en-US"/>
              </w:rPr>
              <w:t>Kerja</w:t>
            </w:r>
            <w:proofErr w:type="spellEnd"/>
            <w:r w:rsidRPr="00FD5665">
              <w:rPr>
                <w:rFonts w:cs="Tahoma"/>
                <w:i/>
                <w:szCs w:val="24"/>
                <w:lang w:eastAsia="en-US"/>
              </w:rPr>
              <w:t>]</w:t>
            </w:r>
          </w:p>
        </w:tc>
      </w:tr>
    </w:tbl>
    <w:p w14:paraId="2532C9BD" w14:textId="77777777" w:rsidR="00C6473D" w:rsidRPr="00FD5665" w:rsidRDefault="00C6473D" w:rsidP="00C6473D">
      <w:pPr>
        <w:pStyle w:val="IsiPasal"/>
        <w:spacing w:after="0"/>
        <w:contextualSpacing/>
        <w:rPr>
          <w:szCs w:val="24"/>
        </w:rPr>
      </w:pPr>
    </w:p>
    <w:p w14:paraId="28721195" w14:textId="72FE7383" w:rsidR="00C6473D" w:rsidRPr="00FD5665" w:rsidRDefault="00C6473D" w:rsidP="00C6473D">
      <w:pPr>
        <w:pStyle w:val="IsiPasal"/>
        <w:spacing w:after="0"/>
        <w:contextualSpacing/>
        <w:rPr>
          <w:szCs w:val="24"/>
        </w:rPr>
      </w:pPr>
      <w:r w:rsidRPr="00FD5665">
        <w:rPr>
          <w:szCs w:val="24"/>
        </w:rPr>
        <w:t xml:space="preserve">yang bertindak untuk dan atas </w:t>
      </w:r>
      <w:bookmarkStart w:id="2631" w:name="_Hlk69841234"/>
      <w:r w:rsidRPr="00FD5665">
        <w:rPr>
          <w:szCs w:val="24"/>
        </w:rPr>
        <w:t>nama</w:t>
      </w:r>
      <w:r w:rsidR="000616CF" w:rsidRPr="00FD5665">
        <w:rPr>
          <w:spacing w:val="3"/>
          <w:szCs w:val="24"/>
          <w:lang w:val="en-US"/>
        </w:rPr>
        <w:t xml:space="preserve"> ….. </w:t>
      </w:r>
      <w:r w:rsidR="000616CF" w:rsidRPr="00FD5665">
        <w:rPr>
          <w:i/>
          <w:iCs/>
          <w:spacing w:val="3"/>
          <w:szCs w:val="24"/>
          <w:lang w:val="en-US"/>
        </w:rPr>
        <w:t>[</w:t>
      </w:r>
      <w:proofErr w:type="spellStart"/>
      <w:r w:rsidR="000616CF" w:rsidRPr="00FD5665">
        <w:rPr>
          <w:i/>
          <w:iCs/>
          <w:spacing w:val="3"/>
          <w:szCs w:val="24"/>
          <w:lang w:val="en-US"/>
        </w:rPr>
        <w:t>diisi</w:t>
      </w:r>
      <w:proofErr w:type="spellEnd"/>
      <w:r w:rsidR="000616CF" w:rsidRPr="00FD5665">
        <w:rPr>
          <w:i/>
          <w:iCs/>
          <w:spacing w:val="3"/>
          <w:szCs w:val="24"/>
          <w:lang w:val="en-US"/>
        </w:rPr>
        <w:t xml:space="preserve"> </w:t>
      </w:r>
      <w:proofErr w:type="spellStart"/>
      <w:r w:rsidR="000616CF" w:rsidRPr="00FD5665">
        <w:rPr>
          <w:i/>
          <w:iCs/>
          <w:spacing w:val="3"/>
          <w:szCs w:val="24"/>
          <w:lang w:val="en-US"/>
        </w:rPr>
        <w:t>nama</w:t>
      </w:r>
      <w:proofErr w:type="spellEnd"/>
      <w:r w:rsidR="000616CF" w:rsidRPr="00FD5665">
        <w:rPr>
          <w:i/>
          <w:iCs/>
          <w:spacing w:val="3"/>
          <w:szCs w:val="24"/>
          <w:lang w:val="en-US"/>
        </w:rPr>
        <w:t xml:space="preserve"> Kementerian/Lembaga/</w:t>
      </w:r>
      <w:proofErr w:type="spellStart"/>
      <w:r w:rsidR="000616CF" w:rsidRPr="00FD5665">
        <w:rPr>
          <w:i/>
          <w:iCs/>
          <w:spacing w:val="3"/>
          <w:szCs w:val="24"/>
          <w:lang w:val="en-US"/>
        </w:rPr>
        <w:t>Perangkat</w:t>
      </w:r>
      <w:proofErr w:type="spellEnd"/>
      <w:r w:rsidR="000616CF" w:rsidRPr="00FD5665">
        <w:rPr>
          <w:i/>
          <w:iCs/>
          <w:spacing w:val="3"/>
          <w:szCs w:val="24"/>
          <w:lang w:val="en-US"/>
        </w:rPr>
        <w:t xml:space="preserve"> Daerah</w:t>
      </w:r>
      <w:r w:rsidR="000616CF" w:rsidRPr="00FD5665">
        <w:rPr>
          <w:i/>
          <w:iCs/>
          <w:szCs w:val="24"/>
          <w:lang w:val="en-US"/>
        </w:rPr>
        <w:t>]</w:t>
      </w:r>
      <w:r w:rsidRPr="00FD5665">
        <w:rPr>
          <w:szCs w:val="24"/>
        </w:rPr>
        <w:t xml:space="preserve"> </w:t>
      </w:r>
      <w:bookmarkEnd w:id="2631"/>
      <w:r w:rsidRPr="00FD5665">
        <w:rPr>
          <w:spacing w:val="3"/>
          <w:szCs w:val="24"/>
        </w:rPr>
        <w:t xml:space="preserve">berdasarkan Surat Keputusan </w:t>
      </w:r>
      <w:r w:rsidRPr="00FD5665">
        <w:rPr>
          <w:szCs w:val="24"/>
        </w:rPr>
        <w:t xml:space="preserve">……. </w:t>
      </w:r>
      <w:r w:rsidRPr="00FD5665">
        <w:rPr>
          <w:spacing w:val="3"/>
          <w:szCs w:val="24"/>
        </w:rPr>
        <w:t xml:space="preserve">Nomor </w:t>
      </w:r>
      <w:r w:rsidRPr="00FD5665">
        <w:rPr>
          <w:szCs w:val="24"/>
        </w:rPr>
        <w:t xml:space="preserve">……. </w:t>
      </w:r>
      <w:r w:rsidRPr="00FD5665">
        <w:rPr>
          <w:spacing w:val="3"/>
          <w:szCs w:val="24"/>
        </w:rPr>
        <w:t xml:space="preserve">tanggal </w:t>
      </w:r>
      <w:r w:rsidRPr="00FD5665">
        <w:rPr>
          <w:szCs w:val="24"/>
        </w:rPr>
        <w:t xml:space="preserve">……. </w:t>
      </w:r>
      <w:r w:rsidRPr="00FD5665">
        <w:rPr>
          <w:spacing w:val="3"/>
          <w:szCs w:val="24"/>
        </w:rPr>
        <w:t xml:space="preserve">tentang </w:t>
      </w:r>
      <w:r w:rsidRPr="00FD5665">
        <w:rPr>
          <w:szCs w:val="24"/>
        </w:rPr>
        <w:t xml:space="preserve">……. </w:t>
      </w:r>
      <w:r w:rsidRPr="00FD5665">
        <w:rPr>
          <w:i/>
          <w:spacing w:val="3"/>
          <w:szCs w:val="24"/>
        </w:rPr>
        <w:t xml:space="preserve">[SK pengangkatan </w:t>
      </w:r>
      <w:r w:rsidRPr="00FD5665">
        <w:rPr>
          <w:rFonts w:cs="Tahoma"/>
          <w:i/>
          <w:szCs w:val="24"/>
          <w:lang w:val="en-US" w:eastAsia="en-US"/>
        </w:rPr>
        <w:t>PA/KPA/PPK]</w:t>
      </w:r>
      <w:r w:rsidRPr="00FD5665">
        <w:rPr>
          <w:i/>
          <w:szCs w:val="24"/>
          <w:lang w:val="en-US"/>
        </w:rPr>
        <w:t xml:space="preserve"> [</w:t>
      </w:r>
      <w:r w:rsidRPr="00FD5665">
        <w:rPr>
          <w:i/>
        </w:rPr>
        <w:t xml:space="preserve">jika </w:t>
      </w:r>
      <w:proofErr w:type="spellStart"/>
      <w:r w:rsidRPr="00FD5665">
        <w:rPr>
          <w:i/>
          <w:spacing w:val="3"/>
          <w:szCs w:val="24"/>
          <w:lang w:val="en-US"/>
        </w:rPr>
        <w:t>ditandatangani</w:t>
      </w:r>
      <w:proofErr w:type="spellEnd"/>
      <w:r w:rsidRPr="00FD5665">
        <w:rPr>
          <w:i/>
          <w:spacing w:val="3"/>
          <w:szCs w:val="24"/>
          <w:lang w:val="en-US"/>
        </w:rPr>
        <w:t xml:space="preserve"> oleh PPK</w:t>
      </w:r>
      <w:r w:rsidRPr="00FD5665">
        <w:rPr>
          <w:i/>
        </w:rPr>
        <w:t xml:space="preserve"> ditambahkan surat </w:t>
      </w:r>
      <w:proofErr w:type="spellStart"/>
      <w:r w:rsidRPr="00FD5665">
        <w:rPr>
          <w:i/>
          <w:lang w:val="en-US"/>
        </w:rPr>
        <w:t>tugas</w:t>
      </w:r>
      <w:proofErr w:type="spellEnd"/>
      <w:r w:rsidRPr="00FD5665">
        <w:rPr>
          <w:i/>
          <w:lang w:val="en-US"/>
        </w:rPr>
        <w:t xml:space="preserve"> </w:t>
      </w:r>
      <w:proofErr w:type="spellStart"/>
      <w:r w:rsidRPr="00FD5665">
        <w:rPr>
          <w:i/>
          <w:lang w:val="en-US"/>
        </w:rPr>
        <w:t>dari</w:t>
      </w:r>
      <w:proofErr w:type="spellEnd"/>
      <w:r w:rsidRPr="00FD5665">
        <w:rPr>
          <w:i/>
          <w:lang w:val="en-US"/>
        </w:rPr>
        <w:t xml:space="preserve"> </w:t>
      </w:r>
      <w:r w:rsidRPr="00FD5665">
        <w:rPr>
          <w:rFonts w:cs="Tahoma"/>
          <w:i/>
          <w:szCs w:val="24"/>
          <w:lang w:val="en-US" w:eastAsia="en-US"/>
        </w:rPr>
        <w:t>PA/KPA</w:t>
      </w:r>
      <w:r w:rsidRPr="00FD5665">
        <w:rPr>
          <w:i/>
          <w:lang w:val="en-US"/>
        </w:rPr>
        <w:t xml:space="preserve">] </w:t>
      </w:r>
      <w:r w:rsidRPr="00FD5665">
        <w:rPr>
          <w:szCs w:val="24"/>
        </w:rPr>
        <w:t xml:space="preserve">selanjutnya disebut </w:t>
      </w:r>
      <w:r w:rsidRPr="00FD5665">
        <w:rPr>
          <w:b/>
          <w:szCs w:val="24"/>
          <w:lang w:val="en-US"/>
        </w:rPr>
        <w:t>“</w:t>
      </w:r>
      <w:proofErr w:type="spellStart"/>
      <w:r w:rsidR="00316453" w:rsidRPr="00FD5665">
        <w:rPr>
          <w:b/>
          <w:szCs w:val="24"/>
          <w:lang w:val="en-US"/>
        </w:rPr>
        <w:t>Pejabat</w:t>
      </w:r>
      <w:proofErr w:type="spellEnd"/>
      <w:r w:rsidR="00316453" w:rsidRPr="00FD5665">
        <w:rPr>
          <w:b/>
          <w:szCs w:val="24"/>
          <w:lang w:val="en-US"/>
        </w:rPr>
        <w:t xml:space="preserve"> </w:t>
      </w:r>
      <w:proofErr w:type="spellStart"/>
      <w:r w:rsidR="00316453" w:rsidRPr="00FD5665">
        <w:rPr>
          <w:b/>
          <w:szCs w:val="24"/>
          <w:lang w:val="en-US"/>
        </w:rPr>
        <w:t>Penandatangan</w:t>
      </w:r>
      <w:proofErr w:type="spellEnd"/>
      <w:r w:rsidR="00316453" w:rsidRPr="00FD5665">
        <w:rPr>
          <w:b/>
          <w:szCs w:val="24"/>
          <w:lang w:val="en-US"/>
        </w:rPr>
        <w:t xml:space="preserve"> </w:t>
      </w:r>
      <w:proofErr w:type="spellStart"/>
      <w:r w:rsidR="00316453" w:rsidRPr="00FD5665">
        <w:rPr>
          <w:b/>
          <w:szCs w:val="24"/>
          <w:lang w:val="en-US"/>
        </w:rPr>
        <w:t>Kontrak</w:t>
      </w:r>
      <w:proofErr w:type="spellEnd"/>
      <w:r w:rsidRPr="00FD5665">
        <w:rPr>
          <w:b/>
          <w:szCs w:val="24"/>
          <w:lang w:val="en-US"/>
        </w:rPr>
        <w:t>”</w:t>
      </w:r>
      <w:r w:rsidRPr="00FD5665">
        <w:rPr>
          <w:b/>
          <w:szCs w:val="24"/>
        </w:rPr>
        <w:t xml:space="preserve">, </w:t>
      </w:r>
      <w:r w:rsidRPr="00FD5665">
        <w:rPr>
          <w:szCs w:val="24"/>
        </w:rPr>
        <w:t>dengan:</w:t>
      </w:r>
    </w:p>
    <w:p w14:paraId="3B194444" w14:textId="77777777" w:rsidR="00C6473D" w:rsidRPr="00FD5665" w:rsidRDefault="00C6473D" w:rsidP="00C6473D">
      <w:pPr>
        <w:pStyle w:val="IsiPasal"/>
        <w:spacing w:after="0"/>
        <w:contextualSpacing/>
        <w:rPr>
          <w:szCs w:val="24"/>
        </w:rPr>
      </w:pPr>
    </w:p>
    <w:tbl>
      <w:tblPr>
        <w:tblW w:w="8208" w:type="dxa"/>
        <w:tblLayout w:type="fixed"/>
        <w:tblLook w:val="04A0" w:firstRow="1" w:lastRow="0" w:firstColumn="1" w:lastColumn="0" w:noHBand="0" w:noVBand="1"/>
      </w:tblPr>
      <w:tblGrid>
        <w:gridCol w:w="2718"/>
        <w:gridCol w:w="290"/>
        <w:gridCol w:w="5200"/>
      </w:tblGrid>
      <w:tr w:rsidR="003B728D" w:rsidRPr="00FD5665" w14:paraId="5642725C" w14:textId="77777777" w:rsidTr="00220075">
        <w:tc>
          <w:tcPr>
            <w:tcW w:w="2718" w:type="dxa"/>
            <w:shd w:val="clear" w:color="auto" w:fill="auto"/>
          </w:tcPr>
          <w:p w14:paraId="535CB4F3"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Nama</w:t>
            </w:r>
            <w:r w:rsidRPr="00FD5665">
              <w:rPr>
                <w:rFonts w:cs="Tahoma"/>
                <w:szCs w:val="24"/>
                <w:lang w:eastAsia="en-US"/>
              </w:rPr>
              <w:tab/>
            </w:r>
          </w:p>
        </w:tc>
        <w:tc>
          <w:tcPr>
            <w:tcW w:w="290" w:type="dxa"/>
            <w:shd w:val="clear" w:color="auto" w:fill="auto"/>
          </w:tcPr>
          <w:p w14:paraId="2696BCB9"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0" w:type="dxa"/>
            <w:shd w:val="clear" w:color="auto" w:fill="auto"/>
          </w:tcPr>
          <w:p w14:paraId="7FD2D501"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[nama wakil Penyedia]</w:t>
            </w:r>
          </w:p>
        </w:tc>
      </w:tr>
      <w:tr w:rsidR="003B728D" w:rsidRPr="00FD5665" w14:paraId="50023DA6" w14:textId="77777777" w:rsidTr="00220075">
        <w:tc>
          <w:tcPr>
            <w:tcW w:w="2718" w:type="dxa"/>
            <w:shd w:val="clear" w:color="auto" w:fill="auto"/>
          </w:tcPr>
          <w:p w14:paraId="4E2A1BF2"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Jabatan</w:t>
            </w:r>
          </w:p>
        </w:tc>
        <w:tc>
          <w:tcPr>
            <w:tcW w:w="290" w:type="dxa"/>
            <w:shd w:val="clear" w:color="auto" w:fill="auto"/>
          </w:tcPr>
          <w:p w14:paraId="407EFBAA"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0" w:type="dxa"/>
            <w:shd w:val="clear" w:color="auto" w:fill="auto"/>
          </w:tcPr>
          <w:p w14:paraId="6289800C"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 xml:space="preserve">………….. </w:t>
            </w:r>
            <w:r w:rsidRPr="00FD5665">
              <w:rPr>
                <w:rFonts w:cs="Tahoma"/>
                <w:i/>
                <w:szCs w:val="24"/>
                <w:lang w:eastAsia="en-US"/>
              </w:rPr>
              <w:t>[sesuai akta notaris]</w:t>
            </w:r>
          </w:p>
        </w:tc>
      </w:tr>
      <w:tr w:rsidR="003B728D" w:rsidRPr="00FD5665" w14:paraId="11FB6156" w14:textId="77777777" w:rsidTr="00220075">
        <w:tc>
          <w:tcPr>
            <w:tcW w:w="2718" w:type="dxa"/>
            <w:shd w:val="clear" w:color="auto" w:fill="auto"/>
          </w:tcPr>
          <w:p w14:paraId="0103FBB9"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Berkedudukan di</w:t>
            </w:r>
          </w:p>
        </w:tc>
        <w:tc>
          <w:tcPr>
            <w:tcW w:w="290" w:type="dxa"/>
            <w:shd w:val="clear" w:color="auto" w:fill="auto"/>
          </w:tcPr>
          <w:p w14:paraId="10DCA9B3"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0" w:type="dxa"/>
            <w:shd w:val="clear" w:color="auto" w:fill="auto"/>
          </w:tcPr>
          <w:p w14:paraId="7C66E20F"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 xml:space="preserve">………….. </w:t>
            </w:r>
            <w:r w:rsidRPr="00FD5665">
              <w:rPr>
                <w:rFonts w:cs="Tahoma"/>
                <w:i/>
                <w:szCs w:val="24"/>
                <w:lang w:eastAsia="en-US"/>
              </w:rPr>
              <w:t>[alamat Penyedia]</w:t>
            </w:r>
          </w:p>
        </w:tc>
      </w:tr>
      <w:tr w:rsidR="003B728D" w:rsidRPr="00FD5665" w14:paraId="090CD435" w14:textId="77777777" w:rsidTr="00220075">
        <w:tc>
          <w:tcPr>
            <w:tcW w:w="2718" w:type="dxa"/>
            <w:shd w:val="clear" w:color="auto" w:fill="auto"/>
          </w:tcPr>
          <w:p w14:paraId="73D1D01E"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 xml:space="preserve">Akta Notaris </w:t>
            </w:r>
            <w:r w:rsidRPr="00FD5665">
              <w:rPr>
                <w:rFonts w:cs="Tahoma"/>
                <w:spacing w:val="3"/>
                <w:szCs w:val="24"/>
                <w:lang w:eastAsia="en-US"/>
              </w:rPr>
              <w:t>Nomor</w:t>
            </w:r>
          </w:p>
        </w:tc>
        <w:tc>
          <w:tcPr>
            <w:tcW w:w="290" w:type="dxa"/>
            <w:shd w:val="clear" w:color="auto" w:fill="auto"/>
          </w:tcPr>
          <w:p w14:paraId="532A11B9"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0" w:type="dxa"/>
            <w:shd w:val="clear" w:color="auto" w:fill="auto"/>
          </w:tcPr>
          <w:p w14:paraId="0FF6C5BE"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 xml:space="preserve">………….. </w:t>
            </w:r>
            <w:r w:rsidRPr="00FD5665">
              <w:rPr>
                <w:rFonts w:cs="Tahoma"/>
                <w:i/>
                <w:szCs w:val="24"/>
                <w:lang w:eastAsia="en-US"/>
              </w:rPr>
              <w:t>[sesuai akta notaris]</w:t>
            </w:r>
          </w:p>
        </w:tc>
      </w:tr>
      <w:tr w:rsidR="003B728D" w:rsidRPr="00FD5665" w14:paraId="6C586D00" w14:textId="77777777" w:rsidTr="00220075">
        <w:tc>
          <w:tcPr>
            <w:tcW w:w="2718" w:type="dxa"/>
            <w:shd w:val="clear" w:color="auto" w:fill="auto"/>
          </w:tcPr>
          <w:p w14:paraId="4C35A1FC"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Tanggal</w:t>
            </w:r>
          </w:p>
        </w:tc>
        <w:tc>
          <w:tcPr>
            <w:tcW w:w="290" w:type="dxa"/>
            <w:shd w:val="clear" w:color="auto" w:fill="auto"/>
          </w:tcPr>
          <w:p w14:paraId="40942B3F"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0" w:type="dxa"/>
            <w:shd w:val="clear" w:color="auto" w:fill="auto"/>
          </w:tcPr>
          <w:p w14:paraId="0F4BDC8B"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 xml:space="preserve">………….. </w:t>
            </w:r>
            <w:r w:rsidRPr="00FD5665">
              <w:rPr>
                <w:rFonts w:cs="Tahoma"/>
                <w:i/>
                <w:szCs w:val="24"/>
                <w:lang w:eastAsia="en-US"/>
              </w:rPr>
              <w:t>[tanggal penerbitan akta]</w:t>
            </w:r>
          </w:p>
        </w:tc>
      </w:tr>
      <w:tr w:rsidR="00C6473D" w:rsidRPr="00FD5665" w14:paraId="04AC5890" w14:textId="77777777" w:rsidTr="00220075">
        <w:tc>
          <w:tcPr>
            <w:tcW w:w="2718" w:type="dxa"/>
            <w:shd w:val="clear" w:color="auto" w:fill="auto"/>
          </w:tcPr>
          <w:p w14:paraId="175A9529" w14:textId="77777777" w:rsidR="00C6473D" w:rsidRPr="00FD5665" w:rsidRDefault="00C6473D" w:rsidP="00220075">
            <w:pPr>
              <w:pStyle w:val="IsiPasal"/>
              <w:spacing w:after="0"/>
              <w:contextualSpacing/>
              <w:rPr>
                <w:rFonts w:cs="Tahoma"/>
                <w:szCs w:val="24"/>
                <w:lang w:eastAsia="en-US"/>
              </w:rPr>
            </w:pPr>
            <w:r w:rsidRPr="00FD5665">
              <w:rPr>
                <w:rFonts w:cs="Tahoma"/>
                <w:spacing w:val="3"/>
                <w:szCs w:val="24"/>
                <w:lang w:eastAsia="en-US"/>
              </w:rPr>
              <w:t>Notaris</w:t>
            </w:r>
          </w:p>
        </w:tc>
        <w:tc>
          <w:tcPr>
            <w:tcW w:w="290" w:type="dxa"/>
            <w:shd w:val="clear" w:color="auto" w:fill="auto"/>
          </w:tcPr>
          <w:p w14:paraId="0918F8A0"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0" w:type="dxa"/>
            <w:shd w:val="clear" w:color="auto" w:fill="auto"/>
          </w:tcPr>
          <w:p w14:paraId="1E06C47B"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 xml:space="preserve">………….. </w:t>
            </w:r>
            <w:r w:rsidRPr="00FD5665">
              <w:rPr>
                <w:rFonts w:cs="Tahoma"/>
                <w:i/>
                <w:szCs w:val="24"/>
                <w:lang w:eastAsia="en-US"/>
              </w:rPr>
              <w:t>[nama notaris penerbit akta]</w:t>
            </w:r>
          </w:p>
        </w:tc>
      </w:tr>
    </w:tbl>
    <w:p w14:paraId="62CE306D" w14:textId="77777777" w:rsidR="00C6473D" w:rsidRPr="00FD5665" w:rsidRDefault="00C6473D" w:rsidP="00C6473D">
      <w:pPr>
        <w:pStyle w:val="IsiPasal"/>
        <w:spacing w:after="0"/>
        <w:contextualSpacing/>
        <w:rPr>
          <w:szCs w:val="24"/>
          <w:lang w:eastAsia="id-ID"/>
        </w:rPr>
      </w:pPr>
    </w:p>
    <w:p w14:paraId="1B24B492" w14:textId="77777777" w:rsidR="00C6473D" w:rsidRPr="00FD5665" w:rsidRDefault="00C6473D" w:rsidP="00C6473D">
      <w:pPr>
        <w:pStyle w:val="IsiPasal"/>
        <w:spacing w:after="0"/>
        <w:contextualSpacing/>
        <w:rPr>
          <w:szCs w:val="24"/>
        </w:rPr>
      </w:pPr>
      <w:r w:rsidRPr="00FD5665">
        <w:rPr>
          <w:szCs w:val="24"/>
        </w:rPr>
        <w:t xml:space="preserve">yang bertindak untuk dan atas nama ………….. </w:t>
      </w:r>
      <w:r w:rsidRPr="00FD5665">
        <w:rPr>
          <w:i/>
          <w:szCs w:val="24"/>
        </w:rPr>
        <w:t>[nama badan usaha]</w:t>
      </w:r>
      <w:r w:rsidRPr="00FD5665">
        <w:rPr>
          <w:szCs w:val="24"/>
        </w:rPr>
        <w:t xml:space="preserve"> selanjutnya disebut “</w:t>
      </w:r>
      <w:r w:rsidRPr="00FD5665">
        <w:rPr>
          <w:b/>
          <w:szCs w:val="24"/>
        </w:rPr>
        <w:t>Penyedia</w:t>
      </w:r>
      <w:r w:rsidRPr="00FD5665">
        <w:rPr>
          <w:szCs w:val="24"/>
        </w:rPr>
        <w:t>”.</w:t>
      </w:r>
    </w:p>
    <w:p w14:paraId="6A2FF8E3" w14:textId="77777777" w:rsidR="00C6473D" w:rsidRPr="00FD5665" w:rsidRDefault="00C6473D" w:rsidP="00C6473D">
      <w:pPr>
        <w:pStyle w:val="IsiPasal"/>
        <w:spacing w:after="0"/>
        <w:contextualSpacing/>
        <w:rPr>
          <w:szCs w:val="24"/>
        </w:rPr>
      </w:pPr>
    </w:p>
    <w:p w14:paraId="4D6C10FA" w14:textId="77777777" w:rsidR="00C6473D" w:rsidRPr="00FD5665" w:rsidRDefault="00C6473D" w:rsidP="00C6473D">
      <w:pPr>
        <w:pStyle w:val="IsiPasal"/>
        <w:spacing w:after="0"/>
        <w:contextualSpacing/>
        <w:rPr>
          <w:szCs w:val="24"/>
        </w:rPr>
      </w:pPr>
      <w:r w:rsidRPr="00FD5665">
        <w:rPr>
          <w:szCs w:val="24"/>
        </w:rPr>
        <w:t>Dan dengan memperhatikan:</w:t>
      </w:r>
    </w:p>
    <w:p w14:paraId="45D431F8" w14:textId="59904C0E" w:rsidR="00C6473D" w:rsidRPr="00FD5665" w:rsidRDefault="00C6473D" w:rsidP="006F742B">
      <w:pPr>
        <w:pStyle w:val="IsiPasal"/>
        <w:numPr>
          <w:ilvl w:val="0"/>
          <w:numId w:val="156"/>
        </w:numPr>
        <w:spacing w:after="60"/>
        <w:ind w:left="432" w:hanging="432"/>
      </w:pPr>
      <w:r w:rsidRPr="00FD5665">
        <w:t>Undang-Undang Nomor 2 Tahun 2017 tentang Jasa Konstruksi</w:t>
      </w:r>
      <w:r w:rsidR="002522C9" w:rsidRPr="00FD5665">
        <w:rPr>
          <w:lang w:val="en-US"/>
        </w:rPr>
        <w:t xml:space="preserve"> </w:t>
      </w:r>
      <w:proofErr w:type="spellStart"/>
      <w:r w:rsidR="002522C9" w:rsidRPr="00FD5665">
        <w:rPr>
          <w:lang w:val="en-US"/>
        </w:rPr>
        <w:t>sebagaimana</w:t>
      </w:r>
      <w:proofErr w:type="spellEnd"/>
      <w:r w:rsidR="002522C9" w:rsidRPr="00FD5665">
        <w:rPr>
          <w:lang w:val="en-US"/>
        </w:rPr>
        <w:t xml:space="preserve"> </w:t>
      </w:r>
      <w:proofErr w:type="spellStart"/>
      <w:r w:rsidR="002522C9" w:rsidRPr="00FD5665">
        <w:rPr>
          <w:lang w:val="en-US"/>
        </w:rPr>
        <w:t>telah</w:t>
      </w:r>
      <w:proofErr w:type="spellEnd"/>
      <w:r w:rsidR="002522C9" w:rsidRPr="00FD5665">
        <w:rPr>
          <w:lang w:val="en-US"/>
        </w:rPr>
        <w:t xml:space="preserve"> </w:t>
      </w:r>
      <w:proofErr w:type="spellStart"/>
      <w:r w:rsidR="002522C9" w:rsidRPr="00FD5665">
        <w:rPr>
          <w:lang w:val="en-US"/>
        </w:rPr>
        <w:t>diubah</w:t>
      </w:r>
      <w:proofErr w:type="spellEnd"/>
      <w:r w:rsidR="002522C9" w:rsidRPr="00FD5665">
        <w:rPr>
          <w:lang w:val="en-US"/>
        </w:rPr>
        <w:t xml:space="preserve"> </w:t>
      </w:r>
      <w:proofErr w:type="spellStart"/>
      <w:r w:rsidR="002522C9" w:rsidRPr="00FD5665">
        <w:rPr>
          <w:lang w:val="en-US"/>
        </w:rPr>
        <w:t>dengan</w:t>
      </w:r>
      <w:proofErr w:type="spellEnd"/>
      <w:r w:rsidR="002522C9" w:rsidRPr="00FD5665">
        <w:rPr>
          <w:lang w:val="en-US"/>
        </w:rPr>
        <w:t xml:space="preserve"> </w:t>
      </w:r>
      <w:proofErr w:type="spellStart"/>
      <w:r w:rsidR="002522C9" w:rsidRPr="00FD5665">
        <w:rPr>
          <w:lang w:val="en-US"/>
        </w:rPr>
        <w:t>Undang-Undang</w:t>
      </w:r>
      <w:proofErr w:type="spellEnd"/>
      <w:r w:rsidR="002522C9" w:rsidRPr="00FD5665">
        <w:rPr>
          <w:lang w:val="en-US"/>
        </w:rPr>
        <w:t xml:space="preserve"> </w:t>
      </w:r>
      <w:proofErr w:type="spellStart"/>
      <w:r w:rsidR="002522C9" w:rsidRPr="00FD5665">
        <w:rPr>
          <w:lang w:val="en-US"/>
        </w:rPr>
        <w:t>Nomor</w:t>
      </w:r>
      <w:proofErr w:type="spellEnd"/>
      <w:r w:rsidR="002522C9" w:rsidRPr="00FD5665">
        <w:rPr>
          <w:lang w:val="en-US"/>
        </w:rPr>
        <w:t xml:space="preserve"> 11 </w:t>
      </w:r>
      <w:proofErr w:type="spellStart"/>
      <w:r w:rsidR="002522C9" w:rsidRPr="00FD5665">
        <w:rPr>
          <w:lang w:val="en-US"/>
        </w:rPr>
        <w:t>Tahun</w:t>
      </w:r>
      <w:proofErr w:type="spellEnd"/>
      <w:r w:rsidR="002522C9" w:rsidRPr="00FD5665">
        <w:rPr>
          <w:lang w:val="en-US"/>
        </w:rPr>
        <w:t xml:space="preserve"> 2020 </w:t>
      </w:r>
      <w:proofErr w:type="spellStart"/>
      <w:r w:rsidR="002522C9" w:rsidRPr="00FD5665">
        <w:rPr>
          <w:lang w:val="en-US"/>
        </w:rPr>
        <w:t>tentang</w:t>
      </w:r>
      <w:proofErr w:type="spellEnd"/>
      <w:r w:rsidR="002522C9" w:rsidRPr="00FD5665">
        <w:rPr>
          <w:lang w:val="en-US"/>
        </w:rPr>
        <w:t xml:space="preserve"> </w:t>
      </w:r>
      <w:proofErr w:type="spellStart"/>
      <w:r w:rsidR="002522C9" w:rsidRPr="00FD5665">
        <w:rPr>
          <w:lang w:val="en-US"/>
        </w:rPr>
        <w:t>Cipta</w:t>
      </w:r>
      <w:proofErr w:type="spellEnd"/>
      <w:r w:rsidR="002522C9" w:rsidRPr="00FD5665">
        <w:rPr>
          <w:lang w:val="en-US"/>
        </w:rPr>
        <w:t xml:space="preserve"> </w:t>
      </w:r>
      <w:proofErr w:type="spellStart"/>
      <w:r w:rsidR="002522C9" w:rsidRPr="00FD5665">
        <w:rPr>
          <w:lang w:val="en-US"/>
        </w:rPr>
        <w:t>Kerja</w:t>
      </w:r>
      <w:proofErr w:type="spellEnd"/>
      <w:r w:rsidR="002522C9" w:rsidRPr="00FD5665">
        <w:t>;</w:t>
      </w:r>
    </w:p>
    <w:p w14:paraId="788DC730" w14:textId="77777777" w:rsidR="00C6473D" w:rsidRPr="00FD5665" w:rsidRDefault="00C6473D" w:rsidP="006F742B">
      <w:pPr>
        <w:pStyle w:val="IsiPasal"/>
        <w:numPr>
          <w:ilvl w:val="0"/>
          <w:numId w:val="156"/>
        </w:numPr>
        <w:spacing w:after="60"/>
        <w:ind w:left="432" w:hanging="432"/>
      </w:pPr>
      <w:r w:rsidRPr="00FD5665">
        <w:t>Kitab Undang-Undang Hukum Perdata (Buku III tentang Perikatan);</w:t>
      </w:r>
    </w:p>
    <w:p w14:paraId="5F4C9F9F" w14:textId="77777777" w:rsidR="002522C9" w:rsidRPr="00FD5665" w:rsidRDefault="002522C9" w:rsidP="006F742B">
      <w:pPr>
        <w:numPr>
          <w:ilvl w:val="0"/>
          <w:numId w:val="156"/>
        </w:numPr>
        <w:spacing w:after="60"/>
        <w:ind w:left="432" w:hanging="432"/>
        <w:jc w:val="both"/>
        <w:rPr>
          <w:rFonts w:ascii="Footlight MT Light" w:hAnsi="Footlight MT Light"/>
          <w:szCs w:val="22"/>
          <w:lang w:eastAsia="x-none"/>
        </w:rPr>
      </w:pPr>
      <w:r w:rsidRPr="00FD5665">
        <w:rPr>
          <w:rFonts w:ascii="Footlight MT Light" w:hAnsi="Footlight MT Light"/>
          <w:szCs w:val="22"/>
          <w:lang w:eastAsia="x-none"/>
        </w:rPr>
        <w:t>Peraturan Pemerintah Nomor 22 Tahun 2020 tentang Peraturan Pelaksanaan Undang – Undang Nomor 2 tahun 2017 tentang Jasa Konstruksi</w:t>
      </w:r>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sebagaimana</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telah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diubah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dengan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Peraturan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Pemerintah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Nomor</w:t>
      </w:r>
      <w:proofErr w:type="spellEnd"/>
      <w:r w:rsidRPr="00FD5665">
        <w:rPr>
          <w:rFonts w:ascii="Footlight MT Light" w:hAnsi="Footlight MT Light"/>
          <w:szCs w:val="22"/>
          <w:lang w:val="en-US" w:eastAsia="x-none"/>
        </w:rPr>
        <w:t xml:space="preserve"> 14 </w:t>
      </w:r>
      <w:proofErr w:type="spellStart"/>
      <w:r w:rsidRPr="00FD5665">
        <w:rPr>
          <w:rFonts w:ascii="Footlight MT Light" w:hAnsi="Footlight MT Light"/>
          <w:szCs w:val="22"/>
          <w:lang w:val="en-US" w:eastAsia="x-none"/>
        </w:rPr>
        <w:t>Tahun</w:t>
      </w:r>
      <w:proofErr w:type="spellEnd"/>
      <w:r w:rsidRPr="00FD5665">
        <w:rPr>
          <w:rFonts w:ascii="Footlight MT Light" w:hAnsi="Footlight MT Light"/>
          <w:szCs w:val="22"/>
          <w:lang w:val="en-US" w:eastAsia="x-none"/>
        </w:rPr>
        <w:t xml:space="preserve"> 2021 </w:t>
      </w:r>
      <w:proofErr w:type="spellStart"/>
      <w:r w:rsidRPr="00FD5665">
        <w:rPr>
          <w:rFonts w:ascii="Footlight MT Light" w:hAnsi="Footlight MT Light"/>
          <w:szCs w:val="22"/>
          <w:lang w:val="en-US" w:eastAsia="x-none"/>
        </w:rPr>
        <w:t>tentang</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Perubahan</w:t>
      </w:r>
      <w:proofErr w:type="spellEnd"/>
      <w:r w:rsidRPr="00FD5665">
        <w:rPr>
          <w:rFonts w:ascii="Footlight MT Light" w:hAnsi="Footlight MT Light"/>
          <w:szCs w:val="22"/>
          <w:lang w:val="en-US" w:eastAsia="x-none"/>
        </w:rPr>
        <w:t xml:space="preserve"> </w:t>
      </w:r>
      <w:r w:rsidRPr="00FD5665">
        <w:rPr>
          <w:rFonts w:ascii="Footlight MT Light" w:hAnsi="Footlight MT Light"/>
          <w:szCs w:val="22"/>
          <w:lang w:eastAsia="x-none"/>
        </w:rPr>
        <w:t>Peraturan Pemerintah Nomor 22 Tahun 2020 tentang Peraturan Pelaksanaan Undang – Undang Nomor 2 tahun 2017 tentang Jasa Konstruksi;</w:t>
      </w:r>
    </w:p>
    <w:p w14:paraId="69C90D91" w14:textId="77777777" w:rsidR="002522C9" w:rsidRPr="00FD5665" w:rsidRDefault="002522C9" w:rsidP="006F742B">
      <w:pPr>
        <w:numPr>
          <w:ilvl w:val="0"/>
          <w:numId w:val="156"/>
        </w:numPr>
        <w:spacing w:after="60"/>
        <w:ind w:left="432" w:hanging="432"/>
        <w:jc w:val="both"/>
        <w:rPr>
          <w:rFonts w:ascii="Footlight MT Light" w:hAnsi="Footlight MT Light"/>
          <w:szCs w:val="22"/>
          <w:lang w:eastAsia="x-none"/>
        </w:rPr>
      </w:pPr>
      <w:r w:rsidRPr="00FD5665">
        <w:rPr>
          <w:rFonts w:ascii="Footlight MT Light" w:hAnsi="Footlight MT Light"/>
          <w:szCs w:val="22"/>
          <w:lang w:eastAsia="x-none"/>
        </w:rPr>
        <w:t>Peraturan Presiden Nomor 16 Tahun 2018 tentang Pengadaan Barang/Jasa Pemerintah</w:t>
      </w:r>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sebagaimana</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telah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diubah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dengan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Peraturan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Presiden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Nomor</w:t>
      </w:r>
      <w:proofErr w:type="spellEnd"/>
      <w:r w:rsidRPr="00FD5665">
        <w:rPr>
          <w:rFonts w:ascii="Footlight MT Light" w:hAnsi="Footlight MT Light"/>
          <w:szCs w:val="22"/>
          <w:lang w:val="en-US" w:eastAsia="x-none"/>
        </w:rPr>
        <w:t xml:space="preserve"> 12 </w:t>
      </w:r>
      <w:proofErr w:type="spellStart"/>
      <w:r w:rsidRPr="00FD5665">
        <w:rPr>
          <w:rFonts w:ascii="Footlight MT Light" w:hAnsi="Footlight MT Light"/>
          <w:szCs w:val="22"/>
          <w:lang w:val="en-US" w:eastAsia="x-none"/>
        </w:rPr>
        <w:t>Tahun</w:t>
      </w:r>
      <w:proofErr w:type="spellEnd"/>
      <w:r w:rsidRPr="00FD5665">
        <w:rPr>
          <w:rFonts w:ascii="Footlight MT Light" w:hAnsi="Footlight MT Light"/>
          <w:szCs w:val="22"/>
          <w:lang w:val="en-US" w:eastAsia="x-none"/>
        </w:rPr>
        <w:t xml:space="preserve"> 2021 </w:t>
      </w:r>
      <w:proofErr w:type="spellStart"/>
      <w:r w:rsidRPr="00FD5665">
        <w:rPr>
          <w:rFonts w:ascii="Footlight MT Light" w:hAnsi="Footlight MT Light"/>
          <w:szCs w:val="22"/>
          <w:lang w:val="en-US" w:eastAsia="x-none"/>
        </w:rPr>
        <w:t>tentang</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Perubahan</w:t>
      </w:r>
      <w:proofErr w:type="spellEnd"/>
      <w:r w:rsidRPr="00FD5665">
        <w:rPr>
          <w:rFonts w:ascii="Footlight MT Light" w:hAnsi="Footlight MT Light"/>
          <w:szCs w:val="22"/>
          <w:lang w:val="en-US" w:eastAsia="x-none"/>
        </w:rPr>
        <w:t xml:space="preserve"> </w:t>
      </w:r>
      <w:r w:rsidRPr="00FD5665">
        <w:rPr>
          <w:rFonts w:ascii="Footlight MT Light" w:hAnsi="Footlight MT Light"/>
          <w:szCs w:val="22"/>
          <w:lang w:eastAsia="x-none"/>
        </w:rPr>
        <w:t>Peraturan Presiden Nomor 16 Tahun 2018 tentang Pengadaan Barang/Jasa Pemerintah;</w:t>
      </w:r>
    </w:p>
    <w:p w14:paraId="38694DFC" w14:textId="17DA3C91" w:rsidR="00C6473D" w:rsidRPr="00FD5665" w:rsidRDefault="00C6473D" w:rsidP="006F742B">
      <w:pPr>
        <w:pStyle w:val="IsiPasal"/>
        <w:numPr>
          <w:ilvl w:val="0"/>
          <w:numId w:val="156"/>
        </w:numPr>
        <w:spacing w:after="60"/>
        <w:ind w:left="432" w:hanging="432"/>
      </w:pPr>
      <w:proofErr w:type="spellStart"/>
      <w:r w:rsidRPr="00FD5665">
        <w:rPr>
          <w:lang w:val="en-US"/>
        </w:rPr>
        <w:t>Peraturan</w:t>
      </w:r>
      <w:proofErr w:type="spellEnd"/>
      <w:r w:rsidRPr="00FD5665">
        <w:rPr>
          <w:lang w:val="en-US"/>
        </w:rPr>
        <w:t xml:space="preserve"> </w:t>
      </w:r>
      <w:proofErr w:type="spellStart"/>
      <w:r w:rsidRPr="00FD5665">
        <w:rPr>
          <w:lang w:val="en-US"/>
        </w:rPr>
        <w:t>Presiden</w:t>
      </w:r>
      <w:proofErr w:type="spellEnd"/>
      <w:r w:rsidRPr="00FD5665">
        <w:rPr>
          <w:lang w:val="en-US"/>
        </w:rPr>
        <w:t xml:space="preserve"> </w:t>
      </w:r>
      <w:proofErr w:type="spellStart"/>
      <w:r w:rsidRPr="00FD5665">
        <w:rPr>
          <w:lang w:val="en-US"/>
        </w:rPr>
        <w:t>Nomor</w:t>
      </w:r>
      <w:proofErr w:type="spellEnd"/>
      <w:r w:rsidRPr="00FD5665">
        <w:rPr>
          <w:lang w:val="en-US"/>
        </w:rPr>
        <w:t xml:space="preserve"> 17 </w:t>
      </w:r>
      <w:proofErr w:type="spellStart"/>
      <w:r w:rsidRPr="00FD5665">
        <w:rPr>
          <w:lang w:val="en-US"/>
        </w:rPr>
        <w:t>Tahun</w:t>
      </w:r>
      <w:proofErr w:type="spellEnd"/>
      <w:r w:rsidRPr="00FD5665">
        <w:rPr>
          <w:lang w:val="en-US"/>
        </w:rPr>
        <w:t xml:space="preserve"> 2019 </w:t>
      </w:r>
      <w:proofErr w:type="spellStart"/>
      <w:r w:rsidRPr="00FD5665">
        <w:rPr>
          <w:lang w:val="en-US"/>
        </w:rPr>
        <w:t>tentang</w:t>
      </w:r>
      <w:proofErr w:type="spellEnd"/>
      <w:r w:rsidRPr="00FD5665">
        <w:rPr>
          <w:lang w:val="en-US"/>
        </w:rPr>
        <w:t xml:space="preserve"> </w:t>
      </w:r>
      <w:proofErr w:type="spellStart"/>
      <w:r w:rsidRPr="00FD5665">
        <w:rPr>
          <w:lang w:val="en-US"/>
        </w:rPr>
        <w:t>Pengadaan</w:t>
      </w:r>
      <w:proofErr w:type="spellEnd"/>
      <w:r w:rsidRPr="00FD5665">
        <w:rPr>
          <w:lang w:val="en-US"/>
        </w:rPr>
        <w:t xml:space="preserve"> </w:t>
      </w:r>
      <w:proofErr w:type="spellStart"/>
      <w:r w:rsidRPr="00FD5665">
        <w:rPr>
          <w:lang w:val="en-US"/>
        </w:rPr>
        <w:t>Barang</w:t>
      </w:r>
      <w:proofErr w:type="spellEnd"/>
      <w:r w:rsidRPr="00FD5665">
        <w:rPr>
          <w:lang w:val="en-US"/>
        </w:rPr>
        <w:t xml:space="preserve">/Jasa </w:t>
      </w:r>
      <w:proofErr w:type="spellStart"/>
      <w:r w:rsidRPr="00FD5665">
        <w:rPr>
          <w:lang w:val="en-US"/>
        </w:rPr>
        <w:t>Pemerintah</w:t>
      </w:r>
      <w:proofErr w:type="spellEnd"/>
      <w:r w:rsidRPr="00FD5665">
        <w:rPr>
          <w:lang w:val="en-US"/>
        </w:rPr>
        <w:t xml:space="preserve"> </w:t>
      </w:r>
      <w:proofErr w:type="spellStart"/>
      <w:r w:rsidRPr="00FD5665">
        <w:rPr>
          <w:lang w:val="en-US"/>
        </w:rPr>
        <w:t>untuk</w:t>
      </w:r>
      <w:proofErr w:type="spellEnd"/>
      <w:r w:rsidRPr="00FD5665">
        <w:rPr>
          <w:lang w:val="en-US"/>
        </w:rPr>
        <w:t xml:space="preserve"> </w:t>
      </w:r>
      <w:proofErr w:type="spellStart"/>
      <w:r w:rsidRPr="00FD5665">
        <w:rPr>
          <w:lang w:val="en-US"/>
        </w:rPr>
        <w:t>Percepatan</w:t>
      </w:r>
      <w:proofErr w:type="spellEnd"/>
      <w:r w:rsidRPr="00FD5665">
        <w:rPr>
          <w:lang w:val="en-US"/>
        </w:rPr>
        <w:t xml:space="preserve"> Pembangunan </w:t>
      </w:r>
      <w:proofErr w:type="spellStart"/>
      <w:r w:rsidRPr="00FD5665">
        <w:rPr>
          <w:lang w:val="en-US"/>
        </w:rPr>
        <w:t>Kesejahteraan</w:t>
      </w:r>
      <w:proofErr w:type="spellEnd"/>
      <w:r w:rsidRPr="00FD5665">
        <w:rPr>
          <w:lang w:val="en-US"/>
        </w:rPr>
        <w:t xml:space="preserve"> di </w:t>
      </w:r>
      <w:proofErr w:type="spellStart"/>
      <w:r w:rsidRPr="00FD5665">
        <w:rPr>
          <w:lang w:val="en-US"/>
        </w:rPr>
        <w:t>Provinsi</w:t>
      </w:r>
      <w:proofErr w:type="spellEnd"/>
      <w:r w:rsidRPr="00FD5665">
        <w:rPr>
          <w:lang w:val="en-US"/>
        </w:rPr>
        <w:t xml:space="preserve"> Papua dan </w:t>
      </w:r>
      <w:proofErr w:type="spellStart"/>
      <w:r w:rsidRPr="00FD5665">
        <w:rPr>
          <w:lang w:val="en-US"/>
        </w:rPr>
        <w:t>Provinsi</w:t>
      </w:r>
      <w:proofErr w:type="spellEnd"/>
      <w:r w:rsidRPr="00FD5665">
        <w:rPr>
          <w:lang w:val="en-US"/>
        </w:rPr>
        <w:t xml:space="preserve"> Papua Barat</w:t>
      </w:r>
      <w:r w:rsidR="000539DF" w:rsidRPr="00FD5665">
        <w:rPr>
          <w:lang w:val="en-US"/>
        </w:rPr>
        <w:t>.</w:t>
      </w:r>
    </w:p>
    <w:p w14:paraId="79E05651" w14:textId="77777777" w:rsidR="00C6473D" w:rsidRPr="00FD5665" w:rsidRDefault="00C6473D" w:rsidP="00C6473D">
      <w:pPr>
        <w:pStyle w:val="IsiPasal"/>
        <w:spacing w:after="0"/>
        <w:contextualSpacing/>
        <w:jc w:val="center"/>
        <w:rPr>
          <w:szCs w:val="24"/>
        </w:rPr>
      </w:pPr>
    </w:p>
    <w:p w14:paraId="28371961" w14:textId="77777777" w:rsidR="00C6473D" w:rsidRPr="00FD5665" w:rsidRDefault="00C6473D" w:rsidP="00C6473D">
      <w:pPr>
        <w:pStyle w:val="IsiPasal"/>
        <w:spacing w:after="0"/>
        <w:contextualSpacing/>
        <w:jc w:val="center"/>
        <w:rPr>
          <w:szCs w:val="24"/>
        </w:rPr>
      </w:pPr>
    </w:p>
    <w:p w14:paraId="64D563EB" w14:textId="77777777" w:rsidR="00C6473D" w:rsidRPr="00FD5665" w:rsidRDefault="00C6473D" w:rsidP="00C6473D">
      <w:pPr>
        <w:pStyle w:val="IsiPasal"/>
        <w:spacing w:after="0"/>
        <w:contextualSpacing/>
        <w:jc w:val="center"/>
        <w:rPr>
          <w:szCs w:val="24"/>
        </w:rPr>
      </w:pPr>
      <w:r w:rsidRPr="00FD5665">
        <w:rPr>
          <w:szCs w:val="24"/>
        </w:rPr>
        <w:t>PARA PIHAK MENERANGKAN TERLEBIH DAHULU BAHWA:</w:t>
      </w:r>
    </w:p>
    <w:p w14:paraId="69672BB9" w14:textId="77777777" w:rsidR="00C6473D" w:rsidRPr="00FD5665" w:rsidRDefault="00C6473D" w:rsidP="00C6473D">
      <w:pPr>
        <w:pStyle w:val="IsiPasal"/>
        <w:spacing w:after="0"/>
        <w:contextualSpacing/>
        <w:jc w:val="center"/>
        <w:rPr>
          <w:szCs w:val="24"/>
        </w:rPr>
      </w:pPr>
    </w:p>
    <w:p w14:paraId="360553FD" w14:textId="77777777" w:rsidR="00C6473D" w:rsidRPr="00FD5665" w:rsidRDefault="00C6473D" w:rsidP="006F742B">
      <w:pPr>
        <w:pStyle w:val="IsiPasal"/>
        <w:numPr>
          <w:ilvl w:val="0"/>
          <w:numId w:val="157"/>
        </w:numPr>
        <w:spacing w:after="60"/>
        <w:ind w:left="432" w:hanging="432"/>
      </w:pPr>
      <w:r w:rsidRPr="00FD5665">
        <w:t>telah dilakukan proses pemilihan Penyedia yang telah sesuai dengan Dokumen Pemilihan;</w:t>
      </w:r>
    </w:p>
    <w:p w14:paraId="0573ED73" w14:textId="77F833FD" w:rsidR="00C6473D" w:rsidRPr="00FD5665" w:rsidRDefault="00316453" w:rsidP="006F742B">
      <w:pPr>
        <w:pStyle w:val="IsiPasal"/>
        <w:numPr>
          <w:ilvl w:val="0"/>
          <w:numId w:val="157"/>
        </w:numPr>
        <w:spacing w:after="60"/>
        <w:ind w:left="432" w:hanging="432"/>
      </w:pPr>
      <w:proofErr w:type="spellStart"/>
      <w:r w:rsidRPr="00FD5665">
        <w:rPr>
          <w:rFonts w:cs="Tahoma"/>
          <w:iCs/>
          <w:lang w:val="en-US"/>
        </w:rPr>
        <w:t>Pejabat</w:t>
      </w:r>
      <w:proofErr w:type="spellEnd"/>
      <w:r w:rsidRPr="00FD5665">
        <w:rPr>
          <w:rFonts w:cs="Tahoma"/>
          <w:iCs/>
          <w:lang w:val="en-US"/>
        </w:rPr>
        <w:t xml:space="preserve"> </w:t>
      </w:r>
      <w:proofErr w:type="spellStart"/>
      <w:r w:rsidRPr="00FD5665">
        <w:rPr>
          <w:rFonts w:cs="Tahoma"/>
          <w:iCs/>
          <w:lang w:val="en-US"/>
        </w:rPr>
        <w:t>Penandatangan</w:t>
      </w:r>
      <w:proofErr w:type="spellEnd"/>
      <w:r w:rsidRPr="00FD5665">
        <w:rPr>
          <w:rFonts w:cs="Tahoma"/>
          <w:iCs/>
          <w:lang w:val="en-US"/>
        </w:rPr>
        <w:t xml:space="preserve"> </w:t>
      </w:r>
      <w:proofErr w:type="spellStart"/>
      <w:r w:rsidRPr="00FD5665">
        <w:rPr>
          <w:rFonts w:cs="Tahoma"/>
          <w:iCs/>
          <w:lang w:val="en-US"/>
        </w:rPr>
        <w:t>Kontrak</w:t>
      </w:r>
      <w:proofErr w:type="spellEnd"/>
      <w:r w:rsidR="00C6473D" w:rsidRPr="00FD5665">
        <w:t xml:space="preserve"> telah menunjuk Penyedia menjadi pihak dalam Kontrak ini melalui Surat Penunjukan Penyediaan Barang/Jasa (SPPBJ) untuk melaksanakan Pekerjaan Konstruksi</w:t>
      </w:r>
      <w:r w:rsidR="00C6473D" w:rsidRPr="00FD5665">
        <w:rPr>
          <w:b/>
        </w:rPr>
        <w:t xml:space="preserve"> </w:t>
      </w:r>
      <w:r w:rsidR="00C6473D" w:rsidRPr="00FD5665">
        <w:t xml:space="preserve">............ </w:t>
      </w:r>
      <w:r w:rsidR="00C6473D" w:rsidRPr="00FD5665">
        <w:rPr>
          <w:i/>
        </w:rPr>
        <w:t>[diisi nama paket pekerjaan]</w:t>
      </w:r>
      <w:r w:rsidR="00C6473D" w:rsidRPr="00FD5665">
        <w:t xml:space="preserve"> sebagaimana diterangkan dalam dokumen Kontrak ini selanjutnya disebut “</w:t>
      </w:r>
      <w:r w:rsidR="00C6473D" w:rsidRPr="00FD5665">
        <w:rPr>
          <w:b/>
        </w:rPr>
        <w:t>Pekerjaan Konstruksi</w:t>
      </w:r>
      <w:r w:rsidR="00C6473D" w:rsidRPr="00FD5665">
        <w:t>”;</w:t>
      </w:r>
    </w:p>
    <w:p w14:paraId="4B6914C4" w14:textId="073ADE37" w:rsidR="00C6473D" w:rsidRPr="00FD5665" w:rsidRDefault="00C6473D" w:rsidP="006F742B">
      <w:pPr>
        <w:pStyle w:val="IsiPasal"/>
        <w:numPr>
          <w:ilvl w:val="0"/>
          <w:numId w:val="157"/>
        </w:numPr>
        <w:spacing w:after="60"/>
        <w:ind w:left="432" w:hanging="432"/>
      </w:pPr>
      <w:r w:rsidRPr="00FD5665">
        <w:t xml:space="preserve">Penyedia telah menyatakan kepada </w:t>
      </w:r>
      <w:proofErr w:type="spellStart"/>
      <w:r w:rsidR="00316453" w:rsidRPr="00FD5665">
        <w:rPr>
          <w:rFonts w:cs="Tahoma"/>
          <w:iCs/>
          <w:lang w:val="en-US"/>
        </w:rPr>
        <w:t>Pejabat</w:t>
      </w:r>
      <w:proofErr w:type="spellEnd"/>
      <w:r w:rsidR="00316453" w:rsidRPr="00FD5665">
        <w:rPr>
          <w:rFonts w:cs="Tahoma"/>
          <w:iCs/>
          <w:lang w:val="en-US"/>
        </w:rPr>
        <w:t xml:space="preserve"> </w:t>
      </w:r>
      <w:proofErr w:type="spellStart"/>
      <w:r w:rsidR="00316453" w:rsidRPr="00FD5665">
        <w:rPr>
          <w:rFonts w:cs="Tahoma"/>
          <w:iCs/>
          <w:lang w:val="en-US"/>
        </w:rPr>
        <w:t>Penandatangan</w:t>
      </w:r>
      <w:proofErr w:type="spellEnd"/>
      <w:r w:rsidR="00316453" w:rsidRPr="00FD5665">
        <w:rPr>
          <w:rFonts w:cs="Tahoma"/>
          <w:iCs/>
          <w:lang w:val="en-US"/>
        </w:rPr>
        <w:t xml:space="preserve"> </w:t>
      </w:r>
      <w:proofErr w:type="spellStart"/>
      <w:r w:rsidR="00316453" w:rsidRPr="00FD5665">
        <w:rPr>
          <w:rFonts w:cs="Tahoma"/>
          <w:iCs/>
          <w:lang w:val="en-US"/>
        </w:rPr>
        <w:t>Kontrak</w:t>
      </w:r>
      <w:proofErr w:type="spellEnd"/>
      <w:r w:rsidRPr="00FD5665">
        <w:t>, memiliki keahlian profesional, tenaga kerja konstruksi, dan sumber daya teknis, serta telah menyetujui untuk melaksanakan Pekerjaan Konstruksi sesuai dengan persyaratan dan ketentuan dalam Kontrak ini;</w:t>
      </w:r>
    </w:p>
    <w:p w14:paraId="194E81B1" w14:textId="52E05233" w:rsidR="00C6473D" w:rsidRPr="00FD5665" w:rsidRDefault="00316453" w:rsidP="006F742B">
      <w:pPr>
        <w:pStyle w:val="IsiPasal"/>
        <w:numPr>
          <w:ilvl w:val="0"/>
          <w:numId w:val="157"/>
        </w:numPr>
        <w:spacing w:after="60"/>
        <w:ind w:left="432" w:hanging="432"/>
      </w:pPr>
      <w:proofErr w:type="spellStart"/>
      <w:r w:rsidRPr="00FD5665">
        <w:rPr>
          <w:rFonts w:cs="Tahoma"/>
          <w:iCs/>
          <w:lang w:val="en-US"/>
        </w:rPr>
        <w:t>Pejabat</w:t>
      </w:r>
      <w:proofErr w:type="spellEnd"/>
      <w:r w:rsidRPr="00FD5665">
        <w:rPr>
          <w:rFonts w:cs="Tahoma"/>
          <w:iCs/>
          <w:lang w:val="en-US"/>
        </w:rPr>
        <w:t xml:space="preserve"> </w:t>
      </w:r>
      <w:proofErr w:type="spellStart"/>
      <w:r w:rsidRPr="00FD5665">
        <w:rPr>
          <w:rFonts w:cs="Tahoma"/>
          <w:iCs/>
          <w:lang w:val="en-US"/>
        </w:rPr>
        <w:t>Penandatangan</w:t>
      </w:r>
      <w:proofErr w:type="spellEnd"/>
      <w:r w:rsidRPr="00FD5665">
        <w:rPr>
          <w:rFonts w:cs="Tahoma"/>
          <w:iCs/>
          <w:lang w:val="en-US"/>
        </w:rPr>
        <w:t xml:space="preserve"> </w:t>
      </w:r>
      <w:proofErr w:type="spellStart"/>
      <w:r w:rsidRPr="00FD5665">
        <w:rPr>
          <w:rFonts w:cs="Tahoma"/>
          <w:iCs/>
          <w:lang w:val="en-US"/>
        </w:rPr>
        <w:t>Kontrak</w:t>
      </w:r>
      <w:proofErr w:type="spellEnd"/>
      <w:r w:rsidR="00C6473D" w:rsidRPr="00FD5665">
        <w:t xml:space="preserve"> dan Penyedia menyatakan memiliki kewenangan untuk menandatangani Kontrak ini, dan mengikat pihak yang diwakili; </w:t>
      </w:r>
    </w:p>
    <w:p w14:paraId="73D218A6" w14:textId="5BE7AD6B" w:rsidR="00C6473D" w:rsidRPr="00FD5665" w:rsidRDefault="00316453" w:rsidP="006F742B">
      <w:pPr>
        <w:pStyle w:val="IsiPasal"/>
        <w:numPr>
          <w:ilvl w:val="0"/>
          <w:numId w:val="157"/>
        </w:numPr>
        <w:spacing w:after="60"/>
        <w:ind w:left="432" w:hanging="432"/>
      </w:pPr>
      <w:proofErr w:type="spellStart"/>
      <w:r w:rsidRPr="00FD5665">
        <w:rPr>
          <w:rFonts w:cs="Tahoma"/>
          <w:iCs/>
          <w:lang w:val="en-US"/>
        </w:rPr>
        <w:t>Pejabat</w:t>
      </w:r>
      <w:proofErr w:type="spellEnd"/>
      <w:r w:rsidRPr="00FD5665">
        <w:rPr>
          <w:rFonts w:cs="Tahoma"/>
          <w:iCs/>
          <w:lang w:val="en-US"/>
        </w:rPr>
        <w:t xml:space="preserve"> </w:t>
      </w:r>
      <w:proofErr w:type="spellStart"/>
      <w:r w:rsidRPr="00FD5665">
        <w:rPr>
          <w:rFonts w:cs="Tahoma"/>
          <w:iCs/>
          <w:lang w:val="en-US"/>
        </w:rPr>
        <w:t>Penandatangan</w:t>
      </w:r>
      <w:proofErr w:type="spellEnd"/>
      <w:r w:rsidRPr="00FD5665">
        <w:rPr>
          <w:rFonts w:cs="Tahoma"/>
          <w:iCs/>
          <w:lang w:val="en-US"/>
        </w:rPr>
        <w:t xml:space="preserve"> </w:t>
      </w:r>
      <w:proofErr w:type="spellStart"/>
      <w:r w:rsidRPr="00FD5665">
        <w:rPr>
          <w:rFonts w:cs="Tahoma"/>
          <w:iCs/>
          <w:lang w:val="en-US"/>
        </w:rPr>
        <w:t>Kontrak</w:t>
      </w:r>
      <w:proofErr w:type="spellEnd"/>
      <w:r w:rsidR="00C6473D" w:rsidRPr="00FD5665">
        <w:t xml:space="preserve"> dan Penyedia mengakui dan menyatakan bahwa sehubungan dengan penandatanganan Kontrak ini masing-masing </w:t>
      </w:r>
      <w:proofErr w:type="gramStart"/>
      <w:r w:rsidR="00C6473D" w:rsidRPr="00FD5665">
        <w:t>pihak :</w:t>
      </w:r>
      <w:proofErr w:type="gramEnd"/>
      <w:r w:rsidR="00C6473D" w:rsidRPr="00FD5665">
        <w:t xml:space="preserve"> </w:t>
      </w:r>
    </w:p>
    <w:p w14:paraId="5E087EBB" w14:textId="77777777" w:rsidR="00C6473D" w:rsidRPr="00FD5665" w:rsidRDefault="00C6473D" w:rsidP="006F742B">
      <w:pPr>
        <w:pStyle w:val="IsiPasal"/>
        <w:numPr>
          <w:ilvl w:val="0"/>
          <w:numId w:val="158"/>
        </w:numPr>
        <w:tabs>
          <w:tab w:val="left" w:pos="864"/>
        </w:tabs>
        <w:spacing w:after="60"/>
        <w:ind w:left="864" w:hanging="432"/>
      </w:pPr>
      <w:r w:rsidRPr="00FD5665">
        <w:t xml:space="preserve">telah dan senantiasa diberikan kesempatan untuk didampingi oleh advokat; </w:t>
      </w:r>
    </w:p>
    <w:p w14:paraId="06F2B177" w14:textId="77777777" w:rsidR="00C6473D" w:rsidRPr="00FD5665" w:rsidRDefault="00C6473D" w:rsidP="006F742B">
      <w:pPr>
        <w:pStyle w:val="IsiPasal"/>
        <w:numPr>
          <w:ilvl w:val="0"/>
          <w:numId w:val="158"/>
        </w:numPr>
        <w:tabs>
          <w:tab w:val="left" w:pos="864"/>
        </w:tabs>
        <w:spacing w:after="60"/>
        <w:ind w:left="864" w:hanging="432"/>
      </w:pPr>
      <w:r w:rsidRPr="00FD5665">
        <w:t xml:space="preserve">menandatangani Kontrak ini setelah meneliti secara patut; </w:t>
      </w:r>
    </w:p>
    <w:p w14:paraId="278EDA6E" w14:textId="77777777" w:rsidR="00C6473D" w:rsidRPr="00FD5665" w:rsidRDefault="00C6473D" w:rsidP="006F742B">
      <w:pPr>
        <w:pStyle w:val="IsiPasal"/>
        <w:numPr>
          <w:ilvl w:val="0"/>
          <w:numId w:val="158"/>
        </w:numPr>
        <w:tabs>
          <w:tab w:val="left" w:pos="864"/>
        </w:tabs>
        <w:spacing w:after="60"/>
        <w:ind w:left="864" w:hanging="432"/>
      </w:pPr>
      <w:r w:rsidRPr="00FD5665">
        <w:t>telah membaca dan memahami secara penuh ketentuan Kontrak ini;</w:t>
      </w:r>
    </w:p>
    <w:p w14:paraId="2E5E6A48" w14:textId="77777777" w:rsidR="00C6473D" w:rsidRPr="00FD5665" w:rsidRDefault="00C6473D" w:rsidP="006F742B">
      <w:pPr>
        <w:pStyle w:val="IsiPasal"/>
        <w:numPr>
          <w:ilvl w:val="0"/>
          <w:numId w:val="158"/>
        </w:numPr>
        <w:tabs>
          <w:tab w:val="left" w:pos="864"/>
        </w:tabs>
        <w:spacing w:after="0"/>
        <w:ind w:left="864" w:hanging="432"/>
      </w:pPr>
      <w:r w:rsidRPr="00FD5665">
        <w:t>telah mendapatkan kesempatan yang memadai untuk memeriksa dan mengkonfirmasikan semua ketentuan dalam Kontrak ini beserta semua fakta dan kondisi yang terkait.</w:t>
      </w:r>
    </w:p>
    <w:p w14:paraId="77200819" w14:textId="77777777" w:rsidR="00C6473D" w:rsidRPr="00FD5665" w:rsidRDefault="00C6473D" w:rsidP="00C6473D">
      <w:pPr>
        <w:pStyle w:val="IsiPasal"/>
        <w:tabs>
          <w:tab w:val="left" w:pos="864"/>
        </w:tabs>
        <w:spacing w:after="0"/>
        <w:ind w:left="864"/>
      </w:pPr>
    </w:p>
    <w:p w14:paraId="22E38CE9" w14:textId="07338261" w:rsidR="00C6473D" w:rsidRPr="00FD5665" w:rsidRDefault="00C6473D" w:rsidP="00C6473D">
      <w:pPr>
        <w:pStyle w:val="IsiPasal"/>
        <w:spacing w:after="0"/>
      </w:pPr>
      <w:r w:rsidRPr="00FD5665">
        <w:t xml:space="preserve">Maka oleh karena itu, </w:t>
      </w:r>
      <w:proofErr w:type="spellStart"/>
      <w:r w:rsidR="00316453" w:rsidRPr="00FD5665">
        <w:rPr>
          <w:rFonts w:cs="Tahoma"/>
          <w:iCs/>
          <w:lang w:val="en-US"/>
        </w:rPr>
        <w:t>Pejabat</w:t>
      </w:r>
      <w:proofErr w:type="spellEnd"/>
      <w:r w:rsidR="00316453" w:rsidRPr="00FD5665">
        <w:rPr>
          <w:rFonts w:cs="Tahoma"/>
          <w:iCs/>
          <w:lang w:val="en-US"/>
        </w:rPr>
        <w:t xml:space="preserve"> </w:t>
      </w:r>
      <w:proofErr w:type="spellStart"/>
      <w:r w:rsidR="00316453" w:rsidRPr="00FD5665">
        <w:rPr>
          <w:rFonts w:cs="Tahoma"/>
          <w:iCs/>
          <w:lang w:val="en-US"/>
        </w:rPr>
        <w:t>Penandatangan</w:t>
      </w:r>
      <w:proofErr w:type="spellEnd"/>
      <w:r w:rsidR="00316453" w:rsidRPr="00FD5665">
        <w:rPr>
          <w:rFonts w:cs="Tahoma"/>
          <w:iCs/>
          <w:lang w:val="en-US"/>
        </w:rPr>
        <w:t xml:space="preserve"> </w:t>
      </w:r>
      <w:proofErr w:type="spellStart"/>
      <w:r w:rsidR="00316453" w:rsidRPr="00FD5665">
        <w:rPr>
          <w:rFonts w:cs="Tahoma"/>
          <w:iCs/>
          <w:lang w:val="en-US"/>
        </w:rPr>
        <w:t>Kontrak</w:t>
      </w:r>
      <w:proofErr w:type="spellEnd"/>
      <w:r w:rsidRPr="00FD5665">
        <w:t xml:space="preserve"> dan Penyedia dengan ini bersepakat dan menyetujui untuk membuat perjanjian pelaksanaan paket Pekerjaan Konstruksi </w:t>
      </w:r>
      <w:r w:rsidRPr="00FD5665">
        <w:rPr>
          <w:bCs/>
          <w:spacing w:val="-10"/>
        </w:rPr>
        <w:t>.............</w:t>
      </w:r>
      <w:r w:rsidRPr="00FD5665">
        <w:rPr>
          <w:b/>
          <w:bCs/>
          <w:spacing w:val="-10"/>
        </w:rPr>
        <w:t xml:space="preserve"> </w:t>
      </w:r>
      <w:r w:rsidRPr="00FD5665">
        <w:rPr>
          <w:i/>
        </w:rPr>
        <w:t xml:space="preserve">[diisi nama paket pekerjaan] </w:t>
      </w:r>
      <w:r w:rsidRPr="00FD5665">
        <w:t>dengan syarat dan ketentuan sebagai berikut.</w:t>
      </w:r>
    </w:p>
    <w:p w14:paraId="0EA19ACB" w14:textId="77777777" w:rsidR="00C6473D" w:rsidRPr="00FD5665" w:rsidRDefault="00C6473D" w:rsidP="00C6473D">
      <w:pPr>
        <w:pStyle w:val="IsiPasal"/>
        <w:spacing w:after="0"/>
        <w:contextualSpacing/>
        <w:rPr>
          <w:szCs w:val="24"/>
        </w:rPr>
      </w:pPr>
    </w:p>
    <w:p w14:paraId="68BC108C" w14:textId="77777777" w:rsidR="00C6473D" w:rsidRPr="00FD5665" w:rsidRDefault="00C6473D" w:rsidP="00C6473D">
      <w:pPr>
        <w:pStyle w:val="IsiPasal"/>
        <w:spacing w:after="0"/>
        <w:contextualSpacing/>
        <w:jc w:val="center"/>
        <w:rPr>
          <w:szCs w:val="24"/>
        </w:rPr>
      </w:pPr>
      <w:r w:rsidRPr="00FD5665">
        <w:rPr>
          <w:szCs w:val="24"/>
        </w:rPr>
        <w:t>Pasal 1</w:t>
      </w:r>
    </w:p>
    <w:p w14:paraId="11D3AA8C" w14:textId="77777777" w:rsidR="00C6473D" w:rsidRPr="00FD5665" w:rsidRDefault="00C6473D" w:rsidP="00C6473D">
      <w:pPr>
        <w:pStyle w:val="IsiPasal"/>
        <w:spacing w:after="0"/>
        <w:contextualSpacing/>
        <w:jc w:val="center"/>
        <w:rPr>
          <w:szCs w:val="24"/>
        </w:rPr>
      </w:pPr>
      <w:r w:rsidRPr="00FD5665">
        <w:rPr>
          <w:szCs w:val="24"/>
        </w:rPr>
        <w:t>ISTILAH DAN UNGKAPAN</w:t>
      </w:r>
    </w:p>
    <w:p w14:paraId="00426E9E" w14:textId="77777777" w:rsidR="00C6473D" w:rsidRPr="00FD5665" w:rsidRDefault="00C6473D" w:rsidP="00C6473D">
      <w:pPr>
        <w:pStyle w:val="IsiPasal"/>
        <w:spacing w:after="0"/>
        <w:contextualSpacing/>
        <w:rPr>
          <w:szCs w:val="24"/>
        </w:rPr>
      </w:pPr>
    </w:p>
    <w:p w14:paraId="0F9A47E4" w14:textId="77777777" w:rsidR="00C6473D" w:rsidRPr="00FD5665" w:rsidRDefault="00C6473D" w:rsidP="00C6473D">
      <w:pPr>
        <w:pStyle w:val="IsiPasal"/>
        <w:spacing w:after="0"/>
        <w:contextualSpacing/>
        <w:rPr>
          <w:szCs w:val="24"/>
        </w:rPr>
      </w:pPr>
      <w:r w:rsidRPr="00FD5665">
        <w:rPr>
          <w:szCs w:val="24"/>
        </w:rPr>
        <w:t>Peristilahan dan ungkapan dalam Surat Perjanjian ini memiliki arti dan makna yang sama seperti yang tercantum dalam lampiran Surat Perjanjian ini.</w:t>
      </w:r>
    </w:p>
    <w:p w14:paraId="2CC4BAEA" w14:textId="77777777" w:rsidR="00C6473D" w:rsidRPr="00FD5665" w:rsidRDefault="00C6473D" w:rsidP="00C6473D">
      <w:pPr>
        <w:pStyle w:val="IsiPasal"/>
        <w:spacing w:after="0"/>
        <w:contextualSpacing/>
        <w:rPr>
          <w:szCs w:val="24"/>
        </w:rPr>
      </w:pPr>
    </w:p>
    <w:p w14:paraId="124376FD" w14:textId="77777777" w:rsidR="00C6473D" w:rsidRPr="00FD5665" w:rsidRDefault="00C6473D" w:rsidP="00C6473D">
      <w:pPr>
        <w:pStyle w:val="IsiPasal"/>
        <w:spacing w:after="0"/>
        <w:contextualSpacing/>
        <w:jc w:val="center"/>
        <w:rPr>
          <w:szCs w:val="24"/>
        </w:rPr>
      </w:pPr>
      <w:r w:rsidRPr="00FD5665">
        <w:rPr>
          <w:szCs w:val="24"/>
        </w:rPr>
        <w:t>Pasal 2</w:t>
      </w:r>
    </w:p>
    <w:p w14:paraId="413874A5" w14:textId="77777777" w:rsidR="00C6473D" w:rsidRPr="00FD5665" w:rsidRDefault="00C6473D" w:rsidP="00C6473D">
      <w:pPr>
        <w:pStyle w:val="IsiPasal"/>
        <w:spacing w:after="0"/>
        <w:contextualSpacing/>
        <w:jc w:val="center"/>
        <w:rPr>
          <w:szCs w:val="24"/>
        </w:rPr>
      </w:pPr>
      <w:r w:rsidRPr="00FD5665">
        <w:rPr>
          <w:szCs w:val="24"/>
        </w:rPr>
        <w:t>RUANG LINGKUP PEKERJAAN UTAMA</w:t>
      </w:r>
    </w:p>
    <w:p w14:paraId="2DDFA247" w14:textId="77777777" w:rsidR="00C6473D" w:rsidRPr="00FD5665" w:rsidRDefault="00C6473D" w:rsidP="00C6473D">
      <w:pPr>
        <w:pStyle w:val="IsiPasal"/>
        <w:spacing w:after="0"/>
        <w:contextualSpacing/>
        <w:rPr>
          <w:szCs w:val="24"/>
        </w:rPr>
      </w:pPr>
    </w:p>
    <w:p w14:paraId="77614A71" w14:textId="77777777" w:rsidR="00C6473D" w:rsidRPr="00FD5665" w:rsidRDefault="00C6473D" w:rsidP="00C6473D">
      <w:pPr>
        <w:pStyle w:val="IsiPasal"/>
        <w:spacing w:after="60"/>
        <w:rPr>
          <w:szCs w:val="24"/>
        </w:rPr>
      </w:pPr>
      <w:r w:rsidRPr="00FD5665">
        <w:rPr>
          <w:szCs w:val="24"/>
        </w:rPr>
        <w:t>Ruang lingkup pekerjaan utama terdiri dari:</w:t>
      </w:r>
    </w:p>
    <w:p w14:paraId="6A71CA48" w14:textId="77777777" w:rsidR="00C6473D" w:rsidRPr="00FD5665" w:rsidRDefault="00C6473D" w:rsidP="006F742B">
      <w:pPr>
        <w:pStyle w:val="IsiPasal"/>
        <w:numPr>
          <w:ilvl w:val="0"/>
          <w:numId w:val="159"/>
        </w:numPr>
        <w:spacing w:after="60"/>
        <w:ind w:left="432" w:hanging="432"/>
        <w:rPr>
          <w:szCs w:val="24"/>
        </w:rPr>
      </w:pPr>
      <w:r w:rsidRPr="00FD5665">
        <w:rPr>
          <w:szCs w:val="24"/>
        </w:rPr>
        <w:t>................</w:t>
      </w:r>
    </w:p>
    <w:p w14:paraId="2A6A2877" w14:textId="77777777" w:rsidR="00C6473D" w:rsidRPr="00FD5665" w:rsidRDefault="00C6473D" w:rsidP="006F742B">
      <w:pPr>
        <w:pStyle w:val="IsiPasal"/>
        <w:numPr>
          <w:ilvl w:val="0"/>
          <w:numId w:val="159"/>
        </w:numPr>
        <w:spacing w:after="60"/>
        <w:ind w:left="432" w:hanging="432"/>
        <w:rPr>
          <w:szCs w:val="24"/>
        </w:rPr>
      </w:pPr>
      <w:r w:rsidRPr="00FD5665">
        <w:rPr>
          <w:szCs w:val="24"/>
        </w:rPr>
        <w:t>................</w:t>
      </w:r>
    </w:p>
    <w:p w14:paraId="459F1DD2" w14:textId="77777777" w:rsidR="00C6473D" w:rsidRPr="00FD5665" w:rsidRDefault="00C6473D" w:rsidP="006F742B">
      <w:pPr>
        <w:pStyle w:val="IsiPasal"/>
        <w:numPr>
          <w:ilvl w:val="0"/>
          <w:numId w:val="159"/>
        </w:numPr>
        <w:spacing w:after="60"/>
        <w:ind w:left="432" w:hanging="432"/>
        <w:rPr>
          <w:szCs w:val="24"/>
        </w:rPr>
      </w:pPr>
      <w:r w:rsidRPr="00FD5665">
        <w:rPr>
          <w:szCs w:val="24"/>
        </w:rPr>
        <w:t>dst.</w:t>
      </w:r>
    </w:p>
    <w:p w14:paraId="0447CACC" w14:textId="77777777" w:rsidR="00C6473D" w:rsidRPr="00FD5665" w:rsidRDefault="00C6473D" w:rsidP="00C6473D">
      <w:pPr>
        <w:pStyle w:val="IsiPasal"/>
        <w:spacing w:after="60"/>
        <w:rPr>
          <w:i/>
          <w:szCs w:val="24"/>
        </w:rPr>
      </w:pPr>
      <w:r w:rsidRPr="00FD5665">
        <w:rPr>
          <w:i/>
          <w:szCs w:val="24"/>
        </w:rPr>
        <w:t>[Catatan: ruang lingkup pekerjaan utama</w:t>
      </w:r>
      <w:r w:rsidRPr="00FD5665">
        <w:rPr>
          <w:szCs w:val="24"/>
        </w:rPr>
        <w:t xml:space="preserve"> </w:t>
      </w:r>
      <w:r w:rsidRPr="00FD5665">
        <w:rPr>
          <w:i/>
          <w:szCs w:val="24"/>
        </w:rPr>
        <w:t>diisi dengan output dari pekerjaan tersebut sesuai dengan dokumen identifikasi kebutuhan dalam Renstra]</w:t>
      </w:r>
    </w:p>
    <w:p w14:paraId="513BAEDA" w14:textId="77777777" w:rsidR="00C6473D" w:rsidRPr="00FD5665" w:rsidRDefault="00C6473D" w:rsidP="00C6473D">
      <w:pPr>
        <w:pStyle w:val="IsiPasal"/>
        <w:spacing w:after="0"/>
        <w:contextualSpacing/>
        <w:rPr>
          <w:szCs w:val="24"/>
        </w:rPr>
      </w:pPr>
    </w:p>
    <w:p w14:paraId="79AFCA9E" w14:textId="77777777" w:rsidR="00C6473D" w:rsidRPr="00FD5665" w:rsidRDefault="00C6473D" w:rsidP="00C6473D">
      <w:pPr>
        <w:pStyle w:val="IsiPasal"/>
        <w:spacing w:after="0"/>
        <w:contextualSpacing/>
        <w:jc w:val="center"/>
        <w:rPr>
          <w:szCs w:val="24"/>
        </w:rPr>
      </w:pPr>
      <w:r w:rsidRPr="00FD5665">
        <w:rPr>
          <w:szCs w:val="24"/>
        </w:rPr>
        <w:t>Pasal 3</w:t>
      </w:r>
    </w:p>
    <w:p w14:paraId="67FCFF0A" w14:textId="77777777" w:rsidR="00C6473D" w:rsidRPr="00FD5665" w:rsidRDefault="00C6473D" w:rsidP="00C6473D">
      <w:pPr>
        <w:pStyle w:val="IsiPasal"/>
        <w:spacing w:after="0"/>
        <w:contextualSpacing/>
        <w:jc w:val="center"/>
        <w:rPr>
          <w:szCs w:val="24"/>
        </w:rPr>
      </w:pPr>
      <w:r w:rsidRPr="00FD5665">
        <w:rPr>
          <w:szCs w:val="24"/>
        </w:rPr>
        <w:t>HARGA KONTRAK, SUMBER PEMBIAYAAN DAN PEMBAYARAN</w:t>
      </w:r>
    </w:p>
    <w:p w14:paraId="6FD11558" w14:textId="77777777" w:rsidR="00C6473D" w:rsidRPr="00FD5665" w:rsidRDefault="00C6473D" w:rsidP="00C6473D">
      <w:pPr>
        <w:pStyle w:val="IsiPasal"/>
        <w:spacing w:after="0"/>
        <w:contextualSpacing/>
        <w:rPr>
          <w:szCs w:val="24"/>
        </w:rPr>
      </w:pPr>
    </w:p>
    <w:p w14:paraId="432CD4B1" w14:textId="2390F3DA" w:rsidR="00C6473D" w:rsidRPr="00FD5665" w:rsidRDefault="00C6473D" w:rsidP="006F742B">
      <w:pPr>
        <w:pStyle w:val="IsiPasal"/>
        <w:numPr>
          <w:ilvl w:val="0"/>
          <w:numId w:val="160"/>
        </w:numPr>
        <w:spacing w:after="60"/>
        <w:ind w:left="432" w:hanging="432"/>
        <w:rPr>
          <w:szCs w:val="24"/>
        </w:rPr>
      </w:pPr>
      <w:r w:rsidRPr="00FD5665">
        <w:rPr>
          <w:szCs w:val="24"/>
        </w:rPr>
        <w:t xml:space="preserve">Harga Kontrak termasuk Pajak Pertambahan Nilai (PPN) yang diperoleh berdasarkan total harga penawaran terkoreksi sebagaimana tercantum dalam Daftar Kuantitas/Keluaran dan Harga adalah sebesar Rp ……….. </w:t>
      </w:r>
      <w:r w:rsidRPr="00FD5665">
        <w:rPr>
          <w:i/>
          <w:szCs w:val="24"/>
        </w:rPr>
        <w:t>(……….. ditulis dalam huruf ……..)</w:t>
      </w:r>
      <w:r w:rsidRPr="00FD5665">
        <w:rPr>
          <w:szCs w:val="24"/>
        </w:rPr>
        <w:t xml:space="preserve"> dengan kode akun kegiatan ……….;</w:t>
      </w:r>
    </w:p>
    <w:p w14:paraId="29E870BB" w14:textId="77777777" w:rsidR="00C6473D" w:rsidRPr="00FD5665" w:rsidRDefault="00C6473D" w:rsidP="006F742B">
      <w:pPr>
        <w:pStyle w:val="IsiPasal"/>
        <w:numPr>
          <w:ilvl w:val="0"/>
          <w:numId w:val="160"/>
        </w:numPr>
        <w:spacing w:after="60"/>
        <w:ind w:left="432" w:hanging="432"/>
        <w:rPr>
          <w:szCs w:val="24"/>
        </w:rPr>
      </w:pPr>
      <w:r w:rsidRPr="00FD5665">
        <w:rPr>
          <w:szCs w:val="24"/>
        </w:rPr>
        <w:t xml:space="preserve">Kontrak ini dibiayai dari ……….. </w:t>
      </w:r>
      <w:r w:rsidRPr="00FD5665">
        <w:rPr>
          <w:i/>
          <w:szCs w:val="24"/>
        </w:rPr>
        <w:t>[diisi sumber pembiayaannya]</w:t>
      </w:r>
      <w:r w:rsidRPr="00FD5665">
        <w:rPr>
          <w:szCs w:val="24"/>
        </w:rPr>
        <w:t>;</w:t>
      </w:r>
    </w:p>
    <w:p w14:paraId="55397506" w14:textId="77777777" w:rsidR="00C6473D" w:rsidRPr="00FD5665" w:rsidRDefault="00C6473D" w:rsidP="006F742B">
      <w:pPr>
        <w:pStyle w:val="IsiPasal"/>
        <w:numPr>
          <w:ilvl w:val="0"/>
          <w:numId w:val="160"/>
        </w:numPr>
        <w:spacing w:after="60"/>
        <w:ind w:left="432" w:hanging="432"/>
        <w:rPr>
          <w:szCs w:val="24"/>
        </w:rPr>
      </w:pPr>
      <w:r w:rsidRPr="00FD5665">
        <w:rPr>
          <w:szCs w:val="24"/>
        </w:rPr>
        <w:t>Pembayaran untuk kontrak ini dilakukan ke Bank ..... rekening nomor : ............. atas nama Penyedia : ............... .</w:t>
      </w:r>
    </w:p>
    <w:p w14:paraId="184B3EC6" w14:textId="77777777" w:rsidR="00C6473D" w:rsidRPr="00FD5665" w:rsidRDefault="00C6473D" w:rsidP="00C6473D">
      <w:pPr>
        <w:pStyle w:val="IsiPasal"/>
        <w:spacing w:after="0"/>
        <w:contextualSpacing/>
        <w:rPr>
          <w:i/>
          <w:iCs/>
          <w:szCs w:val="24"/>
        </w:rPr>
      </w:pPr>
      <w:r w:rsidRPr="00FD5665">
        <w:rPr>
          <w:i/>
          <w:iCs/>
          <w:szCs w:val="24"/>
        </w:rPr>
        <w:lastRenderedPageBreak/>
        <w:t>[Catatan : untuk kontrak tahun jamak agar dicantumkan rincian pendanaan untuk masing-masing Tahun Anggarannya]</w:t>
      </w:r>
    </w:p>
    <w:p w14:paraId="19B3F25F" w14:textId="77777777" w:rsidR="00C6473D" w:rsidRPr="00FD5665" w:rsidRDefault="00C6473D" w:rsidP="00C6473D">
      <w:pPr>
        <w:pStyle w:val="IsiPasal"/>
        <w:spacing w:after="0"/>
        <w:contextualSpacing/>
        <w:rPr>
          <w:i/>
          <w:iCs/>
          <w:szCs w:val="24"/>
        </w:rPr>
      </w:pPr>
    </w:p>
    <w:p w14:paraId="1930FB71" w14:textId="77777777" w:rsidR="00C6473D" w:rsidRPr="00FD5665" w:rsidRDefault="00C6473D" w:rsidP="00C6473D">
      <w:pPr>
        <w:pStyle w:val="IsiPasal"/>
        <w:spacing w:after="0"/>
        <w:contextualSpacing/>
        <w:rPr>
          <w:i/>
          <w:iCs/>
          <w:szCs w:val="24"/>
        </w:rPr>
      </w:pPr>
    </w:p>
    <w:p w14:paraId="072AED1B" w14:textId="77777777" w:rsidR="00C6473D" w:rsidRPr="00FD5665" w:rsidRDefault="00C6473D" w:rsidP="00C6473D">
      <w:pPr>
        <w:pStyle w:val="IsiPasal"/>
        <w:spacing w:after="0"/>
        <w:contextualSpacing/>
        <w:jc w:val="center"/>
        <w:rPr>
          <w:szCs w:val="24"/>
        </w:rPr>
      </w:pPr>
      <w:r w:rsidRPr="00FD5665">
        <w:rPr>
          <w:szCs w:val="24"/>
        </w:rPr>
        <w:t>Pasal 4</w:t>
      </w:r>
    </w:p>
    <w:p w14:paraId="14D6CA20" w14:textId="77777777" w:rsidR="00C6473D" w:rsidRPr="00FD5665" w:rsidRDefault="00C6473D" w:rsidP="00C6473D">
      <w:pPr>
        <w:pStyle w:val="IsiPasal"/>
        <w:spacing w:after="0"/>
        <w:contextualSpacing/>
        <w:jc w:val="center"/>
        <w:rPr>
          <w:szCs w:val="24"/>
        </w:rPr>
      </w:pPr>
      <w:r w:rsidRPr="00FD5665">
        <w:rPr>
          <w:szCs w:val="24"/>
        </w:rPr>
        <w:t>DOKUMEN KONTRAK</w:t>
      </w:r>
    </w:p>
    <w:p w14:paraId="0F14F2A3" w14:textId="77777777" w:rsidR="00C6473D" w:rsidRPr="00FD5665" w:rsidRDefault="00C6473D" w:rsidP="00C6473D">
      <w:pPr>
        <w:pStyle w:val="IsiPasal"/>
        <w:spacing w:after="0"/>
        <w:contextualSpacing/>
        <w:rPr>
          <w:szCs w:val="24"/>
        </w:rPr>
      </w:pPr>
    </w:p>
    <w:p w14:paraId="31AD15DB" w14:textId="3387B8E1" w:rsidR="00C6473D" w:rsidRPr="00FD5665" w:rsidRDefault="00C6473D" w:rsidP="006F742B">
      <w:pPr>
        <w:pStyle w:val="IsiPasal"/>
        <w:numPr>
          <w:ilvl w:val="0"/>
          <w:numId w:val="161"/>
        </w:numPr>
        <w:spacing w:after="60"/>
        <w:ind w:left="432" w:hanging="432"/>
        <w:rPr>
          <w:szCs w:val="24"/>
        </w:rPr>
      </w:pPr>
      <w:r w:rsidRPr="00FD5665">
        <w:rPr>
          <w:szCs w:val="24"/>
        </w:rPr>
        <w:t xml:space="preserve">Kelengkapan dokumen-dokumen berikut merupakan satu kesatuan dan bagian yang tidak terpisahkan dari Kontrak ini terdiri dari adendum </w:t>
      </w:r>
      <w:proofErr w:type="spellStart"/>
      <w:r w:rsidRPr="00FD5665">
        <w:rPr>
          <w:szCs w:val="24"/>
          <w:lang w:val="en-US"/>
        </w:rPr>
        <w:t>Kontrak</w:t>
      </w:r>
      <w:proofErr w:type="spellEnd"/>
      <w:r w:rsidRPr="00FD5665">
        <w:rPr>
          <w:szCs w:val="24"/>
        </w:rPr>
        <w:t xml:space="preserve"> (apabila ada), Surat Perjanjian, Surat Penawaran, Daftar Kuantitas/Keluaran dan Harga, Syarat-Syarat Umum Kontrak, Syarat-Syarat Khusus Kontrak beserta lampirannya berupa lampiran A (daftar harga satuan timpang, </w:t>
      </w:r>
      <w:r w:rsidR="008A61F3" w:rsidRPr="00FD5665">
        <w:rPr>
          <w:szCs w:val="24"/>
        </w:rPr>
        <w:t>Subkontraktor</w:t>
      </w:r>
      <w:r w:rsidRPr="00FD5665">
        <w:rPr>
          <w:szCs w:val="24"/>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582C46B4" w14:textId="77777777" w:rsidR="00C6473D" w:rsidRPr="00FD5665" w:rsidRDefault="00C6473D" w:rsidP="006F742B">
      <w:pPr>
        <w:pStyle w:val="IsiPasal"/>
        <w:numPr>
          <w:ilvl w:val="0"/>
          <w:numId w:val="161"/>
        </w:numPr>
        <w:spacing w:after="60"/>
        <w:ind w:left="432" w:hanging="432"/>
        <w:rPr>
          <w:szCs w:val="24"/>
        </w:rPr>
      </w:pPr>
      <w:r w:rsidRPr="00FD5665">
        <w:rPr>
          <w:szCs w:val="24"/>
        </w:rPr>
        <w:t>Jika terjadi pertentangan antara ketentuan dalam suatu dokumen dengan ketentuan dalam dokumen yang lain maka yang berlaku adalah ketentuan dalam dokumen yang lebih tinggi berdasarkan urutan hierarki sebagai berikut:</w:t>
      </w:r>
    </w:p>
    <w:p w14:paraId="35A1408E" w14:textId="77777777" w:rsidR="00C6473D" w:rsidRPr="00FD5665" w:rsidRDefault="00C6473D" w:rsidP="006F742B">
      <w:pPr>
        <w:pStyle w:val="IsiPasal"/>
        <w:numPr>
          <w:ilvl w:val="0"/>
          <w:numId w:val="217"/>
        </w:numPr>
        <w:spacing w:after="0" w:line="276" w:lineRule="auto"/>
        <w:ind w:left="426" w:firstLine="0"/>
        <w:rPr>
          <w:rFonts w:cs="Tahoma"/>
          <w:szCs w:val="24"/>
        </w:rPr>
      </w:pPr>
      <w:r w:rsidRPr="00FD5665">
        <w:rPr>
          <w:rFonts w:cs="Tahoma"/>
          <w:szCs w:val="24"/>
        </w:rPr>
        <w:t xml:space="preserve">adendum </w:t>
      </w:r>
      <w:proofErr w:type="spellStart"/>
      <w:r w:rsidRPr="00FD5665">
        <w:rPr>
          <w:rFonts w:cs="Tahoma"/>
          <w:szCs w:val="24"/>
          <w:lang w:val="en-US"/>
        </w:rPr>
        <w:t>Kontrak</w:t>
      </w:r>
      <w:proofErr w:type="spellEnd"/>
      <w:r w:rsidRPr="00FD5665">
        <w:rPr>
          <w:rFonts w:cs="Tahoma"/>
          <w:szCs w:val="24"/>
        </w:rPr>
        <w:t xml:space="preserve"> (apabila ada);</w:t>
      </w:r>
    </w:p>
    <w:p w14:paraId="06366746" w14:textId="77777777" w:rsidR="00C6473D" w:rsidRPr="00FD5665" w:rsidRDefault="00C6473D" w:rsidP="006F742B">
      <w:pPr>
        <w:pStyle w:val="IsiPasal"/>
        <w:numPr>
          <w:ilvl w:val="0"/>
          <w:numId w:val="217"/>
        </w:numPr>
        <w:spacing w:after="0" w:line="276" w:lineRule="auto"/>
        <w:ind w:left="426" w:firstLine="0"/>
        <w:rPr>
          <w:rFonts w:cs="Tahoma"/>
          <w:szCs w:val="24"/>
        </w:rPr>
      </w:pPr>
      <w:r w:rsidRPr="00FD5665">
        <w:rPr>
          <w:rFonts w:cs="Tahoma"/>
          <w:szCs w:val="24"/>
        </w:rPr>
        <w:t>Surat Perjanjian;</w:t>
      </w:r>
    </w:p>
    <w:p w14:paraId="0A59578F" w14:textId="77777777" w:rsidR="002522C9" w:rsidRPr="00FD5665" w:rsidRDefault="002522C9" w:rsidP="006F742B">
      <w:pPr>
        <w:pStyle w:val="IsiPasal"/>
        <w:numPr>
          <w:ilvl w:val="0"/>
          <w:numId w:val="217"/>
        </w:numPr>
        <w:spacing w:after="0" w:line="276" w:lineRule="auto"/>
        <w:ind w:left="426" w:firstLine="0"/>
        <w:rPr>
          <w:rFonts w:cs="Tahoma"/>
          <w:szCs w:val="24"/>
        </w:rPr>
      </w:pPr>
      <w:r w:rsidRPr="00FD5665">
        <w:rPr>
          <w:rFonts w:cs="Tahoma"/>
          <w:szCs w:val="24"/>
        </w:rPr>
        <w:t>Surat Penawaran</w:t>
      </w:r>
      <w:r w:rsidRPr="00FD5665">
        <w:rPr>
          <w:rFonts w:cs="Tahoma"/>
          <w:szCs w:val="24"/>
          <w:lang w:val="en-US"/>
        </w:rPr>
        <w:t>;</w:t>
      </w:r>
    </w:p>
    <w:p w14:paraId="44BEA7A1" w14:textId="77777777" w:rsidR="002522C9" w:rsidRPr="00FD5665" w:rsidRDefault="002522C9" w:rsidP="006F742B">
      <w:pPr>
        <w:pStyle w:val="IsiPasal"/>
        <w:numPr>
          <w:ilvl w:val="0"/>
          <w:numId w:val="217"/>
        </w:numPr>
        <w:spacing w:after="0" w:line="276" w:lineRule="auto"/>
        <w:ind w:left="426" w:firstLine="0"/>
        <w:rPr>
          <w:rFonts w:cs="Tahoma"/>
          <w:szCs w:val="24"/>
        </w:rPr>
      </w:pPr>
      <w:r w:rsidRPr="00FD5665">
        <w:rPr>
          <w:rFonts w:cs="Tahoma"/>
          <w:szCs w:val="24"/>
        </w:rPr>
        <w:t>Syarat-Syarat Khusus Kontrak;</w:t>
      </w:r>
    </w:p>
    <w:p w14:paraId="6131A613" w14:textId="77777777" w:rsidR="002522C9" w:rsidRPr="00FD5665" w:rsidRDefault="002522C9" w:rsidP="006F742B">
      <w:pPr>
        <w:pStyle w:val="IsiPasal"/>
        <w:numPr>
          <w:ilvl w:val="0"/>
          <w:numId w:val="217"/>
        </w:numPr>
        <w:spacing w:after="0" w:line="276" w:lineRule="auto"/>
        <w:ind w:left="426" w:firstLine="0"/>
        <w:rPr>
          <w:rFonts w:cs="Tahoma"/>
          <w:szCs w:val="24"/>
        </w:rPr>
      </w:pPr>
      <w:r w:rsidRPr="00FD5665">
        <w:rPr>
          <w:rFonts w:cs="Tahoma"/>
          <w:szCs w:val="24"/>
        </w:rPr>
        <w:t>Syarat-Syarat Umum Kontrak;</w:t>
      </w:r>
    </w:p>
    <w:p w14:paraId="0B97983C" w14:textId="61481964" w:rsidR="002522C9" w:rsidRPr="00FD5665" w:rsidRDefault="002522C9" w:rsidP="006F742B">
      <w:pPr>
        <w:pStyle w:val="IsiPasal"/>
        <w:numPr>
          <w:ilvl w:val="0"/>
          <w:numId w:val="217"/>
        </w:numPr>
        <w:spacing w:after="0" w:line="276" w:lineRule="auto"/>
        <w:ind w:left="426" w:firstLine="0"/>
        <w:rPr>
          <w:rFonts w:cs="Tahoma"/>
          <w:szCs w:val="24"/>
        </w:rPr>
      </w:pPr>
      <w:r w:rsidRPr="00FD5665">
        <w:rPr>
          <w:rFonts w:cs="Tahoma"/>
          <w:szCs w:val="24"/>
        </w:rPr>
        <w:t>spesifikasi teknis dan</w:t>
      </w:r>
      <w:r w:rsidRPr="00FD5665">
        <w:rPr>
          <w:rFonts w:cs="Tahoma"/>
          <w:szCs w:val="24"/>
          <w:lang w:val="en-US"/>
        </w:rPr>
        <w:t xml:space="preserve"> </w:t>
      </w:r>
      <w:proofErr w:type="spellStart"/>
      <w:r w:rsidRPr="00FD5665">
        <w:rPr>
          <w:rFonts w:cs="Tahoma"/>
          <w:szCs w:val="24"/>
          <w:lang w:val="en-US"/>
        </w:rPr>
        <w:t>gambar</w:t>
      </w:r>
      <w:proofErr w:type="spellEnd"/>
      <w:r w:rsidRPr="00FD5665">
        <w:rPr>
          <w:rFonts w:cs="Tahoma"/>
          <w:szCs w:val="24"/>
          <w:lang w:val="en-US"/>
        </w:rPr>
        <w:t>;</w:t>
      </w:r>
    </w:p>
    <w:p w14:paraId="70249A2E" w14:textId="5F9C1F01" w:rsidR="00C6473D" w:rsidRPr="00FD5665" w:rsidRDefault="00C6473D" w:rsidP="006F742B">
      <w:pPr>
        <w:pStyle w:val="IsiPasal"/>
        <w:numPr>
          <w:ilvl w:val="0"/>
          <w:numId w:val="217"/>
        </w:numPr>
        <w:spacing w:after="0" w:line="276" w:lineRule="auto"/>
        <w:ind w:left="709" w:hanging="283"/>
        <w:rPr>
          <w:rFonts w:cs="Tahoma"/>
          <w:szCs w:val="24"/>
        </w:rPr>
      </w:pPr>
      <w:r w:rsidRPr="00FD5665">
        <w:rPr>
          <w:rFonts w:cs="Tahoma"/>
          <w:szCs w:val="24"/>
        </w:rPr>
        <w:t>Daftar Kuantitas/Keluaran dan Harga</w:t>
      </w:r>
      <w:r w:rsidRPr="00FD5665">
        <w:rPr>
          <w:rFonts w:cs="Tahoma"/>
          <w:szCs w:val="24"/>
          <w:lang w:val="en-US"/>
        </w:rPr>
        <w:t xml:space="preserve"> (</w:t>
      </w:r>
      <w:r w:rsidRPr="00FD5665">
        <w:rPr>
          <w:rFonts w:cs="Tahoma"/>
          <w:szCs w:val="24"/>
        </w:rPr>
        <w:t>Daftar Kuantitas/Keluaran dan Harga</w:t>
      </w:r>
      <w:r w:rsidRPr="00FD5665">
        <w:rPr>
          <w:rFonts w:cs="Tahoma"/>
          <w:szCs w:val="24"/>
          <w:lang w:val="en-US"/>
        </w:rPr>
        <w:t xml:space="preserve"> </w:t>
      </w:r>
      <w:proofErr w:type="spellStart"/>
      <w:r w:rsidRPr="00FD5665">
        <w:rPr>
          <w:rFonts w:cs="Tahoma"/>
          <w:szCs w:val="24"/>
          <w:lang w:val="en-US"/>
        </w:rPr>
        <w:t>hasil</w:t>
      </w:r>
      <w:proofErr w:type="spellEnd"/>
      <w:r w:rsidRPr="00FD5665">
        <w:rPr>
          <w:rFonts w:cs="Tahoma"/>
          <w:szCs w:val="24"/>
          <w:lang w:val="en-US"/>
        </w:rPr>
        <w:t xml:space="preserve"> </w:t>
      </w:r>
      <w:proofErr w:type="spellStart"/>
      <w:r w:rsidRPr="00FD5665">
        <w:rPr>
          <w:rFonts w:cs="Tahoma"/>
          <w:szCs w:val="24"/>
          <w:lang w:val="en-US"/>
        </w:rPr>
        <w:t>negosiasi</w:t>
      </w:r>
      <w:proofErr w:type="spellEnd"/>
      <w:r w:rsidRPr="00FD5665">
        <w:rPr>
          <w:rFonts w:cs="Tahoma"/>
          <w:szCs w:val="24"/>
          <w:lang w:val="en-US"/>
        </w:rPr>
        <w:t xml:space="preserve"> </w:t>
      </w:r>
      <w:proofErr w:type="spellStart"/>
      <w:r w:rsidRPr="00FD5665">
        <w:rPr>
          <w:rFonts w:cs="Tahoma"/>
          <w:szCs w:val="24"/>
          <w:lang w:val="en-US"/>
        </w:rPr>
        <w:t>apabila</w:t>
      </w:r>
      <w:proofErr w:type="spellEnd"/>
      <w:r w:rsidRPr="00FD5665">
        <w:rPr>
          <w:rFonts w:cs="Tahoma"/>
          <w:szCs w:val="24"/>
          <w:lang w:val="en-US"/>
        </w:rPr>
        <w:t xml:space="preserve"> </w:t>
      </w:r>
      <w:proofErr w:type="spellStart"/>
      <w:r w:rsidRPr="00FD5665">
        <w:rPr>
          <w:rFonts w:cs="Tahoma"/>
          <w:szCs w:val="24"/>
          <w:lang w:val="en-US"/>
        </w:rPr>
        <w:t>ada</w:t>
      </w:r>
      <w:proofErr w:type="spellEnd"/>
      <w:r w:rsidRPr="00FD5665">
        <w:rPr>
          <w:rFonts w:cs="Tahoma"/>
          <w:szCs w:val="24"/>
          <w:lang w:val="en-US"/>
        </w:rPr>
        <w:t xml:space="preserve"> </w:t>
      </w:r>
      <w:proofErr w:type="spellStart"/>
      <w:r w:rsidRPr="00FD5665">
        <w:rPr>
          <w:rFonts w:cs="Tahoma"/>
          <w:szCs w:val="24"/>
          <w:lang w:val="en-US"/>
        </w:rPr>
        <w:t>negosiasi</w:t>
      </w:r>
      <w:proofErr w:type="spellEnd"/>
      <w:r w:rsidRPr="00FD5665">
        <w:rPr>
          <w:rFonts w:cs="Tahoma"/>
          <w:szCs w:val="24"/>
          <w:lang w:val="en-US"/>
        </w:rPr>
        <w:t>);</w:t>
      </w:r>
      <w:r w:rsidR="00E45A9E" w:rsidRPr="00FD5665">
        <w:rPr>
          <w:rFonts w:cs="Tahoma"/>
          <w:szCs w:val="24"/>
          <w:lang w:val="en-US"/>
        </w:rPr>
        <w:t xml:space="preserve"> </w:t>
      </w:r>
    </w:p>
    <w:p w14:paraId="473BC7ED" w14:textId="702BA84F" w:rsidR="00C6473D" w:rsidRPr="00FD5665" w:rsidRDefault="00C6473D" w:rsidP="006F742B">
      <w:pPr>
        <w:pStyle w:val="IsiPasal"/>
        <w:numPr>
          <w:ilvl w:val="0"/>
          <w:numId w:val="217"/>
        </w:numPr>
        <w:spacing w:after="0" w:line="276" w:lineRule="auto"/>
        <w:ind w:left="709" w:hanging="283"/>
        <w:rPr>
          <w:rFonts w:cs="Tahoma"/>
          <w:szCs w:val="24"/>
        </w:rPr>
      </w:pPr>
      <w:r w:rsidRPr="00FD5665">
        <w:rPr>
          <w:rFonts w:cs="Tahoma"/>
          <w:szCs w:val="24"/>
        </w:rPr>
        <w:t>Daftar Kuantitas/Keluaran dan Harga</w:t>
      </w:r>
      <w:r w:rsidRPr="00FD5665">
        <w:rPr>
          <w:rFonts w:cs="Tahoma"/>
          <w:szCs w:val="24"/>
          <w:lang w:val="en-US"/>
        </w:rPr>
        <w:t xml:space="preserve"> (</w:t>
      </w:r>
      <w:r w:rsidRPr="00FD5665">
        <w:rPr>
          <w:rFonts w:cs="Tahoma"/>
          <w:szCs w:val="24"/>
        </w:rPr>
        <w:t>Daftar Kuantitas/Keluaran dan Harga</w:t>
      </w:r>
      <w:r w:rsidRPr="00FD5665">
        <w:rPr>
          <w:rFonts w:cs="Tahoma"/>
          <w:szCs w:val="24"/>
          <w:lang w:val="en-US"/>
        </w:rPr>
        <w:t xml:space="preserve"> </w:t>
      </w:r>
      <w:proofErr w:type="spellStart"/>
      <w:r w:rsidRPr="00FD5665">
        <w:rPr>
          <w:rFonts w:cs="Tahoma"/>
          <w:szCs w:val="24"/>
          <w:lang w:val="en-US"/>
        </w:rPr>
        <w:t>Terkoreksi</w:t>
      </w:r>
      <w:proofErr w:type="spellEnd"/>
      <w:r w:rsidRPr="00FD5665">
        <w:rPr>
          <w:rFonts w:cs="Tahoma"/>
          <w:szCs w:val="24"/>
          <w:lang w:val="en-US"/>
        </w:rPr>
        <w:t xml:space="preserve"> </w:t>
      </w:r>
      <w:proofErr w:type="spellStart"/>
      <w:r w:rsidRPr="00FD5665">
        <w:rPr>
          <w:rFonts w:cs="Tahoma"/>
          <w:szCs w:val="24"/>
          <w:lang w:val="en-US"/>
        </w:rPr>
        <w:t>apabila</w:t>
      </w:r>
      <w:proofErr w:type="spellEnd"/>
      <w:r w:rsidRPr="00FD5665">
        <w:rPr>
          <w:rFonts w:cs="Tahoma"/>
          <w:szCs w:val="24"/>
          <w:lang w:val="en-US"/>
        </w:rPr>
        <w:t xml:space="preserve"> </w:t>
      </w:r>
      <w:proofErr w:type="spellStart"/>
      <w:r w:rsidRPr="00FD5665">
        <w:rPr>
          <w:rFonts w:cs="Tahoma"/>
          <w:szCs w:val="24"/>
          <w:lang w:val="en-US"/>
        </w:rPr>
        <w:t>ada</w:t>
      </w:r>
      <w:proofErr w:type="spellEnd"/>
      <w:r w:rsidRPr="00FD5665">
        <w:rPr>
          <w:rFonts w:cs="Tahoma"/>
          <w:szCs w:val="24"/>
          <w:lang w:val="en-US"/>
        </w:rPr>
        <w:t xml:space="preserve"> </w:t>
      </w:r>
      <w:proofErr w:type="spellStart"/>
      <w:r w:rsidRPr="00FD5665">
        <w:rPr>
          <w:rFonts w:cs="Tahoma"/>
          <w:szCs w:val="24"/>
          <w:lang w:val="en-US"/>
        </w:rPr>
        <w:t>koreksi</w:t>
      </w:r>
      <w:proofErr w:type="spellEnd"/>
      <w:r w:rsidRPr="00FD5665">
        <w:rPr>
          <w:rFonts w:cs="Tahoma"/>
          <w:szCs w:val="24"/>
          <w:lang w:val="en-US"/>
        </w:rPr>
        <w:t xml:space="preserve"> </w:t>
      </w:r>
      <w:proofErr w:type="spellStart"/>
      <w:r w:rsidRPr="00FD5665">
        <w:rPr>
          <w:rFonts w:cs="Tahoma"/>
          <w:szCs w:val="24"/>
          <w:lang w:val="en-US"/>
        </w:rPr>
        <w:t>aritmatik</w:t>
      </w:r>
      <w:proofErr w:type="spellEnd"/>
      <w:r w:rsidRPr="00FD5665">
        <w:rPr>
          <w:rFonts w:cs="Tahoma"/>
          <w:szCs w:val="24"/>
          <w:lang w:val="en-US"/>
        </w:rPr>
        <w:t>)</w:t>
      </w:r>
      <w:r w:rsidR="000539DF" w:rsidRPr="00FD5665">
        <w:rPr>
          <w:rFonts w:cs="Tahoma"/>
          <w:szCs w:val="24"/>
          <w:lang w:val="en-US"/>
        </w:rPr>
        <w:t>.</w:t>
      </w:r>
    </w:p>
    <w:p w14:paraId="7F0B492F" w14:textId="77777777" w:rsidR="00C6473D" w:rsidRPr="00FD5665" w:rsidRDefault="00C6473D" w:rsidP="00C6473D">
      <w:pPr>
        <w:pStyle w:val="IsiPasal"/>
        <w:spacing w:after="0"/>
        <w:contextualSpacing/>
        <w:rPr>
          <w:szCs w:val="24"/>
        </w:rPr>
      </w:pPr>
    </w:p>
    <w:p w14:paraId="6F038C01" w14:textId="77777777" w:rsidR="00C6473D" w:rsidRPr="00FD5665" w:rsidRDefault="00C6473D" w:rsidP="00C6473D">
      <w:pPr>
        <w:pStyle w:val="IsiPasal"/>
        <w:spacing w:after="0"/>
        <w:contextualSpacing/>
        <w:jc w:val="center"/>
        <w:rPr>
          <w:szCs w:val="24"/>
        </w:rPr>
      </w:pPr>
      <w:r w:rsidRPr="00FD5665">
        <w:rPr>
          <w:szCs w:val="24"/>
        </w:rPr>
        <w:t>Pasal 5</w:t>
      </w:r>
    </w:p>
    <w:p w14:paraId="761EECFC" w14:textId="77777777" w:rsidR="00C6473D" w:rsidRPr="00FD5665" w:rsidRDefault="00C6473D" w:rsidP="00C6473D">
      <w:pPr>
        <w:pStyle w:val="IsiPasal"/>
        <w:spacing w:after="0"/>
        <w:contextualSpacing/>
        <w:jc w:val="center"/>
        <w:rPr>
          <w:szCs w:val="24"/>
        </w:rPr>
      </w:pPr>
      <w:r w:rsidRPr="00FD5665">
        <w:rPr>
          <w:szCs w:val="24"/>
        </w:rPr>
        <w:t>MASA KONTRAK</w:t>
      </w:r>
    </w:p>
    <w:p w14:paraId="1B766BAC" w14:textId="77777777" w:rsidR="00C6473D" w:rsidRPr="00FD5665" w:rsidRDefault="00C6473D" w:rsidP="00C6473D">
      <w:pPr>
        <w:pStyle w:val="IsiPasal"/>
        <w:spacing w:after="0"/>
        <w:contextualSpacing/>
        <w:rPr>
          <w:szCs w:val="24"/>
        </w:rPr>
      </w:pPr>
    </w:p>
    <w:p w14:paraId="290D5D28" w14:textId="77777777" w:rsidR="00C6473D" w:rsidRPr="00FD5665" w:rsidRDefault="00C6473D" w:rsidP="006F742B">
      <w:pPr>
        <w:pStyle w:val="IsiPasal"/>
        <w:numPr>
          <w:ilvl w:val="0"/>
          <w:numId w:val="163"/>
        </w:numPr>
        <w:spacing w:after="60"/>
        <w:ind w:left="432" w:hanging="432"/>
        <w:rPr>
          <w:szCs w:val="24"/>
        </w:rPr>
      </w:pPr>
      <w:r w:rsidRPr="00FD5665">
        <w:rPr>
          <w:szCs w:val="24"/>
        </w:rPr>
        <w:t>Masa Kontrak adalah jangka waktu berlakunya Kontrak ini terhitung sejak tanggal penandatanganan Kontrak sampai dengan Tanggal Penyerahan Akhir Pekerjaan;</w:t>
      </w:r>
    </w:p>
    <w:p w14:paraId="00BB9FCD" w14:textId="77777777" w:rsidR="00C6473D" w:rsidRPr="00FD5665" w:rsidRDefault="00C6473D" w:rsidP="006F742B">
      <w:pPr>
        <w:pStyle w:val="IsiPasal"/>
        <w:numPr>
          <w:ilvl w:val="0"/>
          <w:numId w:val="163"/>
        </w:numPr>
        <w:spacing w:after="60"/>
        <w:ind w:left="432" w:hanging="432"/>
        <w:rPr>
          <w:szCs w:val="24"/>
        </w:rPr>
      </w:pPr>
      <w:r w:rsidRPr="00FD5665">
        <w:rPr>
          <w:szCs w:val="24"/>
        </w:rPr>
        <w:t xml:space="preserve">Masa Pelaksanaan ditentukan dalam Syarat-Syarat Khusus Kontrak, dihitung sejak Tanggal Mulai Kerja yang tercantum dalam SPMK sampai dengan Tanggal Penyerahan Pertama Pekerjaan selama ………. </w:t>
      </w:r>
      <w:r w:rsidRPr="00FD5665">
        <w:rPr>
          <w:i/>
          <w:szCs w:val="24"/>
        </w:rPr>
        <w:t>(… dalam huruf …)</w:t>
      </w:r>
      <w:r w:rsidRPr="00FD5665">
        <w:rPr>
          <w:szCs w:val="24"/>
        </w:rPr>
        <w:t xml:space="preserve"> hari kalender;</w:t>
      </w:r>
    </w:p>
    <w:p w14:paraId="38EE2DE6" w14:textId="77777777" w:rsidR="00C6473D" w:rsidRPr="00FD5665" w:rsidRDefault="00C6473D" w:rsidP="006F742B">
      <w:pPr>
        <w:pStyle w:val="IsiPasal"/>
        <w:numPr>
          <w:ilvl w:val="0"/>
          <w:numId w:val="163"/>
        </w:numPr>
        <w:spacing w:after="60"/>
        <w:ind w:left="432" w:hanging="432"/>
        <w:rPr>
          <w:szCs w:val="24"/>
        </w:rPr>
      </w:pPr>
      <w:r w:rsidRPr="00FD5665">
        <w:rPr>
          <w:szCs w:val="24"/>
        </w:rPr>
        <w:t xml:space="preserve">Masa Pemeliharaan ditentukan dalam Syarat-Syarat Khusus Kontrak dihitung sejak Tanggal Penyerahan Pertama Pekerjaan sampai dengan Tanggal Penyerahan Akhir Pekerjaan selama </w:t>
      </w:r>
      <w:r w:rsidRPr="00FD5665">
        <w:rPr>
          <w:i/>
          <w:szCs w:val="24"/>
        </w:rPr>
        <w:t>......... (.......dalam huruf......)</w:t>
      </w:r>
      <w:r w:rsidRPr="00FD5665">
        <w:rPr>
          <w:szCs w:val="24"/>
        </w:rPr>
        <w:t xml:space="preserve"> hari kalender.</w:t>
      </w:r>
    </w:p>
    <w:p w14:paraId="2463B3C3" w14:textId="77777777" w:rsidR="00C6473D" w:rsidRPr="00FD5665" w:rsidRDefault="00C6473D" w:rsidP="00C6473D">
      <w:pPr>
        <w:pStyle w:val="IsiPasal"/>
        <w:spacing w:after="0"/>
        <w:contextualSpacing/>
        <w:rPr>
          <w:szCs w:val="24"/>
        </w:rPr>
      </w:pPr>
    </w:p>
    <w:p w14:paraId="6CBC37EB" w14:textId="77777777" w:rsidR="00180FC0" w:rsidRPr="00FD5665" w:rsidRDefault="00180FC0">
      <w:pPr>
        <w:rPr>
          <w:rFonts w:ascii="Footlight MT Light" w:hAnsi="Footlight MT Light"/>
          <w:lang w:eastAsia="x-none"/>
        </w:rPr>
      </w:pPr>
      <w:r w:rsidRPr="00FD5665">
        <w:br w:type="page"/>
      </w:r>
    </w:p>
    <w:p w14:paraId="1FF411AA" w14:textId="7E2857C6" w:rsidR="00C6473D" w:rsidRPr="00FD5665" w:rsidRDefault="00C6473D" w:rsidP="00C6473D">
      <w:pPr>
        <w:pStyle w:val="IsiPasal"/>
        <w:spacing w:after="0"/>
        <w:contextualSpacing/>
        <w:rPr>
          <w:szCs w:val="24"/>
        </w:rPr>
      </w:pPr>
      <w:r w:rsidRPr="00FD5665">
        <w:rPr>
          <w:szCs w:val="24"/>
        </w:rPr>
        <w:lastRenderedPageBreak/>
        <w:t xml:space="preserve">Dengan demikian, </w:t>
      </w:r>
      <w:proofErr w:type="spellStart"/>
      <w:r w:rsidR="00316453" w:rsidRPr="00FD5665">
        <w:rPr>
          <w:szCs w:val="24"/>
          <w:lang w:val="en-US"/>
        </w:rPr>
        <w:t>Pejabat</w:t>
      </w:r>
      <w:proofErr w:type="spellEnd"/>
      <w:r w:rsidR="00316453" w:rsidRPr="00FD5665">
        <w:rPr>
          <w:szCs w:val="24"/>
          <w:lang w:val="en-US"/>
        </w:rPr>
        <w:t xml:space="preserve"> </w:t>
      </w:r>
      <w:proofErr w:type="spellStart"/>
      <w:r w:rsidR="00316453" w:rsidRPr="00FD5665">
        <w:rPr>
          <w:szCs w:val="24"/>
          <w:lang w:val="en-US"/>
        </w:rPr>
        <w:t>Penandatangan</w:t>
      </w:r>
      <w:proofErr w:type="spellEnd"/>
      <w:r w:rsidR="00316453" w:rsidRPr="00FD5665">
        <w:rPr>
          <w:szCs w:val="24"/>
          <w:lang w:val="en-US"/>
        </w:rPr>
        <w:t xml:space="preserve"> </w:t>
      </w:r>
      <w:proofErr w:type="spellStart"/>
      <w:r w:rsidR="00316453" w:rsidRPr="00FD5665">
        <w:rPr>
          <w:szCs w:val="24"/>
          <w:lang w:val="en-US"/>
        </w:rPr>
        <w:t>Kontrak</w:t>
      </w:r>
      <w:proofErr w:type="spellEnd"/>
      <w:r w:rsidRPr="00FD5665">
        <w:rPr>
          <w:szCs w:val="24"/>
          <w:lang w:val="en-US"/>
        </w:rPr>
        <w:t xml:space="preserve"> </w:t>
      </w:r>
      <w:r w:rsidRPr="00FD5665">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715667B8" w14:textId="77777777" w:rsidR="00C6473D" w:rsidRPr="00FD5665" w:rsidRDefault="00C6473D" w:rsidP="00C6473D">
      <w:pPr>
        <w:pStyle w:val="IsiPasal"/>
        <w:spacing w:after="0"/>
        <w:contextualSpacing/>
        <w:rPr>
          <w:szCs w:val="24"/>
        </w:rPr>
      </w:pPr>
    </w:p>
    <w:tbl>
      <w:tblPr>
        <w:tblW w:w="5003" w:type="pct"/>
        <w:tblLook w:val="01E0" w:firstRow="1" w:lastRow="1" w:firstColumn="1" w:lastColumn="1" w:noHBand="0" w:noVBand="0"/>
      </w:tblPr>
      <w:tblGrid>
        <w:gridCol w:w="4138"/>
        <w:gridCol w:w="4138"/>
      </w:tblGrid>
      <w:tr w:rsidR="00C6473D" w:rsidRPr="00FD5665" w14:paraId="7FB2088D" w14:textId="77777777" w:rsidTr="00220075">
        <w:trPr>
          <w:trHeight w:val="993"/>
        </w:trPr>
        <w:tc>
          <w:tcPr>
            <w:tcW w:w="2500" w:type="pct"/>
          </w:tcPr>
          <w:p w14:paraId="1AD5EA31" w14:textId="77777777" w:rsidR="00C6473D" w:rsidRPr="00FD5665" w:rsidRDefault="00C6473D" w:rsidP="00220075">
            <w:pPr>
              <w:pStyle w:val="IsiPasal"/>
              <w:spacing w:after="0"/>
              <w:contextualSpacing/>
              <w:jc w:val="center"/>
              <w:rPr>
                <w:rFonts w:cs="Tahoma"/>
                <w:szCs w:val="24"/>
                <w:lang w:eastAsia="en-US"/>
              </w:rPr>
            </w:pPr>
            <w:r w:rsidRPr="00FD5665">
              <w:rPr>
                <w:rFonts w:cs="Tahoma"/>
                <w:szCs w:val="24"/>
                <w:lang w:eastAsia="en-US"/>
              </w:rPr>
              <w:t>Untuk dan atas nama</w:t>
            </w:r>
          </w:p>
          <w:p w14:paraId="1B862674" w14:textId="77777777" w:rsidR="00C6473D" w:rsidRPr="00FD5665" w:rsidRDefault="00C6473D" w:rsidP="00220075">
            <w:pPr>
              <w:pStyle w:val="IsiPasal"/>
              <w:spacing w:after="0"/>
              <w:contextualSpacing/>
              <w:jc w:val="center"/>
              <w:rPr>
                <w:rFonts w:cs="Tahoma"/>
                <w:i/>
                <w:szCs w:val="24"/>
                <w:lang w:eastAsia="en-US"/>
              </w:rPr>
            </w:pPr>
            <w:proofErr w:type="spellStart"/>
            <w:r w:rsidRPr="00FD5665">
              <w:rPr>
                <w:rFonts w:cs="Tahoma"/>
                <w:i/>
                <w:szCs w:val="24"/>
                <w:lang w:val="en-US" w:eastAsia="en-US"/>
              </w:rPr>
              <w:t>Penyedia</w:t>
            </w:r>
            <w:proofErr w:type="spellEnd"/>
            <w:r w:rsidRPr="00FD5665">
              <w:rPr>
                <w:rFonts w:cs="Tahoma"/>
                <w:i/>
                <w:szCs w:val="24"/>
                <w:lang w:val="en-US" w:eastAsia="en-US"/>
              </w:rPr>
              <w:t xml:space="preserve"> </w:t>
            </w:r>
            <w:r w:rsidRPr="00FD5665">
              <w:rPr>
                <w:rFonts w:cs="Tahoma"/>
                <w:i/>
                <w:szCs w:val="24"/>
                <w:lang w:eastAsia="en-US"/>
              </w:rPr>
              <w:t>............. [diisi nama badan usaha]</w:t>
            </w:r>
          </w:p>
          <w:p w14:paraId="047E0304" w14:textId="77777777" w:rsidR="00C6473D" w:rsidRPr="00FD5665" w:rsidRDefault="00C6473D" w:rsidP="00220075">
            <w:pPr>
              <w:pStyle w:val="IsiPasal"/>
              <w:spacing w:after="0"/>
              <w:contextualSpacing/>
              <w:jc w:val="center"/>
              <w:rPr>
                <w:rFonts w:cs="Tahoma"/>
                <w:szCs w:val="24"/>
                <w:lang w:eastAsia="en-US"/>
              </w:rPr>
            </w:pPr>
          </w:p>
          <w:p w14:paraId="71465FE1" w14:textId="77777777" w:rsidR="00C6473D" w:rsidRPr="00FD5665" w:rsidRDefault="00C6473D" w:rsidP="00220075">
            <w:pPr>
              <w:pStyle w:val="IsiPasal"/>
              <w:spacing w:after="0"/>
              <w:contextualSpacing/>
              <w:jc w:val="center"/>
              <w:rPr>
                <w:rFonts w:cs="Tahoma"/>
                <w:sz w:val="16"/>
                <w:szCs w:val="16"/>
                <w:lang w:eastAsia="en-US"/>
              </w:rPr>
            </w:pPr>
          </w:p>
          <w:p w14:paraId="33D93A1E" w14:textId="77777777" w:rsidR="00C6473D" w:rsidRPr="00FD5665" w:rsidRDefault="00C6473D" w:rsidP="00220075">
            <w:pPr>
              <w:pStyle w:val="IsiPasal"/>
              <w:spacing w:after="0"/>
              <w:contextualSpacing/>
              <w:jc w:val="center"/>
              <w:rPr>
                <w:rFonts w:cs="Tahoma"/>
                <w:i/>
                <w:sz w:val="16"/>
                <w:szCs w:val="16"/>
                <w:lang w:eastAsia="en-US"/>
              </w:rPr>
            </w:pPr>
          </w:p>
          <w:p w14:paraId="2F9762A6" w14:textId="7A0D12F1" w:rsidR="00C6473D" w:rsidRPr="00FD5665" w:rsidRDefault="00C6473D" w:rsidP="00220075">
            <w:pPr>
              <w:pStyle w:val="IsiPasal"/>
              <w:spacing w:after="0"/>
              <w:contextualSpacing/>
              <w:jc w:val="center"/>
              <w:rPr>
                <w:rFonts w:cs="Tahoma"/>
                <w:i/>
                <w:szCs w:val="24"/>
                <w:lang w:eastAsia="en-US"/>
              </w:rPr>
            </w:pPr>
            <w:r w:rsidRPr="00FD5665">
              <w:rPr>
                <w:rFonts w:cs="Tahoma"/>
                <w:i/>
                <w:szCs w:val="24"/>
                <w:lang w:eastAsia="en-US"/>
              </w:rPr>
              <w:t xml:space="preserve">[tanda tangan dan cap (jika salinan asli ini untuk </w:t>
            </w:r>
            <w:proofErr w:type="spellStart"/>
            <w:r w:rsidR="00316453" w:rsidRPr="00FD5665">
              <w:rPr>
                <w:rFonts w:cs="Tahoma"/>
                <w:iCs/>
                <w:lang w:val="en-US"/>
              </w:rPr>
              <w:t>Pejabat</w:t>
            </w:r>
            <w:proofErr w:type="spellEnd"/>
            <w:r w:rsidR="00316453" w:rsidRPr="00FD5665">
              <w:rPr>
                <w:rFonts w:cs="Tahoma"/>
                <w:iCs/>
                <w:lang w:val="en-US"/>
              </w:rPr>
              <w:t xml:space="preserve"> </w:t>
            </w:r>
            <w:proofErr w:type="spellStart"/>
            <w:r w:rsidR="00316453" w:rsidRPr="00FD5665">
              <w:rPr>
                <w:rFonts w:cs="Tahoma"/>
                <w:iCs/>
                <w:lang w:val="en-US"/>
              </w:rPr>
              <w:t>Penandatangan</w:t>
            </w:r>
            <w:proofErr w:type="spellEnd"/>
            <w:r w:rsidR="00316453" w:rsidRPr="00FD5665">
              <w:rPr>
                <w:rFonts w:cs="Tahoma"/>
                <w:iCs/>
                <w:lang w:val="en-US"/>
              </w:rPr>
              <w:t xml:space="preserve"> </w:t>
            </w:r>
            <w:proofErr w:type="spellStart"/>
            <w:r w:rsidR="00316453" w:rsidRPr="00FD5665">
              <w:rPr>
                <w:rFonts w:cs="Tahoma"/>
                <w:iCs/>
                <w:lang w:val="en-US"/>
              </w:rPr>
              <w:t>Kontrak</w:t>
            </w:r>
            <w:proofErr w:type="spellEnd"/>
            <w:r w:rsidRPr="00FD5665">
              <w:t xml:space="preserve"> </w:t>
            </w:r>
            <w:r w:rsidRPr="00FD5665">
              <w:rPr>
                <w:rFonts w:cs="Tahoma"/>
                <w:i/>
                <w:szCs w:val="24"/>
                <w:lang w:eastAsia="en-US"/>
              </w:rPr>
              <w:t>maka rekatkan meterai Rp</w:t>
            </w:r>
            <w:r w:rsidR="002522C9" w:rsidRPr="00FD5665">
              <w:rPr>
                <w:rFonts w:cs="Tahoma"/>
                <w:i/>
                <w:szCs w:val="24"/>
                <w:lang w:val="en-US" w:eastAsia="en-US"/>
              </w:rPr>
              <w:t>10</w:t>
            </w:r>
            <w:r w:rsidRPr="00FD5665">
              <w:rPr>
                <w:rFonts w:cs="Tahoma"/>
                <w:i/>
                <w:szCs w:val="24"/>
                <w:lang w:eastAsia="en-US"/>
              </w:rPr>
              <w:t>.000</w:t>
            </w:r>
            <w:r w:rsidRPr="00FD5665">
              <w:rPr>
                <w:rFonts w:cs="Tahoma"/>
                <w:i/>
                <w:szCs w:val="24"/>
                <w:lang w:val="en-US" w:eastAsia="en-US"/>
              </w:rPr>
              <w:t>,00</w:t>
            </w:r>
            <w:r w:rsidRPr="00FD5665">
              <w:rPr>
                <w:rFonts w:cs="Tahoma"/>
                <w:i/>
                <w:szCs w:val="24"/>
                <w:lang w:eastAsia="en-US"/>
              </w:rPr>
              <w:t>)]</w:t>
            </w:r>
          </w:p>
          <w:p w14:paraId="5DB0344C" w14:textId="77777777" w:rsidR="00C6473D" w:rsidRPr="00FD5665" w:rsidRDefault="00C6473D" w:rsidP="00220075">
            <w:pPr>
              <w:pStyle w:val="IsiPasal"/>
              <w:spacing w:after="0"/>
              <w:contextualSpacing/>
              <w:jc w:val="center"/>
              <w:rPr>
                <w:rFonts w:cs="Tahoma"/>
                <w:sz w:val="16"/>
                <w:szCs w:val="16"/>
                <w:lang w:eastAsia="en-US"/>
              </w:rPr>
            </w:pPr>
          </w:p>
          <w:p w14:paraId="4BD33814" w14:textId="77777777" w:rsidR="00C6473D" w:rsidRPr="00FD5665" w:rsidRDefault="00C6473D" w:rsidP="00220075">
            <w:pPr>
              <w:pStyle w:val="IsiPasal"/>
              <w:spacing w:after="0"/>
              <w:contextualSpacing/>
              <w:jc w:val="center"/>
              <w:rPr>
                <w:rFonts w:cs="Tahoma"/>
                <w:sz w:val="16"/>
                <w:szCs w:val="16"/>
                <w:lang w:eastAsia="en-US"/>
              </w:rPr>
            </w:pPr>
          </w:p>
          <w:p w14:paraId="011B2366" w14:textId="77777777" w:rsidR="00C6473D" w:rsidRPr="00FD5665" w:rsidRDefault="00C6473D" w:rsidP="00220075">
            <w:pPr>
              <w:pStyle w:val="IsiPasal"/>
              <w:spacing w:after="0"/>
              <w:contextualSpacing/>
              <w:jc w:val="center"/>
              <w:rPr>
                <w:rFonts w:cs="Tahoma"/>
                <w:szCs w:val="24"/>
                <w:lang w:eastAsia="en-US"/>
              </w:rPr>
            </w:pPr>
          </w:p>
          <w:p w14:paraId="0929A227" w14:textId="77777777" w:rsidR="00C6473D" w:rsidRPr="00FD5665" w:rsidRDefault="00C6473D" w:rsidP="00220075">
            <w:pPr>
              <w:pStyle w:val="IsiPasal"/>
              <w:spacing w:after="0"/>
              <w:contextualSpacing/>
              <w:jc w:val="center"/>
              <w:rPr>
                <w:rFonts w:cs="Tahoma"/>
                <w:i/>
                <w:szCs w:val="24"/>
                <w:u w:val="single"/>
                <w:lang w:eastAsia="en-US"/>
              </w:rPr>
            </w:pPr>
            <w:r w:rsidRPr="00FD5665">
              <w:rPr>
                <w:rFonts w:cs="Tahoma"/>
                <w:i/>
                <w:szCs w:val="24"/>
                <w:u w:val="single"/>
                <w:lang w:eastAsia="en-US"/>
              </w:rPr>
              <w:t>[nama lengkap]</w:t>
            </w:r>
          </w:p>
          <w:p w14:paraId="1D3E5816" w14:textId="77777777" w:rsidR="00C6473D" w:rsidRPr="00FD5665" w:rsidRDefault="00C6473D" w:rsidP="00220075">
            <w:pPr>
              <w:pStyle w:val="IsiPasal"/>
              <w:spacing w:after="0"/>
              <w:contextualSpacing/>
              <w:jc w:val="center"/>
              <w:rPr>
                <w:rFonts w:cs="Tahoma"/>
                <w:szCs w:val="24"/>
                <w:lang w:eastAsia="en-US"/>
              </w:rPr>
            </w:pPr>
            <w:r w:rsidRPr="00FD5665">
              <w:rPr>
                <w:rFonts w:cs="Tahoma"/>
                <w:i/>
                <w:szCs w:val="24"/>
                <w:lang w:eastAsia="en-US"/>
              </w:rPr>
              <w:t>[jabatan]</w:t>
            </w:r>
          </w:p>
        </w:tc>
        <w:tc>
          <w:tcPr>
            <w:tcW w:w="2500" w:type="pct"/>
          </w:tcPr>
          <w:p w14:paraId="7BC5FF85" w14:textId="77777777" w:rsidR="00C6473D" w:rsidRPr="00FD5665" w:rsidRDefault="00C6473D" w:rsidP="00220075">
            <w:pPr>
              <w:pStyle w:val="IsiPasal"/>
              <w:spacing w:after="0"/>
              <w:contextualSpacing/>
              <w:jc w:val="center"/>
              <w:rPr>
                <w:rFonts w:cs="Tahoma"/>
                <w:szCs w:val="24"/>
                <w:lang w:eastAsia="en-US"/>
              </w:rPr>
            </w:pPr>
            <w:r w:rsidRPr="00FD5665">
              <w:rPr>
                <w:rFonts w:cs="Tahoma"/>
                <w:szCs w:val="24"/>
                <w:lang w:eastAsia="en-US"/>
              </w:rPr>
              <w:t>Untuk dan atas nama</w:t>
            </w:r>
          </w:p>
          <w:p w14:paraId="75E88A5C" w14:textId="2CCE6074" w:rsidR="00C6473D" w:rsidRPr="00FD5665" w:rsidRDefault="00316453" w:rsidP="00220075">
            <w:pPr>
              <w:pStyle w:val="IsiPasal"/>
              <w:spacing w:after="0"/>
              <w:contextualSpacing/>
              <w:jc w:val="center"/>
              <w:rPr>
                <w:rFonts w:cs="Tahoma"/>
                <w:szCs w:val="24"/>
                <w:lang w:eastAsia="en-US"/>
              </w:rPr>
            </w:pPr>
            <w:proofErr w:type="spellStart"/>
            <w:r w:rsidRPr="00FD5665">
              <w:rPr>
                <w:rFonts w:cs="Tahoma"/>
                <w:i/>
                <w:szCs w:val="24"/>
                <w:lang w:val="en-US" w:eastAsia="en-US"/>
              </w:rPr>
              <w:t>Pejabat</w:t>
            </w:r>
            <w:proofErr w:type="spellEnd"/>
            <w:r w:rsidRPr="00FD5665">
              <w:rPr>
                <w:rFonts w:cs="Tahoma"/>
                <w:i/>
                <w:szCs w:val="24"/>
                <w:lang w:val="en-US" w:eastAsia="en-US"/>
              </w:rPr>
              <w:t xml:space="preserve"> </w:t>
            </w:r>
            <w:proofErr w:type="spellStart"/>
            <w:r w:rsidRPr="00FD5665">
              <w:rPr>
                <w:rFonts w:cs="Tahoma"/>
                <w:i/>
                <w:szCs w:val="24"/>
                <w:lang w:val="en-US" w:eastAsia="en-US"/>
              </w:rPr>
              <w:t>Penandatangan</w:t>
            </w:r>
            <w:proofErr w:type="spellEnd"/>
            <w:r w:rsidRPr="00FD5665">
              <w:rPr>
                <w:rFonts w:cs="Tahoma"/>
                <w:i/>
                <w:szCs w:val="24"/>
                <w:lang w:val="en-US" w:eastAsia="en-US"/>
              </w:rPr>
              <w:t xml:space="preserve"> </w:t>
            </w:r>
            <w:proofErr w:type="spellStart"/>
            <w:r w:rsidRPr="00FD5665">
              <w:rPr>
                <w:rFonts w:cs="Tahoma"/>
                <w:i/>
                <w:szCs w:val="24"/>
                <w:lang w:val="en-US" w:eastAsia="en-US"/>
              </w:rPr>
              <w:t>Kontrak</w:t>
            </w:r>
            <w:proofErr w:type="spellEnd"/>
            <w:r w:rsidR="00C6473D" w:rsidRPr="00FD5665">
              <w:rPr>
                <w:rFonts w:cs="Tahoma"/>
                <w:i/>
                <w:szCs w:val="24"/>
                <w:lang w:eastAsia="en-US"/>
              </w:rPr>
              <w:t xml:space="preserve"> ............. [diisi sesuai SK Pengangkatan]</w:t>
            </w:r>
          </w:p>
          <w:p w14:paraId="7510E960" w14:textId="77777777" w:rsidR="00C6473D" w:rsidRPr="00FD5665" w:rsidRDefault="00C6473D" w:rsidP="00220075">
            <w:pPr>
              <w:pStyle w:val="IsiPasal"/>
              <w:spacing w:after="0"/>
              <w:contextualSpacing/>
              <w:jc w:val="center"/>
              <w:rPr>
                <w:rFonts w:cs="Tahoma"/>
                <w:sz w:val="16"/>
                <w:szCs w:val="16"/>
                <w:lang w:eastAsia="en-US"/>
              </w:rPr>
            </w:pPr>
          </w:p>
          <w:p w14:paraId="24D5EEC1" w14:textId="77777777" w:rsidR="00C6473D" w:rsidRPr="00FD5665" w:rsidRDefault="00C6473D" w:rsidP="00220075">
            <w:pPr>
              <w:pStyle w:val="IsiPasal"/>
              <w:spacing w:after="0"/>
              <w:contextualSpacing/>
              <w:jc w:val="center"/>
              <w:rPr>
                <w:rFonts w:cs="Tahoma"/>
                <w:sz w:val="16"/>
                <w:szCs w:val="16"/>
                <w:lang w:eastAsia="en-US"/>
              </w:rPr>
            </w:pPr>
          </w:p>
          <w:p w14:paraId="3E3524BA" w14:textId="77777777" w:rsidR="00C6473D" w:rsidRPr="00FD5665" w:rsidRDefault="00C6473D" w:rsidP="00220075">
            <w:pPr>
              <w:pStyle w:val="IsiPasal"/>
              <w:spacing w:after="0"/>
              <w:contextualSpacing/>
              <w:jc w:val="center"/>
              <w:rPr>
                <w:rFonts w:cs="Tahoma"/>
                <w:szCs w:val="24"/>
                <w:lang w:eastAsia="en-US"/>
              </w:rPr>
            </w:pPr>
          </w:p>
          <w:p w14:paraId="17CEB968" w14:textId="757D95A0" w:rsidR="00C6473D" w:rsidRPr="00FD5665" w:rsidRDefault="00C6473D" w:rsidP="00220075">
            <w:pPr>
              <w:pStyle w:val="IsiPasal"/>
              <w:spacing w:after="0"/>
              <w:contextualSpacing/>
              <w:jc w:val="center"/>
              <w:rPr>
                <w:rFonts w:cs="Tahoma"/>
                <w:i/>
                <w:szCs w:val="24"/>
                <w:lang w:eastAsia="en-US"/>
              </w:rPr>
            </w:pPr>
            <w:r w:rsidRPr="00FD5665">
              <w:rPr>
                <w:rFonts w:cs="Tahoma"/>
                <w:i/>
                <w:szCs w:val="24"/>
                <w:lang w:eastAsia="en-US"/>
              </w:rPr>
              <w:t>[tanda tangan dan cap (jika salinan asli ini untuk Penyedia maka rekatkan meterai Rp</w:t>
            </w:r>
            <w:r w:rsidR="002522C9" w:rsidRPr="00FD5665">
              <w:rPr>
                <w:rFonts w:cs="Tahoma"/>
                <w:i/>
                <w:szCs w:val="24"/>
                <w:lang w:val="en-US" w:eastAsia="en-US"/>
              </w:rPr>
              <w:t>10</w:t>
            </w:r>
            <w:r w:rsidRPr="00FD5665">
              <w:rPr>
                <w:rFonts w:cs="Tahoma"/>
                <w:i/>
                <w:szCs w:val="24"/>
                <w:lang w:eastAsia="en-US"/>
              </w:rPr>
              <w:t>.000</w:t>
            </w:r>
            <w:r w:rsidRPr="00FD5665">
              <w:rPr>
                <w:rFonts w:cs="Tahoma"/>
                <w:i/>
                <w:szCs w:val="24"/>
                <w:lang w:val="en-US" w:eastAsia="en-US"/>
              </w:rPr>
              <w:t>,00</w:t>
            </w:r>
            <w:r w:rsidRPr="00FD5665">
              <w:rPr>
                <w:rFonts w:cs="Tahoma"/>
                <w:i/>
                <w:szCs w:val="24"/>
                <w:lang w:eastAsia="en-US"/>
              </w:rPr>
              <w:t xml:space="preserve"> )]</w:t>
            </w:r>
          </w:p>
          <w:p w14:paraId="70AB8958" w14:textId="77777777" w:rsidR="00C6473D" w:rsidRPr="00FD5665" w:rsidRDefault="00C6473D" w:rsidP="00220075">
            <w:pPr>
              <w:pStyle w:val="IsiPasal"/>
              <w:spacing w:after="0"/>
              <w:contextualSpacing/>
              <w:jc w:val="center"/>
              <w:rPr>
                <w:rFonts w:cs="Tahoma"/>
                <w:sz w:val="16"/>
                <w:szCs w:val="16"/>
                <w:lang w:eastAsia="en-US"/>
              </w:rPr>
            </w:pPr>
          </w:p>
          <w:p w14:paraId="7FC0E881" w14:textId="77777777" w:rsidR="00C6473D" w:rsidRPr="00FD5665" w:rsidRDefault="00C6473D" w:rsidP="00220075">
            <w:pPr>
              <w:pStyle w:val="IsiPasal"/>
              <w:spacing w:after="0"/>
              <w:contextualSpacing/>
              <w:jc w:val="center"/>
              <w:rPr>
                <w:rFonts w:cs="Tahoma"/>
                <w:sz w:val="16"/>
                <w:szCs w:val="16"/>
                <w:lang w:eastAsia="en-US"/>
              </w:rPr>
            </w:pPr>
          </w:p>
          <w:p w14:paraId="26A4A0AA" w14:textId="77777777" w:rsidR="00C6473D" w:rsidRPr="00FD5665" w:rsidRDefault="00C6473D" w:rsidP="00220075">
            <w:pPr>
              <w:pStyle w:val="IsiPasal"/>
              <w:spacing w:after="0"/>
              <w:contextualSpacing/>
              <w:jc w:val="center"/>
              <w:rPr>
                <w:rFonts w:cs="Tahoma"/>
                <w:szCs w:val="24"/>
                <w:lang w:eastAsia="en-US"/>
              </w:rPr>
            </w:pPr>
          </w:p>
          <w:p w14:paraId="14B460B8" w14:textId="77777777" w:rsidR="00C6473D" w:rsidRPr="00FD5665" w:rsidRDefault="00C6473D" w:rsidP="00220075">
            <w:pPr>
              <w:pStyle w:val="IsiPasal"/>
              <w:spacing w:after="0"/>
              <w:contextualSpacing/>
              <w:jc w:val="center"/>
              <w:rPr>
                <w:rFonts w:cs="Tahoma"/>
                <w:i/>
                <w:szCs w:val="24"/>
                <w:u w:val="single"/>
                <w:lang w:eastAsia="en-US"/>
              </w:rPr>
            </w:pPr>
            <w:r w:rsidRPr="00FD5665">
              <w:rPr>
                <w:rFonts w:cs="Tahoma"/>
                <w:i/>
                <w:szCs w:val="24"/>
                <w:u w:val="single"/>
                <w:lang w:eastAsia="en-US"/>
              </w:rPr>
              <w:t>[nama lengkap]</w:t>
            </w:r>
          </w:p>
          <w:p w14:paraId="66EF26D8" w14:textId="77777777" w:rsidR="00C6473D" w:rsidRPr="00FD5665" w:rsidRDefault="00C6473D" w:rsidP="00220075">
            <w:pPr>
              <w:pStyle w:val="IsiPasal"/>
              <w:spacing w:after="0"/>
              <w:contextualSpacing/>
              <w:jc w:val="center"/>
              <w:rPr>
                <w:rFonts w:cs="Tahoma"/>
                <w:szCs w:val="24"/>
                <w:lang w:eastAsia="en-US"/>
              </w:rPr>
            </w:pPr>
            <w:r w:rsidRPr="00FD5665">
              <w:rPr>
                <w:rFonts w:cs="Tahoma"/>
                <w:i/>
                <w:szCs w:val="24"/>
                <w:lang w:eastAsia="en-US"/>
              </w:rPr>
              <w:t>NIP. ……………………</w:t>
            </w:r>
          </w:p>
        </w:tc>
      </w:tr>
      <w:bookmarkEnd w:id="2629"/>
      <w:bookmarkEnd w:id="2630"/>
    </w:tbl>
    <w:p w14:paraId="6BFF127D" w14:textId="77777777" w:rsidR="00C6473D" w:rsidRPr="00FD5665" w:rsidRDefault="00C6473D" w:rsidP="00C6473D">
      <w:pPr>
        <w:contextualSpacing/>
        <w:jc w:val="both"/>
        <w:rPr>
          <w:rFonts w:ascii="Footlight MT Light" w:hAnsi="Footlight MT Light"/>
          <w:b/>
        </w:rPr>
        <w:sectPr w:rsidR="00C6473D" w:rsidRPr="00FD5665" w:rsidSect="00EF3E8E">
          <w:footnotePr>
            <w:numRestart w:val="eachPage"/>
          </w:footnotePr>
          <w:pgSz w:w="12240" w:h="20160" w:code="5"/>
          <w:pgMar w:top="1985" w:right="1701" w:bottom="1701" w:left="2268" w:header="737" w:footer="737" w:gutter="0"/>
          <w:pgNumType w:fmt="numberInDash"/>
          <w:cols w:space="720"/>
          <w:docGrid w:linePitch="326"/>
        </w:sectPr>
      </w:pPr>
    </w:p>
    <w:p w14:paraId="33753C9F" w14:textId="77777777" w:rsidR="00C6473D" w:rsidRPr="00FD5665" w:rsidRDefault="00C6473D" w:rsidP="00C6473D">
      <w:pPr>
        <w:ind w:left="432"/>
        <w:contextualSpacing/>
        <w:jc w:val="both"/>
        <w:rPr>
          <w:rFonts w:ascii="Footlight MT Light" w:hAnsi="Footlight MT Light"/>
          <w:b/>
          <w:sz w:val="28"/>
          <w:szCs w:val="28"/>
        </w:rPr>
      </w:pPr>
      <w:r w:rsidRPr="00FD5665">
        <w:rPr>
          <w:rFonts w:ascii="Footlight MT Light" w:hAnsi="Footlight MT Light"/>
          <w:noProof/>
          <w:lang w:val="en-US"/>
        </w:rPr>
        <w:lastRenderedPageBreak/>
        <mc:AlternateContent>
          <mc:Choice Requires="wps">
            <w:drawing>
              <wp:anchor distT="0" distB="0" distL="114300" distR="114300" simplePos="0" relativeHeight="251685376" behindDoc="0" locked="0" layoutInCell="1" allowOverlap="1" wp14:anchorId="14BD4E88" wp14:editId="3D7A797E">
                <wp:simplePos x="0" y="0"/>
                <wp:positionH relativeFrom="column">
                  <wp:posOffset>3411220</wp:posOffset>
                </wp:positionH>
                <wp:positionV relativeFrom="paragraph">
                  <wp:posOffset>-4445</wp:posOffset>
                </wp:positionV>
                <wp:extent cx="2266950" cy="295910"/>
                <wp:effectExtent l="0" t="0" r="19050" b="2794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95910"/>
                        </a:xfrm>
                        <a:prstGeom prst="rect">
                          <a:avLst/>
                        </a:prstGeom>
                        <a:solidFill>
                          <a:srgbClr val="FFFFFF"/>
                        </a:solidFill>
                        <a:ln w="9525">
                          <a:solidFill>
                            <a:srgbClr val="000000"/>
                          </a:solidFill>
                          <a:miter lim="800000"/>
                          <a:headEnd/>
                          <a:tailEnd/>
                        </a:ln>
                      </wps:spPr>
                      <wps:txbx>
                        <w:txbxContent>
                          <w:p w14:paraId="13E13F22" w14:textId="77777777" w:rsidR="0022521A" w:rsidRPr="00FA28C3" w:rsidRDefault="0022521A" w:rsidP="00C6473D">
                            <w:pPr>
                              <w:jc w:val="center"/>
                              <w:rPr>
                                <w:b/>
                                <w:sz w:val="18"/>
                                <w:szCs w:val="18"/>
                              </w:rPr>
                            </w:pPr>
                            <w:r w:rsidRPr="00FA28C3">
                              <w:rPr>
                                <w:b/>
                                <w:sz w:val="18"/>
                                <w:szCs w:val="18"/>
                              </w:rPr>
                              <w:t>CONTOH</w:t>
                            </w:r>
                            <w:r>
                              <w:rPr>
                                <w:b/>
                                <w:sz w:val="18"/>
                                <w:szCs w:val="18"/>
                              </w:rPr>
                              <w:t xml:space="preserve"> 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D4E88" id="Rectangle 46" o:spid="_x0000_s1044" style="position:absolute;left:0;text-align:left;margin-left:268.6pt;margin-top:-.35pt;width:178.5pt;height:23.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">
                <v:textbox>
                  <w:txbxContent>
                    <w:p w14:paraId="13E13F22" w14:textId="77777777" w:rsidR="0022521A" w:rsidRPr="00FA28C3" w:rsidRDefault="0022521A" w:rsidP="00C6473D">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p>
    <w:p w14:paraId="33A3794D" w14:textId="77777777" w:rsidR="00C6473D" w:rsidRPr="00FD5665" w:rsidRDefault="00C6473D" w:rsidP="00C6473D">
      <w:pPr>
        <w:pStyle w:val="IsiPasal"/>
        <w:spacing w:after="60"/>
        <w:contextualSpacing/>
        <w:jc w:val="center"/>
        <w:rPr>
          <w:szCs w:val="24"/>
        </w:rPr>
      </w:pPr>
    </w:p>
    <w:p w14:paraId="21715B23" w14:textId="77777777" w:rsidR="00C6473D" w:rsidRPr="00FD5665" w:rsidRDefault="00C6473D" w:rsidP="00C6473D">
      <w:pPr>
        <w:pStyle w:val="IsiPasal"/>
        <w:spacing w:after="60"/>
        <w:jc w:val="center"/>
        <w:rPr>
          <w:szCs w:val="24"/>
        </w:rPr>
      </w:pPr>
      <w:r w:rsidRPr="00FD5665">
        <w:rPr>
          <w:szCs w:val="24"/>
        </w:rPr>
        <w:t>SURAT PERJANJIAN</w:t>
      </w:r>
    </w:p>
    <w:p w14:paraId="14C2113A" w14:textId="77777777" w:rsidR="00C6473D" w:rsidRPr="00FD5665" w:rsidRDefault="00C6473D" w:rsidP="00C6473D">
      <w:pPr>
        <w:pStyle w:val="IsiPasal"/>
        <w:spacing w:after="60"/>
        <w:jc w:val="center"/>
        <w:rPr>
          <w:rFonts w:eastAsia="Bookman Old Style"/>
          <w:szCs w:val="24"/>
        </w:rPr>
      </w:pPr>
      <w:r w:rsidRPr="00FD5665">
        <w:rPr>
          <w:rFonts w:eastAsia="Bookman Old Style"/>
          <w:szCs w:val="24"/>
        </w:rPr>
        <w:t>Kontrak Gabungan Lumsum dan Harga Satuan</w:t>
      </w:r>
    </w:p>
    <w:p w14:paraId="741BAACB" w14:textId="77777777" w:rsidR="00C6473D" w:rsidRPr="00FD5665" w:rsidRDefault="00C6473D" w:rsidP="00C6473D">
      <w:pPr>
        <w:pStyle w:val="IsiPasal"/>
        <w:spacing w:after="60"/>
        <w:contextualSpacing/>
        <w:jc w:val="center"/>
        <w:rPr>
          <w:rFonts w:eastAsia="Bookman Old Style"/>
          <w:b/>
          <w:szCs w:val="24"/>
        </w:rPr>
      </w:pPr>
    </w:p>
    <w:p w14:paraId="64742DF2" w14:textId="77777777" w:rsidR="00C6473D" w:rsidRPr="00FD5665" w:rsidRDefault="00C6473D" w:rsidP="00C6473D">
      <w:pPr>
        <w:pStyle w:val="IsiPasal"/>
        <w:spacing w:after="60"/>
        <w:jc w:val="center"/>
        <w:rPr>
          <w:szCs w:val="24"/>
        </w:rPr>
      </w:pPr>
      <w:r w:rsidRPr="00FD5665">
        <w:rPr>
          <w:szCs w:val="24"/>
        </w:rPr>
        <w:t>Paket Pekerjaan Konstruksi</w:t>
      </w:r>
    </w:p>
    <w:p w14:paraId="58139506" w14:textId="77777777" w:rsidR="00C6473D" w:rsidRPr="00FD5665" w:rsidRDefault="00C6473D" w:rsidP="00C6473D">
      <w:pPr>
        <w:pStyle w:val="IsiPasal"/>
        <w:spacing w:after="60"/>
        <w:jc w:val="center"/>
        <w:rPr>
          <w:i/>
          <w:spacing w:val="3"/>
          <w:szCs w:val="24"/>
        </w:rPr>
      </w:pPr>
      <w:r w:rsidRPr="00FD5665">
        <w:rPr>
          <w:spacing w:val="3"/>
          <w:szCs w:val="24"/>
        </w:rPr>
        <w:t xml:space="preserve">........................ </w:t>
      </w:r>
      <w:r w:rsidRPr="00FD5665">
        <w:rPr>
          <w:i/>
          <w:spacing w:val="3"/>
          <w:szCs w:val="24"/>
        </w:rPr>
        <w:t>[diisi nama paket pekerjaan]</w:t>
      </w:r>
    </w:p>
    <w:p w14:paraId="0248E78B" w14:textId="77777777" w:rsidR="00C6473D" w:rsidRPr="00FD5665" w:rsidRDefault="00C6473D" w:rsidP="00C6473D">
      <w:pPr>
        <w:pStyle w:val="IsiPasal"/>
        <w:spacing w:after="60"/>
        <w:jc w:val="center"/>
        <w:rPr>
          <w:i/>
          <w:spacing w:val="3"/>
          <w:szCs w:val="24"/>
        </w:rPr>
      </w:pPr>
      <w:r w:rsidRPr="00FD5665">
        <w:rPr>
          <w:spacing w:val="3"/>
          <w:szCs w:val="24"/>
        </w:rPr>
        <w:t xml:space="preserve">Nomor : ........................ </w:t>
      </w:r>
      <w:r w:rsidRPr="00FD5665">
        <w:rPr>
          <w:i/>
          <w:spacing w:val="3"/>
          <w:szCs w:val="24"/>
        </w:rPr>
        <w:t>[diisi nomor Kontrak]</w:t>
      </w:r>
    </w:p>
    <w:p w14:paraId="41E7633D" w14:textId="77777777" w:rsidR="00C6473D" w:rsidRPr="00FD5665" w:rsidRDefault="00C6473D" w:rsidP="00C6473D">
      <w:pPr>
        <w:pStyle w:val="IsiPasal"/>
        <w:spacing w:after="60"/>
        <w:jc w:val="center"/>
        <w:rPr>
          <w:i/>
          <w:spacing w:val="3"/>
          <w:szCs w:val="24"/>
        </w:rPr>
      </w:pPr>
    </w:p>
    <w:p w14:paraId="64D6E74A" w14:textId="77777777" w:rsidR="00C6473D" w:rsidRPr="00FD5665" w:rsidRDefault="00C6473D" w:rsidP="00C6473D">
      <w:pPr>
        <w:pStyle w:val="IsiPasal"/>
        <w:spacing w:after="0"/>
      </w:pPr>
      <w:r w:rsidRPr="00FD5665">
        <w:t>SURAT PERJANJIAN ini berikut semua lampirannya adalah Kontrak Kerja Konstruksi Gabungan Lumsum dan Harga Satuan, yang selanjutnya disebut “</w:t>
      </w:r>
      <w:r w:rsidRPr="00FD5665">
        <w:rPr>
          <w:b/>
        </w:rPr>
        <w:t>Kontrak</w:t>
      </w:r>
      <w:r w:rsidRPr="00FD5665">
        <w:t xml:space="preserve">” dibuat dan ditandatangani di ........... pada hari .......... tanggal ….... bulan ................. tahun .............. </w:t>
      </w:r>
      <w:r w:rsidRPr="00FD5665">
        <w:rPr>
          <w:i/>
        </w:rPr>
        <w:t>[tanggal, bulan dan tahun diisi dengan huruf]</w:t>
      </w:r>
      <w:r w:rsidRPr="00FD5665">
        <w:t xml:space="preserve">, berdasarkan Surat Penetapan Pemenang Nomor.…… tanggal ……., Surat Penunjukan Penyedia Barang/Jasa (SPPBJ) Nomor ……. tanggal ……., </w:t>
      </w:r>
      <w:r w:rsidRPr="00FD5665">
        <w:rPr>
          <w:i/>
        </w:rPr>
        <w:t>[jika kontrak tahun jamak ditambahkan surat persetujuan pejabat yang berwenang, misal: “dan Surat Menteri Keuangan (untuk sumber dana APBN</w:t>
      </w:r>
      <w:r w:rsidRPr="00FD5665">
        <w:rPr>
          <w:i/>
          <w:lang w:val="en-ID"/>
        </w:rPr>
        <w:t xml:space="preserve">) </w:t>
      </w:r>
      <w:r w:rsidRPr="00FD5665">
        <w:rPr>
          <w:i/>
        </w:rPr>
        <w:t>Nomor ..... tanggal ..... perihal .....”],</w:t>
      </w:r>
      <w:r w:rsidRPr="00FD5665">
        <w:t xml:space="preserve"> antara:  </w:t>
      </w:r>
    </w:p>
    <w:p w14:paraId="2373E158" w14:textId="77777777" w:rsidR="00C6473D" w:rsidRPr="00FD5665" w:rsidRDefault="00C6473D" w:rsidP="00C6473D">
      <w:pPr>
        <w:pStyle w:val="IsiPasal"/>
        <w:spacing w:after="0"/>
      </w:pPr>
    </w:p>
    <w:tbl>
      <w:tblPr>
        <w:tblW w:w="8208" w:type="dxa"/>
        <w:tblLayout w:type="fixed"/>
        <w:tblLook w:val="04A0" w:firstRow="1" w:lastRow="0" w:firstColumn="1" w:lastColumn="0" w:noHBand="0" w:noVBand="1"/>
      </w:tblPr>
      <w:tblGrid>
        <w:gridCol w:w="2718"/>
        <w:gridCol w:w="283"/>
        <w:gridCol w:w="5207"/>
      </w:tblGrid>
      <w:tr w:rsidR="003B728D" w:rsidRPr="00FD5665" w14:paraId="4C113868" w14:textId="77777777" w:rsidTr="00220075">
        <w:tc>
          <w:tcPr>
            <w:tcW w:w="2718" w:type="dxa"/>
          </w:tcPr>
          <w:p w14:paraId="2F98B02E"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Nama</w:t>
            </w:r>
          </w:p>
        </w:tc>
        <w:tc>
          <w:tcPr>
            <w:tcW w:w="283" w:type="dxa"/>
          </w:tcPr>
          <w:p w14:paraId="0FABABEE"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7" w:type="dxa"/>
          </w:tcPr>
          <w:p w14:paraId="47EF8D6C"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 xml:space="preserve">[nama </w:t>
            </w:r>
            <w:r w:rsidRPr="00FD5665">
              <w:rPr>
                <w:rFonts w:cs="Tahoma"/>
                <w:i/>
                <w:szCs w:val="24"/>
                <w:lang w:val="en-US" w:eastAsia="en-US"/>
              </w:rPr>
              <w:t>PA/KPA/PPK</w:t>
            </w:r>
            <w:r w:rsidRPr="00FD5665">
              <w:rPr>
                <w:rFonts w:cs="Tahoma"/>
                <w:i/>
                <w:szCs w:val="24"/>
                <w:lang w:eastAsia="en-US"/>
              </w:rPr>
              <w:t>]</w:t>
            </w:r>
          </w:p>
        </w:tc>
      </w:tr>
      <w:tr w:rsidR="003B728D" w:rsidRPr="00FD5665" w14:paraId="68D45E9B" w14:textId="77777777" w:rsidTr="00220075">
        <w:tc>
          <w:tcPr>
            <w:tcW w:w="2718" w:type="dxa"/>
          </w:tcPr>
          <w:p w14:paraId="4BADD542"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NIP</w:t>
            </w:r>
          </w:p>
        </w:tc>
        <w:tc>
          <w:tcPr>
            <w:tcW w:w="283" w:type="dxa"/>
          </w:tcPr>
          <w:p w14:paraId="66DB18E5"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7" w:type="dxa"/>
          </w:tcPr>
          <w:p w14:paraId="7E56F3D0"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[NIP]</w:t>
            </w:r>
          </w:p>
        </w:tc>
      </w:tr>
      <w:tr w:rsidR="003B728D" w:rsidRPr="00FD5665" w14:paraId="5A092EDC" w14:textId="77777777" w:rsidTr="00220075">
        <w:tc>
          <w:tcPr>
            <w:tcW w:w="2718" w:type="dxa"/>
          </w:tcPr>
          <w:p w14:paraId="363E5DD0"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Jabatan</w:t>
            </w:r>
          </w:p>
        </w:tc>
        <w:tc>
          <w:tcPr>
            <w:tcW w:w="283" w:type="dxa"/>
          </w:tcPr>
          <w:p w14:paraId="11A1D7EC"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7" w:type="dxa"/>
          </w:tcPr>
          <w:p w14:paraId="08E526AB"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[sesuai SK Pengangkatan]</w:t>
            </w:r>
          </w:p>
        </w:tc>
      </w:tr>
      <w:tr w:rsidR="00C6473D" w:rsidRPr="00FD5665" w14:paraId="3B2233EC" w14:textId="77777777" w:rsidTr="00220075">
        <w:tc>
          <w:tcPr>
            <w:tcW w:w="2718" w:type="dxa"/>
          </w:tcPr>
          <w:p w14:paraId="2D57855D"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Berkedudukan di</w:t>
            </w:r>
          </w:p>
        </w:tc>
        <w:tc>
          <w:tcPr>
            <w:tcW w:w="283" w:type="dxa"/>
          </w:tcPr>
          <w:p w14:paraId="11A419A7"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7" w:type="dxa"/>
          </w:tcPr>
          <w:p w14:paraId="5F78DF7A"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 xml:space="preserve">[alamat </w:t>
            </w:r>
            <w:proofErr w:type="spellStart"/>
            <w:r w:rsidRPr="00FD5665">
              <w:rPr>
                <w:rFonts w:cs="Tahoma"/>
                <w:i/>
                <w:szCs w:val="24"/>
                <w:lang w:val="en-US" w:eastAsia="en-US"/>
              </w:rPr>
              <w:t>Satuan</w:t>
            </w:r>
            <w:proofErr w:type="spellEnd"/>
            <w:r w:rsidRPr="00FD5665">
              <w:rPr>
                <w:rFonts w:cs="Tahoma"/>
                <w:i/>
                <w:szCs w:val="24"/>
                <w:lang w:val="en-US" w:eastAsia="en-US"/>
              </w:rPr>
              <w:t xml:space="preserve"> </w:t>
            </w:r>
            <w:proofErr w:type="spellStart"/>
            <w:r w:rsidRPr="00FD5665">
              <w:rPr>
                <w:rFonts w:cs="Tahoma"/>
                <w:i/>
                <w:szCs w:val="24"/>
                <w:lang w:val="en-US" w:eastAsia="en-US"/>
              </w:rPr>
              <w:t>Kerja</w:t>
            </w:r>
            <w:proofErr w:type="spellEnd"/>
            <w:r w:rsidRPr="00FD5665">
              <w:rPr>
                <w:rFonts w:cs="Tahoma"/>
                <w:i/>
                <w:szCs w:val="24"/>
                <w:lang w:eastAsia="en-US"/>
              </w:rPr>
              <w:t>]</w:t>
            </w:r>
          </w:p>
        </w:tc>
      </w:tr>
    </w:tbl>
    <w:p w14:paraId="2A2EAE17" w14:textId="77777777" w:rsidR="00C6473D" w:rsidRPr="00FD5665" w:rsidRDefault="00C6473D" w:rsidP="00C6473D">
      <w:pPr>
        <w:pStyle w:val="IsiPasal"/>
        <w:spacing w:after="0"/>
        <w:contextualSpacing/>
        <w:rPr>
          <w:szCs w:val="24"/>
        </w:rPr>
      </w:pPr>
    </w:p>
    <w:p w14:paraId="5BD97B86" w14:textId="389B364C" w:rsidR="00C6473D" w:rsidRPr="00FD5665" w:rsidRDefault="00C6473D" w:rsidP="00C6473D">
      <w:pPr>
        <w:tabs>
          <w:tab w:val="left" w:pos="720"/>
          <w:tab w:val="left" w:pos="1440"/>
          <w:tab w:val="left" w:pos="2160"/>
          <w:tab w:val="left" w:pos="2880"/>
          <w:tab w:val="left" w:pos="3600"/>
        </w:tabs>
        <w:jc w:val="both"/>
        <w:rPr>
          <w:rFonts w:ascii="Footlight MT Light" w:hAnsi="Footlight MT Light"/>
        </w:rPr>
      </w:pPr>
      <w:r w:rsidRPr="00FD5665">
        <w:rPr>
          <w:rFonts w:ascii="Footlight MT Light" w:hAnsi="Footlight MT Light"/>
        </w:rPr>
        <w:t xml:space="preserve">yang bertindak untuk dan atas </w:t>
      </w:r>
      <w:r w:rsidR="0063757F" w:rsidRPr="00FD5665">
        <w:t>nama</w:t>
      </w:r>
      <w:r w:rsidR="0063757F" w:rsidRPr="00FD5665">
        <w:rPr>
          <w:spacing w:val="3"/>
          <w:lang w:val="en-US"/>
        </w:rPr>
        <w:t xml:space="preserve"> ….. </w:t>
      </w:r>
      <w:r w:rsidR="0063757F" w:rsidRPr="00FD5665">
        <w:rPr>
          <w:i/>
          <w:iCs/>
          <w:spacing w:val="3"/>
          <w:lang w:val="en-US"/>
        </w:rPr>
        <w:t>[</w:t>
      </w:r>
      <w:proofErr w:type="spellStart"/>
      <w:r w:rsidR="0063757F" w:rsidRPr="00FD5665">
        <w:rPr>
          <w:i/>
          <w:iCs/>
          <w:spacing w:val="3"/>
          <w:lang w:val="en-US"/>
        </w:rPr>
        <w:t>diisi</w:t>
      </w:r>
      <w:proofErr w:type="spellEnd"/>
      <w:r w:rsidR="0063757F" w:rsidRPr="00FD5665">
        <w:rPr>
          <w:i/>
          <w:iCs/>
          <w:spacing w:val="3"/>
          <w:lang w:val="en-US"/>
        </w:rPr>
        <w:t xml:space="preserve"> </w:t>
      </w:r>
      <w:proofErr w:type="spellStart"/>
      <w:r w:rsidR="0063757F" w:rsidRPr="00FD5665">
        <w:rPr>
          <w:i/>
          <w:iCs/>
          <w:spacing w:val="3"/>
          <w:lang w:val="en-US"/>
        </w:rPr>
        <w:t>nama</w:t>
      </w:r>
      <w:proofErr w:type="spellEnd"/>
      <w:r w:rsidR="0063757F" w:rsidRPr="00FD5665">
        <w:rPr>
          <w:i/>
          <w:iCs/>
          <w:spacing w:val="3"/>
          <w:lang w:val="en-US"/>
        </w:rPr>
        <w:t xml:space="preserve"> Kementerian/Lembaga/</w:t>
      </w:r>
      <w:proofErr w:type="spellStart"/>
      <w:r w:rsidR="0063757F" w:rsidRPr="00FD5665">
        <w:rPr>
          <w:i/>
          <w:iCs/>
          <w:spacing w:val="3"/>
          <w:lang w:val="en-US"/>
        </w:rPr>
        <w:t>Perangkat</w:t>
      </w:r>
      <w:proofErr w:type="spellEnd"/>
      <w:r w:rsidR="0063757F" w:rsidRPr="00FD5665">
        <w:rPr>
          <w:i/>
          <w:iCs/>
          <w:spacing w:val="3"/>
          <w:lang w:val="en-US"/>
        </w:rPr>
        <w:t xml:space="preserve"> Daerah</w:t>
      </w:r>
      <w:r w:rsidR="0063757F" w:rsidRPr="00FD5665">
        <w:rPr>
          <w:i/>
          <w:iCs/>
          <w:lang w:val="en-US"/>
        </w:rPr>
        <w:t>]</w:t>
      </w:r>
      <w:r w:rsidR="0063757F" w:rsidRPr="00FD5665">
        <w:t xml:space="preserve"> </w:t>
      </w:r>
      <w:r w:rsidRPr="00FD5665">
        <w:rPr>
          <w:rFonts w:ascii="Footlight MT Light" w:hAnsi="Footlight MT Light"/>
          <w:spacing w:val="3"/>
        </w:rPr>
        <w:t xml:space="preserve">berdasarkan Surat Keputusan </w:t>
      </w:r>
      <w:r w:rsidRPr="00FD5665">
        <w:rPr>
          <w:rFonts w:ascii="Footlight MT Light" w:hAnsi="Footlight MT Light"/>
        </w:rPr>
        <w:t xml:space="preserve">……. </w:t>
      </w:r>
      <w:r w:rsidRPr="00FD5665">
        <w:rPr>
          <w:rFonts w:ascii="Footlight MT Light" w:hAnsi="Footlight MT Light"/>
          <w:spacing w:val="3"/>
        </w:rPr>
        <w:t xml:space="preserve">Nomor </w:t>
      </w:r>
      <w:r w:rsidRPr="00FD5665">
        <w:rPr>
          <w:rFonts w:ascii="Footlight MT Light" w:hAnsi="Footlight MT Light"/>
        </w:rPr>
        <w:t xml:space="preserve">……. </w:t>
      </w:r>
      <w:r w:rsidRPr="00FD5665">
        <w:rPr>
          <w:rFonts w:ascii="Footlight MT Light" w:hAnsi="Footlight MT Light"/>
          <w:spacing w:val="3"/>
        </w:rPr>
        <w:t xml:space="preserve">tanggal </w:t>
      </w:r>
      <w:r w:rsidRPr="00FD5665">
        <w:rPr>
          <w:rFonts w:ascii="Footlight MT Light" w:hAnsi="Footlight MT Light"/>
        </w:rPr>
        <w:t xml:space="preserve">……. </w:t>
      </w:r>
      <w:r w:rsidRPr="00FD5665">
        <w:rPr>
          <w:rFonts w:ascii="Footlight MT Light" w:hAnsi="Footlight MT Light"/>
          <w:spacing w:val="3"/>
        </w:rPr>
        <w:t xml:space="preserve">tentang </w:t>
      </w:r>
      <w:r w:rsidRPr="00FD5665">
        <w:rPr>
          <w:rFonts w:ascii="Footlight MT Light" w:hAnsi="Footlight MT Light"/>
        </w:rPr>
        <w:t xml:space="preserve">……. </w:t>
      </w:r>
      <w:r w:rsidRPr="00FD5665">
        <w:rPr>
          <w:rFonts w:ascii="Footlight MT Light" w:hAnsi="Footlight MT Light"/>
          <w:i/>
          <w:spacing w:val="3"/>
        </w:rPr>
        <w:t xml:space="preserve">[SK pengangkatan </w:t>
      </w:r>
      <w:r w:rsidRPr="00FD5665">
        <w:rPr>
          <w:rFonts w:ascii="Footlight MT Light" w:hAnsi="Footlight MT Light" w:cs="Tahoma"/>
          <w:i/>
          <w:lang w:val="en-US"/>
        </w:rPr>
        <w:t>PA/KPA/PPK]</w:t>
      </w:r>
      <w:r w:rsidRPr="00FD5665">
        <w:rPr>
          <w:rFonts w:ascii="Footlight MT Light" w:hAnsi="Footlight MT Light"/>
          <w:i/>
          <w:lang w:val="en-US"/>
        </w:rPr>
        <w:t xml:space="preserve"> [</w:t>
      </w:r>
      <w:r w:rsidRPr="00FD5665">
        <w:rPr>
          <w:rFonts w:ascii="Footlight MT Light" w:hAnsi="Footlight MT Light"/>
          <w:i/>
        </w:rPr>
        <w:t xml:space="preserve">jika </w:t>
      </w:r>
      <w:proofErr w:type="spellStart"/>
      <w:r w:rsidRPr="00FD5665">
        <w:rPr>
          <w:rFonts w:ascii="Footlight MT Light" w:hAnsi="Footlight MT Light"/>
          <w:i/>
          <w:spacing w:val="3"/>
          <w:lang w:val="en-US"/>
        </w:rPr>
        <w:t>ditandatangani</w:t>
      </w:r>
      <w:proofErr w:type="spellEnd"/>
      <w:r w:rsidRPr="00FD5665">
        <w:rPr>
          <w:rFonts w:ascii="Footlight MT Light" w:hAnsi="Footlight MT Light"/>
          <w:i/>
          <w:spacing w:val="3"/>
          <w:lang w:val="en-US"/>
        </w:rPr>
        <w:t xml:space="preserve"> oleh PPK</w:t>
      </w:r>
      <w:r w:rsidRPr="00FD5665">
        <w:rPr>
          <w:rFonts w:ascii="Footlight MT Light" w:hAnsi="Footlight MT Light"/>
          <w:i/>
        </w:rPr>
        <w:t xml:space="preserve"> ditambahkan surat </w:t>
      </w:r>
      <w:proofErr w:type="spellStart"/>
      <w:r w:rsidRPr="00FD5665">
        <w:rPr>
          <w:rFonts w:ascii="Footlight MT Light" w:hAnsi="Footlight MT Light"/>
          <w:i/>
          <w:lang w:val="en-US"/>
        </w:rPr>
        <w:t>tugas</w:t>
      </w:r>
      <w:proofErr w:type="spellEnd"/>
      <w:r w:rsidRPr="00FD5665">
        <w:rPr>
          <w:rFonts w:ascii="Footlight MT Light" w:hAnsi="Footlight MT Light"/>
          <w:i/>
          <w:lang w:val="en-US"/>
        </w:rPr>
        <w:t xml:space="preserve"> </w:t>
      </w:r>
      <w:proofErr w:type="spellStart"/>
      <w:r w:rsidRPr="00FD5665">
        <w:rPr>
          <w:rFonts w:ascii="Footlight MT Light" w:hAnsi="Footlight MT Light"/>
          <w:i/>
          <w:lang w:val="en-US"/>
        </w:rPr>
        <w:t>dari</w:t>
      </w:r>
      <w:proofErr w:type="spellEnd"/>
      <w:r w:rsidRPr="00FD5665">
        <w:rPr>
          <w:rFonts w:ascii="Footlight MT Light" w:hAnsi="Footlight MT Light"/>
          <w:i/>
          <w:lang w:val="en-US"/>
        </w:rPr>
        <w:t xml:space="preserve"> </w:t>
      </w:r>
      <w:r w:rsidRPr="00FD5665">
        <w:rPr>
          <w:rFonts w:ascii="Footlight MT Light" w:hAnsi="Footlight MT Light" w:cs="Tahoma"/>
          <w:i/>
          <w:lang w:val="en-US"/>
        </w:rPr>
        <w:t>PA/KPA</w:t>
      </w:r>
      <w:r w:rsidRPr="00FD5665">
        <w:rPr>
          <w:rFonts w:ascii="Footlight MT Light" w:hAnsi="Footlight MT Light"/>
          <w:i/>
          <w:lang w:val="en-US"/>
        </w:rPr>
        <w:t xml:space="preserve">] </w:t>
      </w:r>
      <w:r w:rsidRPr="00FD5665">
        <w:rPr>
          <w:rFonts w:ascii="Footlight MT Light" w:hAnsi="Footlight MT Light"/>
        </w:rPr>
        <w:t xml:space="preserve">selanjutnya disebut </w:t>
      </w:r>
      <w:r w:rsidRPr="00FD5665">
        <w:rPr>
          <w:rFonts w:ascii="Footlight MT Light" w:hAnsi="Footlight MT Light"/>
          <w:b/>
          <w:lang w:val="en-US"/>
        </w:rPr>
        <w:t xml:space="preserve"> “</w:t>
      </w:r>
      <w:proofErr w:type="spellStart"/>
      <w:r w:rsidR="00316453" w:rsidRPr="00FD5665">
        <w:rPr>
          <w:rFonts w:ascii="Footlight MT Light" w:hAnsi="Footlight MT Light"/>
          <w:b/>
          <w:lang w:val="en-US"/>
        </w:rPr>
        <w:t>Pejabat</w:t>
      </w:r>
      <w:proofErr w:type="spellEnd"/>
      <w:r w:rsidR="00316453" w:rsidRPr="00FD5665">
        <w:rPr>
          <w:rFonts w:ascii="Footlight MT Light" w:hAnsi="Footlight MT Light"/>
          <w:b/>
          <w:lang w:val="en-US"/>
        </w:rPr>
        <w:t xml:space="preserve"> </w:t>
      </w:r>
      <w:proofErr w:type="spellStart"/>
      <w:r w:rsidR="00316453" w:rsidRPr="00FD5665">
        <w:rPr>
          <w:rFonts w:ascii="Footlight MT Light" w:hAnsi="Footlight MT Light"/>
          <w:b/>
          <w:lang w:val="en-US"/>
        </w:rPr>
        <w:t>Penandatangan</w:t>
      </w:r>
      <w:proofErr w:type="spellEnd"/>
      <w:r w:rsidR="00316453" w:rsidRPr="00FD5665">
        <w:rPr>
          <w:rFonts w:ascii="Footlight MT Light" w:hAnsi="Footlight MT Light"/>
          <w:b/>
          <w:lang w:val="en-US"/>
        </w:rPr>
        <w:t xml:space="preserve"> </w:t>
      </w:r>
      <w:proofErr w:type="spellStart"/>
      <w:r w:rsidR="00316453" w:rsidRPr="00FD5665">
        <w:rPr>
          <w:rFonts w:ascii="Footlight MT Light" w:hAnsi="Footlight MT Light"/>
          <w:b/>
          <w:lang w:val="en-US"/>
        </w:rPr>
        <w:t>Kontrak</w:t>
      </w:r>
      <w:proofErr w:type="spellEnd"/>
      <w:r w:rsidRPr="00FD5665">
        <w:rPr>
          <w:rFonts w:ascii="Footlight MT Light" w:hAnsi="Footlight MT Light"/>
          <w:b/>
          <w:lang w:val="en-US"/>
        </w:rPr>
        <w:t>”</w:t>
      </w:r>
      <w:r w:rsidRPr="00FD5665">
        <w:rPr>
          <w:rFonts w:ascii="Footlight MT Light" w:hAnsi="Footlight MT Light"/>
          <w:b/>
        </w:rPr>
        <w:t xml:space="preserve">, </w:t>
      </w:r>
      <w:r w:rsidRPr="00FD5665">
        <w:rPr>
          <w:rFonts w:ascii="Footlight MT Light" w:hAnsi="Footlight MT Light" w:cs="Tahoma"/>
        </w:rPr>
        <w:t xml:space="preserve">dengan : </w:t>
      </w:r>
    </w:p>
    <w:p w14:paraId="4164B559" w14:textId="77777777" w:rsidR="00C6473D" w:rsidRPr="00FD5665" w:rsidRDefault="00C6473D" w:rsidP="00C6473D">
      <w:pPr>
        <w:pStyle w:val="IsiPasal"/>
        <w:spacing w:after="0"/>
        <w:ind w:left="432"/>
        <w:contextualSpacing/>
        <w:rPr>
          <w:szCs w:val="24"/>
        </w:rPr>
      </w:pPr>
    </w:p>
    <w:tbl>
      <w:tblPr>
        <w:tblW w:w="8208" w:type="dxa"/>
        <w:tblLayout w:type="fixed"/>
        <w:tblLook w:val="04A0" w:firstRow="1" w:lastRow="0" w:firstColumn="1" w:lastColumn="0" w:noHBand="0" w:noVBand="1"/>
      </w:tblPr>
      <w:tblGrid>
        <w:gridCol w:w="2718"/>
        <w:gridCol w:w="290"/>
        <w:gridCol w:w="5200"/>
      </w:tblGrid>
      <w:tr w:rsidR="003B728D" w:rsidRPr="00FD5665" w14:paraId="25C4F29F" w14:textId="77777777" w:rsidTr="00220075">
        <w:tc>
          <w:tcPr>
            <w:tcW w:w="2718" w:type="dxa"/>
            <w:shd w:val="clear" w:color="auto" w:fill="auto"/>
          </w:tcPr>
          <w:p w14:paraId="4F8DDFDD"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Nama</w:t>
            </w:r>
            <w:r w:rsidRPr="00FD5665">
              <w:rPr>
                <w:rFonts w:cs="Tahoma"/>
                <w:szCs w:val="24"/>
                <w:lang w:eastAsia="en-US"/>
              </w:rPr>
              <w:tab/>
            </w:r>
          </w:p>
        </w:tc>
        <w:tc>
          <w:tcPr>
            <w:tcW w:w="290" w:type="dxa"/>
            <w:shd w:val="clear" w:color="auto" w:fill="auto"/>
          </w:tcPr>
          <w:p w14:paraId="10D1F489"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0" w:type="dxa"/>
            <w:shd w:val="clear" w:color="auto" w:fill="auto"/>
          </w:tcPr>
          <w:p w14:paraId="619ED7AD" w14:textId="77777777" w:rsidR="00C6473D" w:rsidRPr="00FD5665" w:rsidRDefault="00C6473D" w:rsidP="00220075">
            <w:pPr>
              <w:pStyle w:val="IsiPasal"/>
              <w:spacing w:after="0"/>
              <w:contextualSpacing/>
              <w:rPr>
                <w:rFonts w:cs="Tahoma"/>
                <w:i/>
                <w:szCs w:val="24"/>
                <w:lang w:eastAsia="en-US"/>
              </w:rPr>
            </w:pPr>
            <w:r w:rsidRPr="00FD5665">
              <w:rPr>
                <w:rFonts w:cs="Tahoma"/>
                <w:szCs w:val="24"/>
                <w:lang w:eastAsia="en-US"/>
              </w:rPr>
              <w:t xml:space="preserve">………….. </w:t>
            </w:r>
            <w:r w:rsidRPr="00FD5665">
              <w:rPr>
                <w:rFonts w:cs="Tahoma"/>
                <w:i/>
                <w:szCs w:val="24"/>
                <w:lang w:eastAsia="en-US"/>
              </w:rPr>
              <w:t>[nama wakil KSO]</w:t>
            </w:r>
          </w:p>
        </w:tc>
      </w:tr>
      <w:tr w:rsidR="003B728D" w:rsidRPr="00FD5665" w14:paraId="14DC80C8" w14:textId="77777777" w:rsidTr="00220075">
        <w:tc>
          <w:tcPr>
            <w:tcW w:w="2718" w:type="dxa"/>
            <w:shd w:val="clear" w:color="auto" w:fill="auto"/>
          </w:tcPr>
          <w:p w14:paraId="0F9C9163"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Jabatan</w:t>
            </w:r>
          </w:p>
        </w:tc>
        <w:tc>
          <w:tcPr>
            <w:tcW w:w="290" w:type="dxa"/>
            <w:shd w:val="clear" w:color="auto" w:fill="auto"/>
          </w:tcPr>
          <w:p w14:paraId="04822B5B"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0" w:type="dxa"/>
            <w:shd w:val="clear" w:color="auto" w:fill="auto"/>
          </w:tcPr>
          <w:p w14:paraId="10C5F1DE"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 xml:space="preserve">………….. </w:t>
            </w:r>
            <w:r w:rsidRPr="00FD5665">
              <w:rPr>
                <w:rFonts w:cs="Tahoma"/>
                <w:i/>
                <w:szCs w:val="24"/>
                <w:lang w:eastAsia="en-US"/>
              </w:rPr>
              <w:t>[sesuai surat perjanjian KSO]</w:t>
            </w:r>
          </w:p>
        </w:tc>
      </w:tr>
      <w:tr w:rsidR="00C6473D" w:rsidRPr="00FD5665" w14:paraId="157C1293" w14:textId="77777777" w:rsidTr="00220075">
        <w:tc>
          <w:tcPr>
            <w:tcW w:w="2718" w:type="dxa"/>
            <w:shd w:val="clear" w:color="auto" w:fill="auto"/>
          </w:tcPr>
          <w:p w14:paraId="6A4535CC"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Berkedudukan di</w:t>
            </w:r>
          </w:p>
        </w:tc>
        <w:tc>
          <w:tcPr>
            <w:tcW w:w="290" w:type="dxa"/>
            <w:shd w:val="clear" w:color="auto" w:fill="auto"/>
          </w:tcPr>
          <w:p w14:paraId="7C2DB556"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w:t>
            </w:r>
          </w:p>
        </w:tc>
        <w:tc>
          <w:tcPr>
            <w:tcW w:w="5200" w:type="dxa"/>
            <w:shd w:val="clear" w:color="auto" w:fill="auto"/>
          </w:tcPr>
          <w:p w14:paraId="0092A978" w14:textId="77777777" w:rsidR="00C6473D" w:rsidRPr="00FD5665" w:rsidRDefault="00C6473D" w:rsidP="00220075">
            <w:pPr>
              <w:pStyle w:val="IsiPasal"/>
              <w:spacing w:after="0"/>
              <w:contextualSpacing/>
              <w:rPr>
                <w:rFonts w:cs="Tahoma"/>
                <w:szCs w:val="24"/>
                <w:lang w:eastAsia="en-US"/>
              </w:rPr>
            </w:pPr>
            <w:r w:rsidRPr="00FD5665">
              <w:rPr>
                <w:rFonts w:cs="Tahoma"/>
                <w:szCs w:val="24"/>
                <w:lang w:eastAsia="en-US"/>
              </w:rPr>
              <w:t xml:space="preserve">………….. </w:t>
            </w:r>
            <w:r w:rsidRPr="00FD5665">
              <w:rPr>
                <w:rFonts w:cs="Tahoma"/>
                <w:i/>
                <w:szCs w:val="24"/>
                <w:lang w:eastAsia="en-US"/>
              </w:rPr>
              <w:t>[alamat wakil KSO]</w:t>
            </w:r>
          </w:p>
        </w:tc>
      </w:tr>
    </w:tbl>
    <w:p w14:paraId="53E14ACC" w14:textId="77777777" w:rsidR="00C6473D" w:rsidRPr="00FD5665" w:rsidRDefault="00C6473D" w:rsidP="00C6473D">
      <w:pPr>
        <w:pStyle w:val="IsiPasal"/>
        <w:spacing w:after="0"/>
        <w:contextualSpacing/>
        <w:rPr>
          <w:szCs w:val="24"/>
          <w:lang w:eastAsia="id-ID"/>
        </w:rPr>
      </w:pPr>
    </w:p>
    <w:p w14:paraId="04FF5EB3" w14:textId="77777777" w:rsidR="00C6473D" w:rsidRPr="00FD5665" w:rsidRDefault="00C6473D" w:rsidP="00C6473D">
      <w:pPr>
        <w:pStyle w:val="IsiPasal"/>
        <w:spacing w:after="0" w:line="276" w:lineRule="auto"/>
        <w:rPr>
          <w:rFonts w:eastAsia="Calibri"/>
          <w:szCs w:val="24"/>
          <w:lang w:eastAsia="en-US"/>
        </w:rPr>
      </w:pPr>
      <w:r w:rsidRPr="00FD5665">
        <w:rPr>
          <w:rFonts w:eastAsia="Calibri"/>
          <w:szCs w:val="24"/>
          <w:lang w:eastAsia="en-US"/>
        </w:rPr>
        <w:t xml:space="preserve">yang bertindak untuk dan atas nama ..................... </w:t>
      </w:r>
      <w:r w:rsidRPr="00FD5665">
        <w:rPr>
          <w:rFonts w:eastAsia="Calibri"/>
          <w:i/>
          <w:szCs w:val="24"/>
          <w:lang w:eastAsia="en-US"/>
        </w:rPr>
        <w:t>[nama badan usaha KSO]</w:t>
      </w:r>
      <w:r w:rsidRPr="00FD5665">
        <w:rPr>
          <w:rFonts w:eastAsia="Calibri"/>
          <w:szCs w:val="24"/>
          <w:lang w:eastAsia="en-US"/>
        </w:rPr>
        <w:t xml:space="preserve"> sebagai badan usaha Kerja Sama Operasi (KSO) yang beranggotakan sebagai berikut:</w:t>
      </w:r>
    </w:p>
    <w:p w14:paraId="53E0A815" w14:textId="77777777" w:rsidR="00C6473D" w:rsidRPr="00FD5665" w:rsidRDefault="00C6473D" w:rsidP="00C6473D">
      <w:pPr>
        <w:pStyle w:val="IsiPasal"/>
        <w:spacing w:after="0"/>
        <w:contextualSpacing/>
        <w:rPr>
          <w:szCs w:val="24"/>
        </w:rPr>
      </w:pPr>
    </w:p>
    <w:p w14:paraId="6C9D0A2A" w14:textId="77777777" w:rsidR="00C6473D" w:rsidRPr="00FD5665" w:rsidRDefault="00C6473D" w:rsidP="006F742B">
      <w:pPr>
        <w:pStyle w:val="IsiPasal"/>
        <w:numPr>
          <w:ilvl w:val="0"/>
          <w:numId w:val="164"/>
        </w:numPr>
        <w:spacing w:after="0"/>
        <w:ind w:left="432" w:hanging="432"/>
        <w:contextualSpacing/>
        <w:rPr>
          <w:szCs w:val="24"/>
        </w:rPr>
      </w:pPr>
      <w:r w:rsidRPr="00FD5665">
        <w:rPr>
          <w:szCs w:val="20"/>
          <w:lang w:eastAsia="id-ID"/>
        </w:rPr>
        <w:t>......................</w:t>
      </w:r>
      <w:r w:rsidRPr="00FD5665">
        <w:rPr>
          <w:i/>
          <w:szCs w:val="20"/>
          <w:lang w:eastAsia="id-ID"/>
        </w:rPr>
        <w:t>[nama Penyedia 1];</w:t>
      </w:r>
    </w:p>
    <w:p w14:paraId="5F9BD39C" w14:textId="77777777" w:rsidR="00C6473D" w:rsidRPr="00FD5665" w:rsidRDefault="00C6473D" w:rsidP="006F742B">
      <w:pPr>
        <w:pStyle w:val="IsiPasal"/>
        <w:numPr>
          <w:ilvl w:val="0"/>
          <w:numId w:val="164"/>
        </w:numPr>
        <w:spacing w:after="0"/>
        <w:ind w:left="432" w:hanging="432"/>
        <w:contextualSpacing/>
        <w:rPr>
          <w:szCs w:val="24"/>
        </w:rPr>
      </w:pPr>
      <w:r w:rsidRPr="00FD5665">
        <w:rPr>
          <w:szCs w:val="20"/>
          <w:lang w:eastAsia="id-ID"/>
        </w:rPr>
        <w:t>......................</w:t>
      </w:r>
      <w:r w:rsidRPr="00FD5665">
        <w:rPr>
          <w:i/>
          <w:szCs w:val="20"/>
          <w:lang w:eastAsia="id-ID"/>
        </w:rPr>
        <w:t>[nama Penyedia 2];</w:t>
      </w:r>
    </w:p>
    <w:p w14:paraId="7811E64E" w14:textId="77777777" w:rsidR="00C6473D" w:rsidRPr="00FD5665" w:rsidRDefault="00C6473D" w:rsidP="006F742B">
      <w:pPr>
        <w:pStyle w:val="IsiPasal"/>
        <w:numPr>
          <w:ilvl w:val="0"/>
          <w:numId w:val="164"/>
        </w:numPr>
        <w:spacing w:after="0"/>
        <w:ind w:left="432" w:hanging="432"/>
        <w:contextualSpacing/>
        <w:rPr>
          <w:szCs w:val="24"/>
        </w:rPr>
      </w:pPr>
      <w:r w:rsidRPr="00FD5665">
        <w:rPr>
          <w:szCs w:val="20"/>
          <w:lang w:eastAsia="id-ID"/>
        </w:rPr>
        <w:t>dst.</w:t>
      </w:r>
    </w:p>
    <w:p w14:paraId="61BD27FC" w14:textId="77777777" w:rsidR="00C6473D" w:rsidRPr="00FD5665" w:rsidRDefault="00C6473D" w:rsidP="00C6473D">
      <w:pPr>
        <w:pStyle w:val="IsiPasal"/>
        <w:spacing w:after="0"/>
        <w:ind w:left="432"/>
        <w:contextualSpacing/>
        <w:rPr>
          <w:szCs w:val="24"/>
        </w:rPr>
      </w:pPr>
    </w:p>
    <w:p w14:paraId="30B3CCE2" w14:textId="78A92ACC" w:rsidR="00C6473D" w:rsidRPr="00FD5665" w:rsidRDefault="00C6473D" w:rsidP="00C6473D">
      <w:pPr>
        <w:pStyle w:val="IsiPasal"/>
        <w:spacing w:after="0"/>
      </w:pPr>
      <w:r w:rsidRPr="00FD5665">
        <w:t xml:space="preserve">yang masing-masing anggotanya bertanggungjawab secara tanggung renteng atas semua kewajiban terhadap </w:t>
      </w:r>
      <w:proofErr w:type="spellStart"/>
      <w:r w:rsidR="00316453" w:rsidRPr="00FD5665">
        <w:rPr>
          <w:rFonts w:cs="Tahoma"/>
          <w:iCs/>
          <w:lang w:val="en-US"/>
        </w:rPr>
        <w:t>Pejabat</w:t>
      </w:r>
      <w:proofErr w:type="spellEnd"/>
      <w:r w:rsidR="00316453" w:rsidRPr="00FD5665">
        <w:rPr>
          <w:rFonts w:cs="Tahoma"/>
          <w:iCs/>
          <w:lang w:val="en-US"/>
        </w:rPr>
        <w:t xml:space="preserve"> </w:t>
      </w:r>
      <w:proofErr w:type="spellStart"/>
      <w:r w:rsidR="00316453" w:rsidRPr="00FD5665">
        <w:rPr>
          <w:rFonts w:cs="Tahoma"/>
          <w:iCs/>
          <w:lang w:val="en-US"/>
        </w:rPr>
        <w:t>Penandatangan</w:t>
      </w:r>
      <w:proofErr w:type="spellEnd"/>
      <w:r w:rsidR="00316453" w:rsidRPr="00FD5665">
        <w:rPr>
          <w:rFonts w:cs="Tahoma"/>
          <w:iCs/>
          <w:lang w:val="en-US"/>
        </w:rPr>
        <w:t xml:space="preserve"> </w:t>
      </w:r>
      <w:proofErr w:type="spellStart"/>
      <w:r w:rsidR="00316453" w:rsidRPr="00FD5665">
        <w:rPr>
          <w:rFonts w:cs="Tahoma"/>
          <w:iCs/>
          <w:lang w:val="en-US"/>
        </w:rPr>
        <w:t>Kontrak</w:t>
      </w:r>
      <w:proofErr w:type="spellEnd"/>
      <w:r w:rsidRPr="00FD5665">
        <w:t xml:space="preserve"> sebagaimana diatur dalam Kontrak ini berdasarkan surat Perjanjian Kerja Sama Operasi (KSO) Nomor ................ tanggal ........... selanjutnya disebut “</w:t>
      </w:r>
      <w:r w:rsidRPr="00FD5665">
        <w:rPr>
          <w:b/>
        </w:rPr>
        <w:t>Penyedia</w:t>
      </w:r>
      <w:r w:rsidRPr="00FD5665">
        <w:t>”.</w:t>
      </w:r>
    </w:p>
    <w:p w14:paraId="7CC7C7E0" w14:textId="77777777" w:rsidR="00C6473D" w:rsidRPr="00FD5665" w:rsidRDefault="00C6473D" w:rsidP="00C6473D">
      <w:pPr>
        <w:pStyle w:val="IsiPasal"/>
        <w:spacing w:after="0"/>
        <w:contextualSpacing/>
        <w:rPr>
          <w:szCs w:val="24"/>
        </w:rPr>
      </w:pPr>
    </w:p>
    <w:p w14:paraId="174BCB0C" w14:textId="77777777" w:rsidR="00C6473D" w:rsidRPr="00FD5665" w:rsidRDefault="00C6473D" w:rsidP="00C6473D">
      <w:pPr>
        <w:pStyle w:val="IsiPasal"/>
        <w:spacing w:after="0"/>
        <w:contextualSpacing/>
        <w:rPr>
          <w:szCs w:val="24"/>
        </w:rPr>
      </w:pPr>
      <w:r w:rsidRPr="00FD5665">
        <w:rPr>
          <w:szCs w:val="24"/>
        </w:rPr>
        <w:t>Dan dengan memperhatikan:</w:t>
      </w:r>
    </w:p>
    <w:p w14:paraId="6A1522F1" w14:textId="77777777" w:rsidR="002522C9" w:rsidRPr="00FD5665" w:rsidRDefault="00C6473D" w:rsidP="006F742B">
      <w:pPr>
        <w:numPr>
          <w:ilvl w:val="0"/>
          <w:numId w:val="266"/>
        </w:numPr>
        <w:spacing w:after="60"/>
        <w:ind w:left="432" w:hanging="432"/>
        <w:jc w:val="both"/>
      </w:pPr>
      <w:r w:rsidRPr="00FD5665">
        <w:t>Undang-Undang Nomor 2 Tahun 2017 tentang Jasa Konstruksi</w:t>
      </w:r>
      <w:r w:rsidR="002522C9" w:rsidRPr="00FD5665">
        <w:rPr>
          <w:lang w:val="en-US"/>
        </w:rPr>
        <w:t xml:space="preserve"> </w:t>
      </w:r>
      <w:proofErr w:type="spellStart"/>
      <w:r w:rsidR="002522C9" w:rsidRPr="00FD5665">
        <w:rPr>
          <w:rFonts w:ascii="Footlight MT Light" w:hAnsi="Footlight MT Light"/>
          <w:szCs w:val="22"/>
          <w:lang w:val="en-US" w:eastAsia="x-none"/>
        </w:rPr>
        <w:t>sebagaimana</w:t>
      </w:r>
      <w:proofErr w:type="spellEnd"/>
      <w:r w:rsidR="002522C9" w:rsidRPr="00FD5665">
        <w:rPr>
          <w:rFonts w:ascii="Footlight MT Light" w:hAnsi="Footlight MT Light"/>
          <w:szCs w:val="22"/>
          <w:lang w:val="en-US" w:eastAsia="x-none"/>
        </w:rPr>
        <w:t xml:space="preserve"> </w:t>
      </w:r>
      <w:proofErr w:type="spellStart"/>
      <w:r w:rsidR="002522C9" w:rsidRPr="00FD5665">
        <w:rPr>
          <w:rFonts w:ascii="Footlight MT Light" w:hAnsi="Footlight MT Light"/>
          <w:szCs w:val="22"/>
          <w:lang w:val="en-US" w:eastAsia="x-none"/>
        </w:rPr>
        <w:t>telah</w:t>
      </w:r>
      <w:proofErr w:type="spellEnd"/>
      <w:r w:rsidR="002522C9" w:rsidRPr="00FD5665">
        <w:rPr>
          <w:rFonts w:ascii="Footlight MT Light" w:hAnsi="Footlight MT Light"/>
          <w:szCs w:val="22"/>
          <w:lang w:val="en-US" w:eastAsia="x-none"/>
        </w:rPr>
        <w:t xml:space="preserve"> </w:t>
      </w:r>
      <w:proofErr w:type="spellStart"/>
      <w:r w:rsidR="002522C9" w:rsidRPr="00FD5665">
        <w:rPr>
          <w:rFonts w:ascii="Footlight MT Light" w:hAnsi="Footlight MT Light"/>
          <w:szCs w:val="22"/>
          <w:lang w:val="en-US" w:eastAsia="x-none"/>
        </w:rPr>
        <w:t>diubah</w:t>
      </w:r>
      <w:proofErr w:type="spellEnd"/>
      <w:r w:rsidR="002522C9" w:rsidRPr="00FD5665">
        <w:rPr>
          <w:rFonts w:ascii="Footlight MT Light" w:hAnsi="Footlight MT Light"/>
          <w:szCs w:val="22"/>
          <w:lang w:val="en-US" w:eastAsia="x-none"/>
        </w:rPr>
        <w:t xml:space="preserve"> </w:t>
      </w:r>
      <w:proofErr w:type="spellStart"/>
      <w:r w:rsidR="002522C9" w:rsidRPr="00FD5665">
        <w:rPr>
          <w:rFonts w:ascii="Footlight MT Light" w:hAnsi="Footlight MT Light"/>
          <w:szCs w:val="22"/>
          <w:lang w:val="en-US" w:eastAsia="x-none"/>
        </w:rPr>
        <w:t>dengan</w:t>
      </w:r>
      <w:proofErr w:type="spellEnd"/>
      <w:r w:rsidR="002522C9" w:rsidRPr="00FD5665">
        <w:rPr>
          <w:rFonts w:ascii="Footlight MT Light" w:hAnsi="Footlight MT Light"/>
          <w:szCs w:val="22"/>
          <w:lang w:val="en-US" w:eastAsia="x-none"/>
        </w:rPr>
        <w:t xml:space="preserve"> </w:t>
      </w:r>
      <w:proofErr w:type="spellStart"/>
      <w:r w:rsidR="002522C9" w:rsidRPr="00FD5665">
        <w:rPr>
          <w:rFonts w:ascii="Footlight MT Light" w:hAnsi="Footlight MT Light"/>
          <w:szCs w:val="22"/>
          <w:lang w:val="en-US" w:eastAsia="x-none"/>
        </w:rPr>
        <w:t>Undang-Undang</w:t>
      </w:r>
      <w:proofErr w:type="spellEnd"/>
      <w:r w:rsidR="002522C9" w:rsidRPr="00FD5665">
        <w:rPr>
          <w:rFonts w:ascii="Footlight MT Light" w:hAnsi="Footlight MT Light"/>
          <w:szCs w:val="22"/>
          <w:lang w:val="en-US" w:eastAsia="x-none"/>
        </w:rPr>
        <w:t xml:space="preserve"> </w:t>
      </w:r>
      <w:proofErr w:type="spellStart"/>
      <w:r w:rsidR="002522C9" w:rsidRPr="00FD5665">
        <w:rPr>
          <w:rFonts w:ascii="Footlight MT Light" w:hAnsi="Footlight MT Light"/>
          <w:szCs w:val="22"/>
          <w:lang w:val="en-US" w:eastAsia="x-none"/>
        </w:rPr>
        <w:t>Nomor</w:t>
      </w:r>
      <w:proofErr w:type="spellEnd"/>
      <w:r w:rsidR="002522C9" w:rsidRPr="00FD5665">
        <w:rPr>
          <w:rFonts w:ascii="Footlight MT Light" w:hAnsi="Footlight MT Light"/>
          <w:szCs w:val="22"/>
          <w:lang w:val="en-US" w:eastAsia="x-none"/>
        </w:rPr>
        <w:t xml:space="preserve"> 11 </w:t>
      </w:r>
      <w:proofErr w:type="spellStart"/>
      <w:r w:rsidR="002522C9" w:rsidRPr="00FD5665">
        <w:rPr>
          <w:rFonts w:ascii="Footlight MT Light" w:hAnsi="Footlight MT Light"/>
          <w:szCs w:val="22"/>
          <w:lang w:val="en-US" w:eastAsia="x-none"/>
        </w:rPr>
        <w:t>Tahun</w:t>
      </w:r>
      <w:proofErr w:type="spellEnd"/>
      <w:r w:rsidR="002522C9" w:rsidRPr="00FD5665">
        <w:rPr>
          <w:rFonts w:ascii="Footlight MT Light" w:hAnsi="Footlight MT Light"/>
          <w:szCs w:val="22"/>
          <w:lang w:val="en-US" w:eastAsia="x-none"/>
        </w:rPr>
        <w:t xml:space="preserve"> 2020 </w:t>
      </w:r>
      <w:proofErr w:type="spellStart"/>
      <w:r w:rsidR="002522C9" w:rsidRPr="00FD5665">
        <w:rPr>
          <w:rFonts w:ascii="Footlight MT Light" w:hAnsi="Footlight MT Light"/>
          <w:szCs w:val="22"/>
          <w:lang w:val="en-US" w:eastAsia="x-none"/>
        </w:rPr>
        <w:t>tentang</w:t>
      </w:r>
      <w:proofErr w:type="spellEnd"/>
      <w:r w:rsidR="002522C9" w:rsidRPr="00FD5665">
        <w:rPr>
          <w:rFonts w:ascii="Footlight MT Light" w:hAnsi="Footlight MT Light"/>
          <w:szCs w:val="22"/>
          <w:lang w:val="en-US" w:eastAsia="x-none"/>
        </w:rPr>
        <w:t xml:space="preserve"> </w:t>
      </w:r>
      <w:proofErr w:type="spellStart"/>
      <w:r w:rsidR="002522C9" w:rsidRPr="00FD5665">
        <w:rPr>
          <w:rFonts w:ascii="Footlight MT Light" w:hAnsi="Footlight MT Light"/>
          <w:szCs w:val="22"/>
          <w:lang w:val="en-US" w:eastAsia="x-none"/>
        </w:rPr>
        <w:t>Cipta</w:t>
      </w:r>
      <w:proofErr w:type="spellEnd"/>
      <w:r w:rsidR="002522C9" w:rsidRPr="00FD5665">
        <w:rPr>
          <w:rFonts w:ascii="Footlight MT Light" w:hAnsi="Footlight MT Light"/>
          <w:szCs w:val="22"/>
          <w:lang w:val="en-US" w:eastAsia="x-none"/>
        </w:rPr>
        <w:t xml:space="preserve"> </w:t>
      </w:r>
      <w:proofErr w:type="spellStart"/>
      <w:r w:rsidR="002522C9" w:rsidRPr="00FD5665">
        <w:rPr>
          <w:rFonts w:ascii="Footlight MT Light" w:hAnsi="Footlight MT Light"/>
          <w:szCs w:val="22"/>
          <w:lang w:val="en-US" w:eastAsia="x-none"/>
        </w:rPr>
        <w:t>Kerja</w:t>
      </w:r>
      <w:proofErr w:type="spellEnd"/>
      <w:r w:rsidR="002522C9" w:rsidRPr="00FD5665">
        <w:rPr>
          <w:rFonts w:ascii="Footlight MT Light" w:hAnsi="Footlight MT Light"/>
          <w:szCs w:val="22"/>
          <w:lang w:eastAsia="x-none"/>
        </w:rPr>
        <w:t>;</w:t>
      </w:r>
    </w:p>
    <w:p w14:paraId="4C501688" w14:textId="55CE6568" w:rsidR="00C6473D" w:rsidRPr="00FD5665" w:rsidRDefault="00C6473D" w:rsidP="006F742B">
      <w:pPr>
        <w:numPr>
          <w:ilvl w:val="0"/>
          <w:numId w:val="266"/>
        </w:numPr>
        <w:spacing w:after="60"/>
        <w:ind w:left="432" w:hanging="432"/>
        <w:jc w:val="both"/>
      </w:pPr>
      <w:r w:rsidRPr="00FD5665">
        <w:t>Kitab Undang-Undang Hukum Perdata (Buku III tentang Perikatan);</w:t>
      </w:r>
    </w:p>
    <w:p w14:paraId="05A85F54" w14:textId="77777777" w:rsidR="002522C9" w:rsidRPr="00FD5665" w:rsidRDefault="002522C9" w:rsidP="006F742B">
      <w:pPr>
        <w:numPr>
          <w:ilvl w:val="0"/>
          <w:numId w:val="266"/>
        </w:numPr>
        <w:spacing w:after="60"/>
        <w:ind w:left="426" w:hanging="426"/>
        <w:jc w:val="both"/>
        <w:rPr>
          <w:rFonts w:ascii="Footlight MT Light" w:hAnsi="Footlight MT Light"/>
          <w:szCs w:val="22"/>
          <w:lang w:eastAsia="x-none"/>
        </w:rPr>
      </w:pPr>
      <w:r w:rsidRPr="00FD5665">
        <w:rPr>
          <w:rFonts w:ascii="Footlight MT Light" w:hAnsi="Footlight MT Light"/>
          <w:szCs w:val="22"/>
          <w:lang w:eastAsia="x-none"/>
        </w:rPr>
        <w:t>Peraturan Pemerintah Nomor 22 Tahun 2020 tentang Peraturan Pelaksanaan Undang – Undang Nomor 2 tahun 2017 tentang Jasa Konstruksi</w:t>
      </w:r>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sebagaimana</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telah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diubah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dengan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Peraturan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Pemerintah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Nomor</w:t>
      </w:r>
      <w:proofErr w:type="spellEnd"/>
      <w:r w:rsidRPr="00FD5665">
        <w:rPr>
          <w:rFonts w:ascii="Footlight MT Light" w:hAnsi="Footlight MT Light"/>
          <w:szCs w:val="22"/>
          <w:lang w:val="en-US" w:eastAsia="x-none"/>
        </w:rPr>
        <w:t xml:space="preserve"> 14 </w:t>
      </w:r>
      <w:proofErr w:type="spellStart"/>
      <w:r w:rsidRPr="00FD5665">
        <w:rPr>
          <w:rFonts w:ascii="Footlight MT Light" w:hAnsi="Footlight MT Light"/>
          <w:szCs w:val="22"/>
          <w:lang w:val="en-US" w:eastAsia="x-none"/>
        </w:rPr>
        <w:t>Tahun</w:t>
      </w:r>
      <w:proofErr w:type="spellEnd"/>
      <w:r w:rsidRPr="00FD5665">
        <w:rPr>
          <w:rFonts w:ascii="Footlight MT Light" w:hAnsi="Footlight MT Light"/>
          <w:szCs w:val="22"/>
          <w:lang w:val="en-US" w:eastAsia="x-none"/>
        </w:rPr>
        <w:t xml:space="preserve"> 2021 </w:t>
      </w:r>
      <w:proofErr w:type="spellStart"/>
      <w:r w:rsidRPr="00FD5665">
        <w:rPr>
          <w:rFonts w:ascii="Footlight MT Light" w:hAnsi="Footlight MT Light"/>
          <w:szCs w:val="22"/>
          <w:lang w:val="en-US" w:eastAsia="x-none"/>
        </w:rPr>
        <w:t>tentang</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Perubahan</w:t>
      </w:r>
      <w:proofErr w:type="spellEnd"/>
      <w:r w:rsidRPr="00FD5665">
        <w:rPr>
          <w:rFonts w:ascii="Footlight MT Light" w:hAnsi="Footlight MT Light"/>
          <w:szCs w:val="22"/>
          <w:lang w:val="en-US" w:eastAsia="x-none"/>
        </w:rPr>
        <w:t xml:space="preserve"> </w:t>
      </w:r>
      <w:r w:rsidRPr="00FD5665">
        <w:rPr>
          <w:rFonts w:ascii="Footlight MT Light" w:hAnsi="Footlight MT Light"/>
          <w:szCs w:val="22"/>
          <w:lang w:eastAsia="x-none"/>
        </w:rPr>
        <w:t>Peraturan Pemerintah Nomor 22 Tahun 2020 tentang Peraturan Pelaksanaan Undang – Undang Nomor 2 tahun 2017 tentang Jasa Konstruksi;</w:t>
      </w:r>
    </w:p>
    <w:p w14:paraId="33EA1FFC" w14:textId="77777777" w:rsidR="002522C9" w:rsidRPr="00FD5665" w:rsidRDefault="002522C9" w:rsidP="006F742B">
      <w:pPr>
        <w:numPr>
          <w:ilvl w:val="0"/>
          <w:numId w:val="266"/>
        </w:numPr>
        <w:spacing w:after="60"/>
        <w:ind w:left="426" w:hanging="426"/>
        <w:jc w:val="both"/>
        <w:rPr>
          <w:rFonts w:ascii="Footlight MT Light" w:hAnsi="Footlight MT Light"/>
          <w:szCs w:val="22"/>
          <w:lang w:eastAsia="x-none"/>
        </w:rPr>
      </w:pPr>
      <w:r w:rsidRPr="00FD5665">
        <w:rPr>
          <w:rFonts w:ascii="Footlight MT Light" w:hAnsi="Footlight MT Light"/>
          <w:szCs w:val="22"/>
          <w:lang w:eastAsia="x-none"/>
        </w:rPr>
        <w:t>Peraturan Presiden Nomor 16 Tahun 2018 tentang Pengadaan Barang/Jasa Pemerintah</w:t>
      </w:r>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sebagaimana</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telah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diubah</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dengan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Peraturan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Presiden</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Nomor</w:t>
      </w:r>
      <w:proofErr w:type="spellEnd"/>
      <w:r w:rsidRPr="00FD5665">
        <w:rPr>
          <w:rFonts w:ascii="Footlight MT Light" w:hAnsi="Footlight MT Light"/>
          <w:szCs w:val="22"/>
          <w:lang w:val="en-US" w:eastAsia="x-none"/>
        </w:rPr>
        <w:t xml:space="preserve"> 12 </w:t>
      </w:r>
      <w:proofErr w:type="spellStart"/>
      <w:r w:rsidRPr="00FD5665">
        <w:rPr>
          <w:rFonts w:ascii="Footlight MT Light" w:hAnsi="Footlight MT Light"/>
          <w:szCs w:val="22"/>
          <w:lang w:val="en-US" w:eastAsia="x-none"/>
        </w:rPr>
        <w:t>Tahun</w:t>
      </w:r>
      <w:proofErr w:type="spellEnd"/>
      <w:r w:rsidRPr="00FD5665">
        <w:rPr>
          <w:rFonts w:ascii="Footlight MT Light" w:hAnsi="Footlight MT Light"/>
          <w:szCs w:val="22"/>
          <w:lang w:val="en-US" w:eastAsia="x-none"/>
        </w:rPr>
        <w:t xml:space="preserve"> 2021 </w:t>
      </w:r>
      <w:proofErr w:type="spellStart"/>
      <w:r w:rsidRPr="00FD5665">
        <w:rPr>
          <w:rFonts w:ascii="Footlight MT Light" w:hAnsi="Footlight MT Light"/>
          <w:szCs w:val="22"/>
          <w:lang w:val="en-US" w:eastAsia="x-none"/>
        </w:rPr>
        <w:t>tentang</w:t>
      </w:r>
      <w:proofErr w:type="spellEnd"/>
      <w:r w:rsidRPr="00FD5665">
        <w:rPr>
          <w:rFonts w:ascii="Footlight MT Light" w:hAnsi="Footlight MT Light"/>
          <w:szCs w:val="22"/>
          <w:lang w:val="en-US" w:eastAsia="x-none"/>
        </w:rPr>
        <w:t xml:space="preserve"> </w:t>
      </w:r>
      <w:proofErr w:type="spellStart"/>
      <w:r w:rsidRPr="00FD5665">
        <w:rPr>
          <w:rFonts w:ascii="Footlight MT Light" w:hAnsi="Footlight MT Light"/>
          <w:szCs w:val="22"/>
          <w:lang w:val="en-US" w:eastAsia="x-none"/>
        </w:rPr>
        <w:t>Perubahan</w:t>
      </w:r>
      <w:proofErr w:type="spellEnd"/>
      <w:r w:rsidRPr="00FD5665">
        <w:rPr>
          <w:rFonts w:ascii="Footlight MT Light" w:hAnsi="Footlight MT Light"/>
          <w:szCs w:val="22"/>
          <w:lang w:val="en-US" w:eastAsia="x-none"/>
        </w:rPr>
        <w:t xml:space="preserve"> </w:t>
      </w:r>
      <w:r w:rsidRPr="00FD5665">
        <w:rPr>
          <w:rFonts w:ascii="Footlight MT Light" w:hAnsi="Footlight MT Light"/>
          <w:szCs w:val="22"/>
          <w:lang w:eastAsia="x-none"/>
        </w:rPr>
        <w:t>Peraturan Presiden Nomor 16 Tahun 2018 tentang Pengadaan Barang/Jasa Pemerintah;</w:t>
      </w:r>
    </w:p>
    <w:p w14:paraId="7E538947" w14:textId="79C0C150" w:rsidR="00C6473D" w:rsidRPr="00FD5665" w:rsidRDefault="00C6473D" w:rsidP="006F742B">
      <w:pPr>
        <w:pStyle w:val="IsiPasal"/>
        <w:numPr>
          <w:ilvl w:val="0"/>
          <w:numId w:val="266"/>
        </w:numPr>
        <w:spacing w:after="60"/>
        <w:ind w:left="432" w:hanging="432"/>
      </w:pPr>
      <w:r w:rsidRPr="00FD5665">
        <w:lastRenderedPageBreak/>
        <w:t>Peraturan</w:t>
      </w:r>
      <w:r w:rsidRPr="00FD5665">
        <w:rPr>
          <w:lang w:val="en-US"/>
        </w:rPr>
        <w:t xml:space="preserve"> </w:t>
      </w:r>
      <w:proofErr w:type="spellStart"/>
      <w:r w:rsidRPr="00FD5665">
        <w:rPr>
          <w:lang w:val="en-US"/>
        </w:rPr>
        <w:t>Presiden</w:t>
      </w:r>
      <w:proofErr w:type="spellEnd"/>
      <w:r w:rsidRPr="00FD5665">
        <w:rPr>
          <w:lang w:val="en-US"/>
        </w:rPr>
        <w:t xml:space="preserve"> </w:t>
      </w:r>
      <w:proofErr w:type="spellStart"/>
      <w:r w:rsidRPr="00FD5665">
        <w:rPr>
          <w:lang w:val="en-US"/>
        </w:rPr>
        <w:t>Nomor</w:t>
      </w:r>
      <w:proofErr w:type="spellEnd"/>
      <w:r w:rsidRPr="00FD5665">
        <w:rPr>
          <w:lang w:val="en-US"/>
        </w:rPr>
        <w:t xml:space="preserve"> 17 </w:t>
      </w:r>
      <w:proofErr w:type="spellStart"/>
      <w:r w:rsidRPr="00FD5665">
        <w:rPr>
          <w:lang w:val="en-US"/>
        </w:rPr>
        <w:t>Tahun</w:t>
      </w:r>
      <w:proofErr w:type="spellEnd"/>
      <w:r w:rsidRPr="00FD5665">
        <w:rPr>
          <w:lang w:val="en-US"/>
        </w:rPr>
        <w:t xml:space="preserve"> 2019 </w:t>
      </w:r>
      <w:proofErr w:type="spellStart"/>
      <w:r w:rsidRPr="00FD5665">
        <w:rPr>
          <w:lang w:val="en-US"/>
        </w:rPr>
        <w:t>tentang</w:t>
      </w:r>
      <w:proofErr w:type="spellEnd"/>
      <w:r w:rsidRPr="00FD5665">
        <w:rPr>
          <w:lang w:val="en-US"/>
        </w:rPr>
        <w:t xml:space="preserve"> </w:t>
      </w:r>
      <w:proofErr w:type="spellStart"/>
      <w:r w:rsidRPr="00FD5665">
        <w:rPr>
          <w:lang w:val="en-US"/>
        </w:rPr>
        <w:t>Pengadaan</w:t>
      </w:r>
      <w:proofErr w:type="spellEnd"/>
      <w:r w:rsidRPr="00FD5665">
        <w:rPr>
          <w:lang w:val="en-US"/>
        </w:rPr>
        <w:t xml:space="preserve"> </w:t>
      </w:r>
      <w:proofErr w:type="spellStart"/>
      <w:r w:rsidRPr="00FD5665">
        <w:rPr>
          <w:lang w:val="en-US"/>
        </w:rPr>
        <w:t>Barang</w:t>
      </w:r>
      <w:proofErr w:type="spellEnd"/>
      <w:r w:rsidRPr="00FD5665">
        <w:rPr>
          <w:lang w:val="en-US"/>
        </w:rPr>
        <w:t xml:space="preserve">/Jasa </w:t>
      </w:r>
      <w:proofErr w:type="spellStart"/>
      <w:r w:rsidRPr="00FD5665">
        <w:rPr>
          <w:lang w:val="en-US"/>
        </w:rPr>
        <w:t>Pemerintah</w:t>
      </w:r>
      <w:proofErr w:type="spellEnd"/>
      <w:r w:rsidRPr="00FD5665">
        <w:rPr>
          <w:lang w:val="en-US"/>
        </w:rPr>
        <w:t xml:space="preserve"> </w:t>
      </w:r>
      <w:proofErr w:type="spellStart"/>
      <w:r w:rsidRPr="00FD5665">
        <w:rPr>
          <w:lang w:val="en-US"/>
        </w:rPr>
        <w:t>untuk</w:t>
      </w:r>
      <w:proofErr w:type="spellEnd"/>
      <w:r w:rsidRPr="00FD5665">
        <w:rPr>
          <w:lang w:val="en-US"/>
        </w:rPr>
        <w:t xml:space="preserve"> </w:t>
      </w:r>
      <w:proofErr w:type="spellStart"/>
      <w:r w:rsidRPr="00FD5665">
        <w:rPr>
          <w:lang w:val="en-US"/>
        </w:rPr>
        <w:t>Percepatan</w:t>
      </w:r>
      <w:proofErr w:type="spellEnd"/>
      <w:r w:rsidRPr="00FD5665">
        <w:rPr>
          <w:lang w:val="en-US"/>
        </w:rPr>
        <w:t xml:space="preserve"> Pembangunan </w:t>
      </w:r>
      <w:proofErr w:type="spellStart"/>
      <w:r w:rsidRPr="00FD5665">
        <w:rPr>
          <w:lang w:val="en-US"/>
        </w:rPr>
        <w:t>Kesejahteraan</w:t>
      </w:r>
      <w:proofErr w:type="spellEnd"/>
      <w:r w:rsidRPr="00FD5665">
        <w:rPr>
          <w:lang w:val="en-US"/>
        </w:rPr>
        <w:t xml:space="preserve"> di </w:t>
      </w:r>
      <w:proofErr w:type="spellStart"/>
      <w:r w:rsidRPr="00FD5665">
        <w:rPr>
          <w:lang w:val="en-US"/>
        </w:rPr>
        <w:t>Provinsi</w:t>
      </w:r>
      <w:proofErr w:type="spellEnd"/>
      <w:r w:rsidRPr="00FD5665">
        <w:rPr>
          <w:lang w:val="en-US"/>
        </w:rPr>
        <w:t xml:space="preserve"> Papua dan </w:t>
      </w:r>
      <w:proofErr w:type="spellStart"/>
      <w:r w:rsidRPr="00FD5665">
        <w:rPr>
          <w:lang w:val="en-US"/>
        </w:rPr>
        <w:t>Provinsi</w:t>
      </w:r>
      <w:proofErr w:type="spellEnd"/>
      <w:r w:rsidRPr="00FD5665">
        <w:rPr>
          <w:lang w:val="en-US"/>
        </w:rPr>
        <w:t xml:space="preserve"> Papua Barat</w:t>
      </w:r>
      <w:r w:rsidR="000539DF" w:rsidRPr="00FD5665">
        <w:rPr>
          <w:lang w:val="en-US"/>
        </w:rPr>
        <w:t>.</w:t>
      </w:r>
    </w:p>
    <w:p w14:paraId="08FBA1B3" w14:textId="77777777" w:rsidR="00C6473D" w:rsidRPr="00FD5665" w:rsidRDefault="00C6473D" w:rsidP="00C6473D">
      <w:pPr>
        <w:pStyle w:val="IsiPasal"/>
        <w:spacing w:after="0"/>
        <w:contextualSpacing/>
        <w:rPr>
          <w:szCs w:val="24"/>
        </w:rPr>
      </w:pPr>
    </w:p>
    <w:p w14:paraId="3876FDBC" w14:textId="77777777" w:rsidR="00C6473D" w:rsidRPr="00FD5665" w:rsidRDefault="00C6473D" w:rsidP="00C6473D">
      <w:pPr>
        <w:pStyle w:val="IsiPasal"/>
        <w:spacing w:after="0"/>
        <w:contextualSpacing/>
        <w:jc w:val="center"/>
        <w:rPr>
          <w:szCs w:val="24"/>
        </w:rPr>
      </w:pPr>
      <w:r w:rsidRPr="00FD5665">
        <w:rPr>
          <w:szCs w:val="24"/>
        </w:rPr>
        <w:t>PARA PIHAK MENERANGKAN TERLEBIH DAHULU BAHWA:</w:t>
      </w:r>
    </w:p>
    <w:p w14:paraId="47F0E77E" w14:textId="77777777" w:rsidR="00C6473D" w:rsidRPr="00FD5665" w:rsidRDefault="00C6473D" w:rsidP="00C6473D">
      <w:pPr>
        <w:pStyle w:val="IsiPasal"/>
        <w:spacing w:after="0"/>
        <w:contextualSpacing/>
        <w:rPr>
          <w:szCs w:val="24"/>
        </w:rPr>
      </w:pPr>
    </w:p>
    <w:p w14:paraId="7FEDB093" w14:textId="77777777" w:rsidR="00C6473D" w:rsidRPr="00FD5665" w:rsidRDefault="00C6473D" w:rsidP="006F742B">
      <w:pPr>
        <w:pStyle w:val="IsiPasal"/>
        <w:numPr>
          <w:ilvl w:val="0"/>
          <w:numId w:val="165"/>
        </w:numPr>
        <w:spacing w:after="60"/>
        <w:ind w:left="432" w:hanging="432"/>
      </w:pPr>
      <w:r w:rsidRPr="00FD5665">
        <w:rPr>
          <w:lang w:val="en-US"/>
        </w:rPr>
        <w:t>T</w:t>
      </w:r>
      <w:r w:rsidRPr="00FD5665">
        <w:t>elah dilakukan proses pemilihan Penyedia yang telah sesuai dengan Dokumen Pemilihan;</w:t>
      </w:r>
    </w:p>
    <w:p w14:paraId="5C9BF581" w14:textId="69D9E275" w:rsidR="00C6473D" w:rsidRPr="00FD5665" w:rsidRDefault="00316453" w:rsidP="006F742B">
      <w:pPr>
        <w:pStyle w:val="IsiPasal"/>
        <w:numPr>
          <w:ilvl w:val="0"/>
          <w:numId w:val="165"/>
        </w:numPr>
        <w:spacing w:after="60"/>
        <w:ind w:left="432" w:hanging="432"/>
      </w:pPr>
      <w:proofErr w:type="spellStart"/>
      <w:r w:rsidRPr="00FD5665">
        <w:rPr>
          <w:rFonts w:cs="Tahoma"/>
          <w:iCs/>
          <w:lang w:val="en-US"/>
        </w:rPr>
        <w:t>Pejabat</w:t>
      </w:r>
      <w:proofErr w:type="spellEnd"/>
      <w:r w:rsidRPr="00FD5665">
        <w:rPr>
          <w:rFonts w:cs="Tahoma"/>
          <w:iCs/>
          <w:lang w:val="en-US"/>
        </w:rPr>
        <w:t xml:space="preserve"> </w:t>
      </w:r>
      <w:proofErr w:type="spellStart"/>
      <w:r w:rsidRPr="00FD5665">
        <w:rPr>
          <w:rFonts w:cs="Tahoma"/>
          <w:iCs/>
          <w:lang w:val="en-US"/>
        </w:rPr>
        <w:t>Penandatangan</w:t>
      </w:r>
      <w:proofErr w:type="spellEnd"/>
      <w:r w:rsidRPr="00FD5665">
        <w:rPr>
          <w:rFonts w:cs="Tahoma"/>
          <w:iCs/>
          <w:lang w:val="en-US"/>
        </w:rPr>
        <w:t xml:space="preserve"> </w:t>
      </w:r>
      <w:proofErr w:type="spellStart"/>
      <w:r w:rsidRPr="00FD5665">
        <w:rPr>
          <w:rFonts w:cs="Tahoma"/>
          <w:iCs/>
          <w:lang w:val="en-US"/>
        </w:rPr>
        <w:t>Kontrak</w:t>
      </w:r>
      <w:proofErr w:type="spellEnd"/>
      <w:r w:rsidR="00C6473D" w:rsidRPr="00FD5665">
        <w:t xml:space="preserve"> telah menunjuk Penyedia menjadi pihak dalam Kontrak ini melalui Surat Penunjukan Penyediaan Barang/ Jasa (SPPBJ) untuk melaksanakan Pekerjaan Konstruksi</w:t>
      </w:r>
      <w:r w:rsidR="00C6473D" w:rsidRPr="00FD5665">
        <w:rPr>
          <w:b/>
        </w:rPr>
        <w:t xml:space="preserve"> </w:t>
      </w:r>
      <w:r w:rsidR="00C6473D" w:rsidRPr="00FD5665">
        <w:t xml:space="preserve">............ </w:t>
      </w:r>
      <w:r w:rsidR="00C6473D" w:rsidRPr="00FD5665">
        <w:rPr>
          <w:i/>
        </w:rPr>
        <w:t>[diisi nama paket pekerjaan]</w:t>
      </w:r>
      <w:r w:rsidR="00C6473D" w:rsidRPr="00FD5665">
        <w:t xml:space="preserve"> sebagaimana diterangkan dalam dokumen Kontrak ini selanjutnya disebut “</w:t>
      </w:r>
      <w:r w:rsidR="00C6473D" w:rsidRPr="00FD5665">
        <w:rPr>
          <w:b/>
        </w:rPr>
        <w:t>Pekerjaan Konstruksi</w:t>
      </w:r>
      <w:r w:rsidR="00C6473D" w:rsidRPr="00FD5665">
        <w:t>”;</w:t>
      </w:r>
    </w:p>
    <w:p w14:paraId="66264AAD" w14:textId="11AF7EB3" w:rsidR="00C6473D" w:rsidRPr="00FD5665" w:rsidRDefault="00C6473D" w:rsidP="006F742B">
      <w:pPr>
        <w:pStyle w:val="IsiPasal"/>
        <w:numPr>
          <w:ilvl w:val="0"/>
          <w:numId w:val="165"/>
        </w:numPr>
        <w:spacing w:after="60"/>
        <w:ind w:left="432" w:hanging="432"/>
      </w:pPr>
      <w:r w:rsidRPr="00FD5665">
        <w:t xml:space="preserve">Penyedia telah menyatakan kepada </w:t>
      </w:r>
      <w:proofErr w:type="spellStart"/>
      <w:r w:rsidR="00316453" w:rsidRPr="00FD5665">
        <w:rPr>
          <w:rFonts w:cs="Tahoma"/>
          <w:iCs/>
          <w:lang w:val="en-US"/>
        </w:rPr>
        <w:t>Pejabat</w:t>
      </w:r>
      <w:proofErr w:type="spellEnd"/>
      <w:r w:rsidR="00316453" w:rsidRPr="00FD5665">
        <w:rPr>
          <w:rFonts w:cs="Tahoma"/>
          <w:iCs/>
          <w:lang w:val="en-US"/>
        </w:rPr>
        <w:t xml:space="preserve"> </w:t>
      </w:r>
      <w:proofErr w:type="spellStart"/>
      <w:r w:rsidR="00316453" w:rsidRPr="00FD5665">
        <w:rPr>
          <w:rFonts w:cs="Tahoma"/>
          <w:iCs/>
          <w:lang w:val="en-US"/>
        </w:rPr>
        <w:t>Penandatangan</w:t>
      </w:r>
      <w:proofErr w:type="spellEnd"/>
      <w:r w:rsidR="00316453" w:rsidRPr="00FD5665">
        <w:rPr>
          <w:rFonts w:cs="Tahoma"/>
          <w:iCs/>
          <w:lang w:val="en-US"/>
        </w:rPr>
        <w:t xml:space="preserve"> </w:t>
      </w:r>
      <w:proofErr w:type="spellStart"/>
      <w:r w:rsidR="00316453" w:rsidRPr="00FD5665">
        <w:rPr>
          <w:rFonts w:cs="Tahoma"/>
          <w:iCs/>
          <w:lang w:val="en-US"/>
        </w:rPr>
        <w:t>Kontrak</w:t>
      </w:r>
      <w:proofErr w:type="spellEnd"/>
      <w:r w:rsidRPr="00FD5665">
        <w:t>, memiliki keahlian profesional, tenaga kerja konstruksi, dan sumber daya teknis, serta telah menyetujui untuk melaksanakan Pekerjaan Konstruksi sesuai dengan persyaratan dan ketentuan dalam Kontrak ini;</w:t>
      </w:r>
    </w:p>
    <w:p w14:paraId="660BAF81" w14:textId="4B2722EC" w:rsidR="00C6473D" w:rsidRPr="00FD5665" w:rsidRDefault="00316453" w:rsidP="006F742B">
      <w:pPr>
        <w:pStyle w:val="IsiPasal"/>
        <w:numPr>
          <w:ilvl w:val="0"/>
          <w:numId w:val="165"/>
        </w:numPr>
        <w:spacing w:after="60"/>
        <w:ind w:left="432" w:hanging="432"/>
      </w:pPr>
      <w:proofErr w:type="spellStart"/>
      <w:r w:rsidRPr="00FD5665">
        <w:rPr>
          <w:rFonts w:cs="Tahoma"/>
          <w:iCs/>
          <w:lang w:val="en-US"/>
        </w:rPr>
        <w:t>Pejabat</w:t>
      </w:r>
      <w:proofErr w:type="spellEnd"/>
      <w:r w:rsidRPr="00FD5665">
        <w:rPr>
          <w:rFonts w:cs="Tahoma"/>
          <w:iCs/>
          <w:lang w:val="en-US"/>
        </w:rPr>
        <w:t xml:space="preserve"> </w:t>
      </w:r>
      <w:proofErr w:type="spellStart"/>
      <w:r w:rsidRPr="00FD5665">
        <w:rPr>
          <w:rFonts w:cs="Tahoma"/>
          <w:iCs/>
          <w:lang w:val="en-US"/>
        </w:rPr>
        <w:t>Penandatangan</w:t>
      </w:r>
      <w:proofErr w:type="spellEnd"/>
      <w:r w:rsidRPr="00FD5665">
        <w:rPr>
          <w:rFonts w:cs="Tahoma"/>
          <w:iCs/>
          <w:lang w:val="en-US"/>
        </w:rPr>
        <w:t xml:space="preserve"> </w:t>
      </w:r>
      <w:proofErr w:type="spellStart"/>
      <w:r w:rsidRPr="00FD5665">
        <w:rPr>
          <w:rFonts w:cs="Tahoma"/>
          <w:iCs/>
          <w:lang w:val="en-US"/>
        </w:rPr>
        <w:t>Kontrak</w:t>
      </w:r>
      <w:proofErr w:type="spellEnd"/>
      <w:r w:rsidR="00C6473D" w:rsidRPr="00FD5665">
        <w:t xml:space="preserve"> dan Penyedia menyatakan memiliki kewenangan untuk menandatangani Kontrak ini, dan mengikat pihak yang diwakili; </w:t>
      </w:r>
    </w:p>
    <w:p w14:paraId="6958CDD7" w14:textId="696D9182" w:rsidR="00C6473D" w:rsidRPr="00FD5665" w:rsidRDefault="00316453" w:rsidP="006F742B">
      <w:pPr>
        <w:pStyle w:val="IsiPasal"/>
        <w:numPr>
          <w:ilvl w:val="0"/>
          <w:numId w:val="165"/>
        </w:numPr>
        <w:spacing w:after="60"/>
        <w:ind w:left="432" w:hanging="432"/>
      </w:pPr>
      <w:proofErr w:type="spellStart"/>
      <w:r w:rsidRPr="00FD5665">
        <w:rPr>
          <w:rFonts w:cs="Tahoma"/>
          <w:iCs/>
          <w:lang w:val="en-US"/>
        </w:rPr>
        <w:t>Pejabat</w:t>
      </w:r>
      <w:proofErr w:type="spellEnd"/>
      <w:r w:rsidRPr="00FD5665">
        <w:rPr>
          <w:rFonts w:cs="Tahoma"/>
          <w:iCs/>
          <w:lang w:val="en-US"/>
        </w:rPr>
        <w:t xml:space="preserve"> </w:t>
      </w:r>
      <w:proofErr w:type="spellStart"/>
      <w:r w:rsidRPr="00FD5665">
        <w:rPr>
          <w:rFonts w:cs="Tahoma"/>
          <w:iCs/>
          <w:lang w:val="en-US"/>
        </w:rPr>
        <w:t>Penandatangan</w:t>
      </w:r>
      <w:proofErr w:type="spellEnd"/>
      <w:r w:rsidRPr="00FD5665">
        <w:rPr>
          <w:rFonts w:cs="Tahoma"/>
          <w:iCs/>
          <w:lang w:val="en-US"/>
        </w:rPr>
        <w:t xml:space="preserve"> </w:t>
      </w:r>
      <w:proofErr w:type="spellStart"/>
      <w:r w:rsidRPr="00FD5665">
        <w:rPr>
          <w:rFonts w:cs="Tahoma"/>
          <w:iCs/>
          <w:lang w:val="en-US"/>
        </w:rPr>
        <w:t>Kontrak</w:t>
      </w:r>
      <w:proofErr w:type="spellEnd"/>
      <w:r w:rsidR="00C6473D" w:rsidRPr="00FD5665">
        <w:t xml:space="preserve"> dan Penyedia mengakui dan menyatakan bahwa sehubungan dengan Penandatanganan Kontrak ini masing-masing </w:t>
      </w:r>
      <w:proofErr w:type="gramStart"/>
      <w:r w:rsidR="00C6473D" w:rsidRPr="00FD5665">
        <w:t>pihak :</w:t>
      </w:r>
      <w:proofErr w:type="gramEnd"/>
      <w:r w:rsidR="00C6473D" w:rsidRPr="00FD5665">
        <w:t xml:space="preserve"> </w:t>
      </w:r>
    </w:p>
    <w:p w14:paraId="0EDD931D" w14:textId="77777777" w:rsidR="00C6473D" w:rsidRPr="00FD5665" w:rsidRDefault="00C6473D" w:rsidP="006F742B">
      <w:pPr>
        <w:pStyle w:val="IsiPasal"/>
        <w:numPr>
          <w:ilvl w:val="0"/>
          <w:numId w:val="166"/>
        </w:numPr>
        <w:tabs>
          <w:tab w:val="left" w:pos="864"/>
        </w:tabs>
        <w:spacing w:after="60"/>
        <w:ind w:left="864" w:hanging="432"/>
      </w:pPr>
      <w:r w:rsidRPr="00FD5665">
        <w:t xml:space="preserve">telah dan senantiasa diberikan kesempatan untuk didampingi oleh advokat; </w:t>
      </w:r>
    </w:p>
    <w:p w14:paraId="6561897D" w14:textId="77777777" w:rsidR="00C6473D" w:rsidRPr="00FD5665" w:rsidRDefault="00C6473D" w:rsidP="006F742B">
      <w:pPr>
        <w:pStyle w:val="IsiPasal"/>
        <w:numPr>
          <w:ilvl w:val="0"/>
          <w:numId w:val="166"/>
        </w:numPr>
        <w:tabs>
          <w:tab w:val="left" w:pos="864"/>
        </w:tabs>
        <w:spacing w:after="60"/>
        <w:ind w:left="864" w:hanging="432"/>
      </w:pPr>
      <w:r w:rsidRPr="00FD5665">
        <w:t xml:space="preserve">menandatangani Kontrak ini setelah meneliti secara patut; </w:t>
      </w:r>
    </w:p>
    <w:p w14:paraId="69E464F6" w14:textId="77777777" w:rsidR="00C6473D" w:rsidRPr="00FD5665" w:rsidRDefault="00C6473D" w:rsidP="006F742B">
      <w:pPr>
        <w:pStyle w:val="IsiPasal"/>
        <w:numPr>
          <w:ilvl w:val="0"/>
          <w:numId w:val="166"/>
        </w:numPr>
        <w:tabs>
          <w:tab w:val="left" w:pos="864"/>
        </w:tabs>
        <w:spacing w:after="60"/>
        <w:ind w:left="864" w:hanging="432"/>
      </w:pPr>
      <w:r w:rsidRPr="00FD5665">
        <w:t>telah membaca dan memahami secara penuh ketentuan Kontrak ini;</w:t>
      </w:r>
    </w:p>
    <w:p w14:paraId="7A02286D" w14:textId="77777777" w:rsidR="00C6473D" w:rsidRPr="00FD5665" w:rsidRDefault="00C6473D" w:rsidP="006F742B">
      <w:pPr>
        <w:pStyle w:val="IsiPasal"/>
        <w:numPr>
          <w:ilvl w:val="0"/>
          <w:numId w:val="166"/>
        </w:numPr>
        <w:tabs>
          <w:tab w:val="left" w:pos="864"/>
        </w:tabs>
        <w:spacing w:after="0"/>
        <w:ind w:left="864" w:hanging="432"/>
      </w:pPr>
      <w:r w:rsidRPr="00FD5665">
        <w:t>telah mendapatkan kesempatan yang memadai untuk memeriksa dan mengkonfirmasikan semua ketentuan dalam Kontrak ini beserta semua fakta dan kondisi yang terkait.</w:t>
      </w:r>
    </w:p>
    <w:p w14:paraId="3FD5CF7D" w14:textId="77777777" w:rsidR="00C6473D" w:rsidRPr="00FD5665" w:rsidRDefault="00C6473D" w:rsidP="00C6473D">
      <w:pPr>
        <w:pStyle w:val="IsiPasal"/>
        <w:tabs>
          <w:tab w:val="left" w:pos="864"/>
        </w:tabs>
        <w:spacing w:after="0"/>
        <w:ind w:left="864"/>
      </w:pPr>
    </w:p>
    <w:p w14:paraId="0885CBD9" w14:textId="21B8BBB7" w:rsidR="00C6473D" w:rsidRPr="00FD5665" w:rsidRDefault="00C6473D" w:rsidP="00C6473D">
      <w:pPr>
        <w:pStyle w:val="IsiPasal"/>
        <w:spacing w:after="0"/>
      </w:pPr>
      <w:r w:rsidRPr="00FD5665">
        <w:t xml:space="preserve">Maka oleh karena itu, </w:t>
      </w:r>
      <w:proofErr w:type="spellStart"/>
      <w:r w:rsidR="00316453" w:rsidRPr="00FD5665">
        <w:rPr>
          <w:rFonts w:cs="Tahoma"/>
          <w:iCs/>
          <w:lang w:val="en-US"/>
        </w:rPr>
        <w:t>Pejabat</w:t>
      </w:r>
      <w:proofErr w:type="spellEnd"/>
      <w:r w:rsidR="00316453" w:rsidRPr="00FD5665">
        <w:rPr>
          <w:rFonts w:cs="Tahoma"/>
          <w:iCs/>
          <w:lang w:val="en-US"/>
        </w:rPr>
        <w:t xml:space="preserve"> </w:t>
      </w:r>
      <w:proofErr w:type="spellStart"/>
      <w:r w:rsidR="00316453" w:rsidRPr="00FD5665">
        <w:rPr>
          <w:rFonts w:cs="Tahoma"/>
          <w:iCs/>
          <w:lang w:val="en-US"/>
        </w:rPr>
        <w:t>Penandatangan</w:t>
      </w:r>
      <w:proofErr w:type="spellEnd"/>
      <w:r w:rsidR="00316453" w:rsidRPr="00FD5665">
        <w:rPr>
          <w:rFonts w:cs="Tahoma"/>
          <w:iCs/>
          <w:lang w:val="en-US"/>
        </w:rPr>
        <w:t xml:space="preserve"> </w:t>
      </w:r>
      <w:proofErr w:type="spellStart"/>
      <w:r w:rsidR="00316453" w:rsidRPr="00FD5665">
        <w:rPr>
          <w:rFonts w:cs="Tahoma"/>
          <w:iCs/>
          <w:lang w:val="en-US"/>
        </w:rPr>
        <w:t>Kontrak</w:t>
      </w:r>
      <w:proofErr w:type="spellEnd"/>
      <w:r w:rsidRPr="00FD5665">
        <w:t xml:space="preserve"> dan Penyedia dengan ini bersepakat dan menyetujui untuk membuat perjanjian pelaksanaan paket Pekerjaan Konstruksi </w:t>
      </w:r>
      <w:r w:rsidRPr="00FD5665">
        <w:rPr>
          <w:bCs/>
          <w:spacing w:val="-10"/>
        </w:rPr>
        <w:t>.............</w:t>
      </w:r>
      <w:r w:rsidRPr="00FD5665">
        <w:rPr>
          <w:b/>
          <w:bCs/>
          <w:spacing w:val="-10"/>
        </w:rPr>
        <w:t xml:space="preserve"> </w:t>
      </w:r>
      <w:r w:rsidRPr="00FD5665">
        <w:rPr>
          <w:i/>
        </w:rPr>
        <w:t xml:space="preserve">[diisi nama paket pekerjaan] </w:t>
      </w:r>
      <w:r w:rsidRPr="00FD5665">
        <w:t>dengan syarat dan ketentuan sebagai berikut.</w:t>
      </w:r>
    </w:p>
    <w:p w14:paraId="0FEA0AB8" w14:textId="77777777" w:rsidR="00C6473D" w:rsidRPr="00FD5665" w:rsidRDefault="00C6473D" w:rsidP="00C6473D">
      <w:pPr>
        <w:pStyle w:val="IsiPasal"/>
        <w:spacing w:after="0"/>
        <w:contextualSpacing/>
        <w:rPr>
          <w:szCs w:val="24"/>
        </w:rPr>
      </w:pPr>
    </w:p>
    <w:p w14:paraId="20A9E1E1" w14:textId="77777777" w:rsidR="00C6473D" w:rsidRPr="00FD5665" w:rsidRDefault="00C6473D" w:rsidP="00C6473D">
      <w:pPr>
        <w:pStyle w:val="IsiPasal"/>
        <w:spacing w:after="0"/>
        <w:contextualSpacing/>
        <w:jc w:val="center"/>
        <w:rPr>
          <w:szCs w:val="24"/>
        </w:rPr>
      </w:pPr>
      <w:r w:rsidRPr="00FD5665">
        <w:rPr>
          <w:szCs w:val="24"/>
        </w:rPr>
        <w:t>Pasal 1</w:t>
      </w:r>
    </w:p>
    <w:p w14:paraId="304B2E96" w14:textId="77777777" w:rsidR="00C6473D" w:rsidRPr="00FD5665" w:rsidRDefault="00C6473D" w:rsidP="00C6473D">
      <w:pPr>
        <w:pStyle w:val="IsiPasal"/>
        <w:spacing w:after="0"/>
        <w:contextualSpacing/>
        <w:jc w:val="center"/>
        <w:rPr>
          <w:szCs w:val="24"/>
        </w:rPr>
      </w:pPr>
      <w:r w:rsidRPr="00FD5665">
        <w:rPr>
          <w:szCs w:val="24"/>
        </w:rPr>
        <w:t>ISTILAH DAN UNGKAPAN</w:t>
      </w:r>
    </w:p>
    <w:p w14:paraId="4F46ECA9" w14:textId="77777777" w:rsidR="00C6473D" w:rsidRPr="00FD5665" w:rsidRDefault="00C6473D" w:rsidP="00C6473D">
      <w:pPr>
        <w:pStyle w:val="IsiPasal"/>
        <w:spacing w:after="0"/>
        <w:contextualSpacing/>
        <w:rPr>
          <w:szCs w:val="24"/>
        </w:rPr>
      </w:pPr>
    </w:p>
    <w:p w14:paraId="6EF1E3C3" w14:textId="77777777" w:rsidR="00C6473D" w:rsidRPr="00FD5665" w:rsidRDefault="00C6473D" w:rsidP="00C6473D">
      <w:pPr>
        <w:pStyle w:val="IsiPasal"/>
        <w:spacing w:after="0"/>
        <w:contextualSpacing/>
        <w:rPr>
          <w:szCs w:val="24"/>
        </w:rPr>
      </w:pPr>
      <w:r w:rsidRPr="00FD5665">
        <w:rPr>
          <w:szCs w:val="24"/>
        </w:rPr>
        <w:t>Peristilahan dan ungkapan dalam Surat Perjanjian ini memiliki arti dan makna yang sama seperti yang tercantum dalam lampiran Surat Perjanjian ini.</w:t>
      </w:r>
    </w:p>
    <w:p w14:paraId="50BB9DE9" w14:textId="77777777" w:rsidR="00C6473D" w:rsidRPr="00FD5665" w:rsidRDefault="00C6473D" w:rsidP="00C6473D">
      <w:pPr>
        <w:pStyle w:val="IsiPasal"/>
        <w:spacing w:after="0"/>
        <w:contextualSpacing/>
        <w:rPr>
          <w:szCs w:val="24"/>
        </w:rPr>
      </w:pPr>
    </w:p>
    <w:p w14:paraId="48A5C70A" w14:textId="77777777" w:rsidR="00C6473D" w:rsidRPr="00FD5665" w:rsidRDefault="00C6473D" w:rsidP="00C6473D">
      <w:pPr>
        <w:pStyle w:val="IsiPasal"/>
        <w:spacing w:after="0"/>
        <w:contextualSpacing/>
        <w:jc w:val="center"/>
        <w:rPr>
          <w:szCs w:val="24"/>
        </w:rPr>
      </w:pPr>
      <w:r w:rsidRPr="00FD5665">
        <w:rPr>
          <w:szCs w:val="24"/>
        </w:rPr>
        <w:t>Pasal 2</w:t>
      </w:r>
    </w:p>
    <w:p w14:paraId="1AD1AAD8" w14:textId="77777777" w:rsidR="00C6473D" w:rsidRPr="00FD5665" w:rsidRDefault="00C6473D" w:rsidP="00C6473D">
      <w:pPr>
        <w:pStyle w:val="IsiPasal"/>
        <w:spacing w:after="0"/>
        <w:contextualSpacing/>
        <w:jc w:val="center"/>
        <w:rPr>
          <w:szCs w:val="24"/>
        </w:rPr>
      </w:pPr>
      <w:r w:rsidRPr="00FD5665">
        <w:rPr>
          <w:szCs w:val="24"/>
        </w:rPr>
        <w:t>RUANG LINGKUP PEKERJAAN UTAMA</w:t>
      </w:r>
    </w:p>
    <w:p w14:paraId="7893DCA2" w14:textId="77777777" w:rsidR="00C6473D" w:rsidRPr="00FD5665" w:rsidRDefault="00C6473D" w:rsidP="00C6473D">
      <w:pPr>
        <w:pStyle w:val="IsiPasal"/>
        <w:spacing w:after="0"/>
        <w:contextualSpacing/>
        <w:rPr>
          <w:szCs w:val="24"/>
        </w:rPr>
      </w:pPr>
    </w:p>
    <w:p w14:paraId="5B842D95" w14:textId="77777777" w:rsidR="00C6473D" w:rsidRPr="00FD5665" w:rsidRDefault="00C6473D" w:rsidP="00C6473D">
      <w:pPr>
        <w:pStyle w:val="IsiPasal"/>
        <w:spacing w:after="60"/>
        <w:rPr>
          <w:szCs w:val="24"/>
        </w:rPr>
      </w:pPr>
      <w:r w:rsidRPr="00FD5665">
        <w:rPr>
          <w:szCs w:val="24"/>
        </w:rPr>
        <w:t>Ruang lingkup pekerjaan utama terdiri dari:</w:t>
      </w:r>
    </w:p>
    <w:p w14:paraId="78D59B58" w14:textId="77777777" w:rsidR="00C6473D" w:rsidRPr="00FD5665" w:rsidRDefault="00C6473D" w:rsidP="006F742B">
      <w:pPr>
        <w:pStyle w:val="IsiPasal"/>
        <w:numPr>
          <w:ilvl w:val="0"/>
          <w:numId w:val="167"/>
        </w:numPr>
        <w:spacing w:after="60"/>
        <w:ind w:left="432" w:hanging="432"/>
        <w:rPr>
          <w:szCs w:val="24"/>
        </w:rPr>
      </w:pPr>
      <w:r w:rsidRPr="00FD5665">
        <w:rPr>
          <w:szCs w:val="24"/>
        </w:rPr>
        <w:t>................</w:t>
      </w:r>
      <w:r w:rsidRPr="00FD5665">
        <w:rPr>
          <w:szCs w:val="24"/>
        </w:rPr>
        <w:tab/>
      </w:r>
    </w:p>
    <w:p w14:paraId="35B58697" w14:textId="77777777" w:rsidR="00C6473D" w:rsidRPr="00FD5665" w:rsidRDefault="00C6473D" w:rsidP="006F742B">
      <w:pPr>
        <w:pStyle w:val="IsiPasal"/>
        <w:numPr>
          <w:ilvl w:val="0"/>
          <w:numId w:val="167"/>
        </w:numPr>
        <w:spacing w:after="60"/>
        <w:ind w:left="432" w:hanging="432"/>
        <w:rPr>
          <w:szCs w:val="24"/>
        </w:rPr>
      </w:pPr>
      <w:r w:rsidRPr="00FD5665">
        <w:rPr>
          <w:szCs w:val="24"/>
        </w:rPr>
        <w:t>................</w:t>
      </w:r>
    </w:p>
    <w:p w14:paraId="0FF92002" w14:textId="77777777" w:rsidR="00C6473D" w:rsidRPr="00FD5665" w:rsidRDefault="00C6473D" w:rsidP="006F742B">
      <w:pPr>
        <w:pStyle w:val="IsiPasal"/>
        <w:numPr>
          <w:ilvl w:val="0"/>
          <w:numId w:val="167"/>
        </w:numPr>
        <w:spacing w:after="60"/>
        <w:ind w:left="432" w:hanging="432"/>
        <w:rPr>
          <w:szCs w:val="24"/>
        </w:rPr>
      </w:pPr>
      <w:r w:rsidRPr="00FD5665">
        <w:rPr>
          <w:szCs w:val="24"/>
        </w:rPr>
        <w:t>dst.</w:t>
      </w:r>
    </w:p>
    <w:p w14:paraId="634D9556" w14:textId="77777777" w:rsidR="00C6473D" w:rsidRPr="00FD5665" w:rsidRDefault="00C6473D" w:rsidP="00C6473D">
      <w:pPr>
        <w:pStyle w:val="IsiPasal"/>
        <w:spacing w:after="60"/>
        <w:rPr>
          <w:i/>
          <w:szCs w:val="24"/>
        </w:rPr>
      </w:pPr>
      <w:r w:rsidRPr="00FD5665">
        <w:rPr>
          <w:i/>
          <w:szCs w:val="24"/>
        </w:rPr>
        <w:t>[Catatan: ruang lingkup pekerjaan utam</w:t>
      </w:r>
      <w:r w:rsidRPr="00FD5665">
        <w:rPr>
          <w:szCs w:val="24"/>
        </w:rPr>
        <w:t xml:space="preserve">a </w:t>
      </w:r>
      <w:r w:rsidRPr="00FD5665">
        <w:rPr>
          <w:i/>
          <w:szCs w:val="24"/>
        </w:rPr>
        <w:t>diisi dengan output dari pekerjaan tersebut sesuai dengan dokumen identifikasi kebutuhan dalam Renstra]</w:t>
      </w:r>
    </w:p>
    <w:p w14:paraId="3266EF51" w14:textId="77777777" w:rsidR="00C6473D" w:rsidRPr="00FD5665" w:rsidRDefault="00C6473D" w:rsidP="00C6473D">
      <w:pPr>
        <w:pStyle w:val="IsiPasal"/>
        <w:spacing w:after="0"/>
        <w:contextualSpacing/>
        <w:rPr>
          <w:szCs w:val="24"/>
        </w:rPr>
      </w:pPr>
    </w:p>
    <w:p w14:paraId="31F7BF8F" w14:textId="77777777" w:rsidR="00C6473D" w:rsidRPr="00FD5665" w:rsidRDefault="00C6473D" w:rsidP="00C6473D">
      <w:pPr>
        <w:pStyle w:val="IsiPasal"/>
        <w:spacing w:after="0"/>
        <w:contextualSpacing/>
        <w:jc w:val="center"/>
        <w:rPr>
          <w:szCs w:val="24"/>
        </w:rPr>
      </w:pPr>
      <w:r w:rsidRPr="00FD5665">
        <w:rPr>
          <w:szCs w:val="24"/>
        </w:rPr>
        <w:t>Pasal 3</w:t>
      </w:r>
    </w:p>
    <w:p w14:paraId="087C8F38" w14:textId="77777777" w:rsidR="00C6473D" w:rsidRPr="00FD5665" w:rsidRDefault="00C6473D" w:rsidP="00C6473D">
      <w:pPr>
        <w:pStyle w:val="IsiPasal"/>
        <w:spacing w:after="0"/>
        <w:contextualSpacing/>
        <w:jc w:val="center"/>
        <w:rPr>
          <w:szCs w:val="24"/>
        </w:rPr>
      </w:pPr>
      <w:r w:rsidRPr="00FD5665">
        <w:rPr>
          <w:szCs w:val="24"/>
        </w:rPr>
        <w:t>HARGA KONTRAK, SUMBER PEMBIAYAAN DAN PEMBAYARAN</w:t>
      </w:r>
    </w:p>
    <w:p w14:paraId="2D8F08A6" w14:textId="77777777" w:rsidR="00C6473D" w:rsidRPr="00FD5665" w:rsidRDefault="00C6473D" w:rsidP="00C6473D">
      <w:pPr>
        <w:pStyle w:val="IsiPasal"/>
        <w:spacing w:after="0"/>
        <w:contextualSpacing/>
        <w:rPr>
          <w:szCs w:val="24"/>
        </w:rPr>
      </w:pPr>
    </w:p>
    <w:p w14:paraId="634B8FB6" w14:textId="6DE21269" w:rsidR="00C6473D" w:rsidRPr="00FD5665" w:rsidRDefault="00C6473D" w:rsidP="006F742B">
      <w:pPr>
        <w:pStyle w:val="IsiPasal"/>
        <w:numPr>
          <w:ilvl w:val="0"/>
          <w:numId w:val="168"/>
        </w:numPr>
        <w:spacing w:after="60"/>
        <w:ind w:left="432" w:hanging="432"/>
        <w:rPr>
          <w:szCs w:val="24"/>
        </w:rPr>
      </w:pPr>
      <w:r w:rsidRPr="00FD5665">
        <w:rPr>
          <w:szCs w:val="24"/>
        </w:rPr>
        <w:t xml:space="preserve">Harga Kontrak termasuk Pajak Pertambahan Nilai (PPN) yang diperoleh berdasarkan total harga penawaran terkoreksi sebagaimana tercantum dalam Daftar Kuantitas/Keluaran dan Harga adalah sebesar Rp ……….. </w:t>
      </w:r>
      <w:r w:rsidRPr="00FD5665">
        <w:rPr>
          <w:i/>
          <w:szCs w:val="24"/>
        </w:rPr>
        <w:t>(……….. ditulis dalam huruf ……..)</w:t>
      </w:r>
      <w:r w:rsidRPr="00FD5665">
        <w:rPr>
          <w:szCs w:val="24"/>
        </w:rPr>
        <w:t xml:space="preserve"> dengan kode akun kegiatan ……….;</w:t>
      </w:r>
    </w:p>
    <w:p w14:paraId="64D516ED" w14:textId="77777777" w:rsidR="00C6473D" w:rsidRPr="00FD5665" w:rsidRDefault="00C6473D" w:rsidP="006F742B">
      <w:pPr>
        <w:pStyle w:val="IsiPasal"/>
        <w:numPr>
          <w:ilvl w:val="0"/>
          <w:numId w:val="168"/>
        </w:numPr>
        <w:spacing w:after="60"/>
        <w:ind w:left="432" w:hanging="432"/>
        <w:rPr>
          <w:szCs w:val="24"/>
        </w:rPr>
      </w:pPr>
      <w:r w:rsidRPr="00FD5665">
        <w:rPr>
          <w:szCs w:val="24"/>
        </w:rPr>
        <w:t xml:space="preserve">Kontrak ini dibiayai dari ……….. </w:t>
      </w:r>
      <w:r w:rsidRPr="00FD5665">
        <w:rPr>
          <w:i/>
          <w:szCs w:val="24"/>
        </w:rPr>
        <w:t>[diisi sumber pembiayaannya]</w:t>
      </w:r>
      <w:r w:rsidRPr="00FD5665">
        <w:rPr>
          <w:szCs w:val="24"/>
        </w:rPr>
        <w:t>;</w:t>
      </w:r>
    </w:p>
    <w:p w14:paraId="5DDD6BD2" w14:textId="77777777" w:rsidR="00C6473D" w:rsidRPr="00FD5665" w:rsidRDefault="00C6473D" w:rsidP="006F742B">
      <w:pPr>
        <w:pStyle w:val="IsiPasal"/>
        <w:numPr>
          <w:ilvl w:val="0"/>
          <w:numId w:val="168"/>
        </w:numPr>
        <w:spacing w:after="60"/>
        <w:ind w:left="432" w:hanging="432"/>
        <w:rPr>
          <w:szCs w:val="24"/>
        </w:rPr>
      </w:pPr>
      <w:r w:rsidRPr="00FD5665">
        <w:rPr>
          <w:szCs w:val="24"/>
        </w:rPr>
        <w:lastRenderedPageBreak/>
        <w:t>Pembayaran untuk kontrak ini dilakukan ke Bank ..... rekening nomor : ............. atas nama Penyedia : ................</w:t>
      </w:r>
    </w:p>
    <w:p w14:paraId="127E3C72" w14:textId="77777777" w:rsidR="00C6473D" w:rsidRPr="00FD5665" w:rsidRDefault="00C6473D" w:rsidP="00C6473D">
      <w:pPr>
        <w:pStyle w:val="IsiPasal"/>
        <w:spacing w:after="0"/>
        <w:contextualSpacing/>
        <w:rPr>
          <w:i/>
          <w:iCs/>
          <w:szCs w:val="24"/>
        </w:rPr>
      </w:pPr>
      <w:r w:rsidRPr="00FD5665">
        <w:rPr>
          <w:i/>
          <w:iCs/>
          <w:szCs w:val="24"/>
        </w:rPr>
        <w:t>[Catatan: untuk kontrak tahun jamak agar dicantumkan rincian pendanaan untuk masing-masing Tahun Anggarannya]</w:t>
      </w:r>
    </w:p>
    <w:p w14:paraId="0FE19D23" w14:textId="77777777" w:rsidR="00C6473D" w:rsidRPr="00FD5665" w:rsidRDefault="00C6473D" w:rsidP="00C6473D">
      <w:pPr>
        <w:pStyle w:val="IsiPasal"/>
        <w:spacing w:after="0"/>
        <w:contextualSpacing/>
        <w:rPr>
          <w:i/>
          <w:iCs/>
          <w:szCs w:val="24"/>
        </w:rPr>
      </w:pPr>
    </w:p>
    <w:p w14:paraId="5D55F246" w14:textId="77777777" w:rsidR="00C6473D" w:rsidRPr="00FD5665" w:rsidRDefault="00C6473D" w:rsidP="00C6473D">
      <w:pPr>
        <w:pStyle w:val="IsiPasal"/>
        <w:spacing w:after="0"/>
        <w:contextualSpacing/>
        <w:rPr>
          <w:i/>
          <w:iCs/>
          <w:szCs w:val="24"/>
        </w:rPr>
      </w:pPr>
    </w:p>
    <w:p w14:paraId="453C47DD" w14:textId="77777777" w:rsidR="00C6473D" w:rsidRPr="00FD5665" w:rsidRDefault="00C6473D" w:rsidP="00C6473D">
      <w:pPr>
        <w:pStyle w:val="IsiPasal"/>
        <w:spacing w:after="0"/>
        <w:contextualSpacing/>
        <w:rPr>
          <w:i/>
          <w:iCs/>
          <w:szCs w:val="24"/>
        </w:rPr>
      </w:pPr>
    </w:p>
    <w:p w14:paraId="349DBA5C" w14:textId="77777777" w:rsidR="00C6473D" w:rsidRPr="00FD5665" w:rsidRDefault="00C6473D" w:rsidP="00C6473D">
      <w:pPr>
        <w:pStyle w:val="IsiPasal"/>
        <w:spacing w:after="0"/>
        <w:contextualSpacing/>
        <w:jc w:val="center"/>
        <w:rPr>
          <w:szCs w:val="24"/>
        </w:rPr>
      </w:pPr>
      <w:r w:rsidRPr="00FD5665">
        <w:rPr>
          <w:szCs w:val="24"/>
        </w:rPr>
        <w:t>Pasal 4</w:t>
      </w:r>
    </w:p>
    <w:p w14:paraId="2203236E" w14:textId="77777777" w:rsidR="00C6473D" w:rsidRPr="00FD5665" w:rsidRDefault="00C6473D" w:rsidP="00C6473D">
      <w:pPr>
        <w:pStyle w:val="IsiPasal"/>
        <w:spacing w:after="0"/>
        <w:contextualSpacing/>
        <w:jc w:val="center"/>
        <w:rPr>
          <w:szCs w:val="24"/>
        </w:rPr>
      </w:pPr>
      <w:r w:rsidRPr="00FD5665">
        <w:rPr>
          <w:szCs w:val="24"/>
        </w:rPr>
        <w:t>DOKUMEN KONTRAK</w:t>
      </w:r>
    </w:p>
    <w:p w14:paraId="6D72FBCA" w14:textId="77777777" w:rsidR="00C6473D" w:rsidRPr="00FD5665" w:rsidRDefault="00C6473D" w:rsidP="00C6473D">
      <w:pPr>
        <w:pStyle w:val="IsiPasal"/>
        <w:spacing w:after="0"/>
        <w:contextualSpacing/>
        <w:rPr>
          <w:szCs w:val="24"/>
        </w:rPr>
      </w:pPr>
    </w:p>
    <w:p w14:paraId="6F326380" w14:textId="5393D49A" w:rsidR="00C6473D" w:rsidRPr="00FD5665" w:rsidRDefault="00C6473D" w:rsidP="006F742B">
      <w:pPr>
        <w:pStyle w:val="IsiPasal"/>
        <w:numPr>
          <w:ilvl w:val="0"/>
          <w:numId w:val="214"/>
        </w:numPr>
        <w:spacing w:after="60"/>
        <w:ind w:left="432" w:hanging="432"/>
        <w:rPr>
          <w:szCs w:val="24"/>
        </w:rPr>
      </w:pPr>
      <w:r w:rsidRPr="00FD5665">
        <w:rPr>
          <w:szCs w:val="24"/>
        </w:rPr>
        <w:t xml:space="preserve">Kelengkapan dokumen-dokumen berikut merupakan satu kesatuan dan bagian yang tidak terpisahkan dari Kontrak ini terdiri dari adendum </w:t>
      </w:r>
      <w:proofErr w:type="spellStart"/>
      <w:r w:rsidRPr="00FD5665">
        <w:rPr>
          <w:szCs w:val="24"/>
          <w:lang w:val="en-US"/>
        </w:rPr>
        <w:t>Kontrak</w:t>
      </w:r>
      <w:proofErr w:type="spellEnd"/>
      <w:r w:rsidRPr="00FD5665">
        <w:rPr>
          <w:szCs w:val="24"/>
        </w:rPr>
        <w:t xml:space="preserve"> (apabila ada), Surat Perjanjian, Surat Penawaran, Daftar Kuantitas/Keluaran dan Harga, Syarat-Syarat Umum Kontrak, Syarat-Syarat Khusus Kontrak beserta lampirannya berupa lampiran A (daftar harga satuan timpang, </w:t>
      </w:r>
      <w:r w:rsidR="008A61F3" w:rsidRPr="00FD5665">
        <w:rPr>
          <w:szCs w:val="24"/>
        </w:rPr>
        <w:t>Subkontraktor</w:t>
      </w:r>
      <w:r w:rsidRPr="00FD5665">
        <w:rPr>
          <w:szCs w:val="24"/>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7B200DB9" w14:textId="77777777" w:rsidR="00C6473D" w:rsidRPr="00FD5665" w:rsidRDefault="00C6473D" w:rsidP="006F742B">
      <w:pPr>
        <w:pStyle w:val="IsiPasal"/>
        <w:numPr>
          <w:ilvl w:val="0"/>
          <w:numId w:val="214"/>
        </w:numPr>
        <w:spacing w:after="60"/>
        <w:ind w:left="432" w:hanging="432"/>
        <w:rPr>
          <w:szCs w:val="24"/>
        </w:rPr>
      </w:pPr>
      <w:r w:rsidRPr="00FD5665">
        <w:rPr>
          <w:szCs w:val="24"/>
        </w:rPr>
        <w:t>Jika terjadi pertentangan antara ketentuan dalam suatu dokumen dengan ketentuan dalam dokumen yang lain maka yang berlaku adalah ketentuan dalam dokumen yang lebih tinggi berdasarkan urutan hierarki sebagai berikut:</w:t>
      </w:r>
    </w:p>
    <w:p w14:paraId="17BB6586" w14:textId="77777777" w:rsidR="00C6473D" w:rsidRPr="00FD5665" w:rsidRDefault="00C6473D" w:rsidP="006F742B">
      <w:pPr>
        <w:pStyle w:val="IsiPasal"/>
        <w:numPr>
          <w:ilvl w:val="0"/>
          <w:numId w:val="215"/>
        </w:numPr>
        <w:spacing w:after="0" w:line="276" w:lineRule="auto"/>
        <w:ind w:left="851" w:hanging="419"/>
        <w:rPr>
          <w:rFonts w:cs="Tahoma"/>
          <w:szCs w:val="24"/>
        </w:rPr>
      </w:pPr>
      <w:r w:rsidRPr="00FD5665">
        <w:rPr>
          <w:rFonts w:cs="Tahoma"/>
          <w:szCs w:val="24"/>
        </w:rPr>
        <w:t xml:space="preserve">adendum </w:t>
      </w:r>
      <w:proofErr w:type="spellStart"/>
      <w:r w:rsidRPr="00FD5665">
        <w:rPr>
          <w:rFonts w:cs="Tahoma"/>
          <w:szCs w:val="24"/>
          <w:lang w:val="en-US"/>
        </w:rPr>
        <w:t>Kontrak</w:t>
      </w:r>
      <w:proofErr w:type="spellEnd"/>
      <w:r w:rsidRPr="00FD5665">
        <w:rPr>
          <w:rFonts w:cs="Tahoma"/>
          <w:szCs w:val="24"/>
        </w:rPr>
        <w:t xml:space="preserve"> (apabila ada);</w:t>
      </w:r>
    </w:p>
    <w:p w14:paraId="0B328E24" w14:textId="77777777" w:rsidR="00C6473D" w:rsidRPr="00FD5665" w:rsidRDefault="00C6473D" w:rsidP="006F742B">
      <w:pPr>
        <w:pStyle w:val="IsiPasal"/>
        <w:numPr>
          <w:ilvl w:val="0"/>
          <w:numId w:val="215"/>
        </w:numPr>
        <w:spacing w:after="0" w:line="276" w:lineRule="auto"/>
        <w:ind w:left="851" w:hanging="419"/>
        <w:rPr>
          <w:rFonts w:cs="Tahoma"/>
          <w:szCs w:val="24"/>
        </w:rPr>
      </w:pPr>
      <w:r w:rsidRPr="00FD5665">
        <w:rPr>
          <w:rFonts w:cs="Tahoma"/>
          <w:szCs w:val="24"/>
        </w:rPr>
        <w:t>Surat Perjanjian;</w:t>
      </w:r>
    </w:p>
    <w:p w14:paraId="3A5FCECD" w14:textId="77777777" w:rsidR="00C6463B" w:rsidRPr="00FD5665" w:rsidRDefault="00C6463B" w:rsidP="006F742B">
      <w:pPr>
        <w:pStyle w:val="IsiPasal"/>
        <w:numPr>
          <w:ilvl w:val="0"/>
          <w:numId w:val="215"/>
        </w:numPr>
        <w:spacing w:after="0" w:line="276" w:lineRule="auto"/>
        <w:ind w:left="851" w:hanging="419"/>
        <w:rPr>
          <w:rFonts w:cs="Tahoma"/>
          <w:szCs w:val="24"/>
        </w:rPr>
      </w:pPr>
      <w:r w:rsidRPr="00FD5665">
        <w:rPr>
          <w:rFonts w:cs="Tahoma"/>
          <w:szCs w:val="24"/>
        </w:rPr>
        <w:t>Surat Penawaran</w:t>
      </w:r>
      <w:r w:rsidRPr="00FD5665">
        <w:rPr>
          <w:rFonts w:cs="Tahoma"/>
          <w:szCs w:val="24"/>
          <w:lang w:val="en-US"/>
        </w:rPr>
        <w:t>;</w:t>
      </w:r>
    </w:p>
    <w:p w14:paraId="112BA32D" w14:textId="3B1C7CDC" w:rsidR="00C6463B" w:rsidRPr="00FD5665" w:rsidRDefault="00C6463B" w:rsidP="006F742B">
      <w:pPr>
        <w:pStyle w:val="IsiPasal"/>
        <w:numPr>
          <w:ilvl w:val="0"/>
          <w:numId w:val="215"/>
        </w:numPr>
        <w:spacing w:after="0" w:line="276" w:lineRule="auto"/>
        <w:ind w:left="851" w:hanging="419"/>
        <w:rPr>
          <w:rFonts w:cs="Tahoma"/>
          <w:szCs w:val="24"/>
        </w:rPr>
      </w:pPr>
      <w:r w:rsidRPr="00FD5665">
        <w:rPr>
          <w:rFonts w:cs="Tahoma"/>
          <w:szCs w:val="24"/>
        </w:rPr>
        <w:t>Syarat-Syarat Khusus Kontrak;</w:t>
      </w:r>
    </w:p>
    <w:p w14:paraId="521FBB7B" w14:textId="77777777" w:rsidR="00C6463B" w:rsidRPr="00FD5665" w:rsidRDefault="00C6463B" w:rsidP="006F742B">
      <w:pPr>
        <w:pStyle w:val="IsiPasal"/>
        <w:numPr>
          <w:ilvl w:val="0"/>
          <w:numId w:val="215"/>
        </w:numPr>
        <w:spacing w:after="0" w:line="276" w:lineRule="auto"/>
        <w:ind w:left="851" w:hanging="419"/>
        <w:rPr>
          <w:rFonts w:cs="Tahoma"/>
          <w:szCs w:val="24"/>
        </w:rPr>
      </w:pPr>
      <w:r w:rsidRPr="00FD5665">
        <w:rPr>
          <w:rFonts w:cs="Tahoma"/>
          <w:szCs w:val="24"/>
        </w:rPr>
        <w:t>Syarat-Syarat Umum Kontrak;</w:t>
      </w:r>
    </w:p>
    <w:p w14:paraId="26683820" w14:textId="794FF935" w:rsidR="00C6463B" w:rsidRPr="00FD5665" w:rsidRDefault="00C6463B" w:rsidP="006F742B">
      <w:pPr>
        <w:pStyle w:val="IsiPasal"/>
        <w:numPr>
          <w:ilvl w:val="0"/>
          <w:numId w:val="215"/>
        </w:numPr>
        <w:spacing w:after="0" w:line="276" w:lineRule="auto"/>
        <w:ind w:left="851" w:hanging="419"/>
        <w:rPr>
          <w:rFonts w:cs="Tahoma"/>
          <w:szCs w:val="24"/>
        </w:rPr>
      </w:pPr>
      <w:r w:rsidRPr="00FD5665">
        <w:rPr>
          <w:rFonts w:cs="Tahoma"/>
          <w:szCs w:val="24"/>
        </w:rPr>
        <w:t>spesifikasi teknis dan</w:t>
      </w:r>
      <w:r w:rsidRPr="00FD5665">
        <w:rPr>
          <w:rFonts w:cs="Tahoma"/>
          <w:szCs w:val="24"/>
          <w:lang w:val="en-US"/>
        </w:rPr>
        <w:t xml:space="preserve"> </w:t>
      </w:r>
      <w:proofErr w:type="spellStart"/>
      <w:r w:rsidRPr="00FD5665">
        <w:rPr>
          <w:rFonts w:cs="Tahoma"/>
          <w:szCs w:val="24"/>
          <w:lang w:val="en-US"/>
        </w:rPr>
        <w:t>gambar</w:t>
      </w:r>
      <w:proofErr w:type="spellEnd"/>
      <w:r w:rsidRPr="00FD5665">
        <w:rPr>
          <w:rFonts w:cs="Tahoma"/>
          <w:szCs w:val="24"/>
          <w:lang w:val="en-US"/>
        </w:rPr>
        <w:t xml:space="preserve">; </w:t>
      </w:r>
    </w:p>
    <w:p w14:paraId="2D83A0FE" w14:textId="483308AD" w:rsidR="00C6473D" w:rsidRPr="00FD5665" w:rsidRDefault="00C6473D" w:rsidP="006F742B">
      <w:pPr>
        <w:pStyle w:val="IsiPasal"/>
        <w:numPr>
          <w:ilvl w:val="0"/>
          <w:numId w:val="215"/>
        </w:numPr>
        <w:spacing w:after="0" w:line="276" w:lineRule="auto"/>
        <w:ind w:left="851" w:hanging="419"/>
        <w:rPr>
          <w:rFonts w:cs="Tahoma"/>
          <w:szCs w:val="24"/>
        </w:rPr>
      </w:pPr>
      <w:r w:rsidRPr="00FD5665">
        <w:rPr>
          <w:rFonts w:cs="Tahoma"/>
          <w:szCs w:val="24"/>
        </w:rPr>
        <w:t>Daftar Kuantitas/Keluaran dan Harga</w:t>
      </w:r>
      <w:r w:rsidRPr="00FD5665">
        <w:rPr>
          <w:rFonts w:cs="Tahoma"/>
          <w:szCs w:val="24"/>
          <w:lang w:val="en-US"/>
        </w:rPr>
        <w:t xml:space="preserve"> (</w:t>
      </w:r>
      <w:r w:rsidRPr="00FD5665">
        <w:rPr>
          <w:rFonts w:cs="Tahoma"/>
          <w:szCs w:val="24"/>
        </w:rPr>
        <w:t>Daftar Kuantitas/Keluaran dan Harga</w:t>
      </w:r>
      <w:r w:rsidRPr="00FD5665">
        <w:rPr>
          <w:rFonts w:cs="Tahoma"/>
          <w:szCs w:val="24"/>
          <w:lang w:val="en-US"/>
        </w:rPr>
        <w:t xml:space="preserve"> </w:t>
      </w:r>
      <w:proofErr w:type="spellStart"/>
      <w:r w:rsidRPr="00FD5665">
        <w:rPr>
          <w:rFonts w:cs="Tahoma"/>
          <w:szCs w:val="24"/>
          <w:lang w:val="en-US"/>
        </w:rPr>
        <w:t>hasil</w:t>
      </w:r>
      <w:proofErr w:type="spellEnd"/>
      <w:r w:rsidRPr="00FD5665">
        <w:rPr>
          <w:rFonts w:cs="Tahoma"/>
          <w:szCs w:val="24"/>
          <w:lang w:val="en-US"/>
        </w:rPr>
        <w:t xml:space="preserve"> </w:t>
      </w:r>
      <w:proofErr w:type="spellStart"/>
      <w:r w:rsidRPr="00FD5665">
        <w:rPr>
          <w:rFonts w:cs="Tahoma"/>
          <w:szCs w:val="24"/>
          <w:lang w:val="en-US"/>
        </w:rPr>
        <w:t>negosiasi</w:t>
      </w:r>
      <w:proofErr w:type="spellEnd"/>
      <w:r w:rsidRPr="00FD5665">
        <w:rPr>
          <w:rFonts w:cs="Tahoma"/>
          <w:szCs w:val="24"/>
          <w:lang w:val="en-US"/>
        </w:rPr>
        <w:t xml:space="preserve"> </w:t>
      </w:r>
      <w:proofErr w:type="spellStart"/>
      <w:r w:rsidRPr="00FD5665">
        <w:rPr>
          <w:rFonts w:cs="Tahoma"/>
          <w:szCs w:val="24"/>
          <w:lang w:val="en-US"/>
        </w:rPr>
        <w:t>apabila</w:t>
      </w:r>
      <w:proofErr w:type="spellEnd"/>
      <w:r w:rsidRPr="00FD5665">
        <w:rPr>
          <w:rFonts w:cs="Tahoma"/>
          <w:szCs w:val="24"/>
          <w:lang w:val="en-US"/>
        </w:rPr>
        <w:t xml:space="preserve"> </w:t>
      </w:r>
      <w:proofErr w:type="spellStart"/>
      <w:r w:rsidRPr="00FD5665">
        <w:rPr>
          <w:rFonts w:cs="Tahoma"/>
          <w:szCs w:val="24"/>
          <w:lang w:val="en-US"/>
        </w:rPr>
        <w:t>ada</w:t>
      </w:r>
      <w:proofErr w:type="spellEnd"/>
      <w:r w:rsidRPr="00FD5665">
        <w:rPr>
          <w:rFonts w:cs="Tahoma"/>
          <w:szCs w:val="24"/>
          <w:lang w:val="en-US"/>
        </w:rPr>
        <w:t xml:space="preserve"> </w:t>
      </w:r>
      <w:proofErr w:type="spellStart"/>
      <w:r w:rsidRPr="00FD5665">
        <w:rPr>
          <w:rFonts w:cs="Tahoma"/>
          <w:szCs w:val="24"/>
          <w:lang w:val="en-US"/>
        </w:rPr>
        <w:t>negosiasi</w:t>
      </w:r>
      <w:proofErr w:type="spellEnd"/>
      <w:r w:rsidRPr="00FD5665">
        <w:rPr>
          <w:rFonts w:cs="Tahoma"/>
          <w:szCs w:val="24"/>
          <w:lang w:val="en-US"/>
        </w:rPr>
        <w:t>)</w:t>
      </w:r>
      <w:r w:rsidR="00E45A9E" w:rsidRPr="00FD5665">
        <w:rPr>
          <w:rFonts w:cs="Tahoma"/>
          <w:szCs w:val="24"/>
          <w:lang w:val="en-US"/>
        </w:rPr>
        <w:t>;</w:t>
      </w:r>
    </w:p>
    <w:p w14:paraId="0E3B8BE1" w14:textId="77777777" w:rsidR="00E45A9E" w:rsidRPr="00FD5665" w:rsidRDefault="00E45A9E" w:rsidP="00E45A9E">
      <w:pPr>
        <w:pStyle w:val="IsiPasal"/>
        <w:numPr>
          <w:ilvl w:val="0"/>
          <w:numId w:val="215"/>
        </w:numPr>
        <w:spacing w:after="0" w:line="276" w:lineRule="auto"/>
        <w:rPr>
          <w:rFonts w:cs="Tahoma"/>
          <w:szCs w:val="24"/>
        </w:rPr>
      </w:pPr>
      <w:r w:rsidRPr="00FD5665">
        <w:rPr>
          <w:rFonts w:cs="Tahoma"/>
          <w:szCs w:val="24"/>
        </w:rPr>
        <w:t>Daftar Kuantitas/Keluaran dan Harga</w:t>
      </w:r>
      <w:r w:rsidRPr="00FD5665">
        <w:rPr>
          <w:rFonts w:cs="Tahoma"/>
          <w:szCs w:val="24"/>
          <w:lang w:val="en-US"/>
        </w:rPr>
        <w:t xml:space="preserve"> (</w:t>
      </w:r>
      <w:r w:rsidRPr="00FD5665">
        <w:rPr>
          <w:rFonts w:cs="Tahoma"/>
          <w:szCs w:val="24"/>
        </w:rPr>
        <w:t>Daftar Kuantitas/Keluaran dan Harga</w:t>
      </w:r>
      <w:r w:rsidRPr="00FD5665">
        <w:rPr>
          <w:rFonts w:cs="Tahoma"/>
          <w:szCs w:val="24"/>
          <w:lang w:val="en-US"/>
        </w:rPr>
        <w:t xml:space="preserve"> </w:t>
      </w:r>
      <w:proofErr w:type="spellStart"/>
      <w:r w:rsidRPr="00FD5665">
        <w:rPr>
          <w:rFonts w:cs="Tahoma"/>
          <w:szCs w:val="24"/>
          <w:lang w:val="en-US"/>
        </w:rPr>
        <w:t>Terkoreksi</w:t>
      </w:r>
      <w:proofErr w:type="spellEnd"/>
      <w:r w:rsidRPr="00FD5665">
        <w:rPr>
          <w:rFonts w:cs="Tahoma"/>
          <w:szCs w:val="24"/>
          <w:lang w:val="en-US"/>
        </w:rPr>
        <w:t xml:space="preserve"> </w:t>
      </w:r>
      <w:proofErr w:type="spellStart"/>
      <w:r w:rsidRPr="00FD5665">
        <w:rPr>
          <w:rFonts w:cs="Tahoma"/>
          <w:szCs w:val="24"/>
          <w:lang w:val="en-US"/>
        </w:rPr>
        <w:t>apabila</w:t>
      </w:r>
      <w:proofErr w:type="spellEnd"/>
      <w:r w:rsidRPr="00FD5665">
        <w:rPr>
          <w:rFonts w:cs="Tahoma"/>
          <w:szCs w:val="24"/>
          <w:lang w:val="en-US"/>
        </w:rPr>
        <w:t xml:space="preserve"> </w:t>
      </w:r>
      <w:proofErr w:type="spellStart"/>
      <w:r w:rsidRPr="00FD5665">
        <w:rPr>
          <w:rFonts w:cs="Tahoma"/>
          <w:szCs w:val="24"/>
          <w:lang w:val="en-US"/>
        </w:rPr>
        <w:t>ada</w:t>
      </w:r>
      <w:proofErr w:type="spellEnd"/>
      <w:r w:rsidRPr="00FD5665">
        <w:rPr>
          <w:rFonts w:cs="Tahoma"/>
          <w:szCs w:val="24"/>
          <w:lang w:val="en-US"/>
        </w:rPr>
        <w:t xml:space="preserve"> </w:t>
      </w:r>
      <w:proofErr w:type="spellStart"/>
      <w:r w:rsidRPr="00FD5665">
        <w:rPr>
          <w:rFonts w:cs="Tahoma"/>
          <w:szCs w:val="24"/>
          <w:lang w:val="en-US"/>
        </w:rPr>
        <w:t>koreksi</w:t>
      </w:r>
      <w:proofErr w:type="spellEnd"/>
      <w:r w:rsidRPr="00FD5665">
        <w:rPr>
          <w:rFonts w:cs="Tahoma"/>
          <w:szCs w:val="24"/>
          <w:lang w:val="en-US"/>
        </w:rPr>
        <w:t xml:space="preserve"> </w:t>
      </w:r>
      <w:proofErr w:type="spellStart"/>
      <w:r w:rsidRPr="00FD5665">
        <w:rPr>
          <w:rFonts w:cs="Tahoma"/>
          <w:szCs w:val="24"/>
          <w:lang w:val="en-US"/>
        </w:rPr>
        <w:t>aritmatik</w:t>
      </w:r>
      <w:proofErr w:type="spellEnd"/>
      <w:r w:rsidRPr="00FD5665">
        <w:rPr>
          <w:rFonts w:cs="Tahoma"/>
          <w:szCs w:val="24"/>
          <w:lang w:val="en-US"/>
        </w:rPr>
        <w:t>).</w:t>
      </w:r>
    </w:p>
    <w:p w14:paraId="68E0AC36" w14:textId="77777777" w:rsidR="00E45A9E" w:rsidRPr="00FD5665" w:rsidRDefault="00E45A9E" w:rsidP="00E45A9E">
      <w:pPr>
        <w:pStyle w:val="IsiPasal"/>
        <w:spacing w:after="0" w:line="276" w:lineRule="auto"/>
        <w:ind w:left="851"/>
        <w:rPr>
          <w:rFonts w:cs="Tahoma"/>
          <w:szCs w:val="24"/>
        </w:rPr>
      </w:pPr>
    </w:p>
    <w:p w14:paraId="32B74796" w14:textId="77777777" w:rsidR="000539DF" w:rsidRPr="00FD5665" w:rsidRDefault="000539DF" w:rsidP="000539DF">
      <w:pPr>
        <w:pStyle w:val="IsiPasal"/>
        <w:tabs>
          <w:tab w:val="left" w:pos="864"/>
        </w:tabs>
        <w:spacing w:after="0" w:line="276" w:lineRule="auto"/>
        <w:ind w:left="864"/>
        <w:rPr>
          <w:rFonts w:cs="Tahoma"/>
          <w:szCs w:val="24"/>
        </w:rPr>
      </w:pPr>
    </w:p>
    <w:p w14:paraId="2B88EDD8" w14:textId="77777777" w:rsidR="00C6473D" w:rsidRPr="00FD5665" w:rsidRDefault="00C6473D" w:rsidP="00C6473D">
      <w:pPr>
        <w:pStyle w:val="IsiPasal"/>
        <w:spacing w:after="0"/>
        <w:contextualSpacing/>
        <w:jc w:val="center"/>
        <w:rPr>
          <w:szCs w:val="24"/>
        </w:rPr>
      </w:pPr>
      <w:r w:rsidRPr="00FD5665">
        <w:rPr>
          <w:szCs w:val="24"/>
        </w:rPr>
        <w:t>Pasal 5</w:t>
      </w:r>
    </w:p>
    <w:p w14:paraId="3F194C37" w14:textId="77777777" w:rsidR="00C6473D" w:rsidRPr="00FD5665" w:rsidRDefault="00C6473D" w:rsidP="00C6473D">
      <w:pPr>
        <w:pStyle w:val="IsiPasal"/>
        <w:spacing w:after="0"/>
        <w:contextualSpacing/>
        <w:jc w:val="center"/>
        <w:rPr>
          <w:szCs w:val="24"/>
        </w:rPr>
      </w:pPr>
      <w:r w:rsidRPr="00FD5665">
        <w:rPr>
          <w:szCs w:val="24"/>
        </w:rPr>
        <w:t>MASA KONTRAK</w:t>
      </w:r>
    </w:p>
    <w:p w14:paraId="488D9E2A" w14:textId="77777777" w:rsidR="00C6473D" w:rsidRPr="00FD5665" w:rsidRDefault="00C6473D" w:rsidP="00C6473D">
      <w:pPr>
        <w:pStyle w:val="IsiPasal"/>
        <w:spacing w:after="0"/>
        <w:contextualSpacing/>
        <w:rPr>
          <w:szCs w:val="24"/>
        </w:rPr>
      </w:pPr>
    </w:p>
    <w:p w14:paraId="7BF99655" w14:textId="77777777" w:rsidR="00C6473D" w:rsidRPr="00FD5665" w:rsidRDefault="00C6473D" w:rsidP="006F742B">
      <w:pPr>
        <w:pStyle w:val="IsiPasal"/>
        <w:numPr>
          <w:ilvl w:val="0"/>
          <w:numId w:val="169"/>
        </w:numPr>
        <w:spacing w:after="60"/>
        <w:ind w:left="432" w:hanging="432"/>
        <w:rPr>
          <w:szCs w:val="24"/>
        </w:rPr>
      </w:pPr>
      <w:r w:rsidRPr="00FD5665">
        <w:rPr>
          <w:szCs w:val="24"/>
        </w:rPr>
        <w:t>Masa Kontrak adalah jangka waktu berlakunya Kontrak ini terhitung sejak tanggal penandatanganan Kontrak sampai dengan Tanggal Penyerahan Akhir Pekerjaan;</w:t>
      </w:r>
    </w:p>
    <w:p w14:paraId="31093C5B" w14:textId="77777777" w:rsidR="00C6473D" w:rsidRPr="00FD5665" w:rsidRDefault="00C6473D" w:rsidP="006F742B">
      <w:pPr>
        <w:pStyle w:val="IsiPasal"/>
        <w:numPr>
          <w:ilvl w:val="0"/>
          <w:numId w:val="169"/>
        </w:numPr>
        <w:spacing w:after="60"/>
        <w:ind w:left="432" w:hanging="432"/>
        <w:rPr>
          <w:szCs w:val="24"/>
        </w:rPr>
      </w:pPr>
      <w:r w:rsidRPr="00FD5665">
        <w:rPr>
          <w:szCs w:val="24"/>
        </w:rPr>
        <w:t xml:space="preserve">Masa Pelaksanaan ditentukan dalam Syarat-Syarat Khusus Kontrak, dihitung sejak Tanggal Mulai Kerja yang tercantum dalam SPMK sampai dengan Tanggal Penyerahan Pertama Pekerjaan selama ………. </w:t>
      </w:r>
      <w:r w:rsidRPr="00FD5665">
        <w:rPr>
          <w:i/>
          <w:szCs w:val="24"/>
        </w:rPr>
        <w:t>(… dalam huruf …)</w:t>
      </w:r>
      <w:r w:rsidRPr="00FD5665">
        <w:rPr>
          <w:szCs w:val="24"/>
        </w:rPr>
        <w:t xml:space="preserve"> hari kalender;</w:t>
      </w:r>
    </w:p>
    <w:p w14:paraId="4A5D441A" w14:textId="77777777" w:rsidR="00C6473D" w:rsidRPr="00FD5665" w:rsidRDefault="00C6473D" w:rsidP="006F742B">
      <w:pPr>
        <w:pStyle w:val="IsiPasal"/>
        <w:numPr>
          <w:ilvl w:val="0"/>
          <w:numId w:val="169"/>
        </w:numPr>
        <w:spacing w:after="60"/>
        <w:ind w:left="432" w:hanging="432"/>
        <w:rPr>
          <w:szCs w:val="24"/>
        </w:rPr>
      </w:pPr>
      <w:r w:rsidRPr="00FD5665">
        <w:rPr>
          <w:szCs w:val="24"/>
        </w:rPr>
        <w:t xml:space="preserve">Masa Pemeliharaan ditentukan dalam Syarat-Syarat Khusus Kontrak dihitung sejak Tanggal Penyerahan Pertama Pekerjaan sampai dengan Tanggal Penyerahan Akhir Pekerjaan selama </w:t>
      </w:r>
      <w:r w:rsidRPr="00FD5665">
        <w:rPr>
          <w:i/>
          <w:szCs w:val="24"/>
        </w:rPr>
        <w:t>......... (.......dalam huruf......)</w:t>
      </w:r>
      <w:r w:rsidRPr="00FD5665">
        <w:rPr>
          <w:szCs w:val="24"/>
        </w:rPr>
        <w:t xml:space="preserve"> hari kalender.</w:t>
      </w:r>
    </w:p>
    <w:p w14:paraId="770A7980" w14:textId="77777777" w:rsidR="00C6473D" w:rsidRPr="00FD5665" w:rsidRDefault="00C6473D" w:rsidP="00C6473D">
      <w:pPr>
        <w:pStyle w:val="IsiPasal"/>
        <w:spacing w:after="0"/>
        <w:contextualSpacing/>
        <w:rPr>
          <w:szCs w:val="24"/>
        </w:rPr>
      </w:pPr>
    </w:p>
    <w:p w14:paraId="00B488D8" w14:textId="77777777" w:rsidR="00180FC0" w:rsidRPr="00FD5665" w:rsidRDefault="00180FC0">
      <w:pPr>
        <w:rPr>
          <w:rFonts w:ascii="Footlight MT Light" w:hAnsi="Footlight MT Light"/>
          <w:lang w:eastAsia="x-none"/>
        </w:rPr>
      </w:pPr>
      <w:r w:rsidRPr="00FD5665">
        <w:br w:type="page"/>
      </w:r>
    </w:p>
    <w:p w14:paraId="67E41E75" w14:textId="0BBA2F48" w:rsidR="00C6473D" w:rsidRPr="00FD5665" w:rsidRDefault="00C6473D" w:rsidP="00C6473D">
      <w:pPr>
        <w:pStyle w:val="IsiPasal"/>
        <w:spacing w:after="0"/>
        <w:rPr>
          <w:szCs w:val="24"/>
        </w:rPr>
      </w:pPr>
      <w:r w:rsidRPr="00FD5665">
        <w:rPr>
          <w:szCs w:val="24"/>
        </w:rPr>
        <w:lastRenderedPageBreak/>
        <w:t xml:space="preserve">Dengan demikian, </w:t>
      </w:r>
      <w:proofErr w:type="spellStart"/>
      <w:r w:rsidR="00316453" w:rsidRPr="00FD5665">
        <w:rPr>
          <w:szCs w:val="24"/>
          <w:lang w:val="en-US"/>
        </w:rPr>
        <w:t>Pejabat</w:t>
      </w:r>
      <w:proofErr w:type="spellEnd"/>
      <w:r w:rsidR="00316453" w:rsidRPr="00FD5665">
        <w:rPr>
          <w:szCs w:val="24"/>
          <w:lang w:val="en-US"/>
        </w:rPr>
        <w:t xml:space="preserve"> </w:t>
      </w:r>
      <w:proofErr w:type="spellStart"/>
      <w:r w:rsidR="00316453" w:rsidRPr="00FD5665">
        <w:rPr>
          <w:szCs w:val="24"/>
          <w:lang w:val="en-US"/>
        </w:rPr>
        <w:t>Penandatangan</w:t>
      </w:r>
      <w:proofErr w:type="spellEnd"/>
      <w:r w:rsidR="00316453" w:rsidRPr="00FD5665">
        <w:rPr>
          <w:szCs w:val="24"/>
          <w:lang w:val="en-US"/>
        </w:rPr>
        <w:t xml:space="preserve"> </w:t>
      </w:r>
      <w:proofErr w:type="spellStart"/>
      <w:r w:rsidR="00316453" w:rsidRPr="00FD5665">
        <w:rPr>
          <w:szCs w:val="24"/>
          <w:lang w:val="en-US"/>
        </w:rPr>
        <w:t>Kontrak</w:t>
      </w:r>
      <w:proofErr w:type="spellEnd"/>
      <w:r w:rsidRPr="00FD5665">
        <w:rPr>
          <w:szCs w:val="24"/>
          <w:lang w:val="en-US"/>
        </w:rPr>
        <w:t xml:space="preserve"> </w:t>
      </w:r>
      <w:r w:rsidRPr="00FD5665">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35714B31" w14:textId="77777777" w:rsidR="00C6473D" w:rsidRPr="00FD5665" w:rsidRDefault="00C6473D" w:rsidP="00C6473D">
      <w:pPr>
        <w:pStyle w:val="IsiPasal"/>
        <w:spacing w:after="0"/>
        <w:contextualSpacing/>
        <w:rPr>
          <w:szCs w:val="24"/>
        </w:rPr>
      </w:pPr>
    </w:p>
    <w:tbl>
      <w:tblPr>
        <w:tblW w:w="5003" w:type="pct"/>
        <w:tblLook w:val="01E0" w:firstRow="1" w:lastRow="1" w:firstColumn="1" w:lastColumn="1" w:noHBand="0" w:noVBand="0"/>
      </w:tblPr>
      <w:tblGrid>
        <w:gridCol w:w="4138"/>
        <w:gridCol w:w="4138"/>
      </w:tblGrid>
      <w:tr w:rsidR="00C6473D" w:rsidRPr="00FD5665" w14:paraId="6E822ED6" w14:textId="77777777" w:rsidTr="00220075">
        <w:trPr>
          <w:trHeight w:val="993"/>
        </w:trPr>
        <w:tc>
          <w:tcPr>
            <w:tcW w:w="2500" w:type="pct"/>
          </w:tcPr>
          <w:p w14:paraId="565E64BA" w14:textId="77777777" w:rsidR="00C6473D" w:rsidRPr="00FD5665" w:rsidRDefault="00C6473D" w:rsidP="00220075">
            <w:pPr>
              <w:pStyle w:val="IsiPasal"/>
              <w:spacing w:after="0"/>
              <w:contextualSpacing/>
              <w:jc w:val="center"/>
              <w:rPr>
                <w:rFonts w:cs="Tahoma"/>
                <w:szCs w:val="24"/>
                <w:lang w:eastAsia="en-US"/>
              </w:rPr>
            </w:pPr>
            <w:r w:rsidRPr="00FD5665">
              <w:rPr>
                <w:rFonts w:cs="Tahoma"/>
                <w:szCs w:val="24"/>
                <w:lang w:eastAsia="en-US"/>
              </w:rPr>
              <w:t>Untuk dan atas nama</w:t>
            </w:r>
          </w:p>
          <w:p w14:paraId="7E4B09CF" w14:textId="77777777" w:rsidR="00C6473D" w:rsidRPr="00FD5665" w:rsidRDefault="00C6473D" w:rsidP="00220075">
            <w:pPr>
              <w:pStyle w:val="IsiPasal"/>
              <w:spacing w:after="0"/>
              <w:contextualSpacing/>
              <w:jc w:val="center"/>
              <w:rPr>
                <w:rFonts w:cs="Tahoma"/>
                <w:i/>
                <w:szCs w:val="24"/>
                <w:lang w:eastAsia="en-US"/>
              </w:rPr>
            </w:pPr>
            <w:proofErr w:type="spellStart"/>
            <w:r w:rsidRPr="00FD5665">
              <w:rPr>
                <w:rFonts w:cs="Tahoma"/>
                <w:i/>
                <w:szCs w:val="24"/>
                <w:lang w:val="en-US" w:eastAsia="en-US"/>
              </w:rPr>
              <w:t>Penyedia</w:t>
            </w:r>
            <w:proofErr w:type="spellEnd"/>
            <w:r w:rsidRPr="00FD5665">
              <w:rPr>
                <w:rFonts w:cs="Tahoma"/>
                <w:i/>
                <w:szCs w:val="24"/>
                <w:lang w:val="en-US" w:eastAsia="en-US"/>
              </w:rPr>
              <w:t xml:space="preserve"> </w:t>
            </w:r>
            <w:r w:rsidRPr="00FD5665">
              <w:rPr>
                <w:rFonts w:cs="Tahoma"/>
                <w:i/>
                <w:szCs w:val="24"/>
                <w:lang w:eastAsia="en-US"/>
              </w:rPr>
              <w:t>............. [diisi nama KSO]</w:t>
            </w:r>
          </w:p>
          <w:p w14:paraId="1FC44D07" w14:textId="77777777" w:rsidR="00C6473D" w:rsidRPr="00FD5665" w:rsidRDefault="00C6473D" w:rsidP="00220075">
            <w:pPr>
              <w:pStyle w:val="IsiPasal"/>
              <w:spacing w:after="0"/>
              <w:contextualSpacing/>
              <w:jc w:val="center"/>
              <w:rPr>
                <w:rFonts w:cs="Tahoma"/>
                <w:szCs w:val="24"/>
                <w:lang w:eastAsia="en-US"/>
              </w:rPr>
            </w:pPr>
          </w:p>
          <w:p w14:paraId="48CBBEB7" w14:textId="77777777" w:rsidR="00C6473D" w:rsidRPr="00FD5665" w:rsidRDefault="00C6473D" w:rsidP="00220075">
            <w:pPr>
              <w:pStyle w:val="IsiPasal"/>
              <w:spacing w:after="0"/>
              <w:contextualSpacing/>
              <w:jc w:val="center"/>
              <w:rPr>
                <w:rFonts w:cs="Tahoma"/>
                <w:i/>
                <w:szCs w:val="24"/>
                <w:lang w:eastAsia="en-US"/>
              </w:rPr>
            </w:pPr>
          </w:p>
          <w:p w14:paraId="4B603CA9" w14:textId="77777777" w:rsidR="00C6473D" w:rsidRPr="00FD5665" w:rsidRDefault="00C6473D" w:rsidP="00220075">
            <w:pPr>
              <w:pStyle w:val="IsiPasal"/>
              <w:spacing w:after="0"/>
              <w:contextualSpacing/>
              <w:jc w:val="center"/>
              <w:rPr>
                <w:rFonts w:cs="Tahoma"/>
                <w:i/>
                <w:szCs w:val="24"/>
                <w:lang w:eastAsia="en-US"/>
              </w:rPr>
            </w:pPr>
          </w:p>
          <w:p w14:paraId="4603F27D" w14:textId="0393E23E" w:rsidR="00C6473D" w:rsidRPr="00FD5665" w:rsidRDefault="00C6473D" w:rsidP="00220075">
            <w:pPr>
              <w:pStyle w:val="IsiPasal"/>
              <w:spacing w:after="0"/>
              <w:contextualSpacing/>
              <w:jc w:val="center"/>
              <w:rPr>
                <w:rFonts w:cs="Tahoma"/>
                <w:i/>
                <w:szCs w:val="24"/>
                <w:lang w:eastAsia="en-US"/>
              </w:rPr>
            </w:pPr>
            <w:r w:rsidRPr="00FD5665">
              <w:rPr>
                <w:rFonts w:cs="Tahoma"/>
                <w:i/>
                <w:szCs w:val="24"/>
                <w:lang w:eastAsia="en-US"/>
              </w:rPr>
              <w:t xml:space="preserve">[tanda tangan dan cap (jika salinan asli ini untuk </w:t>
            </w:r>
            <w:proofErr w:type="spellStart"/>
            <w:r w:rsidR="00316453" w:rsidRPr="00FD5665">
              <w:rPr>
                <w:rFonts w:cs="Tahoma"/>
                <w:iCs/>
                <w:lang w:val="en-US"/>
              </w:rPr>
              <w:t>Pejabat</w:t>
            </w:r>
            <w:proofErr w:type="spellEnd"/>
            <w:r w:rsidR="00316453" w:rsidRPr="00FD5665">
              <w:rPr>
                <w:rFonts w:cs="Tahoma"/>
                <w:iCs/>
                <w:lang w:val="en-US"/>
              </w:rPr>
              <w:t xml:space="preserve"> </w:t>
            </w:r>
            <w:proofErr w:type="spellStart"/>
            <w:r w:rsidR="00316453" w:rsidRPr="00FD5665">
              <w:rPr>
                <w:rFonts w:cs="Tahoma"/>
                <w:iCs/>
                <w:lang w:val="en-US"/>
              </w:rPr>
              <w:t>Penandatangan</w:t>
            </w:r>
            <w:proofErr w:type="spellEnd"/>
            <w:r w:rsidR="00316453" w:rsidRPr="00FD5665">
              <w:rPr>
                <w:rFonts w:cs="Tahoma"/>
                <w:iCs/>
                <w:lang w:val="en-US"/>
              </w:rPr>
              <w:t xml:space="preserve"> </w:t>
            </w:r>
            <w:proofErr w:type="spellStart"/>
            <w:r w:rsidR="00316453" w:rsidRPr="00FD5665">
              <w:rPr>
                <w:rFonts w:cs="Tahoma"/>
                <w:iCs/>
                <w:lang w:val="en-US"/>
              </w:rPr>
              <w:t>Kontrak</w:t>
            </w:r>
            <w:proofErr w:type="spellEnd"/>
            <w:r w:rsidRPr="00FD5665">
              <w:t xml:space="preserve"> </w:t>
            </w:r>
            <w:r w:rsidRPr="00FD5665">
              <w:rPr>
                <w:rFonts w:cs="Tahoma"/>
                <w:i/>
                <w:szCs w:val="24"/>
                <w:lang w:eastAsia="en-US"/>
              </w:rPr>
              <w:t>maka rekatkan meterai Rp</w:t>
            </w:r>
            <w:r w:rsidR="00C6463B" w:rsidRPr="00FD5665">
              <w:rPr>
                <w:rFonts w:cs="Tahoma"/>
                <w:i/>
                <w:szCs w:val="24"/>
                <w:lang w:val="en-US" w:eastAsia="en-US"/>
              </w:rPr>
              <w:t>10</w:t>
            </w:r>
            <w:r w:rsidRPr="00FD5665">
              <w:rPr>
                <w:rFonts w:cs="Tahoma"/>
                <w:i/>
                <w:szCs w:val="24"/>
                <w:lang w:eastAsia="en-US"/>
              </w:rPr>
              <w:t>.000</w:t>
            </w:r>
            <w:r w:rsidRPr="00FD5665">
              <w:rPr>
                <w:rFonts w:cs="Tahoma"/>
                <w:i/>
                <w:szCs w:val="24"/>
                <w:lang w:val="en-US" w:eastAsia="en-US"/>
              </w:rPr>
              <w:t>,00</w:t>
            </w:r>
            <w:r w:rsidRPr="00FD5665">
              <w:rPr>
                <w:rFonts w:cs="Tahoma"/>
                <w:i/>
                <w:szCs w:val="24"/>
                <w:lang w:eastAsia="en-US"/>
              </w:rPr>
              <w:t>)]</w:t>
            </w:r>
          </w:p>
          <w:p w14:paraId="207A901C" w14:textId="77777777" w:rsidR="00C6473D" w:rsidRPr="00FD5665" w:rsidRDefault="00C6473D" w:rsidP="00220075">
            <w:pPr>
              <w:pStyle w:val="IsiPasal"/>
              <w:spacing w:after="0"/>
              <w:contextualSpacing/>
              <w:jc w:val="center"/>
              <w:rPr>
                <w:rFonts w:cs="Tahoma"/>
                <w:szCs w:val="24"/>
                <w:lang w:eastAsia="en-US"/>
              </w:rPr>
            </w:pPr>
          </w:p>
          <w:p w14:paraId="18F74ED4" w14:textId="77777777" w:rsidR="00C6473D" w:rsidRPr="00FD5665" w:rsidRDefault="00C6473D" w:rsidP="00220075">
            <w:pPr>
              <w:pStyle w:val="IsiPasal"/>
              <w:spacing w:after="0"/>
              <w:contextualSpacing/>
              <w:jc w:val="center"/>
              <w:rPr>
                <w:rFonts w:cs="Tahoma"/>
                <w:szCs w:val="24"/>
                <w:lang w:eastAsia="en-US"/>
              </w:rPr>
            </w:pPr>
          </w:p>
          <w:p w14:paraId="6297C785" w14:textId="77777777" w:rsidR="00C6473D" w:rsidRPr="00FD5665" w:rsidRDefault="00C6473D" w:rsidP="00220075">
            <w:pPr>
              <w:pStyle w:val="IsiPasal"/>
              <w:spacing w:after="0"/>
              <w:contextualSpacing/>
              <w:jc w:val="center"/>
              <w:rPr>
                <w:rFonts w:cs="Tahoma"/>
                <w:i/>
                <w:szCs w:val="24"/>
                <w:u w:val="single"/>
                <w:lang w:eastAsia="en-US"/>
              </w:rPr>
            </w:pPr>
            <w:r w:rsidRPr="00FD5665">
              <w:rPr>
                <w:rFonts w:cs="Tahoma"/>
                <w:i/>
                <w:szCs w:val="24"/>
                <w:u w:val="single"/>
                <w:lang w:eastAsia="en-US"/>
              </w:rPr>
              <w:t>[nama lengkap]</w:t>
            </w:r>
          </w:p>
          <w:p w14:paraId="73CE3578" w14:textId="77777777" w:rsidR="00C6473D" w:rsidRPr="00FD5665" w:rsidRDefault="00C6473D" w:rsidP="00220075">
            <w:pPr>
              <w:pStyle w:val="IsiPasal"/>
              <w:spacing w:after="0"/>
              <w:contextualSpacing/>
              <w:jc w:val="center"/>
              <w:rPr>
                <w:rFonts w:cs="Tahoma"/>
                <w:szCs w:val="24"/>
                <w:lang w:eastAsia="en-US"/>
              </w:rPr>
            </w:pPr>
            <w:r w:rsidRPr="00FD5665">
              <w:rPr>
                <w:rFonts w:cs="Tahoma"/>
                <w:i/>
                <w:szCs w:val="24"/>
                <w:lang w:eastAsia="en-US"/>
              </w:rPr>
              <w:t>[jabatan]</w:t>
            </w:r>
          </w:p>
        </w:tc>
        <w:tc>
          <w:tcPr>
            <w:tcW w:w="2500" w:type="pct"/>
          </w:tcPr>
          <w:p w14:paraId="48E63BF9" w14:textId="77777777" w:rsidR="00C6473D" w:rsidRPr="00FD5665" w:rsidRDefault="00C6473D" w:rsidP="00220075">
            <w:pPr>
              <w:pStyle w:val="IsiPasal"/>
              <w:spacing w:after="0"/>
              <w:contextualSpacing/>
              <w:jc w:val="center"/>
              <w:rPr>
                <w:rFonts w:cs="Tahoma"/>
                <w:szCs w:val="24"/>
                <w:lang w:eastAsia="en-US"/>
              </w:rPr>
            </w:pPr>
            <w:r w:rsidRPr="00FD5665">
              <w:rPr>
                <w:rFonts w:cs="Tahoma"/>
                <w:szCs w:val="24"/>
                <w:lang w:eastAsia="en-US"/>
              </w:rPr>
              <w:t>Untuk dan atas nama</w:t>
            </w:r>
          </w:p>
          <w:p w14:paraId="43979134" w14:textId="5010B10B" w:rsidR="00C6473D" w:rsidRPr="00FD5665" w:rsidRDefault="00316453" w:rsidP="00220075">
            <w:pPr>
              <w:pStyle w:val="IsiPasal"/>
              <w:spacing w:after="0"/>
              <w:contextualSpacing/>
              <w:jc w:val="center"/>
              <w:rPr>
                <w:rFonts w:cs="Tahoma"/>
                <w:szCs w:val="24"/>
                <w:lang w:eastAsia="en-US"/>
              </w:rPr>
            </w:pPr>
            <w:proofErr w:type="spellStart"/>
            <w:r w:rsidRPr="00FD5665">
              <w:rPr>
                <w:rFonts w:cs="Tahoma"/>
                <w:i/>
                <w:szCs w:val="24"/>
                <w:lang w:val="en-US" w:eastAsia="en-US"/>
              </w:rPr>
              <w:t>Pejabat</w:t>
            </w:r>
            <w:proofErr w:type="spellEnd"/>
            <w:r w:rsidRPr="00FD5665">
              <w:rPr>
                <w:rFonts w:cs="Tahoma"/>
                <w:i/>
                <w:szCs w:val="24"/>
                <w:lang w:val="en-US" w:eastAsia="en-US"/>
              </w:rPr>
              <w:t xml:space="preserve"> </w:t>
            </w:r>
            <w:proofErr w:type="spellStart"/>
            <w:r w:rsidRPr="00FD5665">
              <w:rPr>
                <w:rFonts w:cs="Tahoma"/>
                <w:i/>
                <w:szCs w:val="24"/>
                <w:lang w:val="en-US" w:eastAsia="en-US"/>
              </w:rPr>
              <w:t>Penandatangan</w:t>
            </w:r>
            <w:proofErr w:type="spellEnd"/>
            <w:r w:rsidRPr="00FD5665">
              <w:rPr>
                <w:rFonts w:cs="Tahoma"/>
                <w:i/>
                <w:szCs w:val="24"/>
                <w:lang w:val="en-US" w:eastAsia="en-US"/>
              </w:rPr>
              <w:t xml:space="preserve"> </w:t>
            </w:r>
            <w:proofErr w:type="spellStart"/>
            <w:proofErr w:type="gramStart"/>
            <w:r w:rsidRPr="00FD5665">
              <w:rPr>
                <w:rFonts w:cs="Tahoma"/>
                <w:i/>
                <w:szCs w:val="24"/>
                <w:lang w:val="en-US" w:eastAsia="en-US"/>
              </w:rPr>
              <w:t>Kontrak</w:t>
            </w:r>
            <w:proofErr w:type="spellEnd"/>
            <w:r w:rsidR="00C6473D" w:rsidRPr="00FD5665">
              <w:rPr>
                <w:rFonts w:cs="Tahoma"/>
                <w:i/>
                <w:szCs w:val="24"/>
                <w:lang w:val="en-US" w:eastAsia="en-US"/>
              </w:rPr>
              <w:t xml:space="preserve"> </w:t>
            </w:r>
            <w:r w:rsidR="00C6473D" w:rsidRPr="00FD5665">
              <w:rPr>
                <w:rFonts w:cs="Tahoma"/>
                <w:i/>
                <w:szCs w:val="24"/>
                <w:lang w:eastAsia="en-US"/>
              </w:rPr>
              <w:t xml:space="preserve"> .............</w:t>
            </w:r>
            <w:proofErr w:type="gramEnd"/>
            <w:r w:rsidR="00C6473D" w:rsidRPr="00FD5665">
              <w:rPr>
                <w:rFonts w:cs="Tahoma"/>
                <w:i/>
                <w:szCs w:val="24"/>
                <w:lang w:eastAsia="en-US"/>
              </w:rPr>
              <w:t xml:space="preserve"> [diisi sesuai SK Pengangkatan]</w:t>
            </w:r>
          </w:p>
          <w:p w14:paraId="28AA5840" w14:textId="77777777" w:rsidR="00C6473D" w:rsidRPr="00FD5665" w:rsidRDefault="00C6473D" w:rsidP="00220075">
            <w:pPr>
              <w:pStyle w:val="IsiPasal"/>
              <w:spacing w:after="0"/>
              <w:contextualSpacing/>
              <w:jc w:val="center"/>
              <w:rPr>
                <w:rFonts w:cs="Tahoma"/>
                <w:szCs w:val="24"/>
                <w:lang w:eastAsia="en-US"/>
              </w:rPr>
            </w:pPr>
          </w:p>
          <w:p w14:paraId="2A08595B" w14:textId="77777777" w:rsidR="00C6473D" w:rsidRPr="00FD5665" w:rsidRDefault="00C6473D" w:rsidP="00220075">
            <w:pPr>
              <w:pStyle w:val="IsiPasal"/>
              <w:spacing w:after="0"/>
              <w:contextualSpacing/>
              <w:jc w:val="center"/>
              <w:rPr>
                <w:rFonts w:cs="Tahoma"/>
                <w:szCs w:val="24"/>
                <w:lang w:eastAsia="en-US"/>
              </w:rPr>
            </w:pPr>
          </w:p>
          <w:p w14:paraId="1D58C430" w14:textId="4F79CCEA" w:rsidR="00C6473D" w:rsidRPr="00FD5665" w:rsidRDefault="00C6473D" w:rsidP="00220075">
            <w:pPr>
              <w:pStyle w:val="IsiPasal"/>
              <w:spacing w:after="0"/>
              <w:contextualSpacing/>
              <w:jc w:val="center"/>
              <w:rPr>
                <w:rFonts w:cs="Tahoma"/>
                <w:i/>
                <w:szCs w:val="24"/>
                <w:lang w:eastAsia="en-US"/>
              </w:rPr>
            </w:pPr>
            <w:r w:rsidRPr="00FD5665">
              <w:rPr>
                <w:rFonts w:cs="Tahoma"/>
                <w:i/>
                <w:szCs w:val="24"/>
                <w:lang w:eastAsia="en-US"/>
              </w:rPr>
              <w:t>[tanda tangan dan cap (jika salinan asli ini untuk Penyedia maka rekatkan meterai Rp</w:t>
            </w:r>
            <w:r w:rsidR="00C6463B" w:rsidRPr="00FD5665">
              <w:rPr>
                <w:rFonts w:cs="Tahoma"/>
                <w:i/>
                <w:szCs w:val="24"/>
                <w:lang w:val="en-US" w:eastAsia="en-US"/>
              </w:rPr>
              <w:t>10</w:t>
            </w:r>
            <w:r w:rsidRPr="00FD5665">
              <w:rPr>
                <w:rFonts w:cs="Tahoma"/>
                <w:i/>
                <w:szCs w:val="24"/>
                <w:lang w:eastAsia="en-US"/>
              </w:rPr>
              <w:t>.000</w:t>
            </w:r>
            <w:r w:rsidRPr="00FD5665">
              <w:rPr>
                <w:rFonts w:cs="Tahoma"/>
                <w:i/>
                <w:szCs w:val="24"/>
                <w:lang w:val="en-US" w:eastAsia="en-US"/>
              </w:rPr>
              <w:t>,00</w:t>
            </w:r>
            <w:r w:rsidRPr="00FD5665">
              <w:rPr>
                <w:rFonts w:cs="Tahoma"/>
                <w:i/>
                <w:szCs w:val="24"/>
                <w:lang w:eastAsia="en-US"/>
              </w:rPr>
              <w:t>)]</w:t>
            </w:r>
          </w:p>
          <w:p w14:paraId="716B2DE4" w14:textId="77777777" w:rsidR="00C6473D" w:rsidRPr="00FD5665" w:rsidRDefault="00C6473D" w:rsidP="00220075">
            <w:pPr>
              <w:pStyle w:val="IsiPasal"/>
              <w:spacing w:after="0"/>
              <w:contextualSpacing/>
              <w:jc w:val="center"/>
              <w:rPr>
                <w:rFonts w:cs="Tahoma"/>
                <w:szCs w:val="24"/>
                <w:lang w:eastAsia="en-US"/>
              </w:rPr>
            </w:pPr>
          </w:p>
          <w:p w14:paraId="37CC7678" w14:textId="77777777" w:rsidR="00C6473D" w:rsidRPr="00FD5665" w:rsidRDefault="00C6473D" w:rsidP="00220075">
            <w:pPr>
              <w:pStyle w:val="IsiPasal"/>
              <w:spacing w:after="0"/>
              <w:contextualSpacing/>
              <w:jc w:val="center"/>
              <w:rPr>
                <w:rFonts w:cs="Tahoma"/>
                <w:szCs w:val="24"/>
                <w:lang w:eastAsia="en-US"/>
              </w:rPr>
            </w:pPr>
          </w:p>
          <w:p w14:paraId="39E9B023" w14:textId="77777777" w:rsidR="00C6473D" w:rsidRPr="00FD5665" w:rsidRDefault="00C6473D" w:rsidP="00220075">
            <w:pPr>
              <w:pStyle w:val="IsiPasal"/>
              <w:spacing w:after="0"/>
              <w:contextualSpacing/>
              <w:jc w:val="center"/>
              <w:rPr>
                <w:rFonts w:cs="Tahoma"/>
                <w:i/>
                <w:szCs w:val="24"/>
                <w:u w:val="single"/>
                <w:lang w:eastAsia="en-US"/>
              </w:rPr>
            </w:pPr>
            <w:r w:rsidRPr="00FD5665">
              <w:rPr>
                <w:rFonts w:cs="Tahoma"/>
                <w:i/>
                <w:szCs w:val="24"/>
                <w:u w:val="single"/>
                <w:lang w:eastAsia="en-US"/>
              </w:rPr>
              <w:t>[nama lengkap]</w:t>
            </w:r>
          </w:p>
          <w:p w14:paraId="551700AF" w14:textId="77777777" w:rsidR="00C6473D" w:rsidRPr="00FD5665" w:rsidRDefault="00C6473D" w:rsidP="00220075">
            <w:pPr>
              <w:pStyle w:val="IsiPasal"/>
              <w:spacing w:after="0"/>
              <w:contextualSpacing/>
              <w:jc w:val="center"/>
              <w:rPr>
                <w:rFonts w:cs="Tahoma"/>
                <w:szCs w:val="24"/>
                <w:lang w:eastAsia="en-US"/>
              </w:rPr>
            </w:pPr>
            <w:r w:rsidRPr="00FD5665">
              <w:rPr>
                <w:rFonts w:cs="Tahoma"/>
                <w:i/>
                <w:szCs w:val="24"/>
                <w:lang w:eastAsia="en-US"/>
              </w:rPr>
              <w:t>NIP. ……………………</w:t>
            </w:r>
          </w:p>
        </w:tc>
      </w:tr>
    </w:tbl>
    <w:p w14:paraId="134BABD9" w14:textId="77777777" w:rsidR="00C6473D" w:rsidRPr="00FD5665" w:rsidRDefault="00C6473D" w:rsidP="00C6473D">
      <w:bookmarkStart w:id="2632" w:name="_Toc34746034"/>
    </w:p>
    <w:p w14:paraId="4D0EB043" w14:textId="77777777" w:rsidR="000539DF" w:rsidRPr="00FD5665" w:rsidRDefault="000539DF" w:rsidP="00C6473D">
      <w:pPr>
        <w:pStyle w:val="Heading1"/>
        <w:rPr>
          <w:rFonts w:ascii="Footlight MT Light" w:hAnsi="Footlight MT Light"/>
          <w:sz w:val="28"/>
        </w:rPr>
      </w:pPr>
    </w:p>
    <w:p w14:paraId="022A6993" w14:textId="77777777" w:rsidR="000539DF" w:rsidRPr="00FD5665" w:rsidRDefault="000539DF" w:rsidP="00C6473D">
      <w:pPr>
        <w:pStyle w:val="Heading1"/>
        <w:rPr>
          <w:rFonts w:ascii="Footlight MT Light" w:hAnsi="Footlight MT Light"/>
          <w:sz w:val="28"/>
        </w:rPr>
      </w:pPr>
    </w:p>
    <w:p w14:paraId="785C0ADC" w14:textId="77777777" w:rsidR="000539DF" w:rsidRPr="00FD5665" w:rsidRDefault="000539DF" w:rsidP="00C6473D">
      <w:pPr>
        <w:pStyle w:val="Heading1"/>
        <w:rPr>
          <w:rFonts w:ascii="Footlight MT Light" w:hAnsi="Footlight MT Light"/>
          <w:sz w:val="28"/>
        </w:rPr>
      </w:pPr>
    </w:p>
    <w:p w14:paraId="33329DBA" w14:textId="77777777" w:rsidR="000539DF" w:rsidRPr="00FD5665" w:rsidRDefault="000539DF" w:rsidP="00C6473D">
      <w:pPr>
        <w:pStyle w:val="Heading1"/>
        <w:rPr>
          <w:rFonts w:ascii="Footlight MT Light" w:hAnsi="Footlight MT Light"/>
          <w:sz w:val="28"/>
        </w:rPr>
      </w:pPr>
    </w:p>
    <w:p w14:paraId="3574A54E" w14:textId="77777777" w:rsidR="000539DF" w:rsidRPr="00FD5665" w:rsidRDefault="000539DF" w:rsidP="00C6473D">
      <w:pPr>
        <w:pStyle w:val="Heading1"/>
        <w:rPr>
          <w:rFonts w:ascii="Footlight MT Light" w:hAnsi="Footlight MT Light"/>
          <w:sz w:val="28"/>
        </w:rPr>
      </w:pPr>
    </w:p>
    <w:p w14:paraId="45E3A16C" w14:textId="77777777" w:rsidR="000539DF" w:rsidRPr="00FD5665" w:rsidRDefault="000539DF" w:rsidP="00C6473D">
      <w:pPr>
        <w:pStyle w:val="Heading1"/>
        <w:rPr>
          <w:rFonts w:ascii="Footlight MT Light" w:hAnsi="Footlight MT Light"/>
          <w:sz w:val="28"/>
        </w:rPr>
      </w:pPr>
    </w:p>
    <w:p w14:paraId="4E04758B" w14:textId="77777777" w:rsidR="000539DF" w:rsidRPr="00FD5665" w:rsidRDefault="000539DF" w:rsidP="00C6473D">
      <w:pPr>
        <w:pStyle w:val="Heading1"/>
        <w:rPr>
          <w:rFonts w:ascii="Footlight MT Light" w:hAnsi="Footlight MT Light"/>
          <w:sz w:val="28"/>
        </w:rPr>
      </w:pPr>
    </w:p>
    <w:p w14:paraId="4D55848D" w14:textId="77777777" w:rsidR="000539DF" w:rsidRPr="00FD5665" w:rsidRDefault="000539DF" w:rsidP="00C6473D">
      <w:pPr>
        <w:pStyle w:val="Heading1"/>
        <w:rPr>
          <w:rFonts w:ascii="Footlight MT Light" w:hAnsi="Footlight MT Light"/>
          <w:sz w:val="28"/>
        </w:rPr>
      </w:pPr>
    </w:p>
    <w:p w14:paraId="59617D8D" w14:textId="77777777" w:rsidR="000539DF" w:rsidRPr="00FD5665" w:rsidRDefault="000539DF" w:rsidP="00C6473D">
      <w:pPr>
        <w:pStyle w:val="Heading1"/>
        <w:rPr>
          <w:rFonts w:ascii="Footlight MT Light" w:hAnsi="Footlight MT Light"/>
          <w:sz w:val="28"/>
        </w:rPr>
      </w:pPr>
    </w:p>
    <w:p w14:paraId="6CE7BB30" w14:textId="77777777" w:rsidR="000539DF" w:rsidRPr="00FD5665" w:rsidRDefault="000539DF" w:rsidP="00C6473D">
      <w:pPr>
        <w:pStyle w:val="Heading1"/>
        <w:rPr>
          <w:rFonts w:ascii="Footlight MT Light" w:hAnsi="Footlight MT Light"/>
          <w:sz w:val="28"/>
        </w:rPr>
      </w:pPr>
    </w:p>
    <w:p w14:paraId="099D298A" w14:textId="77777777" w:rsidR="000539DF" w:rsidRPr="00FD5665" w:rsidRDefault="000539DF" w:rsidP="00C6473D">
      <w:pPr>
        <w:pStyle w:val="Heading1"/>
        <w:rPr>
          <w:rFonts w:ascii="Footlight MT Light" w:hAnsi="Footlight MT Light"/>
          <w:sz w:val="28"/>
        </w:rPr>
      </w:pPr>
    </w:p>
    <w:p w14:paraId="16C1AFEC" w14:textId="77777777" w:rsidR="000539DF" w:rsidRPr="00FD5665" w:rsidRDefault="000539DF" w:rsidP="00C6473D">
      <w:pPr>
        <w:pStyle w:val="Heading1"/>
        <w:rPr>
          <w:rFonts w:ascii="Footlight MT Light" w:hAnsi="Footlight MT Light"/>
          <w:sz w:val="28"/>
        </w:rPr>
      </w:pPr>
    </w:p>
    <w:p w14:paraId="0D562646" w14:textId="77777777" w:rsidR="000539DF" w:rsidRPr="00FD5665" w:rsidRDefault="000539DF" w:rsidP="00C6473D">
      <w:pPr>
        <w:pStyle w:val="Heading1"/>
        <w:rPr>
          <w:rFonts w:ascii="Footlight MT Light" w:hAnsi="Footlight MT Light"/>
          <w:sz w:val="28"/>
        </w:rPr>
      </w:pPr>
    </w:p>
    <w:p w14:paraId="4FAA64BF" w14:textId="77777777" w:rsidR="000539DF" w:rsidRPr="00FD5665" w:rsidRDefault="000539DF" w:rsidP="00C6473D">
      <w:pPr>
        <w:pStyle w:val="Heading1"/>
        <w:rPr>
          <w:rFonts w:ascii="Footlight MT Light" w:hAnsi="Footlight MT Light"/>
          <w:sz w:val="28"/>
        </w:rPr>
      </w:pPr>
    </w:p>
    <w:p w14:paraId="17682859" w14:textId="77777777" w:rsidR="000539DF" w:rsidRPr="00FD5665" w:rsidRDefault="000539DF" w:rsidP="00C6473D">
      <w:pPr>
        <w:pStyle w:val="Heading1"/>
        <w:rPr>
          <w:rFonts w:ascii="Footlight MT Light" w:hAnsi="Footlight MT Light"/>
          <w:sz w:val="28"/>
        </w:rPr>
      </w:pPr>
    </w:p>
    <w:p w14:paraId="6E8E8C25" w14:textId="77777777" w:rsidR="000539DF" w:rsidRPr="00FD5665" w:rsidRDefault="000539DF" w:rsidP="00C6473D">
      <w:pPr>
        <w:pStyle w:val="Heading1"/>
        <w:rPr>
          <w:rFonts w:ascii="Footlight MT Light" w:hAnsi="Footlight MT Light"/>
          <w:sz w:val="28"/>
        </w:rPr>
      </w:pPr>
    </w:p>
    <w:p w14:paraId="3002BFBE" w14:textId="77777777" w:rsidR="000539DF" w:rsidRPr="00FD5665" w:rsidRDefault="000539DF" w:rsidP="00C6473D">
      <w:pPr>
        <w:pStyle w:val="Heading1"/>
        <w:rPr>
          <w:rFonts w:ascii="Footlight MT Light" w:hAnsi="Footlight MT Light"/>
          <w:sz w:val="28"/>
        </w:rPr>
      </w:pPr>
    </w:p>
    <w:p w14:paraId="53C18564" w14:textId="77777777" w:rsidR="000539DF" w:rsidRPr="00FD5665" w:rsidRDefault="000539DF" w:rsidP="00C6473D">
      <w:pPr>
        <w:pStyle w:val="Heading1"/>
        <w:rPr>
          <w:rFonts w:ascii="Footlight MT Light" w:hAnsi="Footlight MT Light"/>
          <w:sz w:val="28"/>
        </w:rPr>
      </w:pPr>
    </w:p>
    <w:p w14:paraId="72DCF0E0" w14:textId="77777777" w:rsidR="000539DF" w:rsidRPr="00FD5665" w:rsidRDefault="000539DF" w:rsidP="00C6473D">
      <w:pPr>
        <w:pStyle w:val="Heading1"/>
        <w:rPr>
          <w:rFonts w:ascii="Footlight MT Light" w:hAnsi="Footlight MT Light"/>
          <w:sz w:val="28"/>
        </w:rPr>
      </w:pPr>
    </w:p>
    <w:p w14:paraId="42055376" w14:textId="77777777" w:rsidR="000539DF" w:rsidRPr="00FD5665" w:rsidRDefault="000539DF" w:rsidP="00C6473D">
      <w:pPr>
        <w:pStyle w:val="Heading1"/>
        <w:rPr>
          <w:rFonts w:ascii="Footlight MT Light" w:hAnsi="Footlight MT Light"/>
          <w:sz w:val="28"/>
        </w:rPr>
      </w:pPr>
    </w:p>
    <w:p w14:paraId="2CE1FB94" w14:textId="77777777" w:rsidR="000539DF" w:rsidRPr="00FD5665" w:rsidRDefault="000539DF" w:rsidP="00C6473D">
      <w:pPr>
        <w:pStyle w:val="Heading1"/>
        <w:rPr>
          <w:rFonts w:ascii="Footlight MT Light" w:hAnsi="Footlight MT Light"/>
          <w:sz w:val="28"/>
        </w:rPr>
      </w:pPr>
    </w:p>
    <w:p w14:paraId="7E23FDD6" w14:textId="77777777" w:rsidR="000539DF" w:rsidRPr="00FD5665" w:rsidRDefault="000539DF" w:rsidP="00C6473D">
      <w:pPr>
        <w:pStyle w:val="Heading1"/>
        <w:rPr>
          <w:rFonts w:ascii="Footlight MT Light" w:hAnsi="Footlight MT Light"/>
          <w:sz w:val="28"/>
        </w:rPr>
      </w:pPr>
    </w:p>
    <w:p w14:paraId="0A82A344" w14:textId="77777777" w:rsidR="000539DF" w:rsidRPr="00FD5665" w:rsidRDefault="000539DF" w:rsidP="00C6473D">
      <w:pPr>
        <w:pStyle w:val="Heading1"/>
        <w:rPr>
          <w:rFonts w:ascii="Footlight MT Light" w:hAnsi="Footlight MT Light"/>
          <w:sz w:val="28"/>
        </w:rPr>
      </w:pPr>
    </w:p>
    <w:p w14:paraId="2B1F431D" w14:textId="77777777" w:rsidR="000539DF" w:rsidRPr="00FD5665" w:rsidRDefault="000539DF" w:rsidP="00C6473D">
      <w:pPr>
        <w:pStyle w:val="Heading1"/>
        <w:rPr>
          <w:rFonts w:ascii="Footlight MT Light" w:hAnsi="Footlight MT Light"/>
          <w:sz w:val="28"/>
        </w:rPr>
      </w:pPr>
    </w:p>
    <w:p w14:paraId="6808B93B" w14:textId="77777777" w:rsidR="000539DF" w:rsidRPr="00FD5665" w:rsidRDefault="000539DF" w:rsidP="00C6473D">
      <w:pPr>
        <w:pStyle w:val="Heading1"/>
        <w:rPr>
          <w:rFonts w:ascii="Footlight MT Light" w:hAnsi="Footlight MT Light"/>
          <w:sz w:val="28"/>
        </w:rPr>
      </w:pPr>
    </w:p>
    <w:p w14:paraId="527028CC" w14:textId="77777777" w:rsidR="000539DF" w:rsidRPr="00FD5665" w:rsidRDefault="000539DF" w:rsidP="00C6473D">
      <w:pPr>
        <w:pStyle w:val="Heading1"/>
        <w:rPr>
          <w:rFonts w:ascii="Footlight MT Light" w:hAnsi="Footlight MT Light"/>
          <w:sz w:val="28"/>
        </w:rPr>
      </w:pPr>
    </w:p>
    <w:p w14:paraId="4C259ACD" w14:textId="77777777" w:rsidR="000539DF" w:rsidRPr="00FD5665" w:rsidRDefault="000539DF" w:rsidP="00C6473D">
      <w:pPr>
        <w:pStyle w:val="Heading1"/>
        <w:rPr>
          <w:rFonts w:ascii="Footlight MT Light" w:hAnsi="Footlight MT Light"/>
          <w:sz w:val="28"/>
        </w:rPr>
      </w:pPr>
    </w:p>
    <w:p w14:paraId="6515941E" w14:textId="77777777" w:rsidR="000539DF" w:rsidRPr="00FD5665" w:rsidRDefault="000539DF" w:rsidP="00C6473D">
      <w:pPr>
        <w:pStyle w:val="Heading1"/>
        <w:rPr>
          <w:rFonts w:ascii="Footlight MT Light" w:hAnsi="Footlight MT Light"/>
          <w:sz w:val="28"/>
        </w:rPr>
      </w:pPr>
    </w:p>
    <w:p w14:paraId="409DB813" w14:textId="77777777" w:rsidR="000539DF" w:rsidRPr="00FD5665" w:rsidRDefault="000539DF" w:rsidP="00C6473D">
      <w:pPr>
        <w:pStyle w:val="Heading1"/>
        <w:rPr>
          <w:rFonts w:ascii="Footlight MT Light" w:hAnsi="Footlight MT Light"/>
          <w:sz w:val="28"/>
        </w:rPr>
      </w:pPr>
    </w:p>
    <w:p w14:paraId="3A74BB7F" w14:textId="77777777" w:rsidR="000539DF" w:rsidRPr="00FD5665" w:rsidRDefault="000539DF" w:rsidP="00C6473D">
      <w:pPr>
        <w:pStyle w:val="Heading1"/>
        <w:rPr>
          <w:rFonts w:ascii="Footlight MT Light" w:hAnsi="Footlight MT Light"/>
          <w:sz w:val="28"/>
        </w:rPr>
      </w:pPr>
    </w:p>
    <w:p w14:paraId="482DEC26" w14:textId="77777777" w:rsidR="000539DF" w:rsidRPr="00FD5665" w:rsidRDefault="000539DF" w:rsidP="00C6473D">
      <w:pPr>
        <w:pStyle w:val="Heading1"/>
        <w:rPr>
          <w:rFonts w:ascii="Footlight MT Light" w:hAnsi="Footlight MT Light"/>
          <w:sz w:val="28"/>
        </w:rPr>
      </w:pPr>
    </w:p>
    <w:p w14:paraId="5AA001A9" w14:textId="77777777" w:rsidR="000539DF" w:rsidRPr="00FD5665" w:rsidRDefault="000539DF" w:rsidP="00C6473D">
      <w:pPr>
        <w:pStyle w:val="Heading1"/>
        <w:rPr>
          <w:rFonts w:ascii="Footlight MT Light" w:hAnsi="Footlight MT Light"/>
          <w:sz w:val="28"/>
        </w:rPr>
      </w:pPr>
    </w:p>
    <w:p w14:paraId="2D5E4AAC" w14:textId="77777777" w:rsidR="000539DF" w:rsidRPr="00FD5665" w:rsidRDefault="000539DF" w:rsidP="00C6473D">
      <w:pPr>
        <w:pStyle w:val="Heading1"/>
        <w:rPr>
          <w:rFonts w:ascii="Footlight MT Light" w:hAnsi="Footlight MT Light"/>
          <w:sz w:val="28"/>
        </w:rPr>
      </w:pPr>
    </w:p>
    <w:p w14:paraId="242CCB9B" w14:textId="77777777" w:rsidR="000539DF" w:rsidRPr="00FD5665" w:rsidRDefault="000539DF" w:rsidP="00C6473D">
      <w:pPr>
        <w:pStyle w:val="Heading1"/>
        <w:rPr>
          <w:rFonts w:ascii="Footlight MT Light" w:hAnsi="Footlight MT Light"/>
          <w:sz w:val="28"/>
        </w:rPr>
      </w:pPr>
    </w:p>
    <w:p w14:paraId="3AFA667C" w14:textId="77777777" w:rsidR="000539DF" w:rsidRPr="00FD5665" w:rsidRDefault="000539DF" w:rsidP="00C6473D">
      <w:pPr>
        <w:pStyle w:val="Heading1"/>
        <w:rPr>
          <w:rFonts w:ascii="Footlight MT Light" w:hAnsi="Footlight MT Light"/>
          <w:sz w:val="28"/>
        </w:rPr>
      </w:pPr>
    </w:p>
    <w:p w14:paraId="590C7115" w14:textId="03FF554A" w:rsidR="00C6473D" w:rsidRPr="00FD5665" w:rsidRDefault="00C6473D" w:rsidP="00C6473D">
      <w:pPr>
        <w:pStyle w:val="Heading1"/>
        <w:rPr>
          <w:rFonts w:ascii="Footlight MT Light" w:hAnsi="Footlight MT Light"/>
          <w:sz w:val="24"/>
        </w:rPr>
      </w:pPr>
      <w:bookmarkStart w:id="2633" w:name="_Toc69903385"/>
      <w:r w:rsidRPr="00FD5665">
        <w:rPr>
          <w:rFonts w:ascii="Footlight MT Light" w:hAnsi="Footlight MT Light"/>
          <w:sz w:val="28"/>
        </w:rPr>
        <w:lastRenderedPageBreak/>
        <w:t>II. SYARAT-SYARAT UMUM KONTRAK</w:t>
      </w:r>
      <w:bookmarkEnd w:id="2632"/>
      <w:bookmarkEnd w:id="2633"/>
    </w:p>
    <w:p w14:paraId="4D5B16E2" w14:textId="77777777" w:rsidR="00C6473D" w:rsidRPr="00FD5665" w:rsidRDefault="00C6473D" w:rsidP="00C6473D">
      <w:pPr>
        <w:contextualSpacing/>
        <w:rPr>
          <w:rFonts w:ascii="Footlight MT Light" w:hAnsi="Footlight MT Light"/>
        </w:rPr>
      </w:pPr>
    </w:p>
    <w:p w14:paraId="3A89B74A" w14:textId="77777777" w:rsidR="00C6473D" w:rsidRPr="00FD5665" w:rsidRDefault="00C6473D" w:rsidP="006F742B">
      <w:pPr>
        <w:pStyle w:val="Heading2"/>
        <w:keepNext/>
        <w:keepLines/>
        <w:numPr>
          <w:ilvl w:val="0"/>
          <w:numId w:val="172"/>
        </w:numPr>
        <w:suppressAutoHyphens w:val="0"/>
        <w:spacing w:after="60"/>
        <w:ind w:hanging="446"/>
      </w:pPr>
      <w:bookmarkStart w:id="2634" w:name="_Toc34746035"/>
      <w:bookmarkStart w:id="2635" w:name="_Toc69903386"/>
      <w:r w:rsidRPr="00FD5665">
        <w:t>KETENTUAN UMUM</w:t>
      </w:r>
      <w:bookmarkEnd w:id="2634"/>
      <w:bookmarkEnd w:id="2635"/>
      <w:r w:rsidRPr="00FD5665">
        <w:tab/>
      </w:r>
      <w:r w:rsidRPr="00FD5665">
        <w:tab/>
      </w:r>
    </w:p>
    <w:tbl>
      <w:tblPr>
        <w:tblW w:w="8375" w:type="dxa"/>
        <w:tblInd w:w="-95" w:type="dxa"/>
        <w:tblLook w:val="04A0" w:firstRow="1" w:lastRow="0" w:firstColumn="1" w:lastColumn="0" w:noHBand="0" w:noVBand="1"/>
      </w:tblPr>
      <w:tblGrid>
        <w:gridCol w:w="3038"/>
        <w:gridCol w:w="5337"/>
      </w:tblGrid>
      <w:tr w:rsidR="003B728D" w:rsidRPr="00FD5665" w14:paraId="26B0B275" w14:textId="77777777" w:rsidTr="00220075">
        <w:tc>
          <w:tcPr>
            <w:tcW w:w="3038" w:type="dxa"/>
            <w:shd w:val="clear" w:color="auto" w:fill="auto"/>
          </w:tcPr>
          <w:p w14:paraId="50496DE5" w14:textId="77777777" w:rsidR="00C6473D" w:rsidRPr="00FD5665" w:rsidRDefault="00C6473D" w:rsidP="00220075">
            <w:pPr>
              <w:pStyle w:val="Subtitle"/>
              <w:ind w:left="432" w:hanging="432"/>
              <w:outlineLvl w:val="2"/>
              <w:rPr>
                <w:lang w:val="id-ID" w:eastAsia="en-US"/>
              </w:rPr>
            </w:pPr>
            <w:bookmarkStart w:id="2636" w:name="_Toc34746036"/>
            <w:bookmarkStart w:id="2637" w:name="_Toc69903387"/>
            <w:r w:rsidRPr="00FD5665">
              <w:rPr>
                <w:lang w:val="id-ID" w:eastAsia="en-US"/>
              </w:rPr>
              <w:t>Definisi</w:t>
            </w:r>
            <w:bookmarkEnd w:id="2636"/>
            <w:bookmarkEnd w:id="2637"/>
          </w:p>
          <w:p w14:paraId="2C09C621" w14:textId="77777777" w:rsidR="00C6473D" w:rsidRPr="00FD5665" w:rsidRDefault="00C6473D" w:rsidP="00220075">
            <w:pPr>
              <w:rPr>
                <w:rFonts w:ascii="Footlight MT Light" w:hAnsi="Footlight MT Light"/>
              </w:rPr>
            </w:pPr>
          </w:p>
          <w:p w14:paraId="0E02B4F6" w14:textId="77777777" w:rsidR="00C6473D" w:rsidRPr="00FD5665" w:rsidRDefault="00C6473D" w:rsidP="00220075">
            <w:pPr>
              <w:rPr>
                <w:rFonts w:ascii="Footlight MT Light" w:hAnsi="Footlight MT Light"/>
              </w:rPr>
            </w:pPr>
          </w:p>
        </w:tc>
        <w:tc>
          <w:tcPr>
            <w:tcW w:w="5337" w:type="dxa"/>
            <w:shd w:val="clear" w:color="auto" w:fill="auto"/>
          </w:tcPr>
          <w:p w14:paraId="18E4F419" w14:textId="77777777" w:rsidR="00C6473D" w:rsidRPr="00FD5665" w:rsidRDefault="00C6473D" w:rsidP="00220075">
            <w:pPr>
              <w:pStyle w:val="IsiPasal"/>
              <w:rPr>
                <w:rFonts w:cs="Tahoma"/>
                <w:lang w:eastAsia="en-US"/>
              </w:rPr>
            </w:pPr>
            <w:r w:rsidRPr="00FD5665">
              <w:rPr>
                <w:rFonts w:cs="Tahoma"/>
                <w:lang w:eastAsia="en-US"/>
              </w:rPr>
              <w:t>Istilah-istilah  yang  digunakan  dalam  Syarat-Syarat Umum Kontrak selanjutnya disebut SSUK harus mempunyai arti atau tafsiran seperti yang dimaksudkan sebagai berikut</w:t>
            </w:r>
            <w:r w:rsidRPr="00FD5665">
              <w:rPr>
                <w:rFonts w:cs="Tahoma"/>
                <w:lang w:val="en-ID" w:eastAsia="en-US"/>
              </w:rPr>
              <w:t>:</w:t>
            </w:r>
          </w:p>
          <w:p w14:paraId="22751570" w14:textId="77777777" w:rsidR="00C6473D" w:rsidRPr="00FD5665" w:rsidRDefault="00C6473D" w:rsidP="00220075">
            <w:pPr>
              <w:pStyle w:val="Definisi"/>
              <w:rPr>
                <w:lang w:val="id-ID" w:eastAsia="id-ID"/>
              </w:rPr>
            </w:pPr>
            <w:r w:rsidRPr="00FD5665">
              <w:rPr>
                <w:b/>
                <w:lang w:val="id-ID" w:eastAsia="id-ID"/>
              </w:rPr>
              <w:t>Aparat Pengawas Intern Pemerintah</w:t>
            </w:r>
            <w:r w:rsidRPr="00FD5665">
              <w:rPr>
                <w:lang w:val="id-ID" w:eastAsia="id-ID"/>
              </w:rPr>
              <w:t xml:space="preserve"> yang selanjutnya disingkat </w:t>
            </w:r>
            <w:r w:rsidRPr="00FD5665">
              <w:rPr>
                <w:b/>
                <w:lang w:val="id-ID" w:eastAsia="id-ID"/>
              </w:rPr>
              <w:t>APIP</w:t>
            </w:r>
            <w:r w:rsidRPr="00FD5665">
              <w:rPr>
                <w:lang w:val="id-ID" w:eastAsia="id-ID"/>
              </w:rPr>
              <w:t xml:space="preserve"> adalah aparat yang melakukan pengawasan melalui audit, reviu, pemantauan, evaluasi, dan kegiatan pengawasan lain terhadap penyelenggaraan tugas dan fungsi Pemerintah.</w:t>
            </w:r>
          </w:p>
          <w:p w14:paraId="00C41F91" w14:textId="4646D9E6" w:rsidR="00C6473D" w:rsidRPr="00FD5665" w:rsidRDefault="00C6473D" w:rsidP="00220075">
            <w:pPr>
              <w:pStyle w:val="Definisi"/>
              <w:rPr>
                <w:rFonts w:eastAsia="FootlightMTLight" w:cs="Tahoma"/>
                <w:szCs w:val="20"/>
                <w:lang w:val="id-ID" w:eastAsia="id-ID"/>
              </w:rPr>
            </w:pPr>
            <w:r w:rsidRPr="00FD5665">
              <w:rPr>
                <w:b/>
                <w:lang w:val="id-ID" w:eastAsia="id-ID"/>
              </w:rPr>
              <w:t>Bagian pekerjaan yang disubkontrakkan</w:t>
            </w:r>
            <w:r w:rsidRPr="00FD5665">
              <w:rPr>
                <w:lang w:val="id-ID" w:eastAsia="id-ID"/>
              </w:rPr>
              <w:t xml:space="preserve"> adalah bagian pekerjaan utama atau bagian pekerjaan bukan utama yang ditetapkan sebagaimana tercantum dalam Dokumen Pemilihan yang pelaksanaannya diserahkan kepada Penyedia lain (</w:t>
            </w:r>
            <w:r w:rsidR="008A61F3" w:rsidRPr="00FD5665">
              <w:rPr>
                <w:lang w:val="id-ID" w:eastAsia="id-ID"/>
              </w:rPr>
              <w:t>Subkontraktor</w:t>
            </w:r>
            <w:r w:rsidRPr="00FD5665">
              <w:rPr>
                <w:lang w:val="id-ID" w:eastAsia="id-ID"/>
              </w:rPr>
              <w:t xml:space="preserve">) dan disetujui terlebih dahulu oleh </w:t>
            </w:r>
            <w:proofErr w:type="spellStart"/>
            <w:r w:rsidR="00E406F3" w:rsidRPr="00FD5665">
              <w:rPr>
                <w:rFonts w:cs="Tahoma"/>
                <w:iCs/>
                <w:lang w:val="en-US"/>
              </w:rPr>
              <w:t>Pejabat</w:t>
            </w:r>
            <w:proofErr w:type="spellEnd"/>
            <w:r w:rsidR="00E406F3" w:rsidRPr="00FD5665">
              <w:rPr>
                <w:rFonts w:cs="Tahoma"/>
                <w:iCs/>
                <w:lang w:val="en-US"/>
              </w:rPr>
              <w:t xml:space="preserve"> </w:t>
            </w:r>
            <w:proofErr w:type="spellStart"/>
            <w:r w:rsidR="00E45A9E" w:rsidRPr="00FD5665">
              <w:rPr>
                <w:rFonts w:cs="Tahoma"/>
                <w:iCs/>
                <w:lang w:val="en-US"/>
              </w:rPr>
              <w:t>Penandatangan</w:t>
            </w:r>
            <w:proofErr w:type="spellEnd"/>
            <w:r w:rsidR="00E45A9E" w:rsidRPr="00FD5665">
              <w:rPr>
                <w:rFonts w:cs="Tahoma"/>
                <w:iCs/>
                <w:lang w:val="en-US"/>
              </w:rPr>
              <w:t xml:space="preserve"> </w:t>
            </w:r>
            <w:proofErr w:type="spellStart"/>
            <w:r w:rsidR="00E45A9E" w:rsidRPr="00FD5665">
              <w:rPr>
                <w:rFonts w:cs="Tahoma"/>
                <w:iCs/>
                <w:lang w:val="en-US"/>
              </w:rPr>
              <w:t>Kontrak</w:t>
            </w:r>
            <w:proofErr w:type="spellEnd"/>
            <w:r w:rsidR="00E45A9E" w:rsidRPr="00FD5665">
              <w:rPr>
                <w:rFonts w:cs="Tahoma"/>
                <w:iCs/>
                <w:lang w:val="en-US"/>
              </w:rPr>
              <w:t>.</w:t>
            </w:r>
          </w:p>
          <w:p w14:paraId="7EFBA1CA" w14:textId="77777777" w:rsidR="00C6473D" w:rsidRPr="00FD5665" w:rsidRDefault="00C6473D" w:rsidP="00220075">
            <w:pPr>
              <w:pStyle w:val="Definisi"/>
              <w:rPr>
                <w:rFonts w:eastAsia="FootlightMTLight"/>
                <w:lang w:val="id-ID"/>
              </w:rPr>
            </w:pPr>
            <w:r w:rsidRPr="00FD5665">
              <w:rPr>
                <w:b/>
                <w:lang w:val="id-ID"/>
              </w:rPr>
              <w:t xml:space="preserve">Daftar Kuantitas/Keluaran dan Harga </w:t>
            </w:r>
            <w:r w:rsidRPr="00FD5665">
              <w:rPr>
                <w:lang w:val="id-ID"/>
              </w:rPr>
              <w:t>adalah daftar kuantitas/keluaran yang telah diisi harga satuan  kuantitas/keluaran sesuai ketentuan pemberlakuannya dan jumlah biaya keseluruhannya yang merupakan bagian dari penawaran.</w:t>
            </w:r>
          </w:p>
          <w:p w14:paraId="167AB15B" w14:textId="1C9DE054" w:rsidR="00C6473D" w:rsidRPr="00FD5665" w:rsidRDefault="00C6473D" w:rsidP="00220075">
            <w:pPr>
              <w:pStyle w:val="Definisi"/>
              <w:rPr>
                <w:lang w:val="id-ID"/>
              </w:rPr>
            </w:pPr>
            <w:r w:rsidRPr="00FD5665">
              <w:rPr>
                <w:b/>
                <w:lang w:val="id-ID"/>
              </w:rPr>
              <w:t xml:space="preserve">Direksi Lapangan </w:t>
            </w:r>
            <w:r w:rsidRPr="00FD5665">
              <w:rPr>
                <w:lang w:val="id-ID"/>
              </w:rPr>
              <w:t xml:space="preserve">adalah tenaga/tim pendukung yang dibentuk/ditetapkan oleh </w:t>
            </w:r>
            <w:r w:rsidRPr="00FD5665">
              <w:rPr>
                <w:strike/>
                <w:lang w:val="en-US"/>
              </w:rPr>
              <w:t xml:space="preserve"> </w:t>
            </w:r>
            <w:r w:rsidRPr="00FD5665">
              <w:rPr>
                <w:rFonts w:cs="Tahoma"/>
                <w:iCs/>
                <w:lang w:val="en-US"/>
              </w:rPr>
              <w:t xml:space="preserve"> </w:t>
            </w:r>
            <w:proofErr w:type="spellStart"/>
            <w:r w:rsidR="00E406F3" w:rsidRPr="00FD5665">
              <w:rPr>
                <w:rFonts w:cs="Tahoma"/>
                <w:iCs/>
                <w:lang w:val="en-US"/>
              </w:rPr>
              <w:t>Pejabat</w:t>
            </w:r>
            <w:proofErr w:type="spellEnd"/>
            <w:r w:rsidR="00E406F3" w:rsidRPr="00FD5665">
              <w:rPr>
                <w:rFonts w:cs="Tahoma"/>
                <w:iCs/>
                <w:lang w:val="en-US"/>
              </w:rPr>
              <w:t xml:space="preserve"> yang </w:t>
            </w:r>
            <w:proofErr w:type="spellStart"/>
            <w:r w:rsidR="00E406F3" w:rsidRPr="00FD5665">
              <w:rPr>
                <w:rFonts w:cs="Tahoma"/>
                <w:iCs/>
                <w:lang w:val="en-US"/>
              </w:rPr>
              <w:t>berwenang</w:t>
            </w:r>
            <w:proofErr w:type="spellEnd"/>
            <w:r w:rsidR="00E406F3" w:rsidRPr="00FD5665">
              <w:rPr>
                <w:rFonts w:cs="Tahoma"/>
                <w:iCs/>
                <w:lang w:val="en-US"/>
              </w:rPr>
              <w:t xml:space="preserve"> </w:t>
            </w:r>
            <w:proofErr w:type="spellStart"/>
            <w:r w:rsidR="00E406F3" w:rsidRPr="00FD5665">
              <w:rPr>
                <w:rFonts w:cs="Tahoma"/>
                <w:iCs/>
                <w:lang w:val="en-US"/>
              </w:rPr>
              <w:t>untuk</w:t>
            </w:r>
            <w:proofErr w:type="spellEnd"/>
            <w:r w:rsidR="00E406F3" w:rsidRPr="00FD5665">
              <w:rPr>
                <w:rFonts w:cs="Tahoma"/>
                <w:iCs/>
                <w:lang w:val="en-US"/>
              </w:rPr>
              <w:t xml:space="preserve"> </w:t>
            </w:r>
            <w:proofErr w:type="spellStart"/>
            <w:r w:rsidR="00E406F3" w:rsidRPr="00FD5665">
              <w:rPr>
                <w:rFonts w:cs="Tahoma"/>
                <w:iCs/>
                <w:lang w:val="en-US"/>
              </w:rPr>
              <w:t>menandatangani</w:t>
            </w:r>
            <w:proofErr w:type="spellEnd"/>
            <w:r w:rsidR="00E406F3" w:rsidRPr="00FD5665">
              <w:rPr>
                <w:rFonts w:cs="Tahoma"/>
                <w:iCs/>
                <w:lang w:val="en-US"/>
              </w:rPr>
              <w:t xml:space="preserve"> </w:t>
            </w:r>
            <w:proofErr w:type="spellStart"/>
            <w:r w:rsidR="00E406F3" w:rsidRPr="00FD5665">
              <w:rPr>
                <w:rFonts w:cs="Tahoma"/>
                <w:iCs/>
                <w:lang w:val="en-US"/>
              </w:rPr>
              <w:t>Kontrak</w:t>
            </w:r>
            <w:proofErr w:type="spellEnd"/>
            <w:r w:rsidRPr="00FD5665">
              <w:rPr>
                <w:lang w:val="id-ID"/>
              </w:rPr>
              <w:t>, terdiri dari 1 (satu) orang atau lebih, untuk mengelola administrasi Kontrak dan mengendalikan pelaksanaan pekerjaan.</w:t>
            </w:r>
          </w:p>
          <w:p w14:paraId="7BF2AF85" w14:textId="77777777" w:rsidR="00C6473D" w:rsidRPr="00FD5665" w:rsidRDefault="00C6473D" w:rsidP="00220075">
            <w:pPr>
              <w:pStyle w:val="Definisi"/>
              <w:rPr>
                <w:lang w:val="id-ID"/>
              </w:rPr>
            </w:pPr>
            <w:r w:rsidRPr="00FD5665">
              <w:rPr>
                <w:b/>
                <w:lang w:val="id-ID"/>
              </w:rPr>
              <w:t>Harga Kontrak</w:t>
            </w:r>
            <w:r w:rsidRPr="00FD5665">
              <w:rPr>
                <w:lang w:val="id-ID"/>
              </w:rPr>
              <w:t xml:space="preserve"> adalah total harga pelaksanaan pekerjaan yang tercantum dalam Kontrak.</w:t>
            </w:r>
          </w:p>
          <w:p w14:paraId="69EED6A7" w14:textId="77777777" w:rsidR="00C6463B" w:rsidRPr="00FD5665" w:rsidRDefault="00C6473D" w:rsidP="00220075">
            <w:pPr>
              <w:pStyle w:val="Definisi"/>
              <w:rPr>
                <w:lang w:val="id-ID"/>
              </w:rPr>
            </w:pPr>
            <w:r w:rsidRPr="00FD5665">
              <w:rPr>
                <w:b/>
                <w:lang w:val="id-ID"/>
              </w:rPr>
              <w:t>Harga Perkiraan Sendiri</w:t>
            </w:r>
            <w:r w:rsidRPr="00FD5665">
              <w:rPr>
                <w:lang w:val="id-ID"/>
              </w:rPr>
              <w:t xml:space="preserve"> yang selanjutnya disingkat </w:t>
            </w:r>
            <w:r w:rsidRPr="00FD5665">
              <w:rPr>
                <w:b/>
                <w:lang w:val="id-ID"/>
              </w:rPr>
              <w:t>HPS</w:t>
            </w:r>
            <w:r w:rsidRPr="00FD5665">
              <w:rPr>
                <w:lang w:val="id-ID"/>
              </w:rPr>
              <w:t xml:space="preserve"> adalah perkiraan harga barang/jasa yang ditetapkan oleh </w:t>
            </w:r>
            <w:r w:rsidR="00C6463B" w:rsidRPr="00FD5665">
              <w:rPr>
                <w:lang w:val="en-US" w:eastAsia="id-ID"/>
              </w:rPr>
              <w:t xml:space="preserve">PPK yang </w:t>
            </w:r>
            <w:proofErr w:type="spellStart"/>
            <w:r w:rsidR="00C6463B" w:rsidRPr="00FD5665">
              <w:rPr>
                <w:lang w:val="en-US" w:eastAsia="id-ID"/>
              </w:rPr>
              <w:t>telah</w:t>
            </w:r>
            <w:proofErr w:type="spellEnd"/>
            <w:r w:rsidR="00C6463B" w:rsidRPr="00FD5665">
              <w:rPr>
                <w:lang w:val="en-US" w:eastAsia="id-ID"/>
              </w:rPr>
              <w:t xml:space="preserve"> </w:t>
            </w:r>
            <w:proofErr w:type="spellStart"/>
            <w:r w:rsidR="00C6463B" w:rsidRPr="00FD5665">
              <w:rPr>
                <w:lang w:val="en-US" w:eastAsia="id-ID"/>
              </w:rPr>
              <w:t>memperhitungkan</w:t>
            </w:r>
            <w:proofErr w:type="spellEnd"/>
            <w:r w:rsidR="00C6463B" w:rsidRPr="00FD5665">
              <w:rPr>
                <w:lang w:val="en-US" w:eastAsia="id-ID"/>
              </w:rPr>
              <w:t xml:space="preserve"> </w:t>
            </w:r>
            <w:proofErr w:type="spellStart"/>
            <w:r w:rsidR="00C6463B" w:rsidRPr="00FD5665">
              <w:rPr>
                <w:lang w:val="en-US" w:eastAsia="id-ID"/>
              </w:rPr>
              <w:t>biaya</w:t>
            </w:r>
            <w:proofErr w:type="spellEnd"/>
            <w:r w:rsidR="00C6463B" w:rsidRPr="00FD5665">
              <w:rPr>
                <w:lang w:val="en-US" w:eastAsia="id-ID"/>
              </w:rPr>
              <w:t xml:space="preserve"> </w:t>
            </w:r>
            <w:proofErr w:type="spellStart"/>
            <w:r w:rsidR="00C6463B" w:rsidRPr="00FD5665">
              <w:rPr>
                <w:lang w:val="en-US" w:eastAsia="id-ID"/>
              </w:rPr>
              <w:t>tidak</w:t>
            </w:r>
            <w:proofErr w:type="spellEnd"/>
            <w:r w:rsidR="00C6463B" w:rsidRPr="00FD5665">
              <w:rPr>
                <w:lang w:val="en-US" w:eastAsia="id-ID"/>
              </w:rPr>
              <w:t xml:space="preserve"> </w:t>
            </w:r>
            <w:proofErr w:type="spellStart"/>
            <w:r w:rsidR="00C6463B" w:rsidRPr="00FD5665">
              <w:rPr>
                <w:lang w:val="en-US" w:eastAsia="id-ID"/>
              </w:rPr>
              <w:t>langsung</w:t>
            </w:r>
            <w:proofErr w:type="spellEnd"/>
            <w:r w:rsidR="00C6463B" w:rsidRPr="00FD5665">
              <w:rPr>
                <w:lang w:val="en-US" w:eastAsia="id-ID"/>
              </w:rPr>
              <w:t xml:space="preserve">, </w:t>
            </w:r>
            <w:proofErr w:type="spellStart"/>
            <w:r w:rsidR="00C6463B" w:rsidRPr="00FD5665">
              <w:rPr>
                <w:lang w:val="en-US" w:eastAsia="id-ID"/>
              </w:rPr>
              <w:t>keuntungan</w:t>
            </w:r>
            <w:proofErr w:type="spellEnd"/>
            <w:r w:rsidR="00C6463B" w:rsidRPr="00FD5665">
              <w:rPr>
                <w:lang w:val="en-US" w:eastAsia="id-ID"/>
              </w:rPr>
              <w:t xml:space="preserve"> dan </w:t>
            </w:r>
            <w:proofErr w:type="spellStart"/>
            <w:r w:rsidR="00C6463B" w:rsidRPr="00FD5665">
              <w:rPr>
                <w:lang w:val="en-US" w:eastAsia="id-ID"/>
              </w:rPr>
              <w:t>Pajak</w:t>
            </w:r>
            <w:proofErr w:type="spellEnd"/>
            <w:r w:rsidR="00C6463B" w:rsidRPr="00FD5665">
              <w:rPr>
                <w:lang w:val="en-US" w:eastAsia="id-ID"/>
              </w:rPr>
              <w:t xml:space="preserve"> </w:t>
            </w:r>
            <w:proofErr w:type="spellStart"/>
            <w:r w:rsidR="00C6463B" w:rsidRPr="00FD5665">
              <w:rPr>
                <w:lang w:val="en-US" w:eastAsia="id-ID"/>
              </w:rPr>
              <w:t>Pertambahan</w:t>
            </w:r>
            <w:proofErr w:type="spellEnd"/>
            <w:r w:rsidR="00C6463B" w:rsidRPr="00FD5665">
              <w:rPr>
                <w:lang w:val="en-US" w:eastAsia="id-ID"/>
              </w:rPr>
              <w:t xml:space="preserve"> Nilai</w:t>
            </w:r>
            <w:r w:rsidR="00C6463B" w:rsidRPr="00FD5665">
              <w:t>.</w:t>
            </w:r>
          </w:p>
          <w:p w14:paraId="664C4718" w14:textId="59DF633C" w:rsidR="00C6473D" w:rsidRPr="00FD5665" w:rsidRDefault="00C6473D" w:rsidP="00220075">
            <w:pPr>
              <w:pStyle w:val="Definisi"/>
              <w:rPr>
                <w:lang w:val="id-ID"/>
              </w:rPr>
            </w:pPr>
            <w:r w:rsidRPr="00FD5665">
              <w:rPr>
                <w:b/>
                <w:lang w:val="id-ID"/>
              </w:rPr>
              <w:t>Harga Satuan Pekerjaan</w:t>
            </w:r>
            <w:r w:rsidRPr="00FD5665">
              <w:rPr>
                <w:lang w:val="id-ID"/>
              </w:rPr>
              <w:t xml:space="preserve"> yang selanjutnya disingkat </w:t>
            </w:r>
            <w:r w:rsidRPr="00FD5665">
              <w:rPr>
                <w:b/>
                <w:lang w:val="id-ID"/>
              </w:rPr>
              <w:t>HSP</w:t>
            </w:r>
            <w:r w:rsidRPr="00FD5665">
              <w:rPr>
                <w:lang w:val="id-ID"/>
              </w:rPr>
              <w:t xml:space="preserve"> adalah harga satu jenis pekerjaan tertentu per satu satuan tertentu.</w:t>
            </w:r>
          </w:p>
          <w:p w14:paraId="17505576" w14:textId="77777777" w:rsidR="00C6473D" w:rsidRPr="00FD5665" w:rsidRDefault="00C6473D" w:rsidP="00220075">
            <w:pPr>
              <w:pStyle w:val="Definisi"/>
              <w:rPr>
                <w:lang w:val="id-ID"/>
              </w:rPr>
            </w:pPr>
            <w:r w:rsidRPr="00FD5665">
              <w:rPr>
                <w:b/>
                <w:lang w:val="id-ID"/>
              </w:rPr>
              <w:t>Jadwal Pelaksanaan Pekerjaan</w:t>
            </w:r>
            <w:r w:rsidRPr="00FD5665">
              <w:rPr>
                <w:lang w:val="id-ID"/>
              </w:rPr>
              <w:t xml:space="preserve"> adalah kerangka waktu yang sudah terinci berdasarkan Masa Pelaksanaan, </w:t>
            </w:r>
            <w:r w:rsidRPr="00FD5665">
              <w:rPr>
                <w:lang w:val="en-US"/>
              </w:rPr>
              <w:t xml:space="preserve">dan </w:t>
            </w:r>
            <w:r w:rsidRPr="00FD5665">
              <w:rPr>
                <w:lang w:val="id-ID"/>
              </w:rPr>
              <w:t>disepakati dalam rapat persiapan pelaksanaan Kontrak.</w:t>
            </w:r>
          </w:p>
          <w:p w14:paraId="7FEB5F5D" w14:textId="77777777" w:rsidR="00C6473D" w:rsidRPr="00FD5665" w:rsidRDefault="00C6473D" w:rsidP="00220075">
            <w:pPr>
              <w:pStyle w:val="Definisi"/>
              <w:rPr>
                <w:lang w:val="id-ID"/>
              </w:rPr>
            </w:pPr>
            <w:r w:rsidRPr="00FD5665">
              <w:rPr>
                <w:b/>
                <w:lang w:val="id-ID"/>
              </w:rPr>
              <w:t>Keadaan Kahar</w:t>
            </w:r>
            <w:r w:rsidRPr="00FD5665">
              <w:rPr>
                <w:lang w:val="id-ID"/>
              </w:rPr>
              <w:t xml:space="preserve"> adalah suatu keadaan yang terjadi di luar kehendak para pihak dalam Kontrak dan tidak dapat diperkirakan sebelumnya, sehingga kewajiban yang ditentukan dalam Kontrak menjadi tidak dapat dipenuhi.</w:t>
            </w:r>
          </w:p>
          <w:p w14:paraId="03B66847" w14:textId="77777777" w:rsidR="00C6473D" w:rsidRPr="00FD5665" w:rsidRDefault="00C6473D" w:rsidP="00220075">
            <w:pPr>
              <w:pStyle w:val="Definisi"/>
              <w:rPr>
                <w:lang w:val="id-ID"/>
              </w:rPr>
            </w:pPr>
            <w:r w:rsidRPr="00FD5665">
              <w:rPr>
                <w:b/>
                <w:lang w:val="id-ID"/>
              </w:rPr>
              <w:lastRenderedPageBreak/>
              <w:t xml:space="preserve">Kegagalan Bangunan </w:t>
            </w:r>
            <w:r w:rsidRPr="00FD5665">
              <w:rPr>
                <w:lang w:val="id-ID"/>
              </w:rPr>
              <w:t>adalah suatu keadaan keruntuhan bangunan dan/atau tidak berfungsinya bangunan setelah penyerahan akhir hasil Jasa Konstruksi.</w:t>
            </w:r>
          </w:p>
          <w:p w14:paraId="07CB1814" w14:textId="77777777" w:rsidR="00C6473D" w:rsidRPr="00FD5665" w:rsidRDefault="00C6473D" w:rsidP="00220075">
            <w:pPr>
              <w:pStyle w:val="Definisi"/>
              <w:rPr>
                <w:rFonts w:cs="Tahoma"/>
                <w:szCs w:val="20"/>
                <w:lang w:val="id-ID"/>
              </w:rPr>
            </w:pPr>
            <w:r w:rsidRPr="00FD5665">
              <w:rPr>
                <w:b/>
                <w:lang w:val="id-ID"/>
              </w:rPr>
              <w:t>Kerja Sama Operasi</w:t>
            </w:r>
            <w:r w:rsidRPr="00FD5665">
              <w:rPr>
                <w:lang w:val="id-ID"/>
              </w:rPr>
              <w:t xml:space="preserve"> yang selanjutnya disingkat </w:t>
            </w:r>
            <w:r w:rsidRPr="00FD5665">
              <w:rPr>
                <w:b/>
                <w:lang w:val="id-ID"/>
              </w:rPr>
              <w:t>KSO</w:t>
            </w:r>
            <w:r w:rsidRPr="00FD5665">
              <w:rPr>
                <w:lang w:val="id-ID"/>
              </w:rPr>
              <w:t xml:space="preserve"> adalah kerja sama usaha antar Penyedia yang masing-masing pihak mempunyai hak, kewajiban dan tanggung jawab yang jelas berdasarkan perjanjian tertulis.</w:t>
            </w:r>
          </w:p>
          <w:p w14:paraId="15677828" w14:textId="5CD7AC90" w:rsidR="00C6473D" w:rsidRPr="00FD5665" w:rsidRDefault="00C6473D" w:rsidP="00220075">
            <w:pPr>
              <w:pStyle w:val="Definisi"/>
              <w:rPr>
                <w:lang w:val="id-ID"/>
              </w:rPr>
            </w:pPr>
            <w:r w:rsidRPr="00FD5665">
              <w:rPr>
                <w:b/>
                <w:lang w:val="id-ID"/>
              </w:rPr>
              <w:t>Kontrak Kerja Konstruksi</w:t>
            </w:r>
            <w:r w:rsidRPr="00FD5665">
              <w:rPr>
                <w:lang w:val="id-ID"/>
              </w:rPr>
              <w:t xml:space="preserve"> selanjutnya disebut </w:t>
            </w:r>
            <w:r w:rsidRPr="00FD5665">
              <w:rPr>
                <w:b/>
                <w:lang w:val="id-ID"/>
              </w:rPr>
              <w:t>Kontrak</w:t>
            </w:r>
            <w:r w:rsidRPr="00FD5665">
              <w:rPr>
                <w:lang w:val="id-ID"/>
              </w:rPr>
              <w:t xml:space="preserve"> adalah keseluruhan dokumen yang mengatur hubungan hukum antara </w:t>
            </w:r>
            <w:proofErr w:type="spellStart"/>
            <w:r w:rsidR="00E406F3" w:rsidRPr="00FD5665">
              <w:rPr>
                <w:rFonts w:cs="Tahoma"/>
                <w:iCs/>
                <w:lang w:val="en-US"/>
              </w:rPr>
              <w:t>Pejabat</w:t>
            </w:r>
            <w:proofErr w:type="spellEnd"/>
            <w:r w:rsidR="00E406F3" w:rsidRPr="00FD5665">
              <w:rPr>
                <w:rFonts w:cs="Tahoma"/>
                <w:iCs/>
                <w:lang w:val="en-US"/>
              </w:rPr>
              <w:t xml:space="preserve"> yang </w:t>
            </w:r>
            <w:proofErr w:type="spellStart"/>
            <w:r w:rsidR="00E406F3" w:rsidRPr="00FD5665">
              <w:rPr>
                <w:rFonts w:cs="Tahoma"/>
                <w:iCs/>
                <w:lang w:val="en-US"/>
              </w:rPr>
              <w:t>berwenang</w:t>
            </w:r>
            <w:proofErr w:type="spellEnd"/>
            <w:r w:rsidR="00E406F3" w:rsidRPr="00FD5665">
              <w:rPr>
                <w:rFonts w:cs="Tahoma"/>
                <w:iCs/>
                <w:lang w:val="en-US"/>
              </w:rPr>
              <w:t xml:space="preserve"> </w:t>
            </w:r>
            <w:proofErr w:type="spellStart"/>
            <w:r w:rsidR="00E406F3" w:rsidRPr="00FD5665">
              <w:rPr>
                <w:rFonts w:cs="Tahoma"/>
                <w:iCs/>
                <w:lang w:val="en-US"/>
              </w:rPr>
              <w:t>untuk</w:t>
            </w:r>
            <w:proofErr w:type="spellEnd"/>
            <w:r w:rsidR="00E406F3" w:rsidRPr="00FD5665">
              <w:rPr>
                <w:rFonts w:cs="Tahoma"/>
                <w:iCs/>
                <w:lang w:val="en-US"/>
              </w:rPr>
              <w:t xml:space="preserve"> </w:t>
            </w:r>
            <w:proofErr w:type="spellStart"/>
            <w:r w:rsidR="00E406F3" w:rsidRPr="00FD5665">
              <w:rPr>
                <w:rFonts w:cs="Tahoma"/>
                <w:iCs/>
                <w:lang w:val="en-US"/>
              </w:rPr>
              <w:t>menandatangani</w:t>
            </w:r>
            <w:proofErr w:type="spellEnd"/>
            <w:r w:rsidR="00E406F3" w:rsidRPr="00FD5665">
              <w:rPr>
                <w:rFonts w:cs="Tahoma"/>
                <w:iCs/>
                <w:lang w:val="en-US"/>
              </w:rPr>
              <w:t xml:space="preserve"> </w:t>
            </w:r>
            <w:proofErr w:type="spellStart"/>
            <w:r w:rsidR="00E406F3" w:rsidRPr="00FD5665">
              <w:rPr>
                <w:rFonts w:cs="Tahoma"/>
                <w:iCs/>
                <w:lang w:val="en-US"/>
              </w:rPr>
              <w:t>Kontrak</w:t>
            </w:r>
            <w:proofErr w:type="spellEnd"/>
            <w:r w:rsidRPr="00FD5665">
              <w:t xml:space="preserve"> </w:t>
            </w:r>
            <w:r w:rsidRPr="00FD5665">
              <w:rPr>
                <w:lang w:val="id-ID"/>
              </w:rPr>
              <w:t>dengan Penyedia dalam pelaksanaan jasa konsultansi konstruksi atau pekerjaan konstruksi.</w:t>
            </w:r>
          </w:p>
          <w:p w14:paraId="3D79558C" w14:textId="77777777" w:rsidR="00C6473D" w:rsidRPr="00FD5665" w:rsidRDefault="00C6473D" w:rsidP="00220075">
            <w:pPr>
              <w:pStyle w:val="Definisi"/>
              <w:rPr>
                <w:lang w:val="id-ID"/>
              </w:rPr>
            </w:pPr>
            <w:r w:rsidRPr="00FD5665">
              <w:rPr>
                <w:b/>
                <w:lang w:val="id-ID"/>
              </w:rPr>
              <w:t>Kontrak Gabungan Lumsum dan Harga Satuan</w:t>
            </w:r>
            <w:r w:rsidRPr="00FD5665">
              <w:rPr>
                <w:lang w:val="id-ID"/>
              </w:rPr>
              <w:t xml:space="preserve"> adalah Kontrak yang merupakan gabungan lumsum dan harga satuan dalam 1 (satu) pekerjaan yang diperjanjikan. </w:t>
            </w:r>
          </w:p>
          <w:p w14:paraId="72D3AC7B" w14:textId="77777777" w:rsidR="00C6473D" w:rsidRPr="00FD5665" w:rsidRDefault="00C6473D" w:rsidP="00220075">
            <w:pPr>
              <w:pStyle w:val="Definisi"/>
              <w:rPr>
                <w:lang w:val="id-ID"/>
              </w:rPr>
            </w:pPr>
            <w:r w:rsidRPr="00FD5665">
              <w:rPr>
                <w:b/>
                <w:lang w:val="id-ID"/>
              </w:rPr>
              <w:t>Kuasa Pengguna Anggaran</w:t>
            </w:r>
            <w:r w:rsidRPr="00FD5665">
              <w:rPr>
                <w:lang w:val="id-ID"/>
              </w:rPr>
              <w:t xml:space="preserve"> pada pelaksanaan APBN yang selanjutnya disingkat </w:t>
            </w:r>
            <w:r w:rsidRPr="00FD5665">
              <w:rPr>
                <w:b/>
                <w:lang w:val="id-ID"/>
              </w:rPr>
              <w:t>KPA</w:t>
            </w:r>
            <w:r w:rsidRPr="00FD5665">
              <w:rPr>
                <w:lang w:val="id-ID"/>
              </w:rPr>
              <w:t xml:space="preserve"> adalah pejabat yang memperoleh kuasa dari PA untuk melaksanakan sebagian kewenangan dan tanggung jawab Penggunaan Anggaran pada Kementerian Negara/Lembaga yang bersangkutan.</w:t>
            </w:r>
          </w:p>
          <w:p w14:paraId="3D8CD59B" w14:textId="6E99C493" w:rsidR="00C6473D" w:rsidRPr="00FD5665" w:rsidRDefault="00C6473D" w:rsidP="00220075">
            <w:pPr>
              <w:pStyle w:val="Definisi"/>
              <w:rPr>
                <w:lang w:val="id-ID"/>
              </w:rPr>
            </w:pPr>
            <w:r w:rsidRPr="00FD5665">
              <w:rPr>
                <w:b/>
                <w:bCs/>
                <w:lang w:val="id-ID"/>
              </w:rPr>
              <w:t>Kuasa Pengguna Anggaran</w:t>
            </w:r>
            <w:r w:rsidRPr="00FD5665">
              <w:rPr>
                <w:lang w:val="id-ID"/>
              </w:rPr>
              <w:t xml:space="preserve"> pada Pelaksanaan </w:t>
            </w:r>
            <w:r w:rsidRPr="00FD5665">
              <w:rPr>
                <w:lang w:val="en-US"/>
              </w:rPr>
              <w:t>APBD</w:t>
            </w:r>
            <w:r w:rsidRPr="00FD5665">
              <w:rPr>
                <w:lang w:val="id-ID"/>
              </w:rPr>
              <w:t xml:space="preserve"> yang selanjutnya disebut </w:t>
            </w:r>
            <w:r w:rsidRPr="00FD5665">
              <w:rPr>
                <w:b/>
                <w:bCs/>
                <w:lang w:val="id-ID"/>
              </w:rPr>
              <w:t>KPA</w:t>
            </w:r>
            <w:r w:rsidRPr="00FD5665">
              <w:rPr>
                <w:lang w:val="id-ID"/>
              </w:rPr>
              <w:t>, adalah pejabat yang diberi kuasa untuk melaksanakan sebagian kewenangan PA dalam melaksanakan sebagian tugas dan fungsi perangkat daerah</w:t>
            </w:r>
          </w:p>
          <w:p w14:paraId="5EEB7CF0" w14:textId="77777777" w:rsidR="00C6473D" w:rsidRPr="00FD5665" w:rsidRDefault="00C6473D" w:rsidP="00220075">
            <w:pPr>
              <w:pStyle w:val="Definisi"/>
              <w:rPr>
                <w:lang w:val="id-ID"/>
              </w:rPr>
            </w:pPr>
            <w:r w:rsidRPr="00FD5665">
              <w:rPr>
                <w:rFonts w:cs="Tahoma"/>
                <w:b/>
                <w:szCs w:val="20"/>
                <w:lang w:val="id-ID"/>
              </w:rPr>
              <w:t>Masa Kontrak</w:t>
            </w:r>
            <w:r w:rsidRPr="00FD5665">
              <w:rPr>
                <w:rFonts w:cs="Tahoma"/>
                <w:szCs w:val="20"/>
                <w:lang w:val="id-ID"/>
              </w:rPr>
              <w:t xml:space="preserve"> adalah jangka waktu berlakunya Kontrak ini terhitung sejak tanggal penandatanganan Kontrak sampai dengan Tanggal Penyerahan Akhir Pekerjaan.  </w:t>
            </w:r>
          </w:p>
          <w:p w14:paraId="0B24F708" w14:textId="77777777" w:rsidR="00C6473D" w:rsidRPr="00FD5665" w:rsidRDefault="00C6473D" w:rsidP="00220075">
            <w:pPr>
              <w:pStyle w:val="Definisi"/>
              <w:rPr>
                <w:lang w:val="id-ID"/>
              </w:rPr>
            </w:pPr>
            <w:r w:rsidRPr="00FD5665">
              <w:rPr>
                <w:b/>
                <w:lang w:val="id-ID"/>
              </w:rPr>
              <w:t xml:space="preserve">Masa Pelaksanaan </w:t>
            </w:r>
            <w:r w:rsidRPr="00FD5665">
              <w:rPr>
                <w:lang w:val="id-ID"/>
              </w:rPr>
              <w:t>adalah jangka waktu untuk melaksanakan seluruh pekerjaan terhitung sejak Tanggal Mulai Kerja sampai dengan Tanggal Penyerahan Pertama Pekerjaan.</w:t>
            </w:r>
          </w:p>
          <w:p w14:paraId="24259A57" w14:textId="77777777" w:rsidR="00C6473D" w:rsidRPr="00FD5665" w:rsidRDefault="00C6473D" w:rsidP="00220075">
            <w:pPr>
              <w:pStyle w:val="Definisi"/>
              <w:rPr>
                <w:lang w:val="id-ID"/>
              </w:rPr>
            </w:pPr>
            <w:r w:rsidRPr="00FD5665">
              <w:rPr>
                <w:rFonts w:cs="Tahoma"/>
                <w:b/>
                <w:szCs w:val="20"/>
                <w:lang w:val="id-ID"/>
              </w:rPr>
              <w:t xml:space="preserve">Masa Pemeliharaan </w:t>
            </w:r>
            <w:r w:rsidRPr="00FD5665">
              <w:rPr>
                <w:rFonts w:cs="Tahoma"/>
                <w:szCs w:val="20"/>
                <w:lang w:val="id-ID"/>
              </w:rPr>
              <w:t>adalah jangka waktu untuk melaksanakan kewajiban pemeliharaan oleh Penyedia, terhitung sejak Tanggal Penyerahan Pertama Pekerjaan sampai dengan Tanggal Penyerahan Akhir Pekerjaan.</w:t>
            </w:r>
          </w:p>
          <w:p w14:paraId="519ECA6E" w14:textId="42FE3033" w:rsidR="00C6473D" w:rsidRPr="00FD5665" w:rsidRDefault="00C6473D" w:rsidP="00220075">
            <w:pPr>
              <w:pStyle w:val="Definisi"/>
              <w:rPr>
                <w:lang w:val="id-ID"/>
              </w:rPr>
            </w:pPr>
            <w:r w:rsidRPr="00FD5665">
              <w:rPr>
                <w:rFonts w:cs="Tahoma"/>
                <w:b/>
                <w:szCs w:val="20"/>
                <w:lang w:val="id-ID"/>
              </w:rPr>
              <w:t>Mata Pembayaran Utama</w:t>
            </w:r>
            <w:r w:rsidRPr="00FD5665">
              <w:rPr>
                <w:rFonts w:cs="Tahoma"/>
                <w:szCs w:val="20"/>
                <w:lang w:val="id-ID"/>
              </w:rPr>
              <w:t xml:space="preserve"> </w:t>
            </w:r>
            <w:r w:rsidR="007D053D" w:rsidRPr="00FD5665">
              <w:rPr>
                <w:rFonts w:cs="Tahoma"/>
                <w:szCs w:val="20"/>
                <w:lang w:val="id-ID"/>
              </w:rPr>
              <w:t xml:space="preserve">adalah mata pembayaran yang pokok dan penting yang nilai bobot kumulatifnya minimal 80% (delapan puluh </w:t>
            </w:r>
            <w:r w:rsidR="007D053D" w:rsidRPr="00FD5665">
              <w:rPr>
                <w:rFonts w:cs="Arial"/>
                <w:lang w:val="id-ID"/>
              </w:rPr>
              <w:t>persen</w:t>
            </w:r>
            <w:r w:rsidR="007D053D" w:rsidRPr="00FD5665">
              <w:rPr>
                <w:rFonts w:cs="Tahoma"/>
                <w:szCs w:val="20"/>
                <w:lang w:val="id-ID"/>
              </w:rPr>
              <w:t>) dari seluruh nilai pekerjaan, dihitung mulai dari mata pembayaran yang nilai bobotnya terbesar.</w:t>
            </w:r>
          </w:p>
          <w:p w14:paraId="53C8BB19" w14:textId="77777777" w:rsidR="00C6473D" w:rsidRPr="00FD5665" w:rsidRDefault="00C6473D" w:rsidP="00220075">
            <w:pPr>
              <w:pStyle w:val="Definisi"/>
              <w:rPr>
                <w:lang w:val="id-ID"/>
              </w:rPr>
            </w:pPr>
            <w:r w:rsidRPr="00FD5665">
              <w:rPr>
                <w:b/>
                <w:lang w:val="id-ID"/>
              </w:rPr>
              <w:lastRenderedPageBreak/>
              <w:t>Metode Pelaksanaan Pekerjaan</w:t>
            </w:r>
            <w:r w:rsidRPr="00FD5665">
              <w:rPr>
                <w:lang w:val="id-ID"/>
              </w:rPr>
              <w:t xml:space="preserve"> adalah metode yang menggambarkan penguasaan penyelesaian pekerjaan yang sistematis dari awal sampai akhir meliputi tahapan/urutan pekerjaan utama dan uraian/cara kerja dari masing-masing jenis kegiatan pekerjaan utama yang dapat dipertanggungjawabkan secara teknis.</w:t>
            </w:r>
          </w:p>
          <w:p w14:paraId="652C6905" w14:textId="77777777" w:rsidR="00C6473D" w:rsidRPr="00FD5665" w:rsidRDefault="00C6473D" w:rsidP="00220075">
            <w:pPr>
              <w:pStyle w:val="Definisi"/>
              <w:rPr>
                <w:lang w:val="id-ID"/>
              </w:rPr>
            </w:pPr>
            <w:r w:rsidRPr="00FD5665">
              <w:rPr>
                <w:b/>
                <w:lang w:val="id-ID"/>
              </w:rPr>
              <w:t>Pejabat Pembuat Komitmen</w:t>
            </w:r>
            <w:r w:rsidRPr="00FD5665">
              <w:rPr>
                <w:lang w:val="id-ID"/>
              </w:rPr>
              <w:t xml:space="preserve"> yang selanjutnya disingkat </w:t>
            </w:r>
            <w:r w:rsidRPr="00FD5665">
              <w:rPr>
                <w:b/>
                <w:lang w:val="id-ID"/>
              </w:rPr>
              <w:t>PPK</w:t>
            </w:r>
            <w:r w:rsidRPr="00FD5665">
              <w:rPr>
                <w:lang w:val="id-ID"/>
              </w:rPr>
              <w:t xml:space="preserve"> adalah pejabat yang diberi kewenangan oleh PA/KPA untuk mengambil keputusan dan/atau melakukan tindakan yang dapat mengakibatkan pengeluaran anggaran belanja negara. </w:t>
            </w:r>
          </w:p>
          <w:p w14:paraId="73C5C386" w14:textId="77777777" w:rsidR="00C6473D" w:rsidRPr="00FD5665" w:rsidRDefault="00C6473D" w:rsidP="00220075">
            <w:pPr>
              <w:pStyle w:val="Definisi"/>
              <w:rPr>
                <w:lang w:val="id-ID"/>
              </w:rPr>
            </w:pPr>
            <w:r w:rsidRPr="00FD5665">
              <w:rPr>
                <w:b/>
                <w:lang w:val="id-ID"/>
              </w:rPr>
              <w:t>Pekerjaan Konstruksi</w:t>
            </w:r>
            <w:r w:rsidRPr="00FD5665">
              <w:rPr>
                <w:lang w:val="id-ID"/>
              </w:rPr>
              <w:t xml:space="preserve"> adalah keseluruhan atau sebagian kegiatan yang meliputi pembangunan, pengoperasian, pemeliharaan, pembongkaran, dan pembangunan kembali suatu bangunan. </w:t>
            </w:r>
          </w:p>
          <w:p w14:paraId="04EADC4D" w14:textId="77777777" w:rsidR="00C6473D" w:rsidRPr="00FD5665" w:rsidRDefault="00C6473D" w:rsidP="00220075">
            <w:pPr>
              <w:pStyle w:val="Definisi"/>
              <w:rPr>
                <w:lang w:val="id-ID"/>
              </w:rPr>
            </w:pPr>
            <w:r w:rsidRPr="00FD5665">
              <w:rPr>
                <w:rFonts w:cs="Tahoma"/>
                <w:b/>
                <w:szCs w:val="20"/>
                <w:lang w:val="id-ID"/>
              </w:rPr>
              <w:t xml:space="preserve">Pekerjaan Utama </w:t>
            </w:r>
            <w:proofErr w:type="spellStart"/>
            <w:r w:rsidRPr="00FD5665">
              <w:rPr>
                <w:rFonts w:cs="Tahoma"/>
                <w:bCs/>
                <w:szCs w:val="20"/>
                <w:lang w:val="en-US"/>
              </w:rPr>
              <w:t>adalah</w:t>
            </w:r>
            <w:proofErr w:type="spellEnd"/>
            <w:r w:rsidRPr="00FD5665">
              <w:rPr>
                <w:rFonts w:cs="Tahoma"/>
                <w:bCs/>
                <w:szCs w:val="20"/>
                <w:lang w:val="en-US"/>
              </w:rPr>
              <w:t xml:space="preserve"> </w:t>
            </w:r>
            <w:r w:rsidRPr="00FD5665">
              <w:rPr>
                <w:rFonts w:cs="Tahoma"/>
                <w:szCs w:val="20"/>
                <w:lang w:val="en-US"/>
              </w:rPr>
              <w:t>r</w:t>
            </w:r>
            <w:r w:rsidRPr="00FD5665">
              <w:rPr>
                <w:rFonts w:cs="Tahoma"/>
                <w:szCs w:val="20"/>
                <w:lang w:val="id-ID"/>
              </w:rPr>
              <w:t>angkaian kegiatan dalam suatu penyelenggaraan pekerjaan konstruksi yang memiliki pengaruh terbesar dalam mengakibatkan terjadinya keterlambatan penyelesaian pekerjaan konstruksi dan secara langsung menunjang terwujudnya dan berfungsinya suatu konstruksi sesuai peruntukannya sebagaimana</w:t>
            </w:r>
            <w:r w:rsidRPr="00FD5665">
              <w:rPr>
                <w:rFonts w:cs="Tahoma"/>
                <w:b/>
                <w:szCs w:val="20"/>
                <w:lang w:val="id-ID"/>
              </w:rPr>
              <w:t xml:space="preserve"> </w:t>
            </w:r>
            <w:r w:rsidRPr="00FD5665">
              <w:rPr>
                <w:rFonts w:cs="Tahoma"/>
                <w:szCs w:val="20"/>
                <w:lang w:val="id-ID"/>
              </w:rPr>
              <w:t>tercantum dalam Rancangan kontrak</w:t>
            </w:r>
            <w:r w:rsidRPr="00FD5665">
              <w:rPr>
                <w:rFonts w:cs="Tahoma"/>
                <w:szCs w:val="20"/>
                <w:lang w:val="en-ID"/>
              </w:rPr>
              <w:t>.</w:t>
            </w:r>
            <w:r w:rsidRPr="00FD5665">
              <w:rPr>
                <w:rFonts w:cs="Tahoma"/>
                <w:szCs w:val="20"/>
                <w:lang w:val="id-ID"/>
              </w:rPr>
              <w:t xml:space="preserve"> </w:t>
            </w:r>
          </w:p>
          <w:p w14:paraId="15F8F85A" w14:textId="77777777" w:rsidR="00C6463B" w:rsidRPr="00FD5665" w:rsidRDefault="00C6473D" w:rsidP="00220075">
            <w:pPr>
              <w:pStyle w:val="Definisi"/>
              <w:rPr>
                <w:lang w:val="id-ID" w:eastAsia="id-ID"/>
              </w:rPr>
            </w:pPr>
            <w:r w:rsidRPr="00FD5665">
              <w:rPr>
                <w:b/>
                <w:lang w:val="id-ID" w:eastAsia="id-ID"/>
              </w:rPr>
              <w:t>Pelaku Usaha</w:t>
            </w:r>
            <w:r w:rsidRPr="00FD5665">
              <w:rPr>
                <w:lang w:val="id-ID" w:eastAsia="id-ID"/>
              </w:rPr>
              <w:t xml:space="preserve"> adalah </w:t>
            </w:r>
            <w:r w:rsidR="00C6463B" w:rsidRPr="00FD5665">
              <w:rPr>
                <w:lang w:val="en-US" w:eastAsia="id-ID"/>
              </w:rPr>
              <w:t xml:space="preserve">badan </w:t>
            </w:r>
            <w:proofErr w:type="spellStart"/>
            <w:r w:rsidR="00C6463B" w:rsidRPr="00FD5665">
              <w:rPr>
                <w:lang w:val="en-US" w:eastAsia="id-ID"/>
              </w:rPr>
              <w:t>usaha</w:t>
            </w:r>
            <w:proofErr w:type="spellEnd"/>
            <w:r w:rsidR="00C6463B" w:rsidRPr="00FD5665">
              <w:rPr>
                <w:lang w:val="en-US" w:eastAsia="id-ID"/>
              </w:rPr>
              <w:t xml:space="preserve"> </w:t>
            </w:r>
            <w:proofErr w:type="spellStart"/>
            <w:r w:rsidR="00C6463B" w:rsidRPr="00FD5665">
              <w:rPr>
                <w:lang w:val="en-US" w:eastAsia="id-ID"/>
              </w:rPr>
              <w:t>atau</w:t>
            </w:r>
            <w:proofErr w:type="spellEnd"/>
            <w:r w:rsidR="00C6463B" w:rsidRPr="00FD5665">
              <w:rPr>
                <w:lang w:val="en-US" w:eastAsia="id-ID"/>
              </w:rPr>
              <w:t xml:space="preserve"> </w:t>
            </w:r>
            <w:proofErr w:type="spellStart"/>
            <w:r w:rsidR="00C6463B" w:rsidRPr="00FD5665">
              <w:rPr>
                <w:lang w:val="en-US" w:eastAsia="id-ID"/>
              </w:rPr>
              <w:t>perseorangan</w:t>
            </w:r>
            <w:proofErr w:type="spellEnd"/>
            <w:r w:rsidR="00C6463B" w:rsidRPr="00FD5665">
              <w:rPr>
                <w:lang w:val="en-US" w:eastAsia="id-ID"/>
              </w:rPr>
              <w:t xml:space="preserve"> yang </w:t>
            </w:r>
            <w:proofErr w:type="spellStart"/>
            <w:r w:rsidR="00C6463B" w:rsidRPr="00FD5665">
              <w:rPr>
                <w:lang w:val="en-US" w:eastAsia="id-ID"/>
              </w:rPr>
              <w:t>melakukan</w:t>
            </w:r>
            <w:proofErr w:type="spellEnd"/>
            <w:r w:rsidR="00C6463B" w:rsidRPr="00FD5665">
              <w:rPr>
                <w:lang w:val="en-US" w:eastAsia="id-ID"/>
              </w:rPr>
              <w:t xml:space="preserve"> </w:t>
            </w:r>
            <w:proofErr w:type="spellStart"/>
            <w:r w:rsidR="00C6463B" w:rsidRPr="00FD5665">
              <w:rPr>
                <w:lang w:val="en-US" w:eastAsia="id-ID"/>
              </w:rPr>
              <w:t>usaha</w:t>
            </w:r>
            <w:proofErr w:type="spellEnd"/>
            <w:r w:rsidR="00C6463B" w:rsidRPr="00FD5665">
              <w:rPr>
                <w:lang w:val="en-US" w:eastAsia="id-ID"/>
              </w:rPr>
              <w:t xml:space="preserve"> dan/</w:t>
            </w:r>
            <w:proofErr w:type="spellStart"/>
            <w:r w:rsidR="00C6463B" w:rsidRPr="00FD5665">
              <w:rPr>
                <w:lang w:val="en-US" w:eastAsia="id-ID"/>
              </w:rPr>
              <w:t>atau</w:t>
            </w:r>
            <w:proofErr w:type="spellEnd"/>
            <w:r w:rsidR="00C6463B" w:rsidRPr="00FD5665">
              <w:rPr>
                <w:lang w:val="en-US" w:eastAsia="id-ID"/>
              </w:rPr>
              <w:t xml:space="preserve"> </w:t>
            </w:r>
            <w:proofErr w:type="spellStart"/>
            <w:r w:rsidR="00C6463B" w:rsidRPr="00FD5665">
              <w:rPr>
                <w:lang w:val="en-US" w:eastAsia="id-ID"/>
              </w:rPr>
              <w:t>kegiatan</w:t>
            </w:r>
            <w:proofErr w:type="spellEnd"/>
            <w:r w:rsidR="00C6463B" w:rsidRPr="00FD5665">
              <w:rPr>
                <w:lang w:val="en-US" w:eastAsia="id-ID"/>
              </w:rPr>
              <w:t xml:space="preserve"> pada </w:t>
            </w:r>
            <w:proofErr w:type="spellStart"/>
            <w:r w:rsidR="00C6463B" w:rsidRPr="00FD5665">
              <w:rPr>
                <w:lang w:val="en-US" w:eastAsia="id-ID"/>
              </w:rPr>
              <w:t>bidang</w:t>
            </w:r>
            <w:proofErr w:type="spellEnd"/>
            <w:r w:rsidR="00C6463B" w:rsidRPr="00FD5665">
              <w:rPr>
                <w:lang w:val="en-US" w:eastAsia="id-ID"/>
              </w:rPr>
              <w:t xml:space="preserve"> </w:t>
            </w:r>
            <w:proofErr w:type="spellStart"/>
            <w:r w:rsidR="00C6463B" w:rsidRPr="00FD5665">
              <w:rPr>
                <w:lang w:val="en-US" w:eastAsia="id-ID"/>
              </w:rPr>
              <w:t>tertentu</w:t>
            </w:r>
            <w:proofErr w:type="spellEnd"/>
            <w:r w:rsidR="00C6463B" w:rsidRPr="00FD5665">
              <w:rPr>
                <w:lang w:val="en-US" w:eastAsia="id-ID"/>
              </w:rPr>
              <w:t>.</w:t>
            </w:r>
          </w:p>
          <w:p w14:paraId="70D871EE" w14:textId="06ADA6AC" w:rsidR="00C6473D" w:rsidRPr="00FD5665" w:rsidRDefault="00C6473D" w:rsidP="00220075">
            <w:pPr>
              <w:pStyle w:val="Definisi"/>
              <w:rPr>
                <w:lang w:val="id-ID" w:eastAsia="id-ID"/>
              </w:rPr>
            </w:pPr>
            <w:r w:rsidRPr="00FD5665">
              <w:rPr>
                <w:b/>
                <w:lang w:val="id-ID" w:eastAsia="id-ID"/>
              </w:rPr>
              <w:t xml:space="preserve">Pengawas Pekerjaan </w:t>
            </w:r>
            <w:r w:rsidRPr="00FD5665">
              <w:rPr>
                <w:lang w:val="id-ID" w:eastAsia="id-ID"/>
              </w:rPr>
              <w:t>adalah tim pendukung</w:t>
            </w:r>
            <w:r w:rsidRPr="00FD5665">
              <w:rPr>
                <w:lang w:val="en-US" w:eastAsia="id-ID"/>
              </w:rPr>
              <w:t xml:space="preserve">/badan </w:t>
            </w:r>
            <w:proofErr w:type="spellStart"/>
            <w:r w:rsidRPr="00FD5665">
              <w:rPr>
                <w:lang w:val="en-US" w:eastAsia="id-ID"/>
              </w:rPr>
              <w:t>usaha</w:t>
            </w:r>
            <w:proofErr w:type="spellEnd"/>
            <w:r w:rsidRPr="00FD5665">
              <w:rPr>
                <w:lang w:val="id-ID" w:eastAsia="id-ID"/>
              </w:rPr>
              <w:t xml:space="preserve">  yang ditunjuk/ditetapkan oleh </w:t>
            </w:r>
            <w:proofErr w:type="spellStart"/>
            <w:r w:rsidR="00E406F3" w:rsidRPr="00FD5665">
              <w:rPr>
                <w:rFonts w:cs="Tahoma"/>
                <w:iCs/>
                <w:lang w:val="en-US"/>
              </w:rPr>
              <w:t>Pejabat</w:t>
            </w:r>
            <w:proofErr w:type="spellEnd"/>
            <w:r w:rsidR="00E406F3" w:rsidRPr="00FD5665">
              <w:rPr>
                <w:rFonts w:cs="Tahoma"/>
                <w:iCs/>
                <w:lang w:val="en-US"/>
              </w:rPr>
              <w:t xml:space="preserve"> yang </w:t>
            </w:r>
            <w:proofErr w:type="spellStart"/>
            <w:r w:rsidR="00E406F3" w:rsidRPr="00FD5665">
              <w:rPr>
                <w:rFonts w:cs="Tahoma"/>
                <w:iCs/>
                <w:lang w:val="en-US"/>
              </w:rPr>
              <w:t>berwenang</w:t>
            </w:r>
            <w:proofErr w:type="spellEnd"/>
            <w:r w:rsidR="00E406F3" w:rsidRPr="00FD5665">
              <w:rPr>
                <w:rFonts w:cs="Tahoma"/>
                <w:iCs/>
                <w:lang w:val="en-US"/>
              </w:rPr>
              <w:t xml:space="preserve"> </w:t>
            </w:r>
            <w:proofErr w:type="spellStart"/>
            <w:r w:rsidR="00E406F3" w:rsidRPr="00FD5665">
              <w:rPr>
                <w:rFonts w:cs="Tahoma"/>
                <w:iCs/>
                <w:lang w:val="en-US"/>
              </w:rPr>
              <w:t>untuk</w:t>
            </w:r>
            <w:proofErr w:type="spellEnd"/>
            <w:r w:rsidR="00E406F3" w:rsidRPr="00FD5665">
              <w:rPr>
                <w:rFonts w:cs="Tahoma"/>
                <w:iCs/>
                <w:lang w:val="en-US"/>
              </w:rPr>
              <w:t xml:space="preserve"> </w:t>
            </w:r>
            <w:proofErr w:type="spellStart"/>
            <w:r w:rsidR="00E406F3" w:rsidRPr="00FD5665">
              <w:rPr>
                <w:rFonts w:cs="Tahoma"/>
                <w:iCs/>
                <w:lang w:val="en-US"/>
              </w:rPr>
              <w:t>menandatangani</w:t>
            </w:r>
            <w:proofErr w:type="spellEnd"/>
            <w:r w:rsidR="00E406F3" w:rsidRPr="00FD5665">
              <w:rPr>
                <w:rFonts w:cs="Tahoma"/>
                <w:iCs/>
                <w:lang w:val="en-US"/>
              </w:rPr>
              <w:t xml:space="preserve"> </w:t>
            </w:r>
            <w:proofErr w:type="spellStart"/>
            <w:r w:rsidR="00E406F3" w:rsidRPr="00FD5665">
              <w:rPr>
                <w:rFonts w:cs="Tahoma"/>
                <w:iCs/>
                <w:lang w:val="en-US"/>
              </w:rPr>
              <w:t>Kontrak</w:t>
            </w:r>
            <w:proofErr w:type="spellEnd"/>
            <w:r w:rsidRPr="00FD5665">
              <w:t xml:space="preserve"> </w:t>
            </w:r>
            <w:r w:rsidRPr="00FD5665">
              <w:rPr>
                <w:lang w:val="id-ID" w:eastAsia="id-ID"/>
              </w:rPr>
              <w:t>yang bertugas untuk mengawasi pelaksanaan pekerjaan.</w:t>
            </w:r>
          </w:p>
          <w:p w14:paraId="3A97A6BB" w14:textId="77777777" w:rsidR="00C6473D" w:rsidRPr="00FD5665" w:rsidRDefault="00C6473D" w:rsidP="00220075">
            <w:pPr>
              <w:pStyle w:val="Definisi"/>
              <w:rPr>
                <w:lang w:val="id-ID"/>
              </w:rPr>
            </w:pPr>
            <w:r w:rsidRPr="00FD5665">
              <w:rPr>
                <w:b/>
                <w:lang w:val="id-ID"/>
              </w:rPr>
              <w:t>Pengguna Anggaran</w:t>
            </w:r>
            <w:r w:rsidRPr="00FD5665">
              <w:rPr>
                <w:lang w:val="id-ID"/>
              </w:rPr>
              <w:t xml:space="preserve"> yang selanjutnya disingkat </w:t>
            </w:r>
            <w:r w:rsidRPr="00FD5665">
              <w:rPr>
                <w:b/>
                <w:lang w:val="id-ID"/>
              </w:rPr>
              <w:t>PA</w:t>
            </w:r>
            <w:r w:rsidRPr="00FD5665">
              <w:rPr>
                <w:lang w:val="id-ID"/>
              </w:rPr>
              <w:t xml:space="preserve"> adalah pejabat pemegang kewenangan penggunaan anggaran Kementerian Negara/Lembaga</w:t>
            </w:r>
            <w:r w:rsidRPr="00FD5665">
              <w:rPr>
                <w:lang w:val="en-ID"/>
              </w:rPr>
              <w:t>/</w:t>
            </w:r>
            <w:proofErr w:type="spellStart"/>
            <w:r w:rsidRPr="00FD5665">
              <w:rPr>
                <w:lang w:val="en-ID"/>
              </w:rPr>
              <w:t>perangkat</w:t>
            </w:r>
            <w:proofErr w:type="spellEnd"/>
            <w:r w:rsidRPr="00FD5665">
              <w:rPr>
                <w:lang w:val="en-ID"/>
              </w:rPr>
              <w:t xml:space="preserve"> </w:t>
            </w:r>
            <w:proofErr w:type="spellStart"/>
            <w:r w:rsidRPr="00FD5665">
              <w:rPr>
                <w:lang w:val="en-ID"/>
              </w:rPr>
              <w:t>daerah</w:t>
            </w:r>
            <w:proofErr w:type="spellEnd"/>
            <w:r w:rsidRPr="00FD5665">
              <w:rPr>
                <w:lang w:val="en-ID"/>
              </w:rPr>
              <w:t>.</w:t>
            </w:r>
          </w:p>
          <w:p w14:paraId="66E423BB" w14:textId="74D825A8" w:rsidR="00C6473D" w:rsidRPr="00FD5665" w:rsidRDefault="00316453" w:rsidP="00220075">
            <w:pPr>
              <w:pStyle w:val="Definisi"/>
              <w:rPr>
                <w:strike/>
                <w:lang w:val="id-ID"/>
              </w:rPr>
            </w:pPr>
            <w:proofErr w:type="spellStart"/>
            <w:r w:rsidRPr="00FD5665">
              <w:rPr>
                <w:b/>
                <w:bCs/>
                <w:lang w:val="en-US" w:eastAsia="id-ID"/>
              </w:rPr>
              <w:t>Pejabat</w:t>
            </w:r>
            <w:proofErr w:type="spellEnd"/>
            <w:r w:rsidRPr="00FD5665">
              <w:rPr>
                <w:b/>
                <w:bCs/>
                <w:lang w:val="en-US" w:eastAsia="id-ID"/>
              </w:rPr>
              <w:t xml:space="preserve"> </w:t>
            </w:r>
            <w:proofErr w:type="spellStart"/>
            <w:r w:rsidRPr="00FD5665">
              <w:rPr>
                <w:b/>
                <w:bCs/>
                <w:lang w:val="en-US" w:eastAsia="id-ID"/>
              </w:rPr>
              <w:t>Penandatangan</w:t>
            </w:r>
            <w:proofErr w:type="spellEnd"/>
            <w:r w:rsidRPr="00FD5665">
              <w:rPr>
                <w:b/>
                <w:bCs/>
                <w:lang w:val="en-US" w:eastAsia="id-ID"/>
              </w:rPr>
              <w:t xml:space="preserve"> </w:t>
            </w:r>
            <w:proofErr w:type="spellStart"/>
            <w:r w:rsidRPr="00FD5665">
              <w:rPr>
                <w:b/>
                <w:bCs/>
                <w:lang w:val="en-US" w:eastAsia="id-ID"/>
              </w:rPr>
              <w:t>Kontrak</w:t>
            </w:r>
            <w:proofErr w:type="spellEnd"/>
            <w:r w:rsidRPr="00FD5665">
              <w:rPr>
                <w:lang w:val="en-US" w:eastAsia="id-ID"/>
              </w:rPr>
              <w:t xml:space="preserve"> </w:t>
            </w:r>
            <w:proofErr w:type="spellStart"/>
            <w:r w:rsidR="00C6473D" w:rsidRPr="00FD5665">
              <w:rPr>
                <w:szCs w:val="24"/>
                <w:lang w:val="en-US" w:eastAsia="id-ID"/>
              </w:rPr>
              <w:t>adalah</w:t>
            </w:r>
            <w:proofErr w:type="spellEnd"/>
            <w:r w:rsidR="00C6473D" w:rsidRPr="00FD5665">
              <w:rPr>
                <w:szCs w:val="24"/>
                <w:lang w:val="en-US" w:eastAsia="id-ID"/>
              </w:rPr>
              <w:t xml:space="preserve"> </w:t>
            </w:r>
            <w:proofErr w:type="spellStart"/>
            <w:r w:rsidR="00933F24" w:rsidRPr="00FD5665">
              <w:rPr>
                <w:szCs w:val="24"/>
                <w:lang w:val="en-US" w:eastAsia="id-ID"/>
              </w:rPr>
              <w:t>pejabat</w:t>
            </w:r>
            <w:proofErr w:type="spellEnd"/>
            <w:r w:rsidR="00933F24" w:rsidRPr="00FD5665">
              <w:rPr>
                <w:szCs w:val="24"/>
                <w:lang w:val="en-US" w:eastAsia="id-ID"/>
              </w:rPr>
              <w:t xml:space="preserve"> yang </w:t>
            </w:r>
            <w:proofErr w:type="spellStart"/>
            <w:r w:rsidR="00933F24" w:rsidRPr="00FD5665">
              <w:rPr>
                <w:szCs w:val="24"/>
                <w:lang w:val="en-US" w:eastAsia="id-ID"/>
              </w:rPr>
              <w:t>memiliki</w:t>
            </w:r>
            <w:proofErr w:type="spellEnd"/>
            <w:r w:rsidR="00933F24" w:rsidRPr="00FD5665">
              <w:rPr>
                <w:szCs w:val="24"/>
                <w:lang w:val="en-US" w:eastAsia="id-ID"/>
              </w:rPr>
              <w:t xml:space="preserve"> </w:t>
            </w:r>
            <w:proofErr w:type="spellStart"/>
            <w:r w:rsidR="00933F24" w:rsidRPr="00FD5665">
              <w:rPr>
                <w:szCs w:val="24"/>
                <w:lang w:val="en-US" w:eastAsia="id-ID"/>
              </w:rPr>
              <w:t>kewenangan</w:t>
            </w:r>
            <w:proofErr w:type="spellEnd"/>
            <w:r w:rsidR="00933F24" w:rsidRPr="00FD5665">
              <w:rPr>
                <w:szCs w:val="24"/>
                <w:lang w:val="en-US" w:eastAsia="id-ID"/>
              </w:rPr>
              <w:t xml:space="preserve"> </w:t>
            </w:r>
            <w:proofErr w:type="spellStart"/>
            <w:r w:rsidR="00933F24" w:rsidRPr="00FD5665">
              <w:rPr>
                <w:szCs w:val="24"/>
                <w:lang w:val="en-US" w:eastAsia="id-ID"/>
              </w:rPr>
              <w:t>untuk</w:t>
            </w:r>
            <w:proofErr w:type="spellEnd"/>
            <w:r w:rsidR="00933F24" w:rsidRPr="00FD5665">
              <w:rPr>
                <w:szCs w:val="24"/>
                <w:lang w:val="en-US" w:eastAsia="id-ID"/>
              </w:rPr>
              <w:t xml:space="preserve"> </w:t>
            </w:r>
            <w:proofErr w:type="spellStart"/>
            <w:r w:rsidR="00933F24" w:rsidRPr="00FD5665">
              <w:rPr>
                <w:szCs w:val="24"/>
                <w:lang w:val="en-US" w:eastAsia="id-ID"/>
              </w:rPr>
              <w:t>mengikat</w:t>
            </w:r>
            <w:proofErr w:type="spellEnd"/>
            <w:r w:rsidR="00933F24" w:rsidRPr="00FD5665">
              <w:rPr>
                <w:szCs w:val="24"/>
                <w:lang w:val="en-US" w:eastAsia="id-ID"/>
              </w:rPr>
              <w:t xml:space="preserve"> </w:t>
            </w:r>
            <w:proofErr w:type="spellStart"/>
            <w:r w:rsidR="00933F24" w:rsidRPr="00FD5665">
              <w:rPr>
                <w:szCs w:val="24"/>
                <w:lang w:val="en-US" w:eastAsia="id-ID"/>
              </w:rPr>
              <w:t>perjanjian</w:t>
            </w:r>
            <w:proofErr w:type="spellEnd"/>
            <w:r w:rsidR="00933F24" w:rsidRPr="00FD5665">
              <w:rPr>
                <w:szCs w:val="24"/>
                <w:lang w:val="en-US" w:eastAsia="id-ID"/>
              </w:rPr>
              <w:t xml:space="preserve"> </w:t>
            </w:r>
            <w:proofErr w:type="spellStart"/>
            <w:r w:rsidR="00933F24" w:rsidRPr="00FD5665">
              <w:rPr>
                <w:szCs w:val="24"/>
                <w:lang w:val="en-US" w:eastAsia="id-ID"/>
              </w:rPr>
              <w:t>atau</w:t>
            </w:r>
            <w:proofErr w:type="spellEnd"/>
            <w:r w:rsidR="00933F24" w:rsidRPr="00FD5665">
              <w:rPr>
                <w:szCs w:val="24"/>
                <w:lang w:val="en-US" w:eastAsia="id-ID"/>
              </w:rPr>
              <w:t xml:space="preserve"> </w:t>
            </w:r>
            <w:proofErr w:type="spellStart"/>
            <w:r w:rsidR="00933F24" w:rsidRPr="00FD5665">
              <w:rPr>
                <w:szCs w:val="24"/>
                <w:lang w:val="en-US" w:eastAsia="id-ID"/>
              </w:rPr>
              <w:t>menandatangani</w:t>
            </w:r>
            <w:proofErr w:type="spellEnd"/>
            <w:r w:rsidR="00933F24" w:rsidRPr="00FD5665">
              <w:rPr>
                <w:szCs w:val="24"/>
                <w:lang w:val="en-US" w:eastAsia="id-ID"/>
              </w:rPr>
              <w:t xml:space="preserve"> </w:t>
            </w:r>
            <w:proofErr w:type="spellStart"/>
            <w:r w:rsidR="00933F24" w:rsidRPr="00FD5665">
              <w:rPr>
                <w:szCs w:val="24"/>
                <w:lang w:val="en-US" w:eastAsia="id-ID"/>
              </w:rPr>
              <w:t>Kontrak</w:t>
            </w:r>
            <w:proofErr w:type="spellEnd"/>
            <w:r w:rsidR="00933F24" w:rsidRPr="00FD5665">
              <w:rPr>
                <w:szCs w:val="24"/>
                <w:lang w:val="en-US" w:eastAsia="id-ID"/>
              </w:rPr>
              <w:t xml:space="preserve"> </w:t>
            </w:r>
            <w:proofErr w:type="spellStart"/>
            <w:r w:rsidR="00933F24" w:rsidRPr="00FD5665">
              <w:rPr>
                <w:szCs w:val="24"/>
                <w:lang w:val="en-US" w:eastAsia="id-ID"/>
              </w:rPr>
              <w:t>dengan</w:t>
            </w:r>
            <w:proofErr w:type="spellEnd"/>
            <w:r w:rsidR="00933F24" w:rsidRPr="00FD5665">
              <w:rPr>
                <w:szCs w:val="24"/>
                <w:lang w:val="en-US" w:eastAsia="id-ID"/>
              </w:rPr>
              <w:t xml:space="preserve"> </w:t>
            </w:r>
            <w:proofErr w:type="spellStart"/>
            <w:r w:rsidR="00933F24" w:rsidRPr="00FD5665">
              <w:rPr>
                <w:szCs w:val="24"/>
                <w:lang w:val="en-US" w:eastAsia="id-ID"/>
              </w:rPr>
              <w:t>Penyedia</w:t>
            </w:r>
            <w:proofErr w:type="spellEnd"/>
            <w:r w:rsidR="00933F24" w:rsidRPr="00FD5665">
              <w:rPr>
                <w:szCs w:val="24"/>
                <w:lang w:val="en-US" w:eastAsia="id-ID"/>
              </w:rPr>
              <w:t xml:space="preserve">, </w:t>
            </w:r>
            <w:proofErr w:type="spellStart"/>
            <w:r w:rsidR="00933F24" w:rsidRPr="00FD5665">
              <w:rPr>
                <w:szCs w:val="24"/>
                <w:lang w:val="en-US" w:eastAsia="id-ID"/>
              </w:rPr>
              <w:t>dapat</w:t>
            </w:r>
            <w:proofErr w:type="spellEnd"/>
            <w:r w:rsidR="00933F24" w:rsidRPr="00FD5665">
              <w:rPr>
                <w:szCs w:val="24"/>
                <w:lang w:val="en-US" w:eastAsia="id-ID"/>
              </w:rPr>
              <w:t xml:space="preserve"> </w:t>
            </w:r>
            <w:proofErr w:type="spellStart"/>
            <w:r w:rsidR="00933F24" w:rsidRPr="00FD5665">
              <w:rPr>
                <w:szCs w:val="24"/>
                <w:lang w:val="en-US" w:eastAsia="id-ID"/>
              </w:rPr>
              <w:t>berasal</w:t>
            </w:r>
            <w:proofErr w:type="spellEnd"/>
            <w:r w:rsidR="00933F24" w:rsidRPr="00FD5665">
              <w:rPr>
                <w:szCs w:val="24"/>
                <w:lang w:val="en-US" w:eastAsia="id-ID"/>
              </w:rPr>
              <w:t xml:space="preserve"> </w:t>
            </w:r>
            <w:proofErr w:type="spellStart"/>
            <w:r w:rsidR="00933F24" w:rsidRPr="00FD5665">
              <w:rPr>
                <w:szCs w:val="24"/>
                <w:lang w:val="en-US" w:eastAsia="id-ID"/>
              </w:rPr>
              <w:t>dari</w:t>
            </w:r>
            <w:proofErr w:type="spellEnd"/>
            <w:r w:rsidR="00933F24" w:rsidRPr="00FD5665">
              <w:rPr>
                <w:szCs w:val="24"/>
                <w:lang w:val="en-US" w:eastAsia="id-ID"/>
              </w:rPr>
              <w:t xml:space="preserve"> PA, KPA, </w:t>
            </w:r>
            <w:proofErr w:type="spellStart"/>
            <w:r w:rsidR="00933F24" w:rsidRPr="00FD5665">
              <w:rPr>
                <w:szCs w:val="24"/>
                <w:lang w:val="en-US" w:eastAsia="id-ID"/>
              </w:rPr>
              <w:t>atau</w:t>
            </w:r>
            <w:proofErr w:type="spellEnd"/>
            <w:r w:rsidR="00933F24" w:rsidRPr="00FD5665">
              <w:rPr>
                <w:szCs w:val="24"/>
                <w:lang w:val="en-US" w:eastAsia="id-ID"/>
              </w:rPr>
              <w:t xml:space="preserve"> PPK. </w:t>
            </w:r>
          </w:p>
          <w:p w14:paraId="593BA7EE" w14:textId="77777777" w:rsidR="00C6473D" w:rsidRPr="00FD5665" w:rsidRDefault="00C6473D" w:rsidP="00220075">
            <w:pPr>
              <w:pStyle w:val="Definisi"/>
              <w:rPr>
                <w:lang w:val="id-ID"/>
              </w:rPr>
            </w:pPr>
            <w:r w:rsidRPr="00FD5665">
              <w:rPr>
                <w:b/>
                <w:lang w:val="id-ID"/>
              </w:rPr>
              <w:t xml:space="preserve">Penyedia </w:t>
            </w:r>
            <w:r w:rsidRPr="00FD5665">
              <w:rPr>
                <w:lang w:val="id-ID"/>
              </w:rPr>
              <w:t>adalah Pelaku Usaha yang menyediakan barang/jasa berdasarkan Kontrak.</w:t>
            </w:r>
          </w:p>
          <w:p w14:paraId="60A63DFC" w14:textId="77777777" w:rsidR="00C6473D" w:rsidRPr="00FD5665" w:rsidRDefault="00C6473D" w:rsidP="00220075">
            <w:pPr>
              <w:pStyle w:val="Definisi"/>
              <w:rPr>
                <w:rFonts w:cs="Tahoma"/>
                <w:szCs w:val="20"/>
                <w:lang w:val="id-ID"/>
              </w:rPr>
            </w:pPr>
            <w:r w:rsidRPr="00FD5665">
              <w:rPr>
                <w:b/>
                <w:lang w:val="id-ID"/>
              </w:rPr>
              <w:t>Personel Manajerial</w:t>
            </w:r>
            <w:r w:rsidRPr="00FD5665">
              <w:rPr>
                <w:lang w:val="id-ID"/>
              </w:rPr>
              <w:t xml:space="preserve"> adalah tenaga ahli atau tenaga teknis yang ditempatkan sesuai penugasan pada organisasi pelaksanaan pekerjaan.</w:t>
            </w:r>
          </w:p>
          <w:p w14:paraId="64A4D54B" w14:textId="77777777" w:rsidR="00C6473D" w:rsidRPr="00FD5665" w:rsidRDefault="00C6473D" w:rsidP="00220075">
            <w:pPr>
              <w:pStyle w:val="Definisi"/>
              <w:rPr>
                <w:lang w:val="id-ID"/>
              </w:rPr>
            </w:pPr>
            <w:r w:rsidRPr="00FD5665">
              <w:rPr>
                <w:b/>
                <w:lang w:val="id-ID"/>
              </w:rPr>
              <w:t xml:space="preserve">Sanksi Daftar Hitam </w:t>
            </w:r>
            <w:r w:rsidRPr="00FD5665">
              <w:rPr>
                <w:lang w:val="id-ID"/>
              </w:rPr>
              <w:t xml:space="preserve">adalah sanksi yang diberikan kepada Peserta pemilihan/Penyedia berupa larangan </w:t>
            </w:r>
            <w:r w:rsidRPr="00FD5665">
              <w:rPr>
                <w:lang w:val="id-ID"/>
              </w:rPr>
              <w:lastRenderedPageBreak/>
              <w:t>mengikuti Pengadaan Barang/Jasa di seluruh Kementerian/Lembaga dalam jangka waktu tertentu.</w:t>
            </w:r>
          </w:p>
          <w:p w14:paraId="22979BE7" w14:textId="3A7E7B03" w:rsidR="00C6473D" w:rsidRPr="00FD5665" w:rsidRDefault="00C6463B" w:rsidP="00220075">
            <w:pPr>
              <w:pStyle w:val="Definisi"/>
              <w:rPr>
                <w:lang w:val="id-ID"/>
              </w:rPr>
            </w:pPr>
            <w:proofErr w:type="spellStart"/>
            <w:r w:rsidRPr="00FD5665">
              <w:rPr>
                <w:b/>
                <w:lang w:val="en-US"/>
              </w:rPr>
              <w:t>Subkontraktor</w:t>
            </w:r>
            <w:proofErr w:type="spellEnd"/>
            <w:r w:rsidR="00C6473D" w:rsidRPr="00FD5665">
              <w:rPr>
                <w:lang w:val="id-ID"/>
              </w:rPr>
              <w:t xml:space="preserve"> adalah Penyedia yang mengadakan perjanjian kerja tertulis dengan Penyedia penanggung jawab Kontrak, untuk melaksanakan sebagian pekerjaan (subkontrak).</w:t>
            </w:r>
          </w:p>
          <w:p w14:paraId="41CEBC62" w14:textId="269D52F6" w:rsidR="00D54CF7" w:rsidRPr="00FD5665" w:rsidRDefault="00C6473D" w:rsidP="006F742B">
            <w:pPr>
              <w:numPr>
                <w:ilvl w:val="0"/>
                <w:numId w:val="171"/>
              </w:numPr>
              <w:spacing w:after="120"/>
              <w:ind w:left="720" w:hanging="720"/>
              <w:jc w:val="both"/>
              <w:rPr>
                <w:rFonts w:ascii="Footlight MT Light" w:hAnsi="Footlight MT Light"/>
                <w:szCs w:val="22"/>
                <w:lang w:val="x-none"/>
              </w:rPr>
            </w:pPr>
            <w:r w:rsidRPr="00FD5665">
              <w:rPr>
                <w:b/>
              </w:rPr>
              <w:t>Surat Jaminan</w:t>
            </w:r>
            <w:r w:rsidRPr="00FD5665">
              <w:t xml:space="preserve"> yang selanjutnya disebut </w:t>
            </w:r>
            <w:r w:rsidRPr="00FD5665">
              <w:rPr>
                <w:b/>
              </w:rPr>
              <w:t>Jaminan</w:t>
            </w:r>
            <w:r w:rsidRPr="00FD5665">
              <w:t xml:space="preserve"> adalah jaminan tertulis yang dikeluarkan oleh Bank Umum/Perusahaan Penjaminan/Perusahaan Asuransi/lembaga keuangan khusus yang menjalankan usaha di bidang pembiayaan, penjaminan, dan asuransi untuk mendorong ekspor Indonesia</w:t>
            </w:r>
            <w:r w:rsidR="000578DB" w:rsidRPr="00FD5665">
              <w:rPr>
                <w:lang w:val="en-US"/>
              </w:rPr>
              <w:t>.</w:t>
            </w:r>
          </w:p>
          <w:p w14:paraId="404DCBE2" w14:textId="7E493D87" w:rsidR="00C6473D" w:rsidRPr="00FD5665" w:rsidRDefault="00C6473D" w:rsidP="00220075">
            <w:pPr>
              <w:pStyle w:val="Definisi"/>
              <w:rPr>
                <w:lang w:val="id-ID"/>
              </w:rPr>
            </w:pPr>
            <w:r w:rsidRPr="00FD5665">
              <w:rPr>
                <w:b/>
                <w:lang w:val="id-ID"/>
              </w:rPr>
              <w:t>Surat Perintah Mulai Kerja</w:t>
            </w:r>
            <w:r w:rsidRPr="00FD5665">
              <w:rPr>
                <w:lang w:val="id-ID"/>
              </w:rPr>
              <w:t xml:space="preserve"> yang selanjutnya disingkat </w:t>
            </w:r>
            <w:r w:rsidRPr="00FD5665">
              <w:rPr>
                <w:b/>
                <w:lang w:val="id-ID"/>
              </w:rPr>
              <w:t>SPMK</w:t>
            </w:r>
            <w:r w:rsidRPr="00FD5665">
              <w:rPr>
                <w:lang w:val="id-ID"/>
              </w:rPr>
              <w:t xml:space="preserve"> adalah surat yang diterbitkan oleh </w:t>
            </w:r>
            <w:proofErr w:type="spellStart"/>
            <w:r w:rsidR="00933F24" w:rsidRPr="00FD5665">
              <w:rPr>
                <w:rFonts w:cs="Tahoma"/>
                <w:iCs/>
                <w:lang w:val="en-US"/>
              </w:rPr>
              <w:t>Pejabat</w:t>
            </w:r>
            <w:proofErr w:type="spellEnd"/>
            <w:r w:rsidR="00933F24" w:rsidRPr="00FD5665">
              <w:rPr>
                <w:rFonts w:cs="Tahoma"/>
                <w:iCs/>
                <w:lang w:val="en-US"/>
              </w:rPr>
              <w:t xml:space="preserve"> </w:t>
            </w:r>
            <w:proofErr w:type="spellStart"/>
            <w:r w:rsidR="00933F24" w:rsidRPr="00FD5665">
              <w:rPr>
                <w:rFonts w:cs="Tahoma"/>
                <w:iCs/>
                <w:lang w:val="en-US"/>
              </w:rPr>
              <w:t>Penandatangan</w:t>
            </w:r>
            <w:proofErr w:type="spellEnd"/>
            <w:r w:rsidR="00933F24" w:rsidRPr="00FD5665">
              <w:rPr>
                <w:rFonts w:cs="Tahoma"/>
                <w:iCs/>
                <w:lang w:val="en-US"/>
              </w:rPr>
              <w:t xml:space="preserve"> </w:t>
            </w:r>
            <w:proofErr w:type="spellStart"/>
            <w:r w:rsidR="00933F24" w:rsidRPr="00FD5665">
              <w:rPr>
                <w:rFonts w:cs="Tahoma"/>
                <w:iCs/>
                <w:lang w:val="en-US"/>
              </w:rPr>
              <w:t>Kontrak</w:t>
            </w:r>
            <w:proofErr w:type="spellEnd"/>
            <w:r w:rsidRPr="00FD5665">
              <w:t xml:space="preserve"> </w:t>
            </w:r>
            <w:r w:rsidRPr="00FD5665">
              <w:rPr>
                <w:lang w:val="id-ID"/>
              </w:rPr>
              <w:t>kepada Penyedia untuk memulai melaksanakan pekerjaan.</w:t>
            </w:r>
          </w:p>
          <w:p w14:paraId="039384F5" w14:textId="234361BD" w:rsidR="00C6473D" w:rsidRPr="00FD5665" w:rsidRDefault="00C6473D" w:rsidP="00220075">
            <w:pPr>
              <w:pStyle w:val="Definisi"/>
              <w:rPr>
                <w:lang w:val="id-ID"/>
              </w:rPr>
            </w:pPr>
            <w:r w:rsidRPr="00FD5665">
              <w:rPr>
                <w:b/>
                <w:lang w:val="id-ID"/>
              </w:rPr>
              <w:t xml:space="preserve">Tanggal Mulai Kerja </w:t>
            </w:r>
            <w:r w:rsidRPr="00FD5665">
              <w:rPr>
                <w:lang w:val="id-ID"/>
              </w:rPr>
              <w:t xml:space="preserve">adalah tanggal yang dinyatakan pada SPMK yang diterbitkan oleh </w:t>
            </w:r>
            <w:proofErr w:type="spellStart"/>
            <w:r w:rsidR="00933F24" w:rsidRPr="00FD5665">
              <w:rPr>
                <w:rFonts w:cs="Tahoma"/>
                <w:iCs/>
                <w:lang w:val="en-US"/>
              </w:rPr>
              <w:t>Pejabat</w:t>
            </w:r>
            <w:proofErr w:type="spellEnd"/>
            <w:r w:rsidR="00933F24" w:rsidRPr="00FD5665">
              <w:rPr>
                <w:rFonts w:cs="Tahoma"/>
                <w:iCs/>
                <w:lang w:val="en-US"/>
              </w:rPr>
              <w:t xml:space="preserve"> </w:t>
            </w:r>
            <w:proofErr w:type="spellStart"/>
            <w:r w:rsidR="00933F24" w:rsidRPr="00FD5665">
              <w:rPr>
                <w:rFonts w:cs="Tahoma"/>
                <w:iCs/>
                <w:lang w:val="en-US"/>
              </w:rPr>
              <w:t>Penandatangan</w:t>
            </w:r>
            <w:proofErr w:type="spellEnd"/>
            <w:r w:rsidR="00933F24" w:rsidRPr="00FD5665">
              <w:rPr>
                <w:rFonts w:cs="Tahoma"/>
                <w:iCs/>
                <w:lang w:val="en-US"/>
              </w:rPr>
              <w:t xml:space="preserve"> </w:t>
            </w:r>
            <w:proofErr w:type="spellStart"/>
            <w:r w:rsidR="00933F24" w:rsidRPr="00FD5665">
              <w:rPr>
                <w:rFonts w:cs="Tahoma"/>
                <w:iCs/>
                <w:lang w:val="en-US"/>
              </w:rPr>
              <w:t>Kontrak</w:t>
            </w:r>
            <w:proofErr w:type="spellEnd"/>
            <w:r w:rsidRPr="00FD5665">
              <w:t xml:space="preserve"> </w:t>
            </w:r>
            <w:r w:rsidRPr="00FD5665">
              <w:rPr>
                <w:lang w:val="id-ID"/>
              </w:rPr>
              <w:t>untuk memulai melaksanakan pekerjaan.</w:t>
            </w:r>
          </w:p>
          <w:p w14:paraId="4D60550A" w14:textId="615DD979" w:rsidR="00C6473D" w:rsidRPr="00FD5665" w:rsidRDefault="00C6473D" w:rsidP="00220075">
            <w:pPr>
              <w:pStyle w:val="Definisi"/>
              <w:rPr>
                <w:lang w:val="id-ID"/>
              </w:rPr>
            </w:pPr>
            <w:r w:rsidRPr="00FD5665">
              <w:rPr>
                <w:b/>
                <w:lang w:val="id-ID"/>
              </w:rPr>
              <w:t>Tanggal Penyerahan Pertama Pekerjaan</w:t>
            </w:r>
            <w:r w:rsidRPr="00FD5665">
              <w:rPr>
                <w:lang w:val="id-ID"/>
              </w:rPr>
              <w:t xml:space="preserve"> adalah tanggal serah terima pertama pekerjaan selesai (</w:t>
            </w:r>
            <w:r w:rsidRPr="00FD5665">
              <w:rPr>
                <w:i/>
                <w:lang w:val="id-ID"/>
              </w:rPr>
              <w:t>Provisional Hand Over/PHO</w:t>
            </w:r>
            <w:r w:rsidRPr="00FD5665">
              <w:rPr>
                <w:lang w:val="id-ID"/>
              </w:rPr>
              <w:t xml:space="preserve">) dinyatakan dalam Berita Acara Serah Terima Pertama Pekerjaan yang diterbitkan oleh </w:t>
            </w:r>
            <w:proofErr w:type="spellStart"/>
            <w:r w:rsidR="00933F24" w:rsidRPr="00FD5665">
              <w:rPr>
                <w:rFonts w:cs="Tahoma"/>
                <w:iCs/>
                <w:lang w:val="en-US"/>
              </w:rPr>
              <w:t>Pejabat</w:t>
            </w:r>
            <w:proofErr w:type="spellEnd"/>
            <w:r w:rsidR="00933F24" w:rsidRPr="00FD5665">
              <w:rPr>
                <w:rFonts w:cs="Tahoma"/>
                <w:iCs/>
                <w:lang w:val="en-US"/>
              </w:rPr>
              <w:t xml:space="preserve"> </w:t>
            </w:r>
            <w:proofErr w:type="spellStart"/>
            <w:r w:rsidR="00933F24" w:rsidRPr="00FD5665">
              <w:rPr>
                <w:rFonts w:cs="Tahoma"/>
                <w:iCs/>
                <w:lang w:val="en-US"/>
              </w:rPr>
              <w:t>Penandatangan</w:t>
            </w:r>
            <w:proofErr w:type="spellEnd"/>
            <w:r w:rsidR="00933F24" w:rsidRPr="00FD5665">
              <w:rPr>
                <w:rFonts w:cs="Tahoma"/>
                <w:iCs/>
                <w:lang w:val="en-US"/>
              </w:rPr>
              <w:t xml:space="preserve"> </w:t>
            </w:r>
            <w:proofErr w:type="spellStart"/>
            <w:r w:rsidR="00933F24" w:rsidRPr="00FD5665">
              <w:rPr>
                <w:rFonts w:cs="Tahoma"/>
                <w:iCs/>
                <w:lang w:val="en-US"/>
              </w:rPr>
              <w:t>Kontrak</w:t>
            </w:r>
            <w:proofErr w:type="spellEnd"/>
            <w:r w:rsidRPr="00FD5665">
              <w:rPr>
                <w:lang w:val="id-ID"/>
              </w:rPr>
              <w:t>.</w:t>
            </w:r>
          </w:p>
          <w:p w14:paraId="03AB36A8" w14:textId="367DFB23" w:rsidR="00C6473D" w:rsidRPr="00FD5665" w:rsidRDefault="00C6473D" w:rsidP="00220075">
            <w:pPr>
              <w:pStyle w:val="Definisi"/>
              <w:rPr>
                <w:lang w:val="id-ID"/>
              </w:rPr>
            </w:pPr>
            <w:r w:rsidRPr="00FD5665">
              <w:rPr>
                <w:b/>
                <w:lang w:val="id-ID"/>
              </w:rPr>
              <w:t>Tanggal Penyerahan Akhir Pekerjaan</w:t>
            </w:r>
            <w:r w:rsidRPr="00FD5665">
              <w:rPr>
                <w:lang w:val="id-ID"/>
              </w:rPr>
              <w:t xml:space="preserve"> adalah tanggal serah terima akhir pekerjaan selesai  (</w:t>
            </w:r>
            <w:r w:rsidRPr="00FD5665">
              <w:rPr>
                <w:i/>
                <w:lang w:val="id-ID"/>
              </w:rPr>
              <w:t>Final Hand Over</w:t>
            </w:r>
            <w:r w:rsidRPr="00FD5665">
              <w:rPr>
                <w:lang w:val="id-ID"/>
              </w:rPr>
              <w:t xml:space="preserve">/FHO) dinyatakan dalam Berita Acara Serah Terima Akhir Pekerjaan yang diterbitkan oleh </w:t>
            </w:r>
            <w:proofErr w:type="spellStart"/>
            <w:r w:rsidR="00933F24" w:rsidRPr="00FD5665">
              <w:rPr>
                <w:rFonts w:cs="Tahoma"/>
                <w:iCs/>
                <w:lang w:val="en-US"/>
              </w:rPr>
              <w:t>Pejabat</w:t>
            </w:r>
            <w:proofErr w:type="spellEnd"/>
            <w:r w:rsidR="00933F24" w:rsidRPr="00FD5665">
              <w:rPr>
                <w:rFonts w:cs="Tahoma"/>
                <w:iCs/>
                <w:lang w:val="en-US"/>
              </w:rPr>
              <w:t xml:space="preserve"> </w:t>
            </w:r>
            <w:proofErr w:type="spellStart"/>
            <w:r w:rsidR="00933F24" w:rsidRPr="00FD5665">
              <w:rPr>
                <w:rFonts w:cs="Tahoma"/>
                <w:iCs/>
                <w:lang w:val="en-US"/>
              </w:rPr>
              <w:t>Penandatangan</w:t>
            </w:r>
            <w:proofErr w:type="spellEnd"/>
            <w:r w:rsidR="00933F24" w:rsidRPr="00FD5665">
              <w:rPr>
                <w:rFonts w:cs="Tahoma"/>
                <w:iCs/>
                <w:lang w:val="en-US"/>
              </w:rPr>
              <w:t xml:space="preserve"> </w:t>
            </w:r>
            <w:proofErr w:type="spellStart"/>
            <w:r w:rsidR="00933F24" w:rsidRPr="00FD5665">
              <w:rPr>
                <w:rFonts w:cs="Tahoma"/>
                <w:iCs/>
                <w:lang w:val="en-US"/>
              </w:rPr>
              <w:t>Kontrak</w:t>
            </w:r>
            <w:proofErr w:type="spellEnd"/>
            <w:r w:rsidRPr="00FD5665">
              <w:rPr>
                <w:lang w:val="id-ID"/>
              </w:rPr>
              <w:t>.</w:t>
            </w:r>
          </w:p>
          <w:p w14:paraId="5A5C6C39" w14:textId="28545E68" w:rsidR="00EB26FF" w:rsidRPr="00FD5665" w:rsidRDefault="00C6473D" w:rsidP="00EB26FF">
            <w:pPr>
              <w:pStyle w:val="Definisi"/>
              <w:rPr>
                <w:lang w:val="id-ID"/>
              </w:rPr>
            </w:pPr>
            <w:r w:rsidRPr="00FD5665">
              <w:rPr>
                <w:b/>
                <w:lang w:val="id-ID"/>
              </w:rPr>
              <w:t xml:space="preserve">Tenaga Kerja Konstruksi </w:t>
            </w:r>
            <w:r w:rsidRPr="00FD5665">
              <w:rPr>
                <w:lang w:val="id-ID"/>
              </w:rPr>
              <w:t>adalah</w:t>
            </w:r>
            <w:r w:rsidRPr="00FD5665">
              <w:rPr>
                <w:b/>
                <w:lang w:val="id-ID"/>
              </w:rPr>
              <w:t xml:space="preserve"> </w:t>
            </w:r>
            <w:r w:rsidRPr="00FD5665">
              <w:rPr>
                <w:lang w:val="id-ID"/>
              </w:rPr>
              <w:t xml:space="preserve">tenaga kerja yang bekerja di sektor konstruksi yang meliputi ahli, teknisi atau analis, dan operator.  </w:t>
            </w:r>
          </w:p>
        </w:tc>
      </w:tr>
      <w:tr w:rsidR="003B728D" w:rsidRPr="00FD5665" w14:paraId="0CB09ECD" w14:textId="77777777" w:rsidTr="00220075">
        <w:tc>
          <w:tcPr>
            <w:tcW w:w="3038" w:type="dxa"/>
            <w:shd w:val="clear" w:color="auto" w:fill="auto"/>
          </w:tcPr>
          <w:p w14:paraId="63BAED9F" w14:textId="77777777" w:rsidR="00C6473D" w:rsidRPr="00FD5665" w:rsidRDefault="00C6473D" w:rsidP="00220075">
            <w:pPr>
              <w:pStyle w:val="Subtitle"/>
              <w:ind w:left="432" w:hanging="432"/>
              <w:rPr>
                <w:lang w:val="id-ID" w:eastAsia="en-US"/>
              </w:rPr>
            </w:pPr>
            <w:r w:rsidRPr="00FD5665">
              <w:rPr>
                <w:lang w:val="id-ID" w:eastAsia="en-US"/>
              </w:rPr>
              <w:lastRenderedPageBreak/>
              <w:t>Penerapan</w:t>
            </w:r>
          </w:p>
        </w:tc>
        <w:tc>
          <w:tcPr>
            <w:tcW w:w="5337" w:type="dxa"/>
            <w:shd w:val="clear" w:color="auto" w:fill="auto"/>
          </w:tcPr>
          <w:p w14:paraId="153AD2AB" w14:textId="47B694DF" w:rsidR="00EB26FF" w:rsidRPr="00FD5665" w:rsidRDefault="00C6473D" w:rsidP="00220075">
            <w:pPr>
              <w:pStyle w:val="IsiPasal"/>
              <w:rPr>
                <w:rFonts w:cs="Tahoma"/>
                <w:lang w:eastAsia="en-US"/>
              </w:rPr>
            </w:pPr>
            <w:r w:rsidRPr="00FD5665">
              <w:rPr>
                <w:rFonts w:cs="Tahoma"/>
                <w:lang w:eastAsia="en-US"/>
              </w:rPr>
              <w:t>SSUK diterapkan secara luas dalam pelaksanaan Pekerjaan Konstruksi ini tetapi tidak dapat bertentangan dengan ketentuan-ketentuan dalam Dokumen Kontrak lain yang lebih tinggi berdasarkan urutan hierarki dalam Surat Perjanjian.</w:t>
            </w:r>
          </w:p>
        </w:tc>
      </w:tr>
      <w:tr w:rsidR="003B728D" w:rsidRPr="00FD5665" w14:paraId="3C42D00B" w14:textId="77777777" w:rsidTr="00220075">
        <w:tc>
          <w:tcPr>
            <w:tcW w:w="3038" w:type="dxa"/>
            <w:shd w:val="clear" w:color="auto" w:fill="auto"/>
          </w:tcPr>
          <w:p w14:paraId="6EC8C62F" w14:textId="77777777" w:rsidR="00C6473D" w:rsidRPr="00FD5665" w:rsidRDefault="00C6473D" w:rsidP="00220075">
            <w:pPr>
              <w:pStyle w:val="Subtitle"/>
              <w:ind w:left="432" w:hanging="432"/>
              <w:rPr>
                <w:lang w:val="id-ID" w:eastAsia="en-US"/>
              </w:rPr>
            </w:pPr>
            <w:r w:rsidRPr="00FD5665">
              <w:rPr>
                <w:lang w:val="id-ID" w:eastAsia="en-US"/>
              </w:rPr>
              <w:t>Bahasa dan Hukum</w:t>
            </w:r>
          </w:p>
        </w:tc>
        <w:tc>
          <w:tcPr>
            <w:tcW w:w="5337" w:type="dxa"/>
            <w:shd w:val="clear" w:color="auto" w:fill="auto"/>
          </w:tcPr>
          <w:p w14:paraId="2767DD41" w14:textId="77777777" w:rsidR="00C6473D" w:rsidRPr="00FD5665" w:rsidRDefault="00C6473D" w:rsidP="006F742B">
            <w:pPr>
              <w:pStyle w:val="Subtitle"/>
              <w:numPr>
                <w:ilvl w:val="1"/>
                <w:numId w:val="170"/>
              </w:numPr>
              <w:ind w:left="720"/>
              <w:contextualSpacing w:val="0"/>
              <w:jc w:val="both"/>
              <w:rPr>
                <w:b w:val="0"/>
                <w:lang w:val="id-ID" w:eastAsia="en-US"/>
              </w:rPr>
            </w:pPr>
            <w:r w:rsidRPr="00FD5665">
              <w:rPr>
                <w:b w:val="0"/>
                <w:lang w:val="id-ID" w:eastAsia="en-US"/>
              </w:rPr>
              <w:t>Bahasa Kontrak harus dalam bahasa Indonesia.</w:t>
            </w:r>
          </w:p>
          <w:p w14:paraId="4D9DDD62" w14:textId="2704533B" w:rsidR="00EB26FF" w:rsidRPr="00FD5665" w:rsidRDefault="00C6473D" w:rsidP="006F742B">
            <w:pPr>
              <w:pStyle w:val="Subtitle"/>
              <w:numPr>
                <w:ilvl w:val="1"/>
                <w:numId w:val="170"/>
              </w:numPr>
              <w:ind w:left="720"/>
              <w:contextualSpacing w:val="0"/>
              <w:jc w:val="both"/>
              <w:rPr>
                <w:b w:val="0"/>
                <w:lang w:val="id-ID" w:eastAsia="en-US"/>
              </w:rPr>
            </w:pPr>
            <w:r w:rsidRPr="00FD5665">
              <w:rPr>
                <w:b w:val="0"/>
                <w:lang w:val="id-ID" w:eastAsia="en-US"/>
              </w:rPr>
              <w:t>Hukum yang digunakan adalah hukum yang berlaku di Indonesia.</w:t>
            </w:r>
          </w:p>
        </w:tc>
      </w:tr>
      <w:tr w:rsidR="003B728D" w:rsidRPr="00FD5665" w14:paraId="0012A826" w14:textId="77777777" w:rsidTr="00220075">
        <w:tc>
          <w:tcPr>
            <w:tcW w:w="3038" w:type="dxa"/>
            <w:shd w:val="clear" w:color="auto" w:fill="auto"/>
          </w:tcPr>
          <w:p w14:paraId="6A340EDC" w14:textId="77777777" w:rsidR="00C6473D" w:rsidRPr="00FD5665" w:rsidRDefault="00C6473D" w:rsidP="00220075">
            <w:pPr>
              <w:pStyle w:val="Subtitle"/>
              <w:ind w:left="432" w:hanging="432"/>
              <w:rPr>
                <w:lang w:val="id-ID" w:eastAsia="en-US"/>
              </w:rPr>
            </w:pPr>
            <w:r w:rsidRPr="00FD5665">
              <w:rPr>
                <w:lang w:val="id-ID" w:eastAsia="en-US"/>
              </w:rPr>
              <w:t>Korespondensi</w:t>
            </w:r>
          </w:p>
        </w:tc>
        <w:tc>
          <w:tcPr>
            <w:tcW w:w="5337" w:type="dxa"/>
            <w:shd w:val="clear" w:color="auto" w:fill="auto"/>
          </w:tcPr>
          <w:p w14:paraId="6A2AF818"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Semua korespondensi dapat berbentuk surat,  e-mail dan/atau faksimili dengan alamat tujuan para pihak yang tercantum dalam SSKK.</w:t>
            </w:r>
          </w:p>
          <w:p w14:paraId="0D7C9952" w14:textId="1F1D754E" w:rsidR="00EB26FF" w:rsidRPr="00FD5665" w:rsidRDefault="00C6473D" w:rsidP="006F742B">
            <w:pPr>
              <w:pStyle w:val="Subtitle"/>
              <w:numPr>
                <w:ilvl w:val="1"/>
                <w:numId w:val="170"/>
              </w:numPr>
              <w:ind w:left="720"/>
              <w:contextualSpacing w:val="0"/>
              <w:jc w:val="both"/>
              <w:rPr>
                <w:rFonts w:cs="Tahoma"/>
                <w:b w:val="0"/>
                <w:lang w:val="id-ID" w:eastAsia="en-US"/>
              </w:rPr>
            </w:pPr>
            <w:r w:rsidRPr="00FD5665">
              <w:rPr>
                <w:rFonts w:cs="Tahoma"/>
                <w:b w:val="0"/>
                <w:lang w:val="id-ID" w:eastAsia="en-US"/>
              </w:rPr>
              <w:t xml:space="preserve">Semua pemberitahuan, permohonan, atau persetujuan berdasarkan Kontrak ini harus </w:t>
            </w:r>
            <w:r w:rsidRPr="00FD5665">
              <w:rPr>
                <w:rFonts w:cs="Tahoma"/>
                <w:b w:val="0"/>
                <w:lang w:val="id-ID" w:eastAsia="en-US"/>
              </w:rPr>
              <w:lastRenderedPageBreak/>
              <w:t>dibuat secara tertulis dalam Bahasa Indonesia, dan dianggap telah diberitahukan jika telah disampaikan secara langsung kepada Wakil Sah Para Pihak dalam SSKK, atau jika disampaikan melalui surat tercatat dan/atau faksimili ditujukan ke alamat yang tercantum dalam SSKK.</w:t>
            </w:r>
          </w:p>
        </w:tc>
      </w:tr>
      <w:tr w:rsidR="003B728D" w:rsidRPr="00FD5665" w14:paraId="2DBAC2E5" w14:textId="77777777" w:rsidTr="00220075">
        <w:tc>
          <w:tcPr>
            <w:tcW w:w="3038" w:type="dxa"/>
            <w:shd w:val="clear" w:color="auto" w:fill="auto"/>
          </w:tcPr>
          <w:p w14:paraId="66C9669C" w14:textId="77777777" w:rsidR="00C6473D" w:rsidRPr="00FD5665" w:rsidRDefault="00C6473D" w:rsidP="00220075">
            <w:pPr>
              <w:pStyle w:val="Subtitle"/>
              <w:ind w:left="432" w:hanging="432"/>
              <w:rPr>
                <w:lang w:val="id-ID" w:eastAsia="en-US"/>
              </w:rPr>
            </w:pPr>
            <w:r w:rsidRPr="00FD5665">
              <w:rPr>
                <w:lang w:val="id-ID" w:eastAsia="en-US"/>
              </w:rPr>
              <w:lastRenderedPageBreak/>
              <w:t>Wakil Sah Para Pihak</w:t>
            </w:r>
          </w:p>
        </w:tc>
        <w:tc>
          <w:tcPr>
            <w:tcW w:w="5337" w:type="dxa"/>
            <w:shd w:val="clear" w:color="auto" w:fill="auto"/>
          </w:tcPr>
          <w:p w14:paraId="57726057" w14:textId="3021E866" w:rsidR="00C6473D" w:rsidRPr="00FD5665" w:rsidRDefault="00C6473D" w:rsidP="006F742B">
            <w:pPr>
              <w:pStyle w:val="Subtitle"/>
              <w:numPr>
                <w:ilvl w:val="1"/>
                <w:numId w:val="170"/>
              </w:numPr>
              <w:ind w:left="720"/>
              <w:contextualSpacing w:val="0"/>
              <w:jc w:val="both"/>
              <w:rPr>
                <w:rFonts w:cs="Tahoma"/>
                <w:b w:val="0"/>
                <w:lang w:val="id-ID" w:eastAsia="en-US"/>
              </w:rPr>
            </w:pPr>
            <w:r w:rsidRPr="00FD5665">
              <w:rPr>
                <w:rFonts w:cs="Tahoma"/>
                <w:b w:val="0"/>
                <w:lang w:val="id-ID" w:eastAsia="en-US"/>
              </w:rPr>
              <w:t xml:space="preserve">Setiap tindakan yang disyaratkan atau diperbolehkan untuk dilakukan, dan setiap dokumen yang disyaratkan atau diperbolehkan untuk dibuat berdasarkan Kontrak ini oleh </w:t>
            </w:r>
            <w:proofErr w:type="spellStart"/>
            <w:r w:rsidR="00933F24" w:rsidRPr="00FD5665">
              <w:rPr>
                <w:rFonts w:cs="Tahoma"/>
                <w:b w:val="0"/>
                <w:iCs/>
                <w:lang w:val="en-US"/>
              </w:rPr>
              <w:t>Pejabat</w:t>
            </w:r>
            <w:proofErr w:type="spellEnd"/>
            <w:r w:rsidR="00933F24" w:rsidRPr="00FD5665">
              <w:rPr>
                <w:rFonts w:cs="Tahoma"/>
                <w:b w:val="0"/>
                <w:iCs/>
                <w:lang w:val="en-US"/>
              </w:rPr>
              <w:t xml:space="preserve"> </w:t>
            </w:r>
            <w:proofErr w:type="spellStart"/>
            <w:r w:rsidR="00933F24" w:rsidRPr="00FD5665">
              <w:rPr>
                <w:rFonts w:cs="Tahoma"/>
                <w:b w:val="0"/>
                <w:iCs/>
                <w:lang w:val="en-US"/>
              </w:rPr>
              <w:t>Penandatangan</w:t>
            </w:r>
            <w:proofErr w:type="spellEnd"/>
            <w:r w:rsidR="00933F24" w:rsidRPr="00FD5665">
              <w:rPr>
                <w:rFonts w:cs="Tahoma"/>
                <w:b w:val="0"/>
                <w:iCs/>
                <w:lang w:val="en-US"/>
              </w:rPr>
              <w:t xml:space="preserve"> </w:t>
            </w:r>
            <w:proofErr w:type="spellStart"/>
            <w:r w:rsidR="00933F24" w:rsidRPr="00FD5665">
              <w:rPr>
                <w:rFonts w:cs="Tahoma"/>
                <w:b w:val="0"/>
                <w:iCs/>
                <w:lang w:val="en-US"/>
              </w:rPr>
              <w:t>Kontrak</w:t>
            </w:r>
            <w:proofErr w:type="spellEnd"/>
            <w:r w:rsidRPr="00FD5665">
              <w:rPr>
                <w:rFonts w:cs="Tahoma"/>
                <w:b w:val="0"/>
                <w:lang w:val="id-ID" w:eastAsia="en-US"/>
              </w:rPr>
              <w:t xml:space="preserve"> atau Penyedia hanya dapat dilakukan atau dibuat oleh Wakil Sah Para Pihak atau pejabat yang disebutkan dalam SSKK kecuali untuk melakukan perubahan kontrak</w:t>
            </w:r>
            <w:r w:rsidRPr="00FD5665">
              <w:rPr>
                <w:rFonts w:cs="Tahoma"/>
                <w:b w:val="0"/>
                <w:lang w:val="en-ID" w:eastAsia="en-US"/>
              </w:rPr>
              <w:t>.</w:t>
            </w:r>
          </w:p>
          <w:p w14:paraId="59E6BFC6" w14:textId="77777777" w:rsidR="00C6473D" w:rsidRPr="00FD5665" w:rsidRDefault="00C6473D" w:rsidP="006F742B">
            <w:pPr>
              <w:pStyle w:val="Subtitle"/>
              <w:numPr>
                <w:ilvl w:val="1"/>
                <w:numId w:val="170"/>
              </w:numPr>
              <w:ind w:left="720"/>
              <w:contextualSpacing w:val="0"/>
              <w:jc w:val="both"/>
              <w:rPr>
                <w:rFonts w:cs="Tahoma"/>
                <w:b w:val="0"/>
                <w:lang w:val="id-ID" w:eastAsia="en-US"/>
              </w:rPr>
            </w:pPr>
            <w:r w:rsidRPr="00FD5665">
              <w:rPr>
                <w:rFonts w:cs="Tahoma"/>
                <w:b w:val="0"/>
                <w:lang w:val="id-ID" w:eastAsia="en-US"/>
              </w:rPr>
              <w:t xml:space="preserve">Kewenangan Wakil Sah Para Pihak diatur dalam Surat Keputusan dari Para Pihak dan harus disampaikan kepada masing-masing pihak. </w:t>
            </w:r>
          </w:p>
          <w:p w14:paraId="3AE2E6BD" w14:textId="017331CC" w:rsidR="00C6473D" w:rsidRPr="00FD5665" w:rsidRDefault="00C6473D" w:rsidP="006F742B">
            <w:pPr>
              <w:pStyle w:val="Subtitle"/>
              <w:numPr>
                <w:ilvl w:val="1"/>
                <w:numId w:val="170"/>
              </w:numPr>
              <w:spacing w:after="60"/>
              <w:ind w:left="720"/>
              <w:contextualSpacing w:val="0"/>
              <w:jc w:val="both"/>
              <w:rPr>
                <w:rFonts w:cs="Tahoma"/>
                <w:b w:val="0"/>
                <w:lang w:val="id-ID" w:eastAsia="en-US"/>
              </w:rPr>
            </w:pPr>
            <w:r w:rsidRPr="00FD5665">
              <w:rPr>
                <w:rFonts w:cs="Tahoma"/>
                <w:b w:val="0"/>
                <w:lang w:val="id-ID"/>
              </w:rPr>
              <w:t>Dalam hal Direksi Lapangan</w:t>
            </w:r>
            <w:r w:rsidRPr="00FD5665">
              <w:rPr>
                <w:rFonts w:cs="Tahoma"/>
                <w:b w:val="0"/>
                <w:lang w:val="en-US"/>
              </w:rPr>
              <w:t xml:space="preserve"> </w:t>
            </w:r>
            <w:proofErr w:type="spellStart"/>
            <w:r w:rsidRPr="00FD5665">
              <w:rPr>
                <w:rFonts w:cs="Tahoma"/>
                <w:b w:val="0"/>
                <w:lang w:val="en-US"/>
              </w:rPr>
              <w:t>diangkat</w:t>
            </w:r>
            <w:proofErr w:type="spellEnd"/>
            <w:r w:rsidRPr="00FD5665">
              <w:rPr>
                <w:rFonts w:cs="Tahoma"/>
                <w:b w:val="0"/>
                <w:lang w:val="en-US"/>
              </w:rPr>
              <w:t xml:space="preserve"> dan</w:t>
            </w:r>
            <w:r w:rsidRPr="00FD5665">
              <w:rPr>
                <w:rFonts w:cs="Tahoma"/>
                <w:b w:val="0"/>
                <w:lang w:val="id-ID"/>
              </w:rPr>
              <w:t xml:space="preserve"> ditunjuk menjadi Wakil Sah </w:t>
            </w:r>
            <w:r w:rsidR="00933F24" w:rsidRPr="00FD5665">
              <w:rPr>
                <w:rFonts w:cs="Tahoma"/>
                <w:b w:val="0"/>
                <w:lang w:val="id-ID"/>
              </w:rPr>
              <w:t>Pejabat Penandatangan Kontrak</w:t>
            </w:r>
            <w:r w:rsidRPr="00FD5665">
              <w:rPr>
                <w:rFonts w:cs="Tahoma"/>
                <w:b w:val="0"/>
                <w:lang w:val="id-ID"/>
              </w:rPr>
              <w:t xml:space="preserve">, maka selain melaksanakan pengelolaan administrasi kontrak dan pengendalian pelaksanaan pekerjaan, Direksi Lapangan juga melaksanakan pendelegasian sesuai dengan pelimpahan dari </w:t>
            </w:r>
            <w:r w:rsidR="00933F24" w:rsidRPr="00FD5665">
              <w:rPr>
                <w:rFonts w:cs="Tahoma"/>
                <w:b w:val="0"/>
                <w:lang w:val="id-ID"/>
              </w:rPr>
              <w:t>Pejabat Penandatangan Kontrak</w:t>
            </w:r>
            <w:r w:rsidRPr="00FD5665">
              <w:rPr>
                <w:rFonts w:cs="Tahoma"/>
                <w:b w:val="0"/>
                <w:lang w:val="id-ID"/>
              </w:rPr>
              <w:t>.</w:t>
            </w:r>
          </w:p>
        </w:tc>
      </w:tr>
      <w:tr w:rsidR="003B728D" w:rsidRPr="00FD5665" w14:paraId="3B0A2261" w14:textId="77777777" w:rsidTr="00220075">
        <w:tc>
          <w:tcPr>
            <w:tcW w:w="3038" w:type="dxa"/>
            <w:shd w:val="clear" w:color="auto" w:fill="auto"/>
          </w:tcPr>
          <w:p w14:paraId="70D383AF" w14:textId="2AFB3132" w:rsidR="00C6473D" w:rsidRPr="00FD5665" w:rsidRDefault="00C6473D" w:rsidP="00220075">
            <w:pPr>
              <w:pStyle w:val="Subtitle"/>
              <w:ind w:left="432" w:hanging="432"/>
              <w:rPr>
                <w:lang w:val="id-ID" w:eastAsia="en-US"/>
              </w:rPr>
            </w:pPr>
            <w:r w:rsidRPr="00FD5665">
              <w:rPr>
                <w:lang w:val="id-ID" w:eastAsia="en-US"/>
              </w:rPr>
              <w:t>Larangan Korupsi, Kolusi dan</w:t>
            </w:r>
            <w:r w:rsidR="00D54CF7" w:rsidRPr="00FD5665">
              <w:rPr>
                <w:lang w:val="en-US" w:eastAsia="en-US"/>
              </w:rPr>
              <w:t>/</w:t>
            </w:r>
            <w:proofErr w:type="spellStart"/>
            <w:r w:rsidR="00D54CF7" w:rsidRPr="00FD5665">
              <w:rPr>
                <w:lang w:val="en-US" w:eastAsia="en-US"/>
              </w:rPr>
              <w:t>atau</w:t>
            </w:r>
            <w:proofErr w:type="spellEnd"/>
            <w:r w:rsidRPr="00FD5665">
              <w:rPr>
                <w:lang w:val="id-ID" w:eastAsia="en-US"/>
              </w:rPr>
              <w:t xml:space="preserve"> Nepotisme</w:t>
            </w:r>
            <w:r w:rsidR="000578DB" w:rsidRPr="00FD5665">
              <w:rPr>
                <w:lang w:val="en-US" w:eastAsia="en-US"/>
              </w:rPr>
              <w:t xml:space="preserve">, </w:t>
            </w:r>
            <w:r w:rsidRPr="00FD5665">
              <w:rPr>
                <w:lang w:val="id-ID" w:eastAsia="en-US"/>
              </w:rPr>
              <w:t>Penyalahgunaan Wewenang serta Penipuan</w:t>
            </w:r>
          </w:p>
        </w:tc>
        <w:tc>
          <w:tcPr>
            <w:tcW w:w="5337" w:type="dxa"/>
            <w:shd w:val="clear" w:color="auto" w:fill="auto"/>
          </w:tcPr>
          <w:p w14:paraId="7D6FCF20" w14:textId="77777777" w:rsidR="00C6473D" w:rsidRPr="00FD5665" w:rsidRDefault="00C6473D" w:rsidP="006F742B">
            <w:pPr>
              <w:pStyle w:val="Subtitle"/>
              <w:numPr>
                <w:ilvl w:val="1"/>
                <w:numId w:val="170"/>
              </w:numPr>
              <w:spacing w:after="60"/>
              <w:ind w:left="720"/>
              <w:contextualSpacing w:val="0"/>
              <w:jc w:val="both"/>
              <w:rPr>
                <w:b w:val="0"/>
                <w:lang w:val="id-ID" w:eastAsia="en-US"/>
              </w:rPr>
            </w:pPr>
            <w:r w:rsidRPr="00FD5665">
              <w:rPr>
                <w:b w:val="0"/>
                <w:lang w:val="id-ID" w:eastAsia="en-US"/>
              </w:rPr>
              <w:t xml:space="preserve">Berdasarkan etika pengadaan barang/jasa pemerintah, para pihak dilarang untuk </w:t>
            </w:r>
            <w:r w:rsidRPr="00FD5665">
              <w:rPr>
                <w:b w:val="0"/>
                <w:lang w:val="en-ID" w:eastAsia="en-US"/>
              </w:rPr>
              <w:t>:</w:t>
            </w:r>
          </w:p>
          <w:p w14:paraId="4569F6E3" w14:textId="77777777" w:rsidR="00C6473D" w:rsidRPr="00FD5665" w:rsidRDefault="00C6473D" w:rsidP="006F742B">
            <w:pPr>
              <w:pStyle w:val="Subtitle"/>
              <w:numPr>
                <w:ilvl w:val="3"/>
                <w:numId w:val="170"/>
              </w:numPr>
              <w:spacing w:after="60"/>
              <w:ind w:left="1152" w:hanging="432"/>
              <w:contextualSpacing w:val="0"/>
              <w:jc w:val="both"/>
              <w:rPr>
                <w:b w:val="0"/>
                <w:lang w:val="id-ID" w:eastAsia="en-US"/>
              </w:rPr>
            </w:pPr>
            <w:r w:rsidRPr="00FD5665">
              <w:rPr>
                <w:b w:val="0"/>
                <w:lang w:val="id-ID" w:eastAsia="en-US"/>
              </w:rPr>
              <w:t>menawarkan, menerima atau menjanjikan untuk memberi atau menerima hadiah atau imbalan berupa apa saja atau melakukan tindakan lainnya untuk mempengaruhi siapapun yang diketahui atau patut dapat diduga berkaitan dengan pengadaan ini;</w:t>
            </w:r>
          </w:p>
          <w:p w14:paraId="0D312A79" w14:textId="77777777" w:rsidR="00C6473D" w:rsidRPr="00FD5665" w:rsidRDefault="00C6473D" w:rsidP="006F742B">
            <w:pPr>
              <w:pStyle w:val="Subtitle"/>
              <w:numPr>
                <w:ilvl w:val="3"/>
                <w:numId w:val="170"/>
              </w:numPr>
              <w:spacing w:after="60"/>
              <w:ind w:left="1152" w:hanging="432"/>
              <w:contextualSpacing w:val="0"/>
              <w:jc w:val="both"/>
              <w:rPr>
                <w:b w:val="0"/>
                <w:lang w:val="id-ID" w:eastAsia="en-US"/>
              </w:rPr>
            </w:pPr>
            <w:r w:rsidRPr="00FD5665">
              <w:rPr>
                <w:b w:val="0"/>
                <w:lang w:val="id-ID" w:eastAsia="en-US"/>
              </w:rPr>
              <w:t>mendorong terjadinya persaingan tidak sehat; dan/atau</w:t>
            </w:r>
          </w:p>
          <w:p w14:paraId="32372CCA" w14:textId="77777777" w:rsidR="00C6473D" w:rsidRPr="00FD5665" w:rsidRDefault="00C6473D" w:rsidP="006F742B">
            <w:pPr>
              <w:pStyle w:val="Subtitle"/>
              <w:numPr>
                <w:ilvl w:val="3"/>
                <w:numId w:val="170"/>
              </w:numPr>
              <w:spacing w:after="60"/>
              <w:ind w:left="1152" w:hanging="432"/>
              <w:contextualSpacing w:val="0"/>
              <w:jc w:val="both"/>
              <w:rPr>
                <w:b w:val="0"/>
                <w:lang w:val="id-ID" w:eastAsia="en-US"/>
              </w:rPr>
            </w:pPr>
            <w:r w:rsidRPr="00FD5665">
              <w:rPr>
                <w:b w:val="0"/>
                <w:lang w:val="id-ID" w:eastAsia="en-US"/>
              </w:rPr>
              <w:t>membuat dan/atau menyampaikan secara tidak benar dokumen dan/atau keterangan lain yang disyaratkan untuk penyusunan dan pelaksanaan Kontrak ini.</w:t>
            </w:r>
          </w:p>
          <w:p w14:paraId="09BE0A24" w14:textId="501807EB" w:rsidR="00C6473D" w:rsidRPr="00FD5665" w:rsidRDefault="00C6473D" w:rsidP="006F742B">
            <w:pPr>
              <w:pStyle w:val="Subtitle"/>
              <w:numPr>
                <w:ilvl w:val="1"/>
                <w:numId w:val="170"/>
              </w:numPr>
              <w:ind w:left="720"/>
              <w:contextualSpacing w:val="0"/>
              <w:jc w:val="both"/>
              <w:rPr>
                <w:b w:val="0"/>
                <w:lang w:val="id-ID" w:eastAsia="en-US"/>
              </w:rPr>
            </w:pPr>
            <w:r w:rsidRPr="00FD5665">
              <w:rPr>
                <w:b w:val="0"/>
                <w:lang w:val="id-ID" w:eastAsia="en-US"/>
              </w:rPr>
              <w:t xml:space="preserve">Penyedia menjamin bahwa yang bersangkutan termasuk semua anggota KSO (apabila berbentuk KSO) dan </w:t>
            </w:r>
            <w:r w:rsidR="008A61F3" w:rsidRPr="00FD5665">
              <w:rPr>
                <w:b w:val="0"/>
                <w:lang w:val="id-ID" w:eastAsia="en-US"/>
              </w:rPr>
              <w:t>Subkontraktor</w:t>
            </w:r>
            <w:r w:rsidRPr="00FD5665">
              <w:rPr>
                <w:b w:val="0"/>
                <w:lang w:val="id-ID" w:eastAsia="en-US"/>
              </w:rPr>
              <w:t>nya (jika ada) tidak pernah dan tidak akan melakukan tindakan yang dilarang pada pasal 6.1 di atas.</w:t>
            </w:r>
          </w:p>
          <w:p w14:paraId="5A97C8DD" w14:textId="24DC6FB1" w:rsidR="00C6473D" w:rsidRPr="00FD5665" w:rsidRDefault="00C6473D" w:rsidP="006F742B">
            <w:pPr>
              <w:pStyle w:val="Subtitle"/>
              <w:numPr>
                <w:ilvl w:val="1"/>
                <w:numId w:val="170"/>
              </w:numPr>
              <w:spacing w:after="60"/>
              <w:ind w:left="720"/>
              <w:contextualSpacing w:val="0"/>
              <w:jc w:val="both"/>
              <w:rPr>
                <w:b w:val="0"/>
                <w:lang w:val="id-ID" w:eastAsia="en-US"/>
              </w:rPr>
            </w:pPr>
            <w:r w:rsidRPr="00FD5665">
              <w:rPr>
                <w:b w:val="0"/>
                <w:lang w:val="id-ID" w:eastAsia="en-US"/>
              </w:rPr>
              <w:t xml:space="preserve">Penyedia yang menurut penilaian </w:t>
            </w:r>
            <w:r w:rsidR="00933F24" w:rsidRPr="00FD5665">
              <w:rPr>
                <w:rFonts w:cs="Tahoma"/>
                <w:b w:val="0"/>
                <w:lang w:val="id-ID"/>
              </w:rPr>
              <w:t>Pejabat Penandatangan Kontrak</w:t>
            </w:r>
            <w:r w:rsidRPr="00FD5665">
              <w:rPr>
                <w:b w:val="0"/>
                <w:lang w:val="id-ID" w:eastAsia="en-US"/>
              </w:rPr>
              <w:t xml:space="preserve"> terbukti melakukan larangan-larangan di atas dapat dikenakan sanksi-sanksi administratif oleh </w:t>
            </w:r>
            <w:r w:rsidR="00933F24" w:rsidRPr="00FD5665">
              <w:rPr>
                <w:rFonts w:cs="Tahoma"/>
                <w:b w:val="0"/>
                <w:lang w:val="id-ID"/>
              </w:rPr>
              <w:t>Pejabat Penandatangan Kontrak</w:t>
            </w:r>
            <w:r w:rsidRPr="00FD5665">
              <w:rPr>
                <w:b w:val="0"/>
                <w:lang w:val="id-ID" w:eastAsia="en-US"/>
              </w:rPr>
              <w:t xml:space="preserve"> sebagai berikut:</w:t>
            </w:r>
          </w:p>
          <w:p w14:paraId="0C01B28F" w14:textId="77777777" w:rsidR="00C6473D" w:rsidRPr="00FD5665" w:rsidRDefault="00C6473D" w:rsidP="006F742B">
            <w:pPr>
              <w:pStyle w:val="Subtitle"/>
              <w:numPr>
                <w:ilvl w:val="3"/>
                <w:numId w:val="170"/>
              </w:numPr>
              <w:spacing w:after="60"/>
              <w:ind w:left="1152" w:hanging="432"/>
              <w:contextualSpacing w:val="0"/>
              <w:jc w:val="both"/>
              <w:rPr>
                <w:b w:val="0"/>
                <w:lang w:val="id-ID" w:eastAsia="en-US"/>
              </w:rPr>
            </w:pPr>
            <w:r w:rsidRPr="00FD5665">
              <w:rPr>
                <w:b w:val="0"/>
                <w:lang w:val="id-ID" w:eastAsia="en-US"/>
              </w:rPr>
              <w:t>pemutusan Kontrak;</w:t>
            </w:r>
          </w:p>
          <w:p w14:paraId="382BDD7C" w14:textId="77777777" w:rsidR="00C6473D" w:rsidRPr="00FD5665" w:rsidRDefault="00C6473D" w:rsidP="006F742B">
            <w:pPr>
              <w:pStyle w:val="Subtitle"/>
              <w:numPr>
                <w:ilvl w:val="3"/>
                <w:numId w:val="170"/>
              </w:numPr>
              <w:spacing w:after="60"/>
              <w:ind w:left="1152" w:hanging="432"/>
              <w:contextualSpacing w:val="0"/>
              <w:jc w:val="both"/>
              <w:rPr>
                <w:b w:val="0"/>
                <w:lang w:val="id-ID" w:eastAsia="en-US"/>
              </w:rPr>
            </w:pPr>
            <w:r w:rsidRPr="00FD5665">
              <w:rPr>
                <w:b w:val="0"/>
                <w:lang w:val="id-ID" w:eastAsia="en-US"/>
              </w:rPr>
              <w:lastRenderedPageBreak/>
              <w:t>Jaminan Pelaksanaan dicairkan dan disetorkan sebagaimana ditetapkan dalam SSKK;</w:t>
            </w:r>
          </w:p>
          <w:p w14:paraId="05DCA71B" w14:textId="77777777" w:rsidR="00C6473D" w:rsidRPr="00FD5665" w:rsidRDefault="00C6473D" w:rsidP="006F742B">
            <w:pPr>
              <w:pStyle w:val="Subtitle"/>
              <w:numPr>
                <w:ilvl w:val="3"/>
                <w:numId w:val="170"/>
              </w:numPr>
              <w:spacing w:after="60"/>
              <w:ind w:left="1152" w:hanging="432"/>
              <w:contextualSpacing w:val="0"/>
              <w:jc w:val="both"/>
              <w:rPr>
                <w:b w:val="0"/>
                <w:lang w:val="id-ID" w:eastAsia="en-US"/>
              </w:rPr>
            </w:pPr>
            <w:r w:rsidRPr="00FD5665">
              <w:rPr>
                <w:b w:val="0"/>
                <w:lang w:val="id-ID" w:eastAsia="en-US"/>
              </w:rPr>
              <w:t>sisa uang muka harus dilunasi oleh Penyedia atau Jaminan Uang Muka dicairkan dan disetorkan sebagaimana ditetapkan dalam SSKK; dan</w:t>
            </w:r>
          </w:p>
          <w:p w14:paraId="7D036E1A" w14:textId="77777777" w:rsidR="00C6473D" w:rsidRPr="00FD5665" w:rsidRDefault="00C6473D" w:rsidP="006F742B">
            <w:pPr>
              <w:pStyle w:val="Subtitle"/>
              <w:numPr>
                <w:ilvl w:val="3"/>
                <w:numId w:val="170"/>
              </w:numPr>
              <w:spacing w:after="60"/>
              <w:ind w:left="1152" w:hanging="432"/>
              <w:contextualSpacing w:val="0"/>
              <w:jc w:val="both"/>
              <w:rPr>
                <w:b w:val="0"/>
                <w:lang w:val="id-ID" w:eastAsia="en-US"/>
              </w:rPr>
            </w:pPr>
            <w:r w:rsidRPr="00FD5665">
              <w:rPr>
                <w:b w:val="0"/>
                <w:lang w:val="id-ID" w:eastAsia="en-US"/>
              </w:rPr>
              <w:t>pengenaan Sanksi Daftar Hitam.</w:t>
            </w:r>
          </w:p>
          <w:p w14:paraId="51DC9B04" w14:textId="4D7E8217" w:rsidR="00C6473D" w:rsidRPr="00FD5665" w:rsidRDefault="00C6473D" w:rsidP="006F742B">
            <w:pPr>
              <w:pStyle w:val="Subtitle"/>
              <w:numPr>
                <w:ilvl w:val="1"/>
                <w:numId w:val="170"/>
              </w:numPr>
              <w:ind w:left="720"/>
              <w:contextualSpacing w:val="0"/>
              <w:jc w:val="both"/>
              <w:rPr>
                <w:b w:val="0"/>
                <w:lang w:val="id-ID" w:eastAsia="en-US"/>
              </w:rPr>
            </w:pPr>
            <w:r w:rsidRPr="00FD5665">
              <w:rPr>
                <w:b w:val="0"/>
                <w:lang w:val="id-ID" w:eastAsia="en-US"/>
              </w:rPr>
              <w:t xml:space="preserve">Pengenaan sanksi administratif di atas dilaporkan oleh </w:t>
            </w:r>
            <w:r w:rsidR="00933F24" w:rsidRPr="00FD5665">
              <w:rPr>
                <w:rFonts w:cs="Tahoma"/>
                <w:b w:val="0"/>
                <w:lang w:val="id-ID"/>
              </w:rPr>
              <w:t>Pejabat Penandatangan Kontrak</w:t>
            </w:r>
            <w:r w:rsidRPr="00FD5665">
              <w:rPr>
                <w:b w:val="0"/>
                <w:lang w:val="id-ID" w:eastAsia="en-US"/>
              </w:rPr>
              <w:t xml:space="preserve"> kepada PA/KPA.</w:t>
            </w:r>
          </w:p>
          <w:p w14:paraId="1733D8A0" w14:textId="48E7FE97" w:rsidR="00EB26FF" w:rsidRPr="00FD5665" w:rsidRDefault="00933F24" w:rsidP="006F742B">
            <w:pPr>
              <w:pStyle w:val="Subtitle"/>
              <w:numPr>
                <w:ilvl w:val="1"/>
                <w:numId w:val="170"/>
              </w:numPr>
              <w:ind w:left="720"/>
              <w:contextualSpacing w:val="0"/>
              <w:jc w:val="both"/>
              <w:rPr>
                <w:b w:val="0"/>
                <w:lang w:val="id-ID" w:eastAsia="en-US"/>
              </w:rPr>
            </w:pPr>
            <w:proofErr w:type="spellStart"/>
            <w:r w:rsidRPr="00FD5665">
              <w:rPr>
                <w:rFonts w:cs="Tahoma"/>
                <w:b w:val="0"/>
                <w:iCs/>
                <w:lang w:val="en-US"/>
              </w:rPr>
              <w:t>Pejabat</w:t>
            </w:r>
            <w:proofErr w:type="spellEnd"/>
            <w:r w:rsidRPr="00FD5665">
              <w:rPr>
                <w:rFonts w:cs="Tahoma"/>
                <w:b w:val="0"/>
                <w:iCs/>
                <w:lang w:val="en-US"/>
              </w:rPr>
              <w:t xml:space="preserve"> </w:t>
            </w:r>
            <w:proofErr w:type="spellStart"/>
            <w:r w:rsidRPr="00FD5665">
              <w:rPr>
                <w:rFonts w:cs="Tahoma"/>
                <w:b w:val="0"/>
                <w:iCs/>
                <w:lang w:val="en-US"/>
              </w:rPr>
              <w:t>Penandatangan</w:t>
            </w:r>
            <w:proofErr w:type="spellEnd"/>
            <w:r w:rsidRPr="00FD5665">
              <w:rPr>
                <w:rFonts w:cs="Tahoma"/>
                <w:b w:val="0"/>
                <w:iCs/>
                <w:lang w:val="en-US"/>
              </w:rPr>
              <w:t xml:space="preserve"> </w:t>
            </w:r>
            <w:proofErr w:type="spellStart"/>
            <w:r w:rsidRPr="00FD5665">
              <w:rPr>
                <w:rFonts w:cs="Tahoma"/>
                <w:b w:val="0"/>
                <w:iCs/>
                <w:lang w:val="en-US"/>
              </w:rPr>
              <w:t>Kontrak</w:t>
            </w:r>
            <w:proofErr w:type="spellEnd"/>
            <w:r w:rsidR="00C6473D" w:rsidRPr="00FD5665">
              <w:rPr>
                <w:b w:val="0"/>
              </w:rPr>
              <w:t xml:space="preserve"> </w:t>
            </w:r>
            <w:r w:rsidR="00C6473D" w:rsidRPr="00FD5665">
              <w:rPr>
                <w:b w:val="0"/>
                <w:lang w:val="id-ID" w:eastAsia="en-US"/>
              </w:rPr>
              <w:t xml:space="preserve">yang terlibat dalam </w:t>
            </w:r>
            <w:proofErr w:type="spellStart"/>
            <w:r w:rsidR="00D54CF7" w:rsidRPr="00FD5665">
              <w:rPr>
                <w:b w:val="0"/>
                <w:bCs/>
                <w:lang w:val="en-US"/>
              </w:rPr>
              <w:t>korupsi</w:t>
            </w:r>
            <w:proofErr w:type="spellEnd"/>
            <w:r w:rsidR="00D54CF7" w:rsidRPr="00FD5665">
              <w:rPr>
                <w:b w:val="0"/>
                <w:bCs/>
                <w:lang w:val="en-US"/>
              </w:rPr>
              <w:t xml:space="preserve">, </w:t>
            </w:r>
            <w:proofErr w:type="spellStart"/>
            <w:r w:rsidR="00D54CF7" w:rsidRPr="00FD5665">
              <w:rPr>
                <w:b w:val="0"/>
                <w:bCs/>
                <w:lang w:val="en-US"/>
              </w:rPr>
              <w:t>kolusi</w:t>
            </w:r>
            <w:proofErr w:type="spellEnd"/>
            <w:r w:rsidR="00D54CF7" w:rsidRPr="00FD5665">
              <w:rPr>
                <w:b w:val="0"/>
                <w:bCs/>
                <w:lang w:val="en-US"/>
              </w:rPr>
              <w:t>, dan/</w:t>
            </w:r>
            <w:proofErr w:type="spellStart"/>
            <w:r w:rsidR="00D54CF7" w:rsidRPr="00FD5665">
              <w:rPr>
                <w:b w:val="0"/>
                <w:bCs/>
                <w:lang w:val="en-US"/>
              </w:rPr>
              <w:t>atau</w:t>
            </w:r>
            <w:proofErr w:type="spellEnd"/>
            <w:r w:rsidR="00D54CF7" w:rsidRPr="00FD5665">
              <w:rPr>
                <w:b w:val="0"/>
                <w:bCs/>
                <w:lang w:val="en-US"/>
              </w:rPr>
              <w:t xml:space="preserve"> </w:t>
            </w:r>
            <w:proofErr w:type="spellStart"/>
            <w:r w:rsidR="00D54CF7" w:rsidRPr="00FD5665">
              <w:rPr>
                <w:b w:val="0"/>
                <w:bCs/>
                <w:lang w:val="en-US"/>
              </w:rPr>
              <w:t>nepotisme</w:t>
            </w:r>
            <w:proofErr w:type="spellEnd"/>
            <w:r w:rsidR="00C6473D" w:rsidRPr="00FD5665">
              <w:rPr>
                <w:b w:val="0"/>
                <w:lang w:val="id-ID" w:eastAsia="en-US"/>
              </w:rPr>
              <w:t xml:space="preserve"> dan penipuan dikenakan sanksi berdasarkan ketentuan peraturan perundang-undangan.</w:t>
            </w:r>
          </w:p>
        </w:tc>
      </w:tr>
      <w:tr w:rsidR="003B728D" w:rsidRPr="00FD5665" w14:paraId="78DC9F98" w14:textId="77777777" w:rsidTr="00220075">
        <w:tc>
          <w:tcPr>
            <w:tcW w:w="3038" w:type="dxa"/>
            <w:shd w:val="clear" w:color="auto" w:fill="auto"/>
          </w:tcPr>
          <w:p w14:paraId="0ED5BC2E" w14:textId="77777777" w:rsidR="00C6473D" w:rsidRPr="00FD5665" w:rsidRDefault="00C6473D" w:rsidP="00220075">
            <w:pPr>
              <w:pStyle w:val="Subtitle"/>
              <w:ind w:left="432" w:hanging="432"/>
              <w:rPr>
                <w:lang w:val="id-ID" w:eastAsia="en-US"/>
              </w:rPr>
            </w:pPr>
            <w:r w:rsidRPr="00FD5665">
              <w:rPr>
                <w:lang w:val="id-ID" w:eastAsia="en-US"/>
              </w:rPr>
              <w:lastRenderedPageBreak/>
              <w:t>Asal Material/Bahan</w:t>
            </w:r>
          </w:p>
        </w:tc>
        <w:tc>
          <w:tcPr>
            <w:tcW w:w="5337" w:type="dxa"/>
            <w:shd w:val="clear" w:color="auto" w:fill="auto"/>
          </w:tcPr>
          <w:p w14:paraId="38A0FB7D" w14:textId="4E59CC9F"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Penyedia harus menyampaikan asal material/bahan yang terdiri dari rincian komponen dalam negeri dan komponen impor selama pelaksanaan pekerjaan kepada </w:t>
            </w:r>
            <w:r w:rsidR="00933F24" w:rsidRPr="00FD5665">
              <w:rPr>
                <w:rFonts w:ascii="Footlight MT Light" w:hAnsi="Footlight MT Light" w:cs="Tahoma"/>
              </w:rPr>
              <w:t>Pejabat Penandatangan Kontrak</w:t>
            </w:r>
            <w:r w:rsidRPr="00FD5665">
              <w:rPr>
                <w:rFonts w:ascii="Footlight MT Light" w:hAnsi="Footlight MT Light" w:cs="Tahoma"/>
                <w:lang w:val="en-ID"/>
              </w:rPr>
              <w:t>.</w:t>
            </w:r>
          </w:p>
          <w:p w14:paraId="12DCCEE4"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rPr>
              <w:t>Asal material/bahan merupakan tempat material/bahan diperoleh, antara lain tempat material/bahan ditambang, tumbuh, atau diproduksi.</w:t>
            </w:r>
          </w:p>
          <w:p w14:paraId="3BF9CA8F" w14:textId="3720E451" w:rsidR="00EB26FF"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Kendaraan yang digunakan untuk pengiriman dan pengangkutan material/bahan mematuhi peraturan perundangan terkait beban dan dimensi kendaraan.</w:t>
            </w:r>
          </w:p>
        </w:tc>
      </w:tr>
      <w:tr w:rsidR="003B728D" w:rsidRPr="00FD5665" w14:paraId="401B80B6" w14:textId="77777777" w:rsidTr="00220075">
        <w:tc>
          <w:tcPr>
            <w:tcW w:w="3038" w:type="dxa"/>
            <w:shd w:val="clear" w:color="auto" w:fill="auto"/>
          </w:tcPr>
          <w:p w14:paraId="42E38DA5" w14:textId="77777777" w:rsidR="00C6473D" w:rsidRPr="00FD5665" w:rsidRDefault="00C6473D" w:rsidP="00220075">
            <w:pPr>
              <w:pStyle w:val="Subtitle"/>
              <w:ind w:left="432" w:hanging="432"/>
              <w:rPr>
                <w:lang w:val="id-ID" w:eastAsia="en-US"/>
              </w:rPr>
            </w:pPr>
            <w:r w:rsidRPr="00FD5665">
              <w:rPr>
                <w:lang w:val="id-ID" w:eastAsia="en-US"/>
              </w:rPr>
              <w:t>Pembukuan</w:t>
            </w:r>
          </w:p>
        </w:tc>
        <w:tc>
          <w:tcPr>
            <w:tcW w:w="5337" w:type="dxa"/>
            <w:shd w:val="clear" w:color="auto" w:fill="auto"/>
          </w:tcPr>
          <w:p w14:paraId="2EBDBD7F" w14:textId="03E3C0A2" w:rsidR="00EB26FF" w:rsidRPr="00FD5665" w:rsidRDefault="00C6473D" w:rsidP="00220075">
            <w:pPr>
              <w:pStyle w:val="IsiPasal"/>
              <w:rPr>
                <w:rFonts w:cs="Tahoma"/>
                <w:lang w:eastAsia="en-US"/>
              </w:rPr>
            </w:pPr>
            <w:r w:rsidRPr="00FD5665">
              <w:rPr>
                <w:rFonts w:cs="Tahoma"/>
                <w:lang w:eastAsia="en-US"/>
              </w:rPr>
              <w:t>Penyedia diharapkan untuk melakukan pencatatan keuangan yang akurat dan sistematis sehubungan dengan pelaksanaan pekerjaan ini berdasarkan standar akuntansi yang berlaku.</w:t>
            </w:r>
          </w:p>
        </w:tc>
      </w:tr>
      <w:tr w:rsidR="003B728D" w:rsidRPr="00FD5665" w14:paraId="1B8156B5" w14:textId="77777777" w:rsidTr="00220075">
        <w:tc>
          <w:tcPr>
            <w:tcW w:w="3038" w:type="dxa"/>
            <w:shd w:val="clear" w:color="auto" w:fill="auto"/>
          </w:tcPr>
          <w:p w14:paraId="7A259C35" w14:textId="77777777" w:rsidR="00C6473D" w:rsidRPr="00FD5665" w:rsidRDefault="00C6473D" w:rsidP="00220075">
            <w:pPr>
              <w:pStyle w:val="Subtitle"/>
              <w:ind w:left="432" w:hanging="432"/>
              <w:rPr>
                <w:lang w:val="id-ID" w:eastAsia="en-US"/>
              </w:rPr>
            </w:pPr>
            <w:r w:rsidRPr="00FD5665">
              <w:rPr>
                <w:lang w:val="id-ID" w:eastAsia="en-US"/>
              </w:rPr>
              <w:t>Perpajakan</w:t>
            </w:r>
          </w:p>
        </w:tc>
        <w:tc>
          <w:tcPr>
            <w:tcW w:w="5337" w:type="dxa"/>
            <w:shd w:val="clear" w:color="auto" w:fill="auto"/>
          </w:tcPr>
          <w:p w14:paraId="0FE69225" w14:textId="69BBA671" w:rsidR="00C6473D" w:rsidRPr="00FD5665" w:rsidRDefault="00C6473D" w:rsidP="00220075">
            <w:pPr>
              <w:pStyle w:val="IsiPasal"/>
              <w:rPr>
                <w:rFonts w:cs="Tahoma"/>
                <w:lang w:eastAsia="en-US"/>
              </w:rPr>
            </w:pPr>
            <w:r w:rsidRPr="00FD5665">
              <w:rPr>
                <w:rFonts w:cs="Tahoma"/>
                <w:lang w:eastAsia="en-US"/>
              </w:rPr>
              <w:t xml:space="preserve">Penyedia, </w:t>
            </w:r>
            <w:proofErr w:type="spellStart"/>
            <w:r w:rsidR="00D54CF7" w:rsidRPr="00FD5665">
              <w:rPr>
                <w:rFonts w:cs="Tahoma"/>
                <w:lang w:val="en-US"/>
              </w:rPr>
              <w:t>Subkontraktor</w:t>
            </w:r>
            <w:proofErr w:type="spellEnd"/>
            <w:r w:rsidRPr="00FD5665">
              <w:rPr>
                <w:rFonts w:cs="Tahoma"/>
                <w:lang w:eastAsia="en-US"/>
              </w:rPr>
              <w:t xml:space="preserve"> (jika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3B728D" w:rsidRPr="00FD5665" w14:paraId="77B22F72" w14:textId="77777777" w:rsidTr="00220075">
        <w:tc>
          <w:tcPr>
            <w:tcW w:w="3038" w:type="dxa"/>
            <w:shd w:val="clear" w:color="auto" w:fill="auto"/>
          </w:tcPr>
          <w:p w14:paraId="4BE8193F" w14:textId="77777777" w:rsidR="00C6473D" w:rsidRPr="00FD5665" w:rsidRDefault="00C6473D" w:rsidP="00220075">
            <w:pPr>
              <w:pStyle w:val="Subtitle"/>
              <w:ind w:left="432" w:hanging="432"/>
              <w:rPr>
                <w:lang w:val="id-ID" w:eastAsia="en-US"/>
              </w:rPr>
            </w:pPr>
            <w:r w:rsidRPr="00FD5665">
              <w:rPr>
                <w:lang w:val="id-ID" w:eastAsia="en-US"/>
              </w:rPr>
              <w:t xml:space="preserve">Pengalihan Seluruh Kontrak </w:t>
            </w:r>
          </w:p>
        </w:tc>
        <w:tc>
          <w:tcPr>
            <w:tcW w:w="5337" w:type="dxa"/>
            <w:shd w:val="clear" w:color="auto" w:fill="auto"/>
          </w:tcPr>
          <w:p w14:paraId="221D6845"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Pengalihan seluruh Kontrak hanya diperbolehkan dalam hal pergantian nama Penyedia, baik sebagai akibat peleburan (</w:t>
            </w:r>
            <w:r w:rsidRPr="00FD5665">
              <w:rPr>
                <w:rFonts w:ascii="Footlight MT Light" w:hAnsi="Footlight MT Light" w:cs="Tahoma"/>
                <w:i/>
              </w:rPr>
              <w:t>merger</w:t>
            </w:r>
            <w:r w:rsidRPr="00FD5665">
              <w:rPr>
                <w:rFonts w:ascii="Footlight MT Light" w:hAnsi="Footlight MT Light" w:cs="Tahoma"/>
              </w:rPr>
              <w:t>) maupun akibat lainnya.</w:t>
            </w:r>
          </w:p>
          <w:p w14:paraId="5D35E57F" w14:textId="6FEB2BF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Jika ketentuan di atas dilanggar maka Kontrak diputuskan sepihak oleh </w:t>
            </w:r>
            <w:proofErr w:type="spellStart"/>
            <w:r w:rsidR="00933F24" w:rsidRPr="00FD5665">
              <w:rPr>
                <w:rFonts w:ascii="Footlight MT Light" w:hAnsi="Footlight MT Light" w:cs="Tahoma"/>
                <w:lang w:val="en-US"/>
              </w:rPr>
              <w:t>Pejabat</w:t>
            </w:r>
            <w:proofErr w:type="spellEnd"/>
            <w:r w:rsidR="00933F24" w:rsidRPr="00FD5665">
              <w:rPr>
                <w:rFonts w:ascii="Footlight MT Light" w:hAnsi="Footlight MT Light" w:cs="Tahoma"/>
                <w:lang w:val="en-US"/>
              </w:rPr>
              <w:t xml:space="preserve"> </w:t>
            </w:r>
            <w:proofErr w:type="spellStart"/>
            <w:r w:rsidR="00933F24" w:rsidRPr="00FD5665">
              <w:rPr>
                <w:rFonts w:ascii="Footlight MT Light" w:hAnsi="Footlight MT Light" w:cs="Tahoma"/>
                <w:lang w:val="en-US"/>
              </w:rPr>
              <w:t>Penandatangan</w:t>
            </w:r>
            <w:proofErr w:type="spellEnd"/>
            <w:r w:rsidR="00933F24" w:rsidRPr="00FD5665">
              <w:rPr>
                <w:rFonts w:ascii="Footlight MT Light" w:hAnsi="Footlight MT Light" w:cs="Tahoma"/>
                <w:lang w:val="en-US"/>
              </w:rPr>
              <w:t xml:space="preserve"> </w:t>
            </w:r>
            <w:proofErr w:type="spellStart"/>
            <w:r w:rsidR="00933F24" w:rsidRPr="00FD5665">
              <w:rPr>
                <w:rFonts w:ascii="Footlight MT Light" w:hAnsi="Footlight MT Light" w:cs="Tahoma"/>
                <w:lang w:val="en-US"/>
              </w:rPr>
              <w:t>Kontrak</w:t>
            </w:r>
            <w:proofErr w:type="spellEnd"/>
            <w:r w:rsidR="00D54CF7" w:rsidRPr="00FD5665">
              <w:rPr>
                <w:rFonts w:ascii="Footlight MT Light" w:hAnsi="Footlight MT Light" w:cs="Tahoma"/>
                <w:lang w:val="en-US"/>
              </w:rPr>
              <w:t xml:space="preserve"> </w:t>
            </w:r>
            <w:r w:rsidRPr="00FD5665">
              <w:rPr>
                <w:rFonts w:ascii="Footlight MT Light" w:hAnsi="Footlight MT Light" w:cs="Tahoma"/>
              </w:rPr>
              <w:t>dan Penyedia dikenakan sanksi sebagaimana diatur dalam pasal 4</w:t>
            </w:r>
            <w:r w:rsidRPr="00FD5665">
              <w:rPr>
                <w:rFonts w:ascii="Footlight MT Light" w:hAnsi="Footlight MT Light" w:cs="Tahoma"/>
                <w:lang w:val="en-ID"/>
              </w:rPr>
              <w:t>4</w:t>
            </w:r>
            <w:r w:rsidRPr="00FD5665">
              <w:rPr>
                <w:rFonts w:ascii="Footlight MT Light" w:hAnsi="Footlight MT Light" w:cs="Tahoma"/>
              </w:rPr>
              <w:t>.2.</w:t>
            </w:r>
          </w:p>
        </w:tc>
      </w:tr>
      <w:tr w:rsidR="003B728D" w:rsidRPr="00FD5665" w14:paraId="0CD5B747" w14:textId="77777777" w:rsidTr="00220075">
        <w:tc>
          <w:tcPr>
            <w:tcW w:w="3038" w:type="dxa"/>
            <w:shd w:val="clear" w:color="auto" w:fill="auto"/>
          </w:tcPr>
          <w:p w14:paraId="09D3215A" w14:textId="77777777" w:rsidR="00C6473D" w:rsidRPr="00FD5665" w:rsidRDefault="00C6473D" w:rsidP="00220075">
            <w:pPr>
              <w:pStyle w:val="Subtitle"/>
              <w:ind w:left="432" w:hanging="432"/>
              <w:rPr>
                <w:lang w:val="id-ID" w:eastAsia="en-US"/>
              </w:rPr>
            </w:pPr>
            <w:r w:rsidRPr="00FD5665">
              <w:rPr>
                <w:lang w:val="id-ID" w:eastAsia="en-US"/>
              </w:rPr>
              <w:t>Pengabaian</w:t>
            </w:r>
          </w:p>
        </w:tc>
        <w:tc>
          <w:tcPr>
            <w:tcW w:w="5337" w:type="dxa"/>
            <w:shd w:val="clear" w:color="auto" w:fill="auto"/>
          </w:tcPr>
          <w:p w14:paraId="03B333C5" w14:textId="77777777" w:rsidR="00C6473D" w:rsidRPr="00FD5665" w:rsidRDefault="00C6473D" w:rsidP="00220075">
            <w:pPr>
              <w:pStyle w:val="IsiPasal"/>
              <w:rPr>
                <w:rFonts w:cs="Tahoma"/>
                <w:lang w:eastAsia="en-US"/>
              </w:rPr>
            </w:pPr>
            <w:r w:rsidRPr="00FD5665">
              <w:rPr>
                <w:rFonts w:cs="Tahoma"/>
                <w:lang w:eastAsia="en-US"/>
              </w:rPr>
              <w:t xml:space="preserve">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w:t>
            </w:r>
            <w:r w:rsidRPr="00FD5665">
              <w:rPr>
                <w:rFonts w:cs="Tahoma"/>
                <w:lang w:eastAsia="en-US"/>
              </w:rPr>
              <w:lastRenderedPageBreak/>
              <w:t>dan ditandatangani oleh Wakil Sah Pihak yang melakukan pengabaian.</w:t>
            </w:r>
          </w:p>
        </w:tc>
      </w:tr>
      <w:tr w:rsidR="003B728D" w:rsidRPr="00FD5665" w14:paraId="5F92EC17" w14:textId="77777777" w:rsidTr="00220075">
        <w:tc>
          <w:tcPr>
            <w:tcW w:w="3038" w:type="dxa"/>
            <w:shd w:val="clear" w:color="auto" w:fill="auto"/>
          </w:tcPr>
          <w:p w14:paraId="7DE4E6CC" w14:textId="77777777" w:rsidR="00C6473D" w:rsidRPr="00FD5665" w:rsidRDefault="00C6473D" w:rsidP="00220075">
            <w:pPr>
              <w:pStyle w:val="Subtitle"/>
              <w:ind w:left="432" w:hanging="432"/>
              <w:rPr>
                <w:lang w:val="id-ID" w:eastAsia="en-US"/>
              </w:rPr>
            </w:pPr>
            <w:r w:rsidRPr="00FD5665">
              <w:rPr>
                <w:lang w:val="id-ID" w:eastAsia="en-US"/>
              </w:rPr>
              <w:lastRenderedPageBreak/>
              <w:t>Penyedia Mandiri</w:t>
            </w:r>
          </w:p>
        </w:tc>
        <w:tc>
          <w:tcPr>
            <w:tcW w:w="5337" w:type="dxa"/>
            <w:shd w:val="clear" w:color="auto" w:fill="auto"/>
          </w:tcPr>
          <w:p w14:paraId="51770F4D" w14:textId="77085610" w:rsidR="00C6473D" w:rsidRPr="00FD5665" w:rsidRDefault="00C6473D" w:rsidP="00220075">
            <w:pPr>
              <w:pStyle w:val="IsiPasal"/>
              <w:rPr>
                <w:rFonts w:cs="Tahoma"/>
                <w:lang w:eastAsia="en-US"/>
              </w:rPr>
            </w:pPr>
            <w:r w:rsidRPr="00FD5665">
              <w:rPr>
                <w:rFonts w:cs="Tahoma"/>
                <w:lang w:eastAsia="en-US"/>
              </w:rPr>
              <w:t xml:space="preserve">Penyedia berdasarkan Kontrak ini bertanggung jawab penuh terhadap Tenaga Kerja Konstruksi dan </w:t>
            </w:r>
            <w:r w:rsidR="008A61F3" w:rsidRPr="00FD5665">
              <w:rPr>
                <w:rFonts w:cs="Tahoma"/>
                <w:lang w:eastAsia="en-US"/>
              </w:rPr>
              <w:t>Subkontraktor</w:t>
            </w:r>
            <w:r w:rsidRPr="00FD5665">
              <w:rPr>
                <w:rFonts w:cs="Tahoma"/>
                <w:lang w:eastAsia="en-US"/>
              </w:rPr>
              <w:t>nya (jika ada) serta pekerjaan yang dilakukan oleh mereka.</w:t>
            </w:r>
          </w:p>
        </w:tc>
      </w:tr>
      <w:tr w:rsidR="003B728D" w:rsidRPr="00FD5665" w14:paraId="61F6E73F" w14:textId="77777777" w:rsidTr="00220075">
        <w:tc>
          <w:tcPr>
            <w:tcW w:w="3038" w:type="dxa"/>
            <w:shd w:val="clear" w:color="auto" w:fill="auto"/>
          </w:tcPr>
          <w:p w14:paraId="22781682" w14:textId="77777777" w:rsidR="00C6473D" w:rsidRPr="00FD5665" w:rsidRDefault="00C6473D" w:rsidP="00220075">
            <w:pPr>
              <w:pStyle w:val="Subtitle"/>
              <w:ind w:left="432" w:hanging="432"/>
              <w:rPr>
                <w:lang w:val="id-ID" w:eastAsia="en-US"/>
              </w:rPr>
            </w:pPr>
            <w:r w:rsidRPr="00FD5665">
              <w:rPr>
                <w:lang w:val="id-ID" w:eastAsia="en-US"/>
              </w:rPr>
              <w:t>KSO</w:t>
            </w:r>
          </w:p>
        </w:tc>
        <w:tc>
          <w:tcPr>
            <w:tcW w:w="5337" w:type="dxa"/>
            <w:shd w:val="clear" w:color="auto" w:fill="auto"/>
          </w:tcPr>
          <w:p w14:paraId="74043F22" w14:textId="797CBBCF" w:rsidR="00C6473D" w:rsidRPr="00FD5665" w:rsidRDefault="00C6473D" w:rsidP="00220075">
            <w:pPr>
              <w:pStyle w:val="IsiPasal"/>
              <w:rPr>
                <w:rFonts w:cs="Tahoma"/>
                <w:lang w:eastAsia="en-US"/>
              </w:rPr>
            </w:pPr>
            <w:r w:rsidRPr="00FD5665">
              <w:rPr>
                <w:rFonts w:cs="Tahoma"/>
                <w:lang w:eastAsia="en-US"/>
              </w:rPr>
              <w:t xml:space="preserve">KSO memberi kuasa kepada salah satu anggota yang disebut dalam Surat Perjanjian untuk bertindak atas nama KSO dalam pelaksanaan hak dan kewajiban terhadap </w:t>
            </w:r>
            <w:r w:rsidR="00933F24" w:rsidRPr="00FD5665">
              <w:rPr>
                <w:rFonts w:cs="Tahoma"/>
              </w:rPr>
              <w:t>Pejabat Penandatangan Kontrak</w:t>
            </w:r>
            <w:r w:rsidRPr="00FD5665">
              <w:rPr>
                <w:rFonts w:cs="Tahoma"/>
                <w:lang w:eastAsia="en-US"/>
              </w:rPr>
              <w:t xml:space="preserve"> berdasarkan Kontrak ini.</w:t>
            </w:r>
          </w:p>
        </w:tc>
      </w:tr>
      <w:tr w:rsidR="003B728D" w:rsidRPr="00FD5665" w14:paraId="7EA9D2A0" w14:textId="77777777" w:rsidTr="00220075">
        <w:tc>
          <w:tcPr>
            <w:tcW w:w="3038" w:type="dxa"/>
            <w:shd w:val="clear" w:color="auto" w:fill="auto"/>
          </w:tcPr>
          <w:p w14:paraId="58124B4E" w14:textId="77777777" w:rsidR="00C6473D" w:rsidRPr="00FD5665" w:rsidRDefault="00C6473D" w:rsidP="00220075">
            <w:pPr>
              <w:pStyle w:val="Subtitle"/>
              <w:ind w:left="432" w:hanging="432"/>
              <w:rPr>
                <w:lang w:val="id-ID" w:eastAsia="en-US"/>
              </w:rPr>
            </w:pPr>
            <w:r w:rsidRPr="00FD5665">
              <w:rPr>
                <w:lang w:val="id-ID" w:eastAsia="en-US"/>
              </w:rPr>
              <w:t>Pengawasan Pelaksanaan Pekerjaan</w:t>
            </w:r>
          </w:p>
        </w:tc>
        <w:tc>
          <w:tcPr>
            <w:tcW w:w="5337" w:type="dxa"/>
            <w:shd w:val="clear" w:color="auto" w:fill="auto"/>
          </w:tcPr>
          <w:p w14:paraId="50DFCCFF" w14:textId="3A6FD656"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menetapkan Pengawas Pekerjaan untuk melakukan pengawasan pelaksanaan pekerjaan sesuai Kontrak ini. Pengawas Pekerjaan dapat berasal dari personel </w:t>
            </w:r>
            <w:r w:rsidRPr="00FD5665">
              <w:rPr>
                <w:rFonts w:ascii="Footlight MT Light" w:hAnsi="Footlight MT Light" w:cs="Tahoma"/>
              </w:rPr>
              <w:t>Pejabat Penandatangan Kontrak</w:t>
            </w:r>
            <w:r w:rsidR="00C6473D" w:rsidRPr="00FD5665">
              <w:rPr>
                <w:rFonts w:ascii="Footlight MT Light" w:hAnsi="Footlight MT Light" w:cs="Tahoma"/>
                <w:lang w:val="en-US"/>
              </w:rPr>
              <w:t xml:space="preserve"> (</w:t>
            </w:r>
            <w:proofErr w:type="spellStart"/>
            <w:r w:rsidR="00C6473D" w:rsidRPr="00FD5665">
              <w:rPr>
                <w:rFonts w:ascii="Footlight MT Light" w:hAnsi="Footlight MT Light" w:cs="Tahoma"/>
                <w:lang w:val="en-US"/>
              </w:rPr>
              <w:t>Direksi</w:t>
            </w:r>
            <w:proofErr w:type="spellEnd"/>
            <w:r w:rsidR="00C6473D" w:rsidRPr="00FD5665">
              <w:rPr>
                <w:rFonts w:ascii="Footlight MT Light" w:hAnsi="Footlight MT Light" w:cs="Tahoma"/>
                <w:lang w:val="en-US"/>
              </w:rPr>
              <w:t xml:space="preserve"> Teknis)</w:t>
            </w:r>
            <w:r w:rsidR="00C6473D" w:rsidRPr="00FD5665">
              <w:rPr>
                <w:rFonts w:ascii="Footlight MT Light" w:hAnsi="Footlight MT Light" w:cs="Tahoma"/>
              </w:rPr>
              <w:t xml:space="preserve"> atau Penyedia Jasa Pengawasan (Konsultan Pengawas).</w:t>
            </w:r>
          </w:p>
          <w:p w14:paraId="34C82E6D" w14:textId="002C86B3"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cs="Tahoma"/>
              </w:rPr>
              <w:t xml:space="preserve">Dalam melaksanakan kewajibannya, Pengawas Pekerjaan bertindak profesional. Jika tercantum dalam SSKK, Pengawas Pekerjaan yang berasal dari Personel </w:t>
            </w:r>
            <w:r w:rsidR="00933F24" w:rsidRPr="00FD5665">
              <w:rPr>
                <w:rFonts w:ascii="Footlight MT Light" w:hAnsi="Footlight MT Light" w:cs="Tahoma"/>
              </w:rPr>
              <w:t>Pejabat Penandatangan Kontrak</w:t>
            </w:r>
            <w:r w:rsidRPr="00FD5665">
              <w:rPr>
                <w:rFonts w:ascii="Footlight MT Light" w:hAnsi="Footlight MT Light" w:cs="Tahoma"/>
              </w:rPr>
              <w:t xml:space="preserve"> dapat bertindak sebagai Wakil Sah </w:t>
            </w:r>
            <w:r w:rsidR="00933F24" w:rsidRPr="00FD5665">
              <w:rPr>
                <w:rFonts w:ascii="Footlight MT Light" w:hAnsi="Footlight MT Light" w:cs="Tahoma"/>
              </w:rPr>
              <w:t>Pejabat Penandatangan Kontrak</w:t>
            </w:r>
            <w:r w:rsidRPr="00FD5665">
              <w:rPr>
                <w:rFonts w:ascii="Footlight MT Light" w:hAnsi="Footlight MT Light" w:cs="Tahoma"/>
              </w:rPr>
              <w:t>.</w:t>
            </w:r>
          </w:p>
        </w:tc>
      </w:tr>
      <w:tr w:rsidR="003B728D" w:rsidRPr="00FD5665" w14:paraId="22C13BB7" w14:textId="77777777" w:rsidTr="00220075">
        <w:tc>
          <w:tcPr>
            <w:tcW w:w="3038" w:type="dxa"/>
            <w:shd w:val="clear" w:color="auto" w:fill="auto"/>
          </w:tcPr>
          <w:p w14:paraId="54024BD2" w14:textId="77777777" w:rsidR="00C6473D" w:rsidRPr="00FD5665" w:rsidRDefault="00C6473D" w:rsidP="00220075">
            <w:pPr>
              <w:pStyle w:val="Subtitle"/>
              <w:ind w:left="432" w:hanging="432"/>
              <w:rPr>
                <w:lang w:val="id-ID" w:eastAsia="en-US"/>
              </w:rPr>
            </w:pPr>
            <w:r w:rsidRPr="00FD5665">
              <w:rPr>
                <w:lang w:val="id-ID" w:eastAsia="en-US"/>
              </w:rPr>
              <w:t>Tugas dan Wewenang Pengawas Pekerjaan</w:t>
            </w:r>
          </w:p>
        </w:tc>
        <w:tc>
          <w:tcPr>
            <w:tcW w:w="5337" w:type="dxa"/>
            <w:shd w:val="clear" w:color="auto" w:fill="auto"/>
          </w:tcPr>
          <w:p w14:paraId="77238F54" w14:textId="53B8B9B9"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Semua gambar dan rencana kerja yang digunakan dalam pelaksanaan pekerjaan sesuai Kontrak, untuk pekerjaan permanen maupun pekerjaan sementara harus mendapatkan persetujuan dari Pengawas Pekerjaan sesuai pelimpahan wewenang dari </w:t>
            </w:r>
            <w:r w:rsidR="00933F24" w:rsidRPr="00FD5665">
              <w:rPr>
                <w:rFonts w:ascii="Footlight MT Light" w:hAnsi="Footlight MT Light" w:cs="Tahoma"/>
              </w:rPr>
              <w:t>Pejabat Penandatangan Kontrak</w:t>
            </w:r>
            <w:r w:rsidRPr="00FD5665">
              <w:rPr>
                <w:rFonts w:ascii="Footlight MT Light" w:hAnsi="Footlight MT Light" w:cs="Tahoma"/>
              </w:rPr>
              <w:t>.</w:t>
            </w:r>
          </w:p>
          <w:p w14:paraId="2A3E73C4" w14:textId="77777777" w:rsidR="00C6473D" w:rsidRPr="00FD5665" w:rsidRDefault="00C6473D" w:rsidP="006F742B">
            <w:pPr>
              <w:numPr>
                <w:ilvl w:val="1"/>
                <w:numId w:val="170"/>
              </w:numPr>
              <w:ind w:left="720"/>
              <w:jc w:val="both"/>
              <w:rPr>
                <w:rFonts w:ascii="Footlight MT Light" w:hAnsi="Footlight MT Light" w:cs="Tahoma"/>
              </w:rPr>
            </w:pPr>
            <w:r w:rsidRPr="00FD5665">
              <w:rPr>
                <w:rFonts w:ascii="Footlight MT Light" w:hAnsi="Footlight MT Light" w:cs="Tahoma"/>
              </w:rPr>
              <w:t xml:space="preserve">Jika dalam pelaksanaan pekerjaan ini diperlukan terlebih dahulu ada pekerjaan sementara yang tidak tercantum dalam Daftar Kuantitas dan Harga di dalam Kontrak maka Penyedia berkewajiban untuk menyerahkan spesifikasi dan gambar usulan pekerjaan sementara tersebut untuk mendapatkan pernyataan tidak berkeberatan </w:t>
            </w:r>
            <w:r w:rsidRPr="00FD5665">
              <w:rPr>
                <w:rFonts w:ascii="Footlight MT Light" w:hAnsi="Footlight MT Light" w:cs="Tahoma"/>
                <w:i/>
              </w:rPr>
              <w:t>(no objection)</w:t>
            </w:r>
            <w:r w:rsidRPr="00FD5665">
              <w:rPr>
                <w:rFonts w:ascii="Footlight MT Light" w:hAnsi="Footlight MT Light" w:cs="Tahoma"/>
              </w:rPr>
              <w:t xml:space="preserve"> untuk dilaksanakan dari Pengawas Pekerjaan.</w:t>
            </w:r>
          </w:p>
          <w:p w14:paraId="38EBEF8F" w14:textId="77777777" w:rsidR="00C6473D" w:rsidRPr="00FD5665" w:rsidRDefault="00C6473D" w:rsidP="00220075">
            <w:pPr>
              <w:ind w:left="720"/>
              <w:jc w:val="both"/>
              <w:rPr>
                <w:rFonts w:ascii="Footlight MT Light" w:hAnsi="Footlight MT Light" w:cs="Tahoma"/>
              </w:rPr>
            </w:pPr>
            <w:r w:rsidRPr="00FD5665">
              <w:rPr>
                <w:rFonts w:ascii="Footlight MT Light" w:hAnsi="Footlight MT Light" w:cs="Tahoma"/>
              </w:rPr>
              <w:t>Pernyataan tidak berkeberatan atas rencana pekerjaan sementara ini tidak melepaskan Penyedia dari tanggung jawabnya sesuai Kontrak.</w:t>
            </w:r>
          </w:p>
          <w:p w14:paraId="4E52141E"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Pengawas Pekerjaan melaksanakan tugas dan wewenang paling sedikit meliputi:</w:t>
            </w:r>
          </w:p>
          <w:p w14:paraId="3DDAB491" w14:textId="77777777" w:rsidR="00C6473D" w:rsidRPr="00FD5665" w:rsidRDefault="00C6473D"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t>mengevaluasi dan menyetujui rencana mutu pekerjaan konstruksi Penyedia Jasa pelaksana konstruksi;</w:t>
            </w:r>
          </w:p>
          <w:p w14:paraId="0A4DE736" w14:textId="77777777" w:rsidR="00C6473D" w:rsidRPr="00FD5665" w:rsidRDefault="00C6473D"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t>memberikan ijin dimulainya setiap tahapan pekerjaan;</w:t>
            </w:r>
          </w:p>
          <w:p w14:paraId="69ABAF7F" w14:textId="77777777" w:rsidR="00C6473D" w:rsidRPr="00FD5665" w:rsidRDefault="00C6473D"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t>memeriksa dan menyetujui kemajuan pelaksanaan Pekerjaan Konstruksi sesuai dengan ketentuan dalam Kontrak;</w:t>
            </w:r>
          </w:p>
          <w:p w14:paraId="7A7893C5" w14:textId="77777777" w:rsidR="00C6473D" w:rsidRPr="00FD5665" w:rsidRDefault="00C6473D"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lastRenderedPageBreak/>
              <w:t>memeriksa dan menilai mutu dan keselamatan konstruksi terhadap hasil akhir pekerjaan;</w:t>
            </w:r>
          </w:p>
          <w:p w14:paraId="7EC9D756" w14:textId="77777777" w:rsidR="00C6473D" w:rsidRPr="00FD5665" w:rsidRDefault="00C6473D"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t>menghentikan setiap pekerjaan yang tidak memenuhi persyaratan;</w:t>
            </w:r>
          </w:p>
          <w:p w14:paraId="2056F84D" w14:textId="77777777" w:rsidR="00C6473D" w:rsidRPr="00FD5665" w:rsidRDefault="00C6473D"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t>bertanggungjawab terhadap hasil pelaksanaan Pekerjaan Konstruksi sesuai tugas dan tanggungjawabnya;</w:t>
            </w:r>
          </w:p>
          <w:p w14:paraId="438077C4" w14:textId="2486ABA7" w:rsidR="00C6473D" w:rsidRPr="00FD5665" w:rsidRDefault="00C6473D" w:rsidP="006F742B">
            <w:pPr>
              <w:pStyle w:val="ListParagraph"/>
              <w:numPr>
                <w:ilvl w:val="3"/>
                <w:numId w:val="170"/>
              </w:numPr>
              <w:spacing w:after="120"/>
              <w:ind w:left="1152" w:hanging="432"/>
              <w:contextualSpacing w:val="0"/>
              <w:jc w:val="both"/>
              <w:rPr>
                <w:rFonts w:ascii="Footlight MT Light" w:hAnsi="Footlight MT Light" w:cs="Tahoma"/>
              </w:rPr>
            </w:pPr>
            <w:r w:rsidRPr="00FD5665">
              <w:rPr>
                <w:rFonts w:ascii="Footlight MT Light" w:hAnsi="Footlight MT Light" w:cs="Tahoma"/>
              </w:rPr>
              <w:t xml:space="preserve">memberikan laporan secara periodik kepada </w:t>
            </w:r>
            <w:r w:rsidR="00933F24" w:rsidRPr="00FD5665">
              <w:rPr>
                <w:rFonts w:ascii="Footlight MT Light" w:hAnsi="Footlight MT Light" w:cs="Tahoma"/>
              </w:rPr>
              <w:t>Pejabat Penandatangan Kontrak</w:t>
            </w:r>
            <w:r w:rsidRPr="00FD5665">
              <w:rPr>
                <w:rFonts w:ascii="Footlight MT Light" w:hAnsi="Footlight MT Light" w:cs="Tahoma"/>
                <w:lang w:val="en-US"/>
              </w:rPr>
              <w:t xml:space="preserve"> </w:t>
            </w:r>
            <w:r w:rsidRPr="00FD5665">
              <w:rPr>
                <w:rFonts w:ascii="Footlight MT Light" w:hAnsi="Footlight MT Light" w:cs="Tahoma"/>
              </w:rPr>
              <w:t>sesuai dengan ketentuan dalam Kontrak.</w:t>
            </w:r>
          </w:p>
          <w:p w14:paraId="327F7338" w14:textId="40D12CF1"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Dalam hal Pengawas Pekerjaan melaksanakan tugas dan wewenang sebagaimana yang dimaksud pada pasal 15.3 yang akan mempengaruhi ketentuan atau persyaratan dalam kontrak maka Pengawas Pekerjaan terleb</w:t>
            </w:r>
            <w:proofErr w:type="spellStart"/>
            <w:r w:rsidRPr="00FD5665">
              <w:rPr>
                <w:rFonts w:ascii="Footlight MT Light" w:hAnsi="Footlight MT Light" w:cs="Tahoma"/>
                <w:lang w:val="en-US"/>
              </w:rPr>
              <w:t>ih</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dahulu</w:t>
            </w:r>
            <w:proofErr w:type="spellEnd"/>
            <w:r w:rsidRPr="00FD5665">
              <w:rPr>
                <w:rFonts w:ascii="Footlight MT Light" w:hAnsi="Footlight MT Light" w:cs="Tahoma"/>
                <w:lang w:val="en-US"/>
              </w:rPr>
              <w:t xml:space="preserve"> </w:t>
            </w:r>
            <w:r w:rsidRPr="00FD5665">
              <w:rPr>
                <w:rFonts w:ascii="Footlight MT Light" w:hAnsi="Footlight MT Light" w:cs="Tahoma"/>
              </w:rPr>
              <w:t>mendapat</w:t>
            </w:r>
            <w:proofErr w:type="spellStart"/>
            <w:r w:rsidRPr="00FD5665">
              <w:rPr>
                <w:rFonts w:ascii="Footlight MT Light" w:hAnsi="Footlight MT Light" w:cs="Tahoma"/>
                <w:lang w:val="en-US"/>
              </w:rPr>
              <w:t>kan</w:t>
            </w:r>
            <w:proofErr w:type="spellEnd"/>
            <w:r w:rsidRPr="00FD5665">
              <w:rPr>
                <w:rFonts w:ascii="Footlight MT Light" w:hAnsi="Footlight MT Light" w:cs="Tahoma"/>
              </w:rPr>
              <w:t xml:space="preserve"> persetujuan dari </w:t>
            </w:r>
            <w:r w:rsidR="00933F24" w:rsidRPr="00FD5665">
              <w:rPr>
                <w:rFonts w:ascii="Footlight MT Light" w:hAnsi="Footlight MT Light" w:cs="Tahoma"/>
              </w:rPr>
              <w:t>Pejabat Penandatangan Kontrak</w:t>
            </w:r>
            <w:r w:rsidRPr="00FD5665">
              <w:rPr>
                <w:rFonts w:ascii="Footlight MT Light" w:hAnsi="Footlight MT Light" w:cs="Tahoma"/>
                <w:lang w:val="en-ID"/>
              </w:rPr>
              <w:t>.</w:t>
            </w:r>
          </w:p>
          <w:p w14:paraId="5E73FD17" w14:textId="77777777"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cs="Tahoma"/>
              </w:rPr>
              <w:t>Penyedia berkewajiban untuk melaksanakan semua perintah Pengawas Pekerjaan yang sesuai dengan kewenangan Pengawas Pekerjaan dalam Kontrak ini.</w:t>
            </w:r>
          </w:p>
        </w:tc>
      </w:tr>
      <w:tr w:rsidR="003B728D" w:rsidRPr="00FD5665" w14:paraId="44A79738" w14:textId="77777777" w:rsidTr="00220075">
        <w:tc>
          <w:tcPr>
            <w:tcW w:w="3038" w:type="dxa"/>
            <w:shd w:val="clear" w:color="auto" w:fill="auto"/>
          </w:tcPr>
          <w:p w14:paraId="6A1CA595" w14:textId="77777777" w:rsidR="00C6473D" w:rsidRPr="00FD5665" w:rsidRDefault="00C6473D" w:rsidP="00220075">
            <w:pPr>
              <w:pStyle w:val="Subtitle"/>
              <w:ind w:left="432" w:hanging="432"/>
              <w:rPr>
                <w:lang w:val="id-ID" w:eastAsia="en-US"/>
              </w:rPr>
            </w:pPr>
            <w:r w:rsidRPr="00FD5665">
              <w:rPr>
                <w:lang w:val="id-ID" w:eastAsia="en-US"/>
              </w:rPr>
              <w:lastRenderedPageBreak/>
              <w:t>Penemuan-penemuan</w:t>
            </w:r>
          </w:p>
        </w:tc>
        <w:tc>
          <w:tcPr>
            <w:tcW w:w="5337" w:type="dxa"/>
            <w:shd w:val="clear" w:color="auto" w:fill="auto"/>
          </w:tcPr>
          <w:p w14:paraId="6809379E" w14:textId="6480E96E" w:rsidR="00C6473D" w:rsidRPr="00FD5665" w:rsidRDefault="00C6473D" w:rsidP="00220075">
            <w:pPr>
              <w:pStyle w:val="IsiPasal"/>
              <w:rPr>
                <w:rFonts w:cs="Tahoma"/>
                <w:lang w:eastAsia="en-US"/>
              </w:rPr>
            </w:pPr>
            <w:r w:rsidRPr="00FD5665">
              <w:rPr>
                <w:rFonts w:cs="Tahoma"/>
                <w:lang w:eastAsia="en-US"/>
              </w:rPr>
              <w:t xml:space="preserve">Penyedia wajib memberitahukan kepada </w:t>
            </w:r>
            <w:r w:rsidR="00933F24" w:rsidRPr="00FD5665">
              <w:rPr>
                <w:rFonts w:cs="Tahoma"/>
              </w:rPr>
              <w:t>Pejabat Penandatangan Kontrak</w:t>
            </w:r>
            <w:r w:rsidRPr="00FD5665">
              <w:rPr>
                <w:rFonts w:cs="Tahoma"/>
                <w:lang w:eastAsia="en-US"/>
              </w:rPr>
              <w:t xml:space="preserve"> dan kepada pihak yang berwenang semua penemuan benda/barang yang mempunyai nilai sejarah atau penemuan kekayaan di lokasi pekerjaan yang menurut peraturan perundang-undangan dikuasai oleh negara.</w:t>
            </w:r>
          </w:p>
        </w:tc>
      </w:tr>
      <w:tr w:rsidR="003B728D" w:rsidRPr="00FD5665" w14:paraId="27097ADF" w14:textId="77777777" w:rsidTr="00220075">
        <w:tc>
          <w:tcPr>
            <w:tcW w:w="3038" w:type="dxa"/>
            <w:shd w:val="clear" w:color="auto" w:fill="auto"/>
          </w:tcPr>
          <w:p w14:paraId="6C610B9E" w14:textId="77777777" w:rsidR="00C6473D" w:rsidRPr="00FD5665" w:rsidRDefault="00C6473D" w:rsidP="00220075">
            <w:pPr>
              <w:pStyle w:val="Subtitle"/>
              <w:ind w:left="432" w:hanging="432"/>
              <w:rPr>
                <w:lang w:val="id-ID" w:eastAsia="en-US"/>
              </w:rPr>
            </w:pPr>
            <w:r w:rsidRPr="00FD5665">
              <w:rPr>
                <w:lang w:val="id-ID" w:eastAsia="en-US"/>
              </w:rPr>
              <w:t>Akses ke Lokasi Kerja</w:t>
            </w:r>
          </w:p>
        </w:tc>
        <w:tc>
          <w:tcPr>
            <w:tcW w:w="5337" w:type="dxa"/>
            <w:shd w:val="clear" w:color="auto" w:fill="auto"/>
          </w:tcPr>
          <w:p w14:paraId="6207A927" w14:textId="204C46D6"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Penyedia berkewajiban untuk menjamin akses </w:t>
            </w:r>
            <w:r w:rsidR="00933F24" w:rsidRPr="00FD5665">
              <w:rPr>
                <w:rFonts w:ascii="Footlight MT Light" w:hAnsi="Footlight MT Light" w:cs="Tahoma"/>
              </w:rPr>
              <w:t>Pejabat Penandatangan Kontrak</w:t>
            </w:r>
            <w:r w:rsidRPr="00FD5665">
              <w:rPr>
                <w:rFonts w:ascii="Footlight MT Light" w:hAnsi="Footlight MT Light" w:cs="Tahoma"/>
              </w:rPr>
              <w:t xml:space="preserve">, Wakil Sah </w:t>
            </w:r>
            <w:r w:rsidR="00933F24" w:rsidRPr="00FD5665">
              <w:rPr>
                <w:rFonts w:ascii="Footlight MT Light" w:hAnsi="Footlight MT Light" w:cs="Tahoma"/>
              </w:rPr>
              <w:t>Pejabat Penandatangan Kontrak</w:t>
            </w:r>
            <w:r w:rsidRPr="00FD5665">
              <w:rPr>
                <w:rFonts w:ascii="Footlight MT Light" w:hAnsi="Footlight MT Light" w:cs="Tahoma"/>
              </w:rPr>
              <w:t xml:space="preserve">, Pengawas Pekerjaan dan/atau pihak yang mendapat izin dari </w:t>
            </w:r>
            <w:r w:rsidR="00933F24" w:rsidRPr="00FD5665">
              <w:rPr>
                <w:rFonts w:ascii="Footlight MT Light" w:hAnsi="Footlight MT Light" w:cs="Tahoma"/>
              </w:rPr>
              <w:t>Pejabat Penandatangan Kontrak</w:t>
            </w:r>
            <w:r w:rsidRPr="00FD5665">
              <w:rPr>
                <w:rFonts w:ascii="Footlight MT Light" w:hAnsi="Footlight MT Light" w:cs="Tahoma"/>
              </w:rPr>
              <w:t xml:space="preserve"> ke lokasi kerja dan lokasi lainnya dimana pekerjaan ini sedang atau akan dilaksanakan. </w:t>
            </w:r>
          </w:p>
          <w:p w14:paraId="5AF127A4" w14:textId="77777777" w:rsidR="00C6473D" w:rsidRPr="00FD5665" w:rsidRDefault="00C6473D" w:rsidP="006F742B">
            <w:pPr>
              <w:numPr>
                <w:ilvl w:val="1"/>
                <w:numId w:val="170"/>
              </w:numPr>
              <w:spacing w:after="60"/>
              <w:ind w:left="720"/>
              <w:contextualSpacing/>
              <w:jc w:val="both"/>
              <w:rPr>
                <w:rFonts w:ascii="Footlight MT Light" w:hAnsi="Footlight MT Light" w:cs="Tahoma"/>
              </w:rPr>
            </w:pPr>
            <w:r w:rsidRPr="00FD5665">
              <w:rPr>
                <w:rFonts w:ascii="Footlight MT Light" w:hAnsi="Footlight MT Light" w:cs="Tahoma"/>
              </w:rPr>
              <w:t>Penyedia harus dianggap telah menerima kelayakan dan ketersediaan jalur akses menuju lapangan</w:t>
            </w:r>
            <w:r w:rsidRPr="00FD5665">
              <w:rPr>
                <w:rFonts w:ascii="Footlight MT Light" w:hAnsi="Footlight MT Light" w:cs="Tahoma"/>
                <w:lang w:val="en-US"/>
              </w:rPr>
              <w:t xml:space="preserve"> dan </w:t>
            </w:r>
            <w:r w:rsidRPr="00FD5665">
              <w:rPr>
                <w:rFonts w:ascii="Footlight MT Light" w:hAnsi="Footlight MT Light" w:cs="Tahoma"/>
              </w:rPr>
              <w:t>Penyedia harus berupaya menjaga setiap jalan atau jembatan dari kerusakan akibat penggunaan/lalu lintas Penyedia atau akibat personel Penyedia</w:t>
            </w:r>
            <w:r w:rsidRPr="00FD5665">
              <w:rPr>
                <w:rFonts w:ascii="Footlight MT Light" w:hAnsi="Footlight MT Light" w:cs="Tahoma"/>
                <w:lang w:val="en-US"/>
              </w:rPr>
              <w:t xml:space="preserve">, </w:t>
            </w:r>
            <w:r w:rsidRPr="00FD5665">
              <w:rPr>
                <w:rFonts w:ascii="Footlight MT Light" w:hAnsi="Footlight MT Light" w:cs="Tahoma"/>
              </w:rPr>
              <w:t>maka:</w:t>
            </w:r>
          </w:p>
          <w:p w14:paraId="708A9CAF" w14:textId="77777777" w:rsidR="00C6473D" w:rsidRPr="00FD5665" w:rsidRDefault="00C6473D" w:rsidP="006F742B">
            <w:pPr>
              <w:numPr>
                <w:ilvl w:val="1"/>
                <w:numId w:val="173"/>
              </w:numPr>
              <w:tabs>
                <w:tab w:val="left" w:pos="718"/>
              </w:tabs>
              <w:spacing w:after="60"/>
              <w:ind w:left="1152" w:hanging="432"/>
              <w:contextualSpacing/>
              <w:jc w:val="both"/>
              <w:rPr>
                <w:rFonts w:ascii="Footlight MT Light" w:hAnsi="Footlight MT Light" w:cs="Tahoma"/>
              </w:rPr>
            </w:pPr>
            <w:r w:rsidRPr="00FD5665">
              <w:rPr>
                <w:rFonts w:ascii="Footlight MT Light" w:hAnsi="Footlight MT Light" w:cs="Tahoma"/>
              </w:rPr>
              <w:t>Penyedia harus bertanggung jawab atas pemeliharaan yang mungkin diperlukan akibat penggunaan jalur akses;</w:t>
            </w:r>
          </w:p>
          <w:p w14:paraId="10A9EB2D" w14:textId="77777777" w:rsidR="00C6473D" w:rsidRPr="00FD5665" w:rsidRDefault="00C6473D" w:rsidP="006F742B">
            <w:pPr>
              <w:numPr>
                <w:ilvl w:val="1"/>
                <w:numId w:val="173"/>
              </w:numPr>
              <w:tabs>
                <w:tab w:val="left" w:pos="718"/>
              </w:tabs>
              <w:spacing w:after="60"/>
              <w:ind w:left="1152" w:hanging="432"/>
              <w:jc w:val="both"/>
              <w:rPr>
                <w:rFonts w:ascii="Footlight MT Light" w:hAnsi="Footlight MT Light" w:cs="Tahoma"/>
              </w:rPr>
            </w:pPr>
            <w:r w:rsidRPr="00FD5665">
              <w:rPr>
                <w:rFonts w:ascii="Footlight MT Light" w:hAnsi="Footlight MT Light" w:cs="Tahoma"/>
              </w:rPr>
              <w:t>Penyedia harus menyediakan rambu atau petunjuk sepanjang jalur akses, dan mendapatkan perizinan yang mungkin disyaratkan oleh otoritas terkait untuk penggunaan jalur, rambu, dan petunjuk;</w:t>
            </w:r>
          </w:p>
          <w:p w14:paraId="61AFCBBA" w14:textId="77777777" w:rsidR="00C6473D" w:rsidRPr="00FD5665" w:rsidRDefault="00C6473D" w:rsidP="006F742B">
            <w:pPr>
              <w:numPr>
                <w:ilvl w:val="1"/>
                <w:numId w:val="173"/>
              </w:numPr>
              <w:tabs>
                <w:tab w:val="left" w:pos="718"/>
              </w:tabs>
              <w:spacing w:after="60"/>
              <w:ind w:left="1152" w:hanging="432"/>
              <w:jc w:val="both"/>
              <w:rPr>
                <w:rFonts w:ascii="Footlight MT Light" w:hAnsi="Footlight MT Light" w:cs="Tahoma"/>
              </w:rPr>
            </w:pPr>
            <w:r w:rsidRPr="00FD5665">
              <w:rPr>
                <w:rFonts w:ascii="Footlight MT Light" w:hAnsi="Footlight MT Light" w:cs="Tahoma"/>
              </w:rPr>
              <w:t>biaya karena ketidaklayakan atau tidak tersedianya jalur akses untuk digunakan oleh Penyedia, harus ditanggung Penyedia; dan</w:t>
            </w:r>
          </w:p>
          <w:p w14:paraId="3027891F" w14:textId="0763C349" w:rsidR="00C6473D" w:rsidRPr="00FD5665" w:rsidRDefault="00933F24" w:rsidP="006F742B">
            <w:pPr>
              <w:numPr>
                <w:ilvl w:val="1"/>
                <w:numId w:val="173"/>
              </w:numPr>
              <w:tabs>
                <w:tab w:val="left" w:pos="718"/>
              </w:tabs>
              <w:spacing w:after="120"/>
              <w:ind w:left="1151" w:hanging="431"/>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tidak bertanggung jawab atas klaim yang </w:t>
            </w:r>
            <w:r w:rsidR="00C6473D" w:rsidRPr="00FD5665">
              <w:rPr>
                <w:rFonts w:ascii="Footlight MT Light" w:hAnsi="Footlight MT Light" w:cs="Tahoma"/>
              </w:rPr>
              <w:lastRenderedPageBreak/>
              <w:t>mungkin timbul akibat penggunaan jalur akses.</w:t>
            </w:r>
          </w:p>
          <w:p w14:paraId="77C428F9" w14:textId="640A540B"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rPr>
              <w:t xml:space="preserve">Dalam hal untuk menjamin ketersediaan jalan akses tersebut membutuhkan biaya  yang lebih besar dari biaya umum </w:t>
            </w:r>
            <w:r w:rsidRPr="00FD5665">
              <w:rPr>
                <w:rFonts w:ascii="Footlight MT Light" w:hAnsi="Footlight MT Light"/>
                <w:i/>
              </w:rPr>
              <w:t>(overhead)</w:t>
            </w:r>
            <w:r w:rsidRPr="00FD5665">
              <w:rPr>
                <w:rFonts w:ascii="Footlight MT Light" w:hAnsi="Footlight MT Light"/>
                <w:i/>
                <w:lang w:val="en-US"/>
              </w:rPr>
              <w:t xml:space="preserve"> </w:t>
            </w:r>
            <w:proofErr w:type="spellStart"/>
            <w:r w:rsidRPr="00FD5665">
              <w:rPr>
                <w:rFonts w:ascii="Footlight MT Light" w:hAnsi="Footlight MT Light"/>
                <w:iCs/>
                <w:lang w:val="en-US"/>
              </w:rPr>
              <w:t>dalam</w:t>
            </w:r>
            <w:proofErr w:type="spellEnd"/>
            <w:r w:rsidRPr="00FD5665">
              <w:rPr>
                <w:rFonts w:ascii="Footlight MT Light" w:hAnsi="Footlight MT Light"/>
                <w:iCs/>
                <w:lang w:val="en-US"/>
              </w:rPr>
              <w:t xml:space="preserve"> </w:t>
            </w:r>
            <w:proofErr w:type="spellStart"/>
            <w:r w:rsidRPr="00FD5665">
              <w:rPr>
                <w:rFonts w:ascii="Footlight MT Light" w:hAnsi="Footlight MT Light"/>
                <w:iCs/>
                <w:lang w:val="en-US"/>
              </w:rPr>
              <w:t>Penawaran</w:t>
            </w:r>
            <w:proofErr w:type="spellEnd"/>
            <w:r w:rsidRPr="00FD5665">
              <w:rPr>
                <w:rFonts w:ascii="Footlight MT Light" w:hAnsi="Footlight MT Light"/>
                <w:iCs/>
                <w:lang w:val="en-US"/>
              </w:rPr>
              <w:t xml:space="preserve"> </w:t>
            </w:r>
            <w:proofErr w:type="spellStart"/>
            <w:r w:rsidRPr="00FD5665">
              <w:rPr>
                <w:rFonts w:ascii="Footlight MT Light" w:hAnsi="Footlight MT Light"/>
                <w:iCs/>
                <w:lang w:val="en-US"/>
              </w:rPr>
              <w:t>Penyedia</w:t>
            </w:r>
            <w:proofErr w:type="spellEnd"/>
            <w:r w:rsidRPr="00FD5665">
              <w:rPr>
                <w:rFonts w:ascii="Footlight MT Light" w:hAnsi="Footlight MT Light"/>
              </w:rPr>
              <w:t xml:space="preserve">, maka </w:t>
            </w:r>
            <w:r w:rsidR="00933F24" w:rsidRPr="00FD5665">
              <w:rPr>
                <w:rFonts w:ascii="Footlight MT Light" w:hAnsi="Footlight MT Light" w:cs="Tahoma"/>
              </w:rPr>
              <w:t>Pejabat Penandatangan Kontrak</w:t>
            </w:r>
            <w:r w:rsidRPr="00FD5665">
              <w:rPr>
                <w:rFonts w:ascii="Footlight MT Light" w:hAnsi="Footlight MT Light"/>
              </w:rPr>
              <w:t xml:space="preserve"> dapat mengalokasikan biaya untuk penyediaan jalur akses tersebut di dalam </w:t>
            </w:r>
            <w:r w:rsidRPr="00FD5665">
              <w:rPr>
                <w:rFonts w:ascii="Footlight MT Light" w:hAnsi="Footlight MT Light"/>
                <w:lang w:val="en-US"/>
              </w:rPr>
              <w:t>H</w:t>
            </w:r>
            <w:r w:rsidRPr="00FD5665">
              <w:rPr>
                <w:rFonts w:ascii="Footlight MT Light" w:hAnsi="Footlight MT Light"/>
              </w:rPr>
              <w:t xml:space="preserve">arga </w:t>
            </w:r>
            <w:r w:rsidRPr="00FD5665">
              <w:rPr>
                <w:rFonts w:ascii="Footlight MT Light" w:hAnsi="Footlight MT Light"/>
                <w:lang w:val="en-US"/>
              </w:rPr>
              <w:t>K</w:t>
            </w:r>
            <w:r w:rsidRPr="00FD5665">
              <w:rPr>
                <w:rFonts w:ascii="Footlight MT Light" w:hAnsi="Footlight MT Light"/>
              </w:rPr>
              <w:t>ontrak</w:t>
            </w:r>
            <w:r w:rsidRPr="00FD5665">
              <w:rPr>
                <w:rFonts w:ascii="Footlight MT Light" w:hAnsi="Footlight MT Light"/>
                <w:lang w:val="en-US"/>
              </w:rPr>
              <w:t>.</w:t>
            </w:r>
          </w:p>
          <w:p w14:paraId="3B64D9EF" w14:textId="7084823A" w:rsidR="00C6473D" w:rsidRPr="00FD5665" w:rsidRDefault="00933F24" w:rsidP="006F742B">
            <w:pPr>
              <w:numPr>
                <w:ilvl w:val="1"/>
                <w:numId w:val="170"/>
              </w:numPr>
              <w:spacing w:after="120"/>
              <w:ind w:left="720"/>
              <w:jc w:val="both"/>
              <w:rPr>
                <w:rFonts w:ascii="Footlight MT Light" w:hAnsi="Footlight MT Light"/>
              </w:rPr>
            </w:pPr>
            <w:r w:rsidRPr="00FD5665">
              <w:rPr>
                <w:rFonts w:ascii="Footlight MT Light" w:hAnsi="Footlight MT Light" w:cs="Tahoma"/>
              </w:rPr>
              <w:t>Pejabat Penandatangan Kontrak</w:t>
            </w:r>
            <w:r w:rsidR="00C6473D" w:rsidRPr="00FD5665">
              <w:rPr>
                <w:rFonts w:ascii="Footlight MT Light" w:hAnsi="Footlight MT Light" w:cs="Tahoma"/>
              </w:rPr>
              <w:t xml:space="preserve"> tidak bertanggung jawab atas klaim yang mungkin timbul selain penggunaan jalur akses tersebut.</w:t>
            </w:r>
          </w:p>
        </w:tc>
      </w:tr>
    </w:tbl>
    <w:p w14:paraId="31BB76B5" w14:textId="77777777" w:rsidR="00C6473D" w:rsidRPr="00FD5665" w:rsidRDefault="00C6473D" w:rsidP="006F742B">
      <w:pPr>
        <w:pStyle w:val="Heading2"/>
        <w:keepNext/>
        <w:keepLines/>
        <w:numPr>
          <w:ilvl w:val="0"/>
          <w:numId w:val="172"/>
        </w:numPr>
        <w:suppressAutoHyphens w:val="0"/>
        <w:spacing w:after="60"/>
        <w:ind w:hanging="450"/>
      </w:pPr>
      <w:bookmarkStart w:id="2638" w:name="_Toc34746037"/>
      <w:bookmarkStart w:id="2639" w:name="_Toc69903388"/>
      <w:r w:rsidRPr="00FD5665">
        <w:lastRenderedPageBreak/>
        <w:t>PELAKSANAAN, PENYELESAIAN, ADENDUM DAN PEMUTUSAN KONTRAK</w:t>
      </w:r>
      <w:bookmarkEnd w:id="2638"/>
      <w:bookmarkEnd w:id="2639"/>
    </w:p>
    <w:tbl>
      <w:tblPr>
        <w:tblW w:w="8352" w:type="dxa"/>
        <w:tblInd w:w="-72" w:type="dxa"/>
        <w:tblLook w:val="04A0" w:firstRow="1" w:lastRow="0" w:firstColumn="1" w:lastColumn="0" w:noHBand="0" w:noVBand="1"/>
      </w:tblPr>
      <w:tblGrid>
        <w:gridCol w:w="3060"/>
        <w:gridCol w:w="5292"/>
      </w:tblGrid>
      <w:tr w:rsidR="003B728D" w:rsidRPr="00FD5665" w14:paraId="637D16DF" w14:textId="77777777" w:rsidTr="00220075">
        <w:tc>
          <w:tcPr>
            <w:tcW w:w="3060" w:type="dxa"/>
            <w:shd w:val="clear" w:color="auto" w:fill="auto"/>
          </w:tcPr>
          <w:p w14:paraId="7FC5D258" w14:textId="77777777" w:rsidR="00C6473D" w:rsidRPr="00FD5665" w:rsidRDefault="00C6473D" w:rsidP="00220075">
            <w:pPr>
              <w:pStyle w:val="Subtitle"/>
              <w:ind w:left="432" w:hanging="432"/>
              <w:rPr>
                <w:lang w:val="id-ID" w:eastAsia="en-US"/>
              </w:rPr>
            </w:pPr>
            <w:r w:rsidRPr="00FD5665">
              <w:rPr>
                <w:lang w:val="id-ID" w:eastAsia="en-US"/>
              </w:rPr>
              <w:t>Masa Kontrak</w:t>
            </w:r>
            <w:r w:rsidRPr="00FD5665">
              <w:rPr>
                <w:strike/>
                <w:lang w:val="id-ID" w:eastAsia="en-US"/>
              </w:rPr>
              <w:t xml:space="preserve"> </w:t>
            </w:r>
          </w:p>
        </w:tc>
        <w:tc>
          <w:tcPr>
            <w:tcW w:w="5292" w:type="dxa"/>
            <w:shd w:val="clear" w:color="auto" w:fill="auto"/>
          </w:tcPr>
          <w:p w14:paraId="63237CF1" w14:textId="77777777" w:rsidR="00C6473D" w:rsidRPr="00FD5665" w:rsidRDefault="00C6473D" w:rsidP="00220075">
            <w:pPr>
              <w:pStyle w:val="IsiPasal"/>
              <w:rPr>
                <w:rFonts w:cs="Tahoma"/>
              </w:rPr>
            </w:pPr>
            <w:r w:rsidRPr="00FD5665">
              <w:t>Kontrak ini berlaku efektif sejak penandatanganan Surat Perjanjian oleh Para Pihak sampai dengan Tanggal Penyerahan Akhir Pekerjaan dan hak dan kewajiban Para Pihak yang terdapat dalam Kontrak sudah terpenuhi.</w:t>
            </w:r>
          </w:p>
        </w:tc>
      </w:tr>
    </w:tbl>
    <w:p w14:paraId="50E34360" w14:textId="77777777" w:rsidR="00C6473D" w:rsidRPr="00FD5665" w:rsidRDefault="00C6473D" w:rsidP="006F742B">
      <w:pPr>
        <w:pStyle w:val="Heading3"/>
        <w:numPr>
          <w:ilvl w:val="0"/>
          <w:numId w:val="174"/>
        </w:numPr>
        <w:spacing w:after="60"/>
        <w:ind w:left="360" w:hanging="446"/>
        <w:jc w:val="both"/>
        <w:rPr>
          <w:rFonts w:ascii="Footlight MT Light" w:hAnsi="Footlight MT Light"/>
        </w:rPr>
      </w:pPr>
      <w:bookmarkStart w:id="2640" w:name="_Toc34746038"/>
      <w:bookmarkStart w:id="2641" w:name="_Toc69903389"/>
      <w:r w:rsidRPr="00FD5665">
        <w:rPr>
          <w:rFonts w:ascii="Footlight MT Light" w:hAnsi="Footlight MT Light"/>
        </w:rPr>
        <w:t>Pelaksanaan Pekerjaan</w:t>
      </w:r>
      <w:bookmarkEnd w:id="2640"/>
      <w:bookmarkEnd w:id="2641"/>
    </w:p>
    <w:tbl>
      <w:tblPr>
        <w:tblW w:w="8375" w:type="dxa"/>
        <w:tblInd w:w="-95" w:type="dxa"/>
        <w:tblLook w:val="04A0" w:firstRow="1" w:lastRow="0" w:firstColumn="1" w:lastColumn="0" w:noHBand="0" w:noVBand="1"/>
      </w:tblPr>
      <w:tblGrid>
        <w:gridCol w:w="3060"/>
        <w:gridCol w:w="5315"/>
      </w:tblGrid>
      <w:tr w:rsidR="003B728D" w:rsidRPr="00FD5665" w14:paraId="02A3B824" w14:textId="77777777" w:rsidTr="00220075">
        <w:tc>
          <w:tcPr>
            <w:tcW w:w="3060" w:type="dxa"/>
            <w:shd w:val="clear" w:color="auto" w:fill="auto"/>
          </w:tcPr>
          <w:p w14:paraId="399C95F6" w14:textId="150C244C" w:rsidR="00C6473D" w:rsidRPr="00FD5665" w:rsidRDefault="00C6473D" w:rsidP="00220075">
            <w:pPr>
              <w:pStyle w:val="Subtitle"/>
              <w:ind w:left="432" w:hanging="432"/>
              <w:rPr>
                <w:lang w:val="id-ID" w:eastAsia="en-US"/>
              </w:rPr>
            </w:pPr>
            <w:r w:rsidRPr="00FD5665">
              <w:rPr>
                <w:lang w:val="id-ID" w:eastAsia="en-US"/>
              </w:rPr>
              <w:t>Penyerahan Lokasi Kerja</w:t>
            </w:r>
            <w:r w:rsidR="00D54CF7" w:rsidRPr="00FD5665">
              <w:rPr>
                <w:lang w:val="en-US" w:eastAsia="en-US"/>
              </w:rPr>
              <w:t xml:space="preserve"> dan </w:t>
            </w:r>
            <w:proofErr w:type="spellStart"/>
            <w:r w:rsidR="00D54CF7" w:rsidRPr="00FD5665">
              <w:rPr>
                <w:lang w:val="en-US" w:eastAsia="en-US"/>
              </w:rPr>
              <w:t>Personel</w:t>
            </w:r>
            <w:proofErr w:type="spellEnd"/>
          </w:p>
        </w:tc>
        <w:tc>
          <w:tcPr>
            <w:tcW w:w="5315" w:type="dxa"/>
            <w:shd w:val="clear" w:color="auto" w:fill="auto"/>
          </w:tcPr>
          <w:p w14:paraId="4731E146"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Sebelum penyerahan lokasi kerja dilakukan peninjauan lapangan bersama oleh para pihak.</w:t>
            </w:r>
          </w:p>
          <w:p w14:paraId="5F9C0B47" w14:textId="53B2F4A4"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berkewajiban untuk menyerahkan lokasi kerja sesuai dengan kebutuhan Penyedia yang tercantum dalam rencana penyerahan lokasi kerja yang telah disepakati oleh para pihak dalam Rapat Persiapan Penandatanganan Kontrak, untuk melaksanakan pekerjaan tanpa ada hambatan kepada Penyedia sebelum SPMK diterbitkan. </w:t>
            </w:r>
          </w:p>
          <w:p w14:paraId="00697C43"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Hasil peninjauan dan penyerahan dituangkan dalam Berita Acara Penyerahan Lokasi Kerja.</w:t>
            </w:r>
          </w:p>
          <w:p w14:paraId="69D0C52B" w14:textId="295664F6"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Jika dalam peninjauan lapangan bersama ditemukan hal-hal yang dapat mengakibatkan perubahan isi Kontrak maka perubahan tersebut harus dituangkan dalam Berita Acara Penyerahan Lokasi Kerja</w:t>
            </w:r>
            <w:r w:rsidRPr="00FD5665">
              <w:rPr>
                <w:rFonts w:ascii="Footlight MT Light" w:hAnsi="Footlight MT Light" w:cs="Tahoma"/>
                <w:lang w:val="en-ID"/>
              </w:rPr>
              <w:t xml:space="preserve"> yang </w:t>
            </w:r>
            <w:proofErr w:type="spellStart"/>
            <w:r w:rsidRPr="00FD5665">
              <w:rPr>
                <w:rFonts w:ascii="Footlight MT Light" w:hAnsi="Footlight MT Light" w:cs="Tahoma"/>
                <w:lang w:val="en-ID"/>
              </w:rPr>
              <w:t>selanjutnya</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akan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dituangkan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dalam</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adendum</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kontrak</w:t>
            </w:r>
            <w:proofErr w:type="spellEnd"/>
            <w:r w:rsidRPr="00FD5665">
              <w:rPr>
                <w:rFonts w:ascii="Footlight MT Light" w:hAnsi="Footlight MT Light" w:cs="Tahoma"/>
                <w:lang w:val="en-ID"/>
              </w:rPr>
              <w:t>.</w:t>
            </w:r>
          </w:p>
          <w:p w14:paraId="4E2B83FE" w14:textId="356CF2DB"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Jika </w:t>
            </w:r>
            <w:r w:rsidR="00933F24" w:rsidRPr="00FD5665">
              <w:rPr>
                <w:rFonts w:ascii="Footlight MT Light" w:hAnsi="Footlight MT Light" w:cs="Tahoma"/>
              </w:rPr>
              <w:t>Pejabat Penandatangan Kontrak</w:t>
            </w:r>
            <w:r w:rsidRPr="00FD5665">
              <w:rPr>
                <w:rFonts w:ascii="Footlight MT Light" w:hAnsi="Footlight MT Light" w:cs="Tahoma"/>
              </w:rPr>
              <w:t xml:space="preserve"> tidak dapat menyerahkan lokasi kerja sesuai kebutuhan Penyedia untuk </w:t>
            </w:r>
            <w:proofErr w:type="spellStart"/>
            <w:r w:rsidRPr="00FD5665">
              <w:rPr>
                <w:rFonts w:ascii="Footlight MT Light" w:hAnsi="Footlight MT Light" w:cs="Tahoma"/>
                <w:lang w:val="en-US"/>
              </w:rPr>
              <w:t>mulai</w:t>
            </w:r>
            <w:proofErr w:type="spellEnd"/>
            <w:r w:rsidRPr="00FD5665">
              <w:rPr>
                <w:rFonts w:ascii="Footlight MT Light" w:hAnsi="Footlight MT Light" w:cs="Tahoma"/>
                <w:lang w:val="en-US"/>
              </w:rPr>
              <w:t xml:space="preserve"> </w:t>
            </w:r>
            <w:r w:rsidRPr="00FD5665">
              <w:rPr>
                <w:rFonts w:ascii="Footlight MT Light" w:hAnsi="Footlight MT Light" w:cs="Tahoma"/>
              </w:rPr>
              <w:t xml:space="preserve">bekerja pada </w:t>
            </w:r>
            <w:r w:rsidRPr="00FD5665">
              <w:rPr>
                <w:rFonts w:ascii="Footlight MT Light" w:hAnsi="Footlight MT Light" w:cs="Tahoma"/>
                <w:lang w:val="en-US"/>
              </w:rPr>
              <w:t>T</w:t>
            </w:r>
            <w:r w:rsidRPr="00FD5665">
              <w:rPr>
                <w:rFonts w:ascii="Footlight MT Light" w:hAnsi="Footlight MT Light" w:cs="Tahoma"/>
              </w:rPr>
              <w:t xml:space="preserve">anggal </w:t>
            </w:r>
            <w:r w:rsidRPr="00FD5665">
              <w:rPr>
                <w:rFonts w:ascii="Footlight MT Light" w:hAnsi="Footlight MT Light" w:cs="Tahoma"/>
                <w:lang w:val="en-US"/>
              </w:rPr>
              <w:t>M</w:t>
            </w:r>
            <w:r w:rsidRPr="00FD5665">
              <w:rPr>
                <w:rFonts w:ascii="Footlight MT Light" w:hAnsi="Footlight MT Light" w:cs="Tahoma"/>
              </w:rPr>
              <w:t xml:space="preserve">ulai </w:t>
            </w:r>
            <w:r w:rsidRPr="00FD5665">
              <w:rPr>
                <w:rFonts w:ascii="Footlight MT Light" w:hAnsi="Footlight MT Light" w:cs="Tahoma"/>
                <w:lang w:val="en-US"/>
              </w:rPr>
              <w:t>K</w:t>
            </w:r>
            <w:r w:rsidRPr="00FD5665">
              <w:rPr>
                <w:rFonts w:ascii="Footlight MT Light" w:hAnsi="Footlight MT Light" w:cs="Tahoma"/>
              </w:rPr>
              <w:t>erja untuk melaksanakan pekerjaan dan terbukti merupakan suatu hambatan</w:t>
            </w:r>
            <w:r w:rsidRPr="00FD5665">
              <w:rPr>
                <w:rFonts w:ascii="Footlight MT Light" w:hAnsi="Footlight MT Light" w:cs="Tahoma"/>
                <w:lang w:val="en-US"/>
              </w:rPr>
              <w:t xml:space="preserve"> yang </w:t>
            </w:r>
            <w:proofErr w:type="spellStart"/>
            <w:r w:rsidRPr="00FD5665">
              <w:rPr>
                <w:rFonts w:ascii="Footlight MT Light" w:hAnsi="Footlight MT Light" w:cs="Tahoma"/>
                <w:lang w:val="en-US"/>
              </w:rPr>
              <w:t>disebabkan</w:t>
            </w:r>
            <w:proofErr w:type="spellEnd"/>
            <w:r w:rsidRPr="00FD5665">
              <w:rPr>
                <w:rFonts w:ascii="Footlight MT Light" w:hAnsi="Footlight MT Light" w:cs="Tahoma"/>
                <w:lang w:val="en-US"/>
              </w:rPr>
              <w:t xml:space="preserve"> oleh </w:t>
            </w:r>
            <w:proofErr w:type="spellStart"/>
            <w:r w:rsidR="00933F24" w:rsidRPr="00FD5665">
              <w:rPr>
                <w:rFonts w:ascii="Footlight MT Light" w:hAnsi="Footlight MT Light" w:cs="Tahoma"/>
                <w:lang w:val="en-US"/>
              </w:rPr>
              <w:t>Pejabat</w:t>
            </w:r>
            <w:proofErr w:type="spellEnd"/>
            <w:r w:rsidR="00933F24" w:rsidRPr="00FD5665">
              <w:rPr>
                <w:rFonts w:ascii="Footlight MT Light" w:hAnsi="Footlight MT Light" w:cs="Tahoma"/>
                <w:lang w:val="en-US"/>
              </w:rPr>
              <w:t xml:space="preserve"> </w:t>
            </w:r>
            <w:proofErr w:type="spellStart"/>
            <w:r w:rsidR="00933F24" w:rsidRPr="00FD5665">
              <w:rPr>
                <w:rFonts w:ascii="Footlight MT Light" w:hAnsi="Footlight MT Light" w:cs="Tahoma"/>
                <w:lang w:val="en-US"/>
              </w:rPr>
              <w:t>Penandatangan</w:t>
            </w:r>
            <w:proofErr w:type="spellEnd"/>
            <w:r w:rsidR="00933F24" w:rsidRPr="00FD5665">
              <w:rPr>
                <w:rFonts w:ascii="Footlight MT Light" w:hAnsi="Footlight MT Light" w:cs="Tahoma"/>
                <w:lang w:val="en-US"/>
              </w:rPr>
              <w:t xml:space="preserve"> </w:t>
            </w:r>
            <w:proofErr w:type="spellStart"/>
            <w:r w:rsidR="00933F24" w:rsidRPr="00FD5665">
              <w:rPr>
                <w:rFonts w:ascii="Footlight MT Light" w:hAnsi="Footlight MT Light" w:cs="Tahoma"/>
                <w:lang w:val="en-US"/>
              </w:rPr>
              <w:t>Kontrak</w:t>
            </w:r>
            <w:proofErr w:type="spellEnd"/>
            <w:r w:rsidRPr="00FD5665">
              <w:rPr>
                <w:rFonts w:ascii="Footlight MT Light" w:hAnsi="Footlight MT Light" w:cs="Tahoma"/>
              </w:rPr>
              <w:t>, maka kondisi ini ditetapkan sebagai Peristiwa Kompensasi.</w:t>
            </w:r>
          </w:p>
          <w:p w14:paraId="783D32AE" w14:textId="77777777" w:rsidR="00D54CF7" w:rsidRPr="00FD5665" w:rsidRDefault="00D54CF7"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Penyedia menyerahkan Personel dengan memenuhi ketentuan sebagai berikut:</w:t>
            </w:r>
          </w:p>
          <w:p w14:paraId="5ECE33BF" w14:textId="1055DD15" w:rsidR="00D54CF7" w:rsidRPr="00FD5665" w:rsidRDefault="00D54CF7" w:rsidP="000578DB">
            <w:pPr>
              <w:spacing w:after="120"/>
              <w:ind w:left="1039" w:hanging="283"/>
              <w:jc w:val="both"/>
              <w:rPr>
                <w:rFonts w:ascii="Footlight MT Light" w:hAnsi="Footlight MT Light" w:cs="Tahoma"/>
              </w:rPr>
            </w:pPr>
            <w:r w:rsidRPr="00FD5665">
              <w:rPr>
                <w:rFonts w:ascii="Footlight MT Light" w:hAnsi="Footlight MT Light" w:cs="Tahoma"/>
                <w:lang w:val="en-US"/>
              </w:rPr>
              <w:t xml:space="preserve">a. </w:t>
            </w:r>
            <w:r w:rsidRPr="00FD5665">
              <w:rPr>
                <w:rFonts w:ascii="Footlight MT Light" w:hAnsi="Footlight MT Light" w:cs="Tahoma"/>
              </w:rPr>
              <w:t xml:space="preserve">bukti sertifikat kompetensi: </w:t>
            </w:r>
          </w:p>
          <w:p w14:paraId="27A40E04" w14:textId="77777777" w:rsidR="00D54CF7" w:rsidRPr="00FD5665" w:rsidRDefault="00D54CF7" w:rsidP="006F742B">
            <w:pPr>
              <w:numPr>
                <w:ilvl w:val="1"/>
                <w:numId w:val="299"/>
              </w:numPr>
              <w:spacing w:after="120"/>
              <w:ind w:left="1323" w:hanging="284"/>
              <w:jc w:val="both"/>
              <w:rPr>
                <w:rFonts w:ascii="Footlight MT Light" w:hAnsi="Footlight MT Light" w:cs="Tahoma"/>
              </w:rPr>
            </w:pPr>
            <w:r w:rsidRPr="00FD5665">
              <w:rPr>
                <w:rFonts w:ascii="Footlight MT Light" w:hAnsi="Footlight MT Light" w:cs="Tahoma"/>
              </w:rPr>
              <w:lastRenderedPageBreak/>
              <w:t xml:space="preserve">personel manajerial pada Pekerjaan Konstruksi; atau </w:t>
            </w:r>
          </w:p>
          <w:p w14:paraId="5BBA6AF2" w14:textId="77777777" w:rsidR="00D54CF7" w:rsidRPr="00FD5665" w:rsidRDefault="00D54CF7" w:rsidP="006F742B">
            <w:pPr>
              <w:numPr>
                <w:ilvl w:val="1"/>
                <w:numId w:val="299"/>
              </w:numPr>
              <w:spacing w:after="120"/>
              <w:ind w:left="1323" w:hanging="284"/>
              <w:jc w:val="both"/>
              <w:rPr>
                <w:rFonts w:ascii="Footlight MT Light" w:hAnsi="Footlight MT Light" w:cs="Tahoma"/>
              </w:rPr>
            </w:pPr>
            <w:r w:rsidRPr="00FD5665">
              <w:rPr>
                <w:rFonts w:ascii="Footlight MT Light" w:hAnsi="Footlight MT Light" w:cs="Tahoma"/>
              </w:rPr>
              <w:t xml:space="preserve">personel inti pada Jasa Konsultansi Konstruksi; </w:t>
            </w:r>
          </w:p>
          <w:p w14:paraId="19A5A84C" w14:textId="7DD1BD8E" w:rsidR="00D54CF7" w:rsidRPr="00FD5665" w:rsidRDefault="00D54CF7" w:rsidP="000578DB">
            <w:pPr>
              <w:spacing w:after="120"/>
              <w:ind w:left="1039" w:hanging="283"/>
              <w:jc w:val="both"/>
              <w:rPr>
                <w:rFonts w:ascii="Footlight MT Light" w:hAnsi="Footlight MT Light" w:cs="Tahoma"/>
              </w:rPr>
            </w:pPr>
            <w:r w:rsidRPr="00FD5665">
              <w:rPr>
                <w:rFonts w:ascii="Footlight MT Light" w:hAnsi="Footlight MT Light" w:cs="Tahoma"/>
                <w:lang w:val="en-US"/>
              </w:rPr>
              <w:t xml:space="preserve">b. </w:t>
            </w:r>
            <w:r w:rsidRPr="00FD5665">
              <w:rPr>
                <w:rFonts w:ascii="Footlight MT Light" w:hAnsi="Footlight MT Light" w:cs="Tahoma"/>
              </w:rPr>
              <w:t xml:space="preserve">bukti sertifikat kompetensi sebagaimana dimaksud dalam huruf b dilaksanakan </w:t>
            </w:r>
            <w:proofErr w:type="spellStart"/>
            <w:r w:rsidR="00B233DA" w:rsidRPr="00FD5665">
              <w:rPr>
                <w:rFonts w:ascii="Footlight MT Light" w:hAnsi="Footlight MT Light" w:cs="Tahoma"/>
                <w:lang w:val="en-US"/>
              </w:rPr>
              <w:t>dengan</w:t>
            </w:r>
            <w:proofErr w:type="spellEnd"/>
            <w:r w:rsidR="00B233DA" w:rsidRPr="00FD5665">
              <w:rPr>
                <w:rFonts w:ascii="Footlight MT Light" w:hAnsi="Footlight MT Light" w:cs="Tahoma"/>
                <w:lang w:val="en-US"/>
              </w:rPr>
              <w:t xml:space="preserve"> </w:t>
            </w:r>
            <w:r w:rsidRPr="00FD5665">
              <w:rPr>
                <w:rFonts w:ascii="Footlight MT Light" w:hAnsi="Footlight MT Light" w:cs="Tahoma"/>
              </w:rPr>
              <w:t xml:space="preserve">menghadirkan personel yang bersangkutan; </w:t>
            </w:r>
          </w:p>
          <w:p w14:paraId="0336320C" w14:textId="323CAA79" w:rsidR="00D54CF7" w:rsidRPr="00FD5665" w:rsidRDefault="00D54CF7" w:rsidP="000578DB">
            <w:pPr>
              <w:spacing w:after="120"/>
              <w:ind w:left="1039" w:hanging="283"/>
              <w:jc w:val="both"/>
              <w:rPr>
                <w:rFonts w:ascii="Footlight MT Light" w:hAnsi="Footlight MT Light" w:cs="Tahoma"/>
              </w:rPr>
            </w:pPr>
            <w:r w:rsidRPr="00FD5665">
              <w:rPr>
                <w:rFonts w:ascii="Footlight MT Light" w:hAnsi="Footlight MT Light" w:cs="Tahoma"/>
                <w:lang w:val="en-US"/>
              </w:rPr>
              <w:t xml:space="preserve">c. </w:t>
            </w:r>
            <w:r w:rsidRPr="00FD5665">
              <w:rPr>
                <w:rFonts w:ascii="Footlight MT Light" w:hAnsi="Footlight MT Light" w:cs="Tahoma"/>
              </w:rPr>
              <w:t xml:space="preserve">perubahan jangka waktu pelaksanaan pekerjaan dikarenakan jadwal pelaksanaan pekerjaan yang ditetapkan sebelumnya akan melewati batas tahun anggaran; </w:t>
            </w:r>
          </w:p>
          <w:p w14:paraId="512A9FF2" w14:textId="062FB771" w:rsidR="00D54CF7" w:rsidRPr="00FD5665" w:rsidRDefault="00D54CF7" w:rsidP="000578DB">
            <w:pPr>
              <w:spacing w:after="120"/>
              <w:ind w:left="1039" w:hanging="283"/>
              <w:jc w:val="both"/>
              <w:rPr>
                <w:rFonts w:ascii="Footlight MT Light" w:hAnsi="Footlight MT Light" w:cs="Tahoma"/>
              </w:rPr>
            </w:pPr>
            <w:r w:rsidRPr="00FD5665">
              <w:rPr>
                <w:rFonts w:ascii="Footlight MT Light" w:hAnsi="Footlight MT Light" w:cs="Tahoma"/>
                <w:lang w:val="en-US"/>
              </w:rPr>
              <w:t xml:space="preserve">d. </w:t>
            </w:r>
            <w:r w:rsidRPr="00FD5665">
              <w:rPr>
                <w:rFonts w:ascii="Footlight MT Light" w:hAnsi="Footlight MT Light" w:cs="Tahoma"/>
              </w:rPr>
              <w:t xml:space="preserve">melakukan sertifikasi bagi operator, teknisi, atau analis yang belum bersertifikat pada saat pelaksanaan pekerjaan; dan </w:t>
            </w:r>
          </w:p>
          <w:p w14:paraId="6B46D97C" w14:textId="3E1DF947" w:rsidR="00D54CF7" w:rsidRPr="00FD5665" w:rsidRDefault="00D54CF7" w:rsidP="000578DB">
            <w:pPr>
              <w:spacing w:after="120"/>
              <w:ind w:left="1039" w:hanging="283"/>
              <w:jc w:val="both"/>
              <w:rPr>
                <w:rFonts w:ascii="Footlight MT Light" w:hAnsi="Footlight MT Light" w:cs="Tahoma"/>
              </w:rPr>
            </w:pPr>
            <w:r w:rsidRPr="00FD5665">
              <w:rPr>
                <w:rFonts w:ascii="Footlight MT Light" w:hAnsi="Footlight MT Light" w:cs="Tahoma"/>
                <w:lang w:val="en-US"/>
              </w:rPr>
              <w:t xml:space="preserve">e. </w:t>
            </w:r>
            <w:r w:rsidRPr="00FD5665">
              <w:rPr>
                <w:rFonts w:ascii="Footlight MT Light" w:hAnsi="Footlight MT Light" w:cs="Tahoma"/>
              </w:rPr>
              <w:t xml:space="preserve">pelaksanaan alih pengalaman/keahlian bidang konstruksi melalui sistem kerja praktik/magang, membahas paling sedikit terkait jumlah peserta, durasi pelaksanaan, dan jenis keahlian. </w:t>
            </w:r>
          </w:p>
          <w:p w14:paraId="0928F09F" w14:textId="0AEFA266" w:rsidR="00D54CF7" w:rsidRPr="00FD5665" w:rsidRDefault="00D54CF7" w:rsidP="00EB26FF">
            <w:pPr>
              <w:spacing w:after="120"/>
              <w:ind w:left="756"/>
              <w:jc w:val="both"/>
              <w:rPr>
                <w:rFonts w:ascii="Footlight MT Light" w:hAnsi="Footlight MT Light" w:cs="Tahoma"/>
              </w:rPr>
            </w:pPr>
            <w:r w:rsidRPr="00FD5665">
              <w:rPr>
                <w:rFonts w:ascii="Footlight MT Light" w:hAnsi="Footlight MT Light" w:cs="Tahoma"/>
              </w:rPr>
              <w:t xml:space="preserve">Apabila Penyedia tidak dapat menunjukan bukti sertifikat maka </w:t>
            </w:r>
            <w:proofErr w:type="spellStart"/>
            <w:r w:rsidR="00EB26FF" w:rsidRPr="00FD5665">
              <w:rPr>
                <w:rFonts w:ascii="Footlight MT Light" w:hAnsi="Footlight MT Light" w:cs="Tahoma"/>
                <w:lang w:val="en-US"/>
              </w:rPr>
              <w:t>Pejabat</w:t>
            </w:r>
            <w:proofErr w:type="spellEnd"/>
            <w:r w:rsidR="00EB26FF" w:rsidRPr="00FD5665">
              <w:rPr>
                <w:rFonts w:ascii="Footlight MT Light" w:hAnsi="Footlight MT Light" w:cs="Tahoma"/>
                <w:lang w:val="en-US"/>
              </w:rPr>
              <w:t xml:space="preserve"> </w:t>
            </w:r>
            <w:proofErr w:type="spellStart"/>
            <w:r w:rsidR="00EB26FF" w:rsidRPr="00FD5665">
              <w:rPr>
                <w:rFonts w:ascii="Footlight MT Light" w:hAnsi="Footlight MT Light" w:cs="Tahoma"/>
                <w:lang w:val="en-US"/>
              </w:rPr>
              <w:t>Penandatangan</w:t>
            </w:r>
            <w:proofErr w:type="spellEnd"/>
            <w:r w:rsidR="00EB26FF" w:rsidRPr="00FD5665">
              <w:rPr>
                <w:rFonts w:ascii="Footlight MT Light" w:hAnsi="Footlight MT Light" w:cs="Tahoma"/>
                <w:lang w:val="en-US"/>
              </w:rPr>
              <w:t xml:space="preserve"> </w:t>
            </w:r>
            <w:proofErr w:type="spellStart"/>
            <w:r w:rsidR="00EB26FF" w:rsidRPr="00FD5665">
              <w:rPr>
                <w:rFonts w:ascii="Footlight MT Light" w:hAnsi="Footlight MT Light" w:cs="Tahoma"/>
                <w:lang w:val="en-US"/>
              </w:rPr>
              <w:t>Kontrak</w:t>
            </w:r>
            <w:proofErr w:type="spellEnd"/>
            <w:r w:rsidRPr="00FD5665">
              <w:rPr>
                <w:rFonts w:ascii="Footlight MT Light" w:hAnsi="Footlight MT Light" w:cs="Tahoma"/>
              </w:rPr>
              <w:t xml:space="preserve"> meminta Penyedia untuk mengganti personel yang memenuhi persyaratan yang sudah ditentukan. Penggantian personel harus dilakukan dalam jangka waktu mobilisasi dan sesuai dengan kesepakatan.</w:t>
            </w:r>
          </w:p>
        </w:tc>
      </w:tr>
      <w:tr w:rsidR="003B728D" w:rsidRPr="00FD5665" w14:paraId="37D30339" w14:textId="77777777" w:rsidTr="00220075">
        <w:tc>
          <w:tcPr>
            <w:tcW w:w="3060" w:type="dxa"/>
            <w:shd w:val="clear" w:color="auto" w:fill="auto"/>
          </w:tcPr>
          <w:p w14:paraId="5DDBEF47" w14:textId="77777777" w:rsidR="00C6473D" w:rsidRPr="00FD5665" w:rsidRDefault="00C6473D" w:rsidP="00220075">
            <w:pPr>
              <w:pStyle w:val="Subtitle"/>
              <w:ind w:left="432" w:hanging="432"/>
              <w:rPr>
                <w:lang w:val="id-ID" w:eastAsia="en-US"/>
              </w:rPr>
            </w:pPr>
            <w:r w:rsidRPr="00FD5665">
              <w:rPr>
                <w:lang w:val="id-ID" w:eastAsia="en-US"/>
              </w:rPr>
              <w:lastRenderedPageBreak/>
              <w:t>Surat Perintah Mulai Kerja (SPMK)</w:t>
            </w:r>
          </w:p>
        </w:tc>
        <w:tc>
          <w:tcPr>
            <w:tcW w:w="5315" w:type="dxa"/>
            <w:shd w:val="clear" w:color="auto" w:fill="auto"/>
          </w:tcPr>
          <w:p w14:paraId="59776B75" w14:textId="32770E26"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menerbitkan SPMK paling lambat 14 (empat belas) hari kerja sejak tanggal penandatanganan Kontrak atau 14 (empat belas) hari kerja sejak penyerahan lokasi kerja pertama kali.</w:t>
            </w:r>
          </w:p>
          <w:p w14:paraId="5562513A"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Dalam SPMK dicantumkan seluruh lingkup pekerjaan dan Tanggal Mulai Kerja. </w:t>
            </w:r>
          </w:p>
        </w:tc>
      </w:tr>
      <w:tr w:rsidR="003B728D" w:rsidRPr="00FD5665" w14:paraId="37C35635" w14:textId="77777777" w:rsidTr="00220075">
        <w:tc>
          <w:tcPr>
            <w:tcW w:w="3060" w:type="dxa"/>
            <w:shd w:val="clear" w:color="auto" w:fill="auto"/>
          </w:tcPr>
          <w:p w14:paraId="352F83CA" w14:textId="77777777" w:rsidR="00C6473D" w:rsidRPr="00FD5665" w:rsidRDefault="00C6473D" w:rsidP="00220075">
            <w:pPr>
              <w:pStyle w:val="Subtitle"/>
              <w:ind w:left="432" w:hanging="432"/>
              <w:rPr>
                <w:lang w:val="id-ID" w:eastAsia="en-US"/>
              </w:rPr>
            </w:pPr>
            <w:r w:rsidRPr="00FD5665">
              <w:rPr>
                <w:lang w:val="id-ID" w:eastAsia="en-US"/>
              </w:rPr>
              <w:t xml:space="preserve">Rencana Mutu Pekerjaan Konstruksi (RMPK) </w:t>
            </w:r>
          </w:p>
        </w:tc>
        <w:tc>
          <w:tcPr>
            <w:tcW w:w="5315" w:type="dxa"/>
            <w:shd w:val="clear" w:color="auto" w:fill="auto"/>
          </w:tcPr>
          <w:p w14:paraId="7ADFAD4D" w14:textId="26A7BBE2"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 xml:space="preserve">Penyedia berkewajiban untuk mempresentasikan dan menyerahkan RMPK sebagai penjaminan dan pengendalian mutu pelaksanaan pekerjaan pada rapat persiapan pelaksanaan Kontrak, kemudian dibahas dan disetujui oleh </w:t>
            </w:r>
            <w:r w:rsidR="00933F24" w:rsidRPr="00FD5665">
              <w:rPr>
                <w:rFonts w:ascii="Footlight MT Light" w:hAnsi="Footlight MT Light" w:cs="Tahoma"/>
              </w:rPr>
              <w:t>Pejabat Penandatangan Kontrak</w:t>
            </w:r>
            <w:r w:rsidRPr="00FD5665">
              <w:rPr>
                <w:rFonts w:ascii="Footlight MT Light" w:hAnsi="Footlight MT Light" w:cs="Tahoma"/>
              </w:rPr>
              <w:t>.</w:t>
            </w:r>
          </w:p>
          <w:p w14:paraId="720869C4" w14:textId="77777777" w:rsidR="00C6473D" w:rsidRPr="00FD5665" w:rsidRDefault="00C6473D" w:rsidP="006F742B">
            <w:pPr>
              <w:pStyle w:val="ListParagraph"/>
              <w:numPr>
                <w:ilvl w:val="1"/>
                <w:numId w:val="170"/>
              </w:numPr>
              <w:spacing w:after="60"/>
              <w:ind w:left="720"/>
              <w:contextualSpacing w:val="0"/>
              <w:jc w:val="both"/>
              <w:rPr>
                <w:rFonts w:ascii="Footlight MT Light" w:hAnsi="Footlight MT Light" w:cs="Tahoma"/>
              </w:rPr>
            </w:pPr>
            <w:r w:rsidRPr="00FD5665">
              <w:rPr>
                <w:rFonts w:ascii="Footlight MT Light" w:hAnsi="Footlight MT Light" w:cs="Tahoma"/>
              </w:rPr>
              <w:t>RMPK disusun paling sedikit berisi:</w:t>
            </w:r>
          </w:p>
          <w:p w14:paraId="47CE7BB7" w14:textId="77777777" w:rsidR="00C6473D" w:rsidRPr="00FD5665" w:rsidRDefault="00C6473D" w:rsidP="006F742B">
            <w:pPr>
              <w:pStyle w:val="ListParagraph"/>
              <w:numPr>
                <w:ilvl w:val="0"/>
                <w:numId w:val="207"/>
              </w:numPr>
              <w:spacing w:after="60"/>
              <w:ind w:left="1152" w:hanging="432"/>
              <w:contextualSpacing w:val="0"/>
              <w:jc w:val="both"/>
              <w:rPr>
                <w:rFonts w:ascii="Footlight MT Light" w:hAnsi="Footlight MT Light" w:cs="Tahoma"/>
              </w:rPr>
            </w:pPr>
            <w:r w:rsidRPr="00FD5665">
              <w:rPr>
                <w:rFonts w:ascii="Footlight MT Light" w:hAnsi="Footlight MT Light" w:cs="Tahoma"/>
                <w:bCs/>
              </w:rPr>
              <w:t>Rencana Pelaksanaan Pekerjaan</w:t>
            </w:r>
            <w:r w:rsidRPr="00FD5665">
              <w:rPr>
                <w:rFonts w:ascii="Footlight MT Light" w:hAnsi="Footlight MT Light" w:cs="Tahoma"/>
                <w:bCs/>
                <w:i/>
                <w:iCs/>
              </w:rPr>
              <w:t xml:space="preserve"> </w:t>
            </w:r>
            <w:r w:rsidRPr="00FD5665">
              <w:rPr>
                <w:rFonts w:ascii="Footlight MT Light" w:hAnsi="Footlight MT Light" w:cs="Tahoma"/>
                <w:bCs/>
              </w:rPr>
              <w:t>(</w:t>
            </w:r>
            <w:r w:rsidRPr="00FD5665">
              <w:rPr>
                <w:rFonts w:ascii="Footlight MT Light" w:hAnsi="Footlight MT Light" w:cs="Tahoma"/>
                <w:bCs/>
                <w:i/>
              </w:rPr>
              <w:t>Work</w:t>
            </w:r>
            <w:r w:rsidRPr="00FD5665">
              <w:rPr>
                <w:rFonts w:ascii="Footlight MT Light" w:hAnsi="Footlight MT Light" w:cs="Tahoma"/>
                <w:bCs/>
              </w:rPr>
              <w:t xml:space="preserve"> </w:t>
            </w:r>
            <w:r w:rsidRPr="00FD5665">
              <w:rPr>
                <w:rFonts w:ascii="Footlight MT Light" w:hAnsi="Footlight MT Light" w:cs="Tahoma"/>
                <w:bCs/>
                <w:i/>
                <w:iCs/>
              </w:rPr>
              <w:t xml:space="preserve">Method Statement </w:t>
            </w:r>
            <w:r w:rsidRPr="00FD5665">
              <w:rPr>
                <w:rFonts w:ascii="Footlight MT Light" w:hAnsi="Footlight MT Light" w:cs="Tahoma"/>
                <w:bCs/>
              </w:rPr>
              <w:t>);</w:t>
            </w:r>
          </w:p>
          <w:p w14:paraId="576CEA87" w14:textId="77777777" w:rsidR="00C6473D" w:rsidRPr="00FD5665" w:rsidRDefault="00C6473D" w:rsidP="006F742B">
            <w:pPr>
              <w:pStyle w:val="ListParagraph"/>
              <w:numPr>
                <w:ilvl w:val="0"/>
                <w:numId w:val="207"/>
              </w:numPr>
              <w:spacing w:after="60"/>
              <w:ind w:left="1152" w:hanging="432"/>
              <w:contextualSpacing w:val="0"/>
              <w:jc w:val="both"/>
              <w:rPr>
                <w:rFonts w:ascii="Footlight MT Light" w:hAnsi="Footlight MT Light" w:cs="Tahoma"/>
              </w:rPr>
            </w:pPr>
            <w:r w:rsidRPr="00FD5665">
              <w:rPr>
                <w:rFonts w:ascii="Footlight MT Light" w:hAnsi="Footlight MT Light" w:cs="Tahoma"/>
                <w:bCs/>
              </w:rPr>
              <w:t xml:space="preserve">Rencana Pemeriksaan dan Pengujian/ </w:t>
            </w:r>
            <w:r w:rsidRPr="00FD5665">
              <w:rPr>
                <w:rFonts w:ascii="Footlight MT Light" w:hAnsi="Footlight MT Light" w:cs="Tahoma"/>
                <w:bCs/>
                <w:i/>
              </w:rPr>
              <w:t>Inspection and Test Plan</w:t>
            </w:r>
            <w:r w:rsidRPr="00FD5665">
              <w:rPr>
                <w:rFonts w:ascii="Footlight MT Light" w:hAnsi="Footlight MT Light" w:cs="Tahoma"/>
                <w:bCs/>
              </w:rPr>
              <w:t xml:space="preserve"> (ITP);</w:t>
            </w:r>
          </w:p>
          <w:p w14:paraId="086E2F16" w14:textId="7DB69782" w:rsidR="00C6473D" w:rsidRPr="00FD5665" w:rsidRDefault="00C6473D" w:rsidP="006F742B">
            <w:pPr>
              <w:pStyle w:val="ListParagraph"/>
              <w:numPr>
                <w:ilvl w:val="0"/>
                <w:numId w:val="207"/>
              </w:numPr>
              <w:spacing w:after="60"/>
              <w:ind w:left="1152" w:hanging="432"/>
              <w:contextualSpacing w:val="0"/>
              <w:jc w:val="both"/>
              <w:rPr>
                <w:rFonts w:ascii="Footlight MT Light" w:hAnsi="Footlight MT Light" w:cs="Tahoma"/>
              </w:rPr>
            </w:pPr>
            <w:r w:rsidRPr="00FD5665">
              <w:rPr>
                <w:rFonts w:ascii="Footlight MT Light" w:hAnsi="Footlight MT Light" w:cs="Tahoma"/>
              </w:rPr>
              <w:t xml:space="preserve">Pengendalian </w:t>
            </w:r>
            <w:r w:rsidR="008A61F3" w:rsidRPr="00FD5665">
              <w:rPr>
                <w:rFonts w:ascii="Footlight MT Light" w:hAnsi="Footlight MT Light" w:cs="Tahoma"/>
              </w:rPr>
              <w:t>Subkontraktor</w:t>
            </w:r>
            <w:r w:rsidRPr="00FD5665">
              <w:rPr>
                <w:rFonts w:ascii="Footlight MT Light" w:hAnsi="Footlight MT Light" w:cs="Tahoma"/>
              </w:rPr>
              <w:t xml:space="preserve"> dan Pemasok. </w:t>
            </w:r>
          </w:p>
          <w:p w14:paraId="06112401"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 xml:space="preserve">Penyedia wajib menerapkan dan mengendalikan pelaksanaan RMPK secara konsisten untuk mencapai mutu yang </w:t>
            </w:r>
            <w:r w:rsidRPr="00FD5665">
              <w:rPr>
                <w:rFonts w:ascii="Footlight MT Light" w:hAnsi="Footlight MT Light" w:cs="Tahoma"/>
              </w:rPr>
              <w:lastRenderedPageBreak/>
              <w:t>dipersyaratkan pada pelaksanaan pekerjaan ini.</w:t>
            </w:r>
          </w:p>
          <w:p w14:paraId="5A9EF901"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RMPK dapat direvisi sesuai dengan kondisi pekerjaan.</w:t>
            </w:r>
          </w:p>
          <w:p w14:paraId="1FC36F83"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Penyedia berkewajiban untuk memutakhirkan RMPK jika terjadi Adendum Kontrak dan/atau Peristiwa Kompensasi.</w:t>
            </w:r>
          </w:p>
          <w:p w14:paraId="2799A765" w14:textId="1E0B9D9D"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 xml:space="preserve">Pemutakhiran RMPK harus menunjukkan perkembangan kemajuan setiap pekerjaan dan dampaknya terhadap penjadwalan sisa pekerjaan, termasuk perubahan terhadap urutan pekerjaan. Pemutakhiran RMPK harus mendapatkan persetujuan </w:t>
            </w:r>
            <w:r w:rsidR="00933F24" w:rsidRPr="00FD5665">
              <w:rPr>
                <w:rFonts w:ascii="Footlight MT Light" w:hAnsi="Footlight MT Light" w:cs="Tahoma"/>
                <w:bCs/>
              </w:rPr>
              <w:t>Pejabat Penandatangan Kontrak</w:t>
            </w:r>
            <w:r w:rsidRPr="00FD5665">
              <w:rPr>
                <w:rFonts w:ascii="Footlight MT Light" w:hAnsi="Footlight MT Light" w:cs="Tahoma"/>
              </w:rPr>
              <w:t>.</w:t>
            </w:r>
          </w:p>
          <w:p w14:paraId="4CB78703" w14:textId="26B5D5B3"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 xml:space="preserve">Persetujuan </w:t>
            </w:r>
            <w:r w:rsidR="00933F24" w:rsidRPr="00FD5665">
              <w:rPr>
                <w:rFonts w:ascii="Footlight MT Light" w:hAnsi="Footlight MT Light" w:cs="Tahoma"/>
              </w:rPr>
              <w:t>Pejabat Penandatangan Kontrak</w:t>
            </w:r>
            <w:r w:rsidRPr="00FD5665">
              <w:rPr>
                <w:rFonts w:ascii="Footlight MT Light" w:hAnsi="Footlight MT Light" w:cs="Tahoma"/>
              </w:rPr>
              <w:t xml:space="preserve"> terhadap RMPK tidak mengubah kewajiban kontraktual Penyedia.</w:t>
            </w:r>
          </w:p>
        </w:tc>
      </w:tr>
      <w:tr w:rsidR="003B728D" w:rsidRPr="00FD5665" w14:paraId="73C1A5A4" w14:textId="77777777" w:rsidTr="00220075">
        <w:tc>
          <w:tcPr>
            <w:tcW w:w="3060" w:type="dxa"/>
            <w:shd w:val="clear" w:color="auto" w:fill="auto"/>
          </w:tcPr>
          <w:p w14:paraId="5BCEFA1B" w14:textId="77777777" w:rsidR="00C6473D" w:rsidRPr="00FD5665" w:rsidRDefault="00C6473D" w:rsidP="00220075">
            <w:pPr>
              <w:pStyle w:val="Subtitle"/>
              <w:ind w:left="432" w:hanging="432"/>
              <w:rPr>
                <w:lang w:val="id-ID" w:eastAsia="en-US"/>
              </w:rPr>
            </w:pPr>
            <w:r w:rsidRPr="00FD5665">
              <w:rPr>
                <w:lang w:val="id-ID" w:eastAsia="en-US"/>
              </w:rPr>
              <w:lastRenderedPageBreak/>
              <w:t>Rencana Keselamatan Konstruksi (RKK)</w:t>
            </w:r>
          </w:p>
        </w:tc>
        <w:tc>
          <w:tcPr>
            <w:tcW w:w="5315" w:type="dxa"/>
            <w:shd w:val="clear" w:color="auto" w:fill="auto"/>
          </w:tcPr>
          <w:p w14:paraId="2E5DC942" w14:textId="699DB565"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 xml:space="preserve">Penyedia berkewajiban untuk mempresentasikan dan menyerahkan RKK pada saat rapat persiapan pelaksanaan Kontrak, kemudian pelaksanaan RKK dibahas dan disetujui oleh </w:t>
            </w:r>
            <w:r w:rsidR="00933F24" w:rsidRPr="00FD5665">
              <w:rPr>
                <w:rFonts w:ascii="Footlight MT Light" w:hAnsi="Footlight MT Light" w:cs="Tahoma"/>
              </w:rPr>
              <w:t>Pejabat Penandatangan Kontrak</w:t>
            </w:r>
            <w:r w:rsidRPr="00FD5665">
              <w:rPr>
                <w:rFonts w:ascii="Footlight MT Light" w:hAnsi="Footlight MT Light" w:cs="Tahoma"/>
              </w:rPr>
              <w:t>.</w:t>
            </w:r>
          </w:p>
          <w:p w14:paraId="5EFEAE95"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Para Pihak wajib menerapkan dan mengendalikan pelaksanaan RKK secara konsisten.</w:t>
            </w:r>
          </w:p>
          <w:p w14:paraId="6B7C8083"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RKK menjadi bagian dari Dokumen Kontrak.</w:t>
            </w:r>
          </w:p>
          <w:p w14:paraId="225B217F"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Penyedia berkewajiban untuk memutakhirkan RKK sesuai dengan kondisi pekerjaan, jika terjadi perubahan maka dituangkan dalam adendum Kontrak.</w:t>
            </w:r>
          </w:p>
          <w:p w14:paraId="1D20BB03" w14:textId="081E3769"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 xml:space="preserve">Pemutakhiran RKK harus mendapat persetujuan </w:t>
            </w:r>
            <w:r w:rsidR="00933F24" w:rsidRPr="00FD5665">
              <w:rPr>
                <w:rFonts w:ascii="Footlight MT Light" w:hAnsi="Footlight MT Light" w:cs="Tahoma"/>
              </w:rPr>
              <w:t>Pejabat Penandatangan Kontrak</w:t>
            </w:r>
            <w:r w:rsidRPr="00FD5665">
              <w:rPr>
                <w:rFonts w:ascii="Footlight MT Light" w:hAnsi="Footlight MT Light" w:cs="Tahoma"/>
              </w:rPr>
              <w:t>.</w:t>
            </w:r>
          </w:p>
          <w:p w14:paraId="0BB32C92" w14:textId="63F98AEC"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 xml:space="preserve">Persetujuan </w:t>
            </w:r>
            <w:r w:rsidR="00933F24" w:rsidRPr="00FD5665">
              <w:rPr>
                <w:rFonts w:ascii="Footlight MT Light" w:hAnsi="Footlight MT Light" w:cs="Tahoma"/>
                <w:bCs/>
              </w:rPr>
              <w:t>Pejabat Penandatangan Kontrak</w:t>
            </w:r>
            <w:r w:rsidRPr="00FD5665">
              <w:rPr>
                <w:rFonts w:ascii="Footlight MT Light" w:hAnsi="Footlight MT Light" w:cs="Tahoma"/>
              </w:rPr>
              <w:t xml:space="preserve"> terhadap pelaksanaan RKK tidak mengubah kewajiban kontraktual Penyedia.</w:t>
            </w:r>
          </w:p>
        </w:tc>
      </w:tr>
      <w:tr w:rsidR="00B305C2" w:rsidRPr="00FD5665" w14:paraId="535A11BB" w14:textId="77777777" w:rsidTr="00220075">
        <w:tc>
          <w:tcPr>
            <w:tcW w:w="3060" w:type="dxa"/>
            <w:shd w:val="clear" w:color="auto" w:fill="auto"/>
          </w:tcPr>
          <w:p w14:paraId="66FC8527" w14:textId="77777777" w:rsidR="00B305C2" w:rsidRPr="00FD5665" w:rsidRDefault="00B305C2" w:rsidP="00B305C2">
            <w:pPr>
              <w:pStyle w:val="Subtitle"/>
              <w:ind w:left="432" w:hanging="432"/>
              <w:rPr>
                <w:lang w:val="id-ID" w:eastAsia="en-US"/>
              </w:rPr>
            </w:pPr>
            <w:r w:rsidRPr="00FD5665">
              <w:rPr>
                <w:lang w:val="id-ID" w:eastAsia="en-US"/>
              </w:rPr>
              <w:t>Rapat Persiapan Pelaksanaan Kontrak</w:t>
            </w:r>
          </w:p>
        </w:tc>
        <w:tc>
          <w:tcPr>
            <w:tcW w:w="5315" w:type="dxa"/>
            <w:shd w:val="clear" w:color="auto" w:fill="auto"/>
          </w:tcPr>
          <w:p w14:paraId="5CEE20F3" w14:textId="77777777" w:rsidR="00B305C2" w:rsidRPr="00FD5665" w:rsidRDefault="00B305C2" w:rsidP="00B305C2">
            <w:pPr>
              <w:numPr>
                <w:ilvl w:val="1"/>
                <w:numId w:val="170"/>
              </w:numPr>
              <w:spacing w:after="120"/>
              <w:ind w:left="720"/>
              <w:jc w:val="both"/>
              <w:rPr>
                <w:rFonts w:ascii="Footlight MT Light" w:hAnsi="Footlight MT Light" w:cs="Tahoma"/>
              </w:rPr>
            </w:pPr>
            <w:r w:rsidRPr="00FD5665">
              <w:rPr>
                <w:rFonts w:ascii="Footlight MT Light" w:hAnsi="Footlight MT Light" w:cs="Tahoma"/>
              </w:rPr>
              <w:t>Paling lambat 7 (tujuh) hari kalender sejak diterbitkannya SPMK dan sebelum pelaksanaan pekerjaan, Pejabat Penandatangan Kontrak bersama dengan Penyedia, unsur perancangan, dan unsur pengawasan, harus sudah menyelenggarakan rapat persiapan pelaksanaan kontrak.</w:t>
            </w:r>
          </w:p>
          <w:p w14:paraId="3672E817" w14:textId="77777777" w:rsidR="00B305C2" w:rsidRPr="00FD5665" w:rsidRDefault="00B305C2" w:rsidP="00B305C2">
            <w:pPr>
              <w:numPr>
                <w:ilvl w:val="1"/>
                <w:numId w:val="170"/>
              </w:numPr>
              <w:spacing w:after="60"/>
              <w:ind w:left="720"/>
              <w:jc w:val="both"/>
              <w:rPr>
                <w:rFonts w:ascii="Footlight MT Light" w:hAnsi="Footlight MT Light" w:cs="Tahoma"/>
              </w:rPr>
            </w:pPr>
            <w:r w:rsidRPr="00FD5665">
              <w:rPr>
                <w:rFonts w:ascii="Footlight MT Light" w:hAnsi="Footlight MT Light" w:cs="Tahoma"/>
              </w:rPr>
              <w:t>Beberapa hal yang dibahas dan disepakati dalam rapat persiapan pelaksanaan kontrak meliputi:</w:t>
            </w:r>
          </w:p>
          <w:p w14:paraId="713E7DB7" w14:textId="77777777" w:rsidR="00B305C2" w:rsidRPr="00FD5665" w:rsidRDefault="00B305C2" w:rsidP="00B305C2">
            <w:pPr>
              <w:numPr>
                <w:ilvl w:val="0"/>
                <w:numId w:val="175"/>
              </w:numPr>
              <w:spacing w:after="60"/>
              <w:ind w:left="1152" w:hanging="432"/>
              <w:jc w:val="both"/>
              <w:rPr>
                <w:rFonts w:ascii="Footlight MT Light" w:hAnsi="Footlight MT Light" w:cs="Tahoma"/>
              </w:rPr>
            </w:pPr>
            <w:r w:rsidRPr="00FD5665">
              <w:rPr>
                <w:rFonts w:ascii="Footlight MT Light" w:hAnsi="Footlight MT Light" w:cs="Tahoma"/>
              </w:rPr>
              <w:t>Penerapan SMKK;</w:t>
            </w:r>
          </w:p>
          <w:p w14:paraId="0569BAA3" w14:textId="77777777" w:rsidR="00B305C2" w:rsidRPr="00FD5665" w:rsidRDefault="00B305C2" w:rsidP="00B305C2">
            <w:pPr>
              <w:pStyle w:val="ListParagraph"/>
              <w:numPr>
                <w:ilvl w:val="0"/>
                <w:numId w:val="344"/>
              </w:numPr>
              <w:spacing w:after="60"/>
              <w:ind w:left="1455" w:hanging="283"/>
              <w:jc w:val="both"/>
              <w:rPr>
                <w:rFonts w:ascii="Footlight MT Light" w:hAnsi="Footlight MT Light" w:cs="Tahoma"/>
              </w:rPr>
            </w:pPr>
            <w:r w:rsidRPr="00FD5665">
              <w:rPr>
                <w:rFonts w:ascii="Footlight MT Light" w:hAnsi="Footlight MT Light" w:cs="Tahoma"/>
              </w:rPr>
              <w:t>RKK;</w:t>
            </w:r>
          </w:p>
          <w:p w14:paraId="4429BB15" w14:textId="77777777" w:rsidR="00B305C2" w:rsidRPr="00FD5665" w:rsidRDefault="00B305C2" w:rsidP="00B305C2">
            <w:pPr>
              <w:pStyle w:val="ListParagraph"/>
              <w:numPr>
                <w:ilvl w:val="0"/>
                <w:numId w:val="344"/>
              </w:numPr>
              <w:spacing w:after="60"/>
              <w:ind w:left="1455" w:hanging="283"/>
              <w:jc w:val="both"/>
              <w:rPr>
                <w:rFonts w:ascii="Footlight MT Light" w:hAnsi="Footlight MT Light" w:cs="Tahoma"/>
              </w:rPr>
            </w:pPr>
            <w:r w:rsidRPr="00FD5665">
              <w:rPr>
                <w:rFonts w:ascii="Footlight MT Light" w:hAnsi="Footlight MT Light" w:cs="Tahoma"/>
              </w:rPr>
              <w:t>RMPK;</w:t>
            </w:r>
          </w:p>
          <w:p w14:paraId="0FFAF37E" w14:textId="77777777" w:rsidR="00B305C2" w:rsidRPr="00FD5665" w:rsidRDefault="00B305C2" w:rsidP="00B305C2">
            <w:pPr>
              <w:pStyle w:val="ListParagraph"/>
              <w:numPr>
                <w:ilvl w:val="0"/>
                <w:numId w:val="344"/>
              </w:numPr>
              <w:spacing w:after="60"/>
              <w:ind w:left="1455" w:hanging="283"/>
              <w:jc w:val="both"/>
              <w:rPr>
                <w:rFonts w:ascii="Footlight MT Light" w:hAnsi="Footlight MT Light" w:cs="Tahoma"/>
              </w:rPr>
            </w:pPr>
            <w:r w:rsidRPr="00FD5665">
              <w:rPr>
                <w:rFonts w:ascii="Footlight MT Light" w:hAnsi="Footlight MT Light" w:cs="Tahoma"/>
              </w:rPr>
              <w:t>Rencana Kerja Pengelolaan dan Pemantauan Lingkungan (RKPPL) (apabila ada); dan</w:t>
            </w:r>
          </w:p>
          <w:p w14:paraId="295BDA9A" w14:textId="77777777" w:rsidR="00B305C2" w:rsidRPr="00FD5665" w:rsidRDefault="00B305C2" w:rsidP="00B305C2">
            <w:pPr>
              <w:pStyle w:val="ListParagraph"/>
              <w:numPr>
                <w:ilvl w:val="0"/>
                <w:numId w:val="344"/>
              </w:numPr>
              <w:spacing w:after="60"/>
              <w:ind w:left="1455" w:hanging="283"/>
              <w:jc w:val="both"/>
              <w:rPr>
                <w:rFonts w:ascii="Footlight MT Light" w:hAnsi="Footlight MT Light" w:cs="Tahoma"/>
              </w:rPr>
            </w:pPr>
            <w:r w:rsidRPr="00FD5665">
              <w:rPr>
                <w:rFonts w:ascii="Footlight MT Light" w:hAnsi="Footlight MT Light" w:cs="Tahoma"/>
              </w:rPr>
              <w:t>Rencana Manajemen Lalu Lintas (RMLL) (apabila ada);</w:t>
            </w:r>
          </w:p>
          <w:p w14:paraId="43DE17C4" w14:textId="77777777" w:rsidR="00B305C2" w:rsidRPr="00FD5665" w:rsidRDefault="00B305C2" w:rsidP="00B305C2">
            <w:pPr>
              <w:numPr>
                <w:ilvl w:val="0"/>
                <w:numId w:val="175"/>
              </w:numPr>
              <w:spacing w:after="60"/>
              <w:ind w:left="1152" w:hanging="432"/>
              <w:jc w:val="both"/>
              <w:rPr>
                <w:rFonts w:ascii="Footlight MT Light" w:hAnsi="Footlight MT Light" w:cs="Tahoma"/>
              </w:rPr>
            </w:pPr>
            <w:r w:rsidRPr="00FD5665">
              <w:rPr>
                <w:rFonts w:ascii="Footlight MT Light" w:hAnsi="Footlight MT Light" w:cs="Tahoma"/>
              </w:rPr>
              <w:t>Rencana Kerja;</w:t>
            </w:r>
          </w:p>
          <w:p w14:paraId="3A42A188" w14:textId="77777777" w:rsidR="00B305C2" w:rsidRPr="00FD5665" w:rsidRDefault="00B305C2" w:rsidP="00B305C2">
            <w:pPr>
              <w:numPr>
                <w:ilvl w:val="0"/>
                <w:numId w:val="175"/>
              </w:numPr>
              <w:spacing w:after="60"/>
              <w:ind w:left="1152" w:hanging="432"/>
              <w:jc w:val="both"/>
              <w:rPr>
                <w:rFonts w:ascii="Footlight MT Light" w:hAnsi="Footlight MT Light" w:cs="Tahoma"/>
              </w:rPr>
            </w:pPr>
            <w:r w:rsidRPr="00FD5665">
              <w:rPr>
                <w:rFonts w:ascii="Footlight MT Light" w:hAnsi="Footlight MT Light" w:cs="Tahoma"/>
              </w:rPr>
              <w:lastRenderedPageBreak/>
              <w:t>organisasi kerja;</w:t>
            </w:r>
          </w:p>
          <w:p w14:paraId="293BA464" w14:textId="77777777" w:rsidR="00B305C2" w:rsidRPr="00FD5665" w:rsidRDefault="00B305C2" w:rsidP="00B305C2">
            <w:pPr>
              <w:numPr>
                <w:ilvl w:val="0"/>
                <w:numId w:val="175"/>
              </w:numPr>
              <w:spacing w:after="60"/>
              <w:ind w:left="1152" w:hanging="432"/>
              <w:jc w:val="both"/>
              <w:rPr>
                <w:rFonts w:ascii="Footlight MT Light" w:hAnsi="Footlight MT Light" w:cs="Tahoma"/>
              </w:rPr>
            </w:pPr>
            <w:r w:rsidRPr="00FD5665">
              <w:rPr>
                <w:rFonts w:ascii="Footlight MT Light" w:hAnsi="Footlight MT Light" w:cs="Tahoma"/>
              </w:rPr>
              <w:t xml:space="preserve">tata cara pengaturan pelaksanaan pekerjaan termasuk permohonan persetujuan memulai pekerjaan;  </w:t>
            </w:r>
          </w:p>
          <w:p w14:paraId="701E5CD4" w14:textId="77777777" w:rsidR="00B305C2" w:rsidRPr="00FD5665" w:rsidRDefault="00B305C2" w:rsidP="00B305C2">
            <w:pPr>
              <w:numPr>
                <w:ilvl w:val="0"/>
                <w:numId w:val="175"/>
              </w:numPr>
              <w:spacing w:after="60"/>
              <w:ind w:left="1152" w:hanging="432"/>
              <w:jc w:val="both"/>
              <w:rPr>
                <w:rFonts w:ascii="Footlight MT Light" w:hAnsi="Footlight MT Light" w:cs="Tahoma"/>
              </w:rPr>
            </w:pPr>
            <w:r w:rsidRPr="00FD5665">
              <w:rPr>
                <w:rFonts w:ascii="Footlight MT Light" w:hAnsi="Footlight MT Light" w:cs="Tahoma"/>
              </w:rPr>
              <w:t xml:space="preserve">jadwal pelaksanaan pekerjaan, yang diikuti uraian tentang metode kerja yang memperhatikan Keselamatan Konstruksi; </w:t>
            </w:r>
          </w:p>
          <w:p w14:paraId="57DC1C50" w14:textId="77777777" w:rsidR="00B305C2" w:rsidRPr="00FD5665" w:rsidRDefault="00B305C2" w:rsidP="00B305C2">
            <w:pPr>
              <w:numPr>
                <w:ilvl w:val="0"/>
                <w:numId w:val="175"/>
              </w:numPr>
              <w:spacing w:after="60"/>
              <w:ind w:left="1152" w:hanging="432"/>
              <w:jc w:val="both"/>
              <w:rPr>
                <w:rFonts w:ascii="Footlight MT Light" w:hAnsi="Footlight MT Light" w:cs="Tahoma"/>
                <w:lang w:val="en-US"/>
              </w:rPr>
            </w:pPr>
            <w:r w:rsidRPr="00FD5665">
              <w:rPr>
                <w:rFonts w:ascii="Footlight MT Light" w:hAnsi="Footlight MT Light" w:cs="Tahoma"/>
              </w:rPr>
              <w:t>Subkontraktor</w:t>
            </w:r>
            <w:r w:rsidRPr="00FD5665">
              <w:rPr>
                <w:rFonts w:ascii="Footlight MT Light" w:hAnsi="Footlight MT Light" w:cs="Tahoma"/>
                <w:lang w:val="en-US"/>
              </w:rPr>
              <w:t xml:space="preserve"> yang </w:t>
            </w:r>
            <w:proofErr w:type="spellStart"/>
            <w:r w:rsidRPr="00FD5665">
              <w:rPr>
                <w:rFonts w:ascii="Footlight MT Light" w:hAnsi="Footlight MT Light" w:cs="Tahoma"/>
                <w:lang w:val="en-US"/>
              </w:rPr>
              <w:t>akan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melaksanakan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bagian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dengan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ketentuan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berdasarkan</w:t>
            </w:r>
            <w:proofErr w:type="spellEnd"/>
            <w:r w:rsidRPr="00FD5665">
              <w:rPr>
                <w:rFonts w:ascii="Footlight MT Light" w:hAnsi="Footlight MT Light" w:cs="Tahoma"/>
                <w:lang w:val="en-US"/>
              </w:rPr>
              <w:t xml:space="preserve"> daftar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yang </w:t>
            </w:r>
            <w:proofErr w:type="spellStart"/>
            <w:r w:rsidRPr="00FD5665">
              <w:rPr>
                <w:rFonts w:ascii="Footlight MT Light" w:hAnsi="Footlight MT Light" w:cs="Tahoma"/>
                <w:lang w:val="en-US"/>
              </w:rPr>
              <w:t>disubkontrakkan</w:t>
            </w:r>
            <w:proofErr w:type="spellEnd"/>
            <w:r w:rsidRPr="00FD5665">
              <w:rPr>
                <w:rFonts w:ascii="Footlight MT Light" w:hAnsi="Footlight MT Light" w:cs="Tahoma"/>
                <w:lang w:val="en-US"/>
              </w:rPr>
              <w:t xml:space="preserve"> dan </w:t>
            </w:r>
            <w:proofErr w:type="spellStart"/>
            <w:r w:rsidRPr="00FD5665">
              <w:rPr>
                <w:rFonts w:ascii="Footlight MT Light" w:hAnsi="Footlight MT Light" w:cs="Tahoma"/>
                <w:lang w:val="en-US"/>
              </w:rPr>
              <w:t>subkontraktor</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dalam</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syarat-syarat</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khusus</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 xml:space="preserve"> :</w:t>
            </w:r>
          </w:p>
          <w:p w14:paraId="32370719" w14:textId="77777777" w:rsidR="00B305C2" w:rsidRPr="00FD5665" w:rsidRDefault="00B305C2" w:rsidP="00B305C2">
            <w:pPr>
              <w:pStyle w:val="ListParagraph"/>
              <w:numPr>
                <w:ilvl w:val="0"/>
                <w:numId w:val="343"/>
              </w:numPr>
              <w:spacing w:after="60"/>
              <w:ind w:left="1464"/>
              <w:jc w:val="both"/>
              <w:rPr>
                <w:rFonts w:ascii="Footlight MT Light" w:hAnsi="Footlight MT Light" w:cs="Tahoma"/>
                <w:lang w:val="en-US"/>
              </w:rPr>
            </w:pPr>
            <w:proofErr w:type="spellStart"/>
            <w:r w:rsidRPr="00FD5665">
              <w:rPr>
                <w:rFonts w:ascii="Footlight MT Light" w:hAnsi="Footlight MT Light" w:cs="Tahoma"/>
                <w:lang w:val="en-US"/>
              </w:rPr>
              <w:t>Untuk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utama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maka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dilakukan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klarifikasi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terhadap</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kesesuaian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yang </w:t>
            </w:r>
            <w:proofErr w:type="spellStart"/>
            <w:r w:rsidRPr="00FD5665">
              <w:rPr>
                <w:rFonts w:ascii="Footlight MT Light" w:hAnsi="Footlight MT Light" w:cs="Tahoma"/>
                <w:lang w:val="en-US"/>
              </w:rPr>
              <w:t>disubkontrakkan</w:t>
            </w:r>
            <w:proofErr w:type="spellEnd"/>
            <w:r w:rsidRPr="00FD5665">
              <w:rPr>
                <w:rFonts w:ascii="Footlight MT Light" w:hAnsi="Footlight MT Light" w:cs="Tahoma"/>
                <w:lang w:val="en-US"/>
              </w:rPr>
              <w:t xml:space="preserve"> dan </w:t>
            </w:r>
            <w:proofErr w:type="spellStart"/>
            <w:r w:rsidRPr="00FD5665">
              <w:rPr>
                <w:rFonts w:ascii="Footlight MT Light" w:hAnsi="Footlight MT Light" w:cs="Tahoma"/>
                <w:lang w:val="en-US"/>
              </w:rPr>
              <w:t>kesesuaian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subklasifikasi</w:t>
            </w:r>
            <w:proofErr w:type="spellEnd"/>
            <w:r w:rsidRPr="00FD5665">
              <w:rPr>
                <w:rFonts w:ascii="Footlight MT Light" w:hAnsi="Footlight MT Light" w:cs="Tahoma"/>
                <w:lang w:val="en-US"/>
              </w:rPr>
              <w:t xml:space="preserve"> SBU </w:t>
            </w:r>
            <w:proofErr w:type="spellStart"/>
            <w:r w:rsidRPr="00FD5665">
              <w:rPr>
                <w:rFonts w:ascii="Footlight MT Light" w:hAnsi="Footlight MT Light" w:cs="Tahoma"/>
                <w:lang w:val="en-US"/>
              </w:rPr>
              <w:t>subpenyedia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jasa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spesialis</w:t>
            </w:r>
            <w:proofErr w:type="spellEnd"/>
            <w:r w:rsidRPr="00FD5665">
              <w:rPr>
                <w:rFonts w:ascii="Footlight MT Light" w:hAnsi="Footlight MT Light" w:cs="Tahoma"/>
                <w:lang w:val="en-US"/>
              </w:rPr>
              <w:t xml:space="preserve"> yang </w:t>
            </w:r>
            <w:proofErr w:type="spellStart"/>
            <w:r w:rsidRPr="00FD5665">
              <w:rPr>
                <w:rFonts w:ascii="Footlight MT Light" w:hAnsi="Footlight MT Light" w:cs="Tahoma"/>
                <w:lang w:val="en-US"/>
              </w:rPr>
              <w:t>dinominasikan</w:t>
            </w:r>
            <w:proofErr w:type="spellEnd"/>
            <w:r w:rsidRPr="00FD5665">
              <w:rPr>
                <w:rFonts w:ascii="Footlight MT Light" w:hAnsi="Footlight MT Light" w:cs="Tahoma"/>
                <w:lang w:val="en-US"/>
              </w:rPr>
              <w:t>; dan/</w:t>
            </w:r>
            <w:proofErr w:type="spellStart"/>
            <w:r w:rsidRPr="00FD5665">
              <w:rPr>
                <w:rFonts w:ascii="Footlight MT Light" w:hAnsi="Footlight MT Light" w:cs="Tahoma"/>
                <w:lang w:val="en-US"/>
              </w:rPr>
              <w:t>atau</w:t>
            </w:r>
            <w:proofErr w:type="spellEnd"/>
          </w:p>
          <w:p w14:paraId="0418225A" w14:textId="77777777" w:rsidR="00B305C2" w:rsidRPr="00FD5665" w:rsidRDefault="00B305C2" w:rsidP="00B305C2">
            <w:pPr>
              <w:pStyle w:val="ListParagraph"/>
              <w:numPr>
                <w:ilvl w:val="0"/>
                <w:numId w:val="343"/>
              </w:numPr>
              <w:spacing w:after="60"/>
              <w:ind w:left="1464"/>
              <w:jc w:val="both"/>
              <w:rPr>
                <w:rFonts w:ascii="Footlight MT Light" w:hAnsi="Footlight MT Light" w:cs="Tahoma"/>
                <w:lang w:val="en-US"/>
              </w:rPr>
            </w:pPr>
            <w:proofErr w:type="spellStart"/>
            <w:r w:rsidRPr="00FD5665">
              <w:rPr>
                <w:rFonts w:ascii="Footlight MT Light" w:hAnsi="Footlight MT Light" w:cs="Tahoma"/>
                <w:lang w:val="en-US"/>
              </w:rPr>
              <w:t>Untuk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yang </w:t>
            </w:r>
            <w:proofErr w:type="spellStart"/>
            <w:r w:rsidRPr="00FD5665">
              <w:rPr>
                <w:rFonts w:ascii="Footlight MT Light" w:hAnsi="Footlight MT Light" w:cs="Tahoma"/>
                <w:lang w:val="en-US"/>
              </w:rPr>
              <w:t>bukan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utama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maka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dilakukan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klarifikasi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terhadap</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kesesuaian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yang </w:t>
            </w:r>
            <w:proofErr w:type="spellStart"/>
            <w:r w:rsidRPr="00FD5665">
              <w:rPr>
                <w:rFonts w:ascii="Footlight MT Light" w:hAnsi="Footlight MT Light" w:cs="Tahoma"/>
                <w:lang w:val="en-US"/>
              </w:rPr>
              <w:t>disubkontrakkan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kesesuaian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kualifikasi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usaha</w:t>
            </w:r>
            <w:proofErr w:type="spellEnd"/>
            <w:r w:rsidRPr="00FD5665">
              <w:rPr>
                <w:rFonts w:ascii="Footlight MT Light" w:hAnsi="Footlight MT Light" w:cs="Tahoma"/>
                <w:lang w:val="en-US"/>
              </w:rPr>
              <w:t xml:space="preserve">, dan </w:t>
            </w:r>
            <w:proofErr w:type="spellStart"/>
            <w:r w:rsidRPr="00FD5665">
              <w:rPr>
                <w:rFonts w:ascii="Footlight MT Light" w:hAnsi="Footlight MT Light" w:cs="Tahoma"/>
                <w:lang w:val="en-US"/>
              </w:rPr>
              <w:t>kesesuaian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lokasi</w:t>
            </w:r>
            <w:proofErr w:type="spellEnd"/>
            <w:r w:rsidRPr="00FD5665">
              <w:rPr>
                <w:rFonts w:ascii="Footlight MT Light" w:hAnsi="Footlight MT Light" w:cs="Tahoma"/>
                <w:lang w:val="en-US"/>
              </w:rPr>
              <w:t>/</w:t>
            </w:r>
            <w:proofErr w:type="spellStart"/>
            <w:r w:rsidRPr="00FD5665">
              <w:rPr>
                <w:rFonts w:ascii="Footlight MT Light" w:hAnsi="Footlight MT Light" w:cs="Tahoma"/>
                <w:lang w:val="en-US"/>
              </w:rPr>
              <w:t>domisili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usaha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subpenyedia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jasa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usaha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kualifikasi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kecil</w:t>
            </w:r>
            <w:proofErr w:type="spellEnd"/>
            <w:r w:rsidRPr="00FD5665">
              <w:rPr>
                <w:rFonts w:ascii="Footlight MT Light" w:hAnsi="Footlight MT Light" w:cs="Tahoma"/>
                <w:lang w:val="en-US"/>
              </w:rPr>
              <w:t xml:space="preserve"> yang </w:t>
            </w:r>
            <w:proofErr w:type="spellStart"/>
            <w:r w:rsidRPr="00FD5665">
              <w:rPr>
                <w:rFonts w:ascii="Footlight MT Light" w:hAnsi="Footlight MT Light" w:cs="Tahoma"/>
                <w:lang w:val="en-US"/>
              </w:rPr>
              <w:t>dinominasikan</w:t>
            </w:r>
            <w:proofErr w:type="spellEnd"/>
            <w:r w:rsidRPr="00FD5665">
              <w:rPr>
                <w:rFonts w:ascii="Footlight MT Light" w:hAnsi="Footlight MT Light" w:cs="Tahoma"/>
                <w:lang w:val="en-US"/>
              </w:rPr>
              <w:t>.</w:t>
            </w:r>
          </w:p>
          <w:p w14:paraId="2CEA8920" w14:textId="77777777" w:rsidR="00B305C2" w:rsidRPr="00FD5665" w:rsidRDefault="00B305C2" w:rsidP="00B305C2">
            <w:pPr>
              <w:spacing w:after="60"/>
              <w:ind w:left="1152"/>
              <w:jc w:val="both"/>
              <w:rPr>
                <w:rFonts w:ascii="Footlight MT Light" w:hAnsi="Footlight MT Light" w:cs="Tahoma"/>
                <w:lang w:val="en-US"/>
              </w:rPr>
            </w:pPr>
            <w:proofErr w:type="spellStart"/>
            <w:r w:rsidRPr="00FD5665">
              <w:rPr>
                <w:rFonts w:ascii="Footlight MT Light" w:hAnsi="Footlight MT Light" w:cs="Tahoma"/>
                <w:lang w:val="en-US"/>
              </w:rPr>
              <w:t>Dalam</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hal</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dalam</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klarifikasi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ditemukan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ketidak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sesuaian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Penyedia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wajib</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mengganti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subkontraktor</w:t>
            </w:r>
            <w:proofErr w:type="spellEnd"/>
            <w:r w:rsidRPr="00FD5665">
              <w:rPr>
                <w:rFonts w:ascii="Footlight MT Light" w:hAnsi="Footlight MT Light" w:cs="Tahoma"/>
                <w:lang w:val="en-US"/>
              </w:rPr>
              <w:t xml:space="preserve"> dan/</w:t>
            </w:r>
            <w:proofErr w:type="spellStart"/>
            <w:r w:rsidRPr="00FD5665">
              <w:rPr>
                <w:rFonts w:ascii="Footlight MT Light" w:hAnsi="Footlight MT Light" w:cs="Tahoma"/>
                <w:lang w:val="en-US"/>
              </w:rPr>
              <w:t>atau</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bagian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yang di </w:t>
            </w:r>
            <w:proofErr w:type="spellStart"/>
            <w:r w:rsidRPr="00FD5665">
              <w:rPr>
                <w:rFonts w:ascii="Footlight MT Light" w:hAnsi="Footlight MT Light" w:cs="Tahoma"/>
                <w:lang w:val="en-US"/>
              </w:rPr>
              <w:t>subkontrakkan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dengan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persetujuan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Pejabat</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Penandatangan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 dan</w:t>
            </w:r>
          </w:p>
          <w:p w14:paraId="3C9B4D78" w14:textId="77777777" w:rsidR="00B305C2" w:rsidRPr="00FD5665" w:rsidRDefault="00B305C2" w:rsidP="00B305C2">
            <w:pPr>
              <w:numPr>
                <w:ilvl w:val="0"/>
                <w:numId w:val="175"/>
              </w:numPr>
              <w:spacing w:after="120"/>
              <w:ind w:left="1152" w:hanging="432"/>
              <w:jc w:val="both"/>
              <w:rPr>
                <w:rFonts w:ascii="Footlight MT Light" w:hAnsi="Footlight MT Light" w:cs="Tahoma"/>
              </w:rPr>
            </w:pPr>
            <w:r w:rsidRPr="00FD5665">
              <w:rPr>
                <w:rFonts w:ascii="Footlight MT Light" w:hAnsi="Footlight MT Light" w:cs="Tahoma"/>
              </w:rPr>
              <w:t>hal-hal lain yang dianggap perlu.</w:t>
            </w:r>
          </w:p>
          <w:p w14:paraId="2CF7BAF4" w14:textId="77777777" w:rsidR="00B305C2" w:rsidRPr="00FD5665" w:rsidRDefault="00B305C2" w:rsidP="00B305C2">
            <w:pPr>
              <w:numPr>
                <w:ilvl w:val="1"/>
                <w:numId w:val="170"/>
              </w:numPr>
              <w:spacing w:after="120"/>
              <w:ind w:left="720"/>
              <w:jc w:val="both"/>
              <w:rPr>
                <w:rFonts w:ascii="Footlight MT Light" w:hAnsi="Footlight MT Light" w:cs="Tahoma"/>
              </w:rPr>
            </w:pPr>
            <w:r w:rsidRPr="00FD5665">
              <w:rPr>
                <w:rFonts w:ascii="Footlight MT Light" w:hAnsi="Footlight MT Light" w:cs="Tahoma"/>
              </w:rPr>
              <w:t>Hasil rapat persiapan pelaksanaan Kontrak dituangkan dalam Berita Acara Rapat Persiapan Pelaksanaan Kontrak.</w:t>
            </w:r>
            <w:r w:rsidRPr="00FD5665">
              <w:rPr>
                <w:rFonts w:ascii="Footlight MT Light" w:hAnsi="Footlight MT Light"/>
              </w:rPr>
              <w:t xml:space="preserve"> </w:t>
            </w:r>
            <w:r w:rsidRPr="00FD5665">
              <w:rPr>
                <w:rFonts w:ascii="Footlight MT Light" w:hAnsi="Footlight MT Light" w:cs="Tahoma"/>
              </w:rPr>
              <w:t>Apabila dalam rapat persiapan pelaksanaan kontrak mengakibatkan perubahan isi Kontrak, maka harus dituangkan dalam adendum Kontrak.</w:t>
            </w:r>
          </w:p>
          <w:p w14:paraId="3249C6BD" w14:textId="36CBEB9F" w:rsidR="00B305C2" w:rsidRPr="00FD5665" w:rsidRDefault="00B305C2" w:rsidP="00B305C2">
            <w:pPr>
              <w:pStyle w:val="ListParagraph"/>
              <w:numPr>
                <w:ilvl w:val="1"/>
                <w:numId w:val="170"/>
              </w:numPr>
              <w:spacing w:after="120"/>
              <w:ind w:left="720"/>
              <w:contextualSpacing w:val="0"/>
              <w:jc w:val="both"/>
              <w:rPr>
                <w:rFonts w:ascii="Footlight MT Light" w:hAnsi="Footlight MT Light"/>
              </w:rPr>
            </w:pPr>
            <w:r w:rsidRPr="00FD5665">
              <w:rPr>
                <w:rFonts w:ascii="Footlight MT Light" w:hAnsi="Footlight MT Light" w:cs="Tahoma"/>
              </w:rPr>
              <w:t>Pada tahapan rapat persiapan pelaksanaan Kontrak, PA/KPA dapat membentuk Pejabat/Panitia Peneliti Pelaksanaan Kontrak.</w:t>
            </w:r>
          </w:p>
        </w:tc>
      </w:tr>
      <w:tr w:rsidR="003B728D" w:rsidRPr="00FD5665" w14:paraId="043121D6" w14:textId="77777777" w:rsidTr="00220075">
        <w:tc>
          <w:tcPr>
            <w:tcW w:w="3060" w:type="dxa"/>
            <w:shd w:val="clear" w:color="auto" w:fill="auto"/>
          </w:tcPr>
          <w:p w14:paraId="4167214E" w14:textId="77777777" w:rsidR="00C6473D" w:rsidRPr="00FD5665" w:rsidRDefault="00C6473D" w:rsidP="00220075">
            <w:pPr>
              <w:pStyle w:val="Subtitle"/>
              <w:ind w:left="432" w:hanging="432"/>
              <w:rPr>
                <w:lang w:val="id-ID" w:eastAsia="en-US"/>
              </w:rPr>
            </w:pPr>
            <w:r w:rsidRPr="00FD5665">
              <w:rPr>
                <w:lang w:val="id-ID" w:eastAsia="en-US"/>
              </w:rPr>
              <w:lastRenderedPageBreak/>
              <w:t>Mobilisasi</w:t>
            </w:r>
          </w:p>
        </w:tc>
        <w:tc>
          <w:tcPr>
            <w:tcW w:w="5315" w:type="dxa"/>
            <w:shd w:val="clear" w:color="auto" w:fill="auto"/>
          </w:tcPr>
          <w:p w14:paraId="2C75762B"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Mobilisasi paling lambat harus sudah mulai dilaksanakan dalam waktu 30 (tiga puluh) hari kalender sejak diterbitkan SPMK, atau sesuai kebutuhan dan Rencana Kerja yang disepakati saat Rapat Persiapan Pelaksanaan Kontrak</w:t>
            </w:r>
          </w:p>
          <w:p w14:paraId="31431861" w14:textId="77777777" w:rsidR="00C6473D" w:rsidRPr="00FD5665" w:rsidRDefault="00C6473D" w:rsidP="006F742B">
            <w:pPr>
              <w:pStyle w:val="ListParagraph"/>
              <w:numPr>
                <w:ilvl w:val="1"/>
                <w:numId w:val="170"/>
              </w:numPr>
              <w:spacing w:after="60"/>
              <w:ind w:left="720"/>
              <w:contextualSpacing w:val="0"/>
              <w:jc w:val="both"/>
              <w:rPr>
                <w:rFonts w:ascii="Footlight MT Light" w:hAnsi="Footlight MT Light" w:cs="Tahoma"/>
              </w:rPr>
            </w:pPr>
            <w:r w:rsidRPr="00FD5665">
              <w:rPr>
                <w:rFonts w:ascii="Footlight MT Light" w:hAnsi="Footlight MT Light" w:cs="Tahoma"/>
              </w:rPr>
              <w:t>Mobilisasi dilakukan sesuai dengan lingkup pekerjaan,  yaitu :</w:t>
            </w:r>
          </w:p>
          <w:p w14:paraId="760B0306" w14:textId="77777777" w:rsidR="00C6473D" w:rsidRPr="00FD5665" w:rsidRDefault="00C6473D" w:rsidP="006F742B">
            <w:pPr>
              <w:numPr>
                <w:ilvl w:val="0"/>
                <w:numId w:val="176"/>
              </w:numPr>
              <w:tabs>
                <w:tab w:val="left" w:pos="718"/>
              </w:tabs>
              <w:spacing w:after="60"/>
              <w:ind w:left="1152" w:hanging="432"/>
              <w:jc w:val="both"/>
              <w:rPr>
                <w:rFonts w:ascii="Footlight MT Light" w:hAnsi="Footlight MT Light" w:cs="Tahoma"/>
              </w:rPr>
            </w:pPr>
            <w:r w:rsidRPr="00FD5665">
              <w:rPr>
                <w:rFonts w:ascii="Footlight MT Light" w:hAnsi="Footlight MT Light" w:cs="Tahoma"/>
              </w:rPr>
              <w:t>mendatangkan peralatan-peralatan terkait yang diperlukan dalam pelaksanaan pekerjaan, termasuk instalasi alat;</w:t>
            </w:r>
          </w:p>
          <w:p w14:paraId="1F7FE974" w14:textId="77777777" w:rsidR="00C6473D" w:rsidRPr="00FD5665" w:rsidRDefault="00C6473D" w:rsidP="006F742B">
            <w:pPr>
              <w:numPr>
                <w:ilvl w:val="0"/>
                <w:numId w:val="176"/>
              </w:numPr>
              <w:tabs>
                <w:tab w:val="left" w:pos="718"/>
              </w:tabs>
              <w:spacing w:after="60"/>
              <w:ind w:left="1152" w:hanging="432"/>
              <w:jc w:val="both"/>
              <w:rPr>
                <w:rFonts w:ascii="Footlight MT Light" w:hAnsi="Footlight MT Light" w:cs="Tahoma"/>
              </w:rPr>
            </w:pPr>
            <w:r w:rsidRPr="00FD5665">
              <w:rPr>
                <w:rFonts w:ascii="Footlight MT Light" w:hAnsi="Footlight MT Light" w:cs="Tahoma"/>
              </w:rPr>
              <w:lastRenderedPageBreak/>
              <w:t>mempersiapkan fasilitas seperti kantor, rumah, gedung laboratorium, bengkel, gudang, dan sebagainya; dan/atau</w:t>
            </w:r>
          </w:p>
          <w:p w14:paraId="092BCCC1" w14:textId="77777777" w:rsidR="00C6473D" w:rsidRPr="00FD5665" w:rsidRDefault="00C6473D" w:rsidP="006F742B">
            <w:pPr>
              <w:numPr>
                <w:ilvl w:val="0"/>
                <w:numId w:val="176"/>
              </w:numPr>
              <w:tabs>
                <w:tab w:val="left" w:pos="718"/>
              </w:tabs>
              <w:spacing w:after="120"/>
              <w:ind w:left="1152" w:hanging="432"/>
              <w:jc w:val="both"/>
              <w:rPr>
                <w:rFonts w:ascii="Footlight MT Light" w:hAnsi="Footlight MT Light" w:cs="Tahoma"/>
              </w:rPr>
            </w:pPr>
            <w:r w:rsidRPr="00FD5665">
              <w:rPr>
                <w:rFonts w:ascii="Footlight MT Light" w:hAnsi="Footlight MT Light" w:cs="Tahoma"/>
              </w:rPr>
              <w:t>mendatangkan Tenaga Kerja Konstruksi.</w:t>
            </w:r>
          </w:p>
          <w:p w14:paraId="705AB1C5"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Mobilisasi peralatan dan kendaraan yang digunakan mematuhi peraturan perundangan terkait beban dan dimensi kendaraan.</w:t>
            </w:r>
          </w:p>
          <w:p w14:paraId="6262D278"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b/>
              </w:rPr>
            </w:pPr>
            <w:r w:rsidRPr="00FD5665">
              <w:rPr>
                <w:rFonts w:ascii="Footlight MT Light" w:hAnsi="Footlight MT Light" w:cs="Tahoma"/>
              </w:rPr>
              <w:t>Mobilisasi peralatan dan Tenaga Kerja Konstruksi dapat dilakukan secara bertahap sesuai dengan kebutuhan.</w:t>
            </w:r>
          </w:p>
        </w:tc>
      </w:tr>
      <w:tr w:rsidR="003B728D" w:rsidRPr="00FD5665" w14:paraId="596C59A9" w14:textId="77777777" w:rsidTr="00220075">
        <w:tc>
          <w:tcPr>
            <w:tcW w:w="3060" w:type="dxa"/>
            <w:shd w:val="clear" w:color="auto" w:fill="auto"/>
          </w:tcPr>
          <w:p w14:paraId="6BEBB2DB" w14:textId="77777777" w:rsidR="00C6473D" w:rsidRPr="00FD5665" w:rsidRDefault="00C6473D" w:rsidP="00220075">
            <w:pPr>
              <w:pStyle w:val="Subtitle"/>
              <w:ind w:left="432" w:hanging="432"/>
              <w:rPr>
                <w:lang w:val="id-ID" w:eastAsia="en-US"/>
              </w:rPr>
            </w:pPr>
            <w:r w:rsidRPr="00FD5665">
              <w:rPr>
                <w:lang w:val="id-ID" w:eastAsia="en-US"/>
              </w:rPr>
              <w:lastRenderedPageBreak/>
              <w:t>Pengukuran / Pemeriksaan Bersama</w:t>
            </w:r>
          </w:p>
        </w:tc>
        <w:tc>
          <w:tcPr>
            <w:tcW w:w="5315" w:type="dxa"/>
            <w:shd w:val="clear" w:color="auto" w:fill="auto"/>
          </w:tcPr>
          <w:p w14:paraId="4C396A87" w14:textId="5D973F99" w:rsidR="00C6473D" w:rsidRPr="00FD5665" w:rsidRDefault="00C6473D" w:rsidP="006F742B">
            <w:pPr>
              <w:numPr>
                <w:ilvl w:val="1"/>
                <w:numId w:val="170"/>
              </w:numPr>
              <w:spacing w:after="120"/>
              <w:ind w:left="720"/>
              <w:contextualSpacing/>
              <w:jc w:val="both"/>
              <w:rPr>
                <w:rFonts w:ascii="Footlight MT Light" w:hAnsi="Footlight MT Light" w:cs="Tahoma"/>
              </w:rPr>
            </w:pPr>
            <w:r w:rsidRPr="00FD5665">
              <w:rPr>
                <w:rFonts w:ascii="Footlight MT Light" w:hAnsi="Footlight MT Light" w:cs="Tahoma"/>
              </w:rPr>
              <w:t xml:space="preserve">Pada tahap awal pelaksanaan Kontrak, </w:t>
            </w:r>
            <w:r w:rsidR="00933F24" w:rsidRPr="00FD5665">
              <w:rPr>
                <w:rFonts w:ascii="Footlight MT Light" w:hAnsi="Footlight MT Light" w:cs="Tahoma"/>
                <w:bCs/>
              </w:rPr>
              <w:t>Pejabat Penandatangan Kontrak</w:t>
            </w:r>
            <w:r w:rsidRPr="00FD5665">
              <w:rPr>
                <w:rFonts w:ascii="Footlight MT Light" w:hAnsi="Footlight MT Light" w:cs="Tahoma"/>
              </w:rPr>
              <w:t xml:space="preserve"> dan Pengawas Pekerjaan bersama-sama dengan Penyedia melakukan pengukuran dan pemeriksaan detail terhadap kondisi lokasi pekerjaan untuk setiap rencana mata pembayaran, Tenaga Kerja Konstruksi, dan Peralatan Utama (</w:t>
            </w:r>
            <w:r w:rsidRPr="00FD5665">
              <w:rPr>
                <w:rFonts w:ascii="Footlight MT Light" w:hAnsi="Footlight MT Light" w:cs="Tahoma"/>
                <w:i/>
              </w:rPr>
              <w:t>Mutual Check 0%</w:t>
            </w:r>
            <w:r w:rsidRPr="00FD5665">
              <w:rPr>
                <w:rFonts w:ascii="Footlight MT Light" w:hAnsi="Footlight MT Light" w:cs="Tahoma"/>
              </w:rPr>
              <w:t>).</w:t>
            </w:r>
          </w:p>
          <w:p w14:paraId="51B89755"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Hasil pemeriksaan bersama dituangkan dalam Berita Acara. Apabila dalam pengukuran/pemeriksaan bersama mengakibatkan perubahan isi Kontrak, maka harus dituangkan dalam adendum Kontrak.</w:t>
            </w:r>
          </w:p>
          <w:p w14:paraId="31926D00"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Tindak lanjut hasil pemeriksaan bersama Tenaga Kerja Konstruksi dan/atau Peralatan Utama mengikuti ketentuan pasal 6</w:t>
            </w:r>
            <w:r w:rsidRPr="00FD5665">
              <w:rPr>
                <w:rFonts w:ascii="Footlight MT Light" w:hAnsi="Footlight MT Light" w:cs="Tahoma"/>
                <w:lang w:val="en-ID"/>
              </w:rPr>
              <w:t>7</w:t>
            </w:r>
            <w:r w:rsidRPr="00FD5665">
              <w:rPr>
                <w:rFonts w:ascii="Footlight MT Light" w:hAnsi="Footlight MT Light" w:cs="Tahoma"/>
              </w:rPr>
              <w:t xml:space="preserve"> dan 6</w:t>
            </w:r>
            <w:r w:rsidRPr="00FD5665">
              <w:rPr>
                <w:rFonts w:ascii="Footlight MT Light" w:hAnsi="Footlight MT Light" w:cs="Tahoma"/>
                <w:lang w:val="en-ID"/>
              </w:rPr>
              <w:t>8</w:t>
            </w:r>
            <w:r w:rsidRPr="00FD5665">
              <w:rPr>
                <w:rFonts w:ascii="Footlight MT Light" w:hAnsi="Footlight MT Light" w:cs="Tahoma"/>
              </w:rPr>
              <w:t>.</w:t>
            </w:r>
          </w:p>
        </w:tc>
      </w:tr>
      <w:tr w:rsidR="003B728D" w:rsidRPr="00FD5665" w14:paraId="7D38BB9E" w14:textId="77777777" w:rsidTr="00220075">
        <w:tc>
          <w:tcPr>
            <w:tcW w:w="3060" w:type="dxa"/>
            <w:shd w:val="clear" w:color="auto" w:fill="auto"/>
          </w:tcPr>
          <w:p w14:paraId="2CB89F3B" w14:textId="77777777" w:rsidR="00C6473D" w:rsidRPr="00FD5665" w:rsidRDefault="00C6473D" w:rsidP="00220075">
            <w:pPr>
              <w:pStyle w:val="Subtitle"/>
              <w:ind w:left="432" w:hanging="432"/>
              <w:rPr>
                <w:lang w:val="id-ID" w:eastAsia="en-US"/>
              </w:rPr>
            </w:pPr>
            <w:r w:rsidRPr="00FD5665">
              <w:rPr>
                <w:lang w:val="id-ID" w:eastAsia="en-US"/>
              </w:rPr>
              <w:t>Penggunaan Produksi Dalam Negeri</w:t>
            </w:r>
          </w:p>
        </w:tc>
        <w:tc>
          <w:tcPr>
            <w:tcW w:w="5315" w:type="dxa"/>
            <w:shd w:val="clear" w:color="auto" w:fill="auto"/>
          </w:tcPr>
          <w:p w14:paraId="41C1776B"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Dalam pelaksanaan pekerjaan ini, Penyedia berkewajiban</w:t>
            </w:r>
            <w:r w:rsidRPr="00FD5665">
              <w:rPr>
                <w:rFonts w:ascii="Footlight MT Light" w:hAnsi="Footlight MT Light" w:cs="Tahoma"/>
                <w:lang w:val="en-ID"/>
              </w:rPr>
              <w:t xml:space="preserve"> </w:t>
            </w:r>
            <w:r w:rsidRPr="00FD5665">
              <w:rPr>
                <w:rFonts w:ascii="Footlight MT Light" w:hAnsi="Footlight MT Light" w:cs="Tahoma"/>
              </w:rPr>
              <w:t>mengutamakan</w:t>
            </w:r>
            <w:r w:rsidRPr="00FD5665">
              <w:rPr>
                <w:rFonts w:ascii="Footlight MT Light" w:hAnsi="Footlight MT Light" w:cs="Tahoma"/>
                <w:lang w:val="en-ID"/>
              </w:rPr>
              <w:t xml:space="preserve"> </w:t>
            </w:r>
            <w:r w:rsidRPr="00FD5665">
              <w:rPr>
                <w:rFonts w:ascii="Footlight MT Light" w:hAnsi="Footlight MT Light" w:cs="Tahoma"/>
              </w:rPr>
              <w:t>material/</w:t>
            </w:r>
            <w:r w:rsidRPr="00FD5665">
              <w:rPr>
                <w:rFonts w:ascii="Footlight MT Light" w:hAnsi="Footlight MT Light" w:cs="Tahoma"/>
                <w:lang w:val="en-ID"/>
              </w:rPr>
              <w:t xml:space="preserve"> </w:t>
            </w:r>
            <w:r w:rsidRPr="00FD5665">
              <w:rPr>
                <w:rFonts w:ascii="Footlight MT Light" w:hAnsi="Footlight MT Light" w:cs="Tahoma"/>
              </w:rPr>
              <w:t>bahan produksi dalam negeri dan</w:t>
            </w:r>
            <w:r w:rsidRPr="00FD5665">
              <w:rPr>
                <w:rFonts w:ascii="Footlight MT Light" w:hAnsi="Footlight MT Light" w:cs="Tahoma"/>
                <w:lang w:val="en-ID"/>
              </w:rPr>
              <w:t xml:space="preserve"> </w:t>
            </w:r>
            <w:r w:rsidRPr="00FD5665">
              <w:rPr>
                <w:rFonts w:ascii="Footlight MT Light" w:hAnsi="Footlight MT Light" w:cs="Tahoma"/>
              </w:rPr>
              <w:t>tenaga kerja Indonesia untuk pekerjaan</w:t>
            </w:r>
            <w:r w:rsidRPr="00FD5665">
              <w:rPr>
                <w:rFonts w:ascii="Footlight MT Light" w:hAnsi="Footlight MT Light" w:cs="Tahoma"/>
                <w:lang w:val="en-ID"/>
              </w:rPr>
              <w:t xml:space="preserve"> </w:t>
            </w:r>
            <w:r w:rsidRPr="00FD5665">
              <w:rPr>
                <w:rFonts w:ascii="Footlight MT Light" w:hAnsi="Footlight MT Light" w:cs="Tahoma"/>
              </w:rPr>
              <w:t>yang dilaksanakan di Indonesia sesuai</w:t>
            </w:r>
            <w:r w:rsidRPr="00FD5665">
              <w:rPr>
                <w:rFonts w:ascii="Footlight MT Light" w:hAnsi="Footlight MT Light" w:cs="Tahoma"/>
                <w:lang w:val="en-ID"/>
              </w:rPr>
              <w:t xml:space="preserve"> </w:t>
            </w:r>
            <w:r w:rsidRPr="00FD5665">
              <w:rPr>
                <w:rFonts w:ascii="Footlight MT Light" w:hAnsi="Footlight MT Light" w:cs="Tahoma"/>
              </w:rPr>
              <w:t>dengan yang disampaikan pada saat</w:t>
            </w:r>
            <w:r w:rsidRPr="00FD5665">
              <w:rPr>
                <w:rFonts w:ascii="Footlight MT Light" w:hAnsi="Footlight MT Light" w:cs="Tahoma"/>
                <w:lang w:val="en-ID"/>
              </w:rPr>
              <w:t xml:space="preserve"> </w:t>
            </w:r>
            <w:r w:rsidRPr="00FD5665">
              <w:rPr>
                <w:rFonts w:ascii="Footlight MT Light" w:hAnsi="Footlight MT Light" w:cs="Tahoma"/>
              </w:rPr>
              <w:t>penawaran.</w:t>
            </w:r>
          </w:p>
          <w:p w14:paraId="360F2DAC"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Dalam pelaksanaan Pekerjaan Konstruksi, bahan baku, Tenaga Kerja Konstruksi, dan perangkat lunak yang digunakan mengacu kepada dokumen:</w:t>
            </w:r>
          </w:p>
          <w:p w14:paraId="7F57E53D" w14:textId="28F275FA" w:rsidR="00C6473D" w:rsidRPr="00FD5665" w:rsidRDefault="00C6473D" w:rsidP="006F742B">
            <w:pPr>
              <w:pStyle w:val="ListParagraph"/>
              <w:numPr>
                <w:ilvl w:val="0"/>
                <w:numId w:val="216"/>
              </w:numPr>
              <w:suppressAutoHyphens/>
              <w:spacing w:after="120"/>
              <w:ind w:left="1166" w:right="58" w:hanging="446"/>
              <w:contextualSpacing w:val="0"/>
              <w:jc w:val="both"/>
              <w:rPr>
                <w:rFonts w:ascii="Footlight MT Light" w:hAnsi="Footlight MT Light" w:cs="Arial"/>
              </w:rPr>
            </w:pPr>
            <w:r w:rsidRPr="00FD5665">
              <w:rPr>
                <w:rFonts w:ascii="Footlight MT Light" w:hAnsi="Footlight MT Light" w:cs="Arial"/>
              </w:rPr>
              <w:t xml:space="preserve">formulir </w:t>
            </w:r>
            <w:proofErr w:type="spellStart"/>
            <w:r w:rsidR="004E5A40" w:rsidRPr="00FD5665">
              <w:rPr>
                <w:rFonts w:ascii="Footlight MT Light" w:hAnsi="Footlight MT Light" w:cs="Arial"/>
                <w:lang w:val="en-US"/>
              </w:rPr>
              <w:t>Penyampaian</w:t>
            </w:r>
            <w:proofErr w:type="spellEnd"/>
            <w:r w:rsidR="004E5A40" w:rsidRPr="00FD5665">
              <w:rPr>
                <w:rFonts w:ascii="Footlight MT Light" w:hAnsi="Footlight MT Light" w:cs="Arial"/>
                <w:lang w:val="en-US"/>
              </w:rPr>
              <w:t xml:space="preserve"> </w:t>
            </w:r>
            <w:r w:rsidRPr="00FD5665">
              <w:rPr>
                <w:rFonts w:ascii="Footlight MT Light" w:hAnsi="Footlight MT Light" w:cs="Arial"/>
              </w:rPr>
              <w:t>Tingkat Komponen Dalam Negeri (TKDN), untuk Penyedia yang mendapat preferensi harga;  dan</w:t>
            </w:r>
          </w:p>
          <w:p w14:paraId="6A02597B" w14:textId="77777777" w:rsidR="00C6473D" w:rsidRPr="00FD5665" w:rsidRDefault="00C6473D" w:rsidP="006F742B">
            <w:pPr>
              <w:pStyle w:val="ListParagraph"/>
              <w:numPr>
                <w:ilvl w:val="0"/>
                <w:numId w:val="216"/>
              </w:numPr>
              <w:suppressAutoHyphens/>
              <w:spacing w:after="120"/>
              <w:ind w:left="1166" w:right="58" w:hanging="446"/>
              <w:contextualSpacing w:val="0"/>
              <w:jc w:val="both"/>
              <w:rPr>
                <w:rFonts w:ascii="Footlight MT Light" w:hAnsi="Footlight MT Light" w:cs="Arial"/>
              </w:rPr>
            </w:pPr>
            <w:r w:rsidRPr="00FD5665">
              <w:rPr>
                <w:rFonts w:ascii="Footlight MT Light" w:hAnsi="Footlight MT Light" w:cs="Arial"/>
              </w:rPr>
              <w:t>daftar barang yang diimpor, untuk barang yang diimpor.</w:t>
            </w:r>
          </w:p>
          <w:p w14:paraId="772FBB7E" w14:textId="77777777"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cs="Tahoma"/>
              </w:rPr>
              <w:t>Apabila dalam pelaksanaan pekerjaan ditemukan ketidaksesuaian dengan dokumen pada pasal 26.2, maka akan dikenakan sanksi sesuai peraturan perundangan yang berlaku.</w:t>
            </w:r>
          </w:p>
        </w:tc>
      </w:tr>
    </w:tbl>
    <w:p w14:paraId="04829D81" w14:textId="77777777" w:rsidR="00C6473D" w:rsidRPr="00FD5665" w:rsidRDefault="00C6473D" w:rsidP="00C6473D">
      <w:pPr>
        <w:pStyle w:val="Heading3"/>
        <w:tabs>
          <w:tab w:val="left" w:pos="630"/>
        </w:tabs>
        <w:spacing w:after="60"/>
        <w:ind w:left="360" w:hanging="446"/>
        <w:rPr>
          <w:rFonts w:ascii="Footlight MT Light" w:hAnsi="Footlight MT Light"/>
        </w:rPr>
      </w:pPr>
      <w:bookmarkStart w:id="2642" w:name="_Toc34746039"/>
      <w:bookmarkStart w:id="2643" w:name="_Toc69903390"/>
      <w:r w:rsidRPr="00FD5665">
        <w:rPr>
          <w:rFonts w:ascii="Footlight MT Light" w:hAnsi="Footlight MT Light"/>
        </w:rPr>
        <w:t>B.2</w:t>
      </w:r>
      <w:r w:rsidRPr="00FD5665">
        <w:rPr>
          <w:rFonts w:ascii="Footlight MT Light" w:hAnsi="Footlight MT Light"/>
        </w:rPr>
        <w:tab/>
        <w:t>Pengendalian Waktu</w:t>
      </w:r>
      <w:bookmarkEnd w:id="2642"/>
      <w:bookmarkEnd w:id="2643"/>
    </w:p>
    <w:tbl>
      <w:tblPr>
        <w:tblW w:w="8375" w:type="dxa"/>
        <w:tblInd w:w="-95" w:type="dxa"/>
        <w:tblLook w:val="04A0" w:firstRow="1" w:lastRow="0" w:firstColumn="1" w:lastColumn="0" w:noHBand="0" w:noVBand="1"/>
      </w:tblPr>
      <w:tblGrid>
        <w:gridCol w:w="3060"/>
        <w:gridCol w:w="5315"/>
      </w:tblGrid>
      <w:tr w:rsidR="003B728D" w:rsidRPr="00FD5665" w14:paraId="7DCE4736" w14:textId="77777777" w:rsidTr="00220075">
        <w:tc>
          <w:tcPr>
            <w:tcW w:w="3060" w:type="dxa"/>
            <w:shd w:val="clear" w:color="auto" w:fill="auto"/>
          </w:tcPr>
          <w:p w14:paraId="21E11024" w14:textId="77777777" w:rsidR="00C6473D" w:rsidRPr="00FD5665" w:rsidRDefault="00C6473D" w:rsidP="00220075">
            <w:pPr>
              <w:pStyle w:val="Subtitle"/>
              <w:ind w:left="432" w:hanging="432"/>
              <w:rPr>
                <w:strike/>
                <w:lang w:val="id-ID" w:eastAsia="en-US"/>
              </w:rPr>
            </w:pPr>
            <w:r w:rsidRPr="00FD5665">
              <w:rPr>
                <w:lang w:val="id-ID" w:eastAsia="en-US"/>
              </w:rPr>
              <w:t xml:space="preserve">Masa Pelaksanaan </w:t>
            </w:r>
          </w:p>
        </w:tc>
        <w:tc>
          <w:tcPr>
            <w:tcW w:w="5315" w:type="dxa"/>
            <w:shd w:val="clear" w:color="auto" w:fill="auto"/>
          </w:tcPr>
          <w:p w14:paraId="52350A59" w14:textId="50538F74" w:rsidR="00C6473D" w:rsidRPr="00FD5665" w:rsidRDefault="00C6473D" w:rsidP="006F742B">
            <w:pPr>
              <w:numPr>
                <w:ilvl w:val="1"/>
                <w:numId w:val="170"/>
              </w:numPr>
              <w:spacing w:after="120"/>
              <w:ind w:left="720"/>
              <w:jc w:val="both"/>
              <w:rPr>
                <w:rFonts w:ascii="Footlight MT Light" w:hAnsi="Footlight MT Light" w:cs="Tahoma"/>
                <w:strike/>
              </w:rPr>
            </w:pPr>
            <w:r w:rsidRPr="00FD5665">
              <w:rPr>
                <w:rFonts w:ascii="Footlight MT Light" w:hAnsi="Footlight MT Light" w:cs="Tahoma"/>
              </w:rPr>
              <w:t>Kecuali Kontrak diputuskan</w:t>
            </w:r>
            <w:r w:rsidR="00E45A9E" w:rsidRPr="00FD5665">
              <w:rPr>
                <w:rFonts w:ascii="Footlight MT Light" w:hAnsi="Footlight MT Light" w:cs="Tahoma"/>
                <w:lang w:val="en-US"/>
              </w:rPr>
              <w:t xml:space="preserve"> </w:t>
            </w:r>
            <w:proofErr w:type="spellStart"/>
            <w:r w:rsidR="00E45A9E" w:rsidRPr="00FD5665">
              <w:rPr>
                <w:rFonts w:ascii="Footlight MT Light" w:hAnsi="Footlight MT Light" w:cs="Tahoma"/>
                <w:lang w:val="en-US"/>
              </w:rPr>
              <w:t>untuk</w:t>
            </w:r>
            <w:proofErr w:type="spellEnd"/>
            <w:r w:rsidR="00E45A9E" w:rsidRPr="00FD5665">
              <w:rPr>
                <w:rFonts w:ascii="Footlight MT Light" w:hAnsi="Footlight MT Light" w:cs="Tahoma"/>
                <w:lang w:val="en-US"/>
              </w:rPr>
              <w:t xml:space="preserve"> </w:t>
            </w:r>
            <w:proofErr w:type="spellStart"/>
            <w:r w:rsidR="00E45A9E" w:rsidRPr="00FD5665">
              <w:rPr>
                <w:rFonts w:ascii="Footlight MT Light" w:hAnsi="Footlight MT Light" w:cs="Tahoma"/>
                <w:lang w:val="en-US"/>
              </w:rPr>
              <w:t>dilaksanakan</w:t>
            </w:r>
            <w:proofErr w:type="spellEnd"/>
            <w:r w:rsidRPr="00FD5665">
              <w:rPr>
                <w:rFonts w:ascii="Footlight MT Light" w:hAnsi="Footlight MT Light" w:cs="Tahoma"/>
              </w:rPr>
              <w:t xml:space="preserve"> lebih awal, Penyedia berkewajiban untuk memulai pelaksanaan pekerjaan pada Tanggal Mulai Kerja, dan melaksanakan pekerjaan sesuai dengan RMPK, serta menyelesaikan pekerjaan paling lambat selama Masa Pelaksanaan yang dinyatakan dalam SSKK. </w:t>
            </w:r>
          </w:p>
          <w:p w14:paraId="57DAC6EE" w14:textId="268FE80B"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lastRenderedPageBreak/>
              <w:t xml:space="preserve">Apabila Penyedia berpendapat tidak dapat menyelesaikan pekerjaan sesuai Masa Pelaksanaan karena di luar pengendaliannya yang dapat dibuktikan demikian, dan Penyedia telah melaporkan kejadian tersebut kepada </w:t>
            </w:r>
            <w:r w:rsidR="00933F24" w:rsidRPr="00FD5665">
              <w:rPr>
                <w:rFonts w:ascii="Footlight MT Light" w:hAnsi="Footlight MT Light" w:cs="Tahoma"/>
              </w:rPr>
              <w:t>Pejabat Penandatangan Kontrak</w:t>
            </w:r>
            <w:r w:rsidRPr="00FD5665">
              <w:rPr>
                <w:rFonts w:ascii="Footlight MT Light" w:hAnsi="Footlight MT Light" w:cs="Tahoma"/>
              </w:rPr>
              <w:t xml:space="preserve">, dengan disertai bukti-bukti yang dapat disetujui </w:t>
            </w:r>
            <w:r w:rsidR="00933F24" w:rsidRPr="00FD5665">
              <w:rPr>
                <w:rFonts w:ascii="Footlight MT Light" w:hAnsi="Footlight MT Light" w:cs="Tahoma"/>
              </w:rPr>
              <w:t>Pejabat Penandatangan Kontrak</w:t>
            </w:r>
            <w:r w:rsidRPr="00FD5665">
              <w:rPr>
                <w:rFonts w:ascii="Footlight MT Light" w:hAnsi="Footlight MT Light" w:cs="Tahoma"/>
              </w:rPr>
              <w:t xml:space="preserve">,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dapat memberlakukan Peristiwa Kompensasi dan melakukan penjadwalan kembali pelaksanaan tugas Penyedia dengan membuat adendum Kontrak.</w:t>
            </w:r>
          </w:p>
          <w:p w14:paraId="7F0E870D"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Jika pekerjaan tidak selesai sesuai Masa Pelaksanaan bukan akibat Keadaan Kahar atau Peristiwa Kompensasi atau karena kesalahan atau kelalaian Penyedia maka Penyedia dikenakan denda.</w:t>
            </w:r>
          </w:p>
          <w:p w14:paraId="6B6001D2"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Apabila diberlakukan serah terima sebagian pekerjaan (secara parsial), Masa Pelaksanaan dibuat berdasarkan bagian pekerjaan tersebut sesuai dengan SSKK.</w:t>
            </w:r>
          </w:p>
          <w:p w14:paraId="5D32B81E"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Bagian pekerjaan pada pasal 27.4 adalah bagian pekerjaan yang telah ditetapkan dalam Dokumen Pemilihan.</w:t>
            </w:r>
          </w:p>
        </w:tc>
      </w:tr>
      <w:tr w:rsidR="003B728D" w:rsidRPr="00FD5665" w14:paraId="468293F0" w14:textId="77777777" w:rsidTr="00220075">
        <w:tc>
          <w:tcPr>
            <w:tcW w:w="3060" w:type="dxa"/>
            <w:shd w:val="clear" w:color="auto" w:fill="auto"/>
          </w:tcPr>
          <w:p w14:paraId="6D8EED88" w14:textId="77777777" w:rsidR="00C6473D" w:rsidRPr="00FD5665" w:rsidRDefault="00C6473D" w:rsidP="00220075">
            <w:pPr>
              <w:pStyle w:val="Subtitle"/>
              <w:ind w:left="432" w:hanging="432"/>
              <w:rPr>
                <w:lang w:val="id-ID" w:eastAsia="en-US"/>
              </w:rPr>
            </w:pPr>
            <w:r w:rsidRPr="00FD5665">
              <w:rPr>
                <w:lang w:val="id-ID" w:eastAsia="en-US"/>
              </w:rPr>
              <w:lastRenderedPageBreak/>
              <w:t>Penundaan Oleh Pegawas Pekerjaan</w:t>
            </w:r>
          </w:p>
        </w:tc>
        <w:tc>
          <w:tcPr>
            <w:tcW w:w="5315" w:type="dxa"/>
            <w:shd w:val="clear" w:color="auto" w:fill="auto"/>
          </w:tcPr>
          <w:p w14:paraId="1F3B719F" w14:textId="3328B312" w:rsidR="00C6473D" w:rsidRPr="00FD5665" w:rsidRDefault="00C6473D" w:rsidP="00220075">
            <w:pPr>
              <w:pStyle w:val="IsiPasal"/>
              <w:rPr>
                <w:rFonts w:cs="Tahoma"/>
                <w:lang w:eastAsia="en-US"/>
              </w:rPr>
            </w:pPr>
            <w:r w:rsidRPr="00FD5665">
              <w:rPr>
                <w:rFonts w:cs="Tahoma"/>
                <w:lang w:eastAsia="en-US"/>
              </w:rPr>
              <w:t xml:space="preserve">Pengawas Pekerjaan dapat memerintahkan secara tertulis Penyedia untuk menunda pelaksanaan pekerjaan. Setiap perintah penundaan ini harus mendapatkan persetujuan </w:t>
            </w:r>
            <w:r w:rsidRPr="00FD5665">
              <w:rPr>
                <w:rFonts w:cs="Tahoma"/>
                <w:szCs w:val="20"/>
                <w:lang w:eastAsia="en-US"/>
              </w:rPr>
              <w:t xml:space="preserve">dari </w:t>
            </w:r>
            <w:r w:rsidR="00933F24" w:rsidRPr="00FD5665">
              <w:rPr>
                <w:rFonts w:cs="Tahoma"/>
                <w:szCs w:val="20"/>
                <w:lang w:eastAsia="en-US"/>
              </w:rPr>
              <w:t>Pejabat Penandatangan Kontrak</w:t>
            </w:r>
            <w:r w:rsidRPr="00FD5665">
              <w:rPr>
                <w:rFonts w:cs="Tahoma"/>
                <w:szCs w:val="20"/>
                <w:lang w:eastAsia="en-US"/>
              </w:rPr>
              <w:t>.</w:t>
            </w:r>
          </w:p>
        </w:tc>
      </w:tr>
      <w:tr w:rsidR="003B728D" w:rsidRPr="00FD5665" w14:paraId="25F8F1DA" w14:textId="77777777" w:rsidTr="00220075">
        <w:tc>
          <w:tcPr>
            <w:tcW w:w="3060" w:type="dxa"/>
            <w:shd w:val="clear" w:color="auto" w:fill="auto"/>
          </w:tcPr>
          <w:p w14:paraId="1A723A5A" w14:textId="77777777" w:rsidR="00C6473D" w:rsidRPr="00FD5665" w:rsidRDefault="00C6473D" w:rsidP="00220075">
            <w:pPr>
              <w:pStyle w:val="Subtitle"/>
              <w:ind w:left="432" w:hanging="432"/>
              <w:rPr>
                <w:lang w:val="id-ID" w:eastAsia="en-US"/>
              </w:rPr>
            </w:pPr>
            <w:r w:rsidRPr="00FD5665">
              <w:rPr>
                <w:lang w:val="id-ID" w:eastAsia="en-US"/>
              </w:rPr>
              <w:t>Rapat Pemantauan</w:t>
            </w:r>
          </w:p>
        </w:tc>
        <w:tc>
          <w:tcPr>
            <w:tcW w:w="5315" w:type="dxa"/>
            <w:shd w:val="clear" w:color="auto" w:fill="auto"/>
          </w:tcPr>
          <w:p w14:paraId="2B355235"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Pengawas Pekerjaan atau Penyedia dapat menyelenggarakan rapat pemantauan, dan meminta satu sama lain untuk menghadiri rapat tersebut. Rapat pemantauan diselenggarakan untuk membahas perkembangan pekerjaan dan perencanaan atas sisa pekerjaan serta untuk menindaklanjuti peringatan dini.</w:t>
            </w:r>
          </w:p>
          <w:p w14:paraId="379F87FB" w14:textId="01D5CB3A"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Hasil rapat pemantauan akan dituangkan oleh Pengawas Pekerjaan dalam berita acara rapat, dan rekamannya diserahkan kepada </w:t>
            </w:r>
            <w:r w:rsidR="00933F24" w:rsidRPr="00FD5665">
              <w:rPr>
                <w:rFonts w:ascii="Footlight MT Light" w:hAnsi="Footlight MT Light" w:cs="Tahoma"/>
              </w:rPr>
              <w:t>Pejabat Penandatangan Kontrak</w:t>
            </w:r>
            <w:r w:rsidRPr="00FD5665">
              <w:rPr>
                <w:rFonts w:ascii="Footlight MT Light" w:hAnsi="Footlight MT Light" w:cs="Tahoma"/>
              </w:rPr>
              <w:t xml:space="preserve"> dan pihak-pihak yang menghadiri rapat. </w:t>
            </w:r>
          </w:p>
          <w:p w14:paraId="7E308205"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Mengenai hal-hal dalam rapat yang perlu diputuskan, Pengawas Pekerjaan dapat memutuskan baik dalam rapat atau setelah rapat melalui pernyataan tertulis kepada semua pihak yang menghadiri rapat.</w:t>
            </w:r>
          </w:p>
        </w:tc>
      </w:tr>
      <w:tr w:rsidR="003B728D" w:rsidRPr="00FD5665" w14:paraId="48795D06" w14:textId="77777777" w:rsidTr="00220075">
        <w:tc>
          <w:tcPr>
            <w:tcW w:w="3060" w:type="dxa"/>
            <w:shd w:val="clear" w:color="auto" w:fill="auto"/>
          </w:tcPr>
          <w:p w14:paraId="5A6311BC" w14:textId="77777777" w:rsidR="00C6473D" w:rsidRPr="00FD5665" w:rsidRDefault="00C6473D" w:rsidP="00220075">
            <w:pPr>
              <w:pStyle w:val="Subtitle"/>
              <w:ind w:left="432" w:hanging="432"/>
              <w:rPr>
                <w:lang w:val="id-ID" w:eastAsia="en-US"/>
              </w:rPr>
            </w:pPr>
            <w:r w:rsidRPr="00FD5665">
              <w:rPr>
                <w:lang w:val="id-ID" w:eastAsia="en-US"/>
              </w:rPr>
              <w:t>Peringatan Dini</w:t>
            </w:r>
          </w:p>
          <w:p w14:paraId="25AC3576" w14:textId="77777777" w:rsidR="00C6473D" w:rsidRPr="00FD5665" w:rsidRDefault="00C6473D" w:rsidP="00220075">
            <w:pPr>
              <w:rPr>
                <w:rFonts w:ascii="Footlight MT Light" w:hAnsi="Footlight MT Light"/>
              </w:rPr>
            </w:pPr>
          </w:p>
          <w:p w14:paraId="5A8BB360" w14:textId="77777777" w:rsidR="00C6473D" w:rsidRPr="00FD5665" w:rsidRDefault="00C6473D" w:rsidP="00220075">
            <w:pPr>
              <w:rPr>
                <w:rFonts w:ascii="Footlight MT Light" w:hAnsi="Footlight MT Light"/>
              </w:rPr>
            </w:pPr>
          </w:p>
          <w:p w14:paraId="3C6D5CF7" w14:textId="77777777" w:rsidR="00C6473D" w:rsidRPr="00FD5665" w:rsidRDefault="00C6473D" w:rsidP="00220075">
            <w:pPr>
              <w:rPr>
                <w:rFonts w:ascii="Footlight MT Light" w:hAnsi="Footlight MT Light"/>
              </w:rPr>
            </w:pPr>
          </w:p>
          <w:p w14:paraId="4A944992" w14:textId="77777777" w:rsidR="00C6473D" w:rsidRPr="00FD5665" w:rsidRDefault="00C6473D" w:rsidP="00220075">
            <w:pPr>
              <w:rPr>
                <w:rFonts w:ascii="Footlight MT Light" w:hAnsi="Footlight MT Light"/>
              </w:rPr>
            </w:pPr>
          </w:p>
          <w:p w14:paraId="35D737B6" w14:textId="77777777" w:rsidR="00C6473D" w:rsidRPr="00FD5665" w:rsidRDefault="00C6473D" w:rsidP="00220075">
            <w:pPr>
              <w:rPr>
                <w:rFonts w:ascii="Footlight MT Light" w:hAnsi="Footlight MT Light"/>
              </w:rPr>
            </w:pPr>
          </w:p>
          <w:p w14:paraId="1C811A82" w14:textId="77777777" w:rsidR="00C6473D" w:rsidRPr="00FD5665" w:rsidRDefault="00C6473D" w:rsidP="00220075">
            <w:pPr>
              <w:rPr>
                <w:rFonts w:ascii="Footlight MT Light" w:hAnsi="Footlight MT Light"/>
              </w:rPr>
            </w:pPr>
          </w:p>
          <w:p w14:paraId="1FE2BB74" w14:textId="77777777" w:rsidR="00C6473D" w:rsidRPr="00FD5665" w:rsidRDefault="00C6473D" w:rsidP="00220075">
            <w:pPr>
              <w:rPr>
                <w:rFonts w:ascii="Footlight MT Light" w:hAnsi="Footlight MT Light"/>
              </w:rPr>
            </w:pPr>
          </w:p>
          <w:p w14:paraId="583E1CE4" w14:textId="77777777" w:rsidR="00C6473D" w:rsidRPr="00FD5665" w:rsidRDefault="00C6473D" w:rsidP="00220075">
            <w:pPr>
              <w:rPr>
                <w:rFonts w:ascii="Footlight MT Light" w:hAnsi="Footlight MT Light"/>
              </w:rPr>
            </w:pPr>
          </w:p>
          <w:p w14:paraId="61E7492B" w14:textId="77777777" w:rsidR="00C6473D" w:rsidRPr="00FD5665" w:rsidRDefault="00C6473D" w:rsidP="00220075">
            <w:pPr>
              <w:rPr>
                <w:rFonts w:ascii="Footlight MT Light" w:hAnsi="Footlight MT Light"/>
              </w:rPr>
            </w:pPr>
          </w:p>
          <w:p w14:paraId="00EED782" w14:textId="77777777" w:rsidR="00C6473D" w:rsidRPr="00FD5665" w:rsidRDefault="00C6473D" w:rsidP="00220075">
            <w:pPr>
              <w:rPr>
                <w:rFonts w:ascii="Footlight MT Light" w:hAnsi="Footlight MT Light"/>
              </w:rPr>
            </w:pPr>
          </w:p>
          <w:p w14:paraId="65CE4461" w14:textId="77777777" w:rsidR="00C6473D" w:rsidRPr="00FD5665" w:rsidRDefault="00C6473D" w:rsidP="00220075">
            <w:pPr>
              <w:rPr>
                <w:rFonts w:ascii="Footlight MT Light" w:hAnsi="Footlight MT Light"/>
              </w:rPr>
            </w:pPr>
          </w:p>
          <w:p w14:paraId="3522393F" w14:textId="77777777" w:rsidR="00C6473D" w:rsidRPr="00FD5665" w:rsidRDefault="00C6473D" w:rsidP="00220075">
            <w:pPr>
              <w:rPr>
                <w:rFonts w:ascii="Footlight MT Light" w:hAnsi="Footlight MT Light"/>
              </w:rPr>
            </w:pPr>
          </w:p>
          <w:p w14:paraId="7CFAFC6D" w14:textId="77777777" w:rsidR="00C6473D" w:rsidRPr="00FD5665" w:rsidRDefault="00C6473D" w:rsidP="00220075">
            <w:pPr>
              <w:rPr>
                <w:rFonts w:ascii="Footlight MT Light" w:hAnsi="Footlight MT Light"/>
              </w:rPr>
            </w:pPr>
          </w:p>
          <w:p w14:paraId="43B2D9EF" w14:textId="77777777" w:rsidR="00C6473D" w:rsidRPr="00FD5665" w:rsidRDefault="00C6473D" w:rsidP="00220075">
            <w:pPr>
              <w:rPr>
                <w:rFonts w:ascii="Footlight MT Light" w:hAnsi="Footlight MT Light"/>
              </w:rPr>
            </w:pPr>
          </w:p>
          <w:p w14:paraId="4C13810D" w14:textId="7FD1B7F9" w:rsidR="00C6473D" w:rsidRPr="00FD5665" w:rsidRDefault="00C6473D" w:rsidP="00220075">
            <w:pPr>
              <w:rPr>
                <w:rFonts w:ascii="Footlight MT Light" w:hAnsi="Footlight MT Light"/>
              </w:rPr>
            </w:pPr>
          </w:p>
          <w:p w14:paraId="2B8BD52D" w14:textId="77777777" w:rsidR="00E45A9E" w:rsidRPr="00FD5665" w:rsidRDefault="00E45A9E" w:rsidP="00220075">
            <w:pPr>
              <w:rPr>
                <w:rFonts w:ascii="Footlight MT Light" w:hAnsi="Footlight MT Light"/>
              </w:rPr>
            </w:pPr>
          </w:p>
          <w:p w14:paraId="234ABB19" w14:textId="77777777" w:rsidR="00C6473D" w:rsidRPr="00FD5665" w:rsidRDefault="00C6473D" w:rsidP="00220075">
            <w:pPr>
              <w:pStyle w:val="Subtitle"/>
              <w:ind w:left="432" w:hanging="432"/>
              <w:rPr>
                <w:lang w:val="id-ID" w:eastAsia="en-US"/>
              </w:rPr>
            </w:pPr>
            <w:r w:rsidRPr="00FD5665">
              <w:rPr>
                <w:lang w:val="id-ID" w:eastAsia="en-US"/>
              </w:rPr>
              <w:t>Keterlambatan Pelaksanaan Pekerjaan dan Kontrak Kritis</w:t>
            </w:r>
          </w:p>
          <w:p w14:paraId="04F86CBA" w14:textId="77777777" w:rsidR="00C6473D" w:rsidRPr="00FD5665" w:rsidRDefault="00C6473D" w:rsidP="00220075">
            <w:pPr>
              <w:rPr>
                <w:rFonts w:ascii="Footlight MT Light" w:hAnsi="Footlight MT Light"/>
              </w:rPr>
            </w:pPr>
          </w:p>
          <w:p w14:paraId="496FC95A" w14:textId="77777777" w:rsidR="00C6473D" w:rsidRPr="00FD5665" w:rsidRDefault="00C6473D" w:rsidP="00220075">
            <w:pPr>
              <w:rPr>
                <w:rFonts w:ascii="Footlight MT Light" w:hAnsi="Footlight MT Light"/>
              </w:rPr>
            </w:pPr>
          </w:p>
          <w:p w14:paraId="608C5ADC" w14:textId="77777777" w:rsidR="00C6473D" w:rsidRPr="00FD5665" w:rsidRDefault="00C6473D" w:rsidP="00220075">
            <w:pPr>
              <w:rPr>
                <w:rFonts w:ascii="Footlight MT Light" w:hAnsi="Footlight MT Light"/>
              </w:rPr>
            </w:pPr>
          </w:p>
          <w:p w14:paraId="0386899C" w14:textId="77777777" w:rsidR="00C6473D" w:rsidRPr="00FD5665" w:rsidRDefault="00C6473D" w:rsidP="00220075">
            <w:pPr>
              <w:rPr>
                <w:rFonts w:ascii="Footlight MT Light" w:hAnsi="Footlight MT Light"/>
              </w:rPr>
            </w:pPr>
          </w:p>
          <w:p w14:paraId="5B59D76C" w14:textId="77777777" w:rsidR="00C6473D" w:rsidRPr="00FD5665" w:rsidRDefault="00C6473D" w:rsidP="00220075">
            <w:pPr>
              <w:rPr>
                <w:rFonts w:ascii="Footlight MT Light" w:hAnsi="Footlight MT Light"/>
              </w:rPr>
            </w:pPr>
          </w:p>
          <w:p w14:paraId="20AA3B74" w14:textId="77777777" w:rsidR="00C6473D" w:rsidRPr="00FD5665" w:rsidRDefault="00C6473D" w:rsidP="00220075">
            <w:pPr>
              <w:rPr>
                <w:rFonts w:ascii="Footlight MT Light" w:hAnsi="Footlight MT Light"/>
              </w:rPr>
            </w:pPr>
          </w:p>
          <w:p w14:paraId="3DB7963A" w14:textId="77777777" w:rsidR="00C6473D" w:rsidRPr="00FD5665" w:rsidRDefault="00C6473D" w:rsidP="00220075">
            <w:pPr>
              <w:rPr>
                <w:rFonts w:ascii="Footlight MT Light" w:hAnsi="Footlight MT Light"/>
              </w:rPr>
            </w:pPr>
          </w:p>
          <w:p w14:paraId="470AF4AE" w14:textId="77777777" w:rsidR="00C6473D" w:rsidRPr="00FD5665" w:rsidRDefault="00C6473D" w:rsidP="00220075">
            <w:pPr>
              <w:rPr>
                <w:rFonts w:ascii="Footlight MT Light" w:hAnsi="Footlight MT Light"/>
              </w:rPr>
            </w:pPr>
          </w:p>
          <w:p w14:paraId="0A59873D" w14:textId="77777777" w:rsidR="00C6473D" w:rsidRPr="00FD5665" w:rsidRDefault="00C6473D" w:rsidP="00220075">
            <w:pPr>
              <w:rPr>
                <w:rFonts w:ascii="Footlight MT Light" w:hAnsi="Footlight MT Light"/>
              </w:rPr>
            </w:pPr>
          </w:p>
          <w:p w14:paraId="27A5E257" w14:textId="77777777" w:rsidR="00C6473D" w:rsidRPr="00FD5665" w:rsidRDefault="00C6473D" w:rsidP="00220075">
            <w:pPr>
              <w:rPr>
                <w:rFonts w:ascii="Footlight MT Light" w:hAnsi="Footlight MT Light"/>
              </w:rPr>
            </w:pPr>
          </w:p>
          <w:p w14:paraId="21E8D968" w14:textId="77777777" w:rsidR="00C6473D" w:rsidRPr="00FD5665" w:rsidRDefault="00C6473D" w:rsidP="00220075">
            <w:pPr>
              <w:rPr>
                <w:rFonts w:ascii="Footlight MT Light" w:hAnsi="Footlight MT Light"/>
              </w:rPr>
            </w:pPr>
          </w:p>
          <w:p w14:paraId="7CE92E4A" w14:textId="77777777" w:rsidR="00C6473D" w:rsidRPr="00FD5665" w:rsidRDefault="00C6473D" w:rsidP="00220075">
            <w:pPr>
              <w:rPr>
                <w:rFonts w:ascii="Footlight MT Light" w:hAnsi="Footlight MT Light"/>
              </w:rPr>
            </w:pPr>
          </w:p>
          <w:p w14:paraId="18A1BFFA" w14:textId="77777777" w:rsidR="00C6473D" w:rsidRPr="00FD5665" w:rsidRDefault="00C6473D" w:rsidP="00220075">
            <w:pPr>
              <w:rPr>
                <w:rFonts w:ascii="Footlight MT Light" w:hAnsi="Footlight MT Light"/>
              </w:rPr>
            </w:pPr>
          </w:p>
          <w:p w14:paraId="104E8D4D" w14:textId="77777777" w:rsidR="00C6473D" w:rsidRPr="00FD5665" w:rsidRDefault="00C6473D" w:rsidP="00220075">
            <w:pPr>
              <w:rPr>
                <w:rFonts w:ascii="Footlight MT Light" w:hAnsi="Footlight MT Light"/>
              </w:rPr>
            </w:pPr>
          </w:p>
          <w:p w14:paraId="308F6E48" w14:textId="77777777" w:rsidR="00C6473D" w:rsidRPr="00FD5665" w:rsidRDefault="00C6473D" w:rsidP="00220075">
            <w:pPr>
              <w:rPr>
                <w:rFonts w:ascii="Footlight MT Light" w:hAnsi="Footlight MT Light"/>
              </w:rPr>
            </w:pPr>
          </w:p>
          <w:p w14:paraId="0986998D" w14:textId="77777777" w:rsidR="00C6473D" w:rsidRPr="00FD5665" w:rsidRDefault="00C6473D" w:rsidP="00220075">
            <w:pPr>
              <w:rPr>
                <w:rFonts w:ascii="Footlight MT Light" w:hAnsi="Footlight MT Light"/>
              </w:rPr>
            </w:pPr>
          </w:p>
          <w:p w14:paraId="0BBD5E17" w14:textId="77777777" w:rsidR="00C6473D" w:rsidRPr="00FD5665" w:rsidRDefault="00C6473D" w:rsidP="00220075">
            <w:pPr>
              <w:rPr>
                <w:rFonts w:ascii="Footlight MT Light" w:hAnsi="Footlight MT Light"/>
              </w:rPr>
            </w:pPr>
          </w:p>
          <w:p w14:paraId="7ACF3DBE" w14:textId="77777777" w:rsidR="00C6473D" w:rsidRPr="00FD5665" w:rsidRDefault="00C6473D" w:rsidP="00220075">
            <w:pPr>
              <w:rPr>
                <w:rFonts w:ascii="Footlight MT Light" w:hAnsi="Footlight MT Light"/>
              </w:rPr>
            </w:pPr>
          </w:p>
          <w:p w14:paraId="7B80945C" w14:textId="77777777" w:rsidR="00C6473D" w:rsidRPr="00FD5665" w:rsidRDefault="00C6473D" w:rsidP="00220075">
            <w:pPr>
              <w:rPr>
                <w:rFonts w:ascii="Footlight MT Light" w:hAnsi="Footlight MT Light"/>
              </w:rPr>
            </w:pPr>
          </w:p>
          <w:p w14:paraId="0EC894D2" w14:textId="77777777" w:rsidR="00C6473D" w:rsidRPr="00FD5665" w:rsidRDefault="00C6473D" w:rsidP="00220075">
            <w:pPr>
              <w:rPr>
                <w:rFonts w:ascii="Footlight MT Light" w:hAnsi="Footlight MT Light"/>
              </w:rPr>
            </w:pPr>
          </w:p>
          <w:p w14:paraId="4001F875" w14:textId="77777777" w:rsidR="00C6473D" w:rsidRPr="00FD5665" w:rsidRDefault="00C6473D" w:rsidP="00220075">
            <w:pPr>
              <w:rPr>
                <w:rFonts w:ascii="Footlight MT Light" w:hAnsi="Footlight MT Light"/>
              </w:rPr>
            </w:pPr>
          </w:p>
          <w:p w14:paraId="26A574E0" w14:textId="77777777" w:rsidR="00C6473D" w:rsidRPr="00FD5665" w:rsidRDefault="00C6473D" w:rsidP="00220075">
            <w:pPr>
              <w:rPr>
                <w:rFonts w:ascii="Footlight MT Light" w:hAnsi="Footlight MT Light"/>
              </w:rPr>
            </w:pPr>
          </w:p>
          <w:p w14:paraId="34817D15" w14:textId="77777777" w:rsidR="00C6473D" w:rsidRPr="00FD5665" w:rsidRDefault="00C6473D" w:rsidP="00220075">
            <w:pPr>
              <w:rPr>
                <w:rFonts w:ascii="Footlight MT Light" w:hAnsi="Footlight MT Light"/>
              </w:rPr>
            </w:pPr>
          </w:p>
          <w:p w14:paraId="66A861F2" w14:textId="77777777" w:rsidR="00C6473D" w:rsidRPr="00FD5665" w:rsidRDefault="00C6473D" w:rsidP="00220075">
            <w:pPr>
              <w:rPr>
                <w:rFonts w:ascii="Footlight MT Light" w:hAnsi="Footlight MT Light"/>
              </w:rPr>
            </w:pPr>
          </w:p>
          <w:p w14:paraId="64C28084" w14:textId="77777777" w:rsidR="00C6473D" w:rsidRPr="00FD5665" w:rsidRDefault="00C6473D" w:rsidP="00220075">
            <w:pPr>
              <w:rPr>
                <w:rFonts w:ascii="Footlight MT Light" w:hAnsi="Footlight MT Light"/>
              </w:rPr>
            </w:pPr>
          </w:p>
          <w:p w14:paraId="14C92E9C" w14:textId="77777777" w:rsidR="00C6473D" w:rsidRPr="00FD5665" w:rsidRDefault="00C6473D" w:rsidP="00220075">
            <w:pPr>
              <w:rPr>
                <w:rFonts w:ascii="Footlight MT Light" w:hAnsi="Footlight MT Light"/>
              </w:rPr>
            </w:pPr>
          </w:p>
          <w:p w14:paraId="050DC44F" w14:textId="77777777" w:rsidR="00C6473D" w:rsidRPr="00FD5665" w:rsidRDefault="00C6473D" w:rsidP="00220075">
            <w:pPr>
              <w:rPr>
                <w:rFonts w:ascii="Footlight MT Light" w:hAnsi="Footlight MT Light"/>
              </w:rPr>
            </w:pPr>
          </w:p>
          <w:p w14:paraId="7C30AF90" w14:textId="77777777" w:rsidR="00C6473D" w:rsidRPr="00FD5665" w:rsidRDefault="00C6473D" w:rsidP="00220075">
            <w:pPr>
              <w:rPr>
                <w:rFonts w:ascii="Footlight MT Light" w:hAnsi="Footlight MT Light"/>
              </w:rPr>
            </w:pPr>
          </w:p>
          <w:p w14:paraId="72CC0F3C" w14:textId="77777777" w:rsidR="00C6473D" w:rsidRPr="00FD5665" w:rsidRDefault="00C6473D" w:rsidP="00220075">
            <w:pPr>
              <w:rPr>
                <w:rFonts w:ascii="Footlight MT Light" w:hAnsi="Footlight MT Light"/>
              </w:rPr>
            </w:pPr>
          </w:p>
          <w:p w14:paraId="19716E9B" w14:textId="77777777" w:rsidR="00C6473D" w:rsidRPr="00FD5665" w:rsidRDefault="00C6473D" w:rsidP="00220075">
            <w:pPr>
              <w:rPr>
                <w:rFonts w:ascii="Footlight MT Light" w:hAnsi="Footlight MT Light"/>
              </w:rPr>
            </w:pPr>
          </w:p>
          <w:p w14:paraId="2FACE2E3" w14:textId="77777777" w:rsidR="00C6473D" w:rsidRPr="00FD5665" w:rsidRDefault="00C6473D" w:rsidP="00220075">
            <w:pPr>
              <w:rPr>
                <w:rFonts w:ascii="Footlight MT Light" w:hAnsi="Footlight MT Light"/>
              </w:rPr>
            </w:pPr>
          </w:p>
          <w:p w14:paraId="1688E93F" w14:textId="77777777" w:rsidR="00C6473D" w:rsidRPr="00FD5665" w:rsidRDefault="00C6473D" w:rsidP="00220075">
            <w:pPr>
              <w:rPr>
                <w:rFonts w:ascii="Footlight MT Light" w:hAnsi="Footlight MT Light"/>
              </w:rPr>
            </w:pPr>
          </w:p>
          <w:p w14:paraId="1D68D401" w14:textId="77777777" w:rsidR="00C6473D" w:rsidRPr="00FD5665" w:rsidRDefault="00C6473D" w:rsidP="00220075">
            <w:pPr>
              <w:rPr>
                <w:rFonts w:ascii="Footlight MT Light" w:hAnsi="Footlight MT Light"/>
              </w:rPr>
            </w:pPr>
          </w:p>
          <w:p w14:paraId="5999F417" w14:textId="77777777" w:rsidR="00C6473D" w:rsidRPr="00FD5665" w:rsidRDefault="00C6473D" w:rsidP="00220075">
            <w:pPr>
              <w:rPr>
                <w:rFonts w:ascii="Footlight MT Light" w:hAnsi="Footlight MT Light"/>
              </w:rPr>
            </w:pPr>
          </w:p>
          <w:p w14:paraId="02360C5F" w14:textId="77777777" w:rsidR="00C6473D" w:rsidRPr="00FD5665" w:rsidRDefault="00C6473D" w:rsidP="00220075">
            <w:pPr>
              <w:rPr>
                <w:rFonts w:ascii="Footlight MT Light" w:hAnsi="Footlight MT Light"/>
              </w:rPr>
            </w:pPr>
          </w:p>
          <w:p w14:paraId="6E854F35" w14:textId="77777777" w:rsidR="00C6473D" w:rsidRPr="00FD5665" w:rsidRDefault="00C6473D" w:rsidP="00220075">
            <w:pPr>
              <w:rPr>
                <w:rFonts w:ascii="Footlight MT Light" w:hAnsi="Footlight MT Light"/>
              </w:rPr>
            </w:pPr>
          </w:p>
          <w:p w14:paraId="0B3C9507" w14:textId="77777777" w:rsidR="00C6473D" w:rsidRPr="00FD5665" w:rsidRDefault="00C6473D" w:rsidP="00220075">
            <w:pPr>
              <w:rPr>
                <w:rFonts w:ascii="Footlight MT Light" w:hAnsi="Footlight MT Light"/>
              </w:rPr>
            </w:pPr>
          </w:p>
          <w:p w14:paraId="2E2DDFD2" w14:textId="77777777" w:rsidR="00C6473D" w:rsidRPr="00FD5665" w:rsidRDefault="00C6473D" w:rsidP="00220075">
            <w:pPr>
              <w:rPr>
                <w:rFonts w:ascii="Footlight MT Light" w:hAnsi="Footlight MT Light"/>
              </w:rPr>
            </w:pPr>
          </w:p>
          <w:p w14:paraId="30F0508F" w14:textId="77777777" w:rsidR="00C6473D" w:rsidRPr="00FD5665" w:rsidRDefault="00C6473D" w:rsidP="00220075">
            <w:pPr>
              <w:rPr>
                <w:rFonts w:ascii="Footlight MT Light" w:hAnsi="Footlight MT Light"/>
              </w:rPr>
            </w:pPr>
          </w:p>
          <w:p w14:paraId="0E4F4C8D" w14:textId="77777777" w:rsidR="00C6473D" w:rsidRPr="00FD5665" w:rsidRDefault="00C6473D" w:rsidP="00220075">
            <w:pPr>
              <w:rPr>
                <w:rFonts w:ascii="Footlight MT Light" w:hAnsi="Footlight MT Light"/>
              </w:rPr>
            </w:pPr>
          </w:p>
          <w:p w14:paraId="13388575" w14:textId="77777777" w:rsidR="00C6473D" w:rsidRPr="00FD5665" w:rsidRDefault="00C6473D" w:rsidP="00220075">
            <w:pPr>
              <w:rPr>
                <w:rFonts w:ascii="Footlight MT Light" w:hAnsi="Footlight MT Light"/>
              </w:rPr>
            </w:pPr>
          </w:p>
          <w:p w14:paraId="7A6490DF" w14:textId="77777777" w:rsidR="00C6473D" w:rsidRPr="00FD5665" w:rsidRDefault="00C6473D" w:rsidP="00220075">
            <w:pPr>
              <w:rPr>
                <w:rFonts w:ascii="Footlight MT Light" w:hAnsi="Footlight MT Light"/>
              </w:rPr>
            </w:pPr>
          </w:p>
          <w:p w14:paraId="7F16C421" w14:textId="77777777" w:rsidR="00C6473D" w:rsidRPr="00FD5665" w:rsidRDefault="00C6473D" w:rsidP="00220075">
            <w:pPr>
              <w:rPr>
                <w:rFonts w:ascii="Footlight MT Light" w:hAnsi="Footlight MT Light"/>
              </w:rPr>
            </w:pPr>
          </w:p>
          <w:p w14:paraId="276F0F6A" w14:textId="77777777" w:rsidR="00C6473D" w:rsidRPr="00FD5665" w:rsidRDefault="00C6473D" w:rsidP="00220075">
            <w:pPr>
              <w:rPr>
                <w:rFonts w:ascii="Footlight MT Light" w:hAnsi="Footlight MT Light"/>
              </w:rPr>
            </w:pPr>
          </w:p>
          <w:p w14:paraId="6AAF1EDC" w14:textId="77777777" w:rsidR="00C6473D" w:rsidRPr="00FD5665" w:rsidRDefault="00C6473D" w:rsidP="00220075">
            <w:pPr>
              <w:rPr>
                <w:rFonts w:ascii="Footlight MT Light" w:hAnsi="Footlight MT Light"/>
              </w:rPr>
            </w:pPr>
          </w:p>
          <w:p w14:paraId="5B3FD774" w14:textId="77777777" w:rsidR="00C6473D" w:rsidRPr="00FD5665" w:rsidRDefault="00C6473D" w:rsidP="00220075">
            <w:pPr>
              <w:rPr>
                <w:rFonts w:ascii="Footlight MT Light" w:hAnsi="Footlight MT Light"/>
              </w:rPr>
            </w:pPr>
          </w:p>
          <w:p w14:paraId="3B396ECF" w14:textId="77777777" w:rsidR="00C6473D" w:rsidRPr="00FD5665" w:rsidRDefault="00C6473D" w:rsidP="00220075">
            <w:pPr>
              <w:rPr>
                <w:rFonts w:ascii="Footlight MT Light" w:hAnsi="Footlight MT Light"/>
              </w:rPr>
            </w:pPr>
          </w:p>
          <w:p w14:paraId="255CC3BB" w14:textId="77777777" w:rsidR="00C6473D" w:rsidRPr="00FD5665" w:rsidRDefault="00C6473D" w:rsidP="00220075">
            <w:pPr>
              <w:rPr>
                <w:rFonts w:ascii="Footlight MT Light" w:hAnsi="Footlight MT Light"/>
              </w:rPr>
            </w:pPr>
          </w:p>
          <w:p w14:paraId="72CDB02D" w14:textId="77777777" w:rsidR="00C6473D" w:rsidRPr="00FD5665" w:rsidRDefault="00C6473D" w:rsidP="00220075">
            <w:pPr>
              <w:rPr>
                <w:rFonts w:ascii="Footlight MT Light" w:hAnsi="Footlight MT Light"/>
              </w:rPr>
            </w:pPr>
          </w:p>
          <w:p w14:paraId="57ECA6FB" w14:textId="77777777" w:rsidR="00C6473D" w:rsidRPr="00FD5665" w:rsidRDefault="00C6473D" w:rsidP="00220075">
            <w:pPr>
              <w:rPr>
                <w:rFonts w:ascii="Footlight MT Light" w:hAnsi="Footlight MT Light"/>
              </w:rPr>
            </w:pPr>
          </w:p>
          <w:p w14:paraId="2CCED61C" w14:textId="77777777" w:rsidR="00C6473D" w:rsidRPr="00FD5665" w:rsidRDefault="00C6473D" w:rsidP="00220075">
            <w:pPr>
              <w:rPr>
                <w:rFonts w:ascii="Footlight MT Light" w:hAnsi="Footlight MT Light"/>
              </w:rPr>
            </w:pPr>
          </w:p>
          <w:p w14:paraId="15F8AB5E" w14:textId="77777777" w:rsidR="00C6473D" w:rsidRPr="00FD5665" w:rsidRDefault="00C6473D" w:rsidP="00220075">
            <w:pPr>
              <w:rPr>
                <w:rFonts w:ascii="Footlight MT Light" w:hAnsi="Footlight MT Light"/>
              </w:rPr>
            </w:pPr>
          </w:p>
          <w:p w14:paraId="7FD2FBA7" w14:textId="77777777" w:rsidR="00C6473D" w:rsidRPr="00FD5665" w:rsidRDefault="00C6473D" w:rsidP="00220075">
            <w:pPr>
              <w:rPr>
                <w:rFonts w:ascii="Footlight MT Light" w:hAnsi="Footlight MT Light"/>
              </w:rPr>
            </w:pPr>
          </w:p>
          <w:p w14:paraId="5C0D32F2" w14:textId="77777777" w:rsidR="00C6473D" w:rsidRPr="00FD5665" w:rsidRDefault="00C6473D" w:rsidP="00220075">
            <w:pPr>
              <w:rPr>
                <w:rFonts w:ascii="Footlight MT Light" w:hAnsi="Footlight MT Light"/>
              </w:rPr>
            </w:pPr>
          </w:p>
          <w:p w14:paraId="016862BB" w14:textId="77777777" w:rsidR="00C6473D" w:rsidRPr="00FD5665" w:rsidRDefault="00C6473D" w:rsidP="00220075">
            <w:pPr>
              <w:rPr>
                <w:rFonts w:ascii="Footlight MT Light" w:hAnsi="Footlight MT Light"/>
              </w:rPr>
            </w:pPr>
          </w:p>
          <w:p w14:paraId="1CA05A3B" w14:textId="77777777" w:rsidR="00C6473D" w:rsidRPr="00FD5665" w:rsidRDefault="00C6473D" w:rsidP="00220075">
            <w:pPr>
              <w:rPr>
                <w:rFonts w:ascii="Footlight MT Light" w:hAnsi="Footlight MT Light"/>
              </w:rPr>
            </w:pPr>
          </w:p>
          <w:p w14:paraId="4EB2490C" w14:textId="77777777" w:rsidR="00C6473D" w:rsidRPr="00FD5665" w:rsidRDefault="00C6473D" w:rsidP="00220075">
            <w:pPr>
              <w:rPr>
                <w:rFonts w:ascii="Footlight MT Light" w:hAnsi="Footlight MT Light"/>
              </w:rPr>
            </w:pPr>
          </w:p>
          <w:p w14:paraId="28A93EDE" w14:textId="77777777" w:rsidR="00C6473D" w:rsidRPr="00FD5665" w:rsidRDefault="00C6473D" w:rsidP="00220075">
            <w:pPr>
              <w:rPr>
                <w:rFonts w:ascii="Footlight MT Light" w:hAnsi="Footlight MT Light"/>
              </w:rPr>
            </w:pPr>
          </w:p>
          <w:p w14:paraId="7FDDA336" w14:textId="77777777" w:rsidR="00C6473D" w:rsidRPr="00FD5665" w:rsidRDefault="00C6473D" w:rsidP="00220075">
            <w:pPr>
              <w:rPr>
                <w:rFonts w:ascii="Footlight MT Light" w:hAnsi="Footlight MT Light"/>
              </w:rPr>
            </w:pPr>
          </w:p>
          <w:p w14:paraId="74CB4347" w14:textId="77777777" w:rsidR="00C6473D" w:rsidRPr="00FD5665" w:rsidRDefault="00C6473D" w:rsidP="00220075">
            <w:pPr>
              <w:rPr>
                <w:rFonts w:ascii="Footlight MT Light" w:hAnsi="Footlight MT Light"/>
              </w:rPr>
            </w:pPr>
          </w:p>
          <w:p w14:paraId="34E0F3F4" w14:textId="77777777" w:rsidR="00C6473D" w:rsidRPr="00FD5665" w:rsidRDefault="00C6473D" w:rsidP="00220075">
            <w:pPr>
              <w:rPr>
                <w:rFonts w:ascii="Footlight MT Light" w:hAnsi="Footlight MT Light"/>
              </w:rPr>
            </w:pPr>
          </w:p>
          <w:p w14:paraId="34FBA68B" w14:textId="77777777" w:rsidR="00C6473D" w:rsidRPr="00FD5665" w:rsidRDefault="00C6473D" w:rsidP="00220075">
            <w:pPr>
              <w:rPr>
                <w:rFonts w:ascii="Footlight MT Light" w:hAnsi="Footlight MT Light"/>
              </w:rPr>
            </w:pPr>
          </w:p>
          <w:p w14:paraId="3530E03D" w14:textId="77777777" w:rsidR="00C6473D" w:rsidRPr="00FD5665" w:rsidRDefault="00C6473D" w:rsidP="00220075">
            <w:pPr>
              <w:rPr>
                <w:rFonts w:ascii="Footlight MT Light" w:hAnsi="Footlight MT Light"/>
              </w:rPr>
            </w:pPr>
          </w:p>
          <w:p w14:paraId="2F17516A" w14:textId="77777777" w:rsidR="00C6473D" w:rsidRPr="00FD5665" w:rsidRDefault="00C6473D" w:rsidP="00220075">
            <w:pPr>
              <w:rPr>
                <w:rFonts w:ascii="Footlight MT Light" w:hAnsi="Footlight MT Light"/>
              </w:rPr>
            </w:pPr>
          </w:p>
          <w:p w14:paraId="2C9B0D66" w14:textId="77777777" w:rsidR="00C6473D" w:rsidRPr="00FD5665" w:rsidRDefault="00C6473D" w:rsidP="00220075">
            <w:pPr>
              <w:rPr>
                <w:rFonts w:ascii="Footlight MT Light" w:hAnsi="Footlight MT Light"/>
              </w:rPr>
            </w:pPr>
          </w:p>
          <w:p w14:paraId="535DDD3E" w14:textId="77777777" w:rsidR="00C6473D" w:rsidRPr="00FD5665" w:rsidRDefault="00C6473D" w:rsidP="00220075">
            <w:pPr>
              <w:rPr>
                <w:rFonts w:ascii="Footlight MT Light" w:hAnsi="Footlight MT Light"/>
              </w:rPr>
            </w:pPr>
          </w:p>
          <w:p w14:paraId="52FD6F89" w14:textId="77777777" w:rsidR="00C6473D" w:rsidRPr="00FD5665" w:rsidRDefault="00C6473D" w:rsidP="00220075">
            <w:pPr>
              <w:rPr>
                <w:rFonts w:ascii="Footlight MT Light" w:hAnsi="Footlight MT Light"/>
              </w:rPr>
            </w:pPr>
          </w:p>
          <w:p w14:paraId="5FACB6B4" w14:textId="77777777" w:rsidR="00C6473D" w:rsidRPr="00FD5665" w:rsidRDefault="00C6473D" w:rsidP="00220075">
            <w:pPr>
              <w:rPr>
                <w:rFonts w:ascii="Footlight MT Light" w:hAnsi="Footlight MT Light"/>
              </w:rPr>
            </w:pPr>
          </w:p>
          <w:p w14:paraId="7FEA12B8" w14:textId="77777777" w:rsidR="00C6473D" w:rsidRPr="00FD5665" w:rsidRDefault="00C6473D" w:rsidP="00220075">
            <w:pPr>
              <w:rPr>
                <w:rFonts w:ascii="Footlight MT Light" w:hAnsi="Footlight MT Light"/>
              </w:rPr>
            </w:pPr>
          </w:p>
          <w:p w14:paraId="51DD1C4C" w14:textId="77777777" w:rsidR="00C6473D" w:rsidRPr="00FD5665" w:rsidRDefault="00C6473D" w:rsidP="00220075">
            <w:pPr>
              <w:rPr>
                <w:rFonts w:ascii="Footlight MT Light" w:hAnsi="Footlight MT Light"/>
              </w:rPr>
            </w:pPr>
          </w:p>
          <w:p w14:paraId="2A936867" w14:textId="77777777" w:rsidR="00C6473D" w:rsidRPr="00FD5665" w:rsidRDefault="00C6473D" w:rsidP="00220075">
            <w:pPr>
              <w:rPr>
                <w:rFonts w:ascii="Footlight MT Light" w:hAnsi="Footlight MT Light"/>
              </w:rPr>
            </w:pPr>
          </w:p>
          <w:p w14:paraId="7418F442" w14:textId="28851B73" w:rsidR="00C6473D" w:rsidRPr="00FD5665" w:rsidRDefault="00C6473D" w:rsidP="00220075">
            <w:pPr>
              <w:rPr>
                <w:rFonts w:ascii="Footlight MT Light" w:hAnsi="Footlight MT Light"/>
                <w:lang w:val="x-none" w:eastAsia="x-none"/>
              </w:rPr>
            </w:pPr>
          </w:p>
          <w:p w14:paraId="2FCE4DB9" w14:textId="30B32B89" w:rsidR="004E5A40" w:rsidRPr="00FD5665" w:rsidRDefault="004E5A40" w:rsidP="00220075">
            <w:pPr>
              <w:rPr>
                <w:rFonts w:ascii="Footlight MT Light" w:hAnsi="Footlight MT Light"/>
                <w:lang w:val="x-none" w:eastAsia="x-none"/>
              </w:rPr>
            </w:pPr>
          </w:p>
          <w:p w14:paraId="6499EACD" w14:textId="77777777" w:rsidR="00E45A9E" w:rsidRPr="00FD5665" w:rsidRDefault="00E45A9E" w:rsidP="00220075">
            <w:pPr>
              <w:rPr>
                <w:rFonts w:ascii="Footlight MT Light" w:hAnsi="Footlight MT Light"/>
                <w:lang w:val="x-none" w:eastAsia="x-none"/>
              </w:rPr>
            </w:pPr>
          </w:p>
          <w:p w14:paraId="7C5F74B2" w14:textId="77777777" w:rsidR="00C6473D" w:rsidRPr="00FD5665" w:rsidRDefault="00C6473D" w:rsidP="00220075">
            <w:pPr>
              <w:pStyle w:val="Subtitle"/>
              <w:ind w:left="432" w:hanging="432"/>
              <w:rPr>
                <w:rFonts w:cs="Tahoma"/>
              </w:rPr>
            </w:pPr>
            <w:r w:rsidRPr="00FD5665">
              <w:rPr>
                <w:rFonts w:cs="Tahoma"/>
                <w:lang w:val="id-ID" w:eastAsia="en-US"/>
              </w:rPr>
              <w:t>Pemberian</w:t>
            </w:r>
            <w:r w:rsidRPr="00FD5665">
              <w:rPr>
                <w:rFonts w:cs="Tahoma"/>
              </w:rPr>
              <w:t xml:space="preserve"> </w:t>
            </w:r>
            <w:proofErr w:type="spellStart"/>
            <w:r w:rsidRPr="00FD5665">
              <w:rPr>
                <w:rFonts w:cs="Tahoma"/>
              </w:rPr>
              <w:t>Kesempatan</w:t>
            </w:r>
            <w:proofErr w:type="spellEnd"/>
          </w:p>
          <w:p w14:paraId="750CC014" w14:textId="77777777" w:rsidR="00C6473D" w:rsidRPr="00FD5665" w:rsidRDefault="00C6473D" w:rsidP="00220075">
            <w:pPr>
              <w:rPr>
                <w:rFonts w:ascii="Footlight MT Light" w:hAnsi="Footlight MT Light"/>
              </w:rPr>
            </w:pPr>
          </w:p>
          <w:p w14:paraId="0531C35E" w14:textId="77777777" w:rsidR="00C6473D" w:rsidRPr="00FD5665" w:rsidRDefault="00C6473D" w:rsidP="00220075">
            <w:pPr>
              <w:rPr>
                <w:rFonts w:ascii="Footlight MT Light" w:hAnsi="Footlight MT Light"/>
              </w:rPr>
            </w:pPr>
          </w:p>
        </w:tc>
        <w:tc>
          <w:tcPr>
            <w:tcW w:w="5315" w:type="dxa"/>
            <w:shd w:val="clear" w:color="auto" w:fill="auto"/>
          </w:tcPr>
          <w:p w14:paraId="6120A99D" w14:textId="77777777" w:rsidR="00C6473D" w:rsidRPr="00FD5665" w:rsidRDefault="00C6473D" w:rsidP="006F742B">
            <w:pPr>
              <w:pStyle w:val="ListParagraph"/>
              <w:numPr>
                <w:ilvl w:val="0"/>
                <w:numId w:val="275"/>
              </w:numPr>
              <w:spacing w:after="120"/>
              <w:ind w:left="721" w:hanging="709"/>
              <w:jc w:val="both"/>
              <w:rPr>
                <w:rFonts w:ascii="Footlight MT Light" w:hAnsi="Footlight MT Light" w:cs="Tahoma"/>
              </w:rPr>
            </w:pPr>
            <w:r w:rsidRPr="00FD5665">
              <w:rPr>
                <w:rFonts w:ascii="Footlight MT Light" w:hAnsi="Footlight MT Light" w:cs="Tahoma"/>
              </w:rPr>
              <w:lastRenderedPageBreak/>
              <w:t xml:space="preserve">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secara tertulis perkiraan dampak peristiwa atau kondisi tersebut di atas terhadap Harga Kontrak dan Masa Pelaksanaan. Pernyataan perkiraan ini </w:t>
            </w:r>
            <w:r w:rsidRPr="00FD5665">
              <w:rPr>
                <w:rFonts w:ascii="Footlight MT Light" w:hAnsi="Footlight MT Light" w:cs="Tahoma"/>
              </w:rPr>
              <w:lastRenderedPageBreak/>
              <w:t>harus sesegera mungkin disampaikan oleh Penyedia.</w:t>
            </w:r>
          </w:p>
          <w:p w14:paraId="3D17DC47" w14:textId="77777777" w:rsidR="00C6473D" w:rsidRPr="00FD5665" w:rsidRDefault="00C6473D" w:rsidP="006F742B">
            <w:pPr>
              <w:pStyle w:val="ListParagraph"/>
              <w:numPr>
                <w:ilvl w:val="0"/>
                <w:numId w:val="275"/>
              </w:numPr>
              <w:spacing w:after="120"/>
              <w:ind w:left="721" w:hanging="709"/>
              <w:jc w:val="both"/>
              <w:rPr>
                <w:rFonts w:ascii="Footlight MT Light" w:hAnsi="Footlight MT Light" w:cs="Tahoma"/>
              </w:rPr>
            </w:pPr>
            <w:r w:rsidRPr="00FD5665">
              <w:rPr>
                <w:rFonts w:ascii="Footlight MT Light" w:hAnsi="Footlight MT Light" w:cs="Tahoma"/>
              </w:rPr>
              <w:t>Penyedia berkewajiban untuk bekerja sama dengan Pengawas Pekerjaan untuk mencegah atau mengurangi dampak peristiwa atau kondisi tersebut.</w:t>
            </w:r>
          </w:p>
          <w:p w14:paraId="576A6D61" w14:textId="59E255E6" w:rsidR="00C6473D" w:rsidRPr="00FD5665" w:rsidRDefault="00C6473D" w:rsidP="006F742B">
            <w:pPr>
              <w:pStyle w:val="ListParagraph"/>
              <w:numPr>
                <w:ilvl w:val="0"/>
                <w:numId w:val="276"/>
              </w:numPr>
              <w:spacing w:after="120"/>
              <w:ind w:left="721" w:hanging="709"/>
              <w:jc w:val="both"/>
              <w:rPr>
                <w:rFonts w:ascii="Footlight MT Light" w:hAnsi="Footlight MT Light" w:cs="Tahoma"/>
              </w:rPr>
            </w:pPr>
            <w:r w:rsidRPr="00FD5665">
              <w:rPr>
                <w:rFonts w:ascii="Footlight MT Light" w:hAnsi="Footlight MT Light" w:cs="Tahoma"/>
              </w:rPr>
              <w:t xml:space="preserve">Apabila Penyedia terlambat melaksanakan pekerjaan sesuai jadwal,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harus memberikan peringatan secara tertulis atau memberlakukan ketentuan kontrak kritis.</w:t>
            </w:r>
          </w:p>
          <w:p w14:paraId="28F2F70F" w14:textId="77777777" w:rsidR="00C6473D" w:rsidRPr="00FD5665" w:rsidRDefault="00C6473D" w:rsidP="006F742B">
            <w:pPr>
              <w:pStyle w:val="ListParagraph"/>
              <w:numPr>
                <w:ilvl w:val="0"/>
                <w:numId w:val="276"/>
              </w:numPr>
              <w:spacing w:after="120"/>
              <w:ind w:left="721" w:hanging="709"/>
              <w:jc w:val="both"/>
              <w:rPr>
                <w:rFonts w:ascii="Footlight MT Light" w:hAnsi="Footlight MT Light" w:cs="Tahoma"/>
              </w:rPr>
            </w:pPr>
            <w:r w:rsidRPr="00FD5665">
              <w:rPr>
                <w:rFonts w:ascii="Footlight MT Light" w:hAnsi="Footlight MT Light" w:cs="Tahoma"/>
              </w:rPr>
              <w:t>Kontrak dinyatakan kritis apabila:</w:t>
            </w:r>
          </w:p>
          <w:p w14:paraId="0BFCC59B" w14:textId="77777777" w:rsidR="00C6473D" w:rsidRPr="00FD5665" w:rsidRDefault="00C6473D" w:rsidP="006F742B">
            <w:pPr>
              <w:numPr>
                <w:ilvl w:val="0"/>
                <w:numId w:val="182"/>
              </w:numPr>
              <w:tabs>
                <w:tab w:val="left" w:pos="718"/>
              </w:tabs>
              <w:spacing w:after="60"/>
              <w:ind w:left="1152" w:hanging="432"/>
              <w:contextualSpacing/>
              <w:jc w:val="both"/>
              <w:rPr>
                <w:rFonts w:ascii="Footlight MT Light" w:hAnsi="Footlight MT Light" w:cs="Tahoma"/>
              </w:rPr>
            </w:pPr>
            <w:r w:rsidRPr="00FD5665">
              <w:rPr>
                <w:rFonts w:ascii="Footlight MT Light" w:hAnsi="Footlight MT Light" w:cs="Tahoma"/>
              </w:rPr>
              <w:t>Dalam periode I (rencana fisik pelaksanaan 0% - 70% dari Kontrak), selisih keterlambatan antara realisasi fisik pelaksanaan dengan rencana lebih besar 10%</w:t>
            </w:r>
          </w:p>
          <w:p w14:paraId="7B3585E6" w14:textId="77777777" w:rsidR="00C6473D" w:rsidRPr="00FD5665" w:rsidRDefault="00C6473D" w:rsidP="006F742B">
            <w:pPr>
              <w:numPr>
                <w:ilvl w:val="0"/>
                <w:numId w:val="182"/>
              </w:numPr>
              <w:tabs>
                <w:tab w:val="left" w:pos="718"/>
              </w:tabs>
              <w:spacing w:after="60"/>
              <w:ind w:left="1152" w:hanging="432"/>
              <w:contextualSpacing/>
              <w:jc w:val="both"/>
              <w:rPr>
                <w:rFonts w:ascii="Footlight MT Light" w:hAnsi="Footlight MT Light" w:cs="Tahoma"/>
              </w:rPr>
            </w:pPr>
            <w:r w:rsidRPr="00FD5665">
              <w:rPr>
                <w:rFonts w:ascii="Footlight MT Light" w:hAnsi="Footlight MT Light" w:cs="Tahoma"/>
              </w:rPr>
              <w:t>Dalam periode II (rencana fisik pelaksanaan 70% - 100%  dari Kontrak), selisih keterlambatan antara realisasi fisik pelaksanaan dengan rencana lebih besar 5%;</w:t>
            </w:r>
          </w:p>
          <w:p w14:paraId="4F5ECA68" w14:textId="77777777" w:rsidR="00C6473D" w:rsidRPr="00FD5665" w:rsidRDefault="00C6473D" w:rsidP="006F742B">
            <w:pPr>
              <w:numPr>
                <w:ilvl w:val="0"/>
                <w:numId w:val="182"/>
              </w:numPr>
              <w:tabs>
                <w:tab w:val="left" w:pos="718"/>
              </w:tabs>
              <w:spacing w:after="60"/>
              <w:ind w:left="1152" w:hanging="432"/>
              <w:contextualSpacing/>
              <w:jc w:val="both"/>
              <w:rPr>
                <w:rFonts w:ascii="Footlight MT Light" w:hAnsi="Footlight MT Light" w:cs="Tahoma"/>
              </w:rPr>
            </w:pPr>
            <w:r w:rsidRPr="00FD5665">
              <w:rPr>
                <w:rFonts w:ascii="Footlight MT Light" w:hAnsi="Footlight MT Light" w:cs="Tahoma"/>
              </w:rPr>
              <w:t>Dalam periode II (rencana fisik pelaksanaan 70% - 100% dari Kontrak), selisih keterlambatan antara realisasi fisik pelaksanaan dengan rencana pelaksanaan kurang dari 5% dan akan melampaui tahun anggaran berjalan.</w:t>
            </w:r>
          </w:p>
          <w:p w14:paraId="0287C962" w14:textId="77777777" w:rsidR="00C6473D" w:rsidRPr="00FD5665" w:rsidRDefault="00C6473D" w:rsidP="006F742B">
            <w:pPr>
              <w:pStyle w:val="ListParagraph"/>
              <w:numPr>
                <w:ilvl w:val="0"/>
                <w:numId w:val="276"/>
              </w:numPr>
              <w:spacing w:after="60"/>
              <w:ind w:left="721" w:hanging="709"/>
              <w:jc w:val="both"/>
              <w:rPr>
                <w:rFonts w:ascii="Footlight MT Light" w:hAnsi="Footlight MT Light" w:cs="Tahoma"/>
              </w:rPr>
            </w:pPr>
            <w:r w:rsidRPr="00FD5665">
              <w:rPr>
                <w:rFonts w:ascii="Footlight MT Light" w:hAnsi="Footlight MT Light" w:cs="Tahoma"/>
              </w:rPr>
              <w:t>Penanganan kontrak kritis dilakukan dengan rapat pembuktian (</w:t>
            </w:r>
            <w:r w:rsidRPr="00FD5665">
              <w:rPr>
                <w:rFonts w:ascii="Footlight MT Light" w:hAnsi="Footlight MT Light" w:cs="Tahoma"/>
                <w:i/>
              </w:rPr>
              <w:t>show cause meeting</w:t>
            </w:r>
            <w:r w:rsidRPr="00FD5665">
              <w:rPr>
                <w:rFonts w:ascii="Footlight MT Light" w:hAnsi="Footlight MT Light" w:cs="Tahoma"/>
              </w:rPr>
              <w:t>/SCM)</w:t>
            </w:r>
          </w:p>
          <w:p w14:paraId="2E4560A9" w14:textId="31E2C648" w:rsidR="00C6473D" w:rsidRPr="00FD5665" w:rsidRDefault="00C6473D" w:rsidP="006F742B">
            <w:pPr>
              <w:numPr>
                <w:ilvl w:val="0"/>
                <w:numId w:val="183"/>
              </w:numPr>
              <w:spacing w:after="60"/>
              <w:ind w:left="1152" w:hanging="432"/>
              <w:jc w:val="both"/>
              <w:rPr>
                <w:rFonts w:ascii="Footlight MT Light" w:hAnsi="Footlight MT Light" w:cs="Tahoma"/>
              </w:rPr>
            </w:pPr>
            <w:r w:rsidRPr="00FD5665">
              <w:rPr>
                <w:rFonts w:ascii="Footlight MT Light" w:hAnsi="Footlight MT Light" w:cs="Tahoma"/>
              </w:rPr>
              <w:t>Pada saat Kontrak dinyatakan kritis,</w:t>
            </w:r>
            <w:r w:rsidRPr="00FD5665">
              <w:rPr>
                <w:rFonts w:ascii="Footlight MT Light" w:hAnsi="Footlight MT Light" w:cs="Tahoma"/>
                <w:strike/>
              </w:rPr>
              <w:t xml:space="preserve"> </w:t>
            </w:r>
            <w:r w:rsidR="00933F24" w:rsidRPr="00FD5665">
              <w:rPr>
                <w:rFonts w:ascii="Footlight MT Light" w:hAnsi="Footlight MT Light" w:cs="Tahoma"/>
              </w:rPr>
              <w:t>Pejabat Penandatangan Kontrak</w:t>
            </w:r>
            <w:r w:rsidRPr="00FD5665">
              <w:rPr>
                <w:rFonts w:ascii="Footlight MT Light" w:hAnsi="Footlight MT Light" w:cs="Tahoma"/>
              </w:rPr>
              <w:t xml:space="preserve"> berdasarkan laporan dari Pengawas Pekerjaan memberikan peringatan secara tertulis kepada Penyedia dan selanjutnya </w:t>
            </w:r>
            <w:r w:rsidR="00933F24" w:rsidRPr="00FD5665">
              <w:rPr>
                <w:rFonts w:ascii="Footlight MT Light" w:hAnsi="Footlight MT Light" w:cs="Tahoma"/>
              </w:rPr>
              <w:t>Pejabat Penandatangan Kontrak</w:t>
            </w:r>
            <w:r w:rsidRPr="00FD5665">
              <w:rPr>
                <w:rFonts w:ascii="Footlight MT Light" w:hAnsi="Footlight MT Light" w:cs="Tahoma"/>
              </w:rPr>
              <w:t xml:space="preserve"> menyelenggarakan Rapat Pembuktian (SCM) Tahap I.</w:t>
            </w:r>
          </w:p>
          <w:p w14:paraId="369A05BE" w14:textId="46A11086" w:rsidR="00C6473D" w:rsidRPr="00FD5665" w:rsidRDefault="00C6473D" w:rsidP="006F742B">
            <w:pPr>
              <w:numPr>
                <w:ilvl w:val="0"/>
                <w:numId w:val="183"/>
              </w:numPr>
              <w:spacing w:after="60"/>
              <w:ind w:left="1152" w:hanging="432"/>
              <w:jc w:val="both"/>
              <w:rPr>
                <w:rFonts w:ascii="Footlight MT Light" w:hAnsi="Footlight MT Light" w:cs="Tahoma"/>
              </w:rPr>
            </w:pPr>
            <w:r w:rsidRPr="00FD5665">
              <w:rPr>
                <w:rFonts w:ascii="Footlight MT Light" w:hAnsi="Footlight MT Light" w:cs="Tahoma"/>
              </w:rPr>
              <w:t xml:space="preserve">Dalam SCM Tahap I, </w:t>
            </w:r>
            <w:r w:rsidR="00933F24" w:rsidRPr="00FD5665">
              <w:rPr>
                <w:rFonts w:ascii="Footlight MT Light" w:hAnsi="Footlight MT Light" w:cs="Tahoma"/>
              </w:rPr>
              <w:t>Pejabat Penandatangan Kontrak</w:t>
            </w:r>
            <w:r w:rsidRPr="00FD5665">
              <w:rPr>
                <w:rFonts w:ascii="Footlight MT Light" w:hAnsi="Footlight MT Light" w:cs="Tahoma"/>
              </w:rPr>
              <w:t>, Pengawas Pekerjaan  dan Penyedia membahas dan menyepakati besaran kemajuan fisik yang harus dicapai oleh Penyedia dalam periode waktu tertentu (uji coba pertama) yang dituangkan dalam Berita Acara SCM Tahap I.</w:t>
            </w:r>
          </w:p>
          <w:p w14:paraId="4DDB2C67" w14:textId="26C4E516" w:rsidR="00C6473D" w:rsidRPr="00FD5665" w:rsidRDefault="00C6473D" w:rsidP="006F742B">
            <w:pPr>
              <w:numPr>
                <w:ilvl w:val="0"/>
                <w:numId w:val="183"/>
              </w:numPr>
              <w:spacing w:after="60"/>
              <w:ind w:left="1152" w:hanging="432"/>
              <w:jc w:val="both"/>
              <w:rPr>
                <w:rFonts w:ascii="Footlight MT Light" w:hAnsi="Footlight MT Light" w:cs="Tahoma"/>
              </w:rPr>
            </w:pPr>
            <w:r w:rsidRPr="00FD5665">
              <w:rPr>
                <w:rFonts w:ascii="Footlight MT Light" w:hAnsi="Footlight MT Light" w:cs="Tahoma"/>
              </w:rPr>
              <w:t xml:space="preserve">Apabila Penyedia gagal pada uji coba pertama,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menerbitkan Surat Peringatan Kontrak Kritis I dan harus diselenggarakan SCM Tahap II yang membahas dan menyepakati besaran kemajuan fisik yang harus dicapai oleh Penyedia dalam waktu tertentu (uji coba kedua) yang dituangkan dalam Berita Acara SCM Tahap II.</w:t>
            </w:r>
          </w:p>
          <w:p w14:paraId="6C435836" w14:textId="79CD0D9D" w:rsidR="00C6473D" w:rsidRPr="00FD5665" w:rsidRDefault="00C6473D" w:rsidP="006F742B">
            <w:pPr>
              <w:numPr>
                <w:ilvl w:val="0"/>
                <w:numId w:val="183"/>
              </w:numPr>
              <w:spacing w:after="60"/>
              <w:ind w:left="1152" w:hanging="432"/>
              <w:jc w:val="both"/>
              <w:rPr>
                <w:rFonts w:ascii="Footlight MT Light" w:hAnsi="Footlight MT Light" w:cs="Tahoma"/>
              </w:rPr>
            </w:pPr>
            <w:r w:rsidRPr="00FD5665">
              <w:rPr>
                <w:rFonts w:ascii="Footlight MT Light" w:hAnsi="Footlight MT Light" w:cs="Tahoma"/>
              </w:rPr>
              <w:t xml:space="preserve">Apabila Penyedia gagal pada uji coba kedua,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menerbitkan Surat Peringatan Kontrak Kritis II dan harus </w:t>
            </w:r>
            <w:r w:rsidRPr="00FD5665">
              <w:rPr>
                <w:rFonts w:ascii="Footlight MT Light" w:hAnsi="Footlight MT Light" w:cs="Tahoma"/>
              </w:rPr>
              <w:lastRenderedPageBreak/>
              <w:t>diselenggarakan SCM Tahap III yang membahas dan menyepakati besaran kemajuan fisik yang harus dicapai oleh Penyedia dalam waktu tertentu (uji coba ketiga) yang dituangkan dalam Berita Acara SCM Tahap III.</w:t>
            </w:r>
          </w:p>
          <w:p w14:paraId="6E9C05ED" w14:textId="17846790" w:rsidR="00C6473D" w:rsidRPr="00FD5665" w:rsidRDefault="00C6473D" w:rsidP="006F742B">
            <w:pPr>
              <w:numPr>
                <w:ilvl w:val="0"/>
                <w:numId w:val="183"/>
              </w:numPr>
              <w:spacing w:after="60"/>
              <w:ind w:left="1152" w:hanging="432"/>
              <w:jc w:val="both"/>
              <w:rPr>
                <w:rFonts w:ascii="Footlight MT Light" w:hAnsi="Footlight MT Light" w:cs="Tahoma"/>
              </w:rPr>
            </w:pPr>
            <w:r w:rsidRPr="00FD5665">
              <w:rPr>
                <w:rFonts w:ascii="Footlight MT Light" w:hAnsi="Footlight MT Light" w:cs="Tahoma"/>
              </w:rPr>
              <w:t xml:space="preserve">Apabila Penyedia gagal pada uji coba ketiga,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menerbitkan Surat Peringatan Kontrak Kritis III dan </w:t>
            </w:r>
            <w:r w:rsidR="00933F24" w:rsidRPr="00FD5665">
              <w:rPr>
                <w:rFonts w:ascii="Footlight MT Light" w:hAnsi="Footlight MT Light" w:cs="Tahoma"/>
              </w:rPr>
              <w:t>Pejabat Penandatangan Kontrak</w:t>
            </w:r>
            <w:r w:rsidRPr="00FD5665">
              <w:rPr>
                <w:rFonts w:ascii="Footlight MT Light" w:hAnsi="Footlight MT Light" w:cs="Tahoma"/>
              </w:rPr>
              <w:t xml:space="preserve"> dapat melakukan pemutusan Kontrak secara sepihak dengan mengesampingkan Pasal 1266 dan 1267 Kitab Undang-Undang Hukum Perdata.</w:t>
            </w:r>
          </w:p>
          <w:p w14:paraId="729C4E1B" w14:textId="77777777" w:rsidR="00C6473D" w:rsidRPr="00FD5665" w:rsidRDefault="00C6473D" w:rsidP="006F742B">
            <w:pPr>
              <w:numPr>
                <w:ilvl w:val="0"/>
                <w:numId w:val="183"/>
              </w:numPr>
              <w:spacing w:after="60"/>
              <w:ind w:left="1152" w:hanging="432"/>
              <w:jc w:val="both"/>
              <w:rPr>
                <w:rFonts w:ascii="Footlight MT Light" w:hAnsi="Footlight MT Light" w:cs="Tahoma"/>
              </w:rPr>
            </w:pPr>
            <w:r w:rsidRPr="00FD5665">
              <w:rPr>
                <w:rFonts w:ascii="Footlight MT Light" w:hAnsi="Footlight MT Light" w:cs="Tahoma"/>
              </w:rPr>
              <w:t>Apabila uji coba berhasil, namun pada pelaksanaan pekerjaan selanjutnya Kontrak dinyatakan kritis lagi maka berlaku ketentuan SCM dari awal.</w:t>
            </w:r>
          </w:p>
          <w:p w14:paraId="716D4922" w14:textId="77777777" w:rsidR="00C6473D" w:rsidRPr="00FD5665" w:rsidRDefault="00C6473D" w:rsidP="00220075">
            <w:pPr>
              <w:ind w:left="1152"/>
              <w:jc w:val="both"/>
              <w:rPr>
                <w:rFonts w:ascii="Footlight MT Light" w:hAnsi="Footlight MT Light" w:cs="Tahoma"/>
              </w:rPr>
            </w:pPr>
          </w:p>
          <w:p w14:paraId="7CB093D7" w14:textId="5DF3651A" w:rsidR="00D54CF7" w:rsidRPr="00FD5665" w:rsidRDefault="00C6473D" w:rsidP="006F742B">
            <w:pPr>
              <w:pStyle w:val="ListParagraph"/>
              <w:keepNext/>
              <w:keepLines/>
              <w:numPr>
                <w:ilvl w:val="0"/>
                <w:numId w:val="277"/>
              </w:numPr>
              <w:spacing w:before="200"/>
              <w:ind w:left="721" w:hanging="721"/>
              <w:jc w:val="both"/>
              <w:outlineLvl w:val="7"/>
              <w:rPr>
                <w:rFonts w:ascii="Footlight MT Light" w:hAnsi="Footlight MT Light" w:cs="Tahoma"/>
              </w:rPr>
            </w:pPr>
            <w:r w:rsidRPr="00FD5665">
              <w:rPr>
                <w:rFonts w:ascii="Footlight MT Light" w:hAnsi="Footlight MT Light" w:cs="Tahoma"/>
              </w:rPr>
              <w:t xml:space="preserve">Dalam hal diperkirakan Penyedia gagal menyelesaikan pekerjaan sampai Masa Pelaksanaan berakhir, namun </w:t>
            </w:r>
            <w:r w:rsidR="00933F24" w:rsidRPr="00FD5665">
              <w:rPr>
                <w:rFonts w:ascii="Footlight MT Light" w:hAnsi="Footlight MT Light" w:cs="Tahoma"/>
              </w:rPr>
              <w:t>Pejabat Penandatangan Kontrak</w:t>
            </w:r>
            <w:r w:rsidRPr="00FD5665">
              <w:rPr>
                <w:rFonts w:ascii="Footlight MT Light" w:hAnsi="Footlight MT Light" w:cs="Tahoma"/>
              </w:rPr>
              <w:t xml:space="preserve"> menilai bahwa Penyedia mampu menyelesaikan pekerjaan, </w:t>
            </w:r>
            <w:r w:rsidR="00933F24" w:rsidRPr="00FD5665">
              <w:rPr>
                <w:rFonts w:ascii="Footlight MT Light" w:hAnsi="Footlight MT Light" w:cs="Tahoma"/>
              </w:rPr>
              <w:t>Pejabat Penandatangan Kontrak</w:t>
            </w:r>
            <w:r w:rsidRPr="00FD5665">
              <w:rPr>
                <w:rFonts w:ascii="Footlight MT Light" w:hAnsi="Footlight MT Light" w:cs="Tahoma"/>
              </w:rPr>
              <w:t xml:space="preserve"> dapat memberikan kesempatan kepada Penyedia untuk menyelesaikan pekerjaan.</w:t>
            </w:r>
          </w:p>
          <w:p w14:paraId="68509855" w14:textId="77777777" w:rsidR="00B233DA" w:rsidRPr="00FD5665" w:rsidRDefault="00B233DA" w:rsidP="00B233DA">
            <w:pPr>
              <w:pStyle w:val="ListParagraph"/>
              <w:keepNext/>
              <w:keepLines/>
              <w:spacing w:before="200"/>
              <w:ind w:left="721"/>
              <w:jc w:val="both"/>
              <w:outlineLvl w:val="7"/>
              <w:rPr>
                <w:rFonts w:ascii="Footlight MT Light" w:hAnsi="Footlight MT Light" w:cs="Tahoma"/>
              </w:rPr>
            </w:pPr>
          </w:p>
          <w:p w14:paraId="60FACCB6" w14:textId="197756FD" w:rsidR="00D54CF7" w:rsidRPr="00FD5665" w:rsidRDefault="00D54CF7" w:rsidP="006F742B">
            <w:pPr>
              <w:pStyle w:val="ListParagraph"/>
              <w:keepNext/>
              <w:keepLines/>
              <w:numPr>
                <w:ilvl w:val="0"/>
                <w:numId w:val="277"/>
              </w:numPr>
              <w:spacing w:before="200"/>
              <w:ind w:left="721" w:hanging="721"/>
              <w:jc w:val="both"/>
              <w:outlineLvl w:val="7"/>
              <w:rPr>
                <w:rFonts w:ascii="Footlight MT Light" w:hAnsi="Footlight MT Light" w:cs="Tahoma"/>
              </w:rPr>
            </w:pPr>
            <w:r w:rsidRPr="00FD5665">
              <w:rPr>
                <w:rFonts w:ascii="Footlight MT Light" w:hAnsi="Footlight MT Light" w:cs="Tahoma"/>
              </w:rPr>
              <w:t xml:space="preserve">Hasil penilaian menjadi dasar bagi </w:t>
            </w:r>
            <w:proofErr w:type="spellStart"/>
            <w:r w:rsidR="00E45A9E" w:rsidRPr="00FD5665">
              <w:rPr>
                <w:rFonts w:ascii="Footlight MT Light" w:hAnsi="Footlight MT Light" w:cs="Tahoma"/>
                <w:lang w:val="en-US"/>
              </w:rPr>
              <w:t>Pejabat</w:t>
            </w:r>
            <w:proofErr w:type="spellEnd"/>
            <w:r w:rsidR="00E45A9E" w:rsidRPr="00FD5665">
              <w:rPr>
                <w:rFonts w:ascii="Footlight MT Light" w:hAnsi="Footlight MT Light" w:cs="Tahoma"/>
                <w:lang w:val="en-US"/>
              </w:rPr>
              <w:t xml:space="preserve"> </w:t>
            </w:r>
            <w:proofErr w:type="spellStart"/>
            <w:r w:rsidR="00E45A9E" w:rsidRPr="00FD5665">
              <w:rPr>
                <w:rFonts w:ascii="Footlight MT Light" w:hAnsi="Footlight MT Light" w:cs="Tahoma"/>
                <w:lang w:val="en-US"/>
              </w:rPr>
              <w:t>Penandatangan</w:t>
            </w:r>
            <w:proofErr w:type="spellEnd"/>
            <w:r w:rsidR="00E45A9E" w:rsidRPr="00FD5665">
              <w:rPr>
                <w:rFonts w:ascii="Footlight MT Light" w:hAnsi="Footlight MT Light" w:cs="Tahoma"/>
                <w:lang w:val="en-US"/>
              </w:rPr>
              <w:t xml:space="preserve"> </w:t>
            </w:r>
            <w:proofErr w:type="spellStart"/>
            <w:r w:rsidR="00E45A9E" w:rsidRPr="00FD5665">
              <w:rPr>
                <w:rFonts w:ascii="Footlight MT Light" w:hAnsi="Footlight MT Light" w:cs="Tahoma"/>
                <w:lang w:val="en-US"/>
              </w:rPr>
              <w:t>Kontrak</w:t>
            </w:r>
            <w:proofErr w:type="spellEnd"/>
            <w:r w:rsidRPr="00FD5665">
              <w:rPr>
                <w:rFonts w:ascii="Footlight MT Light" w:hAnsi="Footlight MT Light" w:cs="Tahoma"/>
              </w:rPr>
              <w:t xml:space="preserve"> untuk:</w:t>
            </w:r>
          </w:p>
          <w:p w14:paraId="6F9CEF65" w14:textId="77777777" w:rsidR="00D54CF7" w:rsidRPr="00FD5665" w:rsidRDefault="00D54CF7" w:rsidP="006F742B">
            <w:pPr>
              <w:pStyle w:val="ListParagraph"/>
              <w:keepNext/>
              <w:keepLines/>
              <w:numPr>
                <w:ilvl w:val="1"/>
                <w:numId w:val="300"/>
              </w:numPr>
              <w:spacing w:before="200"/>
              <w:ind w:left="1038"/>
              <w:jc w:val="both"/>
              <w:outlineLvl w:val="7"/>
              <w:rPr>
                <w:rFonts w:ascii="Footlight MT Light" w:hAnsi="Footlight MT Light" w:cs="Tahoma"/>
              </w:rPr>
            </w:pPr>
            <w:r w:rsidRPr="00FD5665">
              <w:rPr>
                <w:rFonts w:ascii="Footlight MT Light" w:hAnsi="Footlight MT Light" w:cs="Tahoma"/>
              </w:rPr>
              <w:t>Memberikan kesempatan kepada Penyedia untuk menyelesaikan pekerjaannya dengan ketentuan sebagai berikut:</w:t>
            </w:r>
          </w:p>
          <w:p w14:paraId="7298FA3D" w14:textId="77777777" w:rsidR="00D54CF7" w:rsidRPr="00FD5665" w:rsidRDefault="00D54CF7" w:rsidP="006F742B">
            <w:pPr>
              <w:numPr>
                <w:ilvl w:val="0"/>
                <w:numId w:val="301"/>
              </w:numPr>
              <w:ind w:left="1418"/>
              <w:jc w:val="both"/>
              <w:textAlignment w:val="baseline"/>
              <w:rPr>
                <w:rFonts w:ascii="Footlight MT Light" w:hAnsi="Footlight MT Light"/>
                <w:lang w:eastAsia="id-ID"/>
              </w:rPr>
            </w:pPr>
            <w:r w:rsidRPr="00FD5665">
              <w:rPr>
                <w:rFonts w:ascii="Footlight MT Light" w:hAnsi="Footlight MT Light"/>
                <w:lang w:eastAsia="id-ID"/>
              </w:rPr>
              <w:t>Pemberian kesempatan kepada Penyedia menyelesaikan pekerjaan sampai dengan 50 (lima  puluh) hari kalender. </w:t>
            </w:r>
          </w:p>
          <w:p w14:paraId="71C4DC6F" w14:textId="481956A3" w:rsidR="00D54CF7" w:rsidRPr="00FD5665" w:rsidRDefault="00D54CF7" w:rsidP="006F742B">
            <w:pPr>
              <w:numPr>
                <w:ilvl w:val="0"/>
                <w:numId w:val="301"/>
              </w:numPr>
              <w:ind w:left="1418"/>
              <w:jc w:val="both"/>
              <w:textAlignment w:val="baseline"/>
              <w:rPr>
                <w:rFonts w:ascii="Footlight MT Light" w:hAnsi="Footlight MT Light"/>
                <w:lang w:eastAsia="id-ID"/>
              </w:rPr>
            </w:pPr>
            <w:r w:rsidRPr="00FD5665">
              <w:rPr>
                <w:rFonts w:ascii="Footlight MT Light" w:hAnsi="Footlight MT Light"/>
                <w:lang w:eastAsia="id-ID"/>
              </w:rPr>
              <w:t xml:space="preserve">Dalam hal setelah diberikan kesempatan sebagaimana angka 1 diatas, Penyedia masih belum dapat menyelesaikan pekerjaan, </w:t>
            </w:r>
            <w:proofErr w:type="spellStart"/>
            <w:r w:rsidR="00E45A9E" w:rsidRPr="00FD5665">
              <w:rPr>
                <w:rFonts w:ascii="Footlight MT Light" w:hAnsi="Footlight MT Light" w:cs="Tahoma"/>
                <w:lang w:val="en-US"/>
              </w:rPr>
              <w:t>Pejabat</w:t>
            </w:r>
            <w:proofErr w:type="spellEnd"/>
            <w:r w:rsidR="00E45A9E" w:rsidRPr="00FD5665">
              <w:rPr>
                <w:rFonts w:ascii="Footlight MT Light" w:hAnsi="Footlight MT Light" w:cs="Tahoma"/>
                <w:lang w:val="en-US"/>
              </w:rPr>
              <w:t xml:space="preserve"> </w:t>
            </w:r>
            <w:proofErr w:type="spellStart"/>
            <w:r w:rsidR="00E45A9E" w:rsidRPr="00FD5665">
              <w:rPr>
                <w:rFonts w:ascii="Footlight MT Light" w:hAnsi="Footlight MT Light" w:cs="Tahoma"/>
                <w:lang w:val="en-US"/>
              </w:rPr>
              <w:t>Penandatangan</w:t>
            </w:r>
            <w:proofErr w:type="spellEnd"/>
            <w:r w:rsidR="00E45A9E" w:rsidRPr="00FD5665">
              <w:rPr>
                <w:rFonts w:ascii="Footlight MT Light" w:hAnsi="Footlight MT Light" w:cs="Tahoma"/>
                <w:lang w:val="en-US"/>
              </w:rPr>
              <w:t xml:space="preserve"> </w:t>
            </w:r>
            <w:proofErr w:type="spellStart"/>
            <w:r w:rsidR="00E45A9E" w:rsidRPr="00FD5665">
              <w:rPr>
                <w:rFonts w:ascii="Footlight MT Light" w:hAnsi="Footlight MT Light" w:cs="Tahoma"/>
                <w:lang w:val="en-US"/>
              </w:rPr>
              <w:t>Kontrak</w:t>
            </w:r>
            <w:proofErr w:type="spellEnd"/>
            <w:r w:rsidR="00E45A9E" w:rsidRPr="00FD5665">
              <w:rPr>
                <w:rFonts w:ascii="Footlight MT Light" w:hAnsi="Footlight MT Light" w:cs="Tahoma"/>
              </w:rPr>
              <w:t xml:space="preserve"> </w:t>
            </w:r>
            <w:r w:rsidRPr="00FD5665">
              <w:rPr>
                <w:rFonts w:ascii="Footlight MT Light" w:hAnsi="Footlight MT Light"/>
                <w:lang w:eastAsia="id-ID"/>
              </w:rPr>
              <w:t>dapat:</w:t>
            </w:r>
          </w:p>
          <w:p w14:paraId="28498C48" w14:textId="77777777" w:rsidR="00D54CF7" w:rsidRPr="00FD5665" w:rsidRDefault="00D54CF7" w:rsidP="006F742B">
            <w:pPr>
              <w:numPr>
                <w:ilvl w:val="0"/>
                <w:numId w:val="302"/>
              </w:numPr>
              <w:tabs>
                <w:tab w:val="clear" w:pos="720"/>
              </w:tabs>
              <w:ind w:left="1747"/>
              <w:jc w:val="both"/>
              <w:textAlignment w:val="baseline"/>
              <w:rPr>
                <w:rFonts w:ascii="Footlight MT Light" w:hAnsi="Footlight MT Light"/>
                <w:lang w:eastAsia="id-ID"/>
              </w:rPr>
            </w:pPr>
            <w:r w:rsidRPr="00FD5665">
              <w:rPr>
                <w:rFonts w:ascii="Footlight MT Light" w:hAnsi="Footlight MT Light"/>
                <w:lang w:eastAsia="id-ID"/>
              </w:rPr>
              <w:t>Memberikan kesempatan kedua untuk penyelesaian sisa pekerjaan dengan jangka waktu sesuai kebutuhan; atau</w:t>
            </w:r>
          </w:p>
          <w:p w14:paraId="289766AC" w14:textId="77777777" w:rsidR="00D54CF7" w:rsidRPr="00FD5665" w:rsidRDefault="00D54CF7" w:rsidP="006F742B">
            <w:pPr>
              <w:numPr>
                <w:ilvl w:val="0"/>
                <w:numId w:val="302"/>
              </w:numPr>
              <w:tabs>
                <w:tab w:val="clear" w:pos="720"/>
              </w:tabs>
              <w:ind w:left="1747"/>
              <w:jc w:val="both"/>
              <w:textAlignment w:val="baseline"/>
              <w:rPr>
                <w:rFonts w:ascii="Footlight MT Light" w:hAnsi="Footlight MT Light"/>
                <w:lang w:eastAsia="id-ID"/>
              </w:rPr>
            </w:pPr>
            <w:r w:rsidRPr="00FD5665">
              <w:rPr>
                <w:rFonts w:ascii="Footlight MT Light" w:hAnsi="Footlight MT Light"/>
                <w:lang w:eastAsia="id-ID"/>
              </w:rPr>
              <w:t>Melakukan pemutusan Kontrak dalam hal Penyedia dinilai tidak akan sanggup menyelesaikan pekerjaannya.</w:t>
            </w:r>
          </w:p>
          <w:p w14:paraId="534A9705" w14:textId="77777777" w:rsidR="00D54CF7" w:rsidRPr="00FD5665" w:rsidRDefault="00D54CF7" w:rsidP="006F742B">
            <w:pPr>
              <w:numPr>
                <w:ilvl w:val="0"/>
                <w:numId w:val="301"/>
              </w:numPr>
              <w:ind w:left="1418"/>
              <w:jc w:val="both"/>
              <w:textAlignment w:val="baseline"/>
              <w:rPr>
                <w:rFonts w:ascii="Footlight MT Light" w:hAnsi="Footlight MT Light"/>
                <w:lang w:eastAsia="id-ID"/>
              </w:rPr>
            </w:pPr>
            <w:r w:rsidRPr="00FD5665">
              <w:rPr>
                <w:rFonts w:ascii="Footlight MT Light" w:hAnsi="Footlight MT Light"/>
                <w:lang w:eastAsia="id-ID"/>
              </w:rPr>
              <w:t>Pemberian kesempatan kepada Penyedia sebagaimana dimaksud pada angka 1</w:t>
            </w:r>
            <w:r w:rsidRPr="00FD5665">
              <w:rPr>
                <w:rFonts w:ascii="Footlight MT Light" w:hAnsi="Footlight MT Light"/>
                <w:lang w:val="en-US" w:eastAsia="id-ID"/>
              </w:rPr>
              <w:t>)</w:t>
            </w:r>
            <w:r w:rsidRPr="00FD5665">
              <w:rPr>
                <w:rFonts w:ascii="Footlight MT Light" w:hAnsi="Footlight MT Light"/>
                <w:lang w:eastAsia="id-ID"/>
              </w:rPr>
              <w:t xml:space="preserve"> dan angka 2</w:t>
            </w:r>
            <w:r w:rsidRPr="00FD5665">
              <w:rPr>
                <w:rFonts w:ascii="Footlight MT Light" w:hAnsi="Footlight MT Light"/>
                <w:lang w:val="en-US" w:eastAsia="id-ID"/>
              </w:rPr>
              <w:t>)</w:t>
            </w:r>
            <w:r w:rsidRPr="00FD5665">
              <w:rPr>
                <w:rFonts w:ascii="Footlight MT Light" w:hAnsi="Footlight MT Light"/>
                <w:lang w:eastAsia="id-ID"/>
              </w:rPr>
              <w:t xml:space="preserve"> huruf a), dituangkan dalam adendum kontrak yang didalamnya mengatur pengenaan sanksi denda keterlambatan kepada Penyedia dan perpanjangan masa berlaku Jaminan Pelaksanaan (apabila ada).</w:t>
            </w:r>
          </w:p>
          <w:p w14:paraId="6F90800B" w14:textId="77777777" w:rsidR="00D54CF7" w:rsidRPr="00FD5665" w:rsidRDefault="00D54CF7" w:rsidP="006F742B">
            <w:pPr>
              <w:numPr>
                <w:ilvl w:val="0"/>
                <w:numId w:val="301"/>
              </w:numPr>
              <w:ind w:left="1418"/>
              <w:jc w:val="both"/>
              <w:textAlignment w:val="baseline"/>
              <w:rPr>
                <w:rFonts w:ascii="Footlight MT Light" w:hAnsi="Footlight MT Light"/>
                <w:lang w:eastAsia="id-ID"/>
              </w:rPr>
            </w:pPr>
            <w:r w:rsidRPr="00FD5665">
              <w:rPr>
                <w:rFonts w:ascii="Footlight MT Light" w:hAnsi="Footlight MT Light"/>
                <w:lang w:eastAsia="id-ID"/>
              </w:rPr>
              <w:lastRenderedPageBreak/>
              <w:t>Pemberian kesempatan kepada Penyedia untuk menyelesaikan pekerjaan dapat melampaui tahun anggaran.</w:t>
            </w:r>
          </w:p>
          <w:p w14:paraId="158D0F0C" w14:textId="77777777" w:rsidR="00D54CF7" w:rsidRPr="00FD5665" w:rsidRDefault="00D54CF7" w:rsidP="006F742B">
            <w:pPr>
              <w:pStyle w:val="ListParagraph"/>
              <w:keepNext/>
              <w:keepLines/>
              <w:numPr>
                <w:ilvl w:val="1"/>
                <w:numId w:val="300"/>
              </w:numPr>
              <w:spacing w:before="200"/>
              <w:ind w:left="1038"/>
              <w:jc w:val="both"/>
              <w:outlineLvl w:val="7"/>
              <w:rPr>
                <w:rFonts w:ascii="Footlight MT Light" w:hAnsi="Footlight MT Light"/>
                <w:lang w:eastAsia="id-ID"/>
              </w:rPr>
            </w:pPr>
            <w:r w:rsidRPr="00FD5665">
              <w:rPr>
                <w:rFonts w:ascii="Footlight MT Light" w:hAnsi="Footlight MT Light" w:cs="Tahoma"/>
              </w:rPr>
              <w:t>Tidak</w:t>
            </w:r>
            <w:r w:rsidRPr="00FD5665">
              <w:rPr>
                <w:rFonts w:ascii="Footlight MT Light" w:hAnsi="Footlight MT Light"/>
                <w:lang w:eastAsia="id-ID"/>
              </w:rPr>
              <w:t xml:space="preserve"> memberikan kesempatan kepada Penyedia dan dilanjutkan dengan pemutusan kontrak serta pengenaan sanksi administratif dalam hal antara lain:</w:t>
            </w:r>
          </w:p>
          <w:p w14:paraId="5F870C4F" w14:textId="77777777" w:rsidR="00D54CF7" w:rsidRPr="00FD5665" w:rsidRDefault="00D54CF7" w:rsidP="006F742B">
            <w:pPr>
              <w:numPr>
                <w:ilvl w:val="0"/>
                <w:numId w:val="303"/>
              </w:numPr>
              <w:tabs>
                <w:tab w:val="clear" w:pos="720"/>
              </w:tabs>
              <w:ind w:left="1463"/>
              <w:jc w:val="both"/>
              <w:textAlignment w:val="baseline"/>
              <w:rPr>
                <w:rFonts w:ascii="Footlight MT Light" w:hAnsi="Footlight MT Light"/>
                <w:lang w:eastAsia="id-ID"/>
              </w:rPr>
            </w:pPr>
            <w:r w:rsidRPr="00FD5665">
              <w:rPr>
                <w:rFonts w:ascii="Footlight MT Light" w:hAnsi="Footlight MT Light"/>
                <w:lang w:eastAsia="id-ID"/>
              </w:rPr>
              <w:t>Penyedia dinilai tidak dapat menyelesaikan pekerjaan;</w:t>
            </w:r>
          </w:p>
          <w:p w14:paraId="5AF02171" w14:textId="77777777" w:rsidR="00D54CF7" w:rsidRPr="00FD5665" w:rsidRDefault="00D54CF7" w:rsidP="006F742B">
            <w:pPr>
              <w:numPr>
                <w:ilvl w:val="0"/>
                <w:numId w:val="303"/>
              </w:numPr>
              <w:tabs>
                <w:tab w:val="clear" w:pos="720"/>
              </w:tabs>
              <w:ind w:left="1463"/>
              <w:jc w:val="both"/>
              <w:textAlignment w:val="baseline"/>
              <w:rPr>
                <w:rFonts w:ascii="Footlight MT Light" w:hAnsi="Footlight MT Light"/>
                <w:lang w:eastAsia="id-ID"/>
              </w:rPr>
            </w:pPr>
            <w:r w:rsidRPr="00FD5665">
              <w:rPr>
                <w:rFonts w:ascii="Footlight MT Light" w:hAnsi="Footlight MT Light"/>
                <w:lang w:eastAsia="id-ID"/>
              </w:rPr>
              <w:t>Pekerjaan yang harus segera dipenuhi dan tidak dapat ditunda; atau</w:t>
            </w:r>
          </w:p>
          <w:p w14:paraId="493FD7B9" w14:textId="77777777" w:rsidR="00D54CF7" w:rsidRPr="00FD5665" w:rsidRDefault="00D54CF7" w:rsidP="006F742B">
            <w:pPr>
              <w:numPr>
                <w:ilvl w:val="0"/>
                <w:numId w:val="303"/>
              </w:numPr>
              <w:tabs>
                <w:tab w:val="clear" w:pos="720"/>
              </w:tabs>
              <w:ind w:left="1463"/>
              <w:jc w:val="both"/>
              <w:textAlignment w:val="baseline"/>
              <w:rPr>
                <w:rFonts w:ascii="Footlight MT Light" w:hAnsi="Footlight MT Light"/>
                <w:lang w:eastAsia="id-ID"/>
              </w:rPr>
            </w:pPr>
            <w:r w:rsidRPr="00FD5665">
              <w:rPr>
                <w:rFonts w:ascii="Footlight MT Light" w:hAnsi="Footlight MT Light"/>
                <w:lang w:eastAsia="id-ID"/>
              </w:rPr>
              <w:t>Penyedia menyatakan tidak sanggup menyelesaikan pekerjaan.</w:t>
            </w:r>
          </w:p>
          <w:p w14:paraId="52848646" w14:textId="07DAD81A" w:rsidR="00313421" w:rsidRPr="00FD5665" w:rsidRDefault="00313421" w:rsidP="00313421">
            <w:pPr>
              <w:pStyle w:val="ListParagraph"/>
              <w:keepNext/>
              <w:keepLines/>
              <w:spacing w:before="200" w:after="120"/>
              <w:ind w:left="721" w:hanging="674"/>
              <w:jc w:val="both"/>
              <w:outlineLvl w:val="7"/>
              <w:rPr>
                <w:rFonts w:ascii="Footlight MT Light" w:hAnsi="Footlight MT Light" w:cs="Tahoma"/>
              </w:rPr>
            </w:pPr>
            <w:r w:rsidRPr="00FD5665">
              <w:rPr>
                <w:rFonts w:ascii="Footlight MT Light" w:hAnsi="Footlight MT Light" w:cs="Tahoma"/>
                <w:lang w:val="en-US"/>
              </w:rPr>
              <w:t xml:space="preserve">32.3 </w:t>
            </w:r>
            <w:r w:rsidRPr="00FD5665">
              <w:rPr>
                <w:rFonts w:ascii="Footlight MT Light" w:hAnsi="Footlight MT Light" w:cs="Tahoma"/>
              </w:rPr>
              <w:t>Pemberian kesempatan kepada Penyedia untuk menyelesaikan pekerjaan dimuat dalam adendum Kontrak yang didalamnya mengatur:</w:t>
            </w:r>
          </w:p>
          <w:p w14:paraId="412012E8" w14:textId="77777777" w:rsidR="00313421" w:rsidRPr="00FD5665" w:rsidRDefault="00313421" w:rsidP="006F742B">
            <w:pPr>
              <w:keepNext/>
              <w:keepLines/>
              <w:numPr>
                <w:ilvl w:val="3"/>
                <w:numId w:val="304"/>
              </w:numPr>
              <w:spacing w:before="200" w:after="60"/>
              <w:ind w:left="1152" w:hanging="432"/>
              <w:jc w:val="both"/>
              <w:outlineLvl w:val="7"/>
              <w:rPr>
                <w:rFonts w:ascii="Footlight MT Light" w:hAnsi="Footlight MT Light" w:cs="Tahoma"/>
              </w:rPr>
            </w:pPr>
            <w:r w:rsidRPr="00FD5665">
              <w:rPr>
                <w:rFonts w:ascii="Footlight MT Light" w:hAnsi="Footlight MT Light" w:cs="Tahoma"/>
              </w:rPr>
              <w:t>waktu pemberian kesempatan penyelesaian pekerjaan;</w:t>
            </w:r>
          </w:p>
          <w:p w14:paraId="06822234" w14:textId="77777777" w:rsidR="00313421" w:rsidRPr="00FD5665" w:rsidRDefault="00313421" w:rsidP="006F742B">
            <w:pPr>
              <w:keepNext/>
              <w:keepLines/>
              <w:numPr>
                <w:ilvl w:val="3"/>
                <w:numId w:val="304"/>
              </w:numPr>
              <w:spacing w:before="200" w:after="60"/>
              <w:ind w:left="1175" w:hanging="450"/>
              <w:jc w:val="both"/>
              <w:outlineLvl w:val="7"/>
              <w:rPr>
                <w:rFonts w:ascii="Footlight MT Light" w:hAnsi="Footlight MT Light" w:cs="Tahoma"/>
              </w:rPr>
            </w:pPr>
            <w:r w:rsidRPr="00FD5665">
              <w:rPr>
                <w:rFonts w:ascii="Footlight MT Light" w:hAnsi="Footlight MT Light" w:cs="Tahoma"/>
              </w:rPr>
              <w:t>pengenaan sanksi denda keterlambatan kepada Penyedia;</w:t>
            </w:r>
          </w:p>
          <w:p w14:paraId="4966E926" w14:textId="77777777" w:rsidR="00313421" w:rsidRPr="00FD5665" w:rsidRDefault="00313421" w:rsidP="006F742B">
            <w:pPr>
              <w:keepNext/>
              <w:keepLines/>
              <w:numPr>
                <w:ilvl w:val="3"/>
                <w:numId w:val="304"/>
              </w:numPr>
              <w:spacing w:before="200" w:after="60"/>
              <w:ind w:left="1175" w:hanging="450"/>
              <w:jc w:val="both"/>
              <w:outlineLvl w:val="7"/>
              <w:rPr>
                <w:rFonts w:ascii="Footlight MT Light" w:hAnsi="Footlight MT Light" w:cs="Tahoma"/>
              </w:rPr>
            </w:pPr>
            <w:r w:rsidRPr="00FD5665">
              <w:rPr>
                <w:rFonts w:ascii="Footlight MT Light" w:hAnsi="Footlight MT Light" w:cs="Tahoma"/>
              </w:rPr>
              <w:t>perpanjangan masa berlaku Jaminan Pelaksanaan; dan</w:t>
            </w:r>
          </w:p>
          <w:p w14:paraId="0C0B42DB" w14:textId="77777777" w:rsidR="00313421" w:rsidRPr="00FD5665" w:rsidRDefault="00313421" w:rsidP="006F742B">
            <w:pPr>
              <w:keepNext/>
              <w:keepLines/>
              <w:numPr>
                <w:ilvl w:val="3"/>
                <w:numId w:val="304"/>
              </w:numPr>
              <w:spacing w:before="200" w:after="120"/>
              <w:ind w:left="1175" w:hanging="450"/>
              <w:jc w:val="both"/>
              <w:outlineLvl w:val="7"/>
              <w:rPr>
                <w:rFonts w:ascii="Footlight MT Light" w:hAnsi="Footlight MT Light" w:cs="Tahoma"/>
              </w:rPr>
            </w:pPr>
            <w:r w:rsidRPr="00FD5665">
              <w:rPr>
                <w:rFonts w:ascii="Footlight MT Light" w:hAnsi="Footlight MT Light" w:cs="Tahoma"/>
              </w:rPr>
              <w:t xml:space="preserve">sumber dana untuk membiayai penyelesaian sisa pekerjaan yang akan dilanjutkan ke Tahun Anggaran berikutnya dari DIPA Tahun Anggaran berikutnya, apabila pemberian kesempatan melampaui Tahun Anggaran. </w:t>
            </w:r>
          </w:p>
          <w:p w14:paraId="2C3D5883" w14:textId="754EAA6A" w:rsidR="00C6473D" w:rsidRPr="00FD5665" w:rsidRDefault="00C6473D" w:rsidP="000578DB">
            <w:pPr>
              <w:spacing w:after="120"/>
              <w:jc w:val="both"/>
              <w:rPr>
                <w:rFonts w:ascii="Footlight MT Light" w:hAnsi="Footlight MT Light" w:cs="Tahoma"/>
              </w:rPr>
            </w:pPr>
          </w:p>
        </w:tc>
      </w:tr>
    </w:tbl>
    <w:p w14:paraId="72F29B4C" w14:textId="77777777" w:rsidR="00C6473D" w:rsidRPr="00FD5665" w:rsidRDefault="00C6473D" w:rsidP="00C6473D">
      <w:pPr>
        <w:spacing w:after="60"/>
        <w:ind w:left="360" w:hanging="446"/>
        <w:outlineLvl w:val="2"/>
        <w:rPr>
          <w:rFonts w:ascii="Footlight MT Light" w:hAnsi="Footlight MT Light"/>
          <w:b/>
        </w:rPr>
      </w:pPr>
      <w:bookmarkStart w:id="2644" w:name="_Toc34746040"/>
      <w:bookmarkStart w:id="2645" w:name="_Toc69903391"/>
      <w:r w:rsidRPr="00FD5665">
        <w:rPr>
          <w:rFonts w:ascii="Footlight MT Light" w:hAnsi="Footlight MT Light"/>
          <w:b/>
        </w:rPr>
        <w:lastRenderedPageBreak/>
        <w:t>B.3  Penyelesaian Kontrak</w:t>
      </w:r>
      <w:bookmarkEnd w:id="2644"/>
      <w:bookmarkEnd w:id="2645"/>
    </w:p>
    <w:tbl>
      <w:tblPr>
        <w:tblW w:w="8375" w:type="dxa"/>
        <w:tblInd w:w="-95" w:type="dxa"/>
        <w:tblLook w:val="04A0" w:firstRow="1" w:lastRow="0" w:firstColumn="1" w:lastColumn="0" w:noHBand="0" w:noVBand="1"/>
      </w:tblPr>
      <w:tblGrid>
        <w:gridCol w:w="3082"/>
        <w:gridCol w:w="5293"/>
      </w:tblGrid>
      <w:tr w:rsidR="003B728D" w:rsidRPr="00FD5665" w14:paraId="26C69484" w14:textId="77777777" w:rsidTr="00220075">
        <w:tc>
          <w:tcPr>
            <w:tcW w:w="3082" w:type="dxa"/>
            <w:shd w:val="clear" w:color="auto" w:fill="auto"/>
          </w:tcPr>
          <w:p w14:paraId="603CB6EE" w14:textId="77777777" w:rsidR="00C6473D" w:rsidRPr="00FD5665" w:rsidRDefault="00C6473D" w:rsidP="00220075">
            <w:pPr>
              <w:pStyle w:val="Subtitle"/>
              <w:ind w:left="432" w:hanging="432"/>
              <w:rPr>
                <w:lang w:val="id-ID" w:eastAsia="en-US"/>
              </w:rPr>
            </w:pPr>
            <w:r w:rsidRPr="00FD5665">
              <w:rPr>
                <w:rFonts w:cs="Tahoma"/>
                <w:lang w:val="id-ID" w:eastAsia="en-US"/>
              </w:rPr>
              <w:t>Serah Terima Pekerjaan</w:t>
            </w:r>
          </w:p>
        </w:tc>
        <w:tc>
          <w:tcPr>
            <w:tcW w:w="5293" w:type="dxa"/>
            <w:shd w:val="clear" w:color="auto" w:fill="auto"/>
          </w:tcPr>
          <w:p w14:paraId="1442C046" w14:textId="3F7FB7AE"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Setelah pekerjaan dan/atau bagian pekerjaan selesai, sesuai dengan ketentuan dalam Kontrak, Penyedia mengajukan permintaan secara tertulis kepada </w:t>
            </w:r>
            <w:r w:rsidR="00933F24" w:rsidRPr="00FD5665">
              <w:rPr>
                <w:rFonts w:ascii="Footlight MT Light" w:hAnsi="Footlight MT Light" w:cs="Tahoma"/>
                <w:bCs/>
              </w:rPr>
              <w:t>Pejabat Penandatangan Kontrak</w:t>
            </w:r>
            <w:r w:rsidRPr="00FD5665">
              <w:rPr>
                <w:rFonts w:ascii="Footlight MT Light" w:hAnsi="Footlight MT Light" w:cs="Tahoma"/>
              </w:rPr>
              <w:t xml:space="preserve"> untuk serah terima pertama pekerjaan.</w:t>
            </w:r>
          </w:p>
          <w:p w14:paraId="5FD701EA" w14:textId="6D91AE97"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memerintahkan Pengawas Pekerjaan untuk melakukan pemeriksaan dan/atau pengujian terhadap hasil pekerjaan</w:t>
            </w:r>
            <w:r w:rsidR="00C6473D" w:rsidRPr="00FD5665">
              <w:rPr>
                <w:rFonts w:ascii="Footlight MT Light" w:hAnsi="Footlight MT Light" w:cs="Tahoma"/>
                <w:lang w:val="en-US"/>
              </w:rPr>
              <w:t>.</w:t>
            </w:r>
          </w:p>
          <w:p w14:paraId="56714898"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Pemeriksaan dan/atau pengujian dilakukan terhadap kesesuaian hasil pekerjaan terhadap kriteria/spesifikasi yang tercantum dalam Kontrak.</w:t>
            </w:r>
          </w:p>
          <w:p w14:paraId="52FAE036" w14:textId="3EAF63A1"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Hasil pemeriksaan dan/atau pengujian dari Pengawas Pekerjaan disampaikan kepada </w:t>
            </w:r>
            <w:r w:rsidR="00933F24" w:rsidRPr="00FD5665">
              <w:rPr>
                <w:rFonts w:ascii="Footlight MT Light" w:hAnsi="Footlight MT Light" w:cs="Tahoma"/>
              </w:rPr>
              <w:t>Pejabat Penandatangan Kontrak</w:t>
            </w:r>
            <w:r w:rsidRPr="00FD5665">
              <w:rPr>
                <w:rFonts w:ascii="Footlight MT Light" w:hAnsi="Footlight MT Light" w:cs="Tahoma"/>
              </w:rPr>
              <w:t xml:space="preserve">, apabila dalam pemeriksaan hasil pekerjaan tidak sesuai dengan ketentuan yang tercantum dalam Kontrak dan/atau cacat hasil </w:t>
            </w:r>
            <w:r w:rsidRPr="00FD5665">
              <w:rPr>
                <w:rFonts w:ascii="Footlight MT Light" w:hAnsi="Footlight MT Light" w:cs="Tahoma"/>
              </w:rPr>
              <w:lastRenderedPageBreak/>
              <w:t xml:space="preserve">pekerjaan, </w:t>
            </w:r>
            <w:r w:rsidR="00933F24" w:rsidRPr="00FD5665">
              <w:rPr>
                <w:rFonts w:ascii="Footlight MT Light" w:hAnsi="Footlight MT Light" w:cs="Tahoma"/>
              </w:rPr>
              <w:t>Pejabat Penandatangan Kontrak</w:t>
            </w:r>
            <w:r w:rsidRPr="00FD5665">
              <w:rPr>
                <w:rFonts w:ascii="Footlight MT Light" w:hAnsi="Footlight MT Light" w:cs="Tahoma"/>
              </w:rPr>
              <w:t xml:space="preserve"> memerintahkan Penyedia untuk memperbaiki dan/atau melengkapi kekurangan pekerjaan.</w:t>
            </w:r>
          </w:p>
          <w:p w14:paraId="7D784E28" w14:textId="07783DC9"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Apabila dalam pemeriksaan dan/atau pengujian hasil pekerjaan telah sesuai dengan ketentuan yang tercantum dalam Kontrak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dan Penyedia menandatangani Berita Acara Serah Terima Pertama Pekerjaan.</w:t>
            </w:r>
          </w:p>
          <w:p w14:paraId="0B5B4CDF"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Pembayaran dilakukan sebesar 95% (sembilan puluh lima </w:t>
            </w:r>
            <w:proofErr w:type="spellStart"/>
            <w:r w:rsidRPr="00FD5665">
              <w:rPr>
                <w:rFonts w:ascii="Footlight MT Light" w:hAnsi="Footlight MT Light" w:cs="Arial"/>
                <w:lang w:val="en-US"/>
              </w:rPr>
              <w:t>persen</w:t>
            </w:r>
            <w:proofErr w:type="spellEnd"/>
            <w:r w:rsidRPr="00FD5665">
              <w:rPr>
                <w:rFonts w:ascii="Footlight MT Light" w:hAnsi="Footlight MT Light" w:cs="Tahoma"/>
              </w:rPr>
              <w:t xml:space="preserve">) dari Harga Kontrak, sedangkan yang 5% (lima </w:t>
            </w:r>
            <w:proofErr w:type="spellStart"/>
            <w:r w:rsidRPr="00FD5665">
              <w:rPr>
                <w:rFonts w:ascii="Footlight MT Light" w:hAnsi="Footlight MT Light" w:cs="Arial"/>
                <w:lang w:val="en-US"/>
              </w:rPr>
              <w:t>persen</w:t>
            </w:r>
            <w:proofErr w:type="spellEnd"/>
            <w:r w:rsidRPr="00FD5665">
              <w:rPr>
                <w:rFonts w:ascii="Footlight MT Light" w:hAnsi="Footlight MT Light" w:cs="Tahoma"/>
              </w:rPr>
              <w:t xml:space="preserve">) merupakan retensi selama masa pemeliharaan, atau pembayaran dilakukan sebesar 100% (seratus </w:t>
            </w:r>
            <w:proofErr w:type="spellStart"/>
            <w:r w:rsidRPr="00FD5665">
              <w:rPr>
                <w:rFonts w:ascii="Footlight MT Light" w:hAnsi="Footlight MT Light" w:cs="Arial"/>
                <w:lang w:val="en-US"/>
              </w:rPr>
              <w:t>persen</w:t>
            </w:r>
            <w:proofErr w:type="spellEnd"/>
            <w:r w:rsidRPr="00FD5665">
              <w:rPr>
                <w:rFonts w:ascii="Footlight MT Light" w:hAnsi="Footlight MT Light" w:cs="Tahoma"/>
              </w:rPr>
              <w:t xml:space="preserve">) dari Harga Kontrak dan Penyedia harus menyerahkan Jaminan Pemeliharaan sebesar 5% (lima </w:t>
            </w:r>
            <w:proofErr w:type="spellStart"/>
            <w:r w:rsidRPr="00FD5665">
              <w:rPr>
                <w:rFonts w:ascii="Footlight MT Light" w:hAnsi="Footlight MT Light" w:cs="Arial"/>
                <w:lang w:val="en-US"/>
              </w:rPr>
              <w:t>persen</w:t>
            </w:r>
            <w:proofErr w:type="spellEnd"/>
            <w:r w:rsidRPr="00FD5665">
              <w:rPr>
                <w:rFonts w:ascii="Footlight MT Light" w:hAnsi="Footlight MT Light" w:cs="Tahoma"/>
              </w:rPr>
              <w:t>) dari Harga Kontrak.</w:t>
            </w:r>
          </w:p>
          <w:p w14:paraId="48A0AFB3"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Penyedia wajib memelihara hasil pekerjaan selama Masa Pemeliharaan sehingga kondisi tetap seperti pada saat penyerahan pertama pekerjaan. </w:t>
            </w:r>
          </w:p>
          <w:p w14:paraId="578131B4"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Masa Pemeliharaan paling singkat untuk pekerjaan permanen selama 6 (enam) bulan, sedangkan untuk pekerjaan semi permanen selama 3 (tiga) bulan dan dapat melampaui Tahun Anggaran. Lamanya Masa Pemeliharaan ditetapkan dalam SSKK.</w:t>
            </w:r>
          </w:p>
          <w:p w14:paraId="125CB1C4" w14:textId="77AD46F0"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Setelah Masa Pemeliharaan berakhir, Penyedia mengajukan permintaan secara tertulis kepada </w:t>
            </w:r>
            <w:r w:rsidR="00933F24" w:rsidRPr="00FD5665">
              <w:rPr>
                <w:rFonts w:ascii="Footlight MT Light" w:hAnsi="Footlight MT Light" w:cs="Tahoma"/>
              </w:rPr>
              <w:t>Pejabat Penandatangan Kontrak</w:t>
            </w:r>
            <w:r w:rsidRPr="00FD5665">
              <w:rPr>
                <w:rFonts w:ascii="Footlight MT Light" w:hAnsi="Footlight MT Light" w:cs="Tahoma"/>
              </w:rPr>
              <w:t xml:space="preserve"> untuk penyerahan akhir pekerjaan.</w:t>
            </w:r>
          </w:p>
          <w:p w14:paraId="091C6AD9" w14:textId="5E635DD6"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setelah menerima pegajuan sebagaimana pasal 33.9 memerintahkan Pengawas Pekerjaan untuk melakukan pemeriksaan (dan pengujian apabila diperlukan) terhadap hasil pekerjaan.</w:t>
            </w:r>
          </w:p>
          <w:p w14:paraId="223BB49E" w14:textId="00232862"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Apabila dalam pemeriksaan hasil pekerjaan, Penyedia telah melaksanakan semua kewajibannya selama Masa Pemeliharaan dengan baik dan telah sesuai dengan ketentuan yang tercantum dalam Kontrak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dan Penyedia menandatangani Berita Acara Serah Terima Akhir Pekerjaan.</w:t>
            </w:r>
          </w:p>
          <w:p w14:paraId="678CC433" w14:textId="6BBA9CBD"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wajib melakukan pembayaran sisa Harga Kontrak yang belum dibayar atau mengembalikan Jaminan Pemeliharaan.</w:t>
            </w:r>
          </w:p>
          <w:p w14:paraId="1E4FB837" w14:textId="5A0A563C"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Apabila Penyedia tidak melaksanakan kewajiban pemeliharaan sebagaimana mestinya, maka Kontrak dapat diputuskan sepihak oleh </w:t>
            </w:r>
            <w:r w:rsidR="00933F24" w:rsidRPr="00FD5665">
              <w:rPr>
                <w:rFonts w:ascii="Footlight MT Light" w:hAnsi="Footlight MT Light" w:cs="Tahoma"/>
              </w:rPr>
              <w:t>Pejabat Penandatangan Kontrak</w:t>
            </w:r>
            <w:r w:rsidRPr="00FD5665">
              <w:rPr>
                <w:rFonts w:ascii="Footlight MT Light" w:hAnsi="Footlight MT Light" w:cs="Tahoma"/>
              </w:rPr>
              <w:t xml:space="preserve"> dan Penyedia dikenakan sanksi sebagaimana diatur dalam pasal 44.</w:t>
            </w:r>
            <w:r w:rsidRPr="00FD5665">
              <w:rPr>
                <w:rFonts w:ascii="Footlight MT Light" w:hAnsi="Footlight MT Light" w:cs="Tahoma"/>
                <w:lang w:val="en-ID"/>
              </w:rPr>
              <w:t>3.</w:t>
            </w:r>
          </w:p>
          <w:p w14:paraId="735AC7BB" w14:textId="3040415E"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lastRenderedPageBreak/>
              <w:t xml:space="preserve">Setelah penandatanganan Berita Acara Serah Terima Akhir Pekerjaan, </w:t>
            </w:r>
            <w:r w:rsidR="00933F24" w:rsidRPr="00FD5665">
              <w:rPr>
                <w:rFonts w:ascii="Footlight MT Light" w:hAnsi="Footlight MT Light" w:cs="Tahoma"/>
              </w:rPr>
              <w:t>Pejabat Penandatangan Kontrak</w:t>
            </w:r>
            <w:r w:rsidRPr="00FD5665">
              <w:rPr>
                <w:rFonts w:ascii="Footlight MT Light" w:hAnsi="Footlight MT Light" w:cs="Tahoma"/>
              </w:rPr>
              <w:t xml:space="preserve"> menyerahkan hasil pekerjaan kepada PA/KPA.</w:t>
            </w:r>
          </w:p>
          <w:p w14:paraId="67431990" w14:textId="77777777" w:rsidR="00C6473D" w:rsidRPr="00FD5665" w:rsidRDefault="00C6473D" w:rsidP="006F742B">
            <w:pPr>
              <w:numPr>
                <w:ilvl w:val="1"/>
                <w:numId w:val="170"/>
              </w:numPr>
              <w:autoSpaceDE w:val="0"/>
              <w:autoSpaceDN w:val="0"/>
              <w:adjustRightInd w:val="0"/>
              <w:spacing w:after="120"/>
              <w:ind w:left="720"/>
              <w:jc w:val="both"/>
              <w:rPr>
                <w:rFonts w:ascii="Footlight MT Light" w:hAnsi="Footlight MT Light" w:cs="Tahoma"/>
              </w:rPr>
            </w:pPr>
            <w:r w:rsidRPr="00FD5665">
              <w:rPr>
                <w:rFonts w:ascii="Footlight MT Light" w:hAnsi="Footlight MT Light" w:cs="Tahoma"/>
              </w:rPr>
              <w:t>Serah terima pekerjaan dapat dilakukan perbagian pekerjaan (secara parsial) yang ketentuannya ditetapkan dalam SSKK.</w:t>
            </w:r>
          </w:p>
          <w:p w14:paraId="1438A8B2" w14:textId="77777777" w:rsidR="00C6473D" w:rsidRPr="00FD5665" w:rsidRDefault="00C6473D" w:rsidP="006F742B">
            <w:pPr>
              <w:numPr>
                <w:ilvl w:val="1"/>
                <w:numId w:val="170"/>
              </w:numPr>
              <w:autoSpaceDE w:val="0"/>
              <w:autoSpaceDN w:val="0"/>
              <w:adjustRightInd w:val="0"/>
              <w:spacing w:after="120"/>
              <w:ind w:left="720"/>
              <w:jc w:val="both"/>
              <w:rPr>
                <w:rFonts w:ascii="Footlight MT Light" w:hAnsi="Footlight MT Light" w:cs="Tahoma"/>
              </w:rPr>
            </w:pPr>
            <w:r w:rsidRPr="00FD5665">
              <w:rPr>
                <w:rFonts w:ascii="Footlight MT Light" w:hAnsi="Footlight MT Light" w:cs="Tahoma"/>
              </w:rPr>
              <w:t>Bagian pekerjaan yang dapat dilakukan serah terima pekerjaan sebagian atau secara parsial yaitu:</w:t>
            </w:r>
          </w:p>
          <w:p w14:paraId="5CAC600C" w14:textId="77777777" w:rsidR="00C6473D" w:rsidRPr="00FD5665" w:rsidRDefault="00C6473D" w:rsidP="006F742B">
            <w:pPr>
              <w:numPr>
                <w:ilvl w:val="0"/>
                <w:numId w:val="180"/>
              </w:numPr>
              <w:spacing w:after="60"/>
              <w:ind w:left="1152" w:hanging="432"/>
              <w:jc w:val="both"/>
              <w:rPr>
                <w:rFonts w:ascii="Footlight MT Light" w:hAnsi="Footlight MT Light" w:cs="Tahoma"/>
              </w:rPr>
            </w:pPr>
            <w:r w:rsidRPr="00FD5665">
              <w:rPr>
                <w:rFonts w:ascii="Footlight MT Light" w:hAnsi="Footlight MT Light" w:cs="Tahoma"/>
              </w:rPr>
              <w:t>bagian pekerjaan yang tidak tergantung satu sama lain; dan</w:t>
            </w:r>
          </w:p>
          <w:p w14:paraId="5BED8CB7" w14:textId="77777777" w:rsidR="00C6473D" w:rsidRPr="00FD5665" w:rsidRDefault="00C6473D" w:rsidP="006F742B">
            <w:pPr>
              <w:numPr>
                <w:ilvl w:val="0"/>
                <w:numId w:val="180"/>
              </w:numPr>
              <w:spacing w:after="120"/>
              <w:ind w:left="1152" w:hanging="432"/>
              <w:jc w:val="both"/>
              <w:rPr>
                <w:rFonts w:ascii="Footlight MT Light" w:hAnsi="Footlight MT Light" w:cs="Tahoma"/>
              </w:rPr>
            </w:pPr>
            <w:r w:rsidRPr="00FD5665">
              <w:rPr>
                <w:rFonts w:ascii="Footlight MT Light" w:hAnsi="Footlight MT Light" w:cs="Tahoma"/>
              </w:rPr>
              <w:t>bagian pekerjaan yang fungsinya tidak terkait satu sama lain dalam pencapaian kinerja pekerjaan.</w:t>
            </w:r>
          </w:p>
          <w:p w14:paraId="433C38F3" w14:textId="77777777" w:rsidR="00C6473D" w:rsidRPr="00FD5665" w:rsidRDefault="00C6473D" w:rsidP="006F742B">
            <w:pPr>
              <w:numPr>
                <w:ilvl w:val="1"/>
                <w:numId w:val="170"/>
              </w:numPr>
              <w:autoSpaceDE w:val="0"/>
              <w:autoSpaceDN w:val="0"/>
              <w:adjustRightInd w:val="0"/>
              <w:spacing w:after="120"/>
              <w:ind w:left="720"/>
              <w:jc w:val="both"/>
              <w:rPr>
                <w:rFonts w:ascii="Footlight MT Light" w:hAnsi="Footlight MT Light" w:cs="Tahoma"/>
              </w:rPr>
            </w:pPr>
            <w:r w:rsidRPr="00FD5665">
              <w:rPr>
                <w:rFonts w:ascii="Footlight MT Light" w:hAnsi="Footlight MT Light" w:cs="Tahoma"/>
              </w:rPr>
              <w:t>Dalam hal dilakukan serah terima pekerjaan secara parsial, maka cara pembayaran, ketentuan denda dan kewajiban pemeliharaan tersebut di atas disesuaikan.</w:t>
            </w:r>
          </w:p>
          <w:p w14:paraId="78618E67" w14:textId="77777777" w:rsidR="00C6473D" w:rsidRPr="00FD5665" w:rsidRDefault="00C6473D" w:rsidP="006F742B">
            <w:pPr>
              <w:numPr>
                <w:ilvl w:val="1"/>
                <w:numId w:val="170"/>
              </w:numPr>
              <w:autoSpaceDE w:val="0"/>
              <w:autoSpaceDN w:val="0"/>
              <w:adjustRightInd w:val="0"/>
              <w:spacing w:after="120"/>
              <w:ind w:left="720"/>
              <w:jc w:val="both"/>
              <w:rPr>
                <w:rFonts w:ascii="Footlight MT Light" w:hAnsi="Footlight MT Light" w:cs="Tahoma"/>
              </w:rPr>
            </w:pPr>
            <w:r w:rsidRPr="00FD5665">
              <w:rPr>
                <w:rFonts w:ascii="Footlight MT Light" w:hAnsi="Footlight MT Light" w:cs="Tahoma"/>
              </w:rPr>
              <w:t>Kewajiban pemeliharaan diperhitungkan setelah serah terima pertama pekerjaan untuk bagian pekerjaan (PHO parsial) tersebut dilaksanakan sampai Masa Pemeliharaan bagian pekerjaan tersebut berakhir sebagaimana yang tercantum dalam SSKK.</w:t>
            </w:r>
          </w:p>
          <w:p w14:paraId="51A0F43C" w14:textId="77777777" w:rsidR="00C6473D" w:rsidRPr="00FD5665" w:rsidRDefault="00C6473D" w:rsidP="006F742B">
            <w:pPr>
              <w:numPr>
                <w:ilvl w:val="1"/>
                <w:numId w:val="170"/>
              </w:numPr>
              <w:autoSpaceDE w:val="0"/>
              <w:autoSpaceDN w:val="0"/>
              <w:adjustRightInd w:val="0"/>
              <w:spacing w:after="120"/>
              <w:ind w:left="720"/>
              <w:jc w:val="both"/>
              <w:rPr>
                <w:rFonts w:ascii="Footlight MT Light" w:hAnsi="Footlight MT Light" w:cs="Tahoma"/>
                <w:strike/>
              </w:rPr>
            </w:pPr>
            <w:r w:rsidRPr="00FD5665">
              <w:rPr>
                <w:rFonts w:ascii="Footlight MT Light" w:hAnsi="Footlight MT Light" w:cs="Tahoma"/>
              </w:rPr>
              <w:t>Serah terima pertama pekerjaan untuk bagian pekerjaan  (PHO parsial) dituangkan dalam Berita Acara.</w:t>
            </w:r>
          </w:p>
        </w:tc>
      </w:tr>
      <w:tr w:rsidR="003B728D" w:rsidRPr="00FD5665" w14:paraId="7AF60119" w14:textId="77777777" w:rsidTr="00220075">
        <w:tc>
          <w:tcPr>
            <w:tcW w:w="3082" w:type="dxa"/>
            <w:shd w:val="clear" w:color="auto" w:fill="auto"/>
          </w:tcPr>
          <w:p w14:paraId="2B3C42F4" w14:textId="77777777" w:rsidR="00C6473D" w:rsidRPr="00FD5665" w:rsidRDefault="00C6473D" w:rsidP="00220075">
            <w:pPr>
              <w:pStyle w:val="Subtitle"/>
              <w:ind w:left="432" w:hanging="432"/>
              <w:rPr>
                <w:rFonts w:cs="Tahoma"/>
                <w:lang w:val="id-ID" w:eastAsia="en-US"/>
              </w:rPr>
            </w:pPr>
            <w:r w:rsidRPr="00FD5665">
              <w:rPr>
                <w:rFonts w:cs="Tahoma"/>
                <w:lang w:val="id-ID" w:eastAsia="en-US"/>
              </w:rPr>
              <w:lastRenderedPageBreak/>
              <w:t>Pengambilalihan</w:t>
            </w:r>
          </w:p>
        </w:tc>
        <w:tc>
          <w:tcPr>
            <w:tcW w:w="5293" w:type="dxa"/>
            <w:shd w:val="clear" w:color="auto" w:fill="auto"/>
          </w:tcPr>
          <w:p w14:paraId="41E14A8E" w14:textId="42CEEFA3" w:rsidR="00C6473D" w:rsidRPr="00FD5665" w:rsidRDefault="00933F24" w:rsidP="00220075">
            <w:pPr>
              <w:pStyle w:val="IsiPasal"/>
              <w:rPr>
                <w:rFonts w:cs="Tahoma"/>
                <w:lang w:eastAsia="en-US"/>
              </w:rPr>
            </w:pPr>
            <w:r w:rsidRPr="00FD5665">
              <w:rPr>
                <w:rFonts w:cs="Tahoma"/>
                <w:bCs/>
              </w:rPr>
              <w:t>Pejabat Penandatangan Kontrak</w:t>
            </w:r>
            <w:r w:rsidR="00C6473D" w:rsidRPr="00FD5665">
              <w:rPr>
                <w:rFonts w:cs="Tahoma"/>
              </w:rPr>
              <w:t xml:space="preserve"> </w:t>
            </w:r>
            <w:r w:rsidR="00C6473D" w:rsidRPr="00FD5665">
              <w:rPr>
                <w:rFonts w:cs="Tahoma"/>
                <w:lang w:eastAsia="en-US"/>
              </w:rPr>
              <w:t>akan mengambil alih lokasi dan hasil pekerjaan dalam jangka waktu tertentu setelah dikeluarkan surat keterangan selesai/pengakhiran pekerjaan.</w:t>
            </w:r>
          </w:p>
        </w:tc>
      </w:tr>
      <w:tr w:rsidR="003B728D" w:rsidRPr="00FD5665" w14:paraId="7B7A4B22" w14:textId="77777777" w:rsidTr="00220075">
        <w:tc>
          <w:tcPr>
            <w:tcW w:w="3082" w:type="dxa"/>
            <w:shd w:val="clear" w:color="auto" w:fill="auto"/>
          </w:tcPr>
          <w:p w14:paraId="4A952247" w14:textId="77777777" w:rsidR="00C6473D" w:rsidRPr="00FD5665" w:rsidRDefault="00C6473D" w:rsidP="00220075">
            <w:pPr>
              <w:pStyle w:val="Subtitle"/>
              <w:ind w:left="432" w:hanging="432"/>
              <w:rPr>
                <w:rFonts w:cs="Tahoma"/>
                <w:lang w:val="id-ID" w:eastAsia="en-US"/>
              </w:rPr>
            </w:pPr>
            <w:r w:rsidRPr="00FD5665">
              <w:rPr>
                <w:rFonts w:cs="Tahoma"/>
                <w:lang w:val="id-ID"/>
              </w:rPr>
              <w:t xml:space="preserve">Gambar </w:t>
            </w:r>
            <w:r w:rsidRPr="00FD5665">
              <w:rPr>
                <w:rFonts w:cs="Tahoma"/>
                <w:i/>
                <w:lang w:val="id-ID"/>
              </w:rPr>
              <w:t>As-built</w:t>
            </w:r>
            <w:r w:rsidRPr="00FD5665">
              <w:rPr>
                <w:rFonts w:cs="Tahoma"/>
                <w:lang w:val="id-ID"/>
              </w:rPr>
              <w:t xml:space="preserve">  dan </w:t>
            </w:r>
            <w:r w:rsidRPr="00FD5665">
              <w:rPr>
                <w:rFonts w:cs="Tahoma"/>
                <w:lang w:val="id-ID" w:eastAsia="en-US"/>
              </w:rPr>
              <w:t>Pedoman Pengoperasian dan Perawatan / Pemeliharaan</w:t>
            </w:r>
          </w:p>
        </w:tc>
        <w:tc>
          <w:tcPr>
            <w:tcW w:w="5293" w:type="dxa"/>
            <w:shd w:val="clear" w:color="auto" w:fill="auto"/>
          </w:tcPr>
          <w:p w14:paraId="5650E3EB" w14:textId="0BE25ED5"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Penyedia diwajibkan menyerahkan kepada </w:t>
            </w:r>
            <w:r w:rsidR="00933F24" w:rsidRPr="00FD5665">
              <w:rPr>
                <w:rFonts w:ascii="Footlight MT Light" w:hAnsi="Footlight MT Light" w:cs="Tahoma"/>
                <w:bCs/>
              </w:rPr>
              <w:t>Pejabat Penandatangan Kontrak</w:t>
            </w:r>
            <w:r w:rsidRPr="00FD5665">
              <w:rPr>
                <w:rFonts w:ascii="Footlight MT Light" w:hAnsi="Footlight MT Light" w:cs="Tahoma"/>
              </w:rPr>
              <w:t xml:space="preserve"> Gambar </w:t>
            </w:r>
            <w:r w:rsidRPr="00FD5665">
              <w:rPr>
                <w:rFonts w:ascii="Footlight MT Light" w:hAnsi="Footlight MT Light" w:cs="Tahoma"/>
                <w:i/>
              </w:rPr>
              <w:t>As-built</w:t>
            </w:r>
            <w:r w:rsidRPr="00FD5665">
              <w:rPr>
                <w:rFonts w:ascii="Footlight MT Light" w:hAnsi="Footlight MT Light" w:cs="Tahoma"/>
              </w:rPr>
              <w:t xml:space="preserve">  dan pedoman pengoperasian dan perawatan/pemeliharaan sesuai dengan SSKK.</w:t>
            </w:r>
          </w:p>
          <w:p w14:paraId="78449E50" w14:textId="2E49AAA1"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Apabila Penyedia tidak memberikan pedoman pengoperasian dan perawatan/pemeliharaan, </w:t>
            </w:r>
            <w:r w:rsidR="00933F24" w:rsidRPr="00FD5665">
              <w:rPr>
                <w:rFonts w:ascii="Footlight MT Light" w:hAnsi="Footlight MT Light" w:cs="Tahoma"/>
              </w:rPr>
              <w:t>Pejabat Penandatangan Kontrak</w:t>
            </w:r>
            <w:r w:rsidRPr="00FD5665">
              <w:rPr>
                <w:rFonts w:ascii="Footlight MT Light" w:hAnsi="Footlight MT Light" w:cs="Tahoma"/>
              </w:rPr>
              <w:t xml:space="preserve"> berhak menahan uang retensi atau Jaminan Pemeliharaan.</w:t>
            </w:r>
          </w:p>
        </w:tc>
      </w:tr>
    </w:tbl>
    <w:p w14:paraId="1DA16318" w14:textId="77777777" w:rsidR="00C6473D" w:rsidRPr="00FD5665" w:rsidRDefault="00C6473D" w:rsidP="00C6473D">
      <w:pPr>
        <w:spacing w:after="60"/>
        <w:ind w:hanging="86"/>
        <w:outlineLvl w:val="2"/>
        <w:rPr>
          <w:rFonts w:ascii="Footlight MT Light" w:hAnsi="Footlight MT Light"/>
          <w:b/>
        </w:rPr>
      </w:pPr>
      <w:bookmarkStart w:id="2646" w:name="_Toc34746041"/>
      <w:bookmarkStart w:id="2647" w:name="_Toc69903392"/>
      <w:r w:rsidRPr="00FD5665">
        <w:rPr>
          <w:rFonts w:ascii="Footlight MT Light" w:hAnsi="Footlight MT Light"/>
          <w:b/>
        </w:rPr>
        <w:t>B.4  Adendum</w:t>
      </w:r>
      <w:bookmarkEnd w:id="2646"/>
      <w:bookmarkEnd w:id="2647"/>
    </w:p>
    <w:tbl>
      <w:tblPr>
        <w:tblW w:w="8375" w:type="dxa"/>
        <w:tblInd w:w="-95" w:type="dxa"/>
        <w:tblLook w:val="04A0" w:firstRow="1" w:lastRow="0" w:firstColumn="1" w:lastColumn="0" w:noHBand="0" w:noVBand="1"/>
      </w:tblPr>
      <w:tblGrid>
        <w:gridCol w:w="3060"/>
        <w:gridCol w:w="5315"/>
      </w:tblGrid>
      <w:tr w:rsidR="003B728D" w:rsidRPr="00FD5665" w14:paraId="250BE8BE" w14:textId="77777777" w:rsidTr="00220075">
        <w:tc>
          <w:tcPr>
            <w:tcW w:w="3060" w:type="dxa"/>
            <w:shd w:val="clear" w:color="auto" w:fill="auto"/>
          </w:tcPr>
          <w:p w14:paraId="5363606A" w14:textId="77777777" w:rsidR="00C6473D" w:rsidRPr="00FD5665" w:rsidRDefault="00C6473D" w:rsidP="00220075">
            <w:pPr>
              <w:pStyle w:val="Subtitle"/>
              <w:ind w:left="432" w:hanging="432"/>
              <w:rPr>
                <w:lang w:val="id-ID" w:eastAsia="en-US"/>
              </w:rPr>
            </w:pPr>
            <w:r w:rsidRPr="00FD5665">
              <w:rPr>
                <w:lang w:val="id-ID" w:eastAsia="en-US"/>
              </w:rPr>
              <w:t>Perubahan Kontrak</w:t>
            </w:r>
          </w:p>
        </w:tc>
        <w:tc>
          <w:tcPr>
            <w:tcW w:w="5315" w:type="dxa"/>
            <w:shd w:val="clear" w:color="auto" w:fill="auto"/>
          </w:tcPr>
          <w:p w14:paraId="2676B467"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Kontrak hanya dapat diubah melalui adendum Kontrak.</w:t>
            </w:r>
          </w:p>
          <w:p w14:paraId="32F38A7E"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Perubahan Kontrak dapat dilaksanakan apabila disetujui oleh para pihak, yang diakibatkan beberapa hal berikut meliputi:</w:t>
            </w:r>
          </w:p>
          <w:p w14:paraId="4414CAA8" w14:textId="77777777" w:rsidR="00C6473D" w:rsidRPr="00FD5665" w:rsidRDefault="00C6473D" w:rsidP="006F742B">
            <w:pPr>
              <w:numPr>
                <w:ilvl w:val="3"/>
                <w:numId w:val="170"/>
              </w:numPr>
              <w:spacing w:after="60"/>
              <w:ind w:left="1152" w:hanging="432"/>
              <w:jc w:val="both"/>
              <w:rPr>
                <w:rFonts w:ascii="Footlight MT Light" w:hAnsi="Footlight MT Light" w:cs="Tahoma"/>
              </w:rPr>
            </w:pPr>
            <w:r w:rsidRPr="00FD5665">
              <w:rPr>
                <w:rFonts w:ascii="Footlight MT Light" w:hAnsi="Footlight MT Light" w:cs="Tahoma"/>
              </w:rPr>
              <w:t>perubahan pekerjaan;</w:t>
            </w:r>
          </w:p>
          <w:p w14:paraId="6CAF626D" w14:textId="77777777" w:rsidR="00C6473D" w:rsidRPr="00FD5665" w:rsidRDefault="00C6473D" w:rsidP="006F742B">
            <w:pPr>
              <w:numPr>
                <w:ilvl w:val="3"/>
                <w:numId w:val="170"/>
              </w:numPr>
              <w:spacing w:after="60"/>
              <w:ind w:left="1152" w:hanging="432"/>
              <w:jc w:val="both"/>
              <w:rPr>
                <w:rFonts w:ascii="Footlight MT Light" w:hAnsi="Footlight MT Light" w:cs="Tahoma"/>
              </w:rPr>
            </w:pPr>
            <w:r w:rsidRPr="00FD5665">
              <w:rPr>
                <w:rFonts w:ascii="Footlight MT Light" w:hAnsi="Footlight MT Light" w:cs="Tahoma"/>
              </w:rPr>
              <w:t>perubahan Harga Kontrak;</w:t>
            </w:r>
          </w:p>
          <w:p w14:paraId="1F5FCFCF" w14:textId="77777777" w:rsidR="00C6473D" w:rsidRPr="00FD5665" w:rsidRDefault="00C6473D" w:rsidP="006F742B">
            <w:pPr>
              <w:numPr>
                <w:ilvl w:val="3"/>
                <w:numId w:val="170"/>
              </w:numPr>
              <w:spacing w:after="60"/>
              <w:ind w:left="1152" w:hanging="432"/>
              <w:jc w:val="both"/>
              <w:rPr>
                <w:rFonts w:ascii="Footlight MT Light" w:hAnsi="Footlight MT Light" w:cs="Tahoma"/>
              </w:rPr>
            </w:pPr>
            <w:r w:rsidRPr="00FD5665">
              <w:rPr>
                <w:rFonts w:ascii="Footlight MT Light" w:hAnsi="Footlight MT Light" w:cs="Tahoma"/>
              </w:rPr>
              <w:t xml:space="preserve">perubahan jadwal pelaksanaan pekerjaan dan/atau Masa Pelaksanaan; </w:t>
            </w:r>
          </w:p>
          <w:p w14:paraId="39B3F45E" w14:textId="77777777" w:rsidR="00C6473D" w:rsidRPr="00FD5665" w:rsidRDefault="00C6473D" w:rsidP="006F742B">
            <w:pPr>
              <w:numPr>
                <w:ilvl w:val="3"/>
                <w:numId w:val="170"/>
              </w:numPr>
              <w:spacing w:after="120"/>
              <w:ind w:left="1152" w:hanging="432"/>
              <w:jc w:val="both"/>
              <w:rPr>
                <w:rFonts w:ascii="Footlight MT Light" w:hAnsi="Footlight MT Light" w:cs="Tahoma"/>
              </w:rPr>
            </w:pPr>
            <w:r w:rsidRPr="00FD5665">
              <w:rPr>
                <w:rFonts w:ascii="Footlight MT Light" w:hAnsi="Footlight MT Light" w:cs="Tahoma"/>
              </w:rPr>
              <w:t>perubahan personel manajerial dan/atau peralatan utama</w:t>
            </w:r>
            <w:r w:rsidRPr="00FD5665">
              <w:rPr>
                <w:rFonts w:ascii="Footlight MT Light" w:hAnsi="Footlight MT Light" w:cs="Tahoma"/>
                <w:lang w:val="en-US"/>
              </w:rPr>
              <w:t>; dan/</w:t>
            </w:r>
            <w:proofErr w:type="spellStart"/>
            <w:r w:rsidRPr="00FD5665">
              <w:rPr>
                <w:rFonts w:ascii="Footlight MT Light" w:hAnsi="Footlight MT Light" w:cs="Tahoma"/>
                <w:lang w:val="en-US"/>
              </w:rPr>
              <w:t>atau</w:t>
            </w:r>
            <w:proofErr w:type="spellEnd"/>
          </w:p>
          <w:p w14:paraId="47B28E84" w14:textId="77777777" w:rsidR="00C6473D" w:rsidRPr="00FD5665" w:rsidRDefault="00C6473D" w:rsidP="006F742B">
            <w:pPr>
              <w:numPr>
                <w:ilvl w:val="3"/>
                <w:numId w:val="170"/>
              </w:numPr>
              <w:spacing w:after="120"/>
              <w:ind w:left="1152" w:hanging="432"/>
              <w:jc w:val="both"/>
              <w:rPr>
                <w:rFonts w:ascii="Footlight MT Light" w:hAnsi="Footlight MT Light" w:cs="Tahoma"/>
              </w:rPr>
            </w:pPr>
            <w:r w:rsidRPr="00FD5665">
              <w:rPr>
                <w:rFonts w:ascii="Footlight MT Light" w:hAnsi="Footlight MT Light" w:cs="Tahoma"/>
              </w:rPr>
              <w:lastRenderedPageBreak/>
              <w:t>perubahan Kontrak yang disebabkan masalah administrasi.</w:t>
            </w:r>
          </w:p>
          <w:p w14:paraId="28124C06" w14:textId="05922D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Untuk kepentingan perubahan Kontrak, </w:t>
            </w:r>
            <w:r w:rsidR="00933F24" w:rsidRPr="00FD5665">
              <w:rPr>
                <w:rFonts w:ascii="Footlight MT Light" w:hAnsi="Footlight MT Light" w:cs="Tahoma"/>
              </w:rPr>
              <w:t>Pejabat Penandatangan Kontrak</w:t>
            </w:r>
            <w:r w:rsidRPr="00FD5665">
              <w:rPr>
                <w:rFonts w:ascii="Footlight MT Light" w:hAnsi="Footlight MT Light" w:cs="Tahoma"/>
              </w:rPr>
              <w:t xml:space="preserve"> dapat meminta pertimbangan dari Pengawas Pekerjaan</w:t>
            </w:r>
            <w:r w:rsidRPr="00FD5665">
              <w:rPr>
                <w:rFonts w:ascii="Footlight MT Light" w:hAnsi="Footlight MT Light" w:cs="Tahoma"/>
                <w:lang w:val="en-US"/>
              </w:rPr>
              <w:t xml:space="preserve"> dan </w:t>
            </w:r>
            <w:proofErr w:type="spellStart"/>
            <w:r w:rsidRPr="00FD5665">
              <w:rPr>
                <w:rFonts w:ascii="Footlight MT Light" w:hAnsi="Footlight MT Light" w:cs="Tahoma"/>
                <w:lang w:val="en-US"/>
              </w:rPr>
              <w:t>Pejabat</w:t>
            </w:r>
            <w:proofErr w:type="spellEnd"/>
            <w:r w:rsidRPr="00FD5665">
              <w:rPr>
                <w:rFonts w:ascii="Footlight MT Light" w:hAnsi="Footlight MT Light" w:cs="Tahoma"/>
                <w:lang w:val="en-US"/>
              </w:rPr>
              <w:t>/</w:t>
            </w:r>
            <w:proofErr w:type="spellStart"/>
            <w:r w:rsidRPr="00FD5665">
              <w:rPr>
                <w:rFonts w:ascii="Footlight MT Light" w:hAnsi="Footlight MT Light" w:cs="Tahoma"/>
                <w:lang w:val="en-US"/>
              </w:rPr>
              <w:t>Panitia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Peneliti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Pelaksanaan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w:t>
            </w:r>
          </w:p>
          <w:p w14:paraId="60FB5580" w14:textId="77777777" w:rsidR="00C6473D" w:rsidRPr="00FD5665" w:rsidRDefault="00C6473D" w:rsidP="006F742B">
            <w:pPr>
              <w:numPr>
                <w:ilvl w:val="1"/>
                <w:numId w:val="170"/>
              </w:numPr>
              <w:spacing w:after="120"/>
              <w:ind w:left="720"/>
              <w:jc w:val="both"/>
              <w:rPr>
                <w:rFonts w:ascii="Footlight MT Light" w:hAnsi="Footlight MT Light" w:cs="Tahoma"/>
              </w:rPr>
            </w:pPr>
            <w:proofErr w:type="spellStart"/>
            <w:r w:rsidRPr="00FD5665">
              <w:rPr>
                <w:rFonts w:ascii="Footlight MT Light" w:hAnsi="Footlight MT Light" w:cs="Tahoma"/>
                <w:lang w:val="en-US"/>
              </w:rPr>
              <w:t>Pejabat</w:t>
            </w:r>
            <w:proofErr w:type="spellEnd"/>
            <w:r w:rsidRPr="00FD5665">
              <w:rPr>
                <w:rFonts w:ascii="Footlight MT Light" w:hAnsi="Footlight MT Light" w:cs="Tahoma"/>
                <w:lang w:val="en-US"/>
              </w:rPr>
              <w:t>/</w:t>
            </w:r>
            <w:r w:rsidRPr="00FD5665">
              <w:rPr>
                <w:rFonts w:ascii="Footlight MT Light" w:hAnsi="Footlight MT Light" w:cs="Tahoma"/>
              </w:rPr>
              <w:t>Panitia Peneliti Pelaksanaan Kontrak meneliti kelayakan perubahan kontrak.</w:t>
            </w:r>
          </w:p>
        </w:tc>
      </w:tr>
      <w:tr w:rsidR="003B728D" w:rsidRPr="00FD5665" w14:paraId="4B83CBCA" w14:textId="77777777" w:rsidTr="00220075">
        <w:tc>
          <w:tcPr>
            <w:tcW w:w="3060" w:type="dxa"/>
            <w:shd w:val="clear" w:color="auto" w:fill="auto"/>
          </w:tcPr>
          <w:p w14:paraId="54EC8150" w14:textId="77777777" w:rsidR="00C6473D" w:rsidRPr="00FD5665" w:rsidRDefault="00C6473D" w:rsidP="00220075">
            <w:pPr>
              <w:pStyle w:val="Subtitle"/>
              <w:ind w:left="432" w:hanging="432"/>
              <w:rPr>
                <w:lang w:val="id-ID" w:eastAsia="en-US"/>
              </w:rPr>
            </w:pPr>
            <w:r w:rsidRPr="00FD5665">
              <w:rPr>
                <w:lang w:val="id-ID" w:eastAsia="en-US"/>
              </w:rPr>
              <w:lastRenderedPageBreak/>
              <w:t xml:space="preserve">Perubahan Pekerjaan </w:t>
            </w:r>
          </w:p>
        </w:tc>
        <w:tc>
          <w:tcPr>
            <w:tcW w:w="5315" w:type="dxa"/>
            <w:shd w:val="clear" w:color="auto" w:fill="auto"/>
          </w:tcPr>
          <w:p w14:paraId="1029AE0F" w14:textId="5DBDD3C8"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 xml:space="preserve">Dalam hal terdapat perbedaan antara kondisi lapangan pada saat pelaksanaan dengan gambar dan/atau spesifikasi teknis yang ditentukan dalam dokumen Kontrak, </w:t>
            </w:r>
            <w:r w:rsidR="00933F24" w:rsidRPr="00FD5665">
              <w:rPr>
                <w:rFonts w:ascii="Footlight MT Light" w:hAnsi="Footlight MT Light" w:cs="Tahoma"/>
              </w:rPr>
              <w:t>Pejabat Penandatangan Kontrak</w:t>
            </w:r>
            <w:r w:rsidRPr="00FD5665">
              <w:rPr>
                <w:rFonts w:ascii="Footlight MT Light" w:hAnsi="Footlight MT Light" w:cs="Tahoma"/>
              </w:rPr>
              <w:t xml:space="preserve"> bersama Penyedia dapat melakukan perubahan pekerjaan, yang meliputi:</w:t>
            </w:r>
          </w:p>
          <w:p w14:paraId="2A0740AE" w14:textId="77777777" w:rsidR="00C6473D" w:rsidRPr="00FD5665" w:rsidRDefault="00C6473D" w:rsidP="006F742B">
            <w:pPr>
              <w:numPr>
                <w:ilvl w:val="2"/>
                <w:numId w:val="177"/>
              </w:numPr>
              <w:tabs>
                <w:tab w:val="clear" w:pos="1021"/>
              </w:tabs>
              <w:spacing w:after="60"/>
              <w:ind w:left="1152" w:hanging="432"/>
              <w:contextualSpacing/>
              <w:jc w:val="both"/>
              <w:rPr>
                <w:rFonts w:ascii="Footlight MT Light" w:hAnsi="Footlight MT Light" w:cs="Tahoma"/>
              </w:rPr>
            </w:pPr>
            <w:r w:rsidRPr="00FD5665">
              <w:rPr>
                <w:rFonts w:ascii="Footlight MT Light" w:hAnsi="Footlight MT Light" w:cs="Tahoma"/>
              </w:rPr>
              <w:t xml:space="preserve">menambah atau mengurangi volume yang tercantum dalam Kontrak;  </w:t>
            </w:r>
          </w:p>
          <w:p w14:paraId="734914C5" w14:textId="77777777" w:rsidR="00C6473D" w:rsidRPr="00FD5665" w:rsidRDefault="00C6473D" w:rsidP="006F742B">
            <w:pPr>
              <w:numPr>
                <w:ilvl w:val="2"/>
                <w:numId w:val="177"/>
              </w:numPr>
              <w:tabs>
                <w:tab w:val="clear" w:pos="1021"/>
              </w:tabs>
              <w:spacing w:after="60"/>
              <w:ind w:left="1152" w:hanging="432"/>
              <w:contextualSpacing/>
              <w:jc w:val="both"/>
              <w:rPr>
                <w:rFonts w:ascii="Footlight MT Light" w:hAnsi="Footlight MT Light" w:cs="Tahoma"/>
              </w:rPr>
            </w:pPr>
            <w:r w:rsidRPr="00FD5665">
              <w:rPr>
                <w:rFonts w:ascii="Footlight MT Light" w:hAnsi="Footlight MT Light" w:cs="Tahoma"/>
              </w:rPr>
              <w:t>menambah dan/atau mengurangi jenis kegiatan/pekerjaan;</w:t>
            </w:r>
          </w:p>
          <w:p w14:paraId="55AEC74C" w14:textId="77777777" w:rsidR="00C6473D" w:rsidRPr="00FD5665" w:rsidRDefault="00C6473D" w:rsidP="006F742B">
            <w:pPr>
              <w:numPr>
                <w:ilvl w:val="2"/>
                <w:numId w:val="177"/>
              </w:numPr>
              <w:tabs>
                <w:tab w:val="clear" w:pos="1021"/>
              </w:tabs>
              <w:spacing w:after="60"/>
              <w:ind w:left="1152" w:hanging="432"/>
              <w:contextualSpacing/>
              <w:jc w:val="both"/>
              <w:rPr>
                <w:rFonts w:ascii="Footlight MT Light" w:hAnsi="Footlight MT Light" w:cs="Tahoma"/>
              </w:rPr>
            </w:pPr>
            <w:r w:rsidRPr="00FD5665">
              <w:rPr>
                <w:rFonts w:ascii="Footlight MT Light" w:hAnsi="Footlight MT Light" w:cs="Tahoma"/>
              </w:rPr>
              <w:t>mengubah spesifikasi teknis dan/atau gambar pekerjaan; dan/atau</w:t>
            </w:r>
          </w:p>
          <w:p w14:paraId="2D2080A8" w14:textId="77777777" w:rsidR="00C6473D" w:rsidRPr="00FD5665" w:rsidRDefault="00C6473D" w:rsidP="006F742B">
            <w:pPr>
              <w:numPr>
                <w:ilvl w:val="2"/>
                <w:numId w:val="177"/>
              </w:numPr>
              <w:tabs>
                <w:tab w:val="clear" w:pos="1021"/>
              </w:tabs>
              <w:spacing w:after="120"/>
              <w:ind w:left="1152" w:hanging="432"/>
              <w:jc w:val="both"/>
              <w:rPr>
                <w:rFonts w:ascii="Footlight MT Light" w:hAnsi="Footlight MT Light" w:cs="Tahoma"/>
              </w:rPr>
            </w:pPr>
            <w:r w:rsidRPr="00FD5665">
              <w:rPr>
                <w:rFonts w:ascii="Footlight MT Light" w:hAnsi="Footlight MT Light" w:cs="Tahoma"/>
              </w:rPr>
              <w:t>mengubah jadwal pelaksanaan pekerjaan.</w:t>
            </w:r>
          </w:p>
          <w:p w14:paraId="52F482E6" w14:textId="382BAC4C"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Dalam hal tidak terjadi perubahan kondisi lapangan seperti yang dimaksud pada pasal 3</w:t>
            </w:r>
            <w:r w:rsidRPr="00FD5665">
              <w:rPr>
                <w:rFonts w:ascii="Footlight MT Light" w:hAnsi="Footlight MT Light" w:cs="Tahoma"/>
                <w:lang w:val="en-ID"/>
              </w:rPr>
              <w:t>7</w:t>
            </w:r>
            <w:r w:rsidRPr="00FD5665">
              <w:rPr>
                <w:rFonts w:ascii="Footlight MT Light" w:hAnsi="Footlight MT Light" w:cs="Tahoma"/>
              </w:rPr>
              <w:t xml:space="preserve">.1 namun ada perintah perubahan dari </w:t>
            </w:r>
            <w:r w:rsidR="00933F24" w:rsidRPr="00FD5665">
              <w:rPr>
                <w:rFonts w:ascii="Footlight MT Light" w:hAnsi="Footlight MT Light" w:cs="Tahoma"/>
              </w:rPr>
              <w:t>Pejabat Penandatangan Kontrak</w:t>
            </w:r>
            <w:r w:rsidRPr="00FD5665">
              <w:rPr>
                <w:rFonts w:ascii="Footlight MT Light" w:hAnsi="Footlight MT Light" w:cs="Tahoma"/>
              </w:rPr>
              <w:t xml:space="preserve">, </w:t>
            </w:r>
            <w:r w:rsidR="00933F24" w:rsidRPr="00FD5665">
              <w:rPr>
                <w:rFonts w:ascii="Footlight MT Light" w:hAnsi="Footlight MT Light" w:cs="Tahoma"/>
              </w:rPr>
              <w:t>Pejabat Penandatangan Kontrak</w:t>
            </w:r>
            <w:r w:rsidRPr="00FD5665">
              <w:rPr>
                <w:rFonts w:ascii="Footlight MT Light" w:hAnsi="Footlight MT Light" w:cs="Tahoma"/>
              </w:rPr>
              <w:t xml:space="preserve"> bersama Penyedia dapat menyepakati perubahan pekerjaan yang meliputi:</w:t>
            </w:r>
          </w:p>
          <w:p w14:paraId="094E918B" w14:textId="77777777" w:rsidR="00C6473D" w:rsidRPr="00FD5665" w:rsidRDefault="00C6473D" w:rsidP="006F742B">
            <w:pPr>
              <w:numPr>
                <w:ilvl w:val="2"/>
                <w:numId w:val="195"/>
              </w:numPr>
              <w:tabs>
                <w:tab w:val="clear" w:pos="1021"/>
              </w:tabs>
              <w:spacing w:after="60"/>
              <w:ind w:left="1152" w:hanging="432"/>
              <w:contextualSpacing/>
              <w:jc w:val="both"/>
              <w:rPr>
                <w:rFonts w:ascii="Footlight MT Light" w:hAnsi="Footlight MT Light" w:cs="Tahoma"/>
              </w:rPr>
            </w:pPr>
            <w:r w:rsidRPr="00FD5665">
              <w:rPr>
                <w:rFonts w:ascii="Footlight MT Light" w:hAnsi="Footlight MT Light" w:cs="Tahoma"/>
              </w:rPr>
              <w:t>menambah dan/atau mengurangi jenis kegiatan/pekerjaan;</w:t>
            </w:r>
          </w:p>
          <w:p w14:paraId="263228C3" w14:textId="77777777" w:rsidR="00C6473D" w:rsidRPr="00FD5665" w:rsidRDefault="00C6473D" w:rsidP="006F742B">
            <w:pPr>
              <w:numPr>
                <w:ilvl w:val="2"/>
                <w:numId w:val="195"/>
              </w:numPr>
              <w:tabs>
                <w:tab w:val="clear" w:pos="1021"/>
              </w:tabs>
              <w:spacing w:after="60"/>
              <w:ind w:left="1152" w:hanging="432"/>
              <w:contextualSpacing/>
              <w:jc w:val="both"/>
              <w:rPr>
                <w:rFonts w:ascii="Footlight MT Light" w:hAnsi="Footlight MT Light" w:cs="Tahoma"/>
              </w:rPr>
            </w:pPr>
            <w:r w:rsidRPr="00FD5665">
              <w:rPr>
                <w:rFonts w:ascii="Footlight MT Light" w:hAnsi="Footlight MT Light" w:cs="Tahoma"/>
              </w:rPr>
              <w:t>mengubah spesifikasi teknis dan/atau gambar pekerjaan; dan/atau</w:t>
            </w:r>
          </w:p>
          <w:p w14:paraId="6D527B35" w14:textId="77777777" w:rsidR="00C6473D" w:rsidRPr="00FD5665" w:rsidRDefault="00C6473D" w:rsidP="006F742B">
            <w:pPr>
              <w:numPr>
                <w:ilvl w:val="2"/>
                <w:numId w:val="195"/>
              </w:numPr>
              <w:tabs>
                <w:tab w:val="clear" w:pos="1021"/>
              </w:tabs>
              <w:spacing w:after="120"/>
              <w:ind w:left="1152" w:hanging="432"/>
              <w:contextualSpacing/>
              <w:jc w:val="both"/>
              <w:rPr>
                <w:rFonts w:ascii="Footlight MT Light" w:hAnsi="Footlight MT Light" w:cs="Tahoma"/>
              </w:rPr>
            </w:pPr>
            <w:r w:rsidRPr="00FD5665">
              <w:rPr>
                <w:rFonts w:ascii="Footlight MT Light" w:hAnsi="Footlight MT Light" w:cs="Tahoma"/>
              </w:rPr>
              <w:t>mengubah jadwal pelaksanaan pekerjaan.</w:t>
            </w:r>
          </w:p>
          <w:p w14:paraId="104D8D34" w14:textId="39A4B26A"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Perintah perubahan pekerjaan dibuat oleh </w:t>
            </w:r>
            <w:r w:rsidR="00933F24" w:rsidRPr="00FD5665">
              <w:rPr>
                <w:rFonts w:ascii="Footlight MT Light" w:hAnsi="Footlight MT Light" w:cs="Tahoma"/>
              </w:rPr>
              <w:t>Pejabat Penandatangan Kontrak</w:t>
            </w:r>
            <w:r w:rsidRPr="00FD5665">
              <w:rPr>
                <w:rFonts w:ascii="Footlight MT Light" w:hAnsi="Footlight MT Light" w:cs="Tahoma"/>
              </w:rPr>
              <w:t xml:space="preserve"> secara tertulis kepada Penyedia kemudian dilanjutkan dengan negosiasi teknis dan harga dengan tetap mengacu pada ketentuan yang tercantum dalam Kontrak awal.</w:t>
            </w:r>
          </w:p>
          <w:p w14:paraId="0A2EBB91"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Hasil negosiasi tersebut dituangkan dalam Berita Acara sebagai dasar penyusunan adendum Kontrak.</w:t>
            </w:r>
          </w:p>
          <w:p w14:paraId="3DDE5B94" w14:textId="77777777"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rPr>
              <w:t xml:space="preserve">Dalam hal perubahan pekerjaan sebagaimana dimaksud pada pasal 37.1 dan 37.2  mengakibatkan penambahan Harga Kontrak, perubahan Kontrak dilaksanakan dengan ketentuan penambahan Harga Kontrak akhir tidak melebihi 10% (sepuluh </w:t>
            </w:r>
            <w:r w:rsidRPr="00FD5665">
              <w:rPr>
                <w:rFonts w:ascii="Footlight MT Light" w:hAnsi="Footlight MT Light" w:cs="Arial"/>
              </w:rPr>
              <w:t>persen</w:t>
            </w:r>
            <w:r w:rsidRPr="00FD5665">
              <w:rPr>
                <w:rFonts w:ascii="Footlight MT Light" w:hAnsi="Footlight MT Light"/>
              </w:rPr>
              <w:t xml:space="preserve">) dari harga yang tercantum dalam Kontrak awal dan tersedianya anggaran. </w:t>
            </w:r>
          </w:p>
          <w:p w14:paraId="166C158F" w14:textId="77777777"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cs="Tahoma"/>
              </w:rPr>
              <w:t>Ketentuan pasal 37.1 huruf a tidak berlaku untuk bagian pekerjaan lumsum.</w:t>
            </w:r>
          </w:p>
        </w:tc>
      </w:tr>
      <w:tr w:rsidR="003B728D" w:rsidRPr="00FD5665" w14:paraId="405147A9" w14:textId="77777777" w:rsidTr="00220075">
        <w:tc>
          <w:tcPr>
            <w:tcW w:w="3060" w:type="dxa"/>
            <w:shd w:val="clear" w:color="auto" w:fill="auto"/>
          </w:tcPr>
          <w:p w14:paraId="1A2DF11B" w14:textId="77777777" w:rsidR="00C6473D" w:rsidRPr="00FD5665" w:rsidRDefault="00C6473D" w:rsidP="00220075">
            <w:pPr>
              <w:pStyle w:val="Subtitle"/>
              <w:ind w:left="432" w:hanging="432"/>
              <w:rPr>
                <w:lang w:val="id-ID" w:eastAsia="en-US"/>
              </w:rPr>
            </w:pPr>
            <w:r w:rsidRPr="00FD5665">
              <w:rPr>
                <w:lang w:val="id-ID" w:eastAsia="en-US"/>
              </w:rPr>
              <w:t>Perubahan Harga</w:t>
            </w:r>
          </w:p>
        </w:tc>
        <w:tc>
          <w:tcPr>
            <w:tcW w:w="5315" w:type="dxa"/>
            <w:shd w:val="clear" w:color="auto" w:fill="auto"/>
          </w:tcPr>
          <w:p w14:paraId="6F8761C9" w14:textId="77777777" w:rsidR="00C6473D" w:rsidRPr="00FD5665" w:rsidRDefault="00C6473D" w:rsidP="006F742B">
            <w:pPr>
              <w:pStyle w:val="Default"/>
              <w:numPr>
                <w:ilvl w:val="1"/>
                <w:numId w:val="170"/>
              </w:numPr>
              <w:spacing w:after="60"/>
              <w:ind w:left="720"/>
              <w:jc w:val="both"/>
              <w:rPr>
                <w:rFonts w:cs="Tahoma"/>
                <w:color w:val="auto"/>
                <w:lang w:val="id-ID"/>
              </w:rPr>
            </w:pPr>
            <w:r w:rsidRPr="00FD5665">
              <w:rPr>
                <w:rFonts w:cs="Tahoma"/>
                <w:color w:val="auto"/>
                <w:lang w:val="id-ID"/>
              </w:rPr>
              <w:t>Perubahan Harga Kontrak dapat diakibatkan oleh:</w:t>
            </w:r>
          </w:p>
          <w:p w14:paraId="37BF5913" w14:textId="77777777" w:rsidR="00C6473D" w:rsidRPr="00FD5665" w:rsidRDefault="00C6473D" w:rsidP="006F742B">
            <w:pPr>
              <w:pStyle w:val="Default"/>
              <w:numPr>
                <w:ilvl w:val="3"/>
                <w:numId w:val="170"/>
              </w:numPr>
              <w:spacing w:after="60"/>
              <w:ind w:hanging="355"/>
              <w:jc w:val="both"/>
              <w:rPr>
                <w:rFonts w:cs="Tahoma"/>
                <w:color w:val="auto"/>
                <w:lang w:val="id-ID"/>
              </w:rPr>
            </w:pPr>
            <w:r w:rsidRPr="00FD5665">
              <w:rPr>
                <w:rFonts w:cs="Tahoma"/>
                <w:color w:val="auto"/>
                <w:lang w:val="id-ID"/>
              </w:rPr>
              <w:lastRenderedPageBreak/>
              <w:t>perubahan pekerjaan;</w:t>
            </w:r>
          </w:p>
          <w:p w14:paraId="42C90DE3" w14:textId="77777777" w:rsidR="00C6473D" w:rsidRPr="00FD5665" w:rsidRDefault="00C6473D" w:rsidP="006F742B">
            <w:pPr>
              <w:pStyle w:val="Default"/>
              <w:numPr>
                <w:ilvl w:val="3"/>
                <w:numId w:val="170"/>
              </w:numPr>
              <w:spacing w:after="60"/>
              <w:ind w:hanging="355"/>
              <w:jc w:val="both"/>
              <w:rPr>
                <w:rFonts w:cs="Tahoma"/>
                <w:color w:val="auto"/>
                <w:lang w:val="id-ID"/>
              </w:rPr>
            </w:pPr>
            <w:r w:rsidRPr="00FD5665">
              <w:rPr>
                <w:rFonts w:cs="Tahoma"/>
                <w:color w:val="auto"/>
                <w:lang w:val="id-ID"/>
              </w:rPr>
              <w:t>penyesuaian harga; dan/atau</w:t>
            </w:r>
          </w:p>
          <w:p w14:paraId="36268B17" w14:textId="77777777" w:rsidR="00C6473D" w:rsidRPr="00FD5665" w:rsidRDefault="00C6473D" w:rsidP="006F742B">
            <w:pPr>
              <w:pStyle w:val="Default"/>
              <w:numPr>
                <w:ilvl w:val="3"/>
                <w:numId w:val="170"/>
              </w:numPr>
              <w:spacing w:after="120"/>
              <w:ind w:hanging="360"/>
              <w:jc w:val="both"/>
              <w:rPr>
                <w:rFonts w:cs="Tahoma"/>
                <w:color w:val="auto"/>
                <w:lang w:val="id-ID"/>
              </w:rPr>
            </w:pPr>
            <w:r w:rsidRPr="00FD5665">
              <w:rPr>
                <w:rFonts w:cs="Tahoma"/>
                <w:color w:val="auto"/>
                <w:lang w:val="id-ID"/>
              </w:rPr>
              <w:t>Peristiwa Kompensasi.</w:t>
            </w:r>
          </w:p>
          <w:p w14:paraId="7FB2D216" w14:textId="77777777" w:rsidR="00C6473D" w:rsidRPr="00FD5665" w:rsidRDefault="00C6473D" w:rsidP="006F742B">
            <w:pPr>
              <w:pStyle w:val="Default"/>
              <w:numPr>
                <w:ilvl w:val="1"/>
                <w:numId w:val="170"/>
              </w:numPr>
              <w:spacing w:after="120"/>
              <w:ind w:left="720"/>
              <w:jc w:val="both"/>
              <w:rPr>
                <w:rFonts w:cs="Tahoma"/>
                <w:color w:val="auto"/>
                <w:lang w:val="id-ID"/>
              </w:rPr>
            </w:pPr>
            <w:r w:rsidRPr="00FD5665">
              <w:rPr>
                <w:rFonts w:cs="Tahoma"/>
                <w:color w:val="auto"/>
                <w:lang w:val="id-ID"/>
              </w:rPr>
              <w:t xml:space="preserve">Apabila kuantitas mata pembayaran utama yang akan dilaksanakan  berubah akibat perubahan pekerjaan lebih dari 10% (sepuluh </w:t>
            </w:r>
            <w:r w:rsidRPr="00FD5665">
              <w:rPr>
                <w:rFonts w:cs="Arial"/>
                <w:color w:val="auto"/>
                <w:lang w:val="id-ID"/>
              </w:rPr>
              <w:t>persen</w:t>
            </w:r>
            <w:r w:rsidRPr="00FD5665">
              <w:rPr>
                <w:rFonts w:cs="Tahoma"/>
                <w:color w:val="auto"/>
                <w:lang w:val="id-ID"/>
              </w:rPr>
              <w:t>) dari kuantitas awal, maka pembayaran volume selanjutnya dengan menggunakan harga satuan yang disesuaikan dengan negosiasi.</w:t>
            </w:r>
          </w:p>
          <w:p w14:paraId="0A3282F1" w14:textId="77777777" w:rsidR="00C6473D" w:rsidRPr="00FD5665" w:rsidRDefault="00C6473D" w:rsidP="006F742B">
            <w:pPr>
              <w:pStyle w:val="Default"/>
              <w:numPr>
                <w:ilvl w:val="1"/>
                <w:numId w:val="170"/>
              </w:numPr>
              <w:spacing w:after="120"/>
              <w:ind w:left="720"/>
              <w:jc w:val="both"/>
              <w:rPr>
                <w:rFonts w:cs="Tahoma"/>
                <w:color w:val="auto"/>
                <w:lang w:val="id-ID"/>
              </w:rPr>
            </w:pPr>
            <w:r w:rsidRPr="00FD5665">
              <w:rPr>
                <w:rFonts w:cs="Tahoma"/>
                <w:color w:val="auto"/>
                <w:lang w:val="id-ID"/>
              </w:rPr>
              <w:t>Apabila dari hasil evaluasi penawaran terdapat harga satuan timpang, maka harga satuan timpang tersebut hanya berlaku untuk kuantitas pekerjaan yang tercantum dalam Dokumen Pemilihan. Untuk kuantitas pekerjaan tambahan digunakan harga satuan berdasarkan hasil negosiasi.</w:t>
            </w:r>
          </w:p>
          <w:p w14:paraId="4ED60F39" w14:textId="77777777" w:rsidR="00C6473D" w:rsidRPr="00FD5665" w:rsidRDefault="00C6473D" w:rsidP="006F742B">
            <w:pPr>
              <w:pStyle w:val="Default"/>
              <w:numPr>
                <w:ilvl w:val="1"/>
                <w:numId w:val="170"/>
              </w:numPr>
              <w:spacing w:after="120"/>
              <w:ind w:left="720"/>
              <w:jc w:val="both"/>
              <w:rPr>
                <w:rFonts w:cs="Tahoma"/>
                <w:color w:val="auto"/>
                <w:lang w:val="id-ID"/>
              </w:rPr>
            </w:pPr>
            <w:r w:rsidRPr="00FD5665">
              <w:rPr>
                <w:rFonts w:cs="Tahoma"/>
                <w:color w:val="auto"/>
                <w:lang w:val="id-ID"/>
              </w:rPr>
              <w:t>Apabila ada daftar mata pembayaran yang masuk kategori harga satuan timpang, maka dicantumkan dalam Lampiran A SSKK.</w:t>
            </w:r>
          </w:p>
          <w:p w14:paraId="0512D5FA" w14:textId="77777777" w:rsidR="00C6473D" w:rsidRPr="00FD5665" w:rsidRDefault="00C6473D" w:rsidP="006F742B">
            <w:pPr>
              <w:pStyle w:val="Default"/>
              <w:numPr>
                <w:ilvl w:val="1"/>
                <w:numId w:val="170"/>
              </w:numPr>
              <w:spacing w:after="120"/>
              <w:ind w:left="720"/>
              <w:jc w:val="both"/>
              <w:rPr>
                <w:rFonts w:cs="Tahoma"/>
                <w:color w:val="auto"/>
                <w:lang w:val="id-ID"/>
              </w:rPr>
            </w:pPr>
            <w:r w:rsidRPr="00FD5665">
              <w:rPr>
                <w:rFonts w:cs="Tahoma"/>
                <w:color w:val="auto"/>
                <w:lang w:val="id-ID"/>
              </w:rPr>
              <w:t>Apabila terdapat perubahan pekerjaan, maka penentuan harga baru dilakukan dengan negosiasi.</w:t>
            </w:r>
          </w:p>
          <w:p w14:paraId="3EA78A3F" w14:textId="77777777" w:rsidR="00C6473D" w:rsidRPr="00FD5665" w:rsidRDefault="00C6473D" w:rsidP="006F742B">
            <w:pPr>
              <w:pStyle w:val="Default"/>
              <w:numPr>
                <w:ilvl w:val="1"/>
                <w:numId w:val="170"/>
              </w:numPr>
              <w:spacing w:after="60"/>
              <w:ind w:left="720"/>
              <w:jc w:val="both"/>
              <w:rPr>
                <w:rFonts w:cs="Tahoma"/>
                <w:color w:val="auto"/>
                <w:lang w:val="id-ID"/>
              </w:rPr>
            </w:pPr>
            <w:r w:rsidRPr="00FD5665">
              <w:rPr>
                <w:rFonts w:cs="Tahoma"/>
                <w:color w:val="auto"/>
                <w:lang w:val="id-ID"/>
              </w:rPr>
              <w:t>Ketentuan penggunaan rumusan penyesuaian harga adalah sebagai berikut:</w:t>
            </w:r>
          </w:p>
          <w:p w14:paraId="3C6F7618" w14:textId="77777777" w:rsidR="00C6473D" w:rsidRPr="00FD5665" w:rsidRDefault="00C6473D" w:rsidP="006F742B">
            <w:pPr>
              <w:numPr>
                <w:ilvl w:val="0"/>
                <w:numId w:val="179"/>
              </w:numPr>
              <w:spacing w:after="60"/>
              <w:ind w:left="1152" w:hanging="432"/>
              <w:contextualSpacing/>
              <w:jc w:val="both"/>
              <w:rPr>
                <w:rFonts w:ascii="Footlight MT Light" w:hAnsi="Footlight MT Light" w:cs="Tahoma"/>
              </w:rPr>
            </w:pPr>
            <w:r w:rsidRPr="00FD5665">
              <w:rPr>
                <w:rFonts w:ascii="Footlight MT Light" w:hAnsi="Footlight MT Light" w:cs="Tahoma"/>
              </w:rPr>
              <w:t>harga yang tercantum dalam Kontrak dapat berubah akibat adanya penyesuaian harga sesuai dengan peraturan yang berlaku.</w:t>
            </w:r>
          </w:p>
          <w:p w14:paraId="1B123D14" w14:textId="77777777" w:rsidR="00C6473D" w:rsidRPr="00FD5665" w:rsidRDefault="00C6473D" w:rsidP="006F742B">
            <w:pPr>
              <w:numPr>
                <w:ilvl w:val="0"/>
                <w:numId w:val="179"/>
              </w:numPr>
              <w:spacing w:after="60"/>
              <w:ind w:left="1152" w:hanging="432"/>
              <w:contextualSpacing/>
              <w:jc w:val="both"/>
              <w:rPr>
                <w:rFonts w:ascii="Footlight MT Light" w:hAnsi="Footlight MT Light" w:cs="Tahoma"/>
              </w:rPr>
            </w:pPr>
            <w:r w:rsidRPr="00FD5665">
              <w:rPr>
                <w:rFonts w:ascii="Footlight MT Light" w:hAnsi="Footlight MT Light" w:cs="Tahoma"/>
              </w:rPr>
              <w:t xml:space="preserve">penyesuaian harga diberlakukan pada Kontrak Tahun Jamak dengan  yang </w:t>
            </w:r>
            <w:r w:rsidRPr="00FD5665">
              <w:rPr>
                <w:rFonts w:ascii="Footlight MT Light" w:hAnsi="Footlight MT Light" w:cs="Tahoma"/>
                <w:lang w:val="en-US"/>
              </w:rPr>
              <w:t>M</w:t>
            </w:r>
            <w:r w:rsidRPr="00FD5665">
              <w:rPr>
                <w:rFonts w:ascii="Footlight MT Light" w:hAnsi="Footlight MT Light" w:cs="Tahoma"/>
              </w:rPr>
              <w:t xml:space="preserve">asa </w:t>
            </w:r>
            <w:r w:rsidRPr="00FD5665">
              <w:rPr>
                <w:rFonts w:ascii="Footlight MT Light" w:hAnsi="Footlight MT Light" w:cs="Tahoma"/>
                <w:lang w:val="en-US"/>
              </w:rPr>
              <w:t>P</w:t>
            </w:r>
            <w:r w:rsidRPr="00FD5665">
              <w:rPr>
                <w:rFonts w:ascii="Footlight MT Light" w:hAnsi="Footlight MT Light" w:cs="Tahoma"/>
              </w:rPr>
              <w:t>elaksanaannya lebih dari 18 (delapan belas) bulan;</w:t>
            </w:r>
          </w:p>
          <w:p w14:paraId="25BDF13F" w14:textId="77777777" w:rsidR="00C6473D" w:rsidRPr="00FD5665" w:rsidRDefault="00C6473D" w:rsidP="006F742B">
            <w:pPr>
              <w:numPr>
                <w:ilvl w:val="0"/>
                <w:numId w:val="179"/>
              </w:numPr>
              <w:spacing w:after="60"/>
              <w:ind w:left="1152" w:hanging="432"/>
              <w:contextualSpacing/>
              <w:jc w:val="both"/>
              <w:rPr>
                <w:rFonts w:ascii="Footlight MT Light" w:hAnsi="Footlight MT Light" w:cs="Tahoma"/>
              </w:rPr>
            </w:pPr>
            <w:r w:rsidRPr="00FD5665">
              <w:rPr>
                <w:rFonts w:ascii="Footlight MT Light" w:hAnsi="Footlight MT Light" w:cs="Tahoma"/>
              </w:rPr>
              <w:t>penyesuaian harga satuan diberlakukan mulai bulan ke-13 (tiga belas) sejak pelaksanaan pekerjaan;</w:t>
            </w:r>
          </w:p>
          <w:p w14:paraId="02DCD495" w14:textId="77777777" w:rsidR="00C6473D" w:rsidRPr="00FD5665" w:rsidRDefault="00C6473D" w:rsidP="006F742B">
            <w:pPr>
              <w:numPr>
                <w:ilvl w:val="0"/>
                <w:numId w:val="179"/>
              </w:numPr>
              <w:spacing w:after="60"/>
              <w:ind w:left="1152" w:hanging="432"/>
              <w:contextualSpacing/>
              <w:jc w:val="both"/>
              <w:rPr>
                <w:rFonts w:ascii="Footlight MT Light" w:hAnsi="Footlight MT Light" w:cs="Tahoma"/>
              </w:rPr>
            </w:pPr>
            <w:r w:rsidRPr="00FD5665">
              <w:rPr>
                <w:rFonts w:ascii="Footlight MT Light" w:hAnsi="Footlight MT Light" w:cs="Tahoma"/>
              </w:rPr>
              <w:t>penyesuaian harga satuan berlaku bagi seluruh kegiatan/mata pembayaran, kecuali komponen keuntungan, biaya tidak langsung (</w:t>
            </w:r>
            <w:r w:rsidRPr="00FD5665">
              <w:rPr>
                <w:rFonts w:ascii="Footlight MT Light" w:hAnsi="Footlight MT Light" w:cs="Tahoma"/>
                <w:i/>
              </w:rPr>
              <w:t>overhead cost</w:t>
            </w:r>
            <w:r w:rsidRPr="00FD5665">
              <w:rPr>
                <w:rFonts w:ascii="Footlight MT Light" w:hAnsi="Footlight MT Light" w:cs="Tahoma"/>
              </w:rPr>
              <w:t>) dan harga satuan timpang sebagaimana tercantum dalam penawaran;</w:t>
            </w:r>
          </w:p>
          <w:p w14:paraId="6CD411AC" w14:textId="77777777" w:rsidR="00C6473D" w:rsidRPr="00FD5665" w:rsidRDefault="00C6473D" w:rsidP="006F742B">
            <w:pPr>
              <w:numPr>
                <w:ilvl w:val="0"/>
                <w:numId w:val="179"/>
              </w:numPr>
              <w:spacing w:after="60"/>
              <w:ind w:left="1152" w:hanging="432"/>
              <w:contextualSpacing/>
              <w:jc w:val="both"/>
              <w:rPr>
                <w:rFonts w:ascii="Footlight MT Light" w:hAnsi="Footlight MT Light" w:cs="Tahoma"/>
              </w:rPr>
            </w:pPr>
            <w:r w:rsidRPr="00FD5665">
              <w:rPr>
                <w:rFonts w:ascii="Footlight MT Light" w:hAnsi="Footlight MT Light" w:cs="Tahoma"/>
              </w:rPr>
              <w:t>penyesuaian harga satuan diberlakukan sesuai dengan jadwal pelaksanaan yang tercantum dalam Kontrak awal/adendum Kontrak;</w:t>
            </w:r>
          </w:p>
          <w:p w14:paraId="1EB6E082" w14:textId="77777777" w:rsidR="00C6473D" w:rsidRPr="00FD5665" w:rsidRDefault="00C6473D" w:rsidP="006F742B">
            <w:pPr>
              <w:numPr>
                <w:ilvl w:val="0"/>
                <w:numId w:val="179"/>
              </w:numPr>
              <w:spacing w:after="60"/>
              <w:ind w:left="1152" w:hanging="432"/>
              <w:contextualSpacing/>
              <w:jc w:val="both"/>
              <w:rPr>
                <w:rFonts w:ascii="Footlight MT Light" w:hAnsi="Footlight MT Light" w:cs="Tahoma"/>
              </w:rPr>
            </w:pPr>
            <w:r w:rsidRPr="00FD5665">
              <w:rPr>
                <w:rFonts w:ascii="Footlight MT Light" w:hAnsi="Footlight MT Light" w:cs="Tahoma"/>
              </w:rPr>
              <w:t>penyesuaian harga satuan bagi komponen pekerjaan yang berasal dari luar negeri, menggunakan indeks penyesuaian harga dari negara asal barang tersebut;</w:t>
            </w:r>
          </w:p>
          <w:p w14:paraId="68CFB0B8" w14:textId="77777777" w:rsidR="00C6473D" w:rsidRPr="00FD5665" w:rsidRDefault="00C6473D" w:rsidP="006F742B">
            <w:pPr>
              <w:numPr>
                <w:ilvl w:val="0"/>
                <w:numId w:val="179"/>
              </w:numPr>
              <w:spacing w:after="60"/>
              <w:ind w:left="1152" w:hanging="432"/>
              <w:contextualSpacing/>
              <w:jc w:val="both"/>
              <w:rPr>
                <w:rFonts w:ascii="Footlight MT Light" w:hAnsi="Footlight MT Light" w:cs="Tahoma"/>
              </w:rPr>
            </w:pPr>
            <w:r w:rsidRPr="00FD5665">
              <w:rPr>
                <w:rFonts w:ascii="Footlight MT Light" w:hAnsi="Footlight MT Light" w:cs="Tahoma"/>
              </w:rPr>
              <w:t>jenis pekerjaan baru dengan harga satuan baru sebagai akibat adanya adendum Kontrak dapat diberikan penyesuaian harga mulai bulan ke-13 (tiga belas) sejak adendum Kontrak tersebut ditandatangani;</w:t>
            </w:r>
          </w:p>
          <w:p w14:paraId="02BB665A" w14:textId="77777777" w:rsidR="00C6473D" w:rsidRPr="00FD5665" w:rsidRDefault="00C6473D" w:rsidP="006F742B">
            <w:pPr>
              <w:numPr>
                <w:ilvl w:val="0"/>
                <w:numId w:val="179"/>
              </w:numPr>
              <w:spacing w:after="60"/>
              <w:ind w:left="1152" w:hanging="432"/>
              <w:contextualSpacing/>
              <w:jc w:val="both"/>
              <w:rPr>
                <w:rFonts w:ascii="Footlight MT Light" w:hAnsi="Footlight MT Light" w:cs="Tahoma"/>
              </w:rPr>
            </w:pPr>
            <w:r w:rsidRPr="00FD5665">
              <w:rPr>
                <w:rFonts w:ascii="Footlight MT Light" w:hAnsi="Footlight MT Light" w:cs="Tahoma"/>
              </w:rPr>
              <w:t xml:space="preserve">indeks yang digunakan dalam pelaksanaan Kontrak terlambat </w:t>
            </w:r>
            <w:r w:rsidRPr="00FD5665">
              <w:rPr>
                <w:rFonts w:ascii="Footlight MT Light" w:hAnsi="Footlight MT Light" w:cs="Tahoma"/>
              </w:rPr>
              <w:lastRenderedPageBreak/>
              <w:t>disebabkan oleh kesalahan Penyedia adalah indeks terendah antara jadwal Kontrak dan realisasi pekerjaan;</w:t>
            </w:r>
          </w:p>
          <w:p w14:paraId="6A524690" w14:textId="77777777" w:rsidR="00C6473D" w:rsidRPr="00FD5665" w:rsidRDefault="00C6473D" w:rsidP="006F742B">
            <w:pPr>
              <w:numPr>
                <w:ilvl w:val="0"/>
                <w:numId w:val="179"/>
              </w:numPr>
              <w:spacing w:after="120"/>
              <w:ind w:left="1152" w:hanging="432"/>
              <w:jc w:val="both"/>
              <w:rPr>
                <w:rFonts w:ascii="Footlight MT Light" w:hAnsi="Footlight MT Light" w:cs="Tahoma"/>
              </w:rPr>
            </w:pPr>
            <w:r w:rsidRPr="00FD5665">
              <w:rPr>
                <w:rFonts w:ascii="Footlight MT Light" w:hAnsi="Footlight MT Light" w:cs="Tahoma"/>
              </w:rPr>
              <w:t>jenis pekerjaan yang lebih cepat pelaksanaannya diberlakukan penyesuaian harga berdasarkan indeks harga pada saat pelaksanaan.</w:t>
            </w:r>
          </w:p>
          <w:p w14:paraId="7169E12C" w14:textId="77777777" w:rsidR="00C6473D" w:rsidRPr="00FD5665" w:rsidRDefault="00C6473D" w:rsidP="006F742B">
            <w:pPr>
              <w:pStyle w:val="Default"/>
              <w:numPr>
                <w:ilvl w:val="1"/>
                <w:numId w:val="170"/>
              </w:numPr>
              <w:spacing w:after="120"/>
              <w:ind w:left="720"/>
              <w:jc w:val="both"/>
              <w:rPr>
                <w:rFonts w:cs="Tahoma"/>
                <w:color w:val="auto"/>
                <w:lang w:val="id-ID"/>
              </w:rPr>
            </w:pPr>
            <w:r w:rsidRPr="00FD5665">
              <w:rPr>
                <w:rFonts w:cs="Tahoma"/>
                <w:color w:val="auto"/>
                <w:lang w:val="id-ID"/>
              </w:rPr>
              <w:t>Ketentuan lebih lanjut  terkait penyesuaian harga diatur dalam SSKK.</w:t>
            </w:r>
          </w:p>
          <w:p w14:paraId="05F0442F" w14:textId="77777777" w:rsidR="00C6473D" w:rsidRPr="00FD5665" w:rsidRDefault="00C6473D" w:rsidP="006F742B">
            <w:pPr>
              <w:pStyle w:val="Default"/>
              <w:numPr>
                <w:ilvl w:val="1"/>
                <w:numId w:val="170"/>
              </w:numPr>
              <w:spacing w:after="120"/>
              <w:ind w:left="720"/>
              <w:jc w:val="both"/>
              <w:rPr>
                <w:rFonts w:cs="Tahoma"/>
                <w:color w:val="auto"/>
                <w:lang w:val="id-ID"/>
              </w:rPr>
            </w:pPr>
            <w:r w:rsidRPr="00FD5665">
              <w:rPr>
                <w:rFonts w:cs="Tahoma"/>
                <w:color w:val="auto"/>
                <w:lang w:val="id-ID"/>
              </w:rPr>
              <w:t xml:space="preserve">Ketentuan ganti rugi akibat Peristiwa Kompensasi mengacu pada pasal Peristiwa Kompensasi. </w:t>
            </w:r>
          </w:p>
          <w:p w14:paraId="6D746177"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Ketentuan pasal 38.1 huruf b tidak berlaku untuk bagian pekerjaan lumsum.</w:t>
            </w:r>
          </w:p>
          <w:p w14:paraId="24CBFA62"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Ketentuan pasal 38.2 dan 38.3 hanya berlaku untuk bagian pekerjaan harga satuan.</w:t>
            </w:r>
          </w:p>
        </w:tc>
      </w:tr>
      <w:tr w:rsidR="003B728D" w:rsidRPr="00FD5665" w14:paraId="339AB005" w14:textId="77777777" w:rsidTr="00220075">
        <w:tc>
          <w:tcPr>
            <w:tcW w:w="3060" w:type="dxa"/>
            <w:shd w:val="clear" w:color="auto" w:fill="auto"/>
          </w:tcPr>
          <w:p w14:paraId="0936F1DE" w14:textId="77777777" w:rsidR="00C6473D" w:rsidRPr="00FD5665" w:rsidRDefault="00C6473D" w:rsidP="00220075">
            <w:pPr>
              <w:pStyle w:val="Subtitle"/>
              <w:ind w:left="432" w:hanging="432"/>
              <w:rPr>
                <w:lang w:val="id-ID" w:eastAsia="en-US"/>
              </w:rPr>
            </w:pPr>
            <w:r w:rsidRPr="00FD5665">
              <w:rPr>
                <w:lang w:val="id-ID" w:eastAsia="en-US"/>
              </w:rPr>
              <w:lastRenderedPageBreak/>
              <w:t>Perubahan Jadwal Pelaksanaan Pekerjaan dan/atau Masa Pelaksanaan</w:t>
            </w:r>
          </w:p>
          <w:p w14:paraId="1BE99277" w14:textId="77777777" w:rsidR="00C6473D" w:rsidRPr="00FD5665" w:rsidRDefault="00C6473D" w:rsidP="00220075">
            <w:pPr>
              <w:rPr>
                <w:rFonts w:ascii="Footlight MT Light" w:hAnsi="Footlight MT Light"/>
              </w:rPr>
            </w:pPr>
          </w:p>
          <w:p w14:paraId="6AA49746" w14:textId="77777777" w:rsidR="00C6473D" w:rsidRPr="00FD5665" w:rsidRDefault="00C6473D" w:rsidP="00220075">
            <w:pPr>
              <w:rPr>
                <w:rFonts w:ascii="Footlight MT Light" w:hAnsi="Footlight MT Light"/>
              </w:rPr>
            </w:pPr>
          </w:p>
          <w:p w14:paraId="474C5389" w14:textId="77777777" w:rsidR="00C6473D" w:rsidRPr="00FD5665" w:rsidRDefault="00C6473D" w:rsidP="00220075">
            <w:pPr>
              <w:rPr>
                <w:rFonts w:ascii="Footlight MT Light" w:hAnsi="Footlight MT Light"/>
              </w:rPr>
            </w:pPr>
          </w:p>
          <w:p w14:paraId="562D9951" w14:textId="77777777" w:rsidR="00C6473D" w:rsidRPr="00FD5665" w:rsidRDefault="00C6473D" w:rsidP="00220075">
            <w:pPr>
              <w:rPr>
                <w:rFonts w:ascii="Footlight MT Light" w:hAnsi="Footlight MT Light"/>
              </w:rPr>
            </w:pPr>
          </w:p>
          <w:p w14:paraId="2E5F9D81" w14:textId="77777777" w:rsidR="00C6473D" w:rsidRPr="00FD5665" w:rsidRDefault="00C6473D" w:rsidP="00220075">
            <w:pPr>
              <w:rPr>
                <w:rFonts w:ascii="Footlight MT Light" w:hAnsi="Footlight MT Light"/>
              </w:rPr>
            </w:pPr>
          </w:p>
          <w:p w14:paraId="252A38FA" w14:textId="77777777" w:rsidR="00C6473D" w:rsidRPr="00FD5665" w:rsidRDefault="00C6473D" w:rsidP="00220075">
            <w:pPr>
              <w:rPr>
                <w:rFonts w:ascii="Footlight MT Light" w:hAnsi="Footlight MT Light"/>
              </w:rPr>
            </w:pPr>
          </w:p>
          <w:p w14:paraId="5FD8A3DD" w14:textId="77777777" w:rsidR="00C6473D" w:rsidRPr="00FD5665" w:rsidRDefault="00C6473D" w:rsidP="00220075">
            <w:pPr>
              <w:rPr>
                <w:rFonts w:ascii="Footlight MT Light" w:hAnsi="Footlight MT Light"/>
              </w:rPr>
            </w:pPr>
          </w:p>
          <w:p w14:paraId="15133559" w14:textId="77777777" w:rsidR="00C6473D" w:rsidRPr="00FD5665" w:rsidRDefault="00C6473D" w:rsidP="00220075">
            <w:pPr>
              <w:rPr>
                <w:rFonts w:ascii="Footlight MT Light" w:hAnsi="Footlight MT Light"/>
              </w:rPr>
            </w:pPr>
          </w:p>
          <w:p w14:paraId="1CF24591" w14:textId="77777777" w:rsidR="00C6473D" w:rsidRPr="00FD5665" w:rsidRDefault="00C6473D" w:rsidP="00220075">
            <w:pPr>
              <w:rPr>
                <w:rFonts w:ascii="Footlight MT Light" w:hAnsi="Footlight MT Light"/>
              </w:rPr>
            </w:pPr>
          </w:p>
          <w:p w14:paraId="156381ED" w14:textId="77777777" w:rsidR="00C6473D" w:rsidRPr="00FD5665" w:rsidRDefault="00C6473D" w:rsidP="00220075">
            <w:pPr>
              <w:rPr>
                <w:rFonts w:ascii="Footlight MT Light" w:hAnsi="Footlight MT Light"/>
              </w:rPr>
            </w:pPr>
          </w:p>
          <w:p w14:paraId="257C280F" w14:textId="77777777" w:rsidR="00C6473D" w:rsidRPr="00FD5665" w:rsidRDefault="00C6473D" w:rsidP="00220075">
            <w:pPr>
              <w:rPr>
                <w:rFonts w:ascii="Footlight MT Light" w:hAnsi="Footlight MT Light"/>
              </w:rPr>
            </w:pPr>
          </w:p>
          <w:p w14:paraId="27197B74" w14:textId="77777777" w:rsidR="00C6473D" w:rsidRPr="00FD5665" w:rsidRDefault="00C6473D" w:rsidP="00220075">
            <w:pPr>
              <w:rPr>
                <w:rFonts w:ascii="Footlight MT Light" w:hAnsi="Footlight MT Light"/>
              </w:rPr>
            </w:pPr>
          </w:p>
          <w:p w14:paraId="17A1C6DE" w14:textId="77777777" w:rsidR="00C6473D" w:rsidRPr="00FD5665" w:rsidRDefault="00C6473D" w:rsidP="00220075">
            <w:pPr>
              <w:rPr>
                <w:rFonts w:ascii="Footlight MT Light" w:hAnsi="Footlight MT Light"/>
              </w:rPr>
            </w:pPr>
          </w:p>
          <w:p w14:paraId="3456EF31" w14:textId="77777777" w:rsidR="00C6473D" w:rsidRPr="00FD5665" w:rsidRDefault="00C6473D" w:rsidP="00220075">
            <w:pPr>
              <w:rPr>
                <w:rFonts w:ascii="Footlight MT Light" w:hAnsi="Footlight MT Light"/>
              </w:rPr>
            </w:pPr>
          </w:p>
          <w:p w14:paraId="0622FBA7" w14:textId="77777777" w:rsidR="00C6473D" w:rsidRPr="00FD5665" w:rsidRDefault="00C6473D" w:rsidP="00220075">
            <w:pPr>
              <w:rPr>
                <w:rFonts w:ascii="Footlight MT Light" w:hAnsi="Footlight MT Light"/>
              </w:rPr>
            </w:pPr>
          </w:p>
          <w:p w14:paraId="071CE8C6" w14:textId="77777777" w:rsidR="00C6473D" w:rsidRPr="00FD5665" w:rsidRDefault="00C6473D" w:rsidP="00220075">
            <w:pPr>
              <w:rPr>
                <w:rFonts w:ascii="Footlight MT Light" w:hAnsi="Footlight MT Light"/>
              </w:rPr>
            </w:pPr>
          </w:p>
          <w:p w14:paraId="7B1AA2C2" w14:textId="77777777" w:rsidR="00C6473D" w:rsidRPr="00FD5665" w:rsidRDefault="00C6473D" w:rsidP="00220075">
            <w:pPr>
              <w:rPr>
                <w:rFonts w:ascii="Footlight MT Light" w:hAnsi="Footlight MT Light"/>
              </w:rPr>
            </w:pPr>
          </w:p>
          <w:p w14:paraId="47E2DA79" w14:textId="77777777" w:rsidR="00C6473D" w:rsidRPr="00FD5665" w:rsidRDefault="00C6473D" w:rsidP="00220075">
            <w:pPr>
              <w:rPr>
                <w:rFonts w:ascii="Footlight MT Light" w:hAnsi="Footlight MT Light"/>
              </w:rPr>
            </w:pPr>
          </w:p>
          <w:p w14:paraId="64E4204F" w14:textId="77777777" w:rsidR="00C6473D" w:rsidRPr="00FD5665" w:rsidRDefault="00C6473D" w:rsidP="00220075">
            <w:pPr>
              <w:rPr>
                <w:rFonts w:ascii="Footlight MT Light" w:hAnsi="Footlight MT Light"/>
              </w:rPr>
            </w:pPr>
          </w:p>
          <w:p w14:paraId="1EB85410" w14:textId="77777777" w:rsidR="00C6473D" w:rsidRPr="00FD5665" w:rsidRDefault="00C6473D" w:rsidP="00220075">
            <w:pPr>
              <w:rPr>
                <w:rFonts w:ascii="Footlight MT Light" w:hAnsi="Footlight MT Light"/>
              </w:rPr>
            </w:pPr>
          </w:p>
          <w:p w14:paraId="207DA9BB" w14:textId="77777777" w:rsidR="00C6473D" w:rsidRPr="00FD5665" w:rsidRDefault="00C6473D" w:rsidP="00220075">
            <w:pPr>
              <w:rPr>
                <w:rFonts w:ascii="Footlight MT Light" w:hAnsi="Footlight MT Light"/>
              </w:rPr>
            </w:pPr>
          </w:p>
          <w:p w14:paraId="0FE51C17" w14:textId="77777777" w:rsidR="00C6473D" w:rsidRPr="00FD5665" w:rsidRDefault="00C6473D" w:rsidP="00220075">
            <w:pPr>
              <w:rPr>
                <w:rFonts w:ascii="Footlight MT Light" w:hAnsi="Footlight MT Light"/>
              </w:rPr>
            </w:pPr>
          </w:p>
          <w:p w14:paraId="637357D3" w14:textId="77777777" w:rsidR="00C6473D" w:rsidRPr="00FD5665" w:rsidRDefault="00C6473D" w:rsidP="00220075">
            <w:pPr>
              <w:rPr>
                <w:rFonts w:ascii="Footlight MT Light" w:hAnsi="Footlight MT Light"/>
              </w:rPr>
            </w:pPr>
          </w:p>
          <w:p w14:paraId="5AFD1FB4" w14:textId="77777777" w:rsidR="00C6473D" w:rsidRPr="00FD5665" w:rsidRDefault="00C6473D" w:rsidP="00220075">
            <w:pPr>
              <w:rPr>
                <w:rFonts w:ascii="Footlight MT Light" w:hAnsi="Footlight MT Light"/>
              </w:rPr>
            </w:pPr>
          </w:p>
          <w:p w14:paraId="3BB6255E" w14:textId="77777777" w:rsidR="00C6473D" w:rsidRPr="00FD5665" w:rsidRDefault="00C6473D" w:rsidP="00220075">
            <w:pPr>
              <w:rPr>
                <w:rFonts w:ascii="Footlight MT Light" w:hAnsi="Footlight MT Light"/>
              </w:rPr>
            </w:pPr>
          </w:p>
          <w:p w14:paraId="55C44CFB" w14:textId="77777777" w:rsidR="00C6473D" w:rsidRPr="00FD5665" w:rsidRDefault="00C6473D" w:rsidP="00220075">
            <w:pPr>
              <w:rPr>
                <w:rFonts w:ascii="Footlight MT Light" w:hAnsi="Footlight MT Light"/>
              </w:rPr>
            </w:pPr>
          </w:p>
          <w:p w14:paraId="66CA1E1C" w14:textId="77777777" w:rsidR="00C6473D" w:rsidRPr="00FD5665" w:rsidRDefault="00C6473D" w:rsidP="00220075">
            <w:pPr>
              <w:rPr>
                <w:rFonts w:ascii="Footlight MT Light" w:hAnsi="Footlight MT Light"/>
              </w:rPr>
            </w:pPr>
          </w:p>
          <w:p w14:paraId="72F20BB5" w14:textId="77777777" w:rsidR="00C6473D" w:rsidRPr="00FD5665" w:rsidRDefault="00C6473D" w:rsidP="00220075">
            <w:pPr>
              <w:rPr>
                <w:rFonts w:ascii="Footlight MT Light" w:hAnsi="Footlight MT Light"/>
              </w:rPr>
            </w:pPr>
          </w:p>
          <w:p w14:paraId="4AB82267" w14:textId="77777777" w:rsidR="00C6473D" w:rsidRPr="00FD5665" w:rsidRDefault="00C6473D" w:rsidP="00220075">
            <w:pPr>
              <w:rPr>
                <w:rFonts w:ascii="Footlight MT Light" w:hAnsi="Footlight MT Light"/>
              </w:rPr>
            </w:pPr>
          </w:p>
          <w:p w14:paraId="150CA8CE" w14:textId="77777777" w:rsidR="00C6473D" w:rsidRPr="00FD5665" w:rsidRDefault="00C6473D" w:rsidP="00220075">
            <w:pPr>
              <w:rPr>
                <w:rFonts w:ascii="Footlight MT Light" w:hAnsi="Footlight MT Light"/>
              </w:rPr>
            </w:pPr>
          </w:p>
          <w:p w14:paraId="21B4A315" w14:textId="77777777" w:rsidR="00C6473D" w:rsidRPr="00FD5665" w:rsidRDefault="00C6473D" w:rsidP="00220075">
            <w:pPr>
              <w:rPr>
                <w:rFonts w:ascii="Footlight MT Light" w:hAnsi="Footlight MT Light"/>
              </w:rPr>
            </w:pPr>
          </w:p>
          <w:p w14:paraId="29E1119B" w14:textId="77777777" w:rsidR="00C6473D" w:rsidRPr="00FD5665" w:rsidRDefault="00C6473D" w:rsidP="00220075">
            <w:pPr>
              <w:rPr>
                <w:rFonts w:ascii="Footlight MT Light" w:hAnsi="Footlight MT Light"/>
              </w:rPr>
            </w:pPr>
          </w:p>
          <w:p w14:paraId="3A6D2AE5" w14:textId="77777777" w:rsidR="00C6473D" w:rsidRPr="00FD5665" w:rsidRDefault="00C6473D" w:rsidP="00220075">
            <w:pPr>
              <w:rPr>
                <w:rFonts w:ascii="Footlight MT Light" w:hAnsi="Footlight MT Light"/>
              </w:rPr>
            </w:pPr>
          </w:p>
          <w:p w14:paraId="091366E4" w14:textId="77777777" w:rsidR="00C6473D" w:rsidRPr="00FD5665" w:rsidRDefault="00C6473D" w:rsidP="00220075">
            <w:pPr>
              <w:rPr>
                <w:rFonts w:ascii="Footlight MT Light" w:hAnsi="Footlight MT Light"/>
              </w:rPr>
            </w:pPr>
          </w:p>
          <w:p w14:paraId="485EE82F" w14:textId="77777777" w:rsidR="00C6473D" w:rsidRPr="00FD5665" w:rsidRDefault="00C6473D" w:rsidP="00220075">
            <w:pPr>
              <w:rPr>
                <w:rFonts w:ascii="Footlight MT Light" w:hAnsi="Footlight MT Light"/>
              </w:rPr>
            </w:pPr>
          </w:p>
          <w:p w14:paraId="7BFE251E" w14:textId="77777777" w:rsidR="00C6473D" w:rsidRPr="00FD5665" w:rsidRDefault="00C6473D" w:rsidP="00220075">
            <w:pPr>
              <w:rPr>
                <w:rFonts w:ascii="Footlight MT Light" w:hAnsi="Footlight MT Light"/>
              </w:rPr>
            </w:pPr>
          </w:p>
          <w:p w14:paraId="5FE2EC21" w14:textId="77777777" w:rsidR="00C6473D" w:rsidRPr="00FD5665" w:rsidRDefault="00C6473D" w:rsidP="00220075">
            <w:pPr>
              <w:rPr>
                <w:rFonts w:ascii="Footlight MT Light" w:hAnsi="Footlight MT Light"/>
              </w:rPr>
            </w:pPr>
          </w:p>
          <w:p w14:paraId="1F898E20" w14:textId="77777777" w:rsidR="00C6473D" w:rsidRPr="00FD5665" w:rsidRDefault="00C6473D" w:rsidP="00220075">
            <w:pPr>
              <w:rPr>
                <w:rFonts w:ascii="Footlight MT Light" w:hAnsi="Footlight MT Light"/>
              </w:rPr>
            </w:pPr>
          </w:p>
          <w:p w14:paraId="7B1E16D2" w14:textId="77777777" w:rsidR="00C6473D" w:rsidRPr="00FD5665" w:rsidRDefault="00C6473D" w:rsidP="00220075">
            <w:pPr>
              <w:rPr>
                <w:rFonts w:ascii="Footlight MT Light" w:hAnsi="Footlight MT Light"/>
              </w:rPr>
            </w:pPr>
          </w:p>
          <w:p w14:paraId="4C5E7524" w14:textId="77777777" w:rsidR="00C6473D" w:rsidRPr="00FD5665" w:rsidRDefault="00C6473D" w:rsidP="00220075">
            <w:pPr>
              <w:rPr>
                <w:rFonts w:ascii="Footlight MT Light" w:hAnsi="Footlight MT Light"/>
              </w:rPr>
            </w:pPr>
          </w:p>
          <w:p w14:paraId="5EC0D3D9" w14:textId="77777777" w:rsidR="00C6473D" w:rsidRPr="00FD5665" w:rsidRDefault="00C6473D" w:rsidP="00220075">
            <w:pPr>
              <w:rPr>
                <w:rFonts w:ascii="Footlight MT Light" w:hAnsi="Footlight MT Light"/>
              </w:rPr>
            </w:pPr>
          </w:p>
          <w:p w14:paraId="268C09A5" w14:textId="77777777" w:rsidR="00C6473D" w:rsidRPr="00FD5665" w:rsidRDefault="00C6473D" w:rsidP="00220075">
            <w:pPr>
              <w:rPr>
                <w:rFonts w:ascii="Footlight MT Light" w:hAnsi="Footlight MT Light"/>
              </w:rPr>
            </w:pPr>
          </w:p>
          <w:p w14:paraId="655AC24D" w14:textId="77777777" w:rsidR="00C6473D" w:rsidRPr="00FD5665" w:rsidRDefault="00C6473D" w:rsidP="00220075">
            <w:pPr>
              <w:rPr>
                <w:rFonts w:ascii="Footlight MT Light" w:hAnsi="Footlight MT Light"/>
              </w:rPr>
            </w:pPr>
          </w:p>
          <w:p w14:paraId="65DCE920" w14:textId="77777777" w:rsidR="00C6473D" w:rsidRPr="00FD5665" w:rsidRDefault="00C6473D" w:rsidP="00220075">
            <w:pPr>
              <w:rPr>
                <w:rFonts w:ascii="Footlight MT Light" w:hAnsi="Footlight MT Light"/>
              </w:rPr>
            </w:pPr>
          </w:p>
          <w:p w14:paraId="66E852B4" w14:textId="77777777" w:rsidR="00C6473D" w:rsidRPr="00FD5665" w:rsidRDefault="00C6473D" w:rsidP="00220075">
            <w:pPr>
              <w:rPr>
                <w:rFonts w:ascii="Footlight MT Light" w:hAnsi="Footlight MT Light"/>
              </w:rPr>
            </w:pPr>
          </w:p>
          <w:p w14:paraId="79B9BAAC" w14:textId="77777777" w:rsidR="00C6473D" w:rsidRPr="00FD5665" w:rsidRDefault="00C6473D" w:rsidP="00220075">
            <w:pPr>
              <w:rPr>
                <w:rFonts w:ascii="Footlight MT Light" w:hAnsi="Footlight MT Light"/>
              </w:rPr>
            </w:pPr>
          </w:p>
          <w:p w14:paraId="653B5F47" w14:textId="77777777" w:rsidR="00C6473D" w:rsidRPr="00FD5665" w:rsidRDefault="00C6473D" w:rsidP="00220075">
            <w:pPr>
              <w:rPr>
                <w:rFonts w:ascii="Footlight MT Light" w:hAnsi="Footlight MT Light"/>
              </w:rPr>
            </w:pPr>
          </w:p>
          <w:p w14:paraId="31C31E4E" w14:textId="77777777" w:rsidR="00C6473D" w:rsidRPr="00FD5665" w:rsidRDefault="00C6473D" w:rsidP="00220075">
            <w:pPr>
              <w:rPr>
                <w:rFonts w:ascii="Footlight MT Light" w:hAnsi="Footlight MT Light"/>
              </w:rPr>
            </w:pPr>
          </w:p>
          <w:p w14:paraId="256E6550" w14:textId="77777777" w:rsidR="00C6473D" w:rsidRPr="00FD5665" w:rsidRDefault="00C6473D" w:rsidP="00220075">
            <w:pPr>
              <w:rPr>
                <w:rFonts w:ascii="Footlight MT Light" w:hAnsi="Footlight MT Light"/>
              </w:rPr>
            </w:pPr>
          </w:p>
          <w:p w14:paraId="5F0CDF0F" w14:textId="77777777" w:rsidR="00C6473D" w:rsidRPr="00FD5665" w:rsidRDefault="00C6473D" w:rsidP="00220075">
            <w:pPr>
              <w:pStyle w:val="Subtitle"/>
              <w:ind w:left="432" w:hanging="432"/>
              <w:rPr>
                <w:rFonts w:cs="Tahoma"/>
              </w:rPr>
            </w:pPr>
            <w:proofErr w:type="spellStart"/>
            <w:r w:rsidRPr="00FD5665">
              <w:rPr>
                <w:rFonts w:cs="Tahoma"/>
              </w:rPr>
              <w:t>Perubahan</w:t>
            </w:r>
            <w:proofErr w:type="spellEnd"/>
            <w:r w:rsidRPr="00FD5665">
              <w:rPr>
                <w:rFonts w:cs="Tahoma"/>
              </w:rPr>
              <w:t xml:space="preserve"> </w:t>
            </w:r>
            <w:proofErr w:type="spellStart"/>
            <w:r w:rsidRPr="00FD5665">
              <w:rPr>
                <w:rFonts w:cs="Tahoma"/>
              </w:rPr>
              <w:t>personel</w:t>
            </w:r>
            <w:proofErr w:type="spellEnd"/>
            <w:r w:rsidRPr="00FD5665">
              <w:rPr>
                <w:rFonts w:cs="Tahoma"/>
              </w:rPr>
              <w:t xml:space="preserve"> </w:t>
            </w:r>
            <w:proofErr w:type="spellStart"/>
            <w:r w:rsidRPr="00FD5665">
              <w:rPr>
                <w:rFonts w:cs="Tahoma"/>
              </w:rPr>
              <w:t>manajerial</w:t>
            </w:r>
            <w:proofErr w:type="spellEnd"/>
            <w:r w:rsidRPr="00FD5665">
              <w:rPr>
                <w:rFonts w:cs="Tahoma"/>
              </w:rPr>
              <w:t xml:space="preserve"> dan/</w:t>
            </w:r>
            <w:proofErr w:type="spellStart"/>
            <w:r w:rsidRPr="00FD5665">
              <w:rPr>
                <w:rFonts w:cs="Tahoma"/>
              </w:rPr>
              <w:t>atau</w:t>
            </w:r>
            <w:proofErr w:type="spellEnd"/>
            <w:r w:rsidRPr="00FD5665">
              <w:rPr>
                <w:rFonts w:cs="Tahoma"/>
              </w:rPr>
              <w:t xml:space="preserve"> </w:t>
            </w:r>
            <w:proofErr w:type="spellStart"/>
            <w:r w:rsidRPr="00FD5665">
              <w:rPr>
                <w:rFonts w:cs="Tahoma"/>
              </w:rPr>
              <w:t>peralatan</w:t>
            </w:r>
            <w:proofErr w:type="spellEnd"/>
            <w:r w:rsidRPr="00FD5665">
              <w:rPr>
                <w:rFonts w:cs="Tahoma"/>
              </w:rPr>
              <w:t xml:space="preserve"> </w:t>
            </w:r>
            <w:proofErr w:type="spellStart"/>
            <w:r w:rsidRPr="00FD5665">
              <w:rPr>
                <w:rFonts w:cs="Tahoma"/>
              </w:rPr>
              <w:t>utama</w:t>
            </w:r>
            <w:proofErr w:type="spellEnd"/>
          </w:p>
          <w:p w14:paraId="0BD62715" w14:textId="77777777" w:rsidR="00C6473D" w:rsidRPr="00FD5665" w:rsidRDefault="00C6473D" w:rsidP="00220075">
            <w:pPr>
              <w:rPr>
                <w:rFonts w:ascii="Footlight MT Light" w:hAnsi="Footlight MT Light"/>
              </w:rPr>
            </w:pPr>
          </w:p>
        </w:tc>
        <w:tc>
          <w:tcPr>
            <w:tcW w:w="5315" w:type="dxa"/>
            <w:shd w:val="clear" w:color="auto" w:fill="auto"/>
          </w:tcPr>
          <w:p w14:paraId="31A601EF" w14:textId="77777777" w:rsidR="00C6473D" w:rsidRPr="00FD5665" w:rsidRDefault="00C6473D" w:rsidP="006F742B">
            <w:pPr>
              <w:pStyle w:val="Default"/>
              <w:numPr>
                <w:ilvl w:val="0"/>
                <w:numId w:val="278"/>
              </w:numPr>
              <w:spacing w:after="60"/>
              <w:ind w:left="721" w:hanging="709"/>
              <w:jc w:val="both"/>
              <w:rPr>
                <w:rFonts w:cs="Tahoma"/>
                <w:color w:val="auto"/>
                <w:lang w:val="id-ID"/>
              </w:rPr>
            </w:pPr>
            <w:r w:rsidRPr="00FD5665">
              <w:rPr>
                <w:rFonts w:cs="Tahoma"/>
                <w:color w:val="auto"/>
                <w:lang w:val="id-ID"/>
              </w:rPr>
              <w:lastRenderedPageBreak/>
              <w:t>Perubahan jadwal pelaksanaan pekerjaan dapat diakibatkan oleh:</w:t>
            </w:r>
          </w:p>
          <w:p w14:paraId="48A4F53B" w14:textId="77777777" w:rsidR="00C6473D" w:rsidRPr="00FD5665" w:rsidRDefault="00C6473D" w:rsidP="006F742B">
            <w:pPr>
              <w:numPr>
                <w:ilvl w:val="3"/>
                <w:numId w:val="170"/>
              </w:numPr>
              <w:spacing w:after="60"/>
              <w:ind w:hanging="355"/>
              <w:jc w:val="both"/>
              <w:rPr>
                <w:rFonts w:ascii="Footlight MT Light" w:hAnsi="Footlight MT Light" w:cs="Tahoma"/>
              </w:rPr>
            </w:pPr>
            <w:r w:rsidRPr="00FD5665">
              <w:rPr>
                <w:rFonts w:ascii="Footlight MT Light" w:hAnsi="Footlight MT Light" w:cs="Tahoma"/>
              </w:rPr>
              <w:t>perubahan pekerjaan;</w:t>
            </w:r>
          </w:p>
          <w:p w14:paraId="7B60B63E" w14:textId="77777777" w:rsidR="00C6473D" w:rsidRPr="00FD5665" w:rsidRDefault="00C6473D" w:rsidP="006F742B">
            <w:pPr>
              <w:numPr>
                <w:ilvl w:val="3"/>
                <w:numId w:val="170"/>
              </w:numPr>
              <w:spacing w:after="60"/>
              <w:ind w:hanging="355"/>
              <w:jc w:val="both"/>
              <w:rPr>
                <w:rFonts w:ascii="Footlight MT Light" w:hAnsi="Footlight MT Light" w:cs="Tahoma"/>
              </w:rPr>
            </w:pPr>
            <w:r w:rsidRPr="00FD5665">
              <w:rPr>
                <w:rFonts w:ascii="Footlight MT Light" w:hAnsi="Footlight MT Light" w:cs="Tahoma"/>
              </w:rPr>
              <w:t>perpanjangan Masa Pelaksanaan; dan/atau</w:t>
            </w:r>
          </w:p>
          <w:p w14:paraId="483C523F" w14:textId="77777777" w:rsidR="00C6473D" w:rsidRPr="00FD5665" w:rsidRDefault="00C6473D" w:rsidP="006F742B">
            <w:pPr>
              <w:numPr>
                <w:ilvl w:val="3"/>
                <w:numId w:val="170"/>
              </w:numPr>
              <w:spacing w:after="120"/>
              <w:ind w:hanging="360"/>
              <w:jc w:val="both"/>
              <w:rPr>
                <w:rFonts w:ascii="Footlight MT Light" w:hAnsi="Footlight MT Light" w:cs="Tahoma"/>
              </w:rPr>
            </w:pPr>
            <w:r w:rsidRPr="00FD5665">
              <w:rPr>
                <w:rFonts w:ascii="Footlight MT Light" w:hAnsi="Footlight MT Light" w:cs="Tahoma"/>
              </w:rPr>
              <w:t>Peristiwa Kompensasi.</w:t>
            </w:r>
          </w:p>
          <w:p w14:paraId="4D2C201D" w14:textId="5E494BBB" w:rsidR="00C6473D" w:rsidRPr="00FD5665" w:rsidRDefault="00C6473D" w:rsidP="006F742B">
            <w:pPr>
              <w:pStyle w:val="Default"/>
              <w:numPr>
                <w:ilvl w:val="0"/>
                <w:numId w:val="278"/>
              </w:numPr>
              <w:spacing w:after="60"/>
              <w:ind w:left="721" w:hanging="709"/>
              <w:jc w:val="both"/>
              <w:rPr>
                <w:rFonts w:cs="Tahoma"/>
                <w:color w:val="auto"/>
                <w:lang w:val="id-ID"/>
              </w:rPr>
            </w:pPr>
            <w:r w:rsidRPr="00FD5665">
              <w:rPr>
                <w:rFonts w:cs="Tahoma"/>
                <w:color w:val="auto"/>
                <w:lang w:val="id-ID"/>
              </w:rPr>
              <w:t xml:space="preserve">Perpanjangan Masa Pelaksanaan dapat diberikan oleh </w:t>
            </w:r>
            <w:proofErr w:type="spellStart"/>
            <w:r w:rsidR="00933F24" w:rsidRPr="00FD5665">
              <w:rPr>
                <w:rFonts w:cs="Tahoma"/>
                <w:color w:val="auto"/>
              </w:rPr>
              <w:t>Pejabat</w:t>
            </w:r>
            <w:proofErr w:type="spellEnd"/>
            <w:r w:rsidR="00933F24" w:rsidRPr="00FD5665">
              <w:rPr>
                <w:rFonts w:cs="Tahoma"/>
                <w:color w:val="auto"/>
              </w:rPr>
              <w:t xml:space="preserve"> </w:t>
            </w:r>
            <w:proofErr w:type="spellStart"/>
            <w:r w:rsidR="00933F24" w:rsidRPr="00FD5665">
              <w:rPr>
                <w:rFonts w:cs="Tahoma"/>
                <w:color w:val="auto"/>
              </w:rPr>
              <w:t>Penandatangan</w:t>
            </w:r>
            <w:proofErr w:type="spellEnd"/>
            <w:r w:rsidR="00933F24" w:rsidRPr="00FD5665">
              <w:rPr>
                <w:rFonts w:cs="Tahoma"/>
                <w:color w:val="auto"/>
              </w:rPr>
              <w:t xml:space="preserve"> </w:t>
            </w:r>
            <w:proofErr w:type="spellStart"/>
            <w:r w:rsidR="00933F24" w:rsidRPr="00FD5665">
              <w:rPr>
                <w:rFonts w:cs="Tahoma"/>
                <w:color w:val="auto"/>
              </w:rPr>
              <w:t>Kontrak</w:t>
            </w:r>
            <w:proofErr w:type="spellEnd"/>
            <w:r w:rsidRPr="00FD5665">
              <w:rPr>
                <w:rFonts w:cs="Tahoma"/>
                <w:color w:val="auto"/>
                <w:lang w:val="id-ID"/>
              </w:rPr>
              <w:t xml:space="preserve"> atas pertimbangan yang layak dan wajar untuk hal-hal sebagai berikut:</w:t>
            </w:r>
          </w:p>
          <w:p w14:paraId="30D8E196" w14:textId="77777777" w:rsidR="00C6473D" w:rsidRPr="00FD5665" w:rsidRDefault="00C6473D" w:rsidP="006F742B">
            <w:pPr>
              <w:numPr>
                <w:ilvl w:val="0"/>
                <w:numId w:val="178"/>
              </w:numPr>
              <w:spacing w:after="60"/>
              <w:ind w:left="1152" w:hanging="432"/>
              <w:jc w:val="both"/>
              <w:rPr>
                <w:rFonts w:ascii="Footlight MT Light" w:hAnsi="Footlight MT Light" w:cs="Tahoma"/>
              </w:rPr>
            </w:pPr>
            <w:r w:rsidRPr="00FD5665">
              <w:rPr>
                <w:rFonts w:ascii="Footlight MT Light" w:hAnsi="Footlight MT Light" w:cs="Tahoma"/>
              </w:rPr>
              <w:t>perubahan pekerjaan;</w:t>
            </w:r>
          </w:p>
          <w:p w14:paraId="0B53044C" w14:textId="77777777" w:rsidR="00C6473D" w:rsidRPr="00FD5665" w:rsidRDefault="00C6473D" w:rsidP="006F742B">
            <w:pPr>
              <w:numPr>
                <w:ilvl w:val="0"/>
                <w:numId w:val="178"/>
              </w:numPr>
              <w:spacing w:after="60"/>
              <w:ind w:left="1152" w:hanging="432"/>
              <w:jc w:val="both"/>
              <w:rPr>
                <w:rFonts w:ascii="Footlight MT Light" w:hAnsi="Footlight MT Light" w:cs="Tahoma"/>
              </w:rPr>
            </w:pPr>
            <w:r w:rsidRPr="00FD5665">
              <w:rPr>
                <w:rFonts w:ascii="Footlight MT Light" w:hAnsi="Footlight MT Light" w:cs="Tahoma"/>
              </w:rPr>
              <w:t>Peristiwa Kompensasi; dan/atau</w:t>
            </w:r>
          </w:p>
          <w:p w14:paraId="0AD8920F" w14:textId="77777777" w:rsidR="00C6473D" w:rsidRPr="00FD5665" w:rsidRDefault="00C6473D" w:rsidP="006F742B">
            <w:pPr>
              <w:numPr>
                <w:ilvl w:val="0"/>
                <w:numId w:val="178"/>
              </w:numPr>
              <w:spacing w:after="120"/>
              <w:ind w:left="1152" w:hanging="432"/>
              <w:jc w:val="both"/>
              <w:rPr>
                <w:rFonts w:ascii="Footlight MT Light" w:hAnsi="Footlight MT Light" w:cs="Tahoma"/>
              </w:rPr>
            </w:pPr>
            <w:r w:rsidRPr="00FD5665">
              <w:rPr>
                <w:rFonts w:ascii="Footlight MT Light" w:hAnsi="Footlight MT Light" w:cs="Tahoma"/>
              </w:rPr>
              <w:t>Keadaan Kahar.</w:t>
            </w:r>
          </w:p>
          <w:p w14:paraId="3167F0A3" w14:textId="77777777" w:rsidR="00C6473D" w:rsidRPr="00FD5665" w:rsidRDefault="00C6473D" w:rsidP="006F742B">
            <w:pPr>
              <w:pStyle w:val="Default"/>
              <w:numPr>
                <w:ilvl w:val="0"/>
                <w:numId w:val="278"/>
              </w:numPr>
              <w:spacing w:after="60"/>
              <w:ind w:left="721" w:hanging="709"/>
              <w:jc w:val="both"/>
              <w:rPr>
                <w:rFonts w:cs="Tahoma"/>
                <w:color w:val="auto"/>
                <w:lang w:val="id-ID"/>
              </w:rPr>
            </w:pPr>
            <w:r w:rsidRPr="00FD5665">
              <w:rPr>
                <w:rFonts w:cs="Tahoma"/>
                <w:color w:val="auto"/>
                <w:lang w:val="id-ID"/>
              </w:rPr>
              <w:t>Masa Pelaksanaan dapat diperpanjang paling kurang sama dengan waktu terhentinya Kontrak akibat Keadaan Kahar atau waktu yang diperlukan untuk menyelesaikan pekerjaan akibat dari ketentuan pada</w:t>
            </w:r>
            <w:r w:rsidRPr="00FD5665">
              <w:rPr>
                <w:rFonts w:cs="Tahoma"/>
                <w:color w:val="auto"/>
              </w:rPr>
              <w:t xml:space="preserve"> </w:t>
            </w:r>
            <w:proofErr w:type="spellStart"/>
            <w:r w:rsidRPr="00FD5665">
              <w:rPr>
                <w:rFonts w:cs="Tahoma"/>
                <w:color w:val="auto"/>
              </w:rPr>
              <w:t>pasal</w:t>
            </w:r>
            <w:proofErr w:type="spellEnd"/>
            <w:r w:rsidRPr="00FD5665">
              <w:rPr>
                <w:rFonts w:cs="Tahoma"/>
                <w:color w:val="auto"/>
                <w:lang w:val="id-ID"/>
              </w:rPr>
              <w:t xml:space="preserve"> 39.2 huruf a atau b</w:t>
            </w:r>
          </w:p>
          <w:p w14:paraId="7B8776FA" w14:textId="2341E104" w:rsidR="00C6473D" w:rsidRPr="00FD5665" w:rsidRDefault="00933F24" w:rsidP="006F742B">
            <w:pPr>
              <w:pStyle w:val="Default"/>
              <w:numPr>
                <w:ilvl w:val="0"/>
                <w:numId w:val="278"/>
              </w:numPr>
              <w:spacing w:after="60"/>
              <w:ind w:left="721" w:hanging="709"/>
              <w:jc w:val="both"/>
              <w:rPr>
                <w:rFonts w:cs="Tahoma"/>
                <w:color w:val="auto"/>
                <w:lang w:val="id-ID"/>
              </w:rPr>
            </w:pPr>
            <w:proofErr w:type="spellStart"/>
            <w:r w:rsidRPr="00FD5665">
              <w:rPr>
                <w:rFonts w:cs="Tahoma"/>
                <w:color w:val="auto"/>
              </w:rPr>
              <w:t>Pejabat</w:t>
            </w:r>
            <w:proofErr w:type="spellEnd"/>
            <w:r w:rsidRPr="00FD5665">
              <w:rPr>
                <w:rFonts w:cs="Tahoma"/>
                <w:color w:val="auto"/>
              </w:rPr>
              <w:t xml:space="preserve"> </w:t>
            </w:r>
            <w:proofErr w:type="spellStart"/>
            <w:r w:rsidRPr="00FD5665">
              <w:rPr>
                <w:rFonts w:cs="Tahoma"/>
                <w:color w:val="auto"/>
              </w:rPr>
              <w:t>Penandatangan</w:t>
            </w:r>
            <w:proofErr w:type="spellEnd"/>
            <w:r w:rsidRPr="00FD5665">
              <w:rPr>
                <w:rFonts w:cs="Tahoma"/>
                <w:color w:val="auto"/>
              </w:rPr>
              <w:t xml:space="preserve"> </w:t>
            </w:r>
            <w:proofErr w:type="spellStart"/>
            <w:r w:rsidRPr="00FD5665">
              <w:rPr>
                <w:rFonts w:cs="Tahoma"/>
                <w:color w:val="auto"/>
              </w:rPr>
              <w:t>Kontrak</w:t>
            </w:r>
            <w:proofErr w:type="spellEnd"/>
            <w:r w:rsidR="00C6473D" w:rsidRPr="00FD5665">
              <w:rPr>
                <w:rFonts w:cs="Tahoma"/>
                <w:color w:val="auto"/>
                <w:lang w:val="id-ID"/>
              </w:rPr>
              <w:t xml:space="preserve">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16EC45E4" w14:textId="1DF7C986" w:rsidR="00C6473D" w:rsidRPr="00FD5665" w:rsidRDefault="00933F24" w:rsidP="006F742B">
            <w:pPr>
              <w:pStyle w:val="Default"/>
              <w:numPr>
                <w:ilvl w:val="0"/>
                <w:numId w:val="278"/>
              </w:numPr>
              <w:spacing w:after="60"/>
              <w:ind w:left="721" w:hanging="709"/>
              <w:jc w:val="both"/>
              <w:rPr>
                <w:rFonts w:cs="Tahoma"/>
                <w:color w:val="auto"/>
                <w:lang w:val="id-ID"/>
              </w:rPr>
            </w:pPr>
            <w:proofErr w:type="spellStart"/>
            <w:r w:rsidRPr="00FD5665">
              <w:rPr>
                <w:rFonts w:cs="Tahoma"/>
                <w:color w:val="auto"/>
              </w:rPr>
              <w:t>Pejabat</w:t>
            </w:r>
            <w:proofErr w:type="spellEnd"/>
            <w:r w:rsidRPr="00FD5665">
              <w:rPr>
                <w:rFonts w:cs="Tahoma"/>
                <w:color w:val="auto"/>
              </w:rPr>
              <w:t xml:space="preserve"> </w:t>
            </w:r>
            <w:proofErr w:type="spellStart"/>
            <w:r w:rsidRPr="00FD5665">
              <w:rPr>
                <w:rFonts w:cs="Tahoma"/>
                <w:color w:val="auto"/>
              </w:rPr>
              <w:t>Penandatangan</w:t>
            </w:r>
            <w:proofErr w:type="spellEnd"/>
            <w:r w:rsidRPr="00FD5665">
              <w:rPr>
                <w:rFonts w:cs="Tahoma"/>
                <w:color w:val="auto"/>
              </w:rPr>
              <w:t xml:space="preserve"> </w:t>
            </w:r>
            <w:proofErr w:type="spellStart"/>
            <w:r w:rsidRPr="00FD5665">
              <w:rPr>
                <w:rFonts w:cs="Tahoma"/>
                <w:color w:val="auto"/>
              </w:rPr>
              <w:t>Kontrak</w:t>
            </w:r>
            <w:proofErr w:type="spellEnd"/>
            <w:r w:rsidR="00C6473D" w:rsidRPr="00FD5665">
              <w:rPr>
                <w:color w:val="auto"/>
                <w:lang w:val="id-ID"/>
              </w:rPr>
              <w:t xml:space="preserve"> berdasarkan pertimbangan Pengawas Pekerjaan dan </w:t>
            </w:r>
            <w:proofErr w:type="spellStart"/>
            <w:r w:rsidR="00C6473D" w:rsidRPr="00FD5665">
              <w:rPr>
                <w:color w:val="auto"/>
              </w:rPr>
              <w:t>Pejabat</w:t>
            </w:r>
            <w:proofErr w:type="spellEnd"/>
            <w:r w:rsidR="00C6473D" w:rsidRPr="00FD5665">
              <w:rPr>
                <w:color w:val="auto"/>
              </w:rPr>
              <w:t>/</w:t>
            </w:r>
            <w:r w:rsidR="00C6473D" w:rsidRPr="00FD5665">
              <w:rPr>
                <w:color w:val="auto"/>
                <w:lang w:val="id-ID"/>
              </w:rPr>
              <w:t>Panitia Peneliti Pelaksanaan Kontrak harus telah menetapkan ada tidaknya perpanjangan dan untuk berapa lama.</w:t>
            </w:r>
          </w:p>
          <w:p w14:paraId="0141F30E" w14:textId="77777777" w:rsidR="00C6473D" w:rsidRPr="00FD5665" w:rsidRDefault="00C6473D" w:rsidP="006F742B">
            <w:pPr>
              <w:pStyle w:val="Default"/>
              <w:numPr>
                <w:ilvl w:val="0"/>
                <w:numId w:val="278"/>
              </w:numPr>
              <w:spacing w:after="60"/>
              <w:ind w:left="721" w:hanging="709"/>
              <w:jc w:val="both"/>
              <w:rPr>
                <w:rFonts w:cs="Tahoma"/>
                <w:color w:val="auto"/>
                <w:lang w:val="id-ID"/>
              </w:rPr>
            </w:pPr>
            <w:r w:rsidRPr="00FD5665">
              <w:rPr>
                <w:color w:val="auto"/>
                <w:lang w:val="id-ID"/>
              </w:rPr>
              <w:t>Persetujuan perubahan jadwal pelaksanaan dan/atau perpanjangan Masa Pelaksanaan dituangkan dalam Adendum Kontrak.</w:t>
            </w:r>
          </w:p>
          <w:p w14:paraId="5A160E8A" w14:textId="46321470" w:rsidR="00C6473D" w:rsidRPr="00FD5665" w:rsidRDefault="00C6473D" w:rsidP="006F742B">
            <w:pPr>
              <w:pStyle w:val="Default"/>
              <w:numPr>
                <w:ilvl w:val="0"/>
                <w:numId w:val="278"/>
              </w:numPr>
              <w:spacing w:after="60"/>
              <w:ind w:left="721" w:hanging="709"/>
              <w:jc w:val="both"/>
              <w:rPr>
                <w:rFonts w:cs="Tahoma"/>
                <w:color w:val="auto"/>
                <w:lang w:val="id-ID"/>
              </w:rPr>
            </w:pPr>
            <w:r w:rsidRPr="00FD5665">
              <w:rPr>
                <w:rFonts w:cs="Tahoma"/>
                <w:color w:val="auto"/>
              </w:rPr>
              <w:lastRenderedPageBreak/>
              <w:t xml:space="preserve">Jika </w:t>
            </w:r>
            <w:proofErr w:type="spellStart"/>
            <w:r w:rsidRPr="00FD5665">
              <w:rPr>
                <w:rFonts w:cs="Tahoma"/>
                <w:color w:val="auto"/>
              </w:rPr>
              <w:t>terjadi</w:t>
            </w:r>
            <w:proofErr w:type="spellEnd"/>
            <w:r w:rsidRPr="00FD5665">
              <w:rPr>
                <w:rFonts w:cs="Tahoma"/>
                <w:color w:val="auto"/>
              </w:rPr>
              <w:t xml:space="preserve"> </w:t>
            </w:r>
            <w:proofErr w:type="spellStart"/>
            <w:r w:rsidRPr="00FD5665">
              <w:rPr>
                <w:rFonts w:cs="Tahoma"/>
                <w:color w:val="auto"/>
              </w:rPr>
              <w:t>Peristiwa</w:t>
            </w:r>
            <w:proofErr w:type="spellEnd"/>
            <w:r w:rsidRPr="00FD5665">
              <w:rPr>
                <w:rFonts w:cs="Tahoma"/>
                <w:color w:val="auto"/>
              </w:rPr>
              <w:t xml:space="preserve"> </w:t>
            </w:r>
            <w:proofErr w:type="spellStart"/>
            <w:r w:rsidRPr="00FD5665">
              <w:rPr>
                <w:rFonts w:cs="Tahoma"/>
                <w:color w:val="auto"/>
              </w:rPr>
              <w:t>Kompensasi</w:t>
            </w:r>
            <w:proofErr w:type="spellEnd"/>
            <w:r w:rsidRPr="00FD5665">
              <w:rPr>
                <w:rFonts w:cs="Tahoma"/>
                <w:color w:val="auto"/>
              </w:rPr>
              <w:t xml:space="preserve"> </w:t>
            </w:r>
            <w:proofErr w:type="spellStart"/>
            <w:r w:rsidRPr="00FD5665">
              <w:rPr>
                <w:rFonts w:cs="Tahoma"/>
                <w:color w:val="auto"/>
              </w:rPr>
              <w:t>sehingga</w:t>
            </w:r>
            <w:proofErr w:type="spellEnd"/>
            <w:r w:rsidRPr="00FD5665">
              <w:rPr>
                <w:rFonts w:cs="Tahoma"/>
                <w:color w:val="auto"/>
              </w:rPr>
              <w:t xml:space="preserve"> </w:t>
            </w:r>
            <w:proofErr w:type="spellStart"/>
            <w:r w:rsidRPr="00FD5665">
              <w:rPr>
                <w:rFonts w:cs="Tahoma"/>
                <w:color w:val="auto"/>
              </w:rPr>
              <w:t>penyelesaian</w:t>
            </w:r>
            <w:proofErr w:type="spellEnd"/>
            <w:r w:rsidRPr="00FD5665">
              <w:rPr>
                <w:rFonts w:cs="Tahoma"/>
                <w:color w:val="auto"/>
              </w:rPr>
              <w:t xml:space="preserve"> </w:t>
            </w:r>
            <w:proofErr w:type="spellStart"/>
            <w:r w:rsidRPr="00FD5665">
              <w:rPr>
                <w:rFonts w:cs="Tahoma"/>
                <w:color w:val="auto"/>
              </w:rPr>
              <w:t>pekerjaan</w:t>
            </w:r>
            <w:proofErr w:type="spellEnd"/>
            <w:r w:rsidRPr="00FD5665">
              <w:rPr>
                <w:rFonts w:cs="Tahoma"/>
                <w:color w:val="auto"/>
              </w:rPr>
              <w:t xml:space="preserve"> </w:t>
            </w:r>
            <w:proofErr w:type="spellStart"/>
            <w:r w:rsidRPr="00FD5665">
              <w:rPr>
                <w:rFonts w:cs="Tahoma"/>
                <w:color w:val="auto"/>
              </w:rPr>
              <w:t>akan</w:t>
            </w:r>
            <w:proofErr w:type="spellEnd"/>
            <w:r w:rsidRPr="00FD5665">
              <w:rPr>
                <w:rFonts w:cs="Tahoma"/>
                <w:color w:val="auto"/>
              </w:rPr>
              <w:t xml:space="preserve"> </w:t>
            </w:r>
            <w:proofErr w:type="spellStart"/>
            <w:r w:rsidRPr="00FD5665">
              <w:rPr>
                <w:rFonts w:cs="Tahoma"/>
                <w:color w:val="auto"/>
              </w:rPr>
              <w:t>melampaui</w:t>
            </w:r>
            <w:proofErr w:type="spellEnd"/>
            <w:r w:rsidRPr="00FD5665">
              <w:rPr>
                <w:rFonts w:cs="Tahoma"/>
                <w:color w:val="auto"/>
              </w:rPr>
              <w:t xml:space="preserve"> Masa </w:t>
            </w:r>
            <w:proofErr w:type="spellStart"/>
            <w:r w:rsidRPr="00FD5665">
              <w:rPr>
                <w:rFonts w:cs="Tahoma"/>
                <w:color w:val="auto"/>
              </w:rPr>
              <w:t>Pelaksanaan</w:t>
            </w:r>
            <w:proofErr w:type="spellEnd"/>
            <w:r w:rsidRPr="00FD5665">
              <w:rPr>
                <w:rFonts w:cs="Tahoma"/>
                <w:color w:val="auto"/>
              </w:rPr>
              <w:t xml:space="preserve"> </w:t>
            </w:r>
            <w:proofErr w:type="spellStart"/>
            <w:r w:rsidRPr="00FD5665">
              <w:rPr>
                <w:rFonts w:cs="Tahoma"/>
                <w:color w:val="auto"/>
              </w:rPr>
              <w:t>maka</w:t>
            </w:r>
            <w:proofErr w:type="spellEnd"/>
            <w:r w:rsidRPr="00FD5665">
              <w:rPr>
                <w:rFonts w:cs="Tahoma"/>
                <w:color w:val="auto"/>
              </w:rPr>
              <w:t xml:space="preserve"> </w:t>
            </w:r>
            <w:proofErr w:type="spellStart"/>
            <w:r w:rsidRPr="00FD5665">
              <w:rPr>
                <w:rFonts w:cs="Tahoma"/>
                <w:color w:val="auto"/>
              </w:rPr>
              <w:t>Penyedia</w:t>
            </w:r>
            <w:proofErr w:type="spellEnd"/>
            <w:r w:rsidRPr="00FD5665">
              <w:rPr>
                <w:rFonts w:cs="Tahoma"/>
                <w:color w:val="auto"/>
              </w:rPr>
              <w:t xml:space="preserve"> </w:t>
            </w:r>
            <w:proofErr w:type="spellStart"/>
            <w:r w:rsidRPr="00FD5665">
              <w:rPr>
                <w:rFonts w:cs="Tahoma"/>
                <w:color w:val="auto"/>
              </w:rPr>
              <w:t>berhak</w:t>
            </w:r>
            <w:proofErr w:type="spellEnd"/>
            <w:r w:rsidRPr="00FD5665">
              <w:rPr>
                <w:rFonts w:cs="Tahoma"/>
                <w:color w:val="auto"/>
              </w:rPr>
              <w:t xml:space="preserve"> </w:t>
            </w:r>
            <w:proofErr w:type="spellStart"/>
            <w:r w:rsidRPr="00FD5665">
              <w:rPr>
                <w:rFonts w:cs="Tahoma"/>
                <w:color w:val="auto"/>
              </w:rPr>
              <w:t>untuk</w:t>
            </w:r>
            <w:proofErr w:type="spellEnd"/>
            <w:r w:rsidRPr="00FD5665">
              <w:rPr>
                <w:rFonts w:cs="Tahoma"/>
                <w:color w:val="auto"/>
              </w:rPr>
              <w:t xml:space="preserve"> </w:t>
            </w:r>
            <w:proofErr w:type="spellStart"/>
            <w:r w:rsidRPr="00FD5665">
              <w:rPr>
                <w:rFonts w:cs="Tahoma"/>
                <w:color w:val="auto"/>
              </w:rPr>
              <w:t>meminta</w:t>
            </w:r>
            <w:proofErr w:type="spellEnd"/>
            <w:r w:rsidRPr="00FD5665">
              <w:rPr>
                <w:rFonts w:cs="Tahoma"/>
                <w:color w:val="auto"/>
              </w:rPr>
              <w:t xml:space="preserve"> </w:t>
            </w:r>
            <w:proofErr w:type="spellStart"/>
            <w:r w:rsidRPr="00FD5665">
              <w:rPr>
                <w:rFonts w:cs="Tahoma"/>
                <w:color w:val="auto"/>
              </w:rPr>
              <w:t>perpanjangan</w:t>
            </w:r>
            <w:proofErr w:type="spellEnd"/>
            <w:r w:rsidRPr="00FD5665">
              <w:rPr>
                <w:rFonts w:cs="Tahoma"/>
                <w:color w:val="auto"/>
              </w:rPr>
              <w:t xml:space="preserve"> Masa </w:t>
            </w:r>
            <w:proofErr w:type="spellStart"/>
            <w:r w:rsidRPr="00FD5665">
              <w:rPr>
                <w:rFonts w:cs="Tahoma"/>
                <w:color w:val="auto"/>
              </w:rPr>
              <w:t>Pelaksanaan</w:t>
            </w:r>
            <w:proofErr w:type="spellEnd"/>
            <w:r w:rsidRPr="00FD5665">
              <w:rPr>
                <w:rFonts w:cs="Tahoma"/>
                <w:color w:val="auto"/>
              </w:rPr>
              <w:t xml:space="preserve"> </w:t>
            </w:r>
            <w:proofErr w:type="spellStart"/>
            <w:r w:rsidRPr="00FD5665">
              <w:rPr>
                <w:rFonts w:cs="Tahoma"/>
                <w:color w:val="auto"/>
              </w:rPr>
              <w:t>berdasarkan</w:t>
            </w:r>
            <w:proofErr w:type="spellEnd"/>
            <w:r w:rsidRPr="00FD5665">
              <w:rPr>
                <w:rFonts w:cs="Tahoma"/>
                <w:color w:val="auto"/>
              </w:rPr>
              <w:t xml:space="preserve"> data </w:t>
            </w:r>
            <w:proofErr w:type="spellStart"/>
            <w:r w:rsidRPr="00FD5665">
              <w:rPr>
                <w:rFonts w:cs="Tahoma"/>
                <w:color w:val="auto"/>
              </w:rPr>
              <w:t>penunjang</w:t>
            </w:r>
            <w:proofErr w:type="spellEnd"/>
            <w:r w:rsidRPr="00FD5665">
              <w:rPr>
                <w:rFonts w:cs="Tahoma"/>
                <w:color w:val="auto"/>
              </w:rPr>
              <w:t xml:space="preserve">. </w:t>
            </w:r>
            <w:proofErr w:type="spellStart"/>
            <w:r w:rsidR="00933F24" w:rsidRPr="00FD5665">
              <w:rPr>
                <w:rFonts w:cs="Tahoma"/>
                <w:color w:val="auto"/>
              </w:rPr>
              <w:t>Pejabat</w:t>
            </w:r>
            <w:proofErr w:type="spellEnd"/>
            <w:r w:rsidR="00933F24" w:rsidRPr="00FD5665">
              <w:rPr>
                <w:rFonts w:cs="Tahoma"/>
                <w:color w:val="auto"/>
              </w:rPr>
              <w:t xml:space="preserve"> </w:t>
            </w:r>
            <w:proofErr w:type="spellStart"/>
            <w:r w:rsidR="00933F24" w:rsidRPr="00FD5665">
              <w:rPr>
                <w:rFonts w:cs="Tahoma"/>
                <w:color w:val="auto"/>
              </w:rPr>
              <w:t>Penandatangan</w:t>
            </w:r>
            <w:proofErr w:type="spellEnd"/>
            <w:r w:rsidR="00933F24" w:rsidRPr="00FD5665">
              <w:rPr>
                <w:rFonts w:cs="Tahoma"/>
                <w:color w:val="auto"/>
              </w:rPr>
              <w:t xml:space="preserve"> </w:t>
            </w:r>
            <w:proofErr w:type="spellStart"/>
            <w:r w:rsidR="00933F24" w:rsidRPr="00FD5665">
              <w:rPr>
                <w:rFonts w:cs="Tahoma"/>
                <w:color w:val="auto"/>
              </w:rPr>
              <w:t>Kontrak</w:t>
            </w:r>
            <w:proofErr w:type="spellEnd"/>
            <w:r w:rsidRPr="00FD5665">
              <w:rPr>
                <w:rFonts w:cs="Tahoma"/>
                <w:color w:val="auto"/>
              </w:rPr>
              <w:t xml:space="preserve"> </w:t>
            </w:r>
            <w:proofErr w:type="spellStart"/>
            <w:r w:rsidRPr="00FD5665">
              <w:rPr>
                <w:rFonts w:cs="Tahoma"/>
                <w:color w:val="auto"/>
              </w:rPr>
              <w:t>berdasarkan</w:t>
            </w:r>
            <w:proofErr w:type="spellEnd"/>
            <w:r w:rsidRPr="00FD5665">
              <w:rPr>
                <w:rFonts w:cs="Tahoma"/>
                <w:color w:val="auto"/>
              </w:rPr>
              <w:t xml:space="preserve"> </w:t>
            </w:r>
            <w:proofErr w:type="spellStart"/>
            <w:r w:rsidRPr="00FD5665">
              <w:rPr>
                <w:rFonts w:cs="Tahoma"/>
                <w:color w:val="auto"/>
              </w:rPr>
              <w:t>pertimbangan</w:t>
            </w:r>
            <w:proofErr w:type="spellEnd"/>
            <w:r w:rsidRPr="00FD5665">
              <w:rPr>
                <w:rFonts w:cs="Tahoma"/>
                <w:color w:val="auto"/>
              </w:rPr>
              <w:t xml:space="preserve"> </w:t>
            </w:r>
            <w:proofErr w:type="spellStart"/>
            <w:r w:rsidRPr="00FD5665">
              <w:rPr>
                <w:rFonts w:cs="Tahoma"/>
                <w:color w:val="auto"/>
              </w:rPr>
              <w:t>Pengawas</w:t>
            </w:r>
            <w:proofErr w:type="spellEnd"/>
            <w:r w:rsidRPr="00FD5665">
              <w:rPr>
                <w:rFonts w:cs="Tahoma"/>
                <w:color w:val="auto"/>
              </w:rPr>
              <w:t xml:space="preserve"> </w:t>
            </w:r>
            <w:proofErr w:type="spellStart"/>
            <w:r w:rsidRPr="00FD5665">
              <w:rPr>
                <w:rFonts w:cs="Tahoma"/>
                <w:color w:val="auto"/>
              </w:rPr>
              <w:t>Pekerjaan</w:t>
            </w:r>
            <w:proofErr w:type="spellEnd"/>
            <w:r w:rsidRPr="00FD5665">
              <w:rPr>
                <w:rFonts w:cs="Tahoma"/>
                <w:color w:val="auto"/>
              </w:rPr>
              <w:t xml:space="preserve"> </w:t>
            </w:r>
            <w:proofErr w:type="spellStart"/>
            <w:r w:rsidRPr="00FD5665">
              <w:rPr>
                <w:rFonts w:cs="Tahoma"/>
                <w:color w:val="auto"/>
              </w:rPr>
              <w:t>memperpanjang</w:t>
            </w:r>
            <w:proofErr w:type="spellEnd"/>
            <w:r w:rsidRPr="00FD5665">
              <w:rPr>
                <w:rFonts w:cs="Tahoma"/>
                <w:color w:val="auto"/>
              </w:rPr>
              <w:t xml:space="preserve"> Masa </w:t>
            </w:r>
            <w:proofErr w:type="spellStart"/>
            <w:r w:rsidRPr="00FD5665">
              <w:rPr>
                <w:rFonts w:cs="Tahoma"/>
                <w:color w:val="auto"/>
              </w:rPr>
              <w:t>Pelaksanaan</w:t>
            </w:r>
            <w:proofErr w:type="spellEnd"/>
            <w:r w:rsidRPr="00FD5665">
              <w:rPr>
                <w:rFonts w:cs="Tahoma"/>
                <w:color w:val="auto"/>
              </w:rPr>
              <w:t xml:space="preserve"> </w:t>
            </w:r>
            <w:proofErr w:type="spellStart"/>
            <w:r w:rsidRPr="00FD5665">
              <w:rPr>
                <w:rFonts w:cs="Tahoma"/>
                <w:color w:val="auto"/>
              </w:rPr>
              <w:t>secara</w:t>
            </w:r>
            <w:proofErr w:type="spellEnd"/>
            <w:r w:rsidRPr="00FD5665">
              <w:rPr>
                <w:rFonts w:cs="Tahoma"/>
                <w:color w:val="auto"/>
              </w:rPr>
              <w:t xml:space="preserve"> </w:t>
            </w:r>
            <w:proofErr w:type="spellStart"/>
            <w:r w:rsidRPr="00FD5665">
              <w:rPr>
                <w:rFonts w:cs="Tahoma"/>
                <w:color w:val="auto"/>
              </w:rPr>
              <w:t>tertulis</w:t>
            </w:r>
            <w:proofErr w:type="spellEnd"/>
            <w:r w:rsidRPr="00FD5665">
              <w:rPr>
                <w:rFonts w:cs="Tahoma"/>
                <w:color w:val="auto"/>
              </w:rPr>
              <w:t xml:space="preserve">. </w:t>
            </w:r>
            <w:proofErr w:type="spellStart"/>
            <w:r w:rsidRPr="00FD5665">
              <w:rPr>
                <w:rFonts w:cs="Tahoma"/>
                <w:color w:val="auto"/>
              </w:rPr>
              <w:t>Perpanjangan</w:t>
            </w:r>
            <w:proofErr w:type="spellEnd"/>
            <w:r w:rsidRPr="00FD5665">
              <w:rPr>
                <w:rFonts w:cs="Tahoma"/>
                <w:color w:val="auto"/>
              </w:rPr>
              <w:t xml:space="preserve"> Masa </w:t>
            </w:r>
            <w:proofErr w:type="spellStart"/>
            <w:r w:rsidRPr="00FD5665">
              <w:rPr>
                <w:rFonts w:cs="Tahoma"/>
                <w:color w:val="auto"/>
              </w:rPr>
              <w:t>Pelaksanaan</w:t>
            </w:r>
            <w:proofErr w:type="spellEnd"/>
            <w:r w:rsidRPr="00FD5665">
              <w:rPr>
                <w:rFonts w:cs="Tahoma"/>
                <w:color w:val="auto"/>
              </w:rPr>
              <w:t xml:space="preserve"> </w:t>
            </w:r>
            <w:proofErr w:type="spellStart"/>
            <w:r w:rsidRPr="00FD5665">
              <w:rPr>
                <w:rFonts w:cs="Tahoma"/>
                <w:color w:val="auto"/>
              </w:rPr>
              <w:t>harus</w:t>
            </w:r>
            <w:proofErr w:type="spellEnd"/>
            <w:r w:rsidRPr="00FD5665">
              <w:rPr>
                <w:rFonts w:cs="Tahoma"/>
                <w:color w:val="auto"/>
              </w:rPr>
              <w:t xml:space="preserve"> </w:t>
            </w:r>
            <w:proofErr w:type="spellStart"/>
            <w:r w:rsidRPr="00FD5665">
              <w:rPr>
                <w:rFonts w:cs="Tahoma"/>
                <w:color w:val="auto"/>
              </w:rPr>
              <w:t>dilakukan</w:t>
            </w:r>
            <w:proofErr w:type="spellEnd"/>
            <w:r w:rsidRPr="00FD5665">
              <w:rPr>
                <w:rFonts w:cs="Tahoma"/>
                <w:color w:val="auto"/>
              </w:rPr>
              <w:t xml:space="preserve"> </w:t>
            </w:r>
            <w:proofErr w:type="spellStart"/>
            <w:r w:rsidRPr="00FD5665">
              <w:rPr>
                <w:rFonts w:cs="Tahoma"/>
                <w:color w:val="auto"/>
              </w:rPr>
              <w:t>melalui</w:t>
            </w:r>
            <w:proofErr w:type="spellEnd"/>
            <w:r w:rsidRPr="00FD5665">
              <w:rPr>
                <w:rFonts w:cs="Tahoma"/>
                <w:color w:val="auto"/>
              </w:rPr>
              <w:t xml:space="preserve"> </w:t>
            </w:r>
            <w:proofErr w:type="spellStart"/>
            <w:r w:rsidRPr="00FD5665">
              <w:rPr>
                <w:rFonts w:cs="Tahoma"/>
                <w:color w:val="auto"/>
              </w:rPr>
              <w:t>adendum</w:t>
            </w:r>
            <w:proofErr w:type="spellEnd"/>
            <w:r w:rsidRPr="00FD5665">
              <w:rPr>
                <w:rFonts w:cs="Tahoma"/>
                <w:color w:val="auto"/>
              </w:rPr>
              <w:t xml:space="preserve"> </w:t>
            </w:r>
            <w:proofErr w:type="spellStart"/>
            <w:r w:rsidRPr="00FD5665">
              <w:rPr>
                <w:rFonts w:cs="Tahoma"/>
                <w:color w:val="auto"/>
              </w:rPr>
              <w:t>Kontrak</w:t>
            </w:r>
            <w:proofErr w:type="spellEnd"/>
            <w:r w:rsidRPr="00FD5665">
              <w:rPr>
                <w:rFonts w:cs="Tahoma"/>
                <w:color w:val="auto"/>
              </w:rPr>
              <w:t>.</w:t>
            </w:r>
          </w:p>
          <w:p w14:paraId="1B38B5A7" w14:textId="5DF2501C" w:rsidR="00C6473D" w:rsidRPr="00FD5665" w:rsidRDefault="00C6473D" w:rsidP="006F742B">
            <w:pPr>
              <w:pStyle w:val="ListParagraph"/>
              <w:numPr>
                <w:ilvl w:val="0"/>
                <w:numId w:val="279"/>
              </w:numPr>
              <w:spacing w:line="276" w:lineRule="auto"/>
              <w:ind w:left="579" w:hanging="579"/>
              <w:jc w:val="both"/>
              <w:rPr>
                <w:rFonts w:ascii="Footlight MT Light" w:hAnsi="Footlight MT Light" w:cs="Tahoma"/>
                <w:szCs w:val="20"/>
              </w:rPr>
            </w:pPr>
            <w:r w:rsidRPr="00FD5665">
              <w:rPr>
                <w:rFonts w:ascii="Footlight MT Light" w:hAnsi="Footlight MT Light" w:cs="Tahoma"/>
                <w:szCs w:val="20"/>
              </w:rPr>
              <w:t xml:space="preserve">Jika </w:t>
            </w:r>
            <w:r w:rsidR="00933F24" w:rsidRPr="00FD5665">
              <w:rPr>
                <w:rFonts w:ascii="Footlight MT Light" w:hAnsi="Footlight MT Light" w:cs="Tahoma"/>
              </w:rPr>
              <w:t>Pejabat Penandatangan Kontrak</w:t>
            </w:r>
            <w:r w:rsidRPr="00FD5665">
              <w:rPr>
                <w:rFonts w:ascii="Footlight MT Light" w:hAnsi="Footlight MT Light" w:cs="Tahoma"/>
              </w:rPr>
              <w:t xml:space="preserve"> </w:t>
            </w:r>
            <w:r w:rsidRPr="00FD5665">
              <w:rPr>
                <w:rFonts w:ascii="Footlight MT Light" w:hAnsi="Footlight MT Light" w:cs="Tahoma"/>
                <w:szCs w:val="20"/>
              </w:rPr>
              <w:t>menilai bahwa Personel Manajerial :</w:t>
            </w:r>
          </w:p>
          <w:p w14:paraId="699D8DB9" w14:textId="77777777" w:rsidR="00C6473D" w:rsidRPr="00FD5665" w:rsidRDefault="00C6473D" w:rsidP="006F742B">
            <w:pPr>
              <w:pStyle w:val="ListParagraph"/>
              <w:numPr>
                <w:ilvl w:val="0"/>
                <w:numId w:val="268"/>
              </w:numPr>
              <w:spacing w:line="276" w:lineRule="auto"/>
              <w:ind w:left="882"/>
              <w:jc w:val="both"/>
              <w:rPr>
                <w:rFonts w:ascii="Footlight MT Light" w:hAnsi="Footlight MT Light" w:cs="Tahoma"/>
                <w:szCs w:val="20"/>
              </w:rPr>
            </w:pPr>
            <w:r w:rsidRPr="00FD5665">
              <w:rPr>
                <w:rFonts w:ascii="Footlight MT Light" w:hAnsi="Footlight MT Light" w:cs="Tahoma"/>
                <w:szCs w:val="20"/>
              </w:rPr>
              <w:t>tidak mampu atau tidak dapat melakukan pekerjaan dengan baik;</w:t>
            </w:r>
          </w:p>
          <w:p w14:paraId="5C52EC0A" w14:textId="77777777" w:rsidR="00C6473D" w:rsidRPr="00FD5665" w:rsidRDefault="00C6473D" w:rsidP="006F742B">
            <w:pPr>
              <w:pStyle w:val="ListParagraph"/>
              <w:numPr>
                <w:ilvl w:val="0"/>
                <w:numId w:val="268"/>
              </w:numPr>
              <w:spacing w:line="276" w:lineRule="auto"/>
              <w:ind w:left="882"/>
              <w:jc w:val="both"/>
              <w:rPr>
                <w:rFonts w:ascii="Footlight MT Light" w:hAnsi="Footlight MT Light" w:cs="Tahoma"/>
                <w:szCs w:val="20"/>
              </w:rPr>
            </w:pPr>
            <w:r w:rsidRPr="00FD5665">
              <w:rPr>
                <w:rFonts w:ascii="Footlight MT Light" w:hAnsi="Footlight MT Light" w:cs="Tahoma"/>
                <w:szCs w:val="20"/>
              </w:rPr>
              <w:t>tidak menerapkan prosedur SMKK; dan/atau</w:t>
            </w:r>
          </w:p>
          <w:p w14:paraId="743622CE" w14:textId="77777777" w:rsidR="00C6473D" w:rsidRPr="00FD5665" w:rsidRDefault="00C6473D" w:rsidP="006F742B">
            <w:pPr>
              <w:pStyle w:val="ListParagraph"/>
              <w:numPr>
                <w:ilvl w:val="0"/>
                <w:numId w:val="268"/>
              </w:numPr>
              <w:spacing w:line="276" w:lineRule="auto"/>
              <w:ind w:left="882"/>
              <w:jc w:val="both"/>
              <w:rPr>
                <w:rFonts w:ascii="Footlight MT Light" w:hAnsi="Footlight MT Light" w:cs="Tahoma"/>
                <w:szCs w:val="20"/>
              </w:rPr>
            </w:pPr>
            <w:r w:rsidRPr="00FD5665">
              <w:rPr>
                <w:rFonts w:ascii="Footlight MT Light" w:hAnsi="Footlight MT Light" w:cs="Tahoma"/>
                <w:szCs w:val="20"/>
              </w:rPr>
              <w:t>mengabaikan pekerjaan yang menjadi tugasnya.</w:t>
            </w:r>
          </w:p>
          <w:p w14:paraId="5BE23D9C" w14:textId="515FE4DD" w:rsidR="00C6473D" w:rsidRPr="00FD5665" w:rsidRDefault="00C6473D" w:rsidP="00220075">
            <w:pPr>
              <w:pStyle w:val="ListParagraph"/>
              <w:spacing w:line="276" w:lineRule="auto"/>
              <w:ind w:left="522"/>
              <w:jc w:val="both"/>
              <w:rPr>
                <w:rFonts w:ascii="Footlight MT Light" w:hAnsi="Footlight MT Light" w:cs="Tahoma"/>
                <w:szCs w:val="20"/>
              </w:rPr>
            </w:pPr>
            <w:r w:rsidRPr="00FD5665">
              <w:rPr>
                <w:rFonts w:ascii="Footlight MT Light" w:hAnsi="Footlight MT Light" w:cs="Tahoma"/>
                <w:szCs w:val="20"/>
              </w:rPr>
              <w:t xml:space="preserve">maka Penyedia berkewajiban untuk menyediakan pengganti dan menjamin Personel Manajerial tersebut meninggalkan lokasi kerja dalam waktu 7 (tujuh) hari kalender sejak diminta oleh </w:t>
            </w:r>
            <w:r w:rsidR="00933F24" w:rsidRPr="00FD5665">
              <w:rPr>
                <w:rFonts w:ascii="Footlight MT Light" w:hAnsi="Footlight MT Light" w:cs="Tahoma"/>
              </w:rPr>
              <w:t>Pejabat Penandatangan Kontrak</w:t>
            </w:r>
          </w:p>
          <w:p w14:paraId="11625E6B" w14:textId="77777777" w:rsidR="00C6473D" w:rsidRPr="00FD5665" w:rsidRDefault="00C6473D" w:rsidP="00220075">
            <w:pPr>
              <w:pStyle w:val="ListParagraph"/>
              <w:spacing w:line="276" w:lineRule="auto"/>
              <w:ind w:left="522"/>
              <w:jc w:val="both"/>
              <w:rPr>
                <w:rFonts w:ascii="Footlight MT Light" w:hAnsi="Footlight MT Light" w:cs="Tahoma"/>
                <w:szCs w:val="20"/>
              </w:rPr>
            </w:pPr>
          </w:p>
          <w:p w14:paraId="05CCF30F" w14:textId="19CDF251" w:rsidR="00C6473D" w:rsidRPr="00FD5665" w:rsidRDefault="00C6473D" w:rsidP="006F742B">
            <w:pPr>
              <w:pStyle w:val="ListParagraph"/>
              <w:numPr>
                <w:ilvl w:val="0"/>
                <w:numId w:val="279"/>
              </w:numPr>
              <w:spacing w:line="276" w:lineRule="auto"/>
              <w:ind w:left="579" w:hanging="567"/>
              <w:jc w:val="both"/>
              <w:rPr>
                <w:rFonts w:ascii="Footlight MT Light" w:hAnsi="Footlight MT Light" w:cs="Tahoma"/>
                <w:szCs w:val="20"/>
              </w:rPr>
            </w:pPr>
            <w:r w:rsidRPr="00FD5665">
              <w:rPr>
                <w:rFonts w:ascii="Footlight MT Light" w:hAnsi="Footlight MT Light" w:cs="Tahoma"/>
                <w:szCs w:val="20"/>
              </w:rPr>
              <w:t xml:space="preserve">Jika </w:t>
            </w:r>
            <w:r w:rsidR="00933F24" w:rsidRPr="00FD5665">
              <w:rPr>
                <w:rFonts w:ascii="Footlight MT Light" w:hAnsi="Footlight MT Light" w:cs="Tahoma"/>
              </w:rPr>
              <w:t>Pejabat Penandatangan Kontrak</w:t>
            </w:r>
            <w:r w:rsidRPr="00FD5665">
              <w:rPr>
                <w:rFonts w:ascii="Footlight MT Light" w:hAnsi="Footlight MT Light" w:cs="Tahoma"/>
                <w:szCs w:val="20"/>
              </w:rPr>
              <w:t xml:space="preserve"> menilai bahwa Peralatan Utama :</w:t>
            </w:r>
          </w:p>
          <w:p w14:paraId="2295452B" w14:textId="77777777" w:rsidR="00C6473D" w:rsidRPr="00FD5665" w:rsidRDefault="00C6473D" w:rsidP="006F742B">
            <w:pPr>
              <w:pStyle w:val="ListParagraph"/>
              <w:numPr>
                <w:ilvl w:val="0"/>
                <w:numId w:val="269"/>
              </w:numPr>
              <w:spacing w:line="276" w:lineRule="auto"/>
              <w:ind w:left="1004" w:hanging="425"/>
              <w:jc w:val="both"/>
              <w:rPr>
                <w:rFonts w:ascii="Footlight MT Light" w:hAnsi="Footlight MT Light" w:cs="Tahoma"/>
                <w:szCs w:val="20"/>
              </w:rPr>
            </w:pPr>
            <w:r w:rsidRPr="00FD5665">
              <w:rPr>
                <w:rFonts w:ascii="Footlight MT Light" w:hAnsi="Footlight MT Light" w:cs="Tahoma"/>
                <w:szCs w:val="20"/>
              </w:rPr>
              <w:t>tidak dapat berfungsi sesuai dengan spesifikasi peralatan; dan/atau</w:t>
            </w:r>
          </w:p>
          <w:p w14:paraId="538B375F" w14:textId="77777777" w:rsidR="00C6473D" w:rsidRPr="00FD5665" w:rsidRDefault="00C6473D" w:rsidP="006F742B">
            <w:pPr>
              <w:pStyle w:val="ListParagraph"/>
              <w:numPr>
                <w:ilvl w:val="0"/>
                <w:numId w:val="269"/>
              </w:numPr>
              <w:spacing w:line="276" w:lineRule="auto"/>
              <w:ind w:left="1004" w:hanging="425"/>
              <w:jc w:val="both"/>
              <w:rPr>
                <w:rFonts w:ascii="Footlight MT Light" w:hAnsi="Footlight MT Light" w:cs="Tahoma"/>
                <w:szCs w:val="20"/>
              </w:rPr>
            </w:pPr>
            <w:r w:rsidRPr="00FD5665">
              <w:rPr>
                <w:rFonts w:ascii="Footlight MT Light" w:hAnsi="Footlight MT Light" w:cs="Tahoma"/>
              </w:rPr>
              <w:t>tidak sesuai peraturan perundangan terkait beban dan dimensi kendaraan</w:t>
            </w:r>
            <w:r w:rsidRPr="00FD5665">
              <w:rPr>
                <w:rFonts w:ascii="Footlight MT Light" w:hAnsi="Footlight MT Light" w:cs="Tahoma"/>
                <w:szCs w:val="20"/>
              </w:rPr>
              <w:t>.</w:t>
            </w:r>
          </w:p>
          <w:p w14:paraId="1ED80C8F" w14:textId="006A232E" w:rsidR="00C6473D" w:rsidRPr="00FD5665" w:rsidRDefault="00C6473D" w:rsidP="00220075">
            <w:pPr>
              <w:pStyle w:val="ListParagraph"/>
              <w:spacing w:line="276" w:lineRule="auto"/>
              <w:ind w:left="522"/>
              <w:jc w:val="both"/>
              <w:rPr>
                <w:rFonts w:ascii="Footlight MT Light" w:hAnsi="Footlight MT Light" w:cs="Tahoma"/>
                <w:szCs w:val="20"/>
              </w:rPr>
            </w:pPr>
            <w:r w:rsidRPr="00FD5665">
              <w:rPr>
                <w:rFonts w:ascii="Footlight MT Light" w:hAnsi="Footlight MT Light" w:cs="Tahoma"/>
                <w:szCs w:val="20"/>
              </w:rPr>
              <w:t xml:space="preserve">maka Penyedia berkewajiban untuk menyediakan pengganti dan menjamin peralatan utama tersebut meninggalkan lokasi kerja dalam waktu 7 (tujuh) hari kalender sejak diminta oleh </w:t>
            </w:r>
            <w:r w:rsidR="00933F24" w:rsidRPr="00FD5665">
              <w:rPr>
                <w:rFonts w:ascii="Footlight MT Light" w:hAnsi="Footlight MT Light" w:cs="Tahoma"/>
              </w:rPr>
              <w:t>Pejabat Penandatangan Kontrak</w:t>
            </w:r>
          </w:p>
          <w:p w14:paraId="616683A4" w14:textId="77777777" w:rsidR="00C6473D" w:rsidRPr="00FD5665" w:rsidRDefault="00C6473D" w:rsidP="006F742B">
            <w:pPr>
              <w:pStyle w:val="ListParagraph"/>
              <w:numPr>
                <w:ilvl w:val="0"/>
                <w:numId w:val="279"/>
              </w:numPr>
              <w:spacing w:line="276" w:lineRule="auto"/>
              <w:ind w:left="579" w:hanging="567"/>
              <w:jc w:val="both"/>
              <w:rPr>
                <w:rFonts w:ascii="Footlight MT Light" w:hAnsi="Footlight MT Light" w:cs="Tahoma"/>
                <w:szCs w:val="20"/>
              </w:rPr>
            </w:pPr>
            <w:r w:rsidRPr="00FD5665">
              <w:rPr>
                <w:rFonts w:ascii="Footlight MT Light" w:hAnsi="Footlight MT Light" w:cs="Tahoma"/>
                <w:szCs w:val="20"/>
              </w:rPr>
              <w:t>Dalam hal penggantian Personel Manajerial dan/atau Peralatan Utama perlu dilakukan, maka Penyedia berkewajiban untuk menyediakan pengganti dengan kualifikasi yang setara atau lebih baik dari tenaga kerja konstruksi dan/atau peralatan yang digantikan tanpa biaya tambahan apapun.</w:t>
            </w:r>
          </w:p>
          <w:p w14:paraId="34D52589" w14:textId="24118B95" w:rsidR="00C6473D" w:rsidRPr="00FD5665" w:rsidRDefault="00933F24" w:rsidP="006F742B">
            <w:pPr>
              <w:pStyle w:val="ListParagraph"/>
              <w:numPr>
                <w:ilvl w:val="0"/>
                <w:numId w:val="279"/>
              </w:numPr>
              <w:spacing w:line="276" w:lineRule="auto"/>
              <w:ind w:left="579" w:hanging="567"/>
              <w:jc w:val="both"/>
              <w:rPr>
                <w:rFonts w:ascii="Footlight MT Light" w:hAnsi="Footlight MT Light" w:cs="Tahoma"/>
                <w:szCs w:val="20"/>
              </w:rPr>
            </w:pPr>
            <w:r w:rsidRPr="00FD5665">
              <w:rPr>
                <w:rFonts w:ascii="Footlight MT Light" w:hAnsi="Footlight MT Light" w:cs="Tahoma"/>
              </w:rPr>
              <w:t>Pejabat Penandatangan Kontrak</w:t>
            </w:r>
            <w:r w:rsidR="00C6473D" w:rsidRPr="00FD5665">
              <w:rPr>
                <w:rFonts w:ascii="Footlight MT Light" w:hAnsi="Footlight MT Light" w:cs="Tahoma"/>
                <w:szCs w:val="20"/>
              </w:rPr>
              <w:t xml:space="preserve"> dapat menyetujui penempatan/penggantian Personel Manajerial dan/atau Peralatan Utama menurut kualifikasi yang dibutuhkan setelah mendapat rekomendasi dari Pengawas Pekerjaan.</w:t>
            </w:r>
          </w:p>
          <w:p w14:paraId="700DD561" w14:textId="24FD6B07" w:rsidR="00C6473D" w:rsidRPr="00FD5665" w:rsidRDefault="00C6473D" w:rsidP="006F742B">
            <w:pPr>
              <w:pStyle w:val="ListParagraph"/>
              <w:numPr>
                <w:ilvl w:val="0"/>
                <w:numId w:val="279"/>
              </w:numPr>
              <w:spacing w:line="276" w:lineRule="auto"/>
              <w:ind w:left="579" w:hanging="567"/>
              <w:jc w:val="both"/>
              <w:rPr>
                <w:rFonts w:ascii="Footlight MT Light" w:hAnsi="Footlight MT Light" w:cs="Tahoma"/>
                <w:szCs w:val="20"/>
              </w:rPr>
            </w:pPr>
            <w:r w:rsidRPr="00FD5665">
              <w:rPr>
                <w:rFonts w:ascii="Footlight MT Light" w:hAnsi="Footlight MT Light" w:cs="Tahoma"/>
                <w:szCs w:val="20"/>
              </w:rPr>
              <w:t xml:space="preserve">Perubahan Personel Manajerial dan/atau Peralatan Utama harus mendapat persetujuan terlebih dahulu dari </w:t>
            </w:r>
            <w:r w:rsidR="00933F24" w:rsidRPr="00FD5665">
              <w:rPr>
                <w:rFonts w:ascii="Footlight MT Light" w:hAnsi="Footlight MT Light" w:cs="Tahoma"/>
              </w:rPr>
              <w:t>Pejabat Penandatangan Kontrak</w:t>
            </w:r>
            <w:r w:rsidRPr="00FD5665">
              <w:rPr>
                <w:rFonts w:ascii="Footlight MT Light" w:hAnsi="Footlight MT Light" w:cs="Tahoma"/>
              </w:rPr>
              <w:t xml:space="preserve"> </w:t>
            </w:r>
            <w:r w:rsidRPr="00FD5665">
              <w:rPr>
                <w:rFonts w:ascii="Footlight MT Light" w:hAnsi="Footlight MT Light" w:cs="Tahoma"/>
                <w:szCs w:val="20"/>
              </w:rPr>
              <w:t>dan dituangkan dalam adendum kontrak.</w:t>
            </w:r>
          </w:p>
          <w:p w14:paraId="23BD6364" w14:textId="1BB2D573" w:rsidR="00C6473D" w:rsidRPr="00FD5665" w:rsidRDefault="00C6473D" w:rsidP="006F742B">
            <w:pPr>
              <w:pStyle w:val="ListParagraph"/>
              <w:numPr>
                <w:ilvl w:val="0"/>
                <w:numId w:val="279"/>
              </w:numPr>
              <w:spacing w:line="276" w:lineRule="auto"/>
              <w:ind w:left="579" w:hanging="567"/>
              <w:jc w:val="both"/>
              <w:rPr>
                <w:rFonts w:ascii="Footlight MT Light" w:hAnsi="Footlight MT Light" w:cs="Tahoma"/>
                <w:szCs w:val="20"/>
              </w:rPr>
            </w:pPr>
            <w:r w:rsidRPr="00FD5665">
              <w:rPr>
                <w:rFonts w:ascii="Footlight MT Light" w:hAnsi="Footlight MT Light" w:cs="Tahoma"/>
                <w:szCs w:val="20"/>
              </w:rPr>
              <w:lastRenderedPageBreak/>
              <w:t xml:space="preserve">Biaya mobilisasi/demobilisasi yang timbul akibat </w:t>
            </w:r>
            <w:proofErr w:type="spellStart"/>
            <w:r w:rsidRPr="00FD5665">
              <w:rPr>
                <w:rFonts w:ascii="Footlight MT Light" w:hAnsi="Footlight MT Light" w:cs="Tahoma"/>
                <w:szCs w:val="20"/>
                <w:lang w:val="en-US"/>
              </w:rPr>
              <w:t>perubahan</w:t>
            </w:r>
            <w:proofErr w:type="spellEnd"/>
            <w:r w:rsidRPr="00FD5665">
              <w:rPr>
                <w:rFonts w:ascii="Footlight MT Light" w:hAnsi="Footlight MT Light" w:cs="Tahoma"/>
                <w:szCs w:val="20"/>
              </w:rPr>
              <w:t xml:space="preserve"> Personel Manajerial dan/atau Peralatan Utama menjadi tanggung jawab Penyedia.</w:t>
            </w:r>
          </w:p>
        </w:tc>
      </w:tr>
    </w:tbl>
    <w:p w14:paraId="505F8E9A" w14:textId="77777777" w:rsidR="00C6473D" w:rsidRPr="00FD5665" w:rsidRDefault="00C6473D" w:rsidP="00C6473D">
      <w:pPr>
        <w:spacing w:after="60"/>
        <w:ind w:hanging="86"/>
        <w:outlineLvl w:val="2"/>
        <w:rPr>
          <w:rFonts w:ascii="Footlight MT Light" w:hAnsi="Footlight MT Light"/>
          <w:b/>
        </w:rPr>
      </w:pPr>
      <w:bookmarkStart w:id="2648" w:name="_Toc34746042"/>
      <w:bookmarkStart w:id="2649" w:name="_Toc69903393"/>
      <w:r w:rsidRPr="00FD5665">
        <w:rPr>
          <w:rFonts w:ascii="Footlight MT Light" w:hAnsi="Footlight MT Light"/>
          <w:b/>
        </w:rPr>
        <w:lastRenderedPageBreak/>
        <w:t>B.5  Keadaan Kahar</w:t>
      </w:r>
      <w:bookmarkEnd w:id="2648"/>
      <w:bookmarkEnd w:id="2649"/>
    </w:p>
    <w:tbl>
      <w:tblPr>
        <w:tblW w:w="8375" w:type="dxa"/>
        <w:tblInd w:w="-95" w:type="dxa"/>
        <w:tblLook w:val="04A0" w:firstRow="1" w:lastRow="0" w:firstColumn="1" w:lastColumn="0" w:noHBand="0" w:noVBand="1"/>
      </w:tblPr>
      <w:tblGrid>
        <w:gridCol w:w="3060"/>
        <w:gridCol w:w="5315"/>
      </w:tblGrid>
      <w:tr w:rsidR="003B728D" w:rsidRPr="00FD5665" w14:paraId="0A567330" w14:textId="77777777" w:rsidTr="00220075">
        <w:tc>
          <w:tcPr>
            <w:tcW w:w="3060" w:type="dxa"/>
            <w:shd w:val="clear" w:color="auto" w:fill="auto"/>
          </w:tcPr>
          <w:p w14:paraId="7CEE7B2A" w14:textId="77777777" w:rsidR="00C6473D" w:rsidRPr="00FD5665" w:rsidRDefault="00C6473D" w:rsidP="00220075">
            <w:pPr>
              <w:pStyle w:val="Subtitle"/>
              <w:ind w:left="432" w:hanging="432"/>
              <w:rPr>
                <w:lang w:val="id-ID" w:eastAsia="en-US"/>
              </w:rPr>
            </w:pPr>
            <w:r w:rsidRPr="00FD5665">
              <w:rPr>
                <w:lang w:val="id-ID" w:eastAsia="en-US"/>
              </w:rPr>
              <w:t>Keadaan Kahar</w:t>
            </w:r>
          </w:p>
        </w:tc>
        <w:tc>
          <w:tcPr>
            <w:tcW w:w="5315" w:type="dxa"/>
            <w:shd w:val="clear" w:color="auto" w:fill="auto"/>
          </w:tcPr>
          <w:p w14:paraId="63F7F690"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Contoh Keadaan Kahar tidak terbatas pada: bencana alam, bencana non alam, bencana sosial, pemogokan, kebakaran, kondisi cuaca ekstrem, dan gangguan industri lainnya.</w:t>
            </w:r>
          </w:p>
          <w:p w14:paraId="3ABAD957"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Tidak termasuk Kedaan Kahar adalah hal-hal merugikan yang disebabkan oleh perbuatan atau kelalaian para pihak.</w:t>
            </w:r>
          </w:p>
          <w:p w14:paraId="2D30AF14" w14:textId="7233AC99"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rPr>
              <w:t xml:space="preserve">Dalam hal terjadi keadaan kahar, </w:t>
            </w:r>
            <w:r w:rsidR="00933F24" w:rsidRPr="00FD5665">
              <w:rPr>
                <w:rFonts w:ascii="Footlight MT Light" w:hAnsi="Footlight MT Light"/>
              </w:rPr>
              <w:t>Pejabat Penandatangan Kontrak</w:t>
            </w:r>
            <w:r w:rsidRPr="00FD5665">
              <w:rPr>
                <w:rFonts w:ascii="Footlight MT Light" w:hAnsi="Footlight MT Light"/>
              </w:rPr>
              <w:t xml:space="preserve"> atau Penyedia memberitahukan tentang terjadinya Keadaan Kahar kepada salah satu pihak secara tertulis dengan ketentuan :</w:t>
            </w:r>
          </w:p>
          <w:p w14:paraId="3FB96F41" w14:textId="77777777" w:rsidR="00C6473D" w:rsidRPr="00FD5665" w:rsidRDefault="00C6473D" w:rsidP="006F742B">
            <w:pPr>
              <w:pStyle w:val="ListParagraph"/>
              <w:numPr>
                <w:ilvl w:val="0"/>
                <w:numId w:val="270"/>
              </w:numPr>
              <w:spacing w:after="120"/>
              <w:jc w:val="both"/>
              <w:rPr>
                <w:rFonts w:ascii="Footlight MT Light" w:hAnsi="Footlight MT Light"/>
              </w:rPr>
            </w:pPr>
            <w:r w:rsidRPr="00FD5665">
              <w:rPr>
                <w:rFonts w:ascii="Footlight MT Light" w:hAnsi="Footlight MT Light"/>
              </w:rPr>
              <w:t>dalam waktu paling lambat 14 (empat belas) hari kalender sejak menyadari atau seharusnya menyadari atas kejadian atau terjadinya Keadaan Kahar;</w:t>
            </w:r>
          </w:p>
          <w:p w14:paraId="47EDD40C" w14:textId="77777777" w:rsidR="00C6473D" w:rsidRPr="00FD5665" w:rsidRDefault="00C6473D" w:rsidP="006F742B">
            <w:pPr>
              <w:pStyle w:val="ListParagraph"/>
              <w:numPr>
                <w:ilvl w:val="0"/>
                <w:numId w:val="270"/>
              </w:numPr>
              <w:spacing w:after="120"/>
              <w:jc w:val="both"/>
              <w:rPr>
                <w:rFonts w:ascii="Footlight MT Light" w:hAnsi="Footlight MT Light"/>
              </w:rPr>
            </w:pPr>
            <w:r w:rsidRPr="00FD5665">
              <w:rPr>
                <w:rFonts w:ascii="Footlight MT Light" w:hAnsi="Footlight MT Light"/>
              </w:rPr>
              <w:t>menyertakan bukti keadaan kahar; dan</w:t>
            </w:r>
          </w:p>
          <w:p w14:paraId="09ECBC7C" w14:textId="77777777" w:rsidR="00C6473D" w:rsidRPr="00FD5665" w:rsidRDefault="00C6473D" w:rsidP="006F742B">
            <w:pPr>
              <w:pStyle w:val="ListParagraph"/>
              <w:numPr>
                <w:ilvl w:val="0"/>
                <w:numId w:val="270"/>
              </w:numPr>
              <w:spacing w:after="120"/>
              <w:jc w:val="both"/>
              <w:rPr>
                <w:rFonts w:ascii="Footlight MT Light" w:hAnsi="Footlight MT Light"/>
              </w:rPr>
            </w:pPr>
            <w:r w:rsidRPr="00FD5665">
              <w:rPr>
                <w:rFonts w:ascii="Footlight MT Light" w:hAnsi="Footlight MT Light"/>
              </w:rPr>
              <w:t xml:space="preserve">menyerahkan hasil identifikasi kewajiban dan kinerja pelaksanaan yang terhambat dan/atau akan terhambat akibat </w:t>
            </w:r>
            <w:r w:rsidRPr="00FD5665">
              <w:rPr>
                <w:rFonts w:ascii="Footlight MT Light" w:hAnsi="Footlight MT Light" w:cs="Tahoma"/>
              </w:rPr>
              <w:t>Keadaan Kahar</w:t>
            </w:r>
            <w:r w:rsidRPr="00FD5665">
              <w:rPr>
                <w:rFonts w:ascii="Footlight MT Light" w:hAnsi="Footlight MT Light"/>
              </w:rPr>
              <w:t xml:space="preserve"> tersebut.</w:t>
            </w:r>
          </w:p>
          <w:p w14:paraId="5A0798A4" w14:textId="77777777" w:rsidR="00C6473D" w:rsidRPr="00FD5665" w:rsidRDefault="00C6473D" w:rsidP="006F742B">
            <w:pPr>
              <w:numPr>
                <w:ilvl w:val="1"/>
                <w:numId w:val="170"/>
              </w:numPr>
              <w:spacing w:after="60"/>
              <w:ind w:left="720"/>
              <w:jc w:val="both"/>
              <w:rPr>
                <w:rFonts w:ascii="Footlight MT Light" w:hAnsi="Footlight MT Light"/>
              </w:rPr>
            </w:pPr>
            <w:r w:rsidRPr="00FD5665">
              <w:rPr>
                <w:rFonts w:ascii="Footlight MT Light" w:hAnsi="Footlight MT Light"/>
              </w:rPr>
              <w:t>Bukti Keadaan Kahar dapat berupa :</w:t>
            </w:r>
          </w:p>
          <w:p w14:paraId="7077C33C" w14:textId="77777777" w:rsidR="00C6473D" w:rsidRPr="00FD5665" w:rsidRDefault="00C6473D" w:rsidP="006F742B">
            <w:pPr>
              <w:numPr>
                <w:ilvl w:val="3"/>
                <w:numId w:val="170"/>
              </w:numPr>
              <w:spacing w:after="60"/>
              <w:ind w:hanging="355"/>
              <w:jc w:val="both"/>
              <w:rPr>
                <w:rFonts w:ascii="Footlight MT Light" w:hAnsi="Footlight MT Light"/>
              </w:rPr>
            </w:pPr>
            <w:r w:rsidRPr="00FD5665">
              <w:rPr>
                <w:rFonts w:ascii="Footlight MT Light" w:hAnsi="Footlight MT Light"/>
              </w:rPr>
              <w:t>pernyataan yang diterbitkan oleh pihak/instansi yang berwenang sesuai ketentuan peraturan perundang-undangan; dan/atau</w:t>
            </w:r>
          </w:p>
          <w:p w14:paraId="3D89D812" w14:textId="77777777" w:rsidR="00C6473D" w:rsidRPr="00FD5665" w:rsidRDefault="00C6473D" w:rsidP="006F742B">
            <w:pPr>
              <w:numPr>
                <w:ilvl w:val="3"/>
                <w:numId w:val="170"/>
              </w:numPr>
              <w:spacing w:after="120"/>
              <w:ind w:hanging="355"/>
              <w:jc w:val="both"/>
              <w:rPr>
                <w:rFonts w:ascii="Footlight MT Light" w:hAnsi="Footlight MT Light"/>
              </w:rPr>
            </w:pPr>
            <w:r w:rsidRPr="00FD5665">
              <w:rPr>
                <w:rFonts w:ascii="Footlight MT Light" w:hAnsi="Footlight MT Light"/>
              </w:rPr>
              <w:t xml:space="preserve">foto/video dokumentasi </w:t>
            </w:r>
            <w:r w:rsidRPr="00FD5665">
              <w:rPr>
                <w:rFonts w:ascii="Footlight MT Light" w:hAnsi="Footlight MT Light" w:cs="Tahoma"/>
              </w:rPr>
              <w:t>Keadaan Kahar yang telah diverifikasi kebenarannya</w:t>
            </w:r>
            <w:r w:rsidRPr="00FD5665">
              <w:rPr>
                <w:rFonts w:ascii="Footlight MT Light" w:hAnsi="Footlight MT Light"/>
              </w:rPr>
              <w:t>.</w:t>
            </w:r>
          </w:p>
          <w:p w14:paraId="6C330D5E" w14:textId="77777777"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rPr>
              <w:t>Hasil identifikasi kewajiban dan kinerja pelaksanaan dapat berupa:</w:t>
            </w:r>
          </w:p>
          <w:p w14:paraId="7D94BF63" w14:textId="77777777" w:rsidR="00C6473D" w:rsidRPr="00FD5665" w:rsidRDefault="00C6473D" w:rsidP="006F742B">
            <w:pPr>
              <w:pStyle w:val="ListParagraph"/>
              <w:numPr>
                <w:ilvl w:val="0"/>
                <w:numId w:val="271"/>
              </w:numPr>
              <w:spacing w:after="120"/>
              <w:ind w:left="1004" w:hanging="283"/>
              <w:jc w:val="both"/>
              <w:rPr>
                <w:rFonts w:ascii="Footlight MT Light" w:hAnsi="Footlight MT Light"/>
              </w:rPr>
            </w:pPr>
            <w:r w:rsidRPr="00FD5665">
              <w:rPr>
                <w:rFonts w:ascii="Footlight MT Light" w:hAnsi="Footlight MT Light"/>
              </w:rPr>
              <w:t xml:space="preserve">Foto/video dokumentasi pekerjaan yang terdampak; </w:t>
            </w:r>
          </w:p>
          <w:p w14:paraId="4E7F3D10" w14:textId="77777777" w:rsidR="00C6473D" w:rsidRPr="00FD5665" w:rsidRDefault="00C6473D" w:rsidP="006F742B">
            <w:pPr>
              <w:pStyle w:val="ListParagraph"/>
              <w:numPr>
                <w:ilvl w:val="0"/>
                <w:numId w:val="271"/>
              </w:numPr>
              <w:spacing w:after="120"/>
              <w:ind w:left="1004" w:hanging="283"/>
              <w:jc w:val="both"/>
              <w:rPr>
                <w:rFonts w:ascii="Footlight MT Light" w:hAnsi="Footlight MT Light"/>
              </w:rPr>
            </w:pPr>
            <w:r w:rsidRPr="00FD5665">
              <w:rPr>
                <w:rFonts w:ascii="Footlight MT Light" w:hAnsi="Footlight MT Light"/>
              </w:rPr>
              <w:t>Kurva S pekerjaan; dan</w:t>
            </w:r>
          </w:p>
          <w:p w14:paraId="025671A6" w14:textId="77777777" w:rsidR="00C6473D" w:rsidRPr="00FD5665" w:rsidRDefault="00C6473D" w:rsidP="006F742B">
            <w:pPr>
              <w:pStyle w:val="ListParagraph"/>
              <w:numPr>
                <w:ilvl w:val="0"/>
                <w:numId w:val="271"/>
              </w:numPr>
              <w:spacing w:after="120"/>
              <w:ind w:left="1004" w:hanging="283"/>
              <w:jc w:val="both"/>
              <w:rPr>
                <w:rFonts w:ascii="Footlight MT Light" w:hAnsi="Footlight MT Light"/>
              </w:rPr>
            </w:pPr>
            <w:r w:rsidRPr="00FD5665">
              <w:rPr>
                <w:rFonts w:ascii="Footlight MT Light" w:hAnsi="Footlight MT Light"/>
              </w:rPr>
              <w:t>Dokumen pendukung lainnya (apabila ada).</w:t>
            </w:r>
          </w:p>
          <w:p w14:paraId="495290D2" w14:textId="6DB55B37" w:rsidR="00C6473D" w:rsidRPr="00FD5665" w:rsidRDefault="00933F24" w:rsidP="006F742B">
            <w:pPr>
              <w:numPr>
                <w:ilvl w:val="1"/>
                <w:numId w:val="170"/>
              </w:numPr>
              <w:spacing w:after="120"/>
              <w:ind w:left="720"/>
              <w:jc w:val="both"/>
              <w:rPr>
                <w:rFonts w:ascii="Footlight MT Light" w:hAnsi="Footlight MT Light"/>
              </w:rPr>
            </w:pPr>
            <w:r w:rsidRPr="00FD5665">
              <w:rPr>
                <w:rFonts w:ascii="Footlight MT Light" w:hAnsi="Footlight MT Light"/>
              </w:rPr>
              <w:t>Pejabat Penandatangan Kontrak</w:t>
            </w:r>
            <w:r w:rsidR="00C6473D" w:rsidRPr="00FD5665">
              <w:rPr>
                <w:rFonts w:ascii="Footlight MT Light" w:hAnsi="Footlight MT Light"/>
              </w:rPr>
              <w:t xml:space="preserve"> meminta Pengawas Pekerjaan untuk melakukan penelitian terhadap penyampaian pemberitahuan </w:t>
            </w:r>
            <w:r w:rsidR="00C6473D" w:rsidRPr="00FD5665">
              <w:rPr>
                <w:rFonts w:ascii="Footlight MT Light" w:hAnsi="Footlight MT Light" w:cs="Tahoma"/>
              </w:rPr>
              <w:t xml:space="preserve">Keadaan Kahar dan bukti </w:t>
            </w:r>
            <w:proofErr w:type="spellStart"/>
            <w:r w:rsidR="00C6473D" w:rsidRPr="00FD5665">
              <w:rPr>
                <w:rFonts w:ascii="Footlight MT Light" w:hAnsi="Footlight MT Light" w:cs="Tahoma"/>
                <w:lang w:val="en-US"/>
              </w:rPr>
              <w:t>serta</w:t>
            </w:r>
            <w:proofErr w:type="spellEnd"/>
            <w:r w:rsidR="00C6473D" w:rsidRPr="00FD5665">
              <w:rPr>
                <w:rFonts w:ascii="Footlight MT Light" w:hAnsi="Footlight MT Light" w:cs="Tahoma"/>
                <w:lang w:val="en-US"/>
              </w:rPr>
              <w:t xml:space="preserve"> </w:t>
            </w:r>
            <w:proofErr w:type="spellStart"/>
            <w:r w:rsidR="00C6473D" w:rsidRPr="00FD5665">
              <w:rPr>
                <w:rFonts w:ascii="Footlight MT Light" w:hAnsi="Footlight MT Light" w:cs="Tahoma"/>
                <w:lang w:val="en-US"/>
              </w:rPr>
              <w:t>hasil</w:t>
            </w:r>
            <w:proofErr w:type="spellEnd"/>
            <w:r w:rsidR="00C6473D" w:rsidRPr="00FD5665">
              <w:rPr>
                <w:rFonts w:ascii="Footlight MT Light" w:hAnsi="Footlight MT Light" w:cs="Tahoma"/>
                <w:lang w:val="en-US"/>
              </w:rPr>
              <w:t xml:space="preserve"> </w:t>
            </w:r>
            <w:proofErr w:type="spellStart"/>
            <w:r w:rsidR="00C6473D" w:rsidRPr="00FD5665">
              <w:rPr>
                <w:rFonts w:ascii="Footlight MT Light" w:hAnsi="Footlight MT Light" w:cs="Tahoma"/>
                <w:lang w:val="en-US"/>
              </w:rPr>
              <w:t>identifikasi</w:t>
            </w:r>
            <w:proofErr w:type="spellEnd"/>
            <w:r w:rsidR="00C6473D" w:rsidRPr="00FD5665">
              <w:rPr>
                <w:rFonts w:ascii="Footlight MT Light" w:hAnsi="Footlight MT Light" w:cs="Tahoma"/>
                <w:lang w:val="en-US"/>
              </w:rPr>
              <w:t xml:space="preserve"> </w:t>
            </w:r>
            <w:r w:rsidR="00C6473D" w:rsidRPr="00FD5665">
              <w:rPr>
                <w:rFonts w:ascii="Footlight MT Light" w:hAnsi="Footlight MT Light" w:cs="Tahoma"/>
              </w:rPr>
              <w:t xml:space="preserve">sebagaimana dimaksud pada </w:t>
            </w:r>
            <w:r w:rsidR="00C6473D" w:rsidRPr="00FD5665">
              <w:rPr>
                <w:rFonts w:ascii="Footlight MT Light" w:hAnsi="Footlight MT Light"/>
              </w:rPr>
              <w:t>pasal 41.4</w:t>
            </w:r>
            <w:r w:rsidR="00C6473D" w:rsidRPr="00FD5665">
              <w:rPr>
                <w:rFonts w:ascii="Footlight MT Light" w:hAnsi="Footlight MT Light"/>
                <w:lang w:val="en-US"/>
              </w:rPr>
              <w:t xml:space="preserve"> dan </w:t>
            </w:r>
            <w:proofErr w:type="spellStart"/>
            <w:r w:rsidR="00C6473D" w:rsidRPr="00FD5665">
              <w:rPr>
                <w:rFonts w:ascii="Footlight MT Light" w:hAnsi="Footlight MT Light"/>
                <w:lang w:val="en-US"/>
              </w:rPr>
              <w:t>pasal</w:t>
            </w:r>
            <w:proofErr w:type="spellEnd"/>
            <w:r w:rsidR="00C6473D" w:rsidRPr="00FD5665">
              <w:rPr>
                <w:rFonts w:ascii="Footlight MT Light" w:hAnsi="Footlight MT Light"/>
                <w:lang w:val="en-US"/>
              </w:rPr>
              <w:t xml:space="preserve"> 41.5</w:t>
            </w:r>
          </w:p>
          <w:p w14:paraId="7F8AA5E0" w14:textId="77777777"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rPr>
              <w:t xml:space="preserve">Dalam </w:t>
            </w:r>
            <w:proofErr w:type="spellStart"/>
            <w:r w:rsidRPr="00FD5665">
              <w:rPr>
                <w:rFonts w:ascii="Footlight MT Light" w:hAnsi="Footlight MT Light"/>
                <w:lang w:val="en-US"/>
              </w:rPr>
              <w:t>hal</w:t>
            </w:r>
            <w:proofErr w:type="spellEnd"/>
            <w:r w:rsidRPr="00FD5665">
              <w:rPr>
                <w:rFonts w:ascii="Footlight MT Light" w:hAnsi="Footlight MT Light"/>
                <w:lang w:val="en-US"/>
              </w:rPr>
              <w:t xml:space="preserve"> </w:t>
            </w:r>
            <w:r w:rsidRPr="00FD5665">
              <w:rPr>
                <w:rFonts w:ascii="Footlight MT Light" w:hAnsi="Footlight MT Light"/>
              </w:rPr>
              <w:t>Keadaan Kahar</w:t>
            </w:r>
            <w:r w:rsidRPr="00FD5665">
              <w:rPr>
                <w:rFonts w:ascii="Footlight MT Light" w:hAnsi="Footlight MT Light"/>
                <w:lang w:val="en-US"/>
              </w:rPr>
              <w:t xml:space="preserve"> </w:t>
            </w:r>
            <w:proofErr w:type="spellStart"/>
            <w:r w:rsidRPr="00FD5665">
              <w:rPr>
                <w:rFonts w:ascii="Footlight MT Light" w:hAnsi="Footlight MT Light"/>
                <w:lang w:val="en-US"/>
              </w:rPr>
              <w:t>terbukti</w:t>
            </w:r>
            <w:proofErr w:type="spellEnd"/>
            <w:r w:rsidRPr="00FD5665">
              <w:rPr>
                <w:rFonts w:ascii="Footlight MT Light" w:hAnsi="Footlight MT Light"/>
              </w:rPr>
              <w:t>, kegagalan salah satu Pihak untuk memenuhi kewajibannya yang ditentukan dalam Kontrak bukan merupakan cidera janji atau wanprestasi apabila telah dilakukan sesuai pada pasal 41.3.</w:t>
            </w:r>
            <w:r w:rsidRPr="00FD5665">
              <w:rPr>
                <w:rFonts w:ascii="Footlight MT Light" w:hAnsi="Footlight MT Light"/>
                <w:lang w:val="en-US"/>
              </w:rPr>
              <w:t xml:space="preserve"> </w:t>
            </w:r>
            <w:r w:rsidRPr="00FD5665">
              <w:rPr>
                <w:rFonts w:ascii="Footlight MT Light" w:hAnsi="Footlight MT Light"/>
              </w:rPr>
              <w:t xml:space="preserve">Kewajiban yang dimaksud adalah hanya kewajiban dan kinerja pelaksanaan terhadap pekerjaan/bagian </w:t>
            </w:r>
            <w:r w:rsidRPr="00FD5665">
              <w:rPr>
                <w:rFonts w:ascii="Footlight MT Light" w:hAnsi="Footlight MT Light"/>
              </w:rPr>
              <w:lastRenderedPageBreak/>
              <w:t xml:space="preserve">pekerjaan yang terdampak dan/atau akan terdampak akibat dari </w:t>
            </w:r>
            <w:r w:rsidRPr="00FD5665">
              <w:rPr>
                <w:rFonts w:ascii="Footlight MT Light" w:hAnsi="Footlight MT Light" w:cs="Tahoma"/>
              </w:rPr>
              <w:t>Keadaan Kahar</w:t>
            </w:r>
            <w:r w:rsidRPr="00FD5665">
              <w:rPr>
                <w:rFonts w:ascii="Footlight MT Light" w:hAnsi="Footlight MT Light"/>
              </w:rPr>
              <w:t>.</w:t>
            </w:r>
          </w:p>
          <w:p w14:paraId="050A6E33" w14:textId="77777777" w:rsidR="00C6473D" w:rsidRPr="00FD5665" w:rsidRDefault="00C6473D" w:rsidP="006F742B">
            <w:pPr>
              <w:numPr>
                <w:ilvl w:val="1"/>
                <w:numId w:val="170"/>
              </w:numPr>
              <w:spacing w:after="60"/>
              <w:ind w:left="720"/>
              <w:jc w:val="both"/>
              <w:rPr>
                <w:rFonts w:ascii="Footlight MT Light" w:hAnsi="Footlight MT Light"/>
              </w:rPr>
            </w:pPr>
            <w:r w:rsidRPr="00FD5665">
              <w:rPr>
                <w:rFonts w:ascii="Footlight MT Light" w:hAnsi="Footlight MT Light"/>
              </w:rPr>
              <w:t xml:space="preserve">Dalam hal terjadi </w:t>
            </w:r>
            <w:r w:rsidRPr="00FD5665">
              <w:rPr>
                <w:rFonts w:ascii="Footlight MT Light" w:hAnsi="Footlight MT Light" w:cs="Tahoma"/>
              </w:rPr>
              <w:t>Keadaan Kahar</w:t>
            </w:r>
            <w:r w:rsidRPr="00FD5665">
              <w:rPr>
                <w:rFonts w:ascii="Footlight MT Light" w:hAnsi="Footlight MT Light"/>
              </w:rPr>
              <w:t xml:space="preserve">, Pelaksanaan pekerjaan dapat dihentikan. Penghentian Pekerjaan karena </w:t>
            </w:r>
            <w:r w:rsidRPr="00FD5665">
              <w:rPr>
                <w:rFonts w:ascii="Footlight MT Light" w:hAnsi="Footlight MT Light" w:cs="Tahoma"/>
              </w:rPr>
              <w:t xml:space="preserve">Keadaan Kahar </w:t>
            </w:r>
            <w:r w:rsidRPr="00FD5665">
              <w:rPr>
                <w:rFonts w:ascii="Footlight MT Light" w:hAnsi="Footlight MT Light"/>
              </w:rPr>
              <w:t>dapat bersifat</w:t>
            </w:r>
          </w:p>
          <w:p w14:paraId="7C325CB0" w14:textId="77777777" w:rsidR="00C6473D" w:rsidRPr="00FD5665" w:rsidRDefault="00C6473D" w:rsidP="006F742B">
            <w:pPr>
              <w:numPr>
                <w:ilvl w:val="7"/>
                <w:numId w:val="195"/>
              </w:numPr>
              <w:spacing w:after="60"/>
              <w:ind w:left="1152" w:hanging="432"/>
              <w:jc w:val="both"/>
              <w:rPr>
                <w:rFonts w:ascii="Footlight MT Light" w:hAnsi="Footlight MT Light" w:cs="Tahoma"/>
              </w:rPr>
            </w:pPr>
            <w:r w:rsidRPr="00FD5665">
              <w:rPr>
                <w:rFonts w:ascii="Footlight MT Light" w:hAnsi="Footlight MT Light" w:cs="Tahoma"/>
              </w:rPr>
              <w:t>sementara hingga Keadaan Kahar berakhir</w:t>
            </w:r>
            <w:r w:rsidRPr="00FD5665">
              <w:rPr>
                <w:rFonts w:ascii="Footlight MT Light" w:hAnsi="Footlight MT Light" w:cs="Tahoma"/>
                <w:lang w:val="en-US"/>
              </w:rPr>
              <w:t xml:space="preserve"> </w:t>
            </w:r>
            <w:r w:rsidRPr="00FD5665">
              <w:rPr>
                <w:rFonts w:ascii="Footlight MT Light" w:hAnsi="Footlight MT Light" w:cs="Tahoma"/>
              </w:rPr>
              <w:t>apabila akibat Keadaan Kahar</w:t>
            </w:r>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masih</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memungkinkan</w:t>
            </w:r>
            <w:proofErr w:type="spellEnd"/>
            <w:r w:rsidRPr="00FD5665">
              <w:rPr>
                <w:rFonts w:ascii="Footlight MT Light" w:hAnsi="Footlight MT Light" w:cs="Tahoma"/>
                <w:lang w:val="en-US"/>
              </w:rPr>
              <w:t xml:space="preserve"> </w:t>
            </w:r>
            <w:r w:rsidRPr="00FD5665">
              <w:rPr>
                <w:rFonts w:ascii="Footlight MT Light" w:hAnsi="Footlight MT Light" w:cs="Tahoma"/>
              </w:rPr>
              <w:t xml:space="preserve">dilanjutkan/diselesaikannya pekerjaan; </w:t>
            </w:r>
          </w:p>
          <w:p w14:paraId="331AB4B0" w14:textId="77777777" w:rsidR="00C6473D" w:rsidRPr="00FD5665" w:rsidRDefault="00C6473D" w:rsidP="006F742B">
            <w:pPr>
              <w:numPr>
                <w:ilvl w:val="7"/>
                <w:numId w:val="195"/>
              </w:numPr>
              <w:spacing w:after="60"/>
              <w:ind w:left="1152" w:hanging="432"/>
              <w:jc w:val="both"/>
              <w:rPr>
                <w:rFonts w:ascii="Footlight MT Light" w:hAnsi="Footlight MT Light" w:cs="Tahoma"/>
              </w:rPr>
            </w:pPr>
            <w:r w:rsidRPr="00FD5665">
              <w:rPr>
                <w:rFonts w:ascii="Footlight MT Light" w:hAnsi="Footlight MT Light" w:cs="Tahoma"/>
              </w:rPr>
              <w:t>permanen apabila akibat Keadaan Kahar tidak memungkinkan dilanjutkan/diselesaikannya pekerjaan;</w:t>
            </w:r>
          </w:p>
          <w:p w14:paraId="22929B62" w14:textId="77777777" w:rsidR="00C6473D" w:rsidRPr="00FD5665" w:rsidRDefault="00C6473D" w:rsidP="006F742B">
            <w:pPr>
              <w:keepNext/>
              <w:keepLines/>
              <w:numPr>
                <w:ilvl w:val="7"/>
                <w:numId w:val="195"/>
              </w:numPr>
              <w:spacing w:before="200" w:after="60"/>
              <w:ind w:left="1152" w:hanging="432"/>
              <w:jc w:val="both"/>
              <w:outlineLvl w:val="7"/>
              <w:rPr>
                <w:rFonts w:ascii="Footlight MT Light" w:hAnsi="Footlight MT Light" w:cs="Tahoma"/>
              </w:rPr>
            </w:pPr>
            <w:r w:rsidRPr="00FD5665">
              <w:rPr>
                <w:rFonts w:ascii="Footlight MT Light" w:hAnsi="Footlight MT Light" w:cs="Tahoma"/>
                <w:lang w:val="en-US"/>
              </w:rPr>
              <w:t xml:space="preserve">Sebagian </w:t>
            </w:r>
            <w:proofErr w:type="spellStart"/>
            <w:r w:rsidRPr="00FD5665">
              <w:rPr>
                <w:rFonts w:ascii="Footlight MT Light" w:hAnsi="Footlight MT Light" w:cs="Tahoma"/>
                <w:lang w:val="en-US"/>
              </w:rPr>
              <w:t>apabila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Keadaan</w:t>
            </w:r>
            <w:proofErr w:type="spellEnd"/>
            <w:r w:rsidRPr="00FD5665">
              <w:rPr>
                <w:rFonts w:ascii="Footlight MT Light" w:hAnsi="Footlight MT Light" w:cs="Tahoma"/>
                <w:lang w:val="en-US"/>
              </w:rPr>
              <w:t xml:space="preserve"> Kahar </w:t>
            </w:r>
            <w:proofErr w:type="spellStart"/>
            <w:r w:rsidRPr="00FD5665">
              <w:rPr>
                <w:rFonts w:ascii="Footlight MT Light" w:hAnsi="Footlight MT Light" w:cs="Tahoma"/>
                <w:lang w:val="en-US"/>
              </w:rPr>
              <w:t>hanya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berdampak</w:t>
            </w:r>
            <w:proofErr w:type="spellEnd"/>
            <w:r w:rsidRPr="00FD5665">
              <w:rPr>
                <w:rFonts w:ascii="Footlight MT Light" w:hAnsi="Footlight MT Light" w:cs="Tahoma"/>
                <w:lang w:val="en-US"/>
              </w:rPr>
              <w:t xml:space="preserve"> pada </w:t>
            </w:r>
            <w:proofErr w:type="spellStart"/>
            <w:r w:rsidRPr="00FD5665">
              <w:rPr>
                <w:rFonts w:ascii="Footlight MT Light" w:hAnsi="Footlight MT Light" w:cs="Tahoma"/>
                <w:lang w:val="en-US"/>
              </w:rPr>
              <w:t>bagian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dan/</w:t>
            </w:r>
            <w:proofErr w:type="spellStart"/>
            <w:r w:rsidRPr="00FD5665">
              <w:rPr>
                <w:rFonts w:ascii="Footlight MT Light" w:hAnsi="Footlight MT Light" w:cs="Tahoma"/>
                <w:lang w:val="en-US"/>
              </w:rPr>
              <w:t>atau</w:t>
            </w:r>
            <w:proofErr w:type="spellEnd"/>
          </w:p>
          <w:p w14:paraId="6D5FB11A" w14:textId="77777777" w:rsidR="00C6473D" w:rsidRPr="00FD5665" w:rsidRDefault="00C6473D" w:rsidP="006F742B">
            <w:pPr>
              <w:numPr>
                <w:ilvl w:val="7"/>
                <w:numId w:val="195"/>
              </w:numPr>
              <w:spacing w:after="60"/>
              <w:ind w:left="1152" w:hanging="432"/>
              <w:jc w:val="both"/>
              <w:rPr>
                <w:rFonts w:ascii="Footlight MT Light" w:hAnsi="Footlight MT Light" w:cs="Tahoma"/>
              </w:rPr>
            </w:pPr>
            <w:proofErr w:type="spellStart"/>
            <w:r w:rsidRPr="00FD5665">
              <w:rPr>
                <w:rFonts w:ascii="Footlight MT Light" w:hAnsi="Footlight MT Light" w:cs="Tahoma"/>
                <w:lang w:val="en-US"/>
              </w:rPr>
              <w:t>Seluruhnya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apabila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Keadaan</w:t>
            </w:r>
            <w:proofErr w:type="spellEnd"/>
            <w:r w:rsidRPr="00FD5665">
              <w:rPr>
                <w:rFonts w:ascii="Footlight MT Light" w:hAnsi="Footlight MT Light" w:cs="Tahoma"/>
                <w:lang w:val="en-US"/>
              </w:rPr>
              <w:t xml:space="preserve"> Kahar </w:t>
            </w:r>
            <w:proofErr w:type="spellStart"/>
            <w:r w:rsidRPr="00FD5665">
              <w:rPr>
                <w:rFonts w:ascii="Footlight MT Light" w:hAnsi="Footlight MT Light" w:cs="Tahoma"/>
                <w:lang w:val="en-US"/>
              </w:rPr>
              <w:t>berdampak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terhadap</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keseluruhan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w:t>
            </w:r>
          </w:p>
          <w:p w14:paraId="0B1A1C9F" w14:textId="021A9DDD"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rPr>
              <w:t xml:space="preserve">Penghentian Pekerjaan akibat keadaan kahar </w:t>
            </w:r>
            <w:proofErr w:type="spellStart"/>
            <w:r w:rsidRPr="00FD5665">
              <w:rPr>
                <w:rFonts w:ascii="Footlight MT Light" w:hAnsi="Footlight MT Light"/>
                <w:lang w:val="en-US"/>
              </w:rPr>
              <w:t>sesuai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pasal</w:t>
            </w:r>
            <w:proofErr w:type="spellEnd"/>
            <w:r w:rsidRPr="00FD5665">
              <w:rPr>
                <w:rFonts w:ascii="Footlight MT Light" w:hAnsi="Footlight MT Light"/>
                <w:lang w:val="en-US"/>
              </w:rPr>
              <w:t xml:space="preserve"> 41.8 </w:t>
            </w:r>
            <w:r w:rsidRPr="00FD5665">
              <w:rPr>
                <w:rFonts w:ascii="Footlight MT Light" w:hAnsi="Footlight MT Light"/>
              </w:rPr>
              <w:t xml:space="preserve">dilakukan secara tertulis oleh </w:t>
            </w:r>
            <w:r w:rsidR="00933F24" w:rsidRPr="00FD5665">
              <w:rPr>
                <w:rFonts w:ascii="Footlight MT Light" w:hAnsi="Footlight MT Light"/>
              </w:rPr>
              <w:t>Pejabat Penandatangan Kontrak</w:t>
            </w:r>
            <w:r w:rsidRPr="00FD5665">
              <w:rPr>
                <w:rFonts w:ascii="Footlight MT Light" w:hAnsi="Footlight MT Light"/>
              </w:rPr>
              <w:t xml:space="preserve"> dengan disertai alasan penghentian pekerjaan dan dituangkan dalam perubahan </w:t>
            </w:r>
            <w:r w:rsidRPr="00FD5665">
              <w:rPr>
                <w:rFonts w:ascii="Footlight MT Light" w:hAnsi="Footlight MT Light"/>
                <w:lang w:val="en-US"/>
              </w:rPr>
              <w:t>R</w:t>
            </w:r>
            <w:r w:rsidRPr="00FD5665">
              <w:rPr>
                <w:rFonts w:ascii="Footlight MT Light" w:hAnsi="Footlight MT Light"/>
              </w:rPr>
              <w:t xml:space="preserve">encana </w:t>
            </w:r>
            <w:r w:rsidRPr="00FD5665">
              <w:rPr>
                <w:rFonts w:ascii="Footlight MT Light" w:hAnsi="Footlight MT Light"/>
                <w:lang w:val="en-US"/>
              </w:rPr>
              <w:t>K</w:t>
            </w:r>
            <w:r w:rsidRPr="00FD5665">
              <w:rPr>
                <w:rFonts w:ascii="Footlight MT Light" w:hAnsi="Footlight MT Light"/>
              </w:rPr>
              <w:t>erja penyedia.</w:t>
            </w:r>
          </w:p>
          <w:p w14:paraId="03C8C214" w14:textId="77777777" w:rsidR="00C6473D" w:rsidRPr="00FD5665" w:rsidRDefault="00C6473D" w:rsidP="006F742B">
            <w:pPr>
              <w:numPr>
                <w:ilvl w:val="1"/>
                <w:numId w:val="170"/>
              </w:numPr>
              <w:spacing w:after="60"/>
              <w:ind w:left="720"/>
              <w:jc w:val="both"/>
              <w:rPr>
                <w:rFonts w:ascii="Footlight MT Light" w:hAnsi="Footlight MT Light"/>
              </w:rPr>
            </w:pPr>
            <w:r w:rsidRPr="00FD5665">
              <w:rPr>
                <w:rFonts w:ascii="Footlight MT Light" w:hAnsi="Footlight MT Light"/>
              </w:rPr>
              <w:t xml:space="preserve">Dalam hal penghentian pekerjaan mencakup seluruh pekerjaan (baik sementara ataupun permanen) karena </w:t>
            </w:r>
            <w:r w:rsidRPr="00FD5665">
              <w:rPr>
                <w:rFonts w:ascii="Footlight MT Light" w:hAnsi="Footlight MT Light" w:cs="Tahoma"/>
              </w:rPr>
              <w:t>Keadaan Kahar, maka:</w:t>
            </w:r>
          </w:p>
          <w:p w14:paraId="47CA233A" w14:textId="77777777" w:rsidR="00C6473D" w:rsidRPr="00FD5665" w:rsidRDefault="00C6473D" w:rsidP="006F742B">
            <w:pPr>
              <w:pStyle w:val="ListParagraph"/>
              <w:numPr>
                <w:ilvl w:val="0"/>
                <w:numId w:val="272"/>
              </w:numPr>
              <w:spacing w:after="60"/>
              <w:ind w:left="1004" w:hanging="283"/>
              <w:jc w:val="both"/>
              <w:rPr>
                <w:rFonts w:ascii="Footlight MT Light" w:hAnsi="Footlight MT Light"/>
              </w:rPr>
            </w:pPr>
            <w:r w:rsidRPr="00FD5665">
              <w:rPr>
                <w:rFonts w:ascii="Footlight MT Light" w:hAnsi="Footlight MT Light" w:cs="Tahoma"/>
              </w:rPr>
              <w:t>Kontrak dihentikan sementara hingga keadaan kahar berakhir; atau</w:t>
            </w:r>
          </w:p>
          <w:p w14:paraId="30B6371F" w14:textId="77777777" w:rsidR="00C6473D" w:rsidRPr="00FD5665" w:rsidRDefault="00C6473D" w:rsidP="006F742B">
            <w:pPr>
              <w:pStyle w:val="ListParagraph"/>
              <w:numPr>
                <w:ilvl w:val="0"/>
                <w:numId w:val="272"/>
              </w:numPr>
              <w:spacing w:after="60"/>
              <w:ind w:left="1004" w:hanging="283"/>
              <w:jc w:val="both"/>
              <w:rPr>
                <w:rFonts w:ascii="Footlight MT Light" w:hAnsi="Footlight MT Light"/>
              </w:rPr>
            </w:pPr>
            <w:r w:rsidRPr="00FD5665">
              <w:rPr>
                <w:rFonts w:ascii="Footlight MT Light" w:hAnsi="Footlight MT Light" w:cs="Tahoma"/>
              </w:rPr>
              <w:t>Kontrak dihentikan permanen apabila akibat Keadaan Kahar tidak memungkinkan</w:t>
            </w:r>
            <w:r w:rsidRPr="00FD5665">
              <w:rPr>
                <w:rFonts w:ascii="Footlight MT Light" w:hAnsi="Footlight MT Light" w:cs="Tahoma"/>
                <w:lang w:val="en-US"/>
              </w:rPr>
              <w:t xml:space="preserve"> </w:t>
            </w:r>
            <w:r w:rsidRPr="00FD5665">
              <w:rPr>
                <w:rFonts w:ascii="Footlight MT Light" w:hAnsi="Footlight MT Light" w:cs="Tahoma"/>
              </w:rPr>
              <w:t>dilanjutkan/diselesaikannya pekerjaan</w:t>
            </w:r>
            <w:r w:rsidRPr="00FD5665">
              <w:rPr>
                <w:rFonts w:ascii="Footlight MT Light" w:hAnsi="Footlight MT Light" w:cs="Tahoma"/>
                <w:lang w:val="en-US"/>
              </w:rPr>
              <w:t>.</w:t>
            </w:r>
          </w:p>
          <w:p w14:paraId="596D6BF0" w14:textId="35057AA6"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rPr>
              <w:t xml:space="preserve">Penghentian kontrak sebagaimana pasal </w:t>
            </w:r>
            <w:r w:rsidRPr="00FD5665">
              <w:rPr>
                <w:rFonts w:ascii="Footlight MT Light" w:hAnsi="Footlight MT Light"/>
                <w:lang w:val="en-ID"/>
              </w:rPr>
              <w:t>41</w:t>
            </w:r>
            <w:r w:rsidRPr="00FD5665">
              <w:rPr>
                <w:rFonts w:ascii="Footlight MT Light" w:hAnsi="Footlight MT Light"/>
              </w:rPr>
              <w:t xml:space="preserve">.10 dilakukan melalui perintah tertulis oleh </w:t>
            </w:r>
            <w:r w:rsidR="00933F24" w:rsidRPr="00FD5665">
              <w:rPr>
                <w:rFonts w:ascii="Footlight MT Light" w:hAnsi="Footlight MT Light"/>
              </w:rPr>
              <w:t>Pejabat Penandatangan Kontrak</w:t>
            </w:r>
            <w:r w:rsidRPr="00FD5665">
              <w:rPr>
                <w:rFonts w:ascii="Footlight MT Light" w:hAnsi="Footlight MT Light"/>
              </w:rPr>
              <w:t xml:space="preserve"> dengan disertai alasan penghentian kontrak dan dituangkan dalam adendum kontrak.</w:t>
            </w:r>
          </w:p>
          <w:p w14:paraId="55D2C18F" w14:textId="77777777"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rPr>
              <w:t>Dalam hal pelaksanaan Kontrak dilanjutkan, para pihak dapat melakukan perubahan Kontrak. Masa Pelaksanaan dapat diperpanjang sekurang-kurangnya sama dengan jangka waktu terhentinya Kontrak akibat Keadaan Kahar. Perpanjangan Masa Pelaksanaan dapat melewati Tahun Anggaran.</w:t>
            </w:r>
          </w:p>
          <w:p w14:paraId="11586FF5" w14:textId="418E5276"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rPr>
              <w:t xml:space="preserve">Selama masa </w:t>
            </w:r>
            <w:r w:rsidRPr="00FD5665">
              <w:rPr>
                <w:rFonts w:ascii="Footlight MT Light" w:hAnsi="Footlight MT Light" w:cs="Tahoma"/>
              </w:rPr>
              <w:t>Keadaan Kahar</w:t>
            </w:r>
            <w:r w:rsidRPr="00FD5665">
              <w:rPr>
                <w:rFonts w:ascii="Footlight MT Light" w:hAnsi="Footlight MT Light"/>
              </w:rPr>
              <w:t xml:space="preserve">, jika </w:t>
            </w:r>
            <w:r w:rsidR="00933F24" w:rsidRPr="00FD5665">
              <w:rPr>
                <w:rFonts w:ascii="Footlight MT Light" w:hAnsi="Footlight MT Light"/>
              </w:rPr>
              <w:t>Pejabat Penandatangan Kontrak</w:t>
            </w:r>
            <w:r w:rsidRPr="00FD5665">
              <w:rPr>
                <w:rFonts w:ascii="Footlight MT Light" w:hAnsi="Footlight MT Light"/>
              </w:rPr>
              <w:t xml:space="preserve">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w:t>
            </w:r>
            <w:r w:rsidRPr="00FD5665">
              <w:rPr>
                <w:rFonts w:ascii="Footlight MT Light" w:hAnsi="Footlight MT Light" w:cs="Tahoma"/>
              </w:rPr>
              <w:t xml:space="preserve">Keadaan </w:t>
            </w:r>
            <w:r w:rsidRPr="00FD5665">
              <w:rPr>
                <w:rFonts w:ascii="Footlight MT Light" w:hAnsi="Footlight MT Light" w:cs="Tahoma"/>
              </w:rPr>
              <w:lastRenderedPageBreak/>
              <w:t>Kahar</w:t>
            </w:r>
            <w:r w:rsidRPr="00FD5665">
              <w:rPr>
                <w:rFonts w:ascii="Footlight MT Light" w:hAnsi="Footlight MT Light"/>
              </w:rPr>
              <w:t>. Penggantian biaya ini harus diatur dalam suatu adendum Kontrak.</w:t>
            </w:r>
          </w:p>
          <w:p w14:paraId="08CBB7CA" w14:textId="77777777" w:rsidR="00C6473D" w:rsidRPr="00FD5665" w:rsidRDefault="00C6473D" w:rsidP="006F742B">
            <w:pPr>
              <w:numPr>
                <w:ilvl w:val="1"/>
                <w:numId w:val="170"/>
              </w:numPr>
              <w:spacing w:after="120"/>
              <w:ind w:left="720"/>
              <w:jc w:val="both"/>
              <w:rPr>
                <w:rFonts w:ascii="Footlight MT Light" w:hAnsi="Footlight MT Light"/>
                <w:b/>
              </w:rPr>
            </w:pPr>
            <w:r w:rsidRPr="00FD5665">
              <w:rPr>
                <w:rFonts w:ascii="Footlight MT Light" w:hAnsi="Footlight MT Light"/>
              </w:rPr>
              <w:t>Dalam hal pelaksanaan Kontrak dihentikan permanen, para pihak melakukan pengakhiran Pekerjaan, Pengakhiran Kontrak, dan menyelesaikan hak dan kewajiban sesuai Kontrak. Penyedia berhak untuk menerima pembayaran sesuai dengan prestasi atau kemajuan hasil pekerjaan yang telah dicapai setelah dilakukan pengukuran/pemeriksaan bersama atau berdasarkan hasil audit.</w:t>
            </w:r>
          </w:p>
        </w:tc>
      </w:tr>
    </w:tbl>
    <w:p w14:paraId="318DB1C2" w14:textId="77777777" w:rsidR="00C6473D" w:rsidRPr="00FD5665" w:rsidRDefault="00C6473D" w:rsidP="00C6473D">
      <w:pPr>
        <w:spacing w:after="60"/>
        <w:ind w:hanging="86"/>
        <w:outlineLvl w:val="2"/>
        <w:rPr>
          <w:rFonts w:ascii="Footlight MT Light" w:hAnsi="Footlight MT Light"/>
          <w:b/>
        </w:rPr>
      </w:pPr>
      <w:bookmarkStart w:id="2650" w:name="_Toc34746043"/>
      <w:r w:rsidRPr="00FD5665">
        <w:rPr>
          <w:rFonts w:ascii="Footlight MT Light" w:hAnsi="Footlight MT Light"/>
          <w:b/>
          <w:lang w:val="en-US"/>
        </w:rPr>
        <w:lastRenderedPageBreak/>
        <w:t xml:space="preserve"> </w:t>
      </w:r>
      <w:bookmarkStart w:id="2651" w:name="_Toc69903394"/>
      <w:r w:rsidRPr="00FD5665">
        <w:rPr>
          <w:rFonts w:ascii="Footlight MT Light" w:hAnsi="Footlight MT Light"/>
          <w:b/>
        </w:rPr>
        <w:t>B.6  Penghentian, Pemutusan, dan Berakhirnya Kontrak</w:t>
      </w:r>
      <w:bookmarkEnd w:id="2650"/>
      <w:bookmarkEnd w:id="2651"/>
    </w:p>
    <w:tbl>
      <w:tblPr>
        <w:tblW w:w="8375" w:type="dxa"/>
        <w:tblInd w:w="-95" w:type="dxa"/>
        <w:tblLook w:val="04A0" w:firstRow="1" w:lastRow="0" w:firstColumn="1" w:lastColumn="0" w:noHBand="0" w:noVBand="1"/>
      </w:tblPr>
      <w:tblGrid>
        <w:gridCol w:w="3060"/>
        <w:gridCol w:w="5315"/>
      </w:tblGrid>
      <w:tr w:rsidR="003B728D" w:rsidRPr="00FD5665" w14:paraId="275ED6FD" w14:textId="77777777" w:rsidTr="00220075">
        <w:tc>
          <w:tcPr>
            <w:tcW w:w="3060" w:type="dxa"/>
            <w:shd w:val="clear" w:color="auto" w:fill="auto"/>
          </w:tcPr>
          <w:p w14:paraId="23E93798" w14:textId="77777777" w:rsidR="00C6473D" w:rsidRPr="00FD5665" w:rsidRDefault="00C6473D" w:rsidP="00220075">
            <w:pPr>
              <w:pStyle w:val="Subtitle"/>
              <w:ind w:left="432" w:hanging="432"/>
              <w:rPr>
                <w:lang w:val="id-ID" w:eastAsia="en-US"/>
              </w:rPr>
            </w:pPr>
            <w:r w:rsidRPr="00FD5665">
              <w:rPr>
                <w:lang w:val="id-ID" w:eastAsia="en-US"/>
              </w:rPr>
              <w:t>Penghentian Kontrak</w:t>
            </w:r>
          </w:p>
        </w:tc>
        <w:tc>
          <w:tcPr>
            <w:tcW w:w="5315" w:type="dxa"/>
            <w:shd w:val="clear" w:color="auto" w:fill="auto"/>
          </w:tcPr>
          <w:p w14:paraId="45068D12" w14:textId="77777777" w:rsidR="00C6473D" w:rsidRPr="00FD5665" w:rsidRDefault="00C6473D" w:rsidP="00220075">
            <w:pPr>
              <w:pStyle w:val="IsiPasal"/>
              <w:rPr>
                <w:rFonts w:cs="Tahoma"/>
                <w:lang w:val="en-ID" w:eastAsia="en-US"/>
              </w:rPr>
            </w:pPr>
            <w:r w:rsidRPr="00FD5665">
              <w:rPr>
                <w:rFonts w:cs="Tahoma"/>
                <w:lang w:eastAsia="en-US"/>
              </w:rPr>
              <w:t>Penghentian Kontrak dapat dilakukan karena terjadi Keadaan Kahar sebagaimana dimaksud pada pasal 41</w:t>
            </w:r>
            <w:r w:rsidRPr="00FD5665">
              <w:rPr>
                <w:rFonts w:cs="Tahoma"/>
                <w:lang w:val="en-ID" w:eastAsia="en-US"/>
              </w:rPr>
              <w:t>.</w:t>
            </w:r>
          </w:p>
        </w:tc>
      </w:tr>
      <w:tr w:rsidR="003B728D" w:rsidRPr="00FD5665" w14:paraId="7485EA29" w14:textId="77777777" w:rsidTr="00220075">
        <w:tc>
          <w:tcPr>
            <w:tcW w:w="3060" w:type="dxa"/>
            <w:shd w:val="clear" w:color="auto" w:fill="auto"/>
          </w:tcPr>
          <w:p w14:paraId="7C6A6D84" w14:textId="77777777" w:rsidR="00C6473D" w:rsidRPr="00FD5665" w:rsidRDefault="00C6473D" w:rsidP="00220075">
            <w:pPr>
              <w:pStyle w:val="Subtitle"/>
              <w:ind w:left="432" w:hanging="432"/>
              <w:rPr>
                <w:lang w:val="id-ID" w:eastAsia="en-US"/>
              </w:rPr>
            </w:pPr>
            <w:r w:rsidRPr="00FD5665">
              <w:rPr>
                <w:lang w:val="id-ID" w:eastAsia="en-US"/>
              </w:rPr>
              <w:t>Pemutusan Kontrak</w:t>
            </w:r>
          </w:p>
        </w:tc>
        <w:tc>
          <w:tcPr>
            <w:tcW w:w="5315" w:type="dxa"/>
            <w:shd w:val="clear" w:color="auto" w:fill="auto"/>
          </w:tcPr>
          <w:p w14:paraId="19F85758" w14:textId="36F6F895" w:rsidR="00C6473D" w:rsidRPr="00FD5665" w:rsidRDefault="00C6473D" w:rsidP="006F742B">
            <w:pPr>
              <w:pStyle w:val="ListParagraph"/>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Pemutusan Kontrak dapat dilakukan oleh </w:t>
            </w:r>
            <w:r w:rsidR="00933F24" w:rsidRPr="00FD5665">
              <w:rPr>
                <w:rFonts w:ascii="Footlight MT Light" w:hAnsi="Footlight MT Light" w:cs="Tahoma"/>
              </w:rPr>
              <w:t>Pejabat Penandatangan Kontrak</w:t>
            </w:r>
            <w:r w:rsidRPr="00FD5665">
              <w:rPr>
                <w:rFonts w:ascii="Footlight MT Light" w:hAnsi="Footlight MT Light" w:cs="Tahoma"/>
              </w:rPr>
              <w:t xml:space="preserve"> atau Penyedia.</w:t>
            </w:r>
          </w:p>
          <w:p w14:paraId="673B7E25" w14:textId="77777777" w:rsidR="00C6473D" w:rsidRPr="00FD5665" w:rsidRDefault="00C6473D" w:rsidP="006F742B">
            <w:pPr>
              <w:pStyle w:val="ListParagraph"/>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Pemutusan kontrak dilakukan dengan terlebih dahulu memberikan surat peringatan  dari salah satu pihak ke pihak yang lain yang melakukan </w:t>
            </w:r>
            <w:proofErr w:type="spellStart"/>
            <w:r w:rsidRPr="00FD5665">
              <w:rPr>
                <w:rFonts w:ascii="Footlight MT Light" w:hAnsi="Footlight MT Light" w:cs="Tahoma"/>
                <w:lang w:val="en-ID"/>
              </w:rPr>
              <w:t>tindakan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wanprestasi</w:t>
            </w:r>
            <w:proofErr w:type="spellEnd"/>
            <w:r w:rsidRPr="00FD5665">
              <w:rPr>
                <w:rFonts w:ascii="Footlight MT Light" w:hAnsi="Footlight MT Light" w:cs="Tahoma"/>
                <w:lang w:val="en-ID"/>
              </w:rPr>
              <w:t xml:space="preserve"> </w:t>
            </w:r>
            <w:r w:rsidRPr="00FD5665">
              <w:rPr>
                <w:rFonts w:ascii="Footlight MT Light" w:hAnsi="Footlight MT Light" w:cs="Tahoma"/>
              </w:rPr>
              <w:t>kecuali telah ada putusan pidana.</w:t>
            </w:r>
          </w:p>
          <w:p w14:paraId="70632D9A" w14:textId="77777777" w:rsidR="00C6473D" w:rsidRPr="00FD5665" w:rsidRDefault="00C6473D" w:rsidP="006F742B">
            <w:pPr>
              <w:pStyle w:val="ListParagraph"/>
              <w:numPr>
                <w:ilvl w:val="1"/>
                <w:numId w:val="170"/>
              </w:numPr>
              <w:spacing w:after="120"/>
              <w:ind w:left="720"/>
              <w:jc w:val="both"/>
              <w:rPr>
                <w:rFonts w:ascii="Footlight MT Light" w:hAnsi="Footlight MT Light" w:cs="Tahoma"/>
              </w:rPr>
            </w:pPr>
            <w:r w:rsidRPr="00FD5665">
              <w:rPr>
                <w:rFonts w:ascii="Footlight MT Light" w:hAnsi="Footlight MT Light" w:cs="Tahoma"/>
                <w:lang w:val="en-ID"/>
              </w:rPr>
              <w:t xml:space="preserve">Surat </w:t>
            </w:r>
            <w:proofErr w:type="spellStart"/>
            <w:r w:rsidRPr="00FD5665">
              <w:rPr>
                <w:rFonts w:ascii="Footlight MT Light" w:hAnsi="Footlight MT Light" w:cs="Tahoma"/>
                <w:lang w:val="en-ID"/>
              </w:rPr>
              <w:t>peringatan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diberikan</w:t>
            </w:r>
            <w:proofErr w:type="spellEnd"/>
            <w:r w:rsidRPr="00FD5665">
              <w:rPr>
                <w:rFonts w:ascii="Footlight MT Light" w:hAnsi="Footlight MT Light" w:cs="Tahoma"/>
                <w:lang w:val="en-ID"/>
              </w:rPr>
              <w:t xml:space="preserve"> 3 (</w:t>
            </w:r>
            <w:proofErr w:type="spellStart"/>
            <w:r w:rsidRPr="00FD5665">
              <w:rPr>
                <w:rFonts w:ascii="Footlight MT Light" w:hAnsi="Footlight MT Light" w:cs="Tahoma"/>
                <w:lang w:val="en-ID"/>
              </w:rPr>
              <w:t>tiga</w:t>
            </w:r>
            <w:proofErr w:type="spellEnd"/>
            <w:r w:rsidRPr="00FD5665">
              <w:rPr>
                <w:rFonts w:ascii="Footlight MT Light" w:hAnsi="Footlight MT Light" w:cs="Tahoma"/>
                <w:lang w:val="en-ID"/>
              </w:rPr>
              <w:t xml:space="preserve">) kali </w:t>
            </w:r>
            <w:proofErr w:type="spellStart"/>
            <w:r w:rsidRPr="00FD5665">
              <w:rPr>
                <w:rFonts w:ascii="Footlight MT Light" w:hAnsi="Footlight MT Light" w:cs="Tahoma"/>
                <w:lang w:val="en-ID"/>
              </w:rPr>
              <w:t>kecuali</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pelanggaran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tersebut</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berdampak</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terhadap</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kerugian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atas</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konstruksi</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jiwa</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manusia</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keselamatan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publik</w:t>
            </w:r>
            <w:proofErr w:type="spellEnd"/>
            <w:r w:rsidRPr="00FD5665">
              <w:rPr>
                <w:rFonts w:ascii="Footlight MT Light" w:hAnsi="Footlight MT Light" w:cs="Tahoma"/>
                <w:lang w:val="en-ID"/>
              </w:rPr>
              <w:t xml:space="preserve">, dan </w:t>
            </w:r>
            <w:proofErr w:type="spellStart"/>
            <w:proofErr w:type="gramStart"/>
            <w:r w:rsidRPr="00FD5665">
              <w:rPr>
                <w:rFonts w:ascii="Footlight MT Light" w:hAnsi="Footlight MT Light" w:cs="Tahoma"/>
                <w:lang w:val="en-ID"/>
              </w:rPr>
              <w:t>lingkungan</w:t>
            </w:r>
            <w:proofErr w:type="spellEnd"/>
            <w:r w:rsidRPr="00FD5665">
              <w:rPr>
                <w:rFonts w:ascii="Footlight MT Light" w:hAnsi="Footlight MT Light" w:cs="Tahoma"/>
                <w:lang w:val="en-ID"/>
              </w:rPr>
              <w:t xml:space="preserve">  dan</w:t>
            </w:r>
            <w:proofErr w:type="gram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ditindaklanjuti</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dengan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surat</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pernyataan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wanprestasi</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dari</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pihak</w:t>
            </w:r>
            <w:proofErr w:type="spellEnd"/>
            <w:r w:rsidRPr="00FD5665">
              <w:rPr>
                <w:rFonts w:ascii="Footlight MT Light" w:hAnsi="Footlight MT Light" w:cs="Tahoma"/>
                <w:lang w:val="en-ID"/>
              </w:rPr>
              <w:t xml:space="preserve"> yang </w:t>
            </w:r>
            <w:proofErr w:type="spellStart"/>
            <w:r w:rsidRPr="00FD5665">
              <w:rPr>
                <w:rFonts w:ascii="Footlight MT Light" w:hAnsi="Footlight MT Light" w:cs="Tahoma"/>
                <w:lang w:val="en-ID"/>
              </w:rPr>
              <w:t>dirugikan</w:t>
            </w:r>
            <w:proofErr w:type="spellEnd"/>
          </w:p>
          <w:p w14:paraId="27D956D2" w14:textId="215B3284" w:rsidR="00C6473D" w:rsidRPr="00FD5665" w:rsidRDefault="00C6473D" w:rsidP="006F742B">
            <w:pPr>
              <w:pStyle w:val="ListParagraph"/>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Pemutusan kontrak dilakukan sekurang-kurangnya 14 (empat belas) hari kalender setelah </w:t>
            </w:r>
            <w:r w:rsidR="00933F24" w:rsidRPr="00FD5665">
              <w:rPr>
                <w:rFonts w:ascii="Footlight MT Light" w:hAnsi="Footlight MT Light" w:cs="Tahoma"/>
              </w:rPr>
              <w:t>Pejabat Penandatangan Kontrak</w:t>
            </w:r>
            <w:r w:rsidRPr="00FD5665">
              <w:rPr>
                <w:rFonts w:ascii="Footlight MT Light" w:hAnsi="Footlight MT Light" w:cs="Tahoma"/>
              </w:rPr>
              <w:t>/Penyedia menyampaikan pemberitahuan rencana Pemutusan Kontrak secara tertulis kepada Penyedia/</w:t>
            </w:r>
            <w:r w:rsidR="00933F24" w:rsidRPr="00FD5665">
              <w:rPr>
                <w:rFonts w:ascii="Footlight MT Light" w:hAnsi="Footlight MT Light" w:cs="Tahoma"/>
              </w:rPr>
              <w:t>Pejabat Penandatangan Kontrak</w:t>
            </w:r>
            <w:r w:rsidRPr="00FD5665">
              <w:rPr>
                <w:rFonts w:ascii="Footlight MT Light" w:hAnsi="Footlight MT Light" w:cs="Tahoma"/>
              </w:rPr>
              <w:t>.</w:t>
            </w:r>
          </w:p>
          <w:p w14:paraId="57E48317" w14:textId="74C2F790" w:rsidR="00C6473D" w:rsidRPr="00FD5665" w:rsidRDefault="00C6473D" w:rsidP="006F742B">
            <w:pPr>
              <w:pStyle w:val="ListParagraph"/>
              <w:numPr>
                <w:ilvl w:val="1"/>
                <w:numId w:val="170"/>
              </w:numPr>
              <w:spacing w:after="120"/>
              <w:ind w:left="720"/>
              <w:jc w:val="both"/>
              <w:rPr>
                <w:rFonts w:ascii="Footlight MT Light" w:hAnsi="Footlight MT Light" w:cs="Tahoma"/>
              </w:rPr>
            </w:pPr>
            <w:r w:rsidRPr="00FD5665">
              <w:rPr>
                <w:rFonts w:ascii="Footlight MT Light" w:hAnsi="Footlight MT Light" w:cs="Tahoma"/>
                <w:lang w:eastAsia="en-AU"/>
              </w:rPr>
              <w:t xml:space="preserve">Dalam hal dilakukan pemutusan Kontrak oleh salah satu pihak maka </w:t>
            </w:r>
            <w:r w:rsidR="00933F24" w:rsidRPr="00FD5665">
              <w:rPr>
                <w:rFonts w:ascii="Footlight MT Light" w:hAnsi="Footlight MT Light" w:cs="Tahoma"/>
              </w:rPr>
              <w:t>Pejabat Penandatangan Kontrak</w:t>
            </w:r>
            <w:r w:rsidRPr="00FD5665">
              <w:rPr>
                <w:rFonts w:ascii="Footlight MT Light" w:hAnsi="Footlight MT Light" w:cs="Tahoma"/>
                <w:lang w:eastAsia="en-AU"/>
              </w:rPr>
              <w:t xml:space="preserve"> membayar kepada Penyedia sesuai dengan pencapaian prestasi pekerjaan yang telah diterima oleh </w:t>
            </w:r>
            <w:r w:rsidR="00933F24" w:rsidRPr="00FD5665">
              <w:rPr>
                <w:rFonts w:ascii="Footlight MT Light" w:hAnsi="Footlight MT Light" w:cs="Tahoma"/>
              </w:rPr>
              <w:t>Pejabat Penandatangan Kontrak</w:t>
            </w:r>
            <w:r w:rsidRPr="00FD5665">
              <w:rPr>
                <w:rFonts w:ascii="Footlight MT Light" w:hAnsi="Footlight MT Light" w:cs="Tahoma"/>
                <w:lang w:eastAsia="en-AU"/>
              </w:rPr>
              <w:t xml:space="preserve"> dikurangi denda yang harus dibayar Penyedia (apabila ada), serta Penyedia menyerahkan semua hasil pelaksanaan kepada </w:t>
            </w:r>
            <w:r w:rsidR="00933F24" w:rsidRPr="00FD5665">
              <w:rPr>
                <w:rFonts w:ascii="Footlight MT Light" w:hAnsi="Footlight MT Light" w:cs="Tahoma"/>
              </w:rPr>
              <w:t>Pejabat Penandatangan Kontrak</w:t>
            </w:r>
            <w:r w:rsidRPr="00FD5665">
              <w:rPr>
                <w:rFonts w:ascii="Footlight MT Light" w:hAnsi="Footlight MT Light" w:cs="Tahoma"/>
                <w:lang w:eastAsia="en-AU"/>
              </w:rPr>
              <w:t xml:space="preserve"> dan selanjutnya menjadi hak milik </w:t>
            </w:r>
            <w:r w:rsidR="00933F24" w:rsidRPr="00FD5665">
              <w:rPr>
                <w:rFonts w:ascii="Footlight MT Light" w:hAnsi="Footlight MT Light" w:cs="Tahoma"/>
              </w:rPr>
              <w:t>Pejabat Penandatangan Kontrak</w:t>
            </w:r>
            <w:r w:rsidRPr="00FD5665">
              <w:rPr>
                <w:rFonts w:ascii="Footlight MT Light" w:hAnsi="Footlight MT Light" w:cs="Tahoma"/>
                <w:lang w:eastAsia="en-AU"/>
              </w:rPr>
              <w:t>.</w:t>
            </w:r>
          </w:p>
        </w:tc>
      </w:tr>
      <w:tr w:rsidR="003B728D" w:rsidRPr="00FD5665" w14:paraId="5CD90EF7" w14:textId="77777777" w:rsidTr="00220075">
        <w:tc>
          <w:tcPr>
            <w:tcW w:w="3060" w:type="dxa"/>
            <w:shd w:val="clear" w:color="auto" w:fill="auto"/>
          </w:tcPr>
          <w:p w14:paraId="50751ACF" w14:textId="7B7116CD" w:rsidR="00C6473D" w:rsidRPr="00FD5665" w:rsidRDefault="00C6473D" w:rsidP="00220075">
            <w:pPr>
              <w:pStyle w:val="Subtitle"/>
              <w:ind w:left="432" w:hanging="432"/>
              <w:rPr>
                <w:lang w:val="id-ID" w:eastAsia="en-US"/>
              </w:rPr>
            </w:pPr>
            <w:r w:rsidRPr="00FD5665">
              <w:rPr>
                <w:lang w:val="id-ID" w:eastAsia="en-US"/>
              </w:rPr>
              <w:t xml:space="preserve">Pemutusan Kontrak oleh </w:t>
            </w:r>
            <w:proofErr w:type="spellStart"/>
            <w:r w:rsidR="00933F24" w:rsidRPr="00FD5665">
              <w:rPr>
                <w:lang w:val="en-AU"/>
              </w:rPr>
              <w:t>Pejabat</w:t>
            </w:r>
            <w:proofErr w:type="spellEnd"/>
            <w:r w:rsidR="00933F24" w:rsidRPr="00FD5665">
              <w:rPr>
                <w:lang w:val="en-AU"/>
              </w:rPr>
              <w:t xml:space="preserve"> </w:t>
            </w:r>
            <w:proofErr w:type="spellStart"/>
            <w:r w:rsidR="00933F24" w:rsidRPr="00FD5665">
              <w:rPr>
                <w:lang w:val="en-AU"/>
              </w:rPr>
              <w:t>Penandatangan</w:t>
            </w:r>
            <w:proofErr w:type="spellEnd"/>
            <w:r w:rsidR="00933F24" w:rsidRPr="00FD5665">
              <w:rPr>
                <w:lang w:val="en-AU"/>
              </w:rPr>
              <w:t xml:space="preserve"> </w:t>
            </w:r>
            <w:proofErr w:type="spellStart"/>
            <w:r w:rsidR="00933F24" w:rsidRPr="00FD5665">
              <w:rPr>
                <w:lang w:val="en-AU"/>
              </w:rPr>
              <w:t>Kontrak</w:t>
            </w:r>
            <w:proofErr w:type="spellEnd"/>
          </w:p>
        </w:tc>
        <w:tc>
          <w:tcPr>
            <w:tcW w:w="5315" w:type="dxa"/>
            <w:shd w:val="clear" w:color="auto" w:fill="auto"/>
          </w:tcPr>
          <w:p w14:paraId="3792510A" w14:textId="4BE7CB01" w:rsidR="00C6473D" w:rsidRPr="00FD5665" w:rsidRDefault="00C6473D" w:rsidP="006F742B">
            <w:pPr>
              <w:pStyle w:val="ListParagraph"/>
              <w:numPr>
                <w:ilvl w:val="1"/>
                <w:numId w:val="170"/>
              </w:numPr>
              <w:spacing w:after="60"/>
              <w:ind w:left="720"/>
              <w:jc w:val="both"/>
              <w:rPr>
                <w:rFonts w:ascii="Footlight MT Light" w:hAnsi="Footlight MT Light" w:cs="Tahoma"/>
              </w:rPr>
            </w:pPr>
            <w:r w:rsidRPr="00FD5665">
              <w:rPr>
                <w:rFonts w:ascii="Footlight MT Light" w:hAnsi="Footlight MT Light" w:cs="Tahoma"/>
              </w:rPr>
              <w:t xml:space="preserve">Mengesampingkan Pasal 1266 dan 1267 Kitab Undang-Undang Hukum Perdata, </w:t>
            </w:r>
            <w:r w:rsidR="00933F24" w:rsidRPr="00FD5665">
              <w:rPr>
                <w:rFonts w:ascii="Footlight MT Light" w:hAnsi="Footlight MT Light" w:cs="Tahoma"/>
              </w:rPr>
              <w:t>Pejabat Penandatangan Kontrak</w:t>
            </w:r>
            <w:r w:rsidRPr="00FD5665">
              <w:rPr>
                <w:rFonts w:ascii="Footlight MT Light" w:hAnsi="Footlight MT Light" w:cs="Tahoma"/>
              </w:rPr>
              <w:t xml:space="preserve"> dapat melakukan pemutusan Kontrak apabila:</w:t>
            </w:r>
          </w:p>
          <w:p w14:paraId="033BBE4F" w14:textId="7ED0AD41" w:rsidR="00C6473D" w:rsidRPr="00FD5665" w:rsidRDefault="00C6473D" w:rsidP="006F742B">
            <w:pPr>
              <w:pStyle w:val="IsiPasal"/>
              <w:numPr>
                <w:ilvl w:val="0"/>
                <w:numId w:val="181"/>
              </w:numPr>
              <w:spacing w:after="60"/>
              <w:ind w:left="1152" w:hanging="432"/>
              <w:rPr>
                <w:rFonts w:cs="Tahoma"/>
                <w:lang w:eastAsia="en-US"/>
              </w:rPr>
            </w:pPr>
            <w:r w:rsidRPr="00FD5665">
              <w:rPr>
                <w:rFonts w:cs="Tahoma"/>
                <w:lang w:eastAsia="en-US"/>
              </w:rPr>
              <w:t xml:space="preserve">Penyedia terbukti melakukan </w:t>
            </w:r>
            <w:r w:rsidR="008A61F3" w:rsidRPr="00FD5665">
              <w:rPr>
                <w:rFonts w:cs="Tahoma"/>
                <w:lang w:eastAsia="en-US"/>
              </w:rPr>
              <w:t xml:space="preserve">korupsi, kolusi, dan/atau nepotisme, </w:t>
            </w:r>
            <w:r w:rsidRPr="00FD5665">
              <w:rPr>
                <w:rFonts w:cs="Tahoma"/>
                <w:lang w:eastAsia="en-US"/>
              </w:rPr>
              <w:t>kecurangan dan/atau pemalsuan dalam proses pengadaan yang diputuskan oleh Instansi yang berwenang;</w:t>
            </w:r>
          </w:p>
          <w:p w14:paraId="26008FBA" w14:textId="62F5BFC1" w:rsidR="00C6473D" w:rsidRPr="00FD5665" w:rsidRDefault="00C6473D" w:rsidP="006F742B">
            <w:pPr>
              <w:pStyle w:val="IsiPasal"/>
              <w:numPr>
                <w:ilvl w:val="0"/>
                <w:numId w:val="181"/>
              </w:numPr>
              <w:spacing w:after="60"/>
              <w:ind w:left="1152" w:hanging="432"/>
              <w:rPr>
                <w:rFonts w:cs="Tahoma"/>
                <w:lang w:eastAsia="en-US"/>
              </w:rPr>
            </w:pPr>
            <w:r w:rsidRPr="00FD5665">
              <w:rPr>
                <w:rFonts w:cs="Tahoma"/>
                <w:lang w:eastAsia="en-US"/>
              </w:rPr>
              <w:lastRenderedPageBreak/>
              <w:t xml:space="preserve">pengaduan tentang penyimpangan prosedur, dugaan </w:t>
            </w:r>
            <w:r w:rsidR="008A61F3" w:rsidRPr="00FD5665">
              <w:rPr>
                <w:rFonts w:cs="Tahoma"/>
                <w:lang w:eastAsia="en-US"/>
              </w:rPr>
              <w:t>korupsi, kolusi, dan/atau nepotisme</w:t>
            </w:r>
            <w:r w:rsidRPr="00FD5665">
              <w:rPr>
                <w:rFonts w:cs="Tahoma"/>
                <w:lang w:eastAsia="en-US"/>
              </w:rPr>
              <w:t xml:space="preserve"> dan/atau pelanggaran persaingan sehat dalam pelaksanaan Pengadaan Barang/Jasa dinyatakan benar oleh Instansi yang berwenang;</w:t>
            </w:r>
          </w:p>
          <w:p w14:paraId="7E96A0CB" w14:textId="77777777" w:rsidR="00C6473D" w:rsidRPr="00FD5665" w:rsidRDefault="00C6473D" w:rsidP="006F742B">
            <w:pPr>
              <w:pStyle w:val="IsiPasal"/>
              <w:numPr>
                <w:ilvl w:val="0"/>
                <w:numId w:val="181"/>
              </w:numPr>
              <w:spacing w:after="60"/>
              <w:ind w:left="1152" w:hanging="432"/>
              <w:rPr>
                <w:rFonts w:cs="Tahoma"/>
                <w:lang w:eastAsia="en-US"/>
              </w:rPr>
            </w:pPr>
            <w:r w:rsidRPr="00FD5665">
              <w:rPr>
                <w:rFonts w:cs="Tahoma"/>
                <w:lang w:eastAsia="en-US"/>
              </w:rPr>
              <w:t>Penyedia berada dalam keadaan pailit yang diputuskan oleh pengadilan;</w:t>
            </w:r>
          </w:p>
          <w:p w14:paraId="73A394DD" w14:textId="77777777" w:rsidR="00C6473D" w:rsidRPr="00FD5665" w:rsidRDefault="00C6473D" w:rsidP="006F742B">
            <w:pPr>
              <w:pStyle w:val="IsiPasal"/>
              <w:numPr>
                <w:ilvl w:val="0"/>
                <w:numId w:val="181"/>
              </w:numPr>
              <w:spacing w:after="60"/>
              <w:ind w:left="1152" w:hanging="432"/>
              <w:rPr>
                <w:rFonts w:cs="Tahoma"/>
                <w:lang w:eastAsia="en-US"/>
              </w:rPr>
            </w:pPr>
            <w:r w:rsidRPr="00FD5665">
              <w:rPr>
                <w:rFonts w:cs="Tahoma"/>
                <w:lang w:eastAsia="en-US"/>
              </w:rPr>
              <w:t>Penyedia terbukti dikenakan Sanksi Daftar Hitam sebelum penandatanganan Kontrak;</w:t>
            </w:r>
          </w:p>
          <w:p w14:paraId="6592CBB5" w14:textId="77777777" w:rsidR="00C6473D" w:rsidRPr="00FD5665" w:rsidRDefault="00C6473D" w:rsidP="006F742B">
            <w:pPr>
              <w:pStyle w:val="IsiPasal"/>
              <w:numPr>
                <w:ilvl w:val="0"/>
                <w:numId w:val="181"/>
              </w:numPr>
              <w:spacing w:after="60"/>
              <w:ind w:left="1152" w:hanging="432"/>
              <w:rPr>
                <w:rFonts w:cs="Tahoma"/>
                <w:lang w:eastAsia="en-US"/>
              </w:rPr>
            </w:pPr>
            <w:r w:rsidRPr="00FD5665">
              <w:rPr>
                <w:rFonts w:cs="Tahoma"/>
                <w:lang w:eastAsia="en-US"/>
              </w:rPr>
              <w:t>Penyedia gagal memperbaiki kinerja</w:t>
            </w:r>
            <w:r w:rsidRPr="00FD5665">
              <w:rPr>
                <w:rFonts w:cs="Tahoma"/>
                <w:lang w:val="en-US" w:eastAsia="en-US"/>
              </w:rPr>
              <w:t>;</w:t>
            </w:r>
          </w:p>
          <w:p w14:paraId="4B9DCE79" w14:textId="77777777" w:rsidR="00C6473D" w:rsidRPr="00FD5665" w:rsidRDefault="00C6473D" w:rsidP="006F742B">
            <w:pPr>
              <w:pStyle w:val="IsiPasal"/>
              <w:numPr>
                <w:ilvl w:val="0"/>
                <w:numId w:val="181"/>
              </w:numPr>
              <w:spacing w:after="60"/>
              <w:ind w:left="1152" w:hanging="432"/>
              <w:rPr>
                <w:rFonts w:cs="Tahoma"/>
                <w:lang w:eastAsia="en-US"/>
              </w:rPr>
            </w:pPr>
            <w:r w:rsidRPr="00FD5665">
              <w:rPr>
                <w:rFonts w:cs="Tahoma"/>
                <w:lang w:eastAsia="en-US"/>
              </w:rPr>
              <w:t>Penyedia tidak mempertahankan berlakunya Jaminan Pelaksanaan;</w:t>
            </w:r>
          </w:p>
          <w:p w14:paraId="0006CB22" w14:textId="77777777" w:rsidR="00C6473D" w:rsidRPr="00FD5665" w:rsidRDefault="00C6473D" w:rsidP="006F742B">
            <w:pPr>
              <w:pStyle w:val="IsiPasal"/>
              <w:numPr>
                <w:ilvl w:val="0"/>
                <w:numId w:val="181"/>
              </w:numPr>
              <w:spacing w:after="60"/>
              <w:ind w:left="1152" w:hanging="432"/>
              <w:rPr>
                <w:rFonts w:cs="Tahoma"/>
                <w:lang w:eastAsia="en-US"/>
              </w:rPr>
            </w:pPr>
            <w:r w:rsidRPr="00FD5665">
              <w:rPr>
                <w:rFonts w:cs="Tahoma"/>
                <w:lang w:eastAsia="en-US"/>
              </w:rPr>
              <w:t>Penyedia lalai/cidera janji dalam melaksanakan kewajibannya dan tidak memperbaiki kelalaiannya dalam jangka waktu yang telah ditetapkan;</w:t>
            </w:r>
          </w:p>
          <w:p w14:paraId="1FAB7C4B" w14:textId="0EE3FA73" w:rsidR="00C6473D" w:rsidRPr="00FD5665" w:rsidRDefault="00C6473D" w:rsidP="006F742B">
            <w:pPr>
              <w:pStyle w:val="IsiPasal"/>
              <w:numPr>
                <w:ilvl w:val="0"/>
                <w:numId w:val="181"/>
              </w:numPr>
              <w:spacing w:after="60"/>
              <w:ind w:left="1152" w:hanging="432"/>
              <w:rPr>
                <w:rFonts w:cs="Tahoma"/>
                <w:lang w:eastAsia="en-US"/>
              </w:rPr>
            </w:pPr>
            <w:r w:rsidRPr="00FD5665">
              <w:rPr>
                <w:rFonts w:cs="Tahoma"/>
                <w:lang w:eastAsia="en-US"/>
              </w:rPr>
              <w:t xml:space="preserve">berdasarkan penelitian </w:t>
            </w:r>
            <w:r w:rsidR="00933F24" w:rsidRPr="00FD5665">
              <w:rPr>
                <w:rFonts w:cs="Tahoma"/>
              </w:rPr>
              <w:t>Pejabat Penandatangan Kontrak</w:t>
            </w:r>
            <w:r w:rsidRPr="00FD5665">
              <w:rPr>
                <w:rFonts w:cs="Tahoma"/>
                <w:lang w:eastAsia="en-US"/>
              </w:rPr>
              <w:t xml:space="preserve">, Penyedia tidak akan mampu menyelesaikan keseluruhan pekerjaan walaupun diberikan </w:t>
            </w:r>
            <w:r w:rsidR="00313421" w:rsidRPr="00FD5665">
              <w:rPr>
                <w:rFonts w:cs="Tahoma"/>
              </w:rPr>
              <w:t>kesempatan</w:t>
            </w:r>
            <w:r w:rsidRPr="00FD5665">
              <w:rPr>
                <w:rFonts w:cs="Tahoma"/>
                <w:lang w:eastAsia="en-US"/>
              </w:rPr>
              <w:t xml:space="preserve"> untuk menyelesaikan pekerjaan;</w:t>
            </w:r>
          </w:p>
          <w:p w14:paraId="7CDFF297" w14:textId="204DFF2D" w:rsidR="00313421" w:rsidRPr="00FD5665" w:rsidRDefault="00313421" w:rsidP="006F742B">
            <w:pPr>
              <w:numPr>
                <w:ilvl w:val="0"/>
                <w:numId w:val="181"/>
              </w:numPr>
              <w:spacing w:after="60"/>
              <w:ind w:left="1152" w:hanging="432"/>
              <w:jc w:val="both"/>
              <w:rPr>
                <w:rFonts w:ascii="Footlight MT Light" w:hAnsi="Footlight MT Light" w:cs="Tahoma"/>
                <w:szCs w:val="22"/>
              </w:rPr>
            </w:pPr>
            <w:r w:rsidRPr="00FD5665">
              <w:rPr>
                <w:rFonts w:ascii="Footlight MT Light" w:hAnsi="Footlight MT Light" w:cs="Tahoma"/>
                <w:szCs w:val="22"/>
              </w:rPr>
              <w:t>Penyedia tidak dapat menyelesaikan pekerjaan setelah diberikan kesempatan menyelesaikan pekerjaan</w:t>
            </w:r>
            <w:r w:rsidR="000578DB" w:rsidRPr="00FD5665">
              <w:rPr>
                <w:rFonts w:ascii="Footlight MT Light" w:hAnsi="Footlight MT Light" w:cs="Tahoma"/>
                <w:szCs w:val="22"/>
                <w:lang w:val="en-US"/>
              </w:rPr>
              <w:t>;</w:t>
            </w:r>
          </w:p>
          <w:p w14:paraId="366A7BB3" w14:textId="77777777" w:rsidR="00313421" w:rsidRPr="00FD5665" w:rsidRDefault="00313421" w:rsidP="006F742B">
            <w:pPr>
              <w:numPr>
                <w:ilvl w:val="0"/>
                <w:numId w:val="181"/>
              </w:numPr>
              <w:spacing w:after="60"/>
              <w:ind w:left="1152" w:hanging="432"/>
              <w:jc w:val="both"/>
              <w:rPr>
                <w:rFonts w:ascii="Footlight MT Light" w:hAnsi="Footlight MT Light" w:cs="Tahoma"/>
                <w:szCs w:val="22"/>
              </w:rPr>
            </w:pPr>
            <w:r w:rsidRPr="00FD5665">
              <w:rPr>
                <w:rFonts w:ascii="Footlight MT Light" w:hAnsi="Footlight MT Light" w:cs="Tahoma"/>
                <w:szCs w:val="22"/>
              </w:rPr>
              <w:t>Penyedia menghentikan pekerjaan selama 28 (dua puluh delapan) hari kalender dan penghentian ini tidak tercantum dalam jadwal pelaksanaan pekerjaan serta tanpa persetujuan pengawas pekerjaan; atau</w:t>
            </w:r>
          </w:p>
          <w:p w14:paraId="2E185905" w14:textId="77777777" w:rsidR="00313421" w:rsidRPr="00FD5665" w:rsidRDefault="00313421" w:rsidP="006F742B">
            <w:pPr>
              <w:numPr>
                <w:ilvl w:val="0"/>
                <w:numId w:val="181"/>
              </w:numPr>
              <w:spacing w:after="120"/>
              <w:ind w:left="1152" w:hanging="432"/>
              <w:jc w:val="both"/>
              <w:rPr>
                <w:rFonts w:ascii="Footlight MT Light" w:hAnsi="Footlight MT Light" w:cs="Tahoma"/>
                <w:szCs w:val="22"/>
              </w:rPr>
            </w:pPr>
            <w:r w:rsidRPr="00FD5665">
              <w:rPr>
                <w:rFonts w:ascii="Footlight MT Light" w:hAnsi="Footlight MT Light" w:cs="Tahoma"/>
                <w:szCs w:val="22"/>
              </w:rPr>
              <w:t>Penyedia mengalihkan seluruh kontrak bukan dikarenakan pergantian nama Penyedia.</w:t>
            </w:r>
          </w:p>
          <w:p w14:paraId="04E8044C" w14:textId="77777777" w:rsidR="00C6473D" w:rsidRPr="00FD5665" w:rsidRDefault="00C6473D" w:rsidP="006F742B">
            <w:pPr>
              <w:pStyle w:val="ListParagraph"/>
              <w:numPr>
                <w:ilvl w:val="1"/>
                <w:numId w:val="170"/>
              </w:numPr>
              <w:spacing w:after="60"/>
              <w:ind w:left="720"/>
              <w:contextualSpacing w:val="0"/>
              <w:jc w:val="both"/>
              <w:rPr>
                <w:rFonts w:ascii="Footlight MT Light" w:hAnsi="Footlight MT Light" w:cs="Tahoma"/>
              </w:rPr>
            </w:pPr>
            <w:r w:rsidRPr="00FD5665">
              <w:rPr>
                <w:rFonts w:ascii="Footlight MT Light" w:hAnsi="Footlight MT Light" w:cs="Tahoma"/>
              </w:rPr>
              <w:t>Dalam hal pemutusan Kontrak dilakukan pada Masa Pelaksanaan karena kesalahan Penyedia, maka:</w:t>
            </w:r>
          </w:p>
          <w:p w14:paraId="53F97C53" w14:textId="77777777" w:rsidR="00C6473D" w:rsidRPr="00FD5665" w:rsidRDefault="00C6473D"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t>Jaminan Pelaksanaan terlebih dahulu dicairkan sebelum pemutusan kontrak;</w:t>
            </w:r>
          </w:p>
          <w:p w14:paraId="25235625" w14:textId="77777777" w:rsidR="00C6473D" w:rsidRPr="00FD5665" w:rsidRDefault="00C6473D"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t xml:space="preserve">sisa uang muka harus dilunasi oleh Penyedia atau Jaminan Uang Muka terlebih dahulu dicairkan (apabila diberikan); </w:t>
            </w:r>
          </w:p>
          <w:p w14:paraId="57AC82AF" w14:textId="77777777" w:rsidR="00C6473D" w:rsidRPr="00FD5665" w:rsidRDefault="00C6473D"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t>Penyedia membayar denda (apabila ada); dan</w:t>
            </w:r>
          </w:p>
          <w:p w14:paraId="101E6B17" w14:textId="77777777" w:rsidR="00C6473D" w:rsidRPr="00FD5665" w:rsidRDefault="00C6473D" w:rsidP="006F742B">
            <w:pPr>
              <w:pStyle w:val="ListParagraph"/>
              <w:numPr>
                <w:ilvl w:val="3"/>
                <w:numId w:val="170"/>
              </w:numPr>
              <w:spacing w:after="120"/>
              <w:ind w:left="1152" w:hanging="432"/>
              <w:contextualSpacing w:val="0"/>
              <w:jc w:val="both"/>
              <w:rPr>
                <w:rFonts w:ascii="Footlight MT Light" w:hAnsi="Footlight MT Light" w:cs="Tahoma"/>
              </w:rPr>
            </w:pPr>
            <w:r w:rsidRPr="00FD5665">
              <w:rPr>
                <w:rFonts w:ascii="Footlight MT Light" w:hAnsi="Footlight MT Light" w:cs="Tahoma"/>
              </w:rPr>
              <w:t xml:space="preserve">Penyedia dikenakan Sanksi Daftar Hitam </w:t>
            </w:r>
          </w:p>
          <w:p w14:paraId="79FEF9F7" w14:textId="77777777" w:rsidR="00C6473D" w:rsidRPr="00FD5665" w:rsidRDefault="00C6473D" w:rsidP="006F742B">
            <w:pPr>
              <w:pStyle w:val="ListParagraph"/>
              <w:numPr>
                <w:ilvl w:val="1"/>
                <w:numId w:val="170"/>
              </w:numPr>
              <w:spacing w:after="60"/>
              <w:ind w:left="720"/>
              <w:contextualSpacing w:val="0"/>
              <w:jc w:val="both"/>
              <w:rPr>
                <w:rFonts w:ascii="Footlight MT Light" w:hAnsi="Footlight MT Light" w:cs="Tahoma"/>
              </w:rPr>
            </w:pPr>
            <w:r w:rsidRPr="00FD5665">
              <w:rPr>
                <w:rFonts w:ascii="Footlight MT Light" w:hAnsi="Footlight MT Light" w:cs="Tahoma"/>
              </w:rPr>
              <w:t>Dalam hal pemutusan Kontrak dilakukan pada Masa Pemeliharaan karena kesalahan Penyedia, maka:</w:t>
            </w:r>
          </w:p>
          <w:p w14:paraId="45C863CE" w14:textId="6DEA81CF" w:rsidR="00C6473D" w:rsidRPr="00FD5665" w:rsidRDefault="00933F24" w:rsidP="006F742B">
            <w:pPr>
              <w:pStyle w:val="ListParagraph"/>
              <w:numPr>
                <w:ilvl w:val="3"/>
                <w:numId w:val="170"/>
              </w:numPr>
              <w:spacing w:after="60"/>
              <w:ind w:left="1152" w:hanging="432"/>
              <w:contextualSpacing w:val="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berhak untuk tidak mengembalikan retensi atau terlebih dahulu mencairkan Jaminan Pemeliharaan sebelum pemutusan kontrak untuk membiayai perbaikan/pemeliharaan; dan</w:t>
            </w:r>
          </w:p>
          <w:p w14:paraId="33A99F0B" w14:textId="77777777" w:rsidR="00C6473D" w:rsidRPr="00FD5665" w:rsidRDefault="00C6473D" w:rsidP="006F742B">
            <w:pPr>
              <w:pStyle w:val="ListParagraph"/>
              <w:numPr>
                <w:ilvl w:val="3"/>
                <w:numId w:val="170"/>
              </w:numPr>
              <w:spacing w:after="120"/>
              <w:ind w:left="1152" w:hanging="432"/>
              <w:contextualSpacing w:val="0"/>
              <w:jc w:val="both"/>
              <w:rPr>
                <w:rFonts w:ascii="Footlight MT Light" w:hAnsi="Footlight MT Light" w:cs="Tahoma"/>
              </w:rPr>
            </w:pPr>
            <w:r w:rsidRPr="00FD5665">
              <w:rPr>
                <w:rFonts w:ascii="Footlight MT Light" w:hAnsi="Footlight MT Light" w:cs="Tahoma"/>
              </w:rPr>
              <w:lastRenderedPageBreak/>
              <w:t>Penyedia dikenakan sanksi Daftar Hitam.</w:t>
            </w:r>
          </w:p>
          <w:p w14:paraId="0D472E3C" w14:textId="2C1B2A72"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strike/>
              </w:rPr>
            </w:pPr>
            <w:r w:rsidRPr="00FD5665">
              <w:rPr>
                <w:rFonts w:ascii="Footlight MT Light" w:hAnsi="Footlight MT Light" w:cs="Tahoma"/>
              </w:rPr>
              <w:t xml:space="preserve">Dalam hal terdapat nilai sisa penggunaan uang retensi atau uang pencairan Jaminan Pemeliharaan untuk membiayai pembiayaan/pemeliharaan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wajib menyetorkan sebagaimana ditetapkan dalam SSKK.</w:t>
            </w:r>
            <w:r w:rsidRPr="00FD5665">
              <w:rPr>
                <w:rFonts w:ascii="Footlight MT Light" w:hAnsi="Footlight MT Light" w:cs="Tahoma"/>
                <w:strike/>
              </w:rPr>
              <w:t xml:space="preserve"> </w:t>
            </w:r>
          </w:p>
          <w:p w14:paraId="7EC560FA" w14:textId="77777777"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strike/>
              </w:rPr>
            </w:pPr>
            <w:r w:rsidRPr="00FD5665">
              <w:rPr>
                <w:rFonts w:ascii="Footlight MT Light" w:hAnsi="Footlight MT Light" w:cs="Tahoma"/>
              </w:rPr>
              <w:t>Pencairan Jaminan sebagaimana dimaksud</w:t>
            </w:r>
            <w:r w:rsidRPr="00FD5665">
              <w:rPr>
                <w:rFonts w:ascii="Footlight MT Light" w:hAnsi="Footlight MT Light" w:cs="Tahoma"/>
                <w:strike/>
              </w:rPr>
              <w:t xml:space="preserve"> </w:t>
            </w:r>
            <w:r w:rsidRPr="00FD5665">
              <w:rPr>
                <w:rFonts w:ascii="Footlight MT Light" w:hAnsi="Footlight MT Light" w:cs="Tahoma"/>
              </w:rPr>
              <w:t xml:space="preserve"> pasal 44.2 dan pasal 44.4 disertai dengan:</w:t>
            </w:r>
          </w:p>
          <w:p w14:paraId="752644F6" w14:textId="77777777" w:rsidR="00C6473D" w:rsidRPr="00FD5665" w:rsidRDefault="00C6473D" w:rsidP="006F742B">
            <w:pPr>
              <w:pStyle w:val="ListParagraph"/>
              <w:numPr>
                <w:ilvl w:val="0"/>
                <w:numId w:val="280"/>
              </w:numPr>
              <w:spacing w:after="120"/>
              <w:ind w:left="1004" w:hanging="283"/>
              <w:contextualSpacing w:val="0"/>
              <w:jc w:val="both"/>
              <w:rPr>
                <w:rFonts w:ascii="Footlight MT Light" w:hAnsi="Footlight MT Light" w:cs="Tahoma"/>
                <w:strike/>
              </w:rPr>
            </w:pPr>
            <w:r w:rsidRPr="00FD5665">
              <w:rPr>
                <w:rFonts w:ascii="Footlight MT Light" w:hAnsi="Footlight MT Light" w:cs="Tahoma"/>
              </w:rPr>
              <w:t>bukti kesalahan penyedia sesuai dengan ketentuan kontrak; dan</w:t>
            </w:r>
          </w:p>
          <w:p w14:paraId="5830922B" w14:textId="77777777" w:rsidR="00C6473D" w:rsidRPr="00FD5665" w:rsidRDefault="00C6473D" w:rsidP="006F742B">
            <w:pPr>
              <w:pStyle w:val="ListParagraph"/>
              <w:numPr>
                <w:ilvl w:val="0"/>
                <w:numId w:val="280"/>
              </w:numPr>
              <w:spacing w:after="120"/>
              <w:ind w:left="1004" w:hanging="283"/>
              <w:contextualSpacing w:val="0"/>
              <w:jc w:val="both"/>
              <w:rPr>
                <w:rFonts w:ascii="Footlight MT Light" w:hAnsi="Footlight MT Light" w:cs="Tahoma"/>
                <w:strike/>
              </w:rPr>
            </w:pPr>
            <w:r w:rsidRPr="00FD5665">
              <w:rPr>
                <w:rFonts w:ascii="Footlight MT Light" w:hAnsi="Footlight MT Light" w:cs="Tahoma"/>
              </w:rPr>
              <w:t>dokumen pendukung.</w:t>
            </w:r>
          </w:p>
          <w:p w14:paraId="5793D180" w14:textId="2308F1FF" w:rsidR="00C6473D" w:rsidRPr="00FD5665" w:rsidRDefault="00C6473D" w:rsidP="006F742B">
            <w:pPr>
              <w:pStyle w:val="ListParagraph"/>
              <w:numPr>
                <w:ilvl w:val="1"/>
                <w:numId w:val="170"/>
              </w:numPr>
              <w:spacing w:after="120"/>
              <w:ind w:left="720"/>
              <w:jc w:val="both"/>
              <w:rPr>
                <w:rFonts w:ascii="Footlight MT Light" w:hAnsi="Footlight MT Light" w:cs="Tahoma"/>
              </w:rPr>
            </w:pPr>
            <w:r w:rsidRPr="00FD5665">
              <w:rPr>
                <w:rFonts w:ascii="Footlight MT Light" w:hAnsi="Footlight MT Light" w:cs="Tahoma"/>
              </w:rPr>
              <w:t>Pencairan jaminan sebagaimana dimaksud pada pasal 44.2 di atas, dicairkan dan disetorkan sesuai ketentuan dalam SSKK.</w:t>
            </w:r>
          </w:p>
        </w:tc>
      </w:tr>
      <w:tr w:rsidR="003B728D" w:rsidRPr="00FD5665" w14:paraId="37281C4B" w14:textId="77777777" w:rsidTr="00220075">
        <w:tc>
          <w:tcPr>
            <w:tcW w:w="3060" w:type="dxa"/>
            <w:shd w:val="clear" w:color="auto" w:fill="auto"/>
          </w:tcPr>
          <w:p w14:paraId="0E1FF00D" w14:textId="77777777" w:rsidR="00C6473D" w:rsidRPr="00FD5665" w:rsidRDefault="00C6473D" w:rsidP="00220075">
            <w:pPr>
              <w:pStyle w:val="Subtitle"/>
              <w:ind w:left="432" w:hanging="432"/>
              <w:rPr>
                <w:lang w:val="id-ID" w:eastAsia="en-US"/>
              </w:rPr>
            </w:pPr>
            <w:r w:rsidRPr="00FD5665">
              <w:rPr>
                <w:lang w:val="id-ID" w:eastAsia="en-US"/>
              </w:rPr>
              <w:lastRenderedPageBreak/>
              <w:t>Pemutusan Kontrak oleh Penyedia</w:t>
            </w:r>
          </w:p>
        </w:tc>
        <w:tc>
          <w:tcPr>
            <w:tcW w:w="5315" w:type="dxa"/>
            <w:shd w:val="clear" w:color="auto" w:fill="auto"/>
          </w:tcPr>
          <w:p w14:paraId="7A48DFC9" w14:textId="77777777" w:rsidR="00C6473D" w:rsidRPr="00FD5665" w:rsidRDefault="00C6473D" w:rsidP="00220075">
            <w:pPr>
              <w:pStyle w:val="IsiPasal"/>
              <w:spacing w:after="60"/>
              <w:rPr>
                <w:rFonts w:cs="Tahoma"/>
                <w:lang w:eastAsia="en-US"/>
              </w:rPr>
            </w:pPr>
            <w:r w:rsidRPr="00FD5665">
              <w:rPr>
                <w:rFonts w:cs="Tahoma"/>
                <w:lang w:eastAsia="en-US"/>
              </w:rPr>
              <w:t>Mengesampingkan Pasal 1266 dan 1267 Kitab Undang-Undang Hukum Perdata, Penyedia dapat melakukan pemutusan Kontrak apabila:</w:t>
            </w:r>
          </w:p>
          <w:p w14:paraId="58BE23A5" w14:textId="693F9962" w:rsidR="00C6473D" w:rsidRPr="00FD5665" w:rsidRDefault="00933F24" w:rsidP="006F742B">
            <w:pPr>
              <w:pStyle w:val="IsiPasal"/>
              <w:numPr>
                <w:ilvl w:val="3"/>
                <w:numId w:val="170"/>
              </w:numPr>
              <w:ind w:left="432" w:hanging="432"/>
              <w:rPr>
                <w:rFonts w:cs="Tahoma"/>
                <w:lang w:eastAsia="en-US"/>
              </w:rPr>
            </w:pPr>
            <w:r w:rsidRPr="00FD5665">
              <w:rPr>
                <w:rFonts w:cs="Tahoma"/>
              </w:rPr>
              <w:t>Pejabat Penandatangan Kontrak</w:t>
            </w:r>
            <w:r w:rsidR="00C6473D" w:rsidRPr="00FD5665">
              <w:rPr>
                <w:rFonts w:cs="Tahoma"/>
                <w:lang w:val="en-US" w:eastAsia="en-US"/>
              </w:rPr>
              <w:t xml:space="preserve"> </w:t>
            </w:r>
            <w:proofErr w:type="spellStart"/>
            <w:r w:rsidR="00C6473D" w:rsidRPr="00FD5665">
              <w:rPr>
                <w:rFonts w:cs="Tahoma"/>
                <w:lang w:val="en-US" w:eastAsia="en-US"/>
              </w:rPr>
              <w:t>menyetujui</w:t>
            </w:r>
            <w:proofErr w:type="spellEnd"/>
            <w:r w:rsidR="00C6473D" w:rsidRPr="00FD5665">
              <w:rPr>
                <w:rFonts w:cs="Tahoma"/>
                <w:lang w:val="x-none" w:eastAsia="en-US"/>
              </w:rPr>
              <w:t xml:space="preserve"> </w:t>
            </w:r>
            <w:r w:rsidR="00C6473D" w:rsidRPr="00FD5665">
              <w:rPr>
                <w:rFonts w:cs="Tahoma"/>
                <w:lang w:val="en-US" w:eastAsia="en-US"/>
              </w:rPr>
              <w:t>P</w:t>
            </w:r>
            <w:proofErr w:type="spellStart"/>
            <w:r w:rsidR="00C6473D" w:rsidRPr="00FD5665">
              <w:rPr>
                <w:rFonts w:cs="Tahoma"/>
                <w:lang w:val="x-none" w:eastAsia="en-US"/>
              </w:rPr>
              <w:t>engawas</w:t>
            </w:r>
            <w:proofErr w:type="spellEnd"/>
            <w:r w:rsidR="00C6473D" w:rsidRPr="00FD5665">
              <w:rPr>
                <w:rFonts w:cs="Tahoma"/>
                <w:lang w:val="x-none" w:eastAsia="en-US"/>
              </w:rPr>
              <w:t xml:space="preserve"> </w:t>
            </w:r>
            <w:r w:rsidR="00C6473D" w:rsidRPr="00FD5665">
              <w:rPr>
                <w:rFonts w:cs="Tahoma"/>
                <w:lang w:val="en-US" w:eastAsia="en-US"/>
              </w:rPr>
              <w:t>P</w:t>
            </w:r>
            <w:proofErr w:type="spellStart"/>
            <w:r w:rsidR="00C6473D" w:rsidRPr="00FD5665">
              <w:rPr>
                <w:rFonts w:cs="Tahoma"/>
                <w:lang w:val="x-none" w:eastAsia="en-US"/>
              </w:rPr>
              <w:t>ekerjaan</w:t>
            </w:r>
            <w:proofErr w:type="spellEnd"/>
            <w:r w:rsidR="00C6473D" w:rsidRPr="00FD5665">
              <w:rPr>
                <w:rFonts w:cs="Tahoma"/>
                <w:lang w:val="x-none" w:eastAsia="en-US"/>
              </w:rPr>
              <w:t xml:space="preserve"> </w:t>
            </w:r>
            <w:proofErr w:type="spellStart"/>
            <w:r w:rsidR="00C6473D" w:rsidRPr="00FD5665">
              <w:rPr>
                <w:rFonts w:cs="Tahoma"/>
                <w:lang w:val="en-US" w:eastAsia="en-US"/>
              </w:rPr>
              <w:t>untuk</w:t>
            </w:r>
            <w:proofErr w:type="spellEnd"/>
            <w:r w:rsidR="00C6473D" w:rsidRPr="00FD5665">
              <w:rPr>
                <w:rFonts w:cs="Tahoma"/>
                <w:lang w:val="en-US" w:eastAsia="en-US"/>
              </w:rPr>
              <w:t xml:space="preserve"> </w:t>
            </w:r>
            <w:proofErr w:type="spellStart"/>
            <w:r w:rsidR="00C6473D" w:rsidRPr="00FD5665">
              <w:rPr>
                <w:rFonts w:cs="Tahoma"/>
                <w:lang w:val="x-none" w:eastAsia="en-US"/>
              </w:rPr>
              <w:t>memerintahkan</w:t>
            </w:r>
            <w:proofErr w:type="spellEnd"/>
            <w:r w:rsidR="00C6473D" w:rsidRPr="00FD5665">
              <w:rPr>
                <w:rFonts w:cs="Tahoma"/>
                <w:lang w:val="x-none" w:eastAsia="en-US"/>
              </w:rPr>
              <w:t xml:space="preserve"> </w:t>
            </w:r>
            <w:proofErr w:type="spellStart"/>
            <w:r w:rsidR="00C6473D" w:rsidRPr="00FD5665">
              <w:rPr>
                <w:rFonts w:cs="Tahoma"/>
                <w:lang w:val="x-none" w:eastAsia="en-US"/>
              </w:rPr>
              <w:t>Penyedia</w:t>
            </w:r>
            <w:proofErr w:type="spellEnd"/>
            <w:r w:rsidR="00C6473D" w:rsidRPr="00FD5665">
              <w:rPr>
                <w:rFonts w:cs="Tahoma"/>
                <w:lang w:val="x-none" w:eastAsia="en-US"/>
              </w:rPr>
              <w:t xml:space="preserve"> </w:t>
            </w:r>
            <w:proofErr w:type="spellStart"/>
            <w:r w:rsidR="00C6473D" w:rsidRPr="00FD5665">
              <w:rPr>
                <w:rFonts w:cs="Tahoma"/>
                <w:lang w:val="x-none" w:eastAsia="en-US"/>
              </w:rPr>
              <w:t>menunda</w:t>
            </w:r>
            <w:proofErr w:type="spellEnd"/>
            <w:r w:rsidR="00C6473D" w:rsidRPr="00FD5665">
              <w:rPr>
                <w:rFonts w:cs="Tahoma"/>
                <w:lang w:val="x-none" w:eastAsia="en-US"/>
              </w:rPr>
              <w:t xml:space="preserve"> </w:t>
            </w:r>
            <w:proofErr w:type="spellStart"/>
            <w:r w:rsidR="00C6473D" w:rsidRPr="00FD5665">
              <w:rPr>
                <w:rFonts w:cs="Tahoma"/>
                <w:lang w:val="x-none" w:eastAsia="en-US"/>
              </w:rPr>
              <w:t>pelaksanaan</w:t>
            </w:r>
            <w:proofErr w:type="spellEnd"/>
            <w:r w:rsidR="00C6473D" w:rsidRPr="00FD5665">
              <w:rPr>
                <w:rFonts w:cs="Tahoma"/>
                <w:lang w:val="x-none" w:eastAsia="en-US"/>
              </w:rPr>
              <w:t xml:space="preserve"> </w:t>
            </w:r>
            <w:proofErr w:type="spellStart"/>
            <w:r w:rsidR="00C6473D" w:rsidRPr="00FD5665">
              <w:rPr>
                <w:rFonts w:cs="Tahoma"/>
                <w:lang w:val="x-none" w:eastAsia="en-US"/>
              </w:rPr>
              <w:t>pekerjaan</w:t>
            </w:r>
            <w:proofErr w:type="spellEnd"/>
            <w:r w:rsidR="00C6473D" w:rsidRPr="00FD5665">
              <w:rPr>
                <w:rFonts w:cs="Tahoma"/>
                <w:lang w:val="en-US" w:eastAsia="en-US"/>
              </w:rPr>
              <w:t xml:space="preserve"> yang </w:t>
            </w:r>
            <w:proofErr w:type="spellStart"/>
            <w:r w:rsidR="00C6473D" w:rsidRPr="00FD5665">
              <w:rPr>
                <w:rFonts w:cs="Tahoma"/>
                <w:lang w:val="en-US" w:eastAsia="en-US"/>
              </w:rPr>
              <w:t>bukan</w:t>
            </w:r>
            <w:proofErr w:type="spellEnd"/>
            <w:r w:rsidR="00C6473D" w:rsidRPr="00FD5665">
              <w:rPr>
                <w:rFonts w:cs="Tahoma"/>
                <w:lang w:val="en-US" w:eastAsia="en-US"/>
              </w:rPr>
              <w:t xml:space="preserve"> </w:t>
            </w:r>
            <w:proofErr w:type="spellStart"/>
            <w:r w:rsidR="00C6473D" w:rsidRPr="00FD5665">
              <w:rPr>
                <w:rFonts w:cs="Tahoma"/>
                <w:lang w:val="en-US" w:eastAsia="en-US"/>
              </w:rPr>
              <w:t>disebabkan</w:t>
            </w:r>
            <w:proofErr w:type="spellEnd"/>
            <w:r w:rsidR="00C6473D" w:rsidRPr="00FD5665">
              <w:rPr>
                <w:rFonts w:cs="Tahoma"/>
                <w:lang w:val="en-US" w:eastAsia="en-US"/>
              </w:rPr>
              <w:t xml:space="preserve"> oleh </w:t>
            </w:r>
            <w:proofErr w:type="spellStart"/>
            <w:r w:rsidR="00C6473D" w:rsidRPr="00FD5665">
              <w:rPr>
                <w:rFonts w:cs="Tahoma"/>
                <w:lang w:val="en-US" w:eastAsia="en-US"/>
              </w:rPr>
              <w:t>kesalahan</w:t>
            </w:r>
            <w:proofErr w:type="spellEnd"/>
            <w:r w:rsidR="00C6473D" w:rsidRPr="00FD5665">
              <w:rPr>
                <w:rFonts w:cs="Tahoma"/>
                <w:lang w:val="en-US" w:eastAsia="en-US"/>
              </w:rPr>
              <w:t xml:space="preserve"> </w:t>
            </w:r>
            <w:proofErr w:type="spellStart"/>
            <w:r w:rsidR="00C6473D" w:rsidRPr="00FD5665">
              <w:rPr>
                <w:rFonts w:cs="Tahoma"/>
                <w:lang w:val="en-US" w:eastAsia="en-US"/>
              </w:rPr>
              <w:t>Penyedia</w:t>
            </w:r>
            <w:proofErr w:type="spellEnd"/>
            <w:r w:rsidR="00C6473D" w:rsidRPr="00FD5665">
              <w:rPr>
                <w:rFonts w:cs="Tahoma"/>
                <w:lang w:val="en-US" w:eastAsia="en-US"/>
              </w:rPr>
              <w:t>, dan</w:t>
            </w:r>
            <w:r w:rsidR="00C6473D" w:rsidRPr="00FD5665">
              <w:rPr>
                <w:rFonts w:cs="Tahoma"/>
                <w:lang w:val="x-none" w:eastAsia="en-US"/>
              </w:rPr>
              <w:t xml:space="preserve"> </w:t>
            </w:r>
            <w:proofErr w:type="spellStart"/>
            <w:r w:rsidR="00C6473D" w:rsidRPr="00FD5665">
              <w:rPr>
                <w:rFonts w:cs="Tahoma"/>
                <w:lang w:val="x-none" w:eastAsia="en-US"/>
              </w:rPr>
              <w:t>perintah</w:t>
            </w:r>
            <w:proofErr w:type="spellEnd"/>
            <w:r w:rsidR="00C6473D" w:rsidRPr="00FD5665">
              <w:rPr>
                <w:rFonts w:cs="Tahoma"/>
                <w:lang w:val="x-none" w:eastAsia="en-US"/>
              </w:rPr>
              <w:t xml:space="preserve"> </w:t>
            </w:r>
            <w:proofErr w:type="spellStart"/>
            <w:r w:rsidR="00C6473D" w:rsidRPr="00FD5665">
              <w:rPr>
                <w:rFonts w:cs="Tahoma"/>
                <w:lang w:val="en-US" w:eastAsia="en-US"/>
              </w:rPr>
              <w:t>penundaan</w:t>
            </w:r>
            <w:proofErr w:type="spellEnd"/>
            <w:r w:rsidR="00C6473D" w:rsidRPr="00FD5665">
              <w:rPr>
                <w:rFonts w:cs="Tahoma"/>
                <w:lang w:val="en-US" w:eastAsia="en-US"/>
              </w:rPr>
              <w:t xml:space="preserve"> </w:t>
            </w:r>
            <w:proofErr w:type="spellStart"/>
            <w:r w:rsidR="00C6473D" w:rsidRPr="00FD5665">
              <w:rPr>
                <w:rFonts w:cs="Tahoma"/>
                <w:lang w:val="en-US" w:eastAsia="en-US"/>
              </w:rPr>
              <w:t>tersebut</w:t>
            </w:r>
            <w:proofErr w:type="spellEnd"/>
            <w:r w:rsidR="00C6473D" w:rsidRPr="00FD5665">
              <w:rPr>
                <w:rFonts w:cs="Tahoma"/>
                <w:lang w:val="en-US" w:eastAsia="en-US"/>
              </w:rPr>
              <w:t xml:space="preserve"> </w:t>
            </w:r>
            <w:proofErr w:type="spellStart"/>
            <w:r w:rsidR="00C6473D" w:rsidRPr="00FD5665">
              <w:rPr>
                <w:rFonts w:cs="Tahoma"/>
                <w:lang w:val="x-none" w:eastAsia="en-US"/>
              </w:rPr>
              <w:t>tidak</w:t>
            </w:r>
            <w:proofErr w:type="spellEnd"/>
            <w:r w:rsidR="00C6473D" w:rsidRPr="00FD5665">
              <w:rPr>
                <w:rFonts w:cs="Tahoma"/>
                <w:lang w:val="x-none" w:eastAsia="en-US"/>
              </w:rPr>
              <w:t xml:space="preserve"> </w:t>
            </w:r>
            <w:proofErr w:type="spellStart"/>
            <w:r w:rsidR="00C6473D" w:rsidRPr="00FD5665">
              <w:rPr>
                <w:rFonts w:cs="Tahoma"/>
                <w:lang w:val="x-none" w:eastAsia="en-US"/>
              </w:rPr>
              <w:t>ditarik</w:t>
            </w:r>
            <w:proofErr w:type="spellEnd"/>
            <w:r w:rsidR="00C6473D" w:rsidRPr="00FD5665">
              <w:rPr>
                <w:rFonts w:cs="Tahoma"/>
                <w:lang w:val="x-none" w:eastAsia="en-US"/>
              </w:rPr>
              <w:t xml:space="preserve"> </w:t>
            </w:r>
            <w:proofErr w:type="spellStart"/>
            <w:r w:rsidR="00C6473D" w:rsidRPr="00FD5665">
              <w:rPr>
                <w:rFonts w:cs="Tahoma"/>
                <w:lang w:val="x-none" w:eastAsia="en-US"/>
              </w:rPr>
              <w:t>selama</w:t>
            </w:r>
            <w:proofErr w:type="spellEnd"/>
            <w:r w:rsidR="00C6473D" w:rsidRPr="00FD5665">
              <w:rPr>
                <w:rFonts w:cs="Tahoma"/>
                <w:lang w:val="x-none" w:eastAsia="en-US"/>
              </w:rPr>
              <w:t xml:space="preserve"> 28 (</w:t>
            </w:r>
            <w:proofErr w:type="spellStart"/>
            <w:r w:rsidR="00C6473D" w:rsidRPr="00FD5665">
              <w:rPr>
                <w:rFonts w:cs="Tahoma"/>
                <w:lang w:val="x-none" w:eastAsia="en-US"/>
              </w:rPr>
              <w:t>dua</w:t>
            </w:r>
            <w:proofErr w:type="spellEnd"/>
            <w:r w:rsidR="00C6473D" w:rsidRPr="00FD5665">
              <w:rPr>
                <w:rFonts w:cs="Tahoma"/>
                <w:lang w:val="x-none" w:eastAsia="en-US"/>
              </w:rPr>
              <w:t xml:space="preserve"> </w:t>
            </w:r>
            <w:proofErr w:type="spellStart"/>
            <w:r w:rsidR="00C6473D" w:rsidRPr="00FD5665">
              <w:rPr>
                <w:rFonts w:cs="Tahoma"/>
                <w:lang w:val="x-none" w:eastAsia="en-US"/>
              </w:rPr>
              <w:t>puluh</w:t>
            </w:r>
            <w:proofErr w:type="spellEnd"/>
            <w:r w:rsidR="00C6473D" w:rsidRPr="00FD5665">
              <w:rPr>
                <w:rFonts w:cs="Tahoma"/>
                <w:lang w:val="x-none" w:eastAsia="en-US"/>
              </w:rPr>
              <w:t xml:space="preserve"> </w:t>
            </w:r>
            <w:proofErr w:type="spellStart"/>
            <w:r w:rsidR="00C6473D" w:rsidRPr="00FD5665">
              <w:rPr>
                <w:rFonts w:cs="Tahoma"/>
                <w:lang w:val="x-none" w:eastAsia="en-US"/>
              </w:rPr>
              <w:t>delapan</w:t>
            </w:r>
            <w:proofErr w:type="spellEnd"/>
            <w:r w:rsidR="00C6473D" w:rsidRPr="00FD5665">
              <w:rPr>
                <w:rFonts w:cs="Tahoma"/>
                <w:lang w:val="x-none" w:eastAsia="en-US"/>
              </w:rPr>
              <w:t xml:space="preserve">) </w:t>
            </w:r>
            <w:proofErr w:type="spellStart"/>
            <w:r w:rsidR="00C6473D" w:rsidRPr="00FD5665">
              <w:rPr>
                <w:rFonts w:cs="Tahoma"/>
                <w:lang w:val="x-none" w:eastAsia="en-US"/>
              </w:rPr>
              <w:t>hari</w:t>
            </w:r>
            <w:proofErr w:type="spellEnd"/>
            <w:r w:rsidR="00C6473D" w:rsidRPr="00FD5665">
              <w:rPr>
                <w:rFonts w:cs="Tahoma"/>
                <w:lang w:val="x-none" w:eastAsia="en-US"/>
              </w:rPr>
              <w:t xml:space="preserve"> </w:t>
            </w:r>
            <w:proofErr w:type="spellStart"/>
            <w:r w:rsidR="00C6473D" w:rsidRPr="00FD5665">
              <w:rPr>
                <w:rFonts w:cs="Tahoma"/>
                <w:lang w:val="x-none" w:eastAsia="en-US"/>
              </w:rPr>
              <w:t>kalender</w:t>
            </w:r>
            <w:proofErr w:type="spellEnd"/>
            <w:r w:rsidR="00C6473D" w:rsidRPr="00FD5665">
              <w:rPr>
                <w:rFonts w:cs="Tahoma"/>
                <w:lang w:val="x-none" w:eastAsia="en-US"/>
              </w:rPr>
              <w:t>;</w:t>
            </w:r>
          </w:p>
          <w:p w14:paraId="116A5413" w14:textId="49417C3F" w:rsidR="00C6473D" w:rsidRPr="00FD5665" w:rsidRDefault="00933F24" w:rsidP="006F742B">
            <w:pPr>
              <w:pStyle w:val="IsiPasal"/>
              <w:numPr>
                <w:ilvl w:val="3"/>
                <w:numId w:val="170"/>
              </w:numPr>
              <w:ind w:left="432" w:hanging="432"/>
              <w:rPr>
                <w:rFonts w:cs="Tahoma"/>
                <w:lang w:eastAsia="en-US"/>
              </w:rPr>
            </w:pPr>
            <w:r w:rsidRPr="00FD5665">
              <w:rPr>
                <w:rFonts w:cs="Tahoma"/>
              </w:rPr>
              <w:t>Pejabat Penandatangan Kontrak</w:t>
            </w:r>
            <w:r w:rsidR="00C6473D" w:rsidRPr="00FD5665">
              <w:rPr>
                <w:rFonts w:cs="Tahoma"/>
                <w:lang w:eastAsia="en-US"/>
              </w:rPr>
              <w:t xml:space="preserve"> tidak menerbitkan Surat Permintaan Pembayaran (SPP) untuk pembayaran tagihan angsuran sesuai dengan yang disepakati sebagaimana tercantum dalam SSKK.</w:t>
            </w:r>
          </w:p>
        </w:tc>
      </w:tr>
      <w:tr w:rsidR="003B728D" w:rsidRPr="00FD5665" w14:paraId="00BED485" w14:textId="77777777" w:rsidTr="00220075">
        <w:tc>
          <w:tcPr>
            <w:tcW w:w="3060" w:type="dxa"/>
            <w:shd w:val="clear" w:color="auto" w:fill="auto"/>
          </w:tcPr>
          <w:p w14:paraId="18D2365A" w14:textId="77777777" w:rsidR="00C6473D" w:rsidRPr="00FD5665" w:rsidRDefault="00C6473D" w:rsidP="00220075">
            <w:pPr>
              <w:pStyle w:val="Subtitle"/>
              <w:ind w:left="432" w:hanging="432"/>
            </w:pPr>
            <w:proofErr w:type="spellStart"/>
            <w:r w:rsidRPr="00FD5665">
              <w:t>Pengakhiran</w:t>
            </w:r>
            <w:proofErr w:type="spellEnd"/>
            <w:r w:rsidRPr="00FD5665">
              <w:t xml:space="preserve"> </w:t>
            </w:r>
            <w:proofErr w:type="spellStart"/>
            <w:r w:rsidRPr="00FD5665">
              <w:t>Pekerjaan</w:t>
            </w:r>
            <w:proofErr w:type="spellEnd"/>
          </w:p>
          <w:p w14:paraId="537BCAA6" w14:textId="77777777" w:rsidR="00C6473D" w:rsidRPr="00FD5665" w:rsidRDefault="00C6473D" w:rsidP="00220075">
            <w:pPr>
              <w:rPr>
                <w:rFonts w:ascii="Footlight MT Light" w:hAnsi="Footlight MT Light"/>
              </w:rPr>
            </w:pPr>
          </w:p>
          <w:p w14:paraId="4F1A25BC" w14:textId="77777777" w:rsidR="00C6473D" w:rsidRPr="00FD5665" w:rsidRDefault="00C6473D" w:rsidP="00220075">
            <w:pPr>
              <w:rPr>
                <w:rFonts w:ascii="Footlight MT Light" w:hAnsi="Footlight MT Light"/>
              </w:rPr>
            </w:pPr>
          </w:p>
          <w:p w14:paraId="3926788F" w14:textId="77777777" w:rsidR="00C6473D" w:rsidRPr="00FD5665" w:rsidRDefault="00C6473D" w:rsidP="00220075">
            <w:pPr>
              <w:rPr>
                <w:rFonts w:ascii="Footlight MT Light" w:hAnsi="Footlight MT Light"/>
              </w:rPr>
            </w:pPr>
          </w:p>
          <w:p w14:paraId="13EBE8EF" w14:textId="77777777" w:rsidR="00C6473D" w:rsidRPr="00FD5665" w:rsidRDefault="00C6473D" w:rsidP="00220075">
            <w:pPr>
              <w:rPr>
                <w:rFonts w:ascii="Footlight MT Light" w:hAnsi="Footlight MT Light"/>
              </w:rPr>
            </w:pPr>
          </w:p>
          <w:p w14:paraId="5C53CA47" w14:textId="77777777" w:rsidR="00C6473D" w:rsidRPr="00FD5665" w:rsidRDefault="00C6473D" w:rsidP="00220075">
            <w:pPr>
              <w:rPr>
                <w:rFonts w:ascii="Footlight MT Light" w:hAnsi="Footlight MT Light"/>
              </w:rPr>
            </w:pPr>
          </w:p>
          <w:p w14:paraId="1583DB24" w14:textId="77777777" w:rsidR="00C6473D" w:rsidRPr="00FD5665" w:rsidRDefault="00C6473D" w:rsidP="00220075">
            <w:pPr>
              <w:rPr>
                <w:rFonts w:ascii="Footlight MT Light" w:hAnsi="Footlight MT Light"/>
              </w:rPr>
            </w:pPr>
          </w:p>
          <w:p w14:paraId="7E7AA348" w14:textId="77777777" w:rsidR="00C6473D" w:rsidRPr="00FD5665" w:rsidRDefault="00C6473D" w:rsidP="00220075">
            <w:pPr>
              <w:rPr>
                <w:rFonts w:ascii="Footlight MT Light" w:hAnsi="Footlight MT Light"/>
              </w:rPr>
            </w:pPr>
          </w:p>
          <w:p w14:paraId="41D6EBA1" w14:textId="77777777" w:rsidR="00C6473D" w:rsidRPr="00FD5665" w:rsidRDefault="00C6473D" w:rsidP="00220075">
            <w:pPr>
              <w:rPr>
                <w:rFonts w:ascii="Footlight MT Light" w:hAnsi="Footlight MT Light"/>
              </w:rPr>
            </w:pPr>
          </w:p>
          <w:p w14:paraId="6D1A5DAC" w14:textId="77777777" w:rsidR="00C6473D" w:rsidRPr="00FD5665" w:rsidRDefault="00C6473D" w:rsidP="00220075">
            <w:pPr>
              <w:rPr>
                <w:rFonts w:ascii="Footlight MT Light" w:hAnsi="Footlight MT Light"/>
              </w:rPr>
            </w:pPr>
          </w:p>
          <w:p w14:paraId="278875B0" w14:textId="77777777" w:rsidR="00C6473D" w:rsidRPr="00FD5665" w:rsidRDefault="00C6473D" w:rsidP="00220075">
            <w:pPr>
              <w:rPr>
                <w:rFonts w:ascii="Footlight MT Light" w:hAnsi="Footlight MT Light"/>
              </w:rPr>
            </w:pPr>
          </w:p>
          <w:p w14:paraId="3917B17C" w14:textId="77777777" w:rsidR="00C6473D" w:rsidRPr="00FD5665" w:rsidRDefault="00C6473D" w:rsidP="00220075">
            <w:pPr>
              <w:rPr>
                <w:rFonts w:ascii="Footlight MT Light" w:hAnsi="Footlight MT Light"/>
              </w:rPr>
            </w:pPr>
          </w:p>
          <w:p w14:paraId="5D00C600" w14:textId="77777777" w:rsidR="00C6473D" w:rsidRPr="00FD5665" w:rsidRDefault="00C6473D" w:rsidP="00220075">
            <w:pPr>
              <w:rPr>
                <w:rFonts w:ascii="Footlight MT Light" w:hAnsi="Footlight MT Light"/>
              </w:rPr>
            </w:pPr>
          </w:p>
          <w:p w14:paraId="09AE5AE7" w14:textId="77777777" w:rsidR="00C6473D" w:rsidRPr="00FD5665" w:rsidRDefault="00C6473D" w:rsidP="00220075">
            <w:pPr>
              <w:pStyle w:val="Subtitle"/>
              <w:ind w:left="432" w:hanging="432"/>
              <w:rPr>
                <w:lang w:val="id-ID" w:eastAsia="en-US"/>
              </w:rPr>
            </w:pPr>
            <w:r w:rsidRPr="00FD5665">
              <w:rPr>
                <w:lang w:val="id-ID" w:eastAsia="en-US"/>
              </w:rPr>
              <w:t>Berakhirnya Kontrak</w:t>
            </w:r>
          </w:p>
          <w:p w14:paraId="00E20293" w14:textId="77777777" w:rsidR="00C6473D" w:rsidRPr="00FD5665" w:rsidRDefault="00C6473D" w:rsidP="00220075">
            <w:pPr>
              <w:rPr>
                <w:rFonts w:ascii="Footlight MT Light" w:hAnsi="Footlight MT Light"/>
              </w:rPr>
            </w:pPr>
          </w:p>
          <w:p w14:paraId="79896CC8" w14:textId="77777777" w:rsidR="00C6473D" w:rsidRPr="00FD5665" w:rsidRDefault="00C6473D" w:rsidP="00220075">
            <w:pPr>
              <w:pStyle w:val="Subtitle"/>
              <w:numPr>
                <w:ilvl w:val="0"/>
                <w:numId w:val="0"/>
              </w:numPr>
              <w:ind w:left="432"/>
            </w:pPr>
          </w:p>
        </w:tc>
        <w:tc>
          <w:tcPr>
            <w:tcW w:w="5315" w:type="dxa"/>
            <w:shd w:val="clear" w:color="auto" w:fill="auto"/>
          </w:tcPr>
          <w:p w14:paraId="281F3B61" w14:textId="77777777" w:rsidR="00C6473D" w:rsidRPr="00FD5665" w:rsidRDefault="00C6473D" w:rsidP="006F742B">
            <w:pPr>
              <w:pStyle w:val="IsiPasal"/>
              <w:keepNext/>
              <w:keepLines/>
              <w:numPr>
                <w:ilvl w:val="0"/>
                <w:numId w:val="281"/>
              </w:numPr>
              <w:spacing w:before="200"/>
              <w:ind w:left="579" w:hanging="579"/>
              <w:outlineLvl w:val="7"/>
              <w:rPr>
                <w:rFonts w:cs="Tahoma"/>
              </w:rPr>
            </w:pPr>
            <w:r w:rsidRPr="00FD5665">
              <w:rPr>
                <w:rFonts w:cs="Tahoma"/>
              </w:rPr>
              <w:t xml:space="preserve">Para pihak dapat menyepakati pengakhiran Pekerjaan </w:t>
            </w:r>
            <w:r w:rsidRPr="00FD5665">
              <w:t xml:space="preserve">dalam hal terjadi </w:t>
            </w:r>
          </w:p>
          <w:p w14:paraId="5135CDE1" w14:textId="77777777" w:rsidR="00C6473D" w:rsidRPr="00FD5665" w:rsidRDefault="00C6473D" w:rsidP="006F742B">
            <w:pPr>
              <w:pStyle w:val="ListParagraph"/>
              <w:numPr>
                <w:ilvl w:val="0"/>
                <w:numId w:val="282"/>
              </w:numPr>
              <w:ind w:left="901" w:hanging="283"/>
              <w:jc w:val="both"/>
              <w:rPr>
                <w:rFonts w:ascii="Footlight MT Light" w:hAnsi="Footlight MT Light" w:cs="Tahoma"/>
                <w:szCs w:val="22"/>
              </w:rPr>
            </w:pPr>
            <w:r w:rsidRPr="00FD5665">
              <w:rPr>
                <w:rFonts w:ascii="Footlight MT Light" w:hAnsi="Footlight MT Light" w:cs="Tahoma"/>
                <w:szCs w:val="22"/>
              </w:rPr>
              <w:t>penyimpangan prosedur yang diakibatkan bukan oleh kesalahan para pihak;</w:t>
            </w:r>
          </w:p>
          <w:p w14:paraId="1828222F" w14:textId="77777777" w:rsidR="00C6473D" w:rsidRPr="00FD5665" w:rsidRDefault="00C6473D" w:rsidP="006F742B">
            <w:pPr>
              <w:pStyle w:val="ListParagraph"/>
              <w:numPr>
                <w:ilvl w:val="0"/>
                <w:numId w:val="282"/>
              </w:numPr>
              <w:ind w:left="901" w:hanging="283"/>
              <w:jc w:val="both"/>
              <w:rPr>
                <w:rFonts w:ascii="Footlight MT Light" w:hAnsi="Footlight MT Light" w:cs="Tahoma"/>
                <w:szCs w:val="22"/>
              </w:rPr>
            </w:pPr>
            <w:r w:rsidRPr="00FD5665">
              <w:rPr>
                <w:rFonts w:ascii="Footlight MT Light" w:hAnsi="Footlight MT Light" w:cs="Tahoma"/>
                <w:szCs w:val="22"/>
              </w:rPr>
              <w:t>pelaksanaan kontrak tidak dapat dilanjutkan akibat keadaan kahar; atau</w:t>
            </w:r>
          </w:p>
          <w:p w14:paraId="56B418B3" w14:textId="77777777" w:rsidR="00C6473D" w:rsidRPr="00FD5665" w:rsidRDefault="00C6473D" w:rsidP="006F742B">
            <w:pPr>
              <w:pStyle w:val="ListParagraph"/>
              <w:numPr>
                <w:ilvl w:val="0"/>
                <w:numId w:val="282"/>
              </w:numPr>
              <w:ind w:left="901" w:hanging="283"/>
              <w:jc w:val="both"/>
              <w:rPr>
                <w:rFonts w:ascii="Footlight MT Light" w:hAnsi="Footlight MT Light" w:cs="Tahoma"/>
                <w:szCs w:val="22"/>
              </w:rPr>
            </w:pPr>
            <w:r w:rsidRPr="00FD5665">
              <w:rPr>
                <w:rFonts w:ascii="Footlight MT Light" w:hAnsi="Footlight MT Light" w:cs="Tahoma"/>
                <w:szCs w:val="22"/>
              </w:rPr>
              <w:t>ruang lingkup kontrak sudah terwujud.</w:t>
            </w:r>
          </w:p>
          <w:p w14:paraId="56246AA3" w14:textId="77777777" w:rsidR="00C6473D" w:rsidRPr="00FD5665" w:rsidRDefault="00C6473D" w:rsidP="00220075">
            <w:pPr>
              <w:pStyle w:val="ListParagraph"/>
              <w:ind w:left="901"/>
              <w:jc w:val="both"/>
              <w:rPr>
                <w:rFonts w:ascii="Footlight MT Light" w:hAnsi="Footlight MT Light" w:cs="Tahoma"/>
                <w:szCs w:val="22"/>
              </w:rPr>
            </w:pPr>
          </w:p>
          <w:p w14:paraId="19AF7EC3" w14:textId="77777777" w:rsidR="00C6473D" w:rsidRPr="00FD5665" w:rsidRDefault="00C6473D" w:rsidP="00220075">
            <w:pPr>
              <w:pStyle w:val="IsiPasal"/>
              <w:ind w:left="579" w:hanging="579"/>
            </w:pPr>
            <w:r w:rsidRPr="00FD5665">
              <w:rPr>
                <w:rFonts w:cs="Tahoma"/>
              </w:rPr>
              <w:t xml:space="preserve">46.2 </w:t>
            </w:r>
            <w:r w:rsidRPr="00FD5665">
              <w:t>Pengakhiran pekerjaan sesuai pasal 46.1 dituangkan dalam adendum final yang berisi perubahan akhir dari kontrak</w:t>
            </w:r>
            <w:r w:rsidRPr="00FD5665">
              <w:rPr>
                <w:lang w:val="en-US"/>
              </w:rPr>
              <w:t>.</w:t>
            </w:r>
          </w:p>
          <w:p w14:paraId="0AC67E54" w14:textId="77777777" w:rsidR="00C6473D" w:rsidRPr="00FD5665" w:rsidRDefault="00C6473D" w:rsidP="00220075">
            <w:pPr>
              <w:pStyle w:val="IsiPasal"/>
            </w:pPr>
          </w:p>
          <w:p w14:paraId="7BE90DE4" w14:textId="77777777" w:rsidR="00C6473D" w:rsidRPr="00FD5665" w:rsidRDefault="00C6473D" w:rsidP="006F742B">
            <w:pPr>
              <w:pStyle w:val="IsiPasal"/>
              <w:numPr>
                <w:ilvl w:val="0"/>
                <w:numId w:val="283"/>
              </w:numPr>
              <w:ind w:left="618" w:hanging="618"/>
            </w:pPr>
            <w:r w:rsidRPr="00FD5665">
              <w:t xml:space="preserve"> Pengakhiran pelaksanaan Kontrak dilakukan berdasarkan kesepakatan para pihak</w:t>
            </w:r>
          </w:p>
          <w:p w14:paraId="36C6D891" w14:textId="77777777" w:rsidR="00C6473D" w:rsidRPr="00FD5665" w:rsidRDefault="00C6473D" w:rsidP="006F742B">
            <w:pPr>
              <w:pStyle w:val="IsiPasal"/>
              <w:numPr>
                <w:ilvl w:val="0"/>
                <w:numId w:val="283"/>
              </w:numPr>
              <w:ind w:left="618" w:hanging="618"/>
            </w:pPr>
            <w:r w:rsidRPr="00FD5665">
              <w:t xml:space="preserve">Kontrak berakhir apabila telah dilakukan pengakhiran pekerjaan dan hak dan kewajiban para pihak yang terdapat dalam Kontrak sudah terpenuhi. </w:t>
            </w:r>
          </w:p>
          <w:p w14:paraId="056F0C85" w14:textId="77777777" w:rsidR="00C6473D" w:rsidRPr="00FD5665" w:rsidRDefault="00C6473D" w:rsidP="006F742B">
            <w:pPr>
              <w:pStyle w:val="IsiPasal"/>
              <w:numPr>
                <w:ilvl w:val="0"/>
                <w:numId w:val="283"/>
              </w:numPr>
              <w:ind w:left="618" w:hanging="618"/>
            </w:pPr>
            <w:r w:rsidRPr="00FD5665">
              <w:t>Terpenuhinya hak dan kewajiban para pihak sebagaimana dimaksud pada pasal 47.2 adalah terkait dengan pembayaran yang seharusnya dilakukan akibat dari pelaksanaan kontrak.</w:t>
            </w:r>
          </w:p>
          <w:p w14:paraId="103FF5A1" w14:textId="77777777" w:rsidR="00C6473D" w:rsidRPr="00FD5665" w:rsidRDefault="00C6473D" w:rsidP="00220075">
            <w:pPr>
              <w:pStyle w:val="IsiPasal"/>
              <w:ind w:left="720"/>
            </w:pPr>
          </w:p>
        </w:tc>
      </w:tr>
      <w:tr w:rsidR="003B728D" w:rsidRPr="00FD5665" w14:paraId="781386B5" w14:textId="77777777" w:rsidTr="00220075">
        <w:tc>
          <w:tcPr>
            <w:tcW w:w="3060" w:type="dxa"/>
            <w:shd w:val="clear" w:color="auto" w:fill="auto"/>
          </w:tcPr>
          <w:p w14:paraId="33EB9A2E" w14:textId="77777777" w:rsidR="00C6473D" w:rsidRPr="00FD5665" w:rsidRDefault="00C6473D" w:rsidP="00220075">
            <w:pPr>
              <w:pStyle w:val="Subtitle"/>
              <w:ind w:left="432" w:hanging="432"/>
              <w:rPr>
                <w:lang w:val="id-ID" w:eastAsia="en-US"/>
              </w:rPr>
            </w:pPr>
            <w:r w:rsidRPr="00FD5665">
              <w:rPr>
                <w:lang w:val="id-ID" w:eastAsia="en-US"/>
              </w:rPr>
              <w:lastRenderedPageBreak/>
              <w:t>Peninggalan</w:t>
            </w:r>
          </w:p>
        </w:tc>
        <w:tc>
          <w:tcPr>
            <w:tcW w:w="5315" w:type="dxa"/>
            <w:shd w:val="clear" w:color="auto" w:fill="auto"/>
          </w:tcPr>
          <w:p w14:paraId="7086A276" w14:textId="237B2AEA" w:rsidR="00C6473D" w:rsidRPr="00FD5665" w:rsidRDefault="00C6473D" w:rsidP="00220075">
            <w:pPr>
              <w:pStyle w:val="IsiPasal"/>
              <w:rPr>
                <w:rFonts w:cs="Tahoma"/>
                <w:lang w:eastAsia="en-US"/>
              </w:rPr>
            </w:pPr>
            <w:r w:rsidRPr="00FD5665">
              <w:rPr>
                <w:rFonts w:cs="Tahoma"/>
                <w:lang w:eastAsia="en-US"/>
              </w:rPr>
              <w:t xml:space="preserve">Semua bahan, perlengkapan, peralatan, hasil pekerjaan sementara yang masih berada di lokasi kerja setelah pemutusan Kontrak akibat kelalaian atau kesalahan Penyedia, dapat dimanfaatkan sepenuhnya oleh </w:t>
            </w:r>
            <w:r w:rsidR="00933F24" w:rsidRPr="00FD5665">
              <w:rPr>
                <w:rFonts w:cs="Tahoma"/>
              </w:rPr>
              <w:t>Pejabat Penandatangan Kontrak</w:t>
            </w:r>
            <w:r w:rsidRPr="00FD5665">
              <w:rPr>
                <w:rFonts w:cs="Tahoma"/>
                <w:lang w:eastAsia="en-US"/>
              </w:rPr>
              <w:t xml:space="preserve"> tanpa kewajiban perawatan/pemeliharaan. Pengambilan kembali semua peninggalan tersebut oleh Penyedia hanya dapat dilakukan setelah mempertimbangkan kepentingan </w:t>
            </w:r>
            <w:r w:rsidR="00933F24" w:rsidRPr="00FD5665">
              <w:rPr>
                <w:rFonts w:cs="Tahoma"/>
              </w:rPr>
              <w:t>Pejabat Penandatangan Kontrak</w:t>
            </w:r>
            <w:r w:rsidRPr="00FD5665">
              <w:rPr>
                <w:rFonts w:cs="Tahoma"/>
                <w:lang w:eastAsia="en-US"/>
              </w:rPr>
              <w:t>.</w:t>
            </w:r>
          </w:p>
        </w:tc>
      </w:tr>
    </w:tbl>
    <w:p w14:paraId="2023BD53" w14:textId="77777777" w:rsidR="00C6473D" w:rsidRPr="00FD5665" w:rsidRDefault="00C6473D" w:rsidP="006F742B">
      <w:pPr>
        <w:pStyle w:val="Heading2"/>
        <w:keepNext/>
        <w:keepLines/>
        <w:numPr>
          <w:ilvl w:val="0"/>
          <w:numId w:val="172"/>
        </w:numPr>
        <w:suppressAutoHyphens w:val="0"/>
        <w:spacing w:after="60"/>
        <w:ind w:hanging="446"/>
      </w:pPr>
      <w:bookmarkStart w:id="2652" w:name="_Toc34746044"/>
      <w:bookmarkStart w:id="2653" w:name="_Toc69903395"/>
      <w:r w:rsidRPr="00FD5665">
        <w:t>HAK DAN KEWAJIBAN PENYEDIA</w:t>
      </w:r>
      <w:bookmarkEnd w:id="2652"/>
      <w:bookmarkEnd w:id="2653"/>
    </w:p>
    <w:tbl>
      <w:tblPr>
        <w:tblW w:w="8375" w:type="dxa"/>
        <w:tblInd w:w="-95" w:type="dxa"/>
        <w:tblLook w:val="04A0" w:firstRow="1" w:lastRow="0" w:firstColumn="1" w:lastColumn="0" w:noHBand="0" w:noVBand="1"/>
      </w:tblPr>
      <w:tblGrid>
        <w:gridCol w:w="3060"/>
        <w:gridCol w:w="5315"/>
      </w:tblGrid>
      <w:tr w:rsidR="003B728D" w:rsidRPr="00FD5665" w14:paraId="5ED76321" w14:textId="77777777" w:rsidTr="00220075">
        <w:tc>
          <w:tcPr>
            <w:tcW w:w="3060" w:type="dxa"/>
            <w:shd w:val="clear" w:color="auto" w:fill="auto"/>
          </w:tcPr>
          <w:p w14:paraId="1622DE77" w14:textId="77777777" w:rsidR="00C6473D" w:rsidRPr="00FD5665" w:rsidRDefault="00C6473D" w:rsidP="00220075">
            <w:pPr>
              <w:pStyle w:val="Subtitle"/>
              <w:ind w:left="432" w:hanging="432"/>
              <w:rPr>
                <w:lang w:val="id-ID" w:eastAsia="en-US"/>
              </w:rPr>
            </w:pPr>
            <w:r w:rsidRPr="00FD5665">
              <w:rPr>
                <w:lang w:val="id-ID" w:eastAsia="en-US"/>
              </w:rPr>
              <w:t>Hak dan Kewajiban Penyedia</w:t>
            </w:r>
          </w:p>
        </w:tc>
        <w:tc>
          <w:tcPr>
            <w:tcW w:w="5315" w:type="dxa"/>
            <w:shd w:val="clear" w:color="auto" w:fill="auto"/>
          </w:tcPr>
          <w:p w14:paraId="52BD2F61" w14:textId="77777777" w:rsidR="00C6473D" w:rsidRPr="00FD5665" w:rsidRDefault="00C6473D" w:rsidP="00220075">
            <w:pPr>
              <w:pStyle w:val="IsiPasal"/>
              <w:spacing w:after="60"/>
            </w:pPr>
            <w:r w:rsidRPr="00FD5665">
              <w:t>Hak-hak yang dimiliki serta kewajiban-kewajiban yang harus dilaksanakan oleh Penyedia dalam melaksanakan Kontrak, meliputi :</w:t>
            </w:r>
          </w:p>
          <w:p w14:paraId="3ECF8643" w14:textId="77777777" w:rsidR="00C6473D" w:rsidRPr="00FD5665" w:rsidRDefault="00C6473D" w:rsidP="006F742B">
            <w:pPr>
              <w:pStyle w:val="IsiPasal"/>
              <w:numPr>
                <w:ilvl w:val="0"/>
                <w:numId w:val="189"/>
              </w:numPr>
              <w:spacing w:after="60"/>
              <w:ind w:left="432" w:hanging="432"/>
            </w:pPr>
            <w:r w:rsidRPr="00FD5665">
              <w:t>menerima pembayaran untuk pelaksanaan pekerjaan sesuai dengan harga dan ketentuan yang telah ditetapkan dalam Kontrak;</w:t>
            </w:r>
          </w:p>
          <w:p w14:paraId="3A5E9301" w14:textId="327592A7" w:rsidR="00C6473D" w:rsidRPr="00FD5665" w:rsidRDefault="00C6473D" w:rsidP="006F742B">
            <w:pPr>
              <w:pStyle w:val="IsiPasal"/>
              <w:numPr>
                <w:ilvl w:val="0"/>
                <w:numId w:val="189"/>
              </w:numPr>
              <w:spacing w:after="60"/>
              <w:ind w:left="432" w:hanging="432"/>
            </w:pPr>
            <w:r w:rsidRPr="00FD5665">
              <w:t xml:space="preserve">meminta fasilitas-fasilitas dalam bentuk sarana dan prasarana dari </w:t>
            </w:r>
            <w:r w:rsidR="00933F24" w:rsidRPr="00FD5665">
              <w:rPr>
                <w:rFonts w:cs="Tahoma"/>
              </w:rPr>
              <w:t>Pejabat Penandatangan Kontrak</w:t>
            </w:r>
            <w:r w:rsidRPr="00FD5665">
              <w:t xml:space="preserve"> untuk kelancaran pelaksanaan pekerjaan sesuai ketentuan Kontrak;</w:t>
            </w:r>
          </w:p>
          <w:p w14:paraId="593A5EF5" w14:textId="6C093F44" w:rsidR="00C6473D" w:rsidRPr="00FD5665" w:rsidRDefault="00C6473D" w:rsidP="006F742B">
            <w:pPr>
              <w:pStyle w:val="IsiPasal"/>
              <w:numPr>
                <w:ilvl w:val="0"/>
                <w:numId w:val="189"/>
              </w:numPr>
              <w:spacing w:after="60"/>
              <w:ind w:left="432" w:hanging="432"/>
            </w:pPr>
            <w:r w:rsidRPr="00FD5665">
              <w:t xml:space="preserve">melaporkan pelaksanaan pekerjaan secara periodik kepada </w:t>
            </w:r>
            <w:r w:rsidR="00933F24" w:rsidRPr="00FD5665">
              <w:rPr>
                <w:rFonts w:cs="Tahoma"/>
              </w:rPr>
              <w:t>Pejabat Penandatangan Kontrak</w:t>
            </w:r>
            <w:r w:rsidRPr="00FD5665">
              <w:t>;</w:t>
            </w:r>
          </w:p>
          <w:p w14:paraId="2F59D5CA" w14:textId="77777777" w:rsidR="00C6473D" w:rsidRPr="00FD5665" w:rsidRDefault="00C6473D" w:rsidP="006F742B">
            <w:pPr>
              <w:pStyle w:val="IsiPasal"/>
              <w:numPr>
                <w:ilvl w:val="0"/>
                <w:numId w:val="189"/>
              </w:numPr>
              <w:spacing w:after="60"/>
              <w:ind w:left="432" w:hanging="432"/>
            </w:pPr>
            <w:r w:rsidRPr="00FD5665">
              <w:t>melaksanakan, menyelesaikan dan menyerahkan pekerjaan sesuai dengan jadwal pelaksanaan pekerjaan dan ketentuan yang telah ditetapkan dalam Kontrak;</w:t>
            </w:r>
          </w:p>
          <w:p w14:paraId="246B78BB" w14:textId="77777777" w:rsidR="00C6473D" w:rsidRPr="00FD5665" w:rsidRDefault="00C6473D" w:rsidP="006F742B">
            <w:pPr>
              <w:pStyle w:val="IsiPasal"/>
              <w:numPr>
                <w:ilvl w:val="0"/>
                <w:numId w:val="189"/>
              </w:numPr>
              <w:spacing w:after="60"/>
              <w:ind w:left="432" w:hanging="432"/>
            </w:pPr>
            <w:r w:rsidRPr="00FD5665">
              <w:t>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4A036950" w14:textId="06B33462" w:rsidR="00C6473D" w:rsidRPr="00FD5665" w:rsidRDefault="00C6473D" w:rsidP="006F742B">
            <w:pPr>
              <w:pStyle w:val="IsiPasal"/>
              <w:numPr>
                <w:ilvl w:val="0"/>
                <w:numId w:val="189"/>
              </w:numPr>
              <w:spacing w:after="60"/>
              <w:ind w:left="432" w:hanging="432"/>
            </w:pPr>
            <w:r w:rsidRPr="00FD5665">
              <w:t xml:space="preserve">memberikan keterangan-keterangan yang diperlukan untuk pemeriksaan pelaksanaan yang dilakukan </w:t>
            </w:r>
            <w:r w:rsidR="00933F24" w:rsidRPr="00FD5665">
              <w:rPr>
                <w:rFonts w:cs="Tahoma"/>
              </w:rPr>
              <w:t>Pejabat Penandatangan Kontrak</w:t>
            </w:r>
            <w:r w:rsidRPr="00FD5665">
              <w:t>;</w:t>
            </w:r>
          </w:p>
          <w:p w14:paraId="7FEBF18F" w14:textId="77777777" w:rsidR="00C6473D" w:rsidRPr="00FD5665" w:rsidRDefault="00C6473D" w:rsidP="006F742B">
            <w:pPr>
              <w:pStyle w:val="IsiPasal"/>
              <w:numPr>
                <w:ilvl w:val="0"/>
                <w:numId w:val="189"/>
              </w:numPr>
              <w:spacing w:after="60"/>
              <w:ind w:left="432" w:hanging="432"/>
              <w:rPr>
                <w:rFonts w:cs="Tahoma"/>
                <w:lang w:eastAsia="en-US"/>
              </w:rPr>
            </w:pPr>
            <w:r w:rsidRPr="00FD5665">
              <w:t>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199EF070" w14:textId="77777777" w:rsidR="00C6473D" w:rsidRPr="00FD5665" w:rsidRDefault="00C6473D" w:rsidP="006F742B">
            <w:pPr>
              <w:pStyle w:val="IsiPasal"/>
              <w:numPr>
                <w:ilvl w:val="0"/>
                <w:numId w:val="189"/>
              </w:numPr>
              <w:spacing w:after="60"/>
              <w:ind w:left="432" w:hanging="432"/>
              <w:rPr>
                <w:rFonts w:cs="Tahoma"/>
                <w:lang w:eastAsia="en-US"/>
              </w:rPr>
            </w:pPr>
            <w:r w:rsidRPr="00FD5665">
              <w:rPr>
                <w:rFonts w:cs="Tahoma"/>
                <w:lang w:eastAsia="en-US"/>
              </w:rPr>
              <w:t>melaksanakan semua perintah Pengawas Pekerjaan yang sesuai dengan kewenangan Pengawas Pekerjaan dalam Kontrak ini;</w:t>
            </w:r>
          </w:p>
          <w:p w14:paraId="017ACB56" w14:textId="77777777" w:rsidR="00C6473D" w:rsidRPr="00FD5665" w:rsidRDefault="00C6473D" w:rsidP="006F742B">
            <w:pPr>
              <w:pStyle w:val="IsiPasal"/>
              <w:numPr>
                <w:ilvl w:val="0"/>
                <w:numId w:val="189"/>
              </w:numPr>
              <w:ind w:left="432" w:hanging="432"/>
              <w:rPr>
                <w:rFonts w:cs="Tahoma"/>
                <w:lang w:eastAsia="en-US"/>
              </w:rPr>
            </w:pPr>
            <w:r w:rsidRPr="00FD5665">
              <w:t>hak dan kewajiban lain yang timbul akibat lingkup pekerjaan ditentukan di SSKK.</w:t>
            </w:r>
          </w:p>
        </w:tc>
      </w:tr>
      <w:tr w:rsidR="003B728D" w:rsidRPr="00FD5665" w14:paraId="021588B5" w14:textId="77777777" w:rsidTr="00220075">
        <w:tc>
          <w:tcPr>
            <w:tcW w:w="3060" w:type="dxa"/>
            <w:shd w:val="clear" w:color="auto" w:fill="auto"/>
          </w:tcPr>
          <w:p w14:paraId="0802CE5F" w14:textId="77777777" w:rsidR="00C6473D" w:rsidRPr="00FD5665" w:rsidRDefault="00C6473D" w:rsidP="00220075">
            <w:pPr>
              <w:pStyle w:val="Subtitle"/>
              <w:ind w:left="432" w:hanging="432"/>
              <w:rPr>
                <w:lang w:val="id-ID" w:eastAsia="en-US"/>
              </w:rPr>
            </w:pPr>
            <w:r w:rsidRPr="00FD5665">
              <w:rPr>
                <w:lang w:val="id-ID" w:eastAsia="en-US"/>
              </w:rPr>
              <w:t>Penggunaan Dokumen-Dokumen Kontrak dan Informasi</w:t>
            </w:r>
          </w:p>
        </w:tc>
        <w:tc>
          <w:tcPr>
            <w:tcW w:w="5315" w:type="dxa"/>
            <w:shd w:val="clear" w:color="auto" w:fill="auto"/>
          </w:tcPr>
          <w:p w14:paraId="6EB3C83C" w14:textId="61A4323C" w:rsidR="00C6473D" w:rsidRPr="00FD5665" w:rsidRDefault="00C6473D" w:rsidP="00220075">
            <w:pPr>
              <w:pStyle w:val="IsiPasal"/>
              <w:rPr>
                <w:rFonts w:cs="Tahoma"/>
                <w:lang w:eastAsia="en-US"/>
              </w:rPr>
            </w:pPr>
            <w:r w:rsidRPr="00FD5665">
              <w:rPr>
                <w:rFonts w:cs="Tahoma"/>
                <w:lang w:eastAsia="en-US"/>
              </w:rPr>
              <w:t xml:space="preserve">Penyedia tidak diperkenankan menggunakan dan menginformasikan dokumen Kontrak atau dokumen lainnya yang berhubungan dengan Kontrak untuk kepentingan pihak lain, misalnya spesifikasi teknis dan/atau gambar-gambar, serta informasi lain yang berkaitan dengan Kontrak, kecuali dengan izin tertulis dari </w:t>
            </w:r>
            <w:r w:rsidR="00933F24" w:rsidRPr="00FD5665">
              <w:rPr>
                <w:rFonts w:cs="Tahoma"/>
              </w:rPr>
              <w:t xml:space="preserve">Pejabat </w:t>
            </w:r>
            <w:r w:rsidR="00933F24" w:rsidRPr="00FD5665">
              <w:rPr>
                <w:rFonts w:cs="Tahoma"/>
              </w:rPr>
              <w:lastRenderedPageBreak/>
              <w:t>Penandatangan Kontrak</w:t>
            </w:r>
            <w:r w:rsidRPr="00FD5665">
              <w:rPr>
                <w:rFonts w:cs="Tahoma"/>
                <w:lang w:eastAsia="en-US"/>
              </w:rPr>
              <w:t xml:space="preserve"> sesuai ketentuan peraturan perundang-undangan.</w:t>
            </w:r>
          </w:p>
        </w:tc>
      </w:tr>
      <w:tr w:rsidR="003B728D" w:rsidRPr="00FD5665" w14:paraId="12BB1153" w14:textId="77777777" w:rsidTr="00220075">
        <w:tc>
          <w:tcPr>
            <w:tcW w:w="3060" w:type="dxa"/>
            <w:shd w:val="clear" w:color="auto" w:fill="auto"/>
          </w:tcPr>
          <w:p w14:paraId="0F2A323E" w14:textId="77777777" w:rsidR="00C6473D" w:rsidRPr="00FD5665" w:rsidRDefault="00C6473D" w:rsidP="00220075">
            <w:pPr>
              <w:pStyle w:val="Subtitle"/>
              <w:ind w:left="432" w:hanging="432"/>
              <w:rPr>
                <w:lang w:val="id-ID" w:eastAsia="en-US"/>
              </w:rPr>
            </w:pPr>
            <w:r w:rsidRPr="00FD5665">
              <w:rPr>
                <w:lang w:val="id-ID" w:eastAsia="en-US"/>
              </w:rPr>
              <w:lastRenderedPageBreak/>
              <w:t>Hak Kekayaan Intelektual</w:t>
            </w:r>
          </w:p>
        </w:tc>
        <w:tc>
          <w:tcPr>
            <w:tcW w:w="5315" w:type="dxa"/>
            <w:shd w:val="clear" w:color="auto" w:fill="auto"/>
          </w:tcPr>
          <w:p w14:paraId="60D627A0" w14:textId="662EBE32" w:rsidR="00C6473D" w:rsidRPr="00FD5665" w:rsidRDefault="00C6473D" w:rsidP="00220075">
            <w:pPr>
              <w:pStyle w:val="IsiPasal"/>
              <w:rPr>
                <w:rFonts w:cs="Tahoma"/>
                <w:lang w:eastAsia="en-US"/>
              </w:rPr>
            </w:pPr>
            <w:r w:rsidRPr="00FD5665">
              <w:rPr>
                <w:rFonts w:cs="Tahoma"/>
                <w:lang w:eastAsia="en-US"/>
              </w:rPr>
              <w:t xml:space="preserve">Penyedia wajib melindungi </w:t>
            </w:r>
            <w:r w:rsidR="00933F24" w:rsidRPr="00FD5665">
              <w:rPr>
                <w:rFonts w:cs="Tahoma"/>
              </w:rPr>
              <w:t>Pejabat Penandatangan Kontrak</w:t>
            </w:r>
            <w:r w:rsidRPr="00FD5665">
              <w:rPr>
                <w:rFonts w:cs="Tahoma"/>
                <w:lang w:eastAsia="en-US"/>
              </w:rPr>
              <w:t xml:space="preserve"> dari segala tuntutan atau klaim dari pihak ketiga yang disebabkan penggunaan atau atas pelanggaran Hak Kekayaan Intelektual oleh Penyedia.</w:t>
            </w:r>
          </w:p>
        </w:tc>
      </w:tr>
      <w:tr w:rsidR="003B728D" w:rsidRPr="00FD5665" w14:paraId="17782845" w14:textId="77777777" w:rsidTr="00220075">
        <w:tc>
          <w:tcPr>
            <w:tcW w:w="3060" w:type="dxa"/>
            <w:shd w:val="clear" w:color="auto" w:fill="auto"/>
          </w:tcPr>
          <w:p w14:paraId="2D945BB8" w14:textId="77777777" w:rsidR="00C6473D" w:rsidRPr="00FD5665" w:rsidRDefault="00C6473D" w:rsidP="00220075">
            <w:pPr>
              <w:pStyle w:val="Subtitle"/>
              <w:ind w:left="432" w:hanging="432"/>
              <w:rPr>
                <w:lang w:val="id-ID" w:eastAsia="en-US"/>
              </w:rPr>
            </w:pPr>
            <w:r w:rsidRPr="00FD5665">
              <w:rPr>
                <w:lang w:val="id-ID" w:eastAsia="en-US"/>
              </w:rPr>
              <w:t>Penanggungan Risiko</w:t>
            </w:r>
          </w:p>
        </w:tc>
        <w:tc>
          <w:tcPr>
            <w:tcW w:w="5315" w:type="dxa"/>
            <w:shd w:val="clear" w:color="auto" w:fill="auto"/>
          </w:tcPr>
          <w:p w14:paraId="2F8F6F05" w14:textId="241B7DE5"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 xml:space="preserve">Penyedia berkewajiban untuk melindungi, membebaskan, dan menanggung tanpa batas </w:t>
            </w:r>
            <w:r w:rsidR="00933F24" w:rsidRPr="00FD5665">
              <w:rPr>
                <w:rFonts w:ascii="Footlight MT Light" w:hAnsi="Footlight MT Light" w:cs="Tahoma"/>
              </w:rPr>
              <w:t>Pejabat Penandatangan Kontrak</w:t>
            </w:r>
            <w:r w:rsidRPr="00FD5665">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933F24" w:rsidRPr="00FD5665">
              <w:rPr>
                <w:rFonts w:ascii="Footlight MT Light" w:hAnsi="Footlight MT Light" w:cs="Tahoma"/>
              </w:rPr>
              <w:t>Pejabat Penandatangan Kontrak</w:t>
            </w:r>
            <w:r w:rsidRPr="00FD5665">
              <w:rPr>
                <w:rFonts w:ascii="Footlight MT Light" w:hAnsi="Footlight MT Light" w:cs="Tahoma"/>
              </w:rPr>
              <w:t xml:space="preserve"> beserta instansinya (kecuali kerugian yang mendasari tuntutan tersebut disebabkan kesalahan atau kelalaian berat </w:t>
            </w:r>
            <w:r w:rsidR="00933F24" w:rsidRPr="00FD5665">
              <w:rPr>
                <w:rFonts w:ascii="Footlight MT Light" w:hAnsi="Footlight MT Light" w:cs="Tahoma"/>
              </w:rPr>
              <w:t>Pejabat Penandatangan Kontrak</w:t>
            </w:r>
            <w:r w:rsidRPr="00FD5665">
              <w:rPr>
                <w:rFonts w:ascii="Footlight MT Light" w:hAnsi="Footlight MT Light" w:cs="Tahoma"/>
              </w:rPr>
              <w:t>) sehubungan dengan klaim yang timbul dari hal-hal berikut terhitung sejak Tanggal Mulai Kerja sampai dengan Tanggal Penyerahan Akhir Pekerjaan :</w:t>
            </w:r>
          </w:p>
          <w:p w14:paraId="2CA2F01B" w14:textId="751D1399" w:rsidR="00C6473D" w:rsidRPr="00FD5665" w:rsidRDefault="00C6473D" w:rsidP="006F742B">
            <w:pPr>
              <w:numPr>
                <w:ilvl w:val="0"/>
                <w:numId w:val="184"/>
              </w:numPr>
              <w:spacing w:after="60"/>
              <w:ind w:left="1152" w:hanging="432"/>
              <w:jc w:val="both"/>
              <w:rPr>
                <w:rFonts w:ascii="Footlight MT Light" w:hAnsi="Footlight MT Light" w:cs="Tahoma"/>
              </w:rPr>
            </w:pPr>
            <w:r w:rsidRPr="00FD5665">
              <w:rPr>
                <w:rFonts w:ascii="Footlight MT Light" w:hAnsi="Footlight MT Light" w:cs="Tahoma"/>
              </w:rPr>
              <w:t xml:space="preserve">kehilangan atau kerusakan peralatan dan harta benda Penyedia, </w:t>
            </w:r>
            <w:r w:rsidR="008A61F3" w:rsidRPr="00FD5665">
              <w:rPr>
                <w:rFonts w:ascii="Footlight MT Light" w:hAnsi="Footlight MT Light" w:cs="Tahoma"/>
              </w:rPr>
              <w:t>Subkontraktor</w:t>
            </w:r>
            <w:r w:rsidRPr="00FD5665">
              <w:rPr>
                <w:rFonts w:ascii="Footlight MT Light" w:hAnsi="Footlight MT Light" w:cs="Tahoma"/>
              </w:rPr>
              <w:t xml:space="preserve"> (jika ada), dan tenaga kerja konstruksi;</w:t>
            </w:r>
          </w:p>
          <w:p w14:paraId="01E1F4C2" w14:textId="77777777" w:rsidR="00C6473D" w:rsidRPr="00FD5665" w:rsidRDefault="00C6473D" w:rsidP="006F742B">
            <w:pPr>
              <w:numPr>
                <w:ilvl w:val="0"/>
                <w:numId w:val="184"/>
              </w:numPr>
              <w:spacing w:after="60"/>
              <w:ind w:left="1152" w:hanging="432"/>
              <w:jc w:val="both"/>
              <w:rPr>
                <w:rFonts w:ascii="Footlight MT Light" w:hAnsi="Footlight MT Light" w:cs="Tahoma"/>
              </w:rPr>
            </w:pPr>
            <w:r w:rsidRPr="00FD5665">
              <w:rPr>
                <w:rFonts w:ascii="Footlight MT Light" w:hAnsi="Footlight MT Light" w:cs="Tahoma"/>
              </w:rPr>
              <w:t>cidera tubuh, sakit atau kematian tenaga kerja konstruksi;</w:t>
            </w:r>
          </w:p>
          <w:p w14:paraId="54776BC0" w14:textId="77777777" w:rsidR="00C6473D" w:rsidRPr="00FD5665" w:rsidRDefault="00C6473D" w:rsidP="006F742B">
            <w:pPr>
              <w:numPr>
                <w:ilvl w:val="0"/>
                <w:numId w:val="184"/>
              </w:numPr>
              <w:spacing w:after="120"/>
              <w:ind w:left="1152" w:hanging="432"/>
              <w:jc w:val="both"/>
              <w:rPr>
                <w:rFonts w:ascii="Footlight MT Light" w:hAnsi="Footlight MT Light" w:cs="Tahoma"/>
              </w:rPr>
            </w:pPr>
            <w:r w:rsidRPr="00FD5665">
              <w:rPr>
                <w:rFonts w:ascii="Footlight MT Light" w:hAnsi="Footlight MT Light" w:cs="Tahoma"/>
              </w:rPr>
              <w:t>kehilangan atau kerusakan harta benda, dan cidera tubuh, sakit atau kematian pihak ketiga.</w:t>
            </w:r>
          </w:p>
          <w:p w14:paraId="046D8437" w14:textId="631D6C54"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933F24" w:rsidRPr="00FD5665">
              <w:rPr>
                <w:rFonts w:ascii="Footlight MT Light" w:hAnsi="Footlight MT Light" w:cs="Tahoma"/>
              </w:rPr>
              <w:t>Pejabat Penandatangan Kontrak</w:t>
            </w:r>
            <w:r w:rsidRPr="00FD5665">
              <w:rPr>
                <w:rFonts w:ascii="Footlight MT Light" w:hAnsi="Footlight MT Light" w:cs="Tahoma"/>
              </w:rPr>
              <w:t>.</w:t>
            </w:r>
          </w:p>
          <w:p w14:paraId="7875E5D4"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Pertanggungan asuransi yang dimiliki oleh Penyedia tidak membatasi kewajiban penanggungan dalam pasal ini. Dalam hal pertanggungan asuransi tidak mencukupi maka biaya yang timbul dan/atau selisih biaya tetap ditanggung oleh Penyedia.</w:t>
            </w:r>
          </w:p>
          <w:p w14:paraId="5DFEEA87"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tc>
      </w:tr>
      <w:tr w:rsidR="003B728D" w:rsidRPr="00FD5665" w14:paraId="12A9585B" w14:textId="77777777" w:rsidTr="00220075">
        <w:tc>
          <w:tcPr>
            <w:tcW w:w="3060" w:type="dxa"/>
            <w:shd w:val="clear" w:color="auto" w:fill="auto"/>
          </w:tcPr>
          <w:p w14:paraId="77AD8FC4" w14:textId="77777777" w:rsidR="00C6473D" w:rsidRPr="00FD5665" w:rsidRDefault="00C6473D" w:rsidP="00220075">
            <w:pPr>
              <w:pStyle w:val="Subtitle"/>
              <w:ind w:left="432" w:hanging="432"/>
              <w:rPr>
                <w:lang w:val="id-ID" w:eastAsia="en-US"/>
              </w:rPr>
            </w:pPr>
            <w:r w:rsidRPr="00FD5665">
              <w:rPr>
                <w:lang w:val="id-ID" w:eastAsia="en-US"/>
              </w:rPr>
              <w:t>Perlindungan Tenaga Kerja</w:t>
            </w:r>
          </w:p>
        </w:tc>
        <w:tc>
          <w:tcPr>
            <w:tcW w:w="5315" w:type="dxa"/>
            <w:shd w:val="clear" w:color="auto" w:fill="auto"/>
          </w:tcPr>
          <w:p w14:paraId="587154F4" w14:textId="60054598" w:rsidR="00C6473D" w:rsidRPr="00FD5665" w:rsidRDefault="00C6473D" w:rsidP="006F742B">
            <w:pPr>
              <w:numPr>
                <w:ilvl w:val="1"/>
                <w:numId w:val="170"/>
              </w:numPr>
              <w:spacing w:after="120"/>
              <w:ind w:left="720"/>
              <w:contextualSpacing/>
              <w:jc w:val="both"/>
              <w:rPr>
                <w:rFonts w:ascii="Footlight MT Light" w:hAnsi="Footlight MT Light" w:cs="Tahoma"/>
              </w:rPr>
            </w:pPr>
            <w:r w:rsidRPr="00FD5665">
              <w:rPr>
                <w:rFonts w:ascii="Footlight MT Light" w:hAnsi="Footlight MT Light" w:cs="Tahoma"/>
              </w:rPr>
              <w:t xml:space="preserve">Penyedia dan </w:t>
            </w:r>
            <w:r w:rsidR="008A61F3" w:rsidRPr="00FD5665">
              <w:rPr>
                <w:rFonts w:ascii="Footlight MT Light" w:hAnsi="Footlight MT Light" w:cs="Tahoma"/>
              </w:rPr>
              <w:t>Subkontraktor</w:t>
            </w:r>
            <w:r w:rsidRPr="00FD5665">
              <w:rPr>
                <w:rFonts w:ascii="Footlight MT Light" w:hAnsi="Footlight MT Light" w:cs="Tahoma"/>
              </w:rPr>
              <w:t xml:space="preserve"> berkewajiban atas biaya sendiri untuk mengikutsertakan Tenaga Kerja Konstruksinya pada program</w:t>
            </w:r>
            <w:r w:rsidRPr="00FD5665">
              <w:rPr>
                <w:rFonts w:ascii="Footlight MT Light" w:hAnsi="Footlight MT Light"/>
              </w:rPr>
              <w:t xml:space="preserve"> </w:t>
            </w:r>
            <w:r w:rsidRPr="00FD5665">
              <w:rPr>
                <w:rFonts w:ascii="Footlight MT Light" w:hAnsi="Footlight MT Light" w:cs="Tahoma"/>
              </w:rPr>
              <w:t xml:space="preserve">Badan Penyelenggara Jaminan Sosial (BPJS) </w:t>
            </w:r>
            <w:r w:rsidRPr="00FD5665">
              <w:rPr>
                <w:rFonts w:ascii="Footlight MT Light" w:hAnsi="Footlight MT Light" w:cs="Tahoma"/>
              </w:rPr>
              <w:lastRenderedPageBreak/>
              <w:t>Ketenagakerjaan serta melunasi kewajiban pembayaran BPJS tersebut sebagaimana diatur dalam peraturan perundang-undangan.</w:t>
            </w:r>
          </w:p>
          <w:p w14:paraId="0ED4ED22" w14:textId="77777777" w:rsidR="00C6473D" w:rsidRPr="00FD5665" w:rsidRDefault="00C6473D" w:rsidP="006F742B">
            <w:pPr>
              <w:numPr>
                <w:ilvl w:val="1"/>
                <w:numId w:val="170"/>
              </w:numPr>
              <w:spacing w:after="120"/>
              <w:ind w:left="720"/>
              <w:contextualSpacing/>
              <w:jc w:val="both"/>
              <w:rPr>
                <w:rFonts w:ascii="Footlight MT Light" w:hAnsi="Footlight MT Light" w:cs="Tahoma"/>
              </w:rPr>
            </w:pPr>
            <w:r w:rsidRPr="00FD5665">
              <w:rPr>
                <w:rFonts w:ascii="Footlight MT Light" w:hAnsi="Footlight MT Light" w:cs="Tahoma"/>
              </w:rPr>
              <w:t xml:space="preserve">Penyedia berkewajiban untuk mematuhi dan memerintahkan Tenaga Kerja Konstruksinya untuk mematuhi peraturan keselamatan </w:t>
            </w:r>
            <w:proofErr w:type="spellStart"/>
            <w:r w:rsidRPr="00FD5665">
              <w:rPr>
                <w:rFonts w:ascii="Footlight MT Light" w:hAnsi="Footlight MT Light" w:cs="Tahoma"/>
                <w:lang w:val="en-US"/>
              </w:rPr>
              <w:t>konstruksi</w:t>
            </w:r>
            <w:proofErr w:type="spellEnd"/>
            <w:r w:rsidRPr="00FD5665">
              <w:rPr>
                <w:rFonts w:ascii="Footlight MT Light" w:hAnsi="Footlight MT Light" w:cs="Tahoma"/>
              </w:rPr>
              <w:t xml:space="preserve">. Pada waktu pelaksanaan pekerjaan, Penyedia beserta Tenaga Kerja Konstruksinya dianggap telah membaca dan memahami peraturan keselamatan </w:t>
            </w:r>
            <w:proofErr w:type="spellStart"/>
            <w:r w:rsidRPr="00FD5665">
              <w:rPr>
                <w:rFonts w:ascii="Footlight MT Light" w:hAnsi="Footlight MT Light" w:cs="Tahoma"/>
                <w:lang w:val="en-US"/>
              </w:rPr>
              <w:t>konstruksi</w:t>
            </w:r>
            <w:proofErr w:type="spellEnd"/>
            <w:r w:rsidRPr="00FD5665">
              <w:rPr>
                <w:rFonts w:ascii="Footlight MT Light" w:hAnsi="Footlight MT Light" w:cs="Tahoma"/>
                <w:lang w:val="en-US"/>
              </w:rPr>
              <w:t xml:space="preserve"> </w:t>
            </w:r>
            <w:r w:rsidRPr="00FD5665">
              <w:rPr>
                <w:rFonts w:ascii="Footlight MT Light" w:hAnsi="Footlight MT Light" w:cs="Tahoma"/>
              </w:rPr>
              <w:t>tersebut.</w:t>
            </w:r>
          </w:p>
          <w:p w14:paraId="1999F8B0" w14:textId="08E002BD" w:rsidR="00C6473D" w:rsidRPr="00FD5665" w:rsidRDefault="00C6473D" w:rsidP="006F742B">
            <w:pPr>
              <w:numPr>
                <w:ilvl w:val="1"/>
                <w:numId w:val="170"/>
              </w:numPr>
              <w:spacing w:after="120"/>
              <w:ind w:left="720"/>
              <w:contextualSpacing/>
              <w:jc w:val="both"/>
              <w:rPr>
                <w:rFonts w:ascii="Footlight MT Light" w:hAnsi="Footlight MT Light" w:cs="Tahoma"/>
              </w:rPr>
            </w:pPr>
            <w:r w:rsidRPr="00FD5665">
              <w:rPr>
                <w:rFonts w:ascii="Footlight MT Light" w:hAnsi="Footlight MT Light" w:cs="Tahoma"/>
              </w:rPr>
              <w:t xml:space="preserve">Penyedia berkewajiban untuk menyediakan kepada setiap Tenaga Kerja Konstruksinya (termasuk Tenaga Kerja Konstruksi </w:t>
            </w:r>
            <w:r w:rsidR="008A61F3" w:rsidRPr="00FD5665">
              <w:rPr>
                <w:rFonts w:ascii="Footlight MT Light" w:hAnsi="Footlight MT Light" w:cs="Tahoma"/>
              </w:rPr>
              <w:t>Subkontraktor</w:t>
            </w:r>
            <w:r w:rsidRPr="00FD5665">
              <w:rPr>
                <w:rFonts w:ascii="Footlight MT Light" w:hAnsi="Footlight MT Light" w:cs="Tahoma"/>
              </w:rPr>
              <w:t>, jika ada) perlengkapan keselamatan kerja yang sesuai dan memadai.</w:t>
            </w:r>
          </w:p>
          <w:p w14:paraId="42E6286B" w14:textId="596649E0"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Tanpa mengurangi kewajiban Penyedia untuk melaporkan kecelakaan berdasarkan hukum yang berlaku, Penyedia wajib melaporkan kepada </w:t>
            </w:r>
            <w:r w:rsidR="00933F24" w:rsidRPr="00FD5665">
              <w:rPr>
                <w:rFonts w:ascii="Footlight MT Light" w:hAnsi="Footlight MT Light" w:cs="Tahoma"/>
              </w:rPr>
              <w:t>Pejabat Penandatangan Kontrak</w:t>
            </w:r>
            <w:r w:rsidRPr="00FD5665">
              <w:rPr>
                <w:rFonts w:ascii="Footlight MT Light" w:hAnsi="Footlight MT Light" w:cs="Tahoma"/>
              </w:rPr>
              <w:t xml:space="preserve"> mengenai setiap kecelakaan yang timbul sehubungan dengan pelaksanaan Kontrak ini dalam waktu 24 (dua puluh empat) jam setelah kejadian.</w:t>
            </w:r>
          </w:p>
        </w:tc>
      </w:tr>
      <w:tr w:rsidR="003B728D" w:rsidRPr="00FD5665" w14:paraId="62D3BF7A" w14:textId="77777777" w:rsidTr="00220075">
        <w:tc>
          <w:tcPr>
            <w:tcW w:w="3060" w:type="dxa"/>
            <w:shd w:val="clear" w:color="auto" w:fill="auto"/>
          </w:tcPr>
          <w:p w14:paraId="05AF597A" w14:textId="77777777" w:rsidR="00C6473D" w:rsidRPr="00FD5665" w:rsidRDefault="00C6473D" w:rsidP="00220075">
            <w:pPr>
              <w:pStyle w:val="Subtitle"/>
              <w:ind w:left="432" w:hanging="432"/>
              <w:rPr>
                <w:lang w:val="id-ID" w:eastAsia="en-US"/>
              </w:rPr>
            </w:pPr>
            <w:r w:rsidRPr="00FD5665">
              <w:rPr>
                <w:lang w:val="id-ID" w:eastAsia="en-US"/>
              </w:rPr>
              <w:lastRenderedPageBreak/>
              <w:t>Pemeliharaan Lingkungan</w:t>
            </w:r>
          </w:p>
        </w:tc>
        <w:tc>
          <w:tcPr>
            <w:tcW w:w="5315" w:type="dxa"/>
            <w:shd w:val="clear" w:color="auto" w:fill="auto"/>
          </w:tcPr>
          <w:p w14:paraId="33085C90" w14:textId="77777777" w:rsidR="00C6473D" w:rsidRPr="00FD5665" w:rsidRDefault="00C6473D" w:rsidP="00220075">
            <w:pPr>
              <w:pStyle w:val="IsiPasal"/>
              <w:rPr>
                <w:rFonts w:cs="Tahoma"/>
                <w:lang w:eastAsia="en-US"/>
              </w:rPr>
            </w:pPr>
            <w:r w:rsidRPr="00FD5665">
              <w:rPr>
                <w:rFonts w:cs="Tahoma"/>
                <w:lang w:eastAsia="en-US"/>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3B728D" w:rsidRPr="00FD5665" w14:paraId="000CECDA" w14:textId="77777777" w:rsidTr="00220075">
        <w:tc>
          <w:tcPr>
            <w:tcW w:w="3060" w:type="dxa"/>
            <w:shd w:val="clear" w:color="auto" w:fill="auto"/>
          </w:tcPr>
          <w:p w14:paraId="706589E1" w14:textId="77777777" w:rsidR="00C6473D" w:rsidRPr="00FD5665" w:rsidRDefault="00C6473D" w:rsidP="00220075">
            <w:pPr>
              <w:pStyle w:val="Subtitle"/>
              <w:ind w:left="432" w:hanging="432"/>
              <w:rPr>
                <w:lang w:val="id-ID" w:eastAsia="en-US"/>
              </w:rPr>
            </w:pPr>
            <w:r w:rsidRPr="00FD5665">
              <w:rPr>
                <w:lang w:val="id-ID" w:eastAsia="en-US"/>
              </w:rPr>
              <w:t>Asuransi</w:t>
            </w:r>
          </w:p>
        </w:tc>
        <w:tc>
          <w:tcPr>
            <w:tcW w:w="5315" w:type="dxa"/>
            <w:shd w:val="clear" w:color="auto" w:fill="auto"/>
          </w:tcPr>
          <w:p w14:paraId="02675F6C"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Apabila disyaratkan, Penyedia menyediakan asuransi sejak SPMK sampai dengan Tanggal Penyerahan Akhir Pekerjaan untuk pekerjaan/barang/ peralatan yang mempunyai risiko tinggi terhadap:</w:t>
            </w:r>
          </w:p>
          <w:p w14:paraId="52C46E40" w14:textId="77777777" w:rsidR="00C6473D" w:rsidRPr="00FD5665" w:rsidRDefault="00C6473D" w:rsidP="006F742B">
            <w:pPr>
              <w:pStyle w:val="ListParagraph"/>
              <w:numPr>
                <w:ilvl w:val="0"/>
                <w:numId w:val="273"/>
              </w:numPr>
              <w:spacing w:after="120"/>
              <w:ind w:left="1004" w:hanging="283"/>
              <w:jc w:val="both"/>
              <w:rPr>
                <w:rFonts w:ascii="Footlight MT Light" w:hAnsi="Footlight MT Light" w:cs="Tahoma"/>
              </w:rPr>
            </w:pPr>
            <w:r w:rsidRPr="00FD5665">
              <w:rPr>
                <w:rFonts w:ascii="Footlight MT Light" w:hAnsi="Footlight MT Light" w:cs="Tahoma"/>
              </w:rPr>
              <w:t>terjadinya kecelakaan konstruksi dalam pelaksanaan pekerjaan atas:</w:t>
            </w:r>
          </w:p>
          <w:p w14:paraId="54C67A0C" w14:textId="77777777" w:rsidR="00C6473D" w:rsidRPr="00FD5665" w:rsidRDefault="00C6473D" w:rsidP="006F742B">
            <w:pPr>
              <w:pStyle w:val="ListParagraph"/>
              <w:numPr>
                <w:ilvl w:val="0"/>
                <w:numId w:val="274"/>
              </w:numPr>
              <w:spacing w:after="120"/>
              <w:ind w:left="1430" w:hanging="142"/>
              <w:jc w:val="both"/>
              <w:rPr>
                <w:rFonts w:ascii="Footlight MT Light" w:hAnsi="Footlight MT Light" w:cs="Tahoma"/>
              </w:rPr>
            </w:pPr>
            <w:r w:rsidRPr="00FD5665">
              <w:rPr>
                <w:rFonts w:ascii="Footlight MT Light" w:hAnsi="Footlight MT Light" w:cs="Tahoma"/>
              </w:rPr>
              <w:t>segala risiko terhadap kecelakaan;</w:t>
            </w:r>
          </w:p>
          <w:p w14:paraId="5D45054F" w14:textId="77777777" w:rsidR="00C6473D" w:rsidRPr="00FD5665" w:rsidRDefault="00C6473D" w:rsidP="006F742B">
            <w:pPr>
              <w:pStyle w:val="ListParagraph"/>
              <w:numPr>
                <w:ilvl w:val="0"/>
                <w:numId w:val="274"/>
              </w:numPr>
              <w:spacing w:after="120"/>
              <w:ind w:left="1430" w:hanging="142"/>
              <w:jc w:val="both"/>
              <w:rPr>
                <w:rFonts w:ascii="Footlight MT Light" w:hAnsi="Footlight MT Light" w:cs="Tahoma"/>
              </w:rPr>
            </w:pPr>
            <w:r w:rsidRPr="00FD5665">
              <w:rPr>
                <w:rFonts w:ascii="Footlight MT Light" w:hAnsi="Footlight MT Light" w:cs="Tahoma"/>
              </w:rPr>
              <w:t>kerusakan akibat kecelakaan.</w:t>
            </w:r>
          </w:p>
          <w:p w14:paraId="3BE99791" w14:textId="77777777" w:rsidR="00C6473D" w:rsidRPr="00FD5665" w:rsidRDefault="00C6473D" w:rsidP="006F742B">
            <w:pPr>
              <w:pStyle w:val="ListParagraph"/>
              <w:numPr>
                <w:ilvl w:val="0"/>
                <w:numId w:val="273"/>
              </w:numPr>
              <w:spacing w:after="120"/>
              <w:ind w:left="1004" w:hanging="283"/>
              <w:jc w:val="both"/>
              <w:rPr>
                <w:rFonts w:ascii="Footlight MT Light" w:hAnsi="Footlight MT Light" w:cs="Tahoma"/>
              </w:rPr>
            </w:pPr>
            <w:r w:rsidRPr="00FD5665">
              <w:rPr>
                <w:rFonts w:ascii="Footlight MT Light" w:hAnsi="Footlight MT Light" w:cs="Tahoma"/>
              </w:rPr>
              <w:t>kehilangan; dan/atau</w:t>
            </w:r>
          </w:p>
          <w:p w14:paraId="0B6876C9" w14:textId="77777777" w:rsidR="00C6473D" w:rsidRPr="00FD5665" w:rsidRDefault="00C6473D" w:rsidP="006F742B">
            <w:pPr>
              <w:pStyle w:val="ListParagraph"/>
              <w:numPr>
                <w:ilvl w:val="0"/>
                <w:numId w:val="273"/>
              </w:numPr>
              <w:spacing w:after="120"/>
              <w:ind w:left="1004" w:hanging="283"/>
              <w:jc w:val="both"/>
              <w:rPr>
                <w:rFonts w:ascii="Footlight MT Light" w:hAnsi="Footlight MT Light" w:cs="Tahoma"/>
              </w:rPr>
            </w:pPr>
            <w:r w:rsidRPr="00FD5665">
              <w:rPr>
                <w:rFonts w:ascii="Footlight MT Light" w:hAnsi="Footlight MT Light" w:cs="Tahoma"/>
              </w:rPr>
              <w:t>risiko lain yang tidak dapat diduga.</w:t>
            </w:r>
          </w:p>
          <w:p w14:paraId="41A1C015"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Penyedia wajib menyediakan asuransi bagi pihak ketiga sebagai akibat kecelakaan di lokasi kerja.</w:t>
            </w:r>
          </w:p>
          <w:p w14:paraId="7552AEE8" w14:textId="77777777"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cs="Tahoma"/>
              </w:rPr>
              <w:t>Besarnya asuransi sudah diperhitungkan dalam penawaran dan termasuk dalam Harga Kontrak.</w:t>
            </w:r>
          </w:p>
        </w:tc>
      </w:tr>
      <w:tr w:rsidR="003B728D" w:rsidRPr="00FD5665" w14:paraId="6133A931" w14:textId="77777777" w:rsidTr="00220075">
        <w:tc>
          <w:tcPr>
            <w:tcW w:w="3060" w:type="dxa"/>
            <w:shd w:val="clear" w:color="auto" w:fill="auto"/>
          </w:tcPr>
          <w:p w14:paraId="0AE71056" w14:textId="0CBD2C00" w:rsidR="00C6473D" w:rsidRPr="00FD5665" w:rsidRDefault="00C6473D" w:rsidP="00220075">
            <w:pPr>
              <w:pStyle w:val="Subtitle"/>
              <w:ind w:left="432" w:hanging="432"/>
              <w:rPr>
                <w:lang w:val="id-ID" w:eastAsia="en-US"/>
              </w:rPr>
            </w:pPr>
            <w:r w:rsidRPr="00FD5665">
              <w:rPr>
                <w:lang w:val="id-ID" w:eastAsia="en-US"/>
              </w:rPr>
              <w:t xml:space="preserve">Tindakan Penyedia yang Mensyaratkan Persetujuan </w:t>
            </w:r>
            <w:proofErr w:type="spellStart"/>
            <w:r w:rsidR="00933F24" w:rsidRPr="00FD5665">
              <w:rPr>
                <w:szCs w:val="24"/>
                <w:lang w:val="en-ID" w:eastAsia="en-US"/>
              </w:rPr>
              <w:t>Pejabat</w:t>
            </w:r>
            <w:proofErr w:type="spellEnd"/>
            <w:r w:rsidR="00933F24" w:rsidRPr="00FD5665">
              <w:rPr>
                <w:szCs w:val="24"/>
                <w:lang w:val="en-ID" w:eastAsia="en-US"/>
              </w:rPr>
              <w:t xml:space="preserve"> </w:t>
            </w:r>
            <w:proofErr w:type="spellStart"/>
            <w:r w:rsidR="00933F24" w:rsidRPr="00FD5665">
              <w:rPr>
                <w:szCs w:val="24"/>
                <w:lang w:val="en-ID" w:eastAsia="en-US"/>
              </w:rPr>
              <w:t>Penandatangan</w:t>
            </w:r>
            <w:proofErr w:type="spellEnd"/>
            <w:r w:rsidR="00933F24" w:rsidRPr="00FD5665">
              <w:rPr>
                <w:szCs w:val="24"/>
                <w:lang w:val="en-ID" w:eastAsia="en-US"/>
              </w:rPr>
              <w:t xml:space="preserve"> </w:t>
            </w:r>
            <w:proofErr w:type="spellStart"/>
            <w:r w:rsidR="00933F24" w:rsidRPr="00FD5665">
              <w:rPr>
                <w:szCs w:val="24"/>
                <w:lang w:val="en-ID" w:eastAsia="en-US"/>
              </w:rPr>
              <w:t>Kontrak</w:t>
            </w:r>
            <w:proofErr w:type="spellEnd"/>
            <w:r w:rsidRPr="00FD5665">
              <w:rPr>
                <w:lang w:val="id-ID" w:eastAsia="en-US"/>
              </w:rPr>
              <w:t xml:space="preserve"> atau Pengawas Pekerjaan</w:t>
            </w:r>
          </w:p>
        </w:tc>
        <w:tc>
          <w:tcPr>
            <w:tcW w:w="5315" w:type="dxa"/>
            <w:shd w:val="clear" w:color="auto" w:fill="auto"/>
          </w:tcPr>
          <w:p w14:paraId="5D6A5C01" w14:textId="4D5D837F"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 xml:space="preserve">Penyedia berkewajiban untuk mendapatkan lebih dahulu persetujuan tertulis </w:t>
            </w:r>
            <w:r w:rsidR="00933F24" w:rsidRPr="00FD5665">
              <w:rPr>
                <w:rFonts w:ascii="Footlight MT Light" w:hAnsi="Footlight MT Light" w:cs="Tahoma"/>
              </w:rPr>
              <w:t>Pejabat Penandatangan Kontrak</w:t>
            </w:r>
            <w:r w:rsidRPr="00FD5665">
              <w:rPr>
                <w:rFonts w:ascii="Footlight MT Light" w:hAnsi="Footlight MT Light" w:cs="Tahoma"/>
              </w:rPr>
              <w:t xml:space="preserve"> sebelum melakukan tindakan-tindakan berikut:</w:t>
            </w:r>
          </w:p>
          <w:p w14:paraId="545872AA" w14:textId="77777777" w:rsidR="00C6473D" w:rsidRPr="00FD5665" w:rsidRDefault="00C6473D" w:rsidP="006F742B">
            <w:pPr>
              <w:numPr>
                <w:ilvl w:val="4"/>
                <w:numId w:val="185"/>
              </w:numPr>
              <w:tabs>
                <w:tab w:val="clear" w:pos="984"/>
              </w:tabs>
              <w:spacing w:after="60"/>
              <w:ind w:left="1152" w:hanging="432"/>
              <w:jc w:val="both"/>
              <w:rPr>
                <w:rFonts w:ascii="Footlight MT Light" w:hAnsi="Footlight MT Light" w:cs="Tahoma"/>
              </w:rPr>
            </w:pPr>
            <w:r w:rsidRPr="00FD5665">
              <w:rPr>
                <w:rFonts w:ascii="Footlight MT Light" w:hAnsi="Footlight MT Light" w:cs="Tahoma"/>
              </w:rPr>
              <w:t>mensubkontrakkan sebagian pekerjaan yang belum tercantum dalam Lampiran A SSKK;</w:t>
            </w:r>
          </w:p>
          <w:p w14:paraId="6033C563" w14:textId="77777777" w:rsidR="00C6473D" w:rsidRPr="00FD5665" w:rsidRDefault="00C6473D" w:rsidP="006F742B">
            <w:pPr>
              <w:numPr>
                <w:ilvl w:val="4"/>
                <w:numId w:val="185"/>
              </w:numPr>
              <w:tabs>
                <w:tab w:val="clear" w:pos="984"/>
              </w:tabs>
              <w:spacing w:after="60"/>
              <w:ind w:left="1152" w:hanging="432"/>
              <w:jc w:val="both"/>
              <w:rPr>
                <w:rFonts w:ascii="Footlight MT Light" w:hAnsi="Footlight MT Light" w:cs="Tahoma"/>
              </w:rPr>
            </w:pPr>
            <w:r w:rsidRPr="00FD5665">
              <w:rPr>
                <w:rFonts w:ascii="Footlight MT Light" w:hAnsi="Footlight MT Light" w:cs="Tahoma"/>
              </w:rPr>
              <w:lastRenderedPageBreak/>
              <w:t xml:space="preserve">menunjuk Personel Manajerial yang namanya tidak tercantum dalam Lampiran A SSKK;  </w:t>
            </w:r>
          </w:p>
          <w:p w14:paraId="3D285ACE" w14:textId="77777777" w:rsidR="00C6473D" w:rsidRPr="00FD5665" w:rsidRDefault="00C6473D" w:rsidP="006F742B">
            <w:pPr>
              <w:numPr>
                <w:ilvl w:val="4"/>
                <w:numId w:val="185"/>
              </w:numPr>
              <w:tabs>
                <w:tab w:val="clear" w:pos="984"/>
              </w:tabs>
              <w:spacing w:after="60"/>
              <w:ind w:left="1152" w:hanging="432"/>
              <w:jc w:val="both"/>
              <w:rPr>
                <w:rFonts w:ascii="Footlight MT Light" w:hAnsi="Footlight MT Light" w:cs="Tahoma"/>
                <w:strike/>
              </w:rPr>
            </w:pPr>
            <w:r w:rsidRPr="00FD5665">
              <w:rPr>
                <w:rFonts w:ascii="Footlight MT Light" w:hAnsi="Footlight MT Light" w:cs="Tahoma"/>
              </w:rPr>
              <w:t>mengubah atau memutakhirkan dokumen penerapan SMKK</w:t>
            </w:r>
            <w:r w:rsidRPr="00FD5665">
              <w:rPr>
                <w:rFonts w:ascii="Footlight MT Light" w:hAnsi="Footlight MT Light" w:cs="Tahoma"/>
                <w:strike/>
              </w:rPr>
              <w:t>;</w:t>
            </w:r>
          </w:p>
          <w:p w14:paraId="503063A2" w14:textId="77777777" w:rsidR="00C6473D" w:rsidRPr="00FD5665" w:rsidRDefault="00C6473D" w:rsidP="006F742B">
            <w:pPr>
              <w:numPr>
                <w:ilvl w:val="4"/>
                <w:numId w:val="185"/>
              </w:numPr>
              <w:tabs>
                <w:tab w:val="clear" w:pos="984"/>
              </w:tabs>
              <w:spacing w:after="120"/>
              <w:ind w:left="1152" w:hanging="432"/>
              <w:jc w:val="both"/>
              <w:rPr>
                <w:rFonts w:ascii="Footlight MT Light" w:hAnsi="Footlight MT Light" w:cs="Tahoma"/>
              </w:rPr>
            </w:pPr>
            <w:r w:rsidRPr="00FD5665">
              <w:rPr>
                <w:rFonts w:ascii="Footlight MT Light" w:hAnsi="Footlight MT Light" w:cs="Tahoma"/>
              </w:rPr>
              <w:t>tindakan lain selain yang diatur dalam SSUK</w:t>
            </w:r>
            <w:r w:rsidRPr="00FD5665">
              <w:rPr>
                <w:rFonts w:ascii="Footlight MT Light" w:hAnsi="Footlight MT Light" w:cs="Tahoma"/>
              </w:rPr>
              <w:tab/>
            </w:r>
          </w:p>
          <w:p w14:paraId="6B6B0CAC"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Penyedia berkewajiban untuk mendapatkan lebih dahulu persetujuan tertulis Pengawas Pekerjaan sebelum melakukan tindakan-tindakan berikut:</w:t>
            </w:r>
          </w:p>
          <w:p w14:paraId="04D225FD" w14:textId="77777777" w:rsidR="00C6473D" w:rsidRPr="00FD5665" w:rsidRDefault="00C6473D" w:rsidP="006F742B">
            <w:pPr>
              <w:numPr>
                <w:ilvl w:val="4"/>
                <w:numId w:val="186"/>
              </w:numPr>
              <w:tabs>
                <w:tab w:val="clear" w:pos="984"/>
              </w:tabs>
              <w:spacing w:after="60"/>
              <w:ind w:left="1152" w:hanging="432"/>
              <w:jc w:val="both"/>
              <w:rPr>
                <w:rFonts w:ascii="Footlight MT Light" w:hAnsi="Footlight MT Light" w:cs="Tahoma"/>
              </w:rPr>
            </w:pPr>
            <w:r w:rsidRPr="00FD5665">
              <w:rPr>
                <w:rFonts w:ascii="Footlight MT Light" w:hAnsi="Footlight MT Light" w:cs="Tahoma"/>
              </w:rPr>
              <w:t xml:space="preserve">melaksanakan setiap tahapan pekerjaan berdasarkan </w:t>
            </w:r>
            <w:r w:rsidRPr="00FD5665">
              <w:rPr>
                <w:rFonts w:ascii="Footlight MT Light" w:hAnsi="Footlight MT Light" w:cs="Tahoma"/>
                <w:lang w:val="en-US"/>
              </w:rPr>
              <w:t>R</w:t>
            </w:r>
            <w:r w:rsidRPr="00FD5665">
              <w:rPr>
                <w:rFonts w:ascii="Footlight MT Light" w:hAnsi="Footlight MT Light" w:cs="Tahoma"/>
              </w:rPr>
              <w:t xml:space="preserve">encana </w:t>
            </w:r>
            <w:r w:rsidRPr="00FD5665">
              <w:rPr>
                <w:rFonts w:ascii="Footlight MT Light" w:hAnsi="Footlight MT Light" w:cs="Tahoma"/>
                <w:lang w:val="en-US"/>
              </w:rPr>
              <w:t>K</w:t>
            </w:r>
            <w:r w:rsidRPr="00FD5665">
              <w:rPr>
                <w:rFonts w:ascii="Footlight MT Light" w:hAnsi="Footlight MT Light" w:cs="Tahoma"/>
              </w:rPr>
              <w:t>erja dan metode kerja;</w:t>
            </w:r>
          </w:p>
          <w:p w14:paraId="0D0805FF" w14:textId="77777777" w:rsidR="00C6473D" w:rsidRPr="00FD5665" w:rsidRDefault="00C6473D" w:rsidP="006F742B">
            <w:pPr>
              <w:numPr>
                <w:ilvl w:val="4"/>
                <w:numId w:val="186"/>
              </w:numPr>
              <w:tabs>
                <w:tab w:val="clear" w:pos="984"/>
              </w:tabs>
              <w:spacing w:after="60"/>
              <w:ind w:left="1152" w:hanging="432"/>
              <w:jc w:val="both"/>
              <w:rPr>
                <w:rFonts w:ascii="Footlight MT Light" w:hAnsi="Footlight MT Light" w:cs="Tahoma"/>
              </w:rPr>
            </w:pPr>
            <w:r w:rsidRPr="00FD5665">
              <w:rPr>
                <w:rFonts w:ascii="Footlight MT Light" w:hAnsi="Footlight MT Light" w:cs="Tahoma"/>
              </w:rPr>
              <w:t>mengubah syarat dan ketentuan polis asuransi;</w:t>
            </w:r>
          </w:p>
          <w:p w14:paraId="07DACC20" w14:textId="77777777" w:rsidR="00C6473D" w:rsidRPr="00FD5665" w:rsidRDefault="00C6473D" w:rsidP="006F742B">
            <w:pPr>
              <w:numPr>
                <w:ilvl w:val="4"/>
                <w:numId w:val="186"/>
              </w:numPr>
              <w:tabs>
                <w:tab w:val="clear" w:pos="984"/>
              </w:tabs>
              <w:spacing w:after="60"/>
              <w:ind w:left="1152" w:hanging="432"/>
              <w:jc w:val="both"/>
              <w:rPr>
                <w:rFonts w:ascii="Footlight MT Light" w:hAnsi="Footlight MT Light" w:cs="Tahoma"/>
              </w:rPr>
            </w:pPr>
            <w:r w:rsidRPr="00FD5665">
              <w:rPr>
                <w:rFonts w:ascii="Footlight MT Light" w:hAnsi="Footlight MT Light" w:cs="Tahoma"/>
              </w:rPr>
              <w:t>mengubah Personel Manajerial dan/atau Peralatan Utama;</w:t>
            </w:r>
          </w:p>
          <w:p w14:paraId="6FD59BD9" w14:textId="77777777" w:rsidR="00C6473D" w:rsidRPr="00FD5665" w:rsidRDefault="00C6473D" w:rsidP="006F742B">
            <w:pPr>
              <w:numPr>
                <w:ilvl w:val="4"/>
                <w:numId w:val="186"/>
              </w:numPr>
              <w:tabs>
                <w:tab w:val="clear" w:pos="984"/>
              </w:tabs>
              <w:spacing w:after="120"/>
              <w:ind w:left="1152" w:hanging="432"/>
              <w:jc w:val="both"/>
              <w:rPr>
                <w:rFonts w:ascii="Footlight MT Light" w:hAnsi="Footlight MT Light" w:cs="Tahoma"/>
              </w:rPr>
            </w:pPr>
            <w:r w:rsidRPr="00FD5665">
              <w:rPr>
                <w:rFonts w:ascii="Footlight MT Light" w:hAnsi="Footlight MT Light" w:cs="Tahoma"/>
              </w:rPr>
              <w:t>tindakan lain</w:t>
            </w:r>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selain</w:t>
            </w:r>
            <w:proofErr w:type="spellEnd"/>
            <w:r w:rsidRPr="00FD5665">
              <w:rPr>
                <w:rFonts w:ascii="Footlight MT Light" w:hAnsi="Footlight MT Light" w:cs="Tahoma"/>
              </w:rPr>
              <w:t xml:space="preserve"> yang diatur dalam SSUK.</w:t>
            </w:r>
          </w:p>
          <w:p w14:paraId="70C8C4D2"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Tindakan lain dalam pasal 56.1 huruf d dan 56.2 huruf d dituangkan dalam SSKK</w:t>
            </w:r>
          </w:p>
        </w:tc>
      </w:tr>
      <w:tr w:rsidR="003B728D" w:rsidRPr="00FD5665" w14:paraId="7D4EC461" w14:textId="77777777" w:rsidTr="00220075">
        <w:tc>
          <w:tcPr>
            <w:tcW w:w="3060" w:type="dxa"/>
            <w:shd w:val="clear" w:color="auto" w:fill="auto"/>
          </w:tcPr>
          <w:p w14:paraId="15EEB537" w14:textId="77777777" w:rsidR="00C6473D" w:rsidRPr="00FD5665" w:rsidRDefault="00C6473D" w:rsidP="00220075">
            <w:pPr>
              <w:pStyle w:val="Subtitle"/>
              <w:ind w:left="432" w:hanging="432"/>
              <w:rPr>
                <w:lang w:val="id-ID" w:eastAsia="en-US"/>
              </w:rPr>
            </w:pPr>
            <w:r w:rsidRPr="00FD5665">
              <w:rPr>
                <w:lang w:val="id-ID" w:eastAsia="en-US"/>
              </w:rPr>
              <w:lastRenderedPageBreak/>
              <w:t>Laporan Hasil Pekerjaan</w:t>
            </w:r>
          </w:p>
        </w:tc>
        <w:tc>
          <w:tcPr>
            <w:tcW w:w="5315" w:type="dxa"/>
            <w:shd w:val="clear" w:color="auto" w:fill="auto"/>
          </w:tcPr>
          <w:p w14:paraId="01AAAE7D"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Pemeriksaan pekerjaan dilakukan selama pelaksanaan kontrak untuk menetapkan volume pekerjaan atau kegiatan yang telah dilaksanakan guna pembayaran hasil pekerjaan. Hasil pemeriksaan pekerjaan dituangkan dalam laporan kemajuan hasil pekerjaan.</w:t>
            </w:r>
          </w:p>
          <w:p w14:paraId="0BF4AB09"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Untuk kepentingan pengendalian dan pengawasan pelaksanaan pekerjaan, seluruh aktivitas kegiatan pekerjaan dilokasi pekerjaan dicatat sebagai bahan laporan harian pekerjaan yang berisi rencana dan realisasi pekerjaan harian.</w:t>
            </w:r>
          </w:p>
          <w:p w14:paraId="44521F89"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Laporan harian berisi:</w:t>
            </w:r>
          </w:p>
          <w:p w14:paraId="1D909C22" w14:textId="77777777" w:rsidR="00C6473D" w:rsidRPr="00FD5665" w:rsidRDefault="00C6473D" w:rsidP="006F742B">
            <w:pPr>
              <w:numPr>
                <w:ilvl w:val="0"/>
                <w:numId w:val="187"/>
              </w:numPr>
              <w:spacing w:after="60"/>
              <w:ind w:left="1152" w:hanging="432"/>
              <w:jc w:val="both"/>
              <w:rPr>
                <w:rFonts w:ascii="Footlight MT Light" w:hAnsi="Footlight MT Light" w:cs="Tahoma"/>
              </w:rPr>
            </w:pPr>
            <w:r w:rsidRPr="00FD5665">
              <w:rPr>
                <w:rFonts w:ascii="Footlight MT Light" w:hAnsi="Footlight MT Light" w:cs="Tahoma"/>
              </w:rPr>
              <w:t>jenis dan kuantitas bahan yang berada di lokasi pekerjaan;</w:t>
            </w:r>
          </w:p>
          <w:p w14:paraId="4FC298F2" w14:textId="77777777" w:rsidR="00C6473D" w:rsidRPr="00FD5665" w:rsidRDefault="00C6473D" w:rsidP="006F742B">
            <w:pPr>
              <w:numPr>
                <w:ilvl w:val="0"/>
                <w:numId w:val="187"/>
              </w:numPr>
              <w:spacing w:after="60"/>
              <w:ind w:left="1152" w:hanging="432"/>
              <w:jc w:val="both"/>
              <w:rPr>
                <w:rFonts w:ascii="Footlight MT Light" w:hAnsi="Footlight MT Light" w:cs="Tahoma"/>
              </w:rPr>
            </w:pPr>
            <w:r w:rsidRPr="00FD5665">
              <w:rPr>
                <w:rFonts w:ascii="Footlight MT Light" w:hAnsi="Footlight MT Light" w:cs="Tahoma"/>
              </w:rPr>
              <w:t>penempatan tenaga kerja konstruksi untuk tiap macam tugasnya;</w:t>
            </w:r>
          </w:p>
          <w:p w14:paraId="77725886" w14:textId="77777777" w:rsidR="00C6473D" w:rsidRPr="00FD5665" w:rsidRDefault="00C6473D" w:rsidP="006F742B">
            <w:pPr>
              <w:numPr>
                <w:ilvl w:val="0"/>
                <w:numId w:val="187"/>
              </w:numPr>
              <w:spacing w:after="60"/>
              <w:ind w:left="1152" w:hanging="432"/>
              <w:jc w:val="both"/>
              <w:rPr>
                <w:rFonts w:ascii="Footlight MT Light" w:hAnsi="Footlight MT Light" w:cs="Tahoma"/>
              </w:rPr>
            </w:pPr>
            <w:r w:rsidRPr="00FD5665">
              <w:rPr>
                <w:rFonts w:ascii="Footlight MT Light" w:hAnsi="Footlight MT Light" w:cs="Tahoma"/>
              </w:rPr>
              <w:t>jenis, jumlah dan kondisi peralatan;</w:t>
            </w:r>
          </w:p>
          <w:p w14:paraId="78BAF9FF" w14:textId="77777777" w:rsidR="00C6473D" w:rsidRPr="00FD5665" w:rsidRDefault="00C6473D" w:rsidP="006F742B">
            <w:pPr>
              <w:numPr>
                <w:ilvl w:val="0"/>
                <w:numId w:val="187"/>
              </w:numPr>
              <w:spacing w:after="60"/>
              <w:ind w:left="1152" w:hanging="432"/>
              <w:jc w:val="both"/>
              <w:rPr>
                <w:rFonts w:ascii="Footlight MT Light" w:hAnsi="Footlight MT Light" w:cs="Tahoma"/>
              </w:rPr>
            </w:pPr>
            <w:r w:rsidRPr="00FD5665">
              <w:rPr>
                <w:rFonts w:ascii="Footlight MT Light" w:hAnsi="Footlight MT Light" w:cs="Tahoma"/>
              </w:rPr>
              <w:t>jenis dan kuantitas pekerjaan yang dilaksanakan;</w:t>
            </w:r>
          </w:p>
          <w:p w14:paraId="3815AC70" w14:textId="77777777" w:rsidR="00C6473D" w:rsidRPr="00FD5665" w:rsidRDefault="00C6473D" w:rsidP="006F742B">
            <w:pPr>
              <w:numPr>
                <w:ilvl w:val="0"/>
                <w:numId w:val="187"/>
              </w:numPr>
              <w:spacing w:after="60"/>
              <w:ind w:left="1152" w:hanging="432"/>
              <w:jc w:val="both"/>
              <w:rPr>
                <w:rFonts w:ascii="Footlight MT Light" w:hAnsi="Footlight MT Light" w:cs="Tahoma"/>
              </w:rPr>
            </w:pPr>
            <w:r w:rsidRPr="00FD5665">
              <w:rPr>
                <w:rFonts w:ascii="Footlight MT Light" w:hAnsi="Footlight MT Light" w:cs="Tahoma"/>
              </w:rPr>
              <w:t>keadaan cuaca termasuk hujan, banjir dan peristiwa alam lainnya yang berpengaruh terhadap kelancaran pekerjaan; dan</w:t>
            </w:r>
          </w:p>
          <w:p w14:paraId="328527D2" w14:textId="77777777" w:rsidR="00C6473D" w:rsidRPr="00FD5665" w:rsidRDefault="00C6473D" w:rsidP="006F742B">
            <w:pPr>
              <w:numPr>
                <w:ilvl w:val="0"/>
                <w:numId w:val="187"/>
              </w:numPr>
              <w:spacing w:after="120"/>
              <w:ind w:left="1152" w:hanging="432"/>
              <w:jc w:val="both"/>
              <w:rPr>
                <w:rFonts w:ascii="Footlight MT Light" w:hAnsi="Footlight MT Light" w:cs="Tahoma"/>
              </w:rPr>
            </w:pPr>
            <w:r w:rsidRPr="00FD5665">
              <w:rPr>
                <w:rFonts w:ascii="Footlight MT Light" w:hAnsi="Footlight MT Light" w:cs="Tahoma"/>
              </w:rPr>
              <w:t>catatan-catatan lain yang berkenaan dengan pelaksanaan pekerjaan</w:t>
            </w:r>
            <w:r w:rsidRPr="00FD5665">
              <w:rPr>
                <w:rFonts w:ascii="Footlight MT Light" w:hAnsi="Footlight MT Light" w:cs="Tahoma"/>
                <w:lang w:val="en-US"/>
              </w:rPr>
              <w:t>.</w:t>
            </w:r>
          </w:p>
          <w:p w14:paraId="395562AE"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Laporan mingguan terdiri dari rangkuman laporan harian dan berisi hasil kemajuan fisik pekerjaan dalam periode satu minggu, serta hal-hal penting yang perlu ditonjolkan.</w:t>
            </w:r>
          </w:p>
          <w:p w14:paraId="1BB77A51"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Laporan bulanan terdiri dari rangkuman laporan mingguan dan berisi hasil kemajuan </w:t>
            </w:r>
            <w:r w:rsidRPr="00FD5665">
              <w:rPr>
                <w:rFonts w:ascii="Footlight MT Light" w:hAnsi="Footlight MT Light" w:cs="Tahoma"/>
              </w:rPr>
              <w:lastRenderedPageBreak/>
              <w:t>fisik pekerjaan dalam periode satu bulan, serta hal-hal penting yang perlu ditonjolkan.</w:t>
            </w:r>
          </w:p>
          <w:p w14:paraId="68DC2561" w14:textId="347875B4"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Untuk merekam kegiatan pelaksanaan pekerjaan konstruksi, </w:t>
            </w:r>
            <w:r w:rsidR="00933F24" w:rsidRPr="00FD5665">
              <w:rPr>
                <w:rFonts w:ascii="Footlight MT Light" w:hAnsi="Footlight MT Light" w:cs="Tahoma"/>
              </w:rPr>
              <w:t>Pejabat Penandatangan Kontrak</w:t>
            </w:r>
            <w:r w:rsidRPr="00FD5665">
              <w:rPr>
                <w:rFonts w:ascii="Footlight MT Light" w:hAnsi="Footlight MT Light" w:cs="Tahoma"/>
              </w:rPr>
              <w:t xml:space="preserve"> dan Penyedia membuat foto-foto dokumentasi dan video pelaksanaan pekerjaan di lokasi pekerjaan sesuai kebutuhan.</w:t>
            </w:r>
          </w:p>
          <w:p w14:paraId="6092DDAB" w14:textId="4B8F873B"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Laporan hasil pekerjaan dibuat oleh Penyedia, diperiksa oleh Pengawas Pekerjaan, dan disetujui oleh </w:t>
            </w:r>
            <w:r w:rsidR="00933F24" w:rsidRPr="00FD5665">
              <w:rPr>
                <w:rFonts w:ascii="Footlight MT Light" w:hAnsi="Footlight MT Light" w:cs="Tahoma"/>
              </w:rPr>
              <w:t>Pejabat Penandatangan Kontrak</w:t>
            </w:r>
            <w:r w:rsidR="000578DB" w:rsidRPr="00FD5665">
              <w:rPr>
                <w:rFonts w:ascii="Footlight MT Light" w:hAnsi="Footlight MT Light" w:cs="Tahoma"/>
                <w:lang w:val="en-US"/>
              </w:rPr>
              <w:t>.</w:t>
            </w:r>
            <w:r w:rsidRPr="00FD5665">
              <w:rPr>
                <w:rFonts w:ascii="Footlight MT Light" w:hAnsi="Footlight MT Light" w:cs="Tahoma"/>
              </w:rPr>
              <w:t xml:space="preserve"> </w:t>
            </w:r>
          </w:p>
        </w:tc>
      </w:tr>
      <w:tr w:rsidR="003B728D" w:rsidRPr="00FD5665" w14:paraId="48760E21" w14:textId="77777777" w:rsidTr="00220075">
        <w:tc>
          <w:tcPr>
            <w:tcW w:w="3060" w:type="dxa"/>
            <w:shd w:val="clear" w:color="auto" w:fill="auto"/>
          </w:tcPr>
          <w:p w14:paraId="51D0C695" w14:textId="77777777" w:rsidR="00C6473D" w:rsidRPr="00FD5665" w:rsidRDefault="00C6473D" w:rsidP="00220075">
            <w:pPr>
              <w:pStyle w:val="Subtitle"/>
              <w:ind w:left="432" w:hanging="432"/>
              <w:rPr>
                <w:lang w:val="id-ID" w:eastAsia="en-US"/>
              </w:rPr>
            </w:pPr>
            <w:r w:rsidRPr="00FD5665">
              <w:rPr>
                <w:lang w:val="id-ID" w:eastAsia="en-US"/>
              </w:rPr>
              <w:lastRenderedPageBreak/>
              <w:t>Kepemilikan Dokumen</w:t>
            </w:r>
          </w:p>
        </w:tc>
        <w:tc>
          <w:tcPr>
            <w:tcW w:w="5315" w:type="dxa"/>
            <w:shd w:val="clear" w:color="auto" w:fill="auto"/>
          </w:tcPr>
          <w:p w14:paraId="515F1A05" w14:textId="74967886" w:rsidR="00C6473D" w:rsidRPr="00FD5665" w:rsidRDefault="00C6473D" w:rsidP="00220075">
            <w:pPr>
              <w:pStyle w:val="IsiPasal"/>
            </w:pPr>
            <w:r w:rsidRPr="00FD5665">
              <w:t>Semua rancangan, gambar, spesifikasi, desain, laporan, dan</w:t>
            </w:r>
            <w:r w:rsidRPr="00FD5665">
              <w:rPr>
                <w:szCs w:val="24"/>
                <w:lang w:val="en-ID"/>
              </w:rPr>
              <w:t>/</w:t>
            </w:r>
            <w:proofErr w:type="spellStart"/>
            <w:r w:rsidRPr="00FD5665">
              <w:rPr>
                <w:szCs w:val="24"/>
                <w:lang w:val="en-ID"/>
              </w:rPr>
              <w:t>atau</w:t>
            </w:r>
            <w:proofErr w:type="spellEnd"/>
            <w:r w:rsidRPr="00FD5665">
              <w:t xml:space="preserve"> dokumen-dokumen lain serta piranti lunak yang dipersiapkan oleh Penyedia berdasarkan Kontrak ini sepenuhnya merupakan hak milik </w:t>
            </w:r>
            <w:r w:rsidR="00933F24" w:rsidRPr="00FD5665">
              <w:rPr>
                <w:rFonts w:cs="Tahoma"/>
              </w:rPr>
              <w:t>Pejabat Penandatangan Kontrak</w:t>
            </w:r>
            <w:r w:rsidRPr="00FD5665">
              <w:t xml:space="preserve">. Penyedia paling lambat pada waktu pemutusan atau penghentian atau akhir Masa Kontrak berkewajiban untuk menyerahkan semua dokumen dan piranti lunak tersebut beserta daftar rinciannya kepada </w:t>
            </w:r>
            <w:r w:rsidR="00933F24" w:rsidRPr="00FD5665">
              <w:rPr>
                <w:rFonts w:cs="Tahoma"/>
              </w:rPr>
              <w:t>Pejabat Penandatangan Kontrak</w:t>
            </w:r>
            <w:r w:rsidRPr="00FD5665">
              <w:t>. Penyedia dapat menyimpan 1 (satu) buah salinan tiap dokumen dan piranti lunak tersebut. Pembatasan (jika ada) mengenai penggunaan dokumen dan piranti lunak tersebut di atas di kemudian hari diatur dalam SSKK.</w:t>
            </w:r>
          </w:p>
        </w:tc>
      </w:tr>
      <w:tr w:rsidR="003B728D" w:rsidRPr="00FD5665" w14:paraId="0A39CFC8" w14:textId="77777777" w:rsidTr="00220075">
        <w:tc>
          <w:tcPr>
            <w:tcW w:w="3060" w:type="dxa"/>
            <w:shd w:val="clear" w:color="auto" w:fill="auto"/>
          </w:tcPr>
          <w:p w14:paraId="7408D96F" w14:textId="6819064C" w:rsidR="00C6473D" w:rsidRPr="00FD5665" w:rsidRDefault="00C6473D" w:rsidP="00220075">
            <w:pPr>
              <w:pStyle w:val="Subtitle"/>
              <w:ind w:left="432" w:hanging="432"/>
              <w:rPr>
                <w:lang w:val="id-ID" w:eastAsia="en-US"/>
              </w:rPr>
            </w:pPr>
            <w:r w:rsidRPr="00FD5665">
              <w:rPr>
                <w:lang w:val="id-ID" w:eastAsia="en-US"/>
              </w:rPr>
              <w:t xml:space="preserve">Kerjasama Antara Penyedia dan </w:t>
            </w:r>
            <w:r w:rsidR="008A61F3" w:rsidRPr="00FD5665">
              <w:rPr>
                <w:lang w:val="id-ID" w:eastAsia="en-US"/>
              </w:rPr>
              <w:t>Subkontraktor</w:t>
            </w:r>
          </w:p>
        </w:tc>
        <w:tc>
          <w:tcPr>
            <w:tcW w:w="5315" w:type="dxa"/>
            <w:shd w:val="clear" w:color="auto" w:fill="auto"/>
          </w:tcPr>
          <w:p w14:paraId="7B66228E" w14:textId="77777777" w:rsidR="00313421" w:rsidRPr="00FD5665" w:rsidRDefault="00313421" w:rsidP="006F742B">
            <w:pPr>
              <w:numPr>
                <w:ilvl w:val="1"/>
                <w:numId w:val="170"/>
              </w:numPr>
              <w:spacing w:after="120"/>
              <w:ind w:left="614" w:hanging="614"/>
              <w:jc w:val="both"/>
              <w:rPr>
                <w:rFonts w:ascii="Footlight MT Light" w:eastAsiaTheme="majorEastAsia" w:hAnsi="Footlight MT Light" w:cs="Tahoma"/>
              </w:rPr>
            </w:pPr>
            <w:r w:rsidRPr="00FD5665">
              <w:rPr>
                <w:rFonts w:ascii="Footlight MT Light" w:eastAsiaTheme="majorEastAsia" w:hAnsi="Footlight MT Light" w:cs="Tahoma"/>
              </w:rPr>
              <w:t>Persyaratan pekerjaan yang disubkontrakkan harus memperhatikan:</w:t>
            </w:r>
          </w:p>
          <w:p w14:paraId="0D3EFAEE" w14:textId="77777777" w:rsidR="00995EA7" w:rsidRPr="00FD5665" w:rsidRDefault="00313421" w:rsidP="005A5AFC">
            <w:pPr>
              <w:pStyle w:val="ListParagraph"/>
              <w:numPr>
                <w:ilvl w:val="3"/>
                <w:numId w:val="335"/>
              </w:numPr>
              <w:spacing w:after="120"/>
              <w:ind w:left="957"/>
              <w:jc w:val="both"/>
              <w:rPr>
                <w:rFonts w:ascii="Footlight MT Light" w:eastAsiaTheme="majorEastAsia" w:hAnsi="Footlight MT Light" w:cs="Tahoma"/>
              </w:rPr>
            </w:pPr>
            <w:r w:rsidRPr="00FD5665">
              <w:rPr>
                <w:rFonts w:ascii="Footlight MT Light" w:eastAsiaTheme="majorEastAsia" w:hAnsi="Footlight MT Light" w:cs="Tahoma"/>
              </w:rPr>
              <w:t>Dalam hal nilai pagu anggaran di atas Rp25.000.000.000,00 (dua puluh lima miliar rupiah), jenis pekerjaan yang wajib disubkontrakkan dicantumkan dalam dokumen pemilihan berdasarkan penetapan PPK dalam dokumen persiapan pengadaan; dan</w:t>
            </w:r>
          </w:p>
          <w:p w14:paraId="3761FDE3" w14:textId="5A370EC8" w:rsidR="00313421" w:rsidRPr="00FD5665" w:rsidRDefault="00313421" w:rsidP="005A5AFC">
            <w:pPr>
              <w:pStyle w:val="ListParagraph"/>
              <w:numPr>
                <w:ilvl w:val="3"/>
                <w:numId w:val="335"/>
              </w:numPr>
              <w:spacing w:after="120"/>
              <w:ind w:left="957"/>
              <w:jc w:val="both"/>
              <w:rPr>
                <w:rFonts w:ascii="Footlight MT Light" w:eastAsiaTheme="majorEastAsia" w:hAnsi="Footlight MT Light" w:cs="Tahoma"/>
              </w:rPr>
            </w:pPr>
            <w:r w:rsidRPr="00FD5665">
              <w:rPr>
                <w:rFonts w:ascii="Footlight MT Light" w:eastAsiaTheme="majorEastAsia" w:hAnsi="Footlight MT Light" w:cs="Tahoma"/>
              </w:rPr>
              <w:t xml:space="preserve">Bagian pekerjaan yang wajib disubkontrakkan yaitu: </w:t>
            </w:r>
          </w:p>
          <w:p w14:paraId="4555BB8A" w14:textId="77777777" w:rsidR="00313421" w:rsidRPr="00FD5665" w:rsidRDefault="00313421" w:rsidP="005A5AFC">
            <w:pPr>
              <w:numPr>
                <w:ilvl w:val="3"/>
                <w:numId w:val="336"/>
              </w:numPr>
              <w:spacing w:after="120"/>
              <w:ind w:left="1323" w:hanging="426"/>
              <w:jc w:val="both"/>
              <w:rPr>
                <w:rFonts w:ascii="Footlight MT Light" w:eastAsiaTheme="majorEastAsia" w:hAnsi="Footlight MT Light" w:cs="Tahoma"/>
              </w:rPr>
            </w:pPr>
            <w:r w:rsidRPr="00FD5665">
              <w:rPr>
                <w:rFonts w:ascii="Footlight MT Light" w:eastAsiaTheme="majorEastAsia" w:hAnsi="Footlight MT Light" w:cs="Tahoma"/>
              </w:rPr>
              <w:t xml:space="preserve">Sebagian pekerjaan utama yang disubkontrakkan kepada penyedia jasa spesialis, dengan ketentuan: </w:t>
            </w:r>
          </w:p>
          <w:p w14:paraId="05088151" w14:textId="77777777" w:rsidR="00313421" w:rsidRPr="00FD5665" w:rsidRDefault="00313421" w:rsidP="00995EA7">
            <w:pPr>
              <w:numPr>
                <w:ilvl w:val="4"/>
                <w:numId w:val="305"/>
              </w:numPr>
              <w:spacing w:after="120"/>
              <w:ind w:left="1606" w:hanging="283"/>
              <w:jc w:val="both"/>
              <w:rPr>
                <w:rFonts w:ascii="Footlight MT Light" w:eastAsiaTheme="majorEastAsia" w:hAnsi="Footlight MT Light" w:cs="Tahoma"/>
              </w:rPr>
            </w:pPr>
            <w:r w:rsidRPr="00FD5665">
              <w:rPr>
                <w:rFonts w:ascii="Footlight MT Light" w:eastAsiaTheme="majorEastAsia" w:hAnsi="Footlight MT Light" w:cs="Tahoma"/>
              </w:rPr>
              <w:t xml:space="preserve">Paling banyak 2 (dua) pekerjaan; </w:t>
            </w:r>
          </w:p>
          <w:p w14:paraId="3255AE48" w14:textId="77777777" w:rsidR="00313421" w:rsidRPr="00FD5665" w:rsidRDefault="00313421" w:rsidP="00995EA7">
            <w:pPr>
              <w:numPr>
                <w:ilvl w:val="4"/>
                <w:numId w:val="305"/>
              </w:numPr>
              <w:spacing w:after="120"/>
              <w:ind w:left="1606" w:hanging="283"/>
              <w:jc w:val="both"/>
              <w:rPr>
                <w:rFonts w:ascii="Footlight MT Light" w:eastAsiaTheme="majorEastAsia" w:hAnsi="Footlight MT Light" w:cs="Tahoma"/>
              </w:rPr>
            </w:pPr>
            <w:r w:rsidRPr="00FD5665">
              <w:rPr>
                <w:rFonts w:ascii="Footlight MT Light" w:eastAsiaTheme="majorEastAsia" w:hAnsi="Footlight MT Light" w:cs="Tahoma"/>
              </w:rPr>
              <w:t xml:space="preserve">Pekerjaan sebagaimana dimaksud pada huruf a) sesuai dengan subklasifikasi SBU; </w:t>
            </w:r>
          </w:p>
          <w:p w14:paraId="1C0BE04B" w14:textId="77777777" w:rsidR="00313421" w:rsidRPr="00FD5665" w:rsidRDefault="00313421" w:rsidP="005A5AFC">
            <w:pPr>
              <w:numPr>
                <w:ilvl w:val="3"/>
                <w:numId w:val="336"/>
              </w:numPr>
              <w:spacing w:after="120"/>
              <w:ind w:left="1323" w:hanging="426"/>
              <w:jc w:val="both"/>
              <w:rPr>
                <w:rFonts w:ascii="Footlight MT Light" w:eastAsiaTheme="majorEastAsia" w:hAnsi="Footlight MT Light" w:cs="Tahoma"/>
              </w:rPr>
            </w:pPr>
            <w:r w:rsidRPr="00FD5665">
              <w:rPr>
                <w:rFonts w:ascii="Footlight MT Light" w:eastAsiaTheme="majorEastAsia" w:hAnsi="Footlight MT Light" w:cs="Tahoma"/>
              </w:rPr>
              <w:t xml:space="preserve">Sebagian pekerjaan yang bukan pekerjaan utama kepada sub penyedia jasa usaha kualifikasi kecil dengan ketentuan: </w:t>
            </w:r>
          </w:p>
          <w:p w14:paraId="0EA85273" w14:textId="77777777" w:rsidR="00313421" w:rsidRPr="00FD5665" w:rsidRDefault="00313421" w:rsidP="00995EA7">
            <w:pPr>
              <w:numPr>
                <w:ilvl w:val="3"/>
                <w:numId w:val="306"/>
              </w:numPr>
              <w:spacing w:after="120"/>
              <w:ind w:left="1606" w:hanging="283"/>
              <w:jc w:val="both"/>
              <w:rPr>
                <w:rFonts w:ascii="Footlight MT Light" w:eastAsiaTheme="majorEastAsia" w:hAnsi="Footlight MT Light" w:cs="Tahoma"/>
              </w:rPr>
            </w:pPr>
            <w:r w:rsidRPr="00FD5665">
              <w:rPr>
                <w:rFonts w:ascii="Footlight MT Light" w:eastAsiaTheme="majorEastAsia" w:hAnsi="Footlight MT Light" w:cs="Tahoma"/>
              </w:rPr>
              <w:t>Paling banyak 2 (dua) pekerjaan;</w:t>
            </w:r>
          </w:p>
          <w:p w14:paraId="6A6FB7E7" w14:textId="421E704C" w:rsidR="00313421" w:rsidRPr="00FD5665" w:rsidRDefault="00313421" w:rsidP="00995EA7">
            <w:pPr>
              <w:numPr>
                <w:ilvl w:val="3"/>
                <w:numId w:val="306"/>
              </w:numPr>
              <w:spacing w:after="120"/>
              <w:ind w:left="1606" w:hanging="283"/>
              <w:jc w:val="both"/>
              <w:rPr>
                <w:rFonts w:ascii="Footlight MT Light" w:eastAsiaTheme="majorEastAsia" w:hAnsi="Footlight MT Light" w:cs="Tahoma"/>
              </w:rPr>
            </w:pPr>
            <w:r w:rsidRPr="00FD5665">
              <w:rPr>
                <w:rFonts w:ascii="Footlight MT Light" w:eastAsiaTheme="majorEastAsia" w:hAnsi="Footlight MT Light" w:cs="Tahoma"/>
              </w:rPr>
              <w:t xml:space="preserve">Pekerjaan sebagaimana dimaksud pada huruf a) tidak mensyaratkan subklasifikasi SBU. </w:t>
            </w:r>
          </w:p>
          <w:p w14:paraId="4418C472" w14:textId="77777777" w:rsidR="00995EA7" w:rsidRPr="00FD5665" w:rsidRDefault="003D6D35" w:rsidP="005A5AFC">
            <w:pPr>
              <w:numPr>
                <w:ilvl w:val="3"/>
                <w:numId w:val="336"/>
              </w:numPr>
              <w:spacing w:after="120"/>
              <w:ind w:left="1323" w:hanging="426"/>
              <w:jc w:val="both"/>
              <w:rPr>
                <w:rFonts w:ascii="Footlight MT Light" w:eastAsiaTheme="majorEastAsia" w:hAnsi="Footlight MT Light" w:cs="Tahoma"/>
              </w:rPr>
            </w:pPr>
            <w:r w:rsidRPr="00FD5665">
              <w:rPr>
                <w:rFonts w:ascii="Footlight MT Light" w:eastAsiaTheme="majorEastAsia" w:hAnsi="Footlight MT Light" w:cs="Tahoma"/>
              </w:rPr>
              <w:t xml:space="preserve">Dalam hal Peserta bukan Pelaku Usaha Papua mengikuti tender  pekerjaan konstruksi yang diperuntukkan bagi percepatan pembangunan kesejahteraan di Provinsi Papua dan </w:t>
            </w:r>
            <w:r w:rsidRPr="00FD5665">
              <w:rPr>
                <w:rFonts w:ascii="Footlight MT Light" w:eastAsiaTheme="majorEastAsia" w:hAnsi="Footlight MT Light" w:cs="Tahoma"/>
              </w:rPr>
              <w:lastRenderedPageBreak/>
              <w:t>Provinsi Papua Barat, apabila Pelaku Usaha tersebut tidak melakukan KSO dengan Pelaku Usaha Papua maka harus melakukan subkontrak kepada Pelaku Usaha Papua;</w:t>
            </w:r>
          </w:p>
          <w:p w14:paraId="2A59BF17" w14:textId="10310851" w:rsidR="003D6D35" w:rsidRPr="00FD5665" w:rsidRDefault="003D6D35" w:rsidP="005A5AFC">
            <w:pPr>
              <w:numPr>
                <w:ilvl w:val="3"/>
                <w:numId w:val="336"/>
              </w:numPr>
              <w:spacing w:after="120"/>
              <w:ind w:left="1323" w:hanging="426"/>
              <w:jc w:val="both"/>
              <w:rPr>
                <w:rFonts w:ascii="Footlight MT Light" w:eastAsiaTheme="majorEastAsia" w:hAnsi="Footlight MT Light" w:cs="Tahoma"/>
              </w:rPr>
            </w:pPr>
            <w:r w:rsidRPr="00FD5665">
              <w:rPr>
                <w:rFonts w:ascii="Footlight MT Light" w:eastAsiaTheme="majorEastAsia" w:hAnsi="Footlight MT Light" w:cs="Tahoma"/>
              </w:rPr>
              <w:t>Dalam hal Peserta bukan Pelaku Usaha Papua mengikuti tender  pekerjaan konstruksi yang diperuntukkan bagi percepatan pembangunan kesejahteraan di Provinsi Papua dan Provinsi Papua Barat  dengan nilai pagu anggaran di atas Rp 25.000.000.000,00 (dua puluh lima miliar rupiah),  maka peserta selain mengikuti ketentuan pada angka 3) juga wajib mengikuti ketentuan pada angka 1) atau 2).</w:t>
            </w:r>
          </w:p>
          <w:p w14:paraId="691F933A"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Penyedia tetap bertanggung jawab atas bagian pekerjaan yang disubkontrakkan tersebut.</w:t>
            </w:r>
          </w:p>
          <w:p w14:paraId="7B601127" w14:textId="3E8EC41A" w:rsidR="00C6473D" w:rsidRPr="00FD5665" w:rsidRDefault="008A61F3"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Subkontraktor</w:t>
            </w:r>
            <w:r w:rsidR="00C6473D" w:rsidRPr="00FD5665">
              <w:rPr>
                <w:rFonts w:ascii="Footlight MT Light" w:hAnsi="Footlight MT Light" w:cs="Tahoma"/>
              </w:rPr>
              <w:t xml:space="preserve"> dilarang mengalihkan atau mensubkontrakkan pekerjaan.</w:t>
            </w:r>
          </w:p>
          <w:p w14:paraId="2F7EF364"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Penyedia Usaha Kecil tidak boleh mensubkontrakkan pekerjaan kepada pihak lain.</w:t>
            </w:r>
          </w:p>
          <w:p w14:paraId="344BFE4C" w14:textId="2A4AEC1C"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Penyedia Usaha Non Kecil yang melakukan kerjasama dengan </w:t>
            </w:r>
            <w:r w:rsidR="008A61F3" w:rsidRPr="00FD5665">
              <w:rPr>
                <w:rFonts w:ascii="Footlight MT Light" w:hAnsi="Footlight MT Light" w:cs="Tahoma"/>
              </w:rPr>
              <w:t>Subkontraktor</w:t>
            </w:r>
            <w:r w:rsidRPr="00FD5665">
              <w:rPr>
                <w:rFonts w:ascii="Footlight MT Light" w:hAnsi="Footlight MT Light" w:cs="Tahoma"/>
              </w:rPr>
              <w:t xml:space="preserve"> hanya boleh melaksanakan sesuai dengan daftar bagian pekerjaan yang disubkontrakkan (apabila ada) yang dituangkan dalam Lampiran A SSKK.</w:t>
            </w:r>
          </w:p>
          <w:p w14:paraId="62678193" w14:textId="03FED8DC"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Lampiran A SSKK (Daftar Pekerjaan yang Disubkontrakkan dan </w:t>
            </w:r>
            <w:r w:rsidR="008A61F3" w:rsidRPr="00FD5665">
              <w:rPr>
                <w:rFonts w:ascii="Footlight MT Light" w:hAnsi="Footlight MT Light" w:cs="Tahoma"/>
              </w:rPr>
              <w:t>Subkontraktor</w:t>
            </w:r>
            <w:r w:rsidRPr="00FD5665">
              <w:rPr>
                <w:rFonts w:ascii="Footlight MT Light" w:hAnsi="Footlight MT Light" w:cs="Tahoma"/>
              </w:rPr>
              <w:t xml:space="preserve">) tidak boleh diubah kecuali atas persetujuan tertulis dari </w:t>
            </w:r>
            <w:r w:rsidR="00933F24" w:rsidRPr="00FD5665">
              <w:rPr>
                <w:rFonts w:ascii="Footlight MT Light" w:hAnsi="Footlight MT Light" w:cs="Tahoma"/>
              </w:rPr>
              <w:t>Pejabat Penandatangan Kontrak</w:t>
            </w:r>
            <w:r w:rsidRPr="00FD5665">
              <w:rPr>
                <w:rFonts w:ascii="Footlight MT Light" w:hAnsi="Footlight MT Light" w:cs="Tahoma"/>
              </w:rPr>
              <w:t xml:space="preserve"> dan dituangkan dalam adendum Kontrak.</w:t>
            </w:r>
          </w:p>
          <w:p w14:paraId="37E2C7AF" w14:textId="30128F58"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Pelaksanaan Kerjasama Antara Penyedia dan </w:t>
            </w:r>
            <w:r w:rsidR="008A61F3" w:rsidRPr="00FD5665">
              <w:rPr>
                <w:rFonts w:ascii="Footlight MT Light" w:hAnsi="Footlight MT Light" w:cs="Tahoma"/>
              </w:rPr>
              <w:t>Subkontraktor</w:t>
            </w:r>
            <w:r w:rsidRPr="00FD5665">
              <w:rPr>
                <w:rFonts w:ascii="Footlight MT Light" w:hAnsi="Footlight MT Light" w:cs="Tahoma"/>
              </w:rPr>
              <w:t xml:space="preserve"> diawasi oleh Pengawas Pekerjaan dan Penyedia  melaporkan secara periodik kepada </w:t>
            </w:r>
            <w:r w:rsidR="00933F24" w:rsidRPr="00FD5665">
              <w:rPr>
                <w:rFonts w:ascii="Footlight MT Light" w:hAnsi="Footlight MT Light" w:cs="Tahoma"/>
              </w:rPr>
              <w:t>Pejabat Penandatangan Kontrak</w:t>
            </w:r>
            <w:r w:rsidRPr="00FD5665">
              <w:rPr>
                <w:rFonts w:ascii="Footlight MT Light" w:hAnsi="Footlight MT Light" w:cs="Tahoma"/>
              </w:rPr>
              <w:t>.</w:t>
            </w:r>
          </w:p>
          <w:p w14:paraId="121351E7"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Apabila Penyedia melanggar ketentuan sebagaimana diatur pada pasal 59.4 atau 59.5 maka akan dikenakan denda senilai pekerjaan yang disubkontrakkan tersebut.</w:t>
            </w:r>
          </w:p>
        </w:tc>
      </w:tr>
      <w:tr w:rsidR="003B728D" w:rsidRPr="00FD5665" w14:paraId="4C748A9D" w14:textId="77777777" w:rsidTr="00220075">
        <w:tc>
          <w:tcPr>
            <w:tcW w:w="3060" w:type="dxa"/>
            <w:shd w:val="clear" w:color="auto" w:fill="auto"/>
          </w:tcPr>
          <w:p w14:paraId="66E4DC5C" w14:textId="77777777" w:rsidR="00C6473D" w:rsidRPr="00FD5665" w:rsidRDefault="00C6473D" w:rsidP="00220075">
            <w:pPr>
              <w:pStyle w:val="Subtitle"/>
              <w:ind w:left="432" w:hanging="432"/>
              <w:rPr>
                <w:lang w:val="id-ID" w:eastAsia="en-US"/>
              </w:rPr>
            </w:pPr>
            <w:r w:rsidRPr="00FD5665">
              <w:rPr>
                <w:lang w:val="id-ID" w:eastAsia="en-US"/>
              </w:rPr>
              <w:lastRenderedPageBreak/>
              <w:t>Penyedia Lain</w:t>
            </w:r>
          </w:p>
        </w:tc>
        <w:tc>
          <w:tcPr>
            <w:tcW w:w="5315" w:type="dxa"/>
            <w:shd w:val="clear" w:color="auto" w:fill="auto"/>
          </w:tcPr>
          <w:p w14:paraId="74E691CE" w14:textId="71BDDE28" w:rsidR="00C6473D" w:rsidRPr="00FD5665" w:rsidRDefault="00C6473D" w:rsidP="00220075">
            <w:pPr>
              <w:pStyle w:val="IsiPasal"/>
            </w:pPr>
            <w:r w:rsidRPr="00FD5665">
              <w:t xml:space="preserve">Penyedia berkewajiban untuk bekerja sama dan menggunakan lokasi kerja termasuk jalan akses bersama-sama dengan Penyedia Lain (jika ada) dan pihak-pihak lainnya yang berkepentingan atas lokasi kerja. Jika dipandang perlu, </w:t>
            </w:r>
            <w:r w:rsidR="00933F24" w:rsidRPr="00FD5665">
              <w:rPr>
                <w:rFonts w:cs="Tahoma"/>
              </w:rPr>
              <w:t>Pejabat Penandatangan Kontrak</w:t>
            </w:r>
            <w:r w:rsidRPr="00FD5665">
              <w:t xml:space="preserve"> dapat memberikan jadwal kerja Penyedia Lain di lokasi kerja.</w:t>
            </w:r>
          </w:p>
        </w:tc>
      </w:tr>
      <w:tr w:rsidR="003B728D" w:rsidRPr="00FD5665" w14:paraId="076FD3F2" w14:textId="77777777" w:rsidTr="00220075">
        <w:tc>
          <w:tcPr>
            <w:tcW w:w="3060" w:type="dxa"/>
            <w:shd w:val="clear" w:color="auto" w:fill="auto"/>
          </w:tcPr>
          <w:p w14:paraId="2DF68FC3" w14:textId="77777777" w:rsidR="00C6473D" w:rsidRPr="00FD5665" w:rsidRDefault="00C6473D" w:rsidP="00220075">
            <w:pPr>
              <w:pStyle w:val="Subtitle"/>
              <w:ind w:left="432" w:hanging="432"/>
              <w:rPr>
                <w:lang w:val="id-ID" w:eastAsia="en-US"/>
              </w:rPr>
            </w:pPr>
            <w:r w:rsidRPr="00FD5665">
              <w:rPr>
                <w:lang w:val="id-ID" w:eastAsia="en-US"/>
              </w:rPr>
              <w:t>Alih Pengalaman/Keahlian</w:t>
            </w:r>
          </w:p>
        </w:tc>
        <w:tc>
          <w:tcPr>
            <w:tcW w:w="5315" w:type="dxa"/>
            <w:shd w:val="clear" w:color="auto" w:fill="auto"/>
          </w:tcPr>
          <w:p w14:paraId="66F606CD" w14:textId="6F6A6B94" w:rsidR="00C6473D" w:rsidRPr="00FD5665" w:rsidRDefault="00C6473D" w:rsidP="00220075">
            <w:pPr>
              <w:pStyle w:val="IsiPasal"/>
            </w:pPr>
            <w:r w:rsidRPr="00FD5665">
              <w:t xml:space="preserve">Dalam hal pelaksanaan paket pekerjaan konstruksi dengan nilai pagu anggaran di atas Rp50.000.000.000,00 (lima puluh miliar rupiah), Penyedia memenuhi ketentuan alih pengalaman/keahlian bidang konstruksi melalui sistem kerja praktik/magang sesuai dengan jumlah </w:t>
            </w:r>
            <w:r w:rsidRPr="00FD5665">
              <w:lastRenderedPageBreak/>
              <w:t xml:space="preserve">peserta, durasi pelaksanaan, dan jenis keahlian yang disepakati </w:t>
            </w:r>
            <w:r w:rsidR="00D37C13" w:rsidRPr="00FD5665">
              <w:rPr>
                <w:lang w:val="en-AU"/>
              </w:rPr>
              <w:t xml:space="preserve">pada </w:t>
            </w:r>
            <w:proofErr w:type="spellStart"/>
            <w:r w:rsidR="00D37C13" w:rsidRPr="00FD5665">
              <w:rPr>
                <w:lang w:val="en-AU"/>
              </w:rPr>
              <w:t>saat</w:t>
            </w:r>
            <w:proofErr w:type="spellEnd"/>
            <w:r w:rsidR="00D37C13" w:rsidRPr="00FD5665">
              <w:rPr>
                <w:lang w:val="en-AU"/>
              </w:rPr>
              <w:t xml:space="preserve"> </w:t>
            </w:r>
            <w:proofErr w:type="spellStart"/>
            <w:r w:rsidR="00D37C13" w:rsidRPr="00FD5665">
              <w:rPr>
                <w:lang w:val="en-AU"/>
              </w:rPr>
              <w:t>Rapat</w:t>
            </w:r>
            <w:proofErr w:type="spellEnd"/>
            <w:r w:rsidR="00D37C13" w:rsidRPr="00FD5665">
              <w:rPr>
                <w:lang w:val="en-AU"/>
              </w:rPr>
              <w:t xml:space="preserve"> </w:t>
            </w:r>
            <w:proofErr w:type="spellStart"/>
            <w:r w:rsidR="00D37C13" w:rsidRPr="00FD5665">
              <w:rPr>
                <w:lang w:val="en-AU"/>
              </w:rPr>
              <w:t>Persiapan</w:t>
            </w:r>
            <w:proofErr w:type="spellEnd"/>
            <w:r w:rsidR="00D37C13" w:rsidRPr="00FD5665">
              <w:rPr>
                <w:lang w:val="en-AU"/>
              </w:rPr>
              <w:t xml:space="preserve"> </w:t>
            </w:r>
            <w:proofErr w:type="spellStart"/>
            <w:r w:rsidR="00D37C13" w:rsidRPr="00FD5665">
              <w:rPr>
                <w:lang w:val="en-AU"/>
              </w:rPr>
              <w:t>Penandatanganan</w:t>
            </w:r>
            <w:proofErr w:type="spellEnd"/>
            <w:r w:rsidR="00D37C13" w:rsidRPr="00FD5665">
              <w:rPr>
                <w:lang w:val="en-AU"/>
              </w:rPr>
              <w:t xml:space="preserve"> </w:t>
            </w:r>
            <w:proofErr w:type="spellStart"/>
            <w:r w:rsidR="00D37C13" w:rsidRPr="00FD5665">
              <w:rPr>
                <w:lang w:val="en-AU"/>
              </w:rPr>
              <w:t>Kontrak</w:t>
            </w:r>
            <w:proofErr w:type="spellEnd"/>
            <w:r w:rsidR="00D37C13" w:rsidRPr="00FD5665">
              <w:rPr>
                <w:lang w:val="en-AU"/>
              </w:rPr>
              <w:t>.</w:t>
            </w:r>
          </w:p>
        </w:tc>
      </w:tr>
      <w:tr w:rsidR="003B728D" w:rsidRPr="00FD5665" w14:paraId="6BA49249" w14:textId="77777777" w:rsidTr="00220075">
        <w:tc>
          <w:tcPr>
            <w:tcW w:w="3060" w:type="dxa"/>
            <w:shd w:val="clear" w:color="auto" w:fill="auto"/>
          </w:tcPr>
          <w:p w14:paraId="6822ACD9" w14:textId="77777777" w:rsidR="00C6473D" w:rsidRPr="00FD5665" w:rsidRDefault="00C6473D" w:rsidP="00220075">
            <w:pPr>
              <w:pStyle w:val="Subtitle"/>
              <w:ind w:left="432" w:hanging="432"/>
              <w:rPr>
                <w:lang w:val="id-ID" w:eastAsia="en-US"/>
              </w:rPr>
            </w:pPr>
            <w:r w:rsidRPr="00FD5665">
              <w:rPr>
                <w:lang w:val="id-ID" w:eastAsia="en-US"/>
              </w:rPr>
              <w:lastRenderedPageBreak/>
              <w:t>Pembayaran Denda</w:t>
            </w:r>
          </w:p>
        </w:tc>
        <w:tc>
          <w:tcPr>
            <w:tcW w:w="5315" w:type="dxa"/>
            <w:shd w:val="clear" w:color="auto" w:fill="auto"/>
          </w:tcPr>
          <w:p w14:paraId="154DFB0B" w14:textId="5DBFC902" w:rsidR="00C6473D" w:rsidRPr="00FD5665" w:rsidRDefault="00C6473D" w:rsidP="00220075">
            <w:pPr>
              <w:pStyle w:val="IsiPasal"/>
              <w:rPr>
                <w:rFonts w:cs="Tahoma"/>
                <w:szCs w:val="20"/>
              </w:rPr>
            </w:pPr>
            <w:r w:rsidRPr="00FD5665">
              <w:rPr>
                <w:rFonts w:cs="Tahoma"/>
                <w:lang w:eastAsia="en-US"/>
              </w:rPr>
              <w:t xml:space="preserve">Penyedia berkewajiban untuk membayar sanksi finansial berupa denda sebagai akibat wanprestasi atau cidera janji terhadap kewajiban-kewajiban Penyedia dalam Kontrak ini. </w:t>
            </w:r>
            <w:r w:rsidR="00933F24" w:rsidRPr="00FD5665">
              <w:rPr>
                <w:rFonts w:cs="Tahoma"/>
              </w:rPr>
              <w:t>Pejabat Penandatangan Kontrak</w:t>
            </w:r>
            <w:r w:rsidRPr="00FD5665">
              <w:rPr>
                <w:rFonts w:cs="Tahoma"/>
                <w:lang w:eastAsia="en-US"/>
              </w:rPr>
              <w:t xml:space="preserve"> mengenakan denda dengan memotong angsuran pembayaran prestasi pekerjaan Penyedia. Pembayaran denda tidak mengurangi tanggung jawab kontraktual Penyedia.</w:t>
            </w:r>
          </w:p>
        </w:tc>
      </w:tr>
      <w:tr w:rsidR="003B728D" w:rsidRPr="00FD5665" w14:paraId="442C1861" w14:textId="77777777" w:rsidTr="00220075">
        <w:tc>
          <w:tcPr>
            <w:tcW w:w="3060" w:type="dxa"/>
            <w:shd w:val="clear" w:color="auto" w:fill="auto"/>
          </w:tcPr>
          <w:p w14:paraId="238CEAB0" w14:textId="77777777" w:rsidR="00C6473D" w:rsidRPr="00FD5665" w:rsidRDefault="00C6473D" w:rsidP="00220075">
            <w:pPr>
              <w:pStyle w:val="Subtitle"/>
              <w:ind w:left="432" w:hanging="432"/>
              <w:rPr>
                <w:lang w:val="id-ID" w:eastAsia="en-US"/>
              </w:rPr>
            </w:pPr>
            <w:r w:rsidRPr="00FD5665">
              <w:rPr>
                <w:lang w:val="id-ID" w:eastAsia="en-US"/>
              </w:rPr>
              <w:t>Jaminan</w:t>
            </w:r>
          </w:p>
        </w:tc>
        <w:tc>
          <w:tcPr>
            <w:tcW w:w="5315" w:type="dxa"/>
            <w:shd w:val="clear" w:color="auto" w:fill="auto"/>
          </w:tcPr>
          <w:p w14:paraId="701438A0" w14:textId="7543F359"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Jaminan yang digunakan dalam pelaksanaan Kontrak ini dapat berupa bank garansi atau </w:t>
            </w:r>
            <w:r w:rsidRPr="00FD5665">
              <w:rPr>
                <w:rFonts w:ascii="Footlight MT Light" w:hAnsi="Footlight MT Light" w:cs="Tahoma"/>
                <w:i/>
              </w:rPr>
              <w:t>surety bond</w:t>
            </w:r>
            <w:r w:rsidRPr="00FD5665">
              <w:rPr>
                <w:rFonts w:ascii="Footlight MT Light" w:hAnsi="Footlight MT Light" w:cs="Tahoma"/>
              </w:rPr>
              <w:t xml:space="preserve">. Jaminan bersifat tidak bersyarat, mudah dicairkan, dan harus dicairkan oleh penerbit jaminan paling lambat 14 (empat belas) hari kerja setelah surat perintah pencairan dari </w:t>
            </w:r>
            <w:r w:rsidR="00933F24" w:rsidRPr="00FD5665">
              <w:rPr>
                <w:rFonts w:ascii="Footlight MT Light" w:hAnsi="Footlight MT Light" w:cs="Tahoma"/>
              </w:rPr>
              <w:t>Pejabat Penandatangan Kontrak</w:t>
            </w:r>
            <w:r w:rsidRPr="00FD5665">
              <w:rPr>
                <w:rFonts w:ascii="Footlight MT Light" w:hAnsi="Footlight MT Light" w:cs="Tahoma"/>
              </w:rPr>
              <w:t xml:space="preserve"> atau pihak yang diberi kuasa oleh </w:t>
            </w:r>
            <w:r w:rsidR="00933F24" w:rsidRPr="00FD5665">
              <w:rPr>
                <w:rFonts w:ascii="Footlight MT Light" w:hAnsi="Footlight MT Light" w:cs="Tahoma"/>
              </w:rPr>
              <w:t>Pejabat Penandatangan Kontrak</w:t>
            </w:r>
            <w:r w:rsidRPr="00FD5665">
              <w:rPr>
                <w:rFonts w:ascii="Footlight MT Light" w:hAnsi="Footlight MT Light" w:cs="Tahoma"/>
              </w:rPr>
              <w:t xml:space="preserve"> diterima.</w:t>
            </w:r>
          </w:p>
          <w:p w14:paraId="52CD5865"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Penerbit jaminan selain Bank Umum harus telah ditetapkan/mendapat rekomendasi dari Otoritas Jasa Keuangan (OJK)</w:t>
            </w:r>
          </w:p>
          <w:p w14:paraId="58CA2A1D" w14:textId="5BA0AE07" w:rsidR="00D37C13" w:rsidRPr="00FD5665" w:rsidRDefault="00D37C13"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Penggunaan Jaminan Pelaksanaan, Jaminan Uang Muka dan Jaminan Pemeliharaan sebagai berikut:</w:t>
            </w:r>
          </w:p>
          <w:p w14:paraId="33FA504E" w14:textId="77777777" w:rsidR="004C655E" w:rsidRPr="00FD5665" w:rsidRDefault="004C655E" w:rsidP="006F742B">
            <w:pPr>
              <w:numPr>
                <w:ilvl w:val="0"/>
                <w:numId w:val="313"/>
              </w:numPr>
              <w:autoSpaceDE w:val="0"/>
              <w:autoSpaceDN w:val="0"/>
              <w:adjustRightInd w:val="0"/>
              <w:ind w:left="1039" w:hanging="283"/>
              <w:jc w:val="both"/>
              <w:rPr>
                <w:rFonts w:ascii="Footlight MT Light" w:hAnsi="Footlight MT Light"/>
                <w:color w:val="000000" w:themeColor="text1"/>
              </w:rPr>
            </w:pPr>
            <w:proofErr w:type="spellStart"/>
            <w:r w:rsidRPr="00FD5665">
              <w:rPr>
                <w:rFonts w:ascii="Footlight MT Light" w:hAnsi="Footlight MT Light"/>
                <w:color w:val="000000" w:themeColor="text1"/>
                <w:lang w:val="en-US"/>
              </w:rPr>
              <w:t>Diterbitkan</w:t>
            </w:r>
            <w:proofErr w:type="spellEnd"/>
            <w:r w:rsidRPr="00FD5665">
              <w:rPr>
                <w:rFonts w:ascii="Footlight MT Light" w:hAnsi="Footlight MT Light"/>
                <w:color w:val="000000" w:themeColor="text1"/>
                <w:lang w:val="en-US"/>
              </w:rPr>
              <w:t xml:space="preserve"> oleh</w:t>
            </w:r>
            <w:r w:rsidRPr="00FD5665">
              <w:rPr>
                <w:rFonts w:ascii="Footlight MT Light" w:hAnsi="Footlight MT Light"/>
                <w:color w:val="000000" w:themeColor="text1"/>
              </w:rPr>
              <w:t>:</w:t>
            </w:r>
          </w:p>
          <w:p w14:paraId="24E7A0C5" w14:textId="77777777" w:rsidR="004C655E" w:rsidRPr="00FD5665" w:rsidRDefault="004C655E" w:rsidP="006F742B">
            <w:pPr>
              <w:numPr>
                <w:ilvl w:val="0"/>
                <w:numId w:val="314"/>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Bank Umum;</w:t>
            </w:r>
          </w:p>
          <w:p w14:paraId="650F76A3" w14:textId="77777777" w:rsidR="004C655E" w:rsidRPr="00FD5665" w:rsidRDefault="004C655E" w:rsidP="006F742B">
            <w:pPr>
              <w:numPr>
                <w:ilvl w:val="0"/>
                <w:numId w:val="314"/>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 xml:space="preserve">Perusahaan Penjaminan; </w:t>
            </w:r>
          </w:p>
          <w:p w14:paraId="1D473996" w14:textId="77777777" w:rsidR="004C655E" w:rsidRPr="00FD5665" w:rsidRDefault="004C655E" w:rsidP="006F742B">
            <w:pPr>
              <w:numPr>
                <w:ilvl w:val="0"/>
                <w:numId w:val="314"/>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Perusahaan Asuransi; atau</w:t>
            </w:r>
          </w:p>
          <w:p w14:paraId="5078F852" w14:textId="77777777" w:rsidR="004C655E" w:rsidRPr="00FD5665" w:rsidRDefault="004C655E" w:rsidP="006F742B">
            <w:pPr>
              <w:numPr>
                <w:ilvl w:val="0"/>
                <w:numId w:val="314"/>
              </w:numPr>
              <w:autoSpaceDE w:val="0"/>
              <w:autoSpaceDN w:val="0"/>
              <w:adjustRightInd w:val="0"/>
              <w:ind w:left="1430" w:hanging="284"/>
              <w:jc w:val="both"/>
              <w:rPr>
                <w:rFonts w:ascii="Footlight MT Light" w:hAnsi="Footlight MT Light"/>
                <w:color w:val="000000" w:themeColor="text1"/>
              </w:rPr>
            </w:pPr>
            <w:r w:rsidRPr="00FD5665">
              <w:rPr>
                <w:rFonts w:ascii="Footlight MT Light" w:hAnsi="Footlight MT Light"/>
                <w:color w:val="000000" w:themeColor="text1"/>
              </w:rPr>
              <w:t xml:space="preserve">Lembaga khusus yang menjalankan usaha di bidang pembiayaan, penjaminan, dan asuransi untuk mendorong ekspor Indonesia sesuai dengan ketentuan peraturan perundang-undangan di bidang Lembaga pembiayaan ekspor Indonesia; </w:t>
            </w:r>
          </w:p>
          <w:p w14:paraId="4BDB50E8" w14:textId="77777777" w:rsidR="004C655E" w:rsidRPr="00FD5665" w:rsidRDefault="004C655E" w:rsidP="006F742B">
            <w:pPr>
              <w:numPr>
                <w:ilvl w:val="0"/>
                <w:numId w:val="313"/>
              </w:numPr>
              <w:autoSpaceDE w:val="0"/>
              <w:autoSpaceDN w:val="0"/>
              <w:adjustRightInd w:val="0"/>
              <w:ind w:left="1146" w:hanging="283"/>
              <w:jc w:val="both"/>
              <w:rPr>
                <w:rFonts w:ascii="Footlight MT Light" w:hAnsi="Footlight MT Light" w:cs="Tahoma"/>
                <w:color w:val="000000" w:themeColor="text1"/>
              </w:rPr>
            </w:pPr>
            <w:proofErr w:type="spellStart"/>
            <w:r w:rsidRPr="00FD5665">
              <w:rPr>
                <w:rFonts w:ascii="Footlight MT Light" w:hAnsi="Footlight MT Light"/>
                <w:color w:val="000000" w:themeColor="text1"/>
                <w:lang w:val="en-US"/>
              </w:rPr>
              <w:t>Penerbit</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jaminan</w:t>
            </w:r>
            <w:proofErr w:type="spellEnd"/>
            <w:r w:rsidRPr="00FD5665">
              <w:rPr>
                <w:rFonts w:ascii="Footlight MT Light" w:hAnsi="Footlight MT Light"/>
                <w:color w:val="000000" w:themeColor="text1"/>
                <w:lang w:val="en-US"/>
              </w:rPr>
              <w:t xml:space="preserve"> </w:t>
            </w:r>
            <w:proofErr w:type="spellStart"/>
            <w:r w:rsidRPr="00FD5665">
              <w:rPr>
                <w:rFonts w:ascii="Footlight MT Light" w:hAnsi="Footlight MT Light"/>
                <w:color w:val="000000" w:themeColor="text1"/>
                <w:lang w:val="en-US"/>
              </w:rPr>
              <w:t>pelaksanaan</w:t>
            </w:r>
            <w:proofErr w:type="spellEnd"/>
            <w:r w:rsidRPr="00FD5665">
              <w:rPr>
                <w:rFonts w:ascii="Footlight MT Light" w:hAnsi="Footlight MT Light"/>
                <w:color w:val="000000" w:themeColor="text1"/>
                <w:lang w:val="en-US"/>
              </w:rPr>
              <w:t xml:space="preserve"> </w:t>
            </w:r>
            <w:r w:rsidRPr="00FD5665">
              <w:rPr>
                <w:rFonts w:ascii="Footlight MT Light" w:hAnsi="Footlight MT Light"/>
                <w:color w:val="000000" w:themeColor="text1"/>
              </w:rPr>
              <w:t>telah ditetapkan/ mendapatkan rekomendasi dari Otoritas Jasa Keuangan (OJK).</w:t>
            </w:r>
          </w:p>
          <w:p w14:paraId="7A3A91DA" w14:textId="77777777" w:rsidR="004C655E" w:rsidRPr="00FD5665" w:rsidRDefault="004C655E" w:rsidP="004C655E">
            <w:pPr>
              <w:spacing w:after="60"/>
              <w:ind w:left="720"/>
              <w:jc w:val="both"/>
              <w:rPr>
                <w:rFonts w:ascii="Footlight MT Light" w:hAnsi="Footlight MT Light" w:cs="Tahoma"/>
              </w:rPr>
            </w:pPr>
          </w:p>
          <w:p w14:paraId="04E35EEF" w14:textId="6326A5E5" w:rsidR="00C6473D" w:rsidRPr="00FD5665" w:rsidRDefault="00C6473D" w:rsidP="006F742B">
            <w:pPr>
              <w:numPr>
                <w:ilvl w:val="1"/>
                <w:numId w:val="170"/>
              </w:numPr>
              <w:spacing w:before="60" w:after="60"/>
              <w:ind w:left="720"/>
              <w:jc w:val="both"/>
              <w:rPr>
                <w:rFonts w:ascii="Footlight MT Light" w:hAnsi="Footlight MT Light" w:cs="Tahoma"/>
                <w:b/>
              </w:rPr>
            </w:pPr>
            <w:r w:rsidRPr="00FD5665">
              <w:rPr>
                <w:rFonts w:ascii="Footlight MT Light" w:hAnsi="Footlight MT Light" w:cs="Tahoma"/>
              </w:rPr>
              <w:t xml:space="preserve">Jaminan Pelaksanaan diberikan kepada </w:t>
            </w:r>
            <w:r w:rsidR="00933F24" w:rsidRPr="00FD5665">
              <w:rPr>
                <w:rFonts w:ascii="Footlight MT Light" w:hAnsi="Footlight MT Light" w:cs="Tahoma"/>
              </w:rPr>
              <w:t>Pejabat Penandatangan Kontrak</w:t>
            </w:r>
            <w:r w:rsidRPr="00FD5665">
              <w:rPr>
                <w:rFonts w:ascii="Footlight MT Light" w:hAnsi="Footlight MT Light" w:cs="Tahoma"/>
              </w:rPr>
              <w:t xml:space="preserve"> setelah diterbitkannya Surat Penunjukan Penyedia Barang/Jasa (SPPBJ) sebelum dilakukan Penandatanganan Kontrak dengan besar: </w:t>
            </w:r>
          </w:p>
          <w:p w14:paraId="21BD9A0B" w14:textId="77777777" w:rsidR="00C6473D" w:rsidRPr="00FD5665" w:rsidRDefault="00C6473D" w:rsidP="006F742B">
            <w:pPr>
              <w:numPr>
                <w:ilvl w:val="1"/>
                <w:numId w:val="188"/>
              </w:numPr>
              <w:spacing w:after="60"/>
              <w:ind w:left="1152" w:hanging="432"/>
              <w:contextualSpacing/>
              <w:jc w:val="both"/>
              <w:rPr>
                <w:rFonts w:ascii="Footlight MT Light" w:hAnsi="Footlight MT Light" w:cs="Tahoma"/>
              </w:rPr>
            </w:pPr>
            <w:r w:rsidRPr="00FD5665">
              <w:rPr>
                <w:rFonts w:ascii="Footlight MT Light" w:hAnsi="Footlight MT Light" w:cs="Tahoma"/>
              </w:rPr>
              <w:t xml:space="preserve">5% (lima </w:t>
            </w:r>
            <w:proofErr w:type="spellStart"/>
            <w:r w:rsidRPr="00FD5665">
              <w:rPr>
                <w:rFonts w:ascii="Footlight MT Light" w:hAnsi="Footlight MT Light" w:cs="Arial"/>
                <w:lang w:val="en-US"/>
              </w:rPr>
              <w:t>persen</w:t>
            </w:r>
            <w:proofErr w:type="spellEnd"/>
            <w:r w:rsidRPr="00FD5665">
              <w:rPr>
                <w:rFonts w:ascii="Footlight MT Light" w:hAnsi="Footlight MT Light" w:cs="Tahoma"/>
              </w:rPr>
              <w:t>) dari Harga Kontrak; atau</w:t>
            </w:r>
          </w:p>
          <w:p w14:paraId="01CB59B6" w14:textId="3CD98633" w:rsidR="00C6473D" w:rsidRPr="00FD5665" w:rsidRDefault="00C6473D" w:rsidP="006F742B">
            <w:pPr>
              <w:numPr>
                <w:ilvl w:val="1"/>
                <w:numId w:val="188"/>
              </w:numPr>
              <w:spacing w:after="60"/>
              <w:ind w:left="1152" w:hanging="432"/>
              <w:contextualSpacing/>
              <w:jc w:val="both"/>
              <w:rPr>
                <w:rFonts w:ascii="Footlight MT Light" w:hAnsi="Footlight MT Light" w:cs="Tahoma"/>
              </w:rPr>
            </w:pPr>
            <w:r w:rsidRPr="00FD5665">
              <w:rPr>
                <w:rFonts w:ascii="Footlight MT Light" w:hAnsi="Footlight MT Light" w:cs="Tahoma"/>
              </w:rPr>
              <w:t xml:space="preserve">5% (lima </w:t>
            </w:r>
            <w:proofErr w:type="spellStart"/>
            <w:r w:rsidRPr="00FD5665">
              <w:rPr>
                <w:rFonts w:ascii="Footlight MT Light" w:hAnsi="Footlight MT Light" w:cs="Arial"/>
                <w:lang w:val="en-US"/>
              </w:rPr>
              <w:t>persen</w:t>
            </w:r>
            <w:proofErr w:type="spellEnd"/>
            <w:r w:rsidRPr="00FD5665">
              <w:rPr>
                <w:rFonts w:ascii="Footlight MT Light" w:hAnsi="Footlight MT Light" w:cs="Tahoma"/>
              </w:rPr>
              <w:t xml:space="preserve">) dari nilai HPS untuk harga penawaran atau penawaran terkoreksi di bawah 80% (delapan puluh </w:t>
            </w:r>
            <w:proofErr w:type="spellStart"/>
            <w:r w:rsidRPr="00FD5665">
              <w:rPr>
                <w:rFonts w:ascii="Footlight MT Light" w:hAnsi="Footlight MT Light" w:cs="Arial"/>
                <w:lang w:val="en-US"/>
              </w:rPr>
              <w:t>persen</w:t>
            </w:r>
            <w:proofErr w:type="spellEnd"/>
            <w:r w:rsidRPr="00FD5665">
              <w:rPr>
                <w:rFonts w:ascii="Footlight MT Light" w:hAnsi="Footlight MT Light" w:cs="Tahoma"/>
              </w:rPr>
              <w:t>) nilai HPS.</w:t>
            </w:r>
          </w:p>
          <w:p w14:paraId="713D5A0E" w14:textId="77777777" w:rsidR="00C6473D" w:rsidRPr="00FD5665" w:rsidRDefault="00C6473D" w:rsidP="006F742B">
            <w:pPr>
              <w:numPr>
                <w:ilvl w:val="1"/>
                <w:numId w:val="170"/>
              </w:numPr>
              <w:spacing w:before="60" w:after="120"/>
              <w:ind w:left="720"/>
              <w:jc w:val="both"/>
              <w:rPr>
                <w:rFonts w:ascii="Footlight MT Light" w:hAnsi="Footlight MT Light" w:cs="Tahoma"/>
              </w:rPr>
            </w:pPr>
            <w:r w:rsidRPr="00FD5665">
              <w:rPr>
                <w:rFonts w:ascii="Footlight MT Light" w:hAnsi="Footlight MT Light" w:cs="Tahoma"/>
              </w:rPr>
              <w:t>Masa berlakunya Jaminan Pelaksanaan paling kurang sejak tanggal penandatanganan Kontrak sampai dengan Tanggal Penyerahan Pertama Pekerjaan (</w:t>
            </w:r>
            <w:r w:rsidRPr="00FD5665">
              <w:rPr>
                <w:rFonts w:ascii="Footlight MT Light" w:hAnsi="Footlight MT Light" w:cs="Tahoma"/>
                <w:i/>
              </w:rPr>
              <w:t>Provisional Hand Over</w:t>
            </w:r>
            <w:r w:rsidRPr="00FD5665">
              <w:rPr>
                <w:rFonts w:ascii="Footlight MT Light" w:hAnsi="Footlight MT Light" w:cs="Tahoma"/>
              </w:rPr>
              <w:t>/PHO).</w:t>
            </w:r>
          </w:p>
          <w:p w14:paraId="59B4BB1B" w14:textId="0E0E6B38"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lastRenderedPageBreak/>
              <w:t xml:space="preserve">Jaminan Pelaksanaan dikembalikan setelah pekerjaan dinyatakan selesai  dan diganti dengan Jaminan Pemeliharaan atau menahan uang retensi sebesar 5% (lima </w:t>
            </w:r>
            <w:proofErr w:type="spellStart"/>
            <w:r w:rsidRPr="00FD5665">
              <w:rPr>
                <w:rFonts w:ascii="Footlight MT Light" w:hAnsi="Footlight MT Light" w:cs="Arial"/>
                <w:lang w:val="en-US"/>
              </w:rPr>
              <w:t>persen</w:t>
            </w:r>
            <w:proofErr w:type="spellEnd"/>
            <w:r w:rsidRPr="00FD5665">
              <w:rPr>
                <w:rFonts w:ascii="Footlight MT Light" w:hAnsi="Footlight MT Light" w:cs="Tahoma"/>
              </w:rPr>
              <w:t>) dari Harga Kontrak;</w:t>
            </w:r>
          </w:p>
          <w:p w14:paraId="057ADA7F" w14:textId="7BA0A3B3"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Jaminan  Uang  Muka  diberikan  kepada </w:t>
            </w:r>
            <w:r w:rsidR="00933F24" w:rsidRPr="00FD5665">
              <w:rPr>
                <w:rFonts w:ascii="Footlight MT Light" w:hAnsi="Footlight MT Light" w:cs="Tahoma"/>
              </w:rPr>
              <w:t>Pejabat Penandatangan Kontrak</w:t>
            </w:r>
            <w:r w:rsidRPr="00FD5665">
              <w:rPr>
                <w:rFonts w:ascii="Footlight MT Light" w:hAnsi="Footlight MT Light" w:cs="Tahoma"/>
              </w:rPr>
              <w:t xml:space="preserve"> dalam  rangka  pengambilan  uang muka yang besarannya paling kurang sama dengan besarnya uang muka yang diterima Penyedia.</w:t>
            </w:r>
          </w:p>
          <w:p w14:paraId="551CEBE3"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Nilai Jaminan Uang Muka dapat dikurangi secara proporsional sesuai dengan sisa uang muka yang diterima.</w:t>
            </w:r>
          </w:p>
          <w:p w14:paraId="519254AE"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Masa berlakunya Jaminan Uang Muka paling kurang sejak tanggal persetujuan pemberian uang muka sampai dengan Tanggal Penyerahan Pertama Pekerjaan (PHO).</w:t>
            </w:r>
          </w:p>
          <w:p w14:paraId="75C782A8" w14:textId="5FB42070"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Jaminan Pemeliharaan diberikan kepada </w:t>
            </w:r>
            <w:r w:rsidR="00933F24" w:rsidRPr="00FD5665">
              <w:rPr>
                <w:rFonts w:ascii="Footlight MT Light" w:hAnsi="Footlight MT Light" w:cs="Tahoma"/>
              </w:rPr>
              <w:t>Pejabat Penandatangan Kontrak</w:t>
            </w:r>
            <w:r w:rsidRPr="00FD5665">
              <w:rPr>
                <w:rFonts w:ascii="Footlight MT Light" w:hAnsi="Footlight MT Light" w:cs="Tahoma"/>
              </w:rPr>
              <w:t xml:space="preserve"> setelah pekerjaan dinyatakan</w:t>
            </w:r>
            <w:r w:rsidR="00F54FA8" w:rsidRPr="00FD5665">
              <w:rPr>
                <w:rFonts w:ascii="Footlight MT Light" w:hAnsi="Footlight MT Light" w:cs="Tahoma"/>
                <w:lang w:val="en-US"/>
              </w:rPr>
              <w:t xml:space="preserve"> </w:t>
            </w:r>
            <w:proofErr w:type="spellStart"/>
            <w:r w:rsidR="00F54FA8" w:rsidRPr="00FD5665">
              <w:rPr>
                <w:rFonts w:ascii="Footlight MT Light" w:hAnsi="Footlight MT Light" w:cs="Tahoma"/>
                <w:lang w:val="en-US"/>
              </w:rPr>
              <w:t>selesai</w:t>
            </w:r>
            <w:proofErr w:type="spellEnd"/>
            <w:r w:rsidRPr="00FD5665">
              <w:rPr>
                <w:rFonts w:ascii="Footlight MT Light" w:hAnsi="Footlight MT Light" w:cs="Tahoma"/>
              </w:rPr>
              <w:t>.</w:t>
            </w:r>
          </w:p>
          <w:p w14:paraId="01EC5302"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Pengembalian Jaminan Pemeliharaan dilakukan paling lambat 14 (empat belas) hari kerja setelah Masa Pemeliharaan selesai dan pekerjaan diterima dengan baik sesuai dengan ketentuan Kontrak.</w:t>
            </w:r>
          </w:p>
          <w:p w14:paraId="358F6C5A"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Masa berlaku Jaminan Pemeliharaan paling kurang sejak Tanggal Penyerahan Pertama Pekerjaan sampai dengan Tanggal Penyerahan Akhir Pekerjaan (</w:t>
            </w:r>
            <w:r w:rsidRPr="00FD5665">
              <w:rPr>
                <w:rFonts w:ascii="Footlight MT Light" w:hAnsi="Footlight MT Light" w:cs="Tahoma"/>
                <w:i/>
              </w:rPr>
              <w:t>Final Hand Over/FHO</w:t>
            </w:r>
            <w:r w:rsidRPr="00FD5665">
              <w:rPr>
                <w:rFonts w:ascii="Footlight MT Light" w:hAnsi="Footlight MT Light" w:cs="Tahoma"/>
              </w:rPr>
              <w:t>).</w:t>
            </w:r>
          </w:p>
          <w:p w14:paraId="62391D76" w14:textId="6224B70E" w:rsidR="00D477E2" w:rsidRPr="00FD5665" w:rsidRDefault="00D477E2" w:rsidP="00D477E2">
            <w:pPr>
              <w:spacing w:after="120"/>
              <w:ind w:left="720"/>
              <w:jc w:val="both"/>
              <w:rPr>
                <w:rFonts w:ascii="Footlight MT Light" w:hAnsi="Footlight MT Light" w:cs="Tahoma"/>
                <w:sz w:val="16"/>
                <w:szCs w:val="16"/>
              </w:rPr>
            </w:pPr>
          </w:p>
        </w:tc>
      </w:tr>
    </w:tbl>
    <w:p w14:paraId="6AB009EB" w14:textId="638378F2" w:rsidR="00C6473D" w:rsidRPr="00FD5665" w:rsidRDefault="00C6473D" w:rsidP="006F742B">
      <w:pPr>
        <w:pStyle w:val="Heading2"/>
        <w:keepNext/>
        <w:keepLines/>
        <w:numPr>
          <w:ilvl w:val="0"/>
          <w:numId w:val="172"/>
        </w:numPr>
        <w:suppressAutoHyphens w:val="0"/>
        <w:spacing w:after="60"/>
        <w:ind w:hanging="446"/>
      </w:pPr>
      <w:bookmarkStart w:id="2654" w:name="_Toc34746045"/>
      <w:bookmarkStart w:id="2655" w:name="_Toc69903396"/>
      <w:r w:rsidRPr="00FD5665">
        <w:lastRenderedPageBreak/>
        <w:t xml:space="preserve">HAK DAN KEWAJIBAN </w:t>
      </w:r>
      <w:bookmarkEnd w:id="2654"/>
      <w:r w:rsidR="00933F24" w:rsidRPr="00FD5665">
        <w:t>PEJABAT PENANDATANGAN KONTRAK</w:t>
      </w:r>
      <w:bookmarkEnd w:id="2655"/>
    </w:p>
    <w:tbl>
      <w:tblPr>
        <w:tblW w:w="8375" w:type="dxa"/>
        <w:tblInd w:w="-95" w:type="dxa"/>
        <w:tblLook w:val="04A0" w:firstRow="1" w:lastRow="0" w:firstColumn="1" w:lastColumn="0" w:noHBand="0" w:noVBand="1"/>
      </w:tblPr>
      <w:tblGrid>
        <w:gridCol w:w="3060"/>
        <w:gridCol w:w="5315"/>
      </w:tblGrid>
      <w:tr w:rsidR="003B728D" w:rsidRPr="00FD5665" w14:paraId="32B9D4C7" w14:textId="77777777" w:rsidTr="00220075">
        <w:tc>
          <w:tcPr>
            <w:tcW w:w="3060" w:type="dxa"/>
            <w:shd w:val="clear" w:color="auto" w:fill="auto"/>
          </w:tcPr>
          <w:p w14:paraId="7E795D8D" w14:textId="00DB5662" w:rsidR="00C6473D" w:rsidRPr="00FD5665" w:rsidRDefault="00C6473D" w:rsidP="00220075">
            <w:pPr>
              <w:pStyle w:val="Subtitle"/>
              <w:ind w:left="432" w:hanging="432"/>
              <w:rPr>
                <w:lang w:val="id-ID" w:eastAsia="en-US"/>
              </w:rPr>
            </w:pPr>
            <w:r w:rsidRPr="00FD5665">
              <w:rPr>
                <w:lang w:val="id-ID" w:eastAsia="en-US"/>
              </w:rPr>
              <w:t xml:space="preserve">Hak dan Kewajiban </w:t>
            </w:r>
            <w:r w:rsidR="00933F24" w:rsidRPr="00FD5665">
              <w:rPr>
                <w:lang w:val="id-ID" w:eastAsia="en-US"/>
              </w:rPr>
              <w:t>Pejabat Penandatangan Kontrak</w:t>
            </w:r>
          </w:p>
        </w:tc>
        <w:tc>
          <w:tcPr>
            <w:tcW w:w="5315" w:type="dxa"/>
            <w:shd w:val="clear" w:color="auto" w:fill="auto"/>
          </w:tcPr>
          <w:p w14:paraId="1106DA9E" w14:textId="4971ED8D" w:rsidR="00C6473D" w:rsidRPr="00FD5665" w:rsidRDefault="00C6473D" w:rsidP="00220075">
            <w:pPr>
              <w:pStyle w:val="IsiPasal"/>
              <w:spacing w:after="60"/>
            </w:pPr>
            <w:r w:rsidRPr="00FD5665">
              <w:t xml:space="preserve">Hak-hak yang dimiliki serta kewajiban-kewajiban yang harus dilaksanakan oleh </w:t>
            </w:r>
            <w:r w:rsidR="00933F24" w:rsidRPr="00FD5665">
              <w:t>Pejabat Penandatangan Kontrak</w:t>
            </w:r>
            <w:r w:rsidRPr="00FD5665">
              <w:t xml:space="preserve"> dalam melaksanakan Kontrak, meliputi :</w:t>
            </w:r>
          </w:p>
          <w:p w14:paraId="4EFDA48F" w14:textId="77777777" w:rsidR="00C6473D" w:rsidRPr="00FD5665" w:rsidRDefault="00C6473D" w:rsidP="006F742B">
            <w:pPr>
              <w:numPr>
                <w:ilvl w:val="0"/>
                <w:numId w:val="190"/>
              </w:numPr>
              <w:spacing w:after="60"/>
              <w:ind w:left="432" w:hanging="432"/>
              <w:jc w:val="both"/>
              <w:rPr>
                <w:rFonts w:ascii="Footlight MT Light" w:hAnsi="Footlight MT Light"/>
              </w:rPr>
            </w:pPr>
            <w:r w:rsidRPr="00FD5665">
              <w:rPr>
                <w:rFonts w:ascii="Footlight MT Light" w:hAnsi="Footlight MT Light"/>
              </w:rPr>
              <w:t xml:space="preserve">mengawasi dan memeriksa pekerjaan yang dilaksanakan oleh Penyedia; </w:t>
            </w:r>
          </w:p>
          <w:p w14:paraId="739ECE86" w14:textId="77777777" w:rsidR="00C6473D" w:rsidRPr="00FD5665" w:rsidRDefault="00C6473D" w:rsidP="006F742B">
            <w:pPr>
              <w:numPr>
                <w:ilvl w:val="0"/>
                <w:numId w:val="190"/>
              </w:numPr>
              <w:spacing w:after="60"/>
              <w:ind w:left="432" w:hanging="432"/>
              <w:jc w:val="both"/>
              <w:rPr>
                <w:rFonts w:ascii="Footlight MT Light" w:hAnsi="Footlight MT Light"/>
              </w:rPr>
            </w:pPr>
            <w:r w:rsidRPr="00FD5665">
              <w:rPr>
                <w:rFonts w:ascii="Footlight MT Light" w:hAnsi="Footlight MT Light"/>
              </w:rPr>
              <w:t xml:space="preserve">menerima laporan-laporan secara periodik mengenai pelaksanaan pekerjaan yang dilaksanakan oleh Penyedia; </w:t>
            </w:r>
          </w:p>
          <w:p w14:paraId="2E65DCF2" w14:textId="77777777" w:rsidR="00C6473D" w:rsidRPr="00FD5665" w:rsidRDefault="00C6473D" w:rsidP="006F742B">
            <w:pPr>
              <w:numPr>
                <w:ilvl w:val="0"/>
                <w:numId w:val="190"/>
              </w:numPr>
              <w:spacing w:after="60"/>
              <w:ind w:left="432" w:hanging="432"/>
              <w:jc w:val="both"/>
              <w:rPr>
                <w:rFonts w:ascii="Footlight MT Light" w:hAnsi="Footlight MT Light"/>
              </w:rPr>
            </w:pPr>
            <w:r w:rsidRPr="00FD5665">
              <w:rPr>
                <w:rFonts w:ascii="Footlight MT Light" w:hAnsi="Footlight MT Light"/>
              </w:rPr>
              <w:t>menerima hasil pekerjaan sesuai dengan jadwal penyerahan pekerjaan dan ketentuan yang telah ditetapkan dalam Kontrak.</w:t>
            </w:r>
          </w:p>
          <w:p w14:paraId="14DA09E8" w14:textId="77777777" w:rsidR="00C6473D" w:rsidRPr="00FD5665" w:rsidRDefault="00C6473D" w:rsidP="006F742B">
            <w:pPr>
              <w:numPr>
                <w:ilvl w:val="0"/>
                <w:numId w:val="190"/>
              </w:numPr>
              <w:spacing w:after="60"/>
              <w:ind w:left="432" w:hanging="432"/>
              <w:jc w:val="both"/>
              <w:rPr>
                <w:rFonts w:ascii="Footlight MT Light" w:hAnsi="Footlight MT Light"/>
              </w:rPr>
            </w:pPr>
            <w:r w:rsidRPr="00FD5665">
              <w:rPr>
                <w:rFonts w:ascii="Footlight MT Light" w:hAnsi="Footlight MT Light"/>
              </w:rPr>
              <w:t xml:space="preserve">membayar pekerjaan sesuai dengan harga yang tercantum dalam Kontrak yang telah ditetapkan kepada Penyedia; </w:t>
            </w:r>
          </w:p>
          <w:p w14:paraId="0BBAC288" w14:textId="77777777" w:rsidR="00C6473D" w:rsidRPr="00FD5665" w:rsidRDefault="00C6473D" w:rsidP="006F742B">
            <w:pPr>
              <w:numPr>
                <w:ilvl w:val="0"/>
                <w:numId w:val="190"/>
              </w:numPr>
              <w:spacing w:after="60"/>
              <w:ind w:left="432" w:hanging="432"/>
              <w:jc w:val="both"/>
              <w:rPr>
                <w:rFonts w:ascii="Footlight MT Light" w:hAnsi="Footlight MT Light"/>
              </w:rPr>
            </w:pPr>
            <w:r w:rsidRPr="00FD5665">
              <w:rPr>
                <w:rFonts w:ascii="Footlight MT Light" w:hAnsi="Footlight MT Light"/>
              </w:rPr>
              <w:t>memberikan fasilitas berupa sarana dan prasarana yang dibutuhkan oleh Penyedia untuk kelancaran pelaksanaan pekerjaan sesuai ketentuan Kontrak; dan</w:t>
            </w:r>
          </w:p>
          <w:p w14:paraId="16C58631" w14:textId="77777777" w:rsidR="00C6473D" w:rsidRPr="00FD5665" w:rsidRDefault="00C6473D" w:rsidP="00F54FA8">
            <w:pPr>
              <w:numPr>
                <w:ilvl w:val="0"/>
                <w:numId w:val="190"/>
              </w:numPr>
              <w:spacing w:after="120" w:line="360" w:lineRule="auto"/>
              <w:ind w:left="432" w:hanging="432"/>
              <w:jc w:val="both"/>
              <w:rPr>
                <w:rFonts w:ascii="Footlight MT Light" w:hAnsi="Footlight MT Light"/>
              </w:rPr>
            </w:pPr>
            <w:r w:rsidRPr="00FD5665">
              <w:rPr>
                <w:rFonts w:ascii="Footlight MT Light" w:hAnsi="Footlight MT Light"/>
              </w:rPr>
              <w:t>menilai kinerja Penyedia.</w:t>
            </w:r>
          </w:p>
        </w:tc>
      </w:tr>
      <w:tr w:rsidR="003B728D" w:rsidRPr="00FD5665" w14:paraId="30794C67" w14:textId="77777777" w:rsidTr="00220075">
        <w:tc>
          <w:tcPr>
            <w:tcW w:w="3060" w:type="dxa"/>
            <w:shd w:val="clear" w:color="auto" w:fill="auto"/>
          </w:tcPr>
          <w:p w14:paraId="1E249B01" w14:textId="77777777" w:rsidR="00C6473D" w:rsidRPr="00FD5665" w:rsidRDefault="00C6473D" w:rsidP="00220075">
            <w:pPr>
              <w:pStyle w:val="Subtitle"/>
              <w:ind w:left="432" w:hanging="432"/>
              <w:rPr>
                <w:lang w:val="id-ID" w:eastAsia="en-US"/>
              </w:rPr>
            </w:pPr>
            <w:r w:rsidRPr="00FD5665">
              <w:rPr>
                <w:lang w:val="id-ID" w:eastAsia="en-US"/>
              </w:rPr>
              <w:t>Fasilitas</w:t>
            </w:r>
          </w:p>
        </w:tc>
        <w:tc>
          <w:tcPr>
            <w:tcW w:w="5315" w:type="dxa"/>
            <w:shd w:val="clear" w:color="auto" w:fill="auto"/>
          </w:tcPr>
          <w:p w14:paraId="7D5B3E7D" w14:textId="1AE77D8E" w:rsidR="00C6473D" w:rsidRPr="00FD5665" w:rsidRDefault="00933F24" w:rsidP="00220075">
            <w:pPr>
              <w:pStyle w:val="IsiPasal"/>
            </w:pPr>
            <w:r w:rsidRPr="00FD5665">
              <w:t>Pejabat Penandatangan Kontrak</w:t>
            </w:r>
            <w:r w:rsidR="00C6473D" w:rsidRPr="00FD5665">
              <w:t xml:space="preserve"> dapat memberikan fasilitas berupa sarana dan prasarana atau </w:t>
            </w:r>
            <w:r w:rsidR="00C6473D" w:rsidRPr="00FD5665">
              <w:lastRenderedPageBreak/>
              <w:t>kemudahan lainnya (jika ada) yang tercantum dalam SSKK untuk kelancaran pelaksanaan pekerjaan ini.</w:t>
            </w:r>
          </w:p>
        </w:tc>
      </w:tr>
      <w:tr w:rsidR="003B728D" w:rsidRPr="00FD5665" w14:paraId="72666272" w14:textId="77777777" w:rsidTr="00220075">
        <w:tc>
          <w:tcPr>
            <w:tcW w:w="3060" w:type="dxa"/>
            <w:shd w:val="clear" w:color="auto" w:fill="auto"/>
          </w:tcPr>
          <w:p w14:paraId="3874E329" w14:textId="77777777" w:rsidR="00C6473D" w:rsidRPr="00FD5665" w:rsidRDefault="00C6473D" w:rsidP="00220075">
            <w:pPr>
              <w:pStyle w:val="Subtitle"/>
              <w:ind w:left="432" w:hanging="432"/>
              <w:rPr>
                <w:lang w:val="id-ID" w:eastAsia="en-US"/>
              </w:rPr>
            </w:pPr>
            <w:r w:rsidRPr="00FD5665">
              <w:rPr>
                <w:lang w:val="id-ID" w:eastAsia="en-US"/>
              </w:rPr>
              <w:lastRenderedPageBreak/>
              <w:t>Peristiwa Kompensasi</w:t>
            </w:r>
          </w:p>
        </w:tc>
        <w:tc>
          <w:tcPr>
            <w:tcW w:w="5315" w:type="dxa"/>
            <w:shd w:val="clear" w:color="auto" w:fill="auto"/>
          </w:tcPr>
          <w:p w14:paraId="773B6A44" w14:textId="77777777" w:rsidR="00C6473D" w:rsidRPr="00FD5665" w:rsidRDefault="00C6473D" w:rsidP="006F742B">
            <w:pPr>
              <w:numPr>
                <w:ilvl w:val="1"/>
                <w:numId w:val="170"/>
              </w:numPr>
              <w:spacing w:after="60"/>
              <w:ind w:left="720"/>
              <w:jc w:val="both"/>
              <w:rPr>
                <w:rFonts w:ascii="Footlight MT Light" w:hAnsi="Footlight MT Light" w:cs="Tahoma"/>
                <w:strike/>
              </w:rPr>
            </w:pPr>
            <w:r w:rsidRPr="00FD5665">
              <w:rPr>
                <w:rFonts w:ascii="Footlight MT Light" w:hAnsi="Footlight MT Light" w:cs="Tahoma"/>
              </w:rPr>
              <w:t>Peristiwa Kompensasi dapat diberikan kepada Penyedia yaitu:</w:t>
            </w:r>
            <w:r w:rsidRPr="00FD5665">
              <w:rPr>
                <w:rFonts w:ascii="Footlight MT Light" w:hAnsi="Footlight MT Light" w:cs="Tahoma"/>
                <w:strike/>
              </w:rPr>
              <w:t xml:space="preserve"> </w:t>
            </w:r>
          </w:p>
          <w:p w14:paraId="3D68B2C2" w14:textId="4FC41CAB" w:rsidR="00C6473D" w:rsidRPr="00FD5665" w:rsidRDefault="00933F24" w:rsidP="006F742B">
            <w:pPr>
              <w:pStyle w:val="ListParagraph"/>
              <w:widowControl w:val="0"/>
              <w:numPr>
                <w:ilvl w:val="0"/>
                <w:numId w:val="191"/>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mengubah jadwal pekerjaan yang dapat mempengaruhi pelaksanaan pekerjaan;</w:t>
            </w:r>
          </w:p>
          <w:p w14:paraId="749E8049" w14:textId="77777777" w:rsidR="00C6473D" w:rsidRPr="00FD5665" w:rsidRDefault="00C6473D" w:rsidP="006F742B">
            <w:pPr>
              <w:pStyle w:val="ListParagraph"/>
              <w:widowControl w:val="0"/>
              <w:numPr>
                <w:ilvl w:val="0"/>
                <w:numId w:val="191"/>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FD5665">
              <w:rPr>
                <w:rFonts w:ascii="Footlight MT Light" w:hAnsi="Footlight MT Light" w:cs="Tahoma"/>
              </w:rPr>
              <w:t>keterlambatan pembayaran kepada Penyedia;</w:t>
            </w:r>
          </w:p>
          <w:p w14:paraId="7FAC591E" w14:textId="7C5D1950" w:rsidR="00C6473D" w:rsidRPr="00FD5665" w:rsidRDefault="00933F24" w:rsidP="006F742B">
            <w:pPr>
              <w:pStyle w:val="ListParagraph"/>
              <w:widowControl w:val="0"/>
              <w:numPr>
                <w:ilvl w:val="0"/>
                <w:numId w:val="191"/>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tidak memberikan gambar-gambar, spesifikasi dan/atau instruksi sesuai jadwal yang dibutuhkan;</w:t>
            </w:r>
          </w:p>
          <w:p w14:paraId="11E3C39F" w14:textId="77777777" w:rsidR="00C6473D" w:rsidRPr="00FD5665" w:rsidRDefault="00C6473D" w:rsidP="006F742B">
            <w:pPr>
              <w:pStyle w:val="ListParagraph"/>
              <w:widowControl w:val="0"/>
              <w:numPr>
                <w:ilvl w:val="0"/>
                <w:numId w:val="191"/>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FD5665">
              <w:rPr>
                <w:rFonts w:ascii="Footlight MT Light" w:hAnsi="Footlight MT Light" w:cs="Tahoma"/>
              </w:rPr>
              <w:t>Penyedia belum bisa masuk ke lokasi sesuai jadwal dalam kontrak;</w:t>
            </w:r>
          </w:p>
          <w:p w14:paraId="69D457A4" w14:textId="2CD6F406" w:rsidR="00C6473D" w:rsidRPr="00FD5665" w:rsidRDefault="00933F24" w:rsidP="006F742B">
            <w:pPr>
              <w:pStyle w:val="ListParagraph"/>
              <w:widowControl w:val="0"/>
              <w:numPr>
                <w:ilvl w:val="0"/>
                <w:numId w:val="191"/>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menginstruksikan kepada pihak Penyedia untuk melakukan pengujian tambahan yang setelah dilaksanakan pengujian ternyata tidak ditemukan kerusakan/kegagalan/penyimpangan;</w:t>
            </w:r>
          </w:p>
          <w:p w14:paraId="12332737" w14:textId="6CB242C5" w:rsidR="00C6473D" w:rsidRPr="00FD5665" w:rsidRDefault="00933F24" w:rsidP="006F742B">
            <w:pPr>
              <w:pStyle w:val="ListParagraph"/>
              <w:widowControl w:val="0"/>
              <w:numPr>
                <w:ilvl w:val="0"/>
                <w:numId w:val="191"/>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memerintahkan penundaan pelaksanaan pekerjaan;</w:t>
            </w:r>
          </w:p>
          <w:p w14:paraId="4F742D64" w14:textId="62AE8A99" w:rsidR="00C6473D" w:rsidRPr="00FD5665" w:rsidRDefault="00933F24" w:rsidP="006F742B">
            <w:pPr>
              <w:pStyle w:val="ListParagraph"/>
              <w:widowControl w:val="0"/>
              <w:numPr>
                <w:ilvl w:val="0"/>
                <w:numId w:val="191"/>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memerintahkan untuk mengatasi kondisi tertentu yang tidak dapat diduga sebelumnya dan disebabkan/tidak disebabkan oleh </w:t>
            </w:r>
            <w:r w:rsidRPr="00FD5665">
              <w:rPr>
                <w:rFonts w:ascii="Footlight MT Light" w:hAnsi="Footlight MT Light" w:cs="Tahoma"/>
              </w:rPr>
              <w:t>Pejabat Penandatangan Kontrak</w:t>
            </w:r>
            <w:r w:rsidR="00C6473D" w:rsidRPr="00FD5665">
              <w:rPr>
                <w:rFonts w:ascii="Footlight MT Light" w:hAnsi="Footlight MT Light" w:cs="Tahoma"/>
              </w:rPr>
              <w:t>; atau</w:t>
            </w:r>
          </w:p>
          <w:p w14:paraId="36FE28F3" w14:textId="77777777" w:rsidR="00C6473D" w:rsidRPr="00FD5665" w:rsidRDefault="00C6473D" w:rsidP="006F742B">
            <w:pPr>
              <w:pStyle w:val="ListParagraph"/>
              <w:widowControl w:val="0"/>
              <w:numPr>
                <w:ilvl w:val="0"/>
                <w:numId w:val="191"/>
              </w:numPr>
              <w:tabs>
                <w:tab w:val="left" w:pos="1085"/>
              </w:tabs>
              <w:kinsoku w:val="0"/>
              <w:overflowPunct w:val="0"/>
              <w:autoSpaceDE w:val="0"/>
              <w:autoSpaceDN w:val="0"/>
              <w:adjustRightInd w:val="0"/>
              <w:spacing w:after="120"/>
              <w:ind w:left="1085"/>
              <w:contextualSpacing w:val="0"/>
              <w:jc w:val="both"/>
              <w:rPr>
                <w:rFonts w:ascii="Footlight MT Light" w:hAnsi="Footlight MT Light" w:cs="Tahoma"/>
              </w:rPr>
            </w:pPr>
            <w:r w:rsidRPr="00FD5665">
              <w:rPr>
                <w:rFonts w:ascii="Footlight MT Light" w:hAnsi="Footlight MT Light" w:cs="Tahoma"/>
              </w:rPr>
              <w:t>ketentuan lain dalam SSKK.</w:t>
            </w:r>
          </w:p>
          <w:p w14:paraId="4F75C107" w14:textId="16FC7E98"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Jika Peristiwa Kompensasi mengakibatkan pengeluaran tambahan dan/atau keterlambatan penyelesaian pekerjaan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berkewajiban untuk membayar ganti rugi dan/atau memberikan perpanjangan Masa Pelaksanaan.</w:t>
            </w:r>
          </w:p>
          <w:p w14:paraId="737AFFB5" w14:textId="3454685A"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Ganti rugi akibat Peristiwa Kompensasi hanya dapat dibayarkan jika berdasarkan data penunjang dan perhitungan kompensasi yang diajukan oleh Penyedia kepada </w:t>
            </w:r>
            <w:r w:rsidR="00933F24" w:rsidRPr="00FD5665">
              <w:rPr>
                <w:rFonts w:ascii="Footlight MT Light" w:hAnsi="Footlight MT Light" w:cs="Tahoma"/>
              </w:rPr>
              <w:t>Pejabat Penandatangan Kontrak</w:t>
            </w:r>
            <w:r w:rsidRPr="00FD5665">
              <w:rPr>
                <w:rFonts w:ascii="Footlight MT Light" w:hAnsi="Footlight MT Light" w:cs="Tahoma"/>
              </w:rPr>
              <w:t>, dapat dibuktikan kerugian nyata.</w:t>
            </w:r>
          </w:p>
          <w:p w14:paraId="50B0BE9C" w14:textId="59F1D18C"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Perpanjangan Masa Pelaksanaan hanya dapat diberikan jika berdasarkan data penunjang dan perhitungan kompensasi yang diajukan oleh Penyedia kepada </w:t>
            </w:r>
            <w:r w:rsidR="00933F24" w:rsidRPr="00FD5665">
              <w:rPr>
                <w:rFonts w:ascii="Footlight MT Light" w:hAnsi="Footlight MT Light" w:cs="Tahoma"/>
              </w:rPr>
              <w:t>Pejabat Penandatangan Kontrak</w:t>
            </w:r>
            <w:r w:rsidRPr="00FD5665">
              <w:rPr>
                <w:rFonts w:ascii="Footlight MT Light" w:hAnsi="Footlight MT Light" w:cs="Tahoma"/>
              </w:rPr>
              <w:t>, dapat dibuktikan perlunya tambahan waktu akibat Peristiwa Kompensasi.</w:t>
            </w:r>
          </w:p>
          <w:p w14:paraId="278D4A41"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Penyedia tidak berhak atas ganti rugi dan/atau perpanjangan Masa Pelaksanaan jika Penyedia gagal atau lalai untuk memberikan peringatan dini dalam mengantisipasi atau mengatasi dampak Peristiwa Kompensasi.</w:t>
            </w:r>
          </w:p>
        </w:tc>
      </w:tr>
    </w:tbl>
    <w:p w14:paraId="5CDBB084" w14:textId="77777777" w:rsidR="00C6473D" w:rsidRPr="00FD5665" w:rsidRDefault="00C6473D" w:rsidP="006F742B">
      <w:pPr>
        <w:pStyle w:val="Heading2"/>
        <w:keepNext/>
        <w:keepLines/>
        <w:numPr>
          <w:ilvl w:val="0"/>
          <w:numId w:val="172"/>
        </w:numPr>
        <w:suppressAutoHyphens w:val="0"/>
        <w:spacing w:after="60"/>
        <w:ind w:hanging="446"/>
      </w:pPr>
      <w:bookmarkStart w:id="2656" w:name="_Toc34746046"/>
      <w:bookmarkStart w:id="2657" w:name="_Toc69903397"/>
      <w:r w:rsidRPr="00FD5665">
        <w:lastRenderedPageBreak/>
        <w:t>TENAGA KERJA KONSTRUKSI DAN/ATAU PERALATAN PENYEDIA</w:t>
      </w:r>
      <w:bookmarkEnd w:id="2656"/>
      <w:bookmarkEnd w:id="2657"/>
    </w:p>
    <w:tbl>
      <w:tblPr>
        <w:tblW w:w="8375" w:type="dxa"/>
        <w:tblInd w:w="-95" w:type="dxa"/>
        <w:tblLook w:val="04A0" w:firstRow="1" w:lastRow="0" w:firstColumn="1" w:lastColumn="0" w:noHBand="0" w:noVBand="1"/>
      </w:tblPr>
      <w:tblGrid>
        <w:gridCol w:w="3060"/>
        <w:gridCol w:w="5315"/>
      </w:tblGrid>
      <w:tr w:rsidR="003B728D" w:rsidRPr="00FD5665" w14:paraId="38F36910" w14:textId="77777777" w:rsidTr="00220075">
        <w:tc>
          <w:tcPr>
            <w:tcW w:w="3060" w:type="dxa"/>
            <w:shd w:val="clear" w:color="auto" w:fill="auto"/>
          </w:tcPr>
          <w:p w14:paraId="730F9097" w14:textId="77777777" w:rsidR="00C6473D" w:rsidRPr="00FD5665" w:rsidRDefault="00C6473D" w:rsidP="00220075">
            <w:pPr>
              <w:pStyle w:val="Subtitle"/>
              <w:ind w:left="432" w:hanging="432"/>
              <w:rPr>
                <w:lang w:val="id-ID" w:eastAsia="en-US"/>
              </w:rPr>
            </w:pPr>
            <w:r w:rsidRPr="00FD5665">
              <w:rPr>
                <w:lang w:val="id-ID" w:eastAsia="en-US"/>
              </w:rPr>
              <w:t>Tenaga Kerja Konstruksi</w:t>
            </w:r>
          </w:p>
        </w:tc>
        <w:tc>
          <w:tcPr>
            <w:tcW w:w="5315" w:type="dxa"/>
            <w:shd w:val="clear" w:color="auto" w:fill="auto"/>
          </w:tcPr>
          <w:p w14:paraId="372AEC7D"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Setiap Tenaga Kerja Konstruksi yang bekerja pada pekerjaan ini wajib memiliki sertifikat kompetensi kerja.</w:t>
            </w:r>
          </w:p>
          <w:p w14:paraId="04BF462A"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Tenaga Kerja Konstruksi selain Personel Manajerial yang bekerja/akan bekerja pada pekerjaan ini dan belum memiliki sertifikat kompetensi kerja, maka Penyedia wajib memastikan dipenuhinya persyaratan sertifikat kompetensi kerja sepanjang Masa Pelaksanaan.</w:t>
            </w:r>
          </w:p>
        </w:tc>
      </w:tr>
      <w:tr w:rsidR="003B728D" w:rsidRPr="00FD5665" w14:paraId="22C9C095" w14:textId="77777777" w:rsidTr="00220075">
        <w:tc>
          <w:tcPr>
            <w:tcW w:w="3060" w:type="dxa"/>
            <w:shd w:val="clear" w:color="auto" w:fill="auto"/>
          </w:tcPr>
          <w:p w14:paraId="6D12604E" w14:textId="77777777" w:rsidR="00C6473D" w:rsidRPr="00FD5665" w:rsidRDefault="00C6473D" w:rsidP="00220075">
            <w:pPr>
              <w:pStyle w:val="Subtitle"/>
              <w:ind w:left="432" w:hanging="432"/>
              <w:rPr>
                <w:lang w:val="id-ID" w:eastAsia="en-US"/>
              </w:rPr>
            </w:pPr>
            <w:r w:rsidRPr="00FD5665">
              <w:rPr>
                <w:lang w:val="id-ID" w:eastAsia="en-US"/>
              </w:rPr>
              <w:t>Personel Manajerial dan/atau Peralatan Utama</w:t>
            </w:r>
          </w:p>
        </w:tc>
        <w:tc>
          <w:tcPr>
            <w:tcW w:w="5315" w:type="dxa"/>
            <w:shd w:val="clear" w:color="auto" w:fill="auto"/>
          </w:tcPr>
          <w:p w14:paraId="750573D6"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Personel Manajerial yang ditempatkan dan diperkerjakan harus sesuai dengan yang tercantum dalam Lampiran A SSKK.</w:t>
            </w:r>
          </w:p>
          <w:p w14:paraId="6D39E156"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Peralatan Utama yang ditempatkan dan digunakan untuk pelaksanaan pekerjaan adalah peralatan yang laik dan harus sesuai dengan yang tercantum dalam Lampiran A SSKK.</w:t>
            </w:r>
          </w:p>
          <w:p w14:paraId="60867F2D" w14:textId="113BFFE4" w:rsidR="00C6473D" w:rsidRPr="00FD5665" w:rsidRDefault="00C6473D" w:rsidP="006F742B">
            <w:pPr>
              <w:numPr>
                <w:ilvl w:val="1"/>
                <w:numId w:val="170"/>
              </w:numPr>
              <w:spacing w:after="120"/>
              <w:ind w:left="720"/>
              <w:jc w:val="both"/>
              <w:rPr>
                <w:rFonts w:ascii="Footlight MT Light" w:hAnsi="Footlight MT Light" w:cs="Tahoma"/>
                <w:strike/>
              </w:rPr>
            </w:pPr>
            <w:r w:rsidRPr="00FD5665">
              <w:rPr>
                <w:rFonts w:ascii="Footlight MT Light" w:hAnsi="Footlight MT Light" w:cs="Tahoma"/>
              </w:rPr>
              <w:t xml:space="preserve">Personel Manajerial berkewajiban untuk menjaga kerahasiaan pekerjaannya. Jika diperlukan oleh </w:t>
            </w:r>
            <w:r w:rsidR="00933F24" w:rsidRPr="00FD5665">
              <w:rPr>
                <w:rFonts w:ascii="Footlight MT Light" w:hAnsi="Footlight MT Light" w:cs="Tahoma"/>
                <w:bCs/>
              </w:rPr>
              <w:t>Pejabat Penandatangan Kontrak</w:t>
            </w:r>
            <w:r w:rsidRPr="00FD5665">
              <w:rPr>
                <w:rFonts w:ascii="Footlight MT Light" w:hAnsi="Footlight MT Light" w:cs="Tahoma"/>
              </w:rPr>
              <w:t>, Personel Manajerial dapat sewaktu-waktu disyaratkan untuk menjaga kerahasiaan pekerjaan di bawah sumpah.</w:t>
            </w:r>
          </w:p>
        </w:tc>
      </w:tr>
    </w:tbl>
    <w:p w14:paraId="30EDE8CD" w14:textId="77777777" w:rsidR="00C6473D" w:rsidRPr="00FD5665" w:rsidRDefault="00C6473D" w:rsidP="006F742B">
      <w:pPr>
        <w:pStyle w:val="Heading2"/>
        <w:keepNext/>
        <w:keepLines/>
        <w:numPr>
          <w:ilvl w:val="0"/>
          <w:numId w:val="172"/>
        </w:numPr>
        <w:suppressAutoHyphens w:val="0"/>
        <w:spacing w:after="60"/>
        <w:ind w:hanging="446"/>
      </w:pPr>
      <w:bookmarkStart w:id="2658" w:name="_Toc34746047"/>
      <w:bookmarkStart w:id="2659" w:name="_Toc69903398"/>
      <w:r w:rsidRPr="00FD5665">
        <w:t>PEMBAYARAN KEPADA PENYEDIA</w:t>
      </w:r>
      <w:bookmarkEnd w:id="2658"/>
      <w:bookmarkEnd w:id="2659"/>
    </w:p>
    <w:tbl>
      <w:tblPr>
        <w:tblW w:w="8375" w:type="dxa"/>
        <w:tblInd w:w="-95" w:type="dxa"/>
        <w:tblLook w:val="04A0" w:firstRow="1" w:lastRow="0" w:firstColumn="1" w:lastColumn="0" w:noHBand="0" w:noVBand="1"/>
      </w:tblPr>
      <w:tblGrid>
        <w:gridCol w:w="3060"/>
        <w:gridCol w:w="5315"/>
      </w:tblGrid>
      <w:tr w:rsidR="003B728D" w:rsidRPr="00FD5665" w14:paraId="50262780" w14:textId="77777777" w:rsidTr="00220075">
        <w:tc>
          <w:tcPr>
            <w:tcW w:w="3060" w:type="dxa"/>
            <w:shd w:val="clear" w:color="auto" w:fill="auto"/>
          </w:tcPr>
          <w:p w14:paraId="3208BDB1" w14:textId="77777777" w:rsidR="00C6473D" w:rsidRPr="00FD5665" w:rsidRDefault="00C6473D" w:rsidP="00220075">
            <w:pPr>
              <w:pStyle w:val="Subtitle"/>
              <w:ind w:left="432" w:hanging="432"/>
              <w:rPr>
                <w:lang w:val="id-ID" w:eastAsia="en-US"/>
              </w:rPr>
            </w:pPr>
            <w:r w:rsidRPr="00FD5665">
              <w:rPr>
                <w:lang w:val="id-ID" w:eastAsia="en-US"/>
              </w:rPr>
              <w:t>Harga Kontrak</w:t>
            </w:r>
          </w:p>
        </w:tc>
        <w:tc>
          <w:tcPr>
            <w:tcW w:w="5315" w:type="dxa"/>
            <w:shd w:val="clear" w:color="auto" w:fill="auto"/>
          </w:tcPr>
          <w:p w14:paraId="1461F224" w14:textId="073A3EF0"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membayar kepada Penyedia atas pelaksanaan pekerjaan dalam Kontrak sebesar Harga Kontrak. </w:t>
            </w:r>
          </w:p>
          <w:p w14:paraId="0C930375"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Harga Kontrak telah memperhitungkan meliputi :</w:t>
            </w:r>
          </w:p>
          <w:p w14:paraId="7EF851B4" w14:textId="77777777" w:rsidR="00C6473D" w:rsidRPr="00FD5665" w:rsidRDefault="00C6473D" w:rsidP="006F742B">
            <w:pPr>
              <w:numPr>
                <w:ilvl w:val="3"/>
                <w:numId w:val="170"/>
              </w:numPr>
              <w:spacing w:after="60"/>
              <w:ind w:left="1152" w:hanging="432"/>
              <w:jc w:val="both"/>
              <w:rPr>
                <w:rFonts w:ascii="Footlight MT Light" w:hAnsi="Footlight MT Light" w:cs="Tahoma"/>
              </w:rPr>
            </w:pPr>
            <w:r w:rsidRPr="00FD5665">
              <w:rPr>
                <w:rFonts w:ascii="Footlight MT Light" w:hAnsi="Footlight MT Light" w:cs="Tahoma"/>
              </w:rPr>
              <w:t>beban pajak;</w:t>
            </w:r>
          </w:p>
          <w:p w14:paraId="17635B0F" w14:textId="4CC0CA6B" w:rsidR="00C6473D" w:rsidRPr="00FD5665" w:rsidRDefault="00C6473D" w:rsidP="006F742B">
            <w:pPr>
              <w:numPr>
                <w:ilvl w:val="3"/>
                <w:numId w:val="170"/>
              </w:numPr>
              <w:spacing w:after="60"/>
              <w:ind w:left="1152" w:hanging="432"/>
              <w:jc w:val="both"/>
              <w:rPr>
                <w:rFonts w:ascii="Footlight MT Light" w:hAnsi="Footlight MT Light" w:cs="Tahoma"/>
                <w:strike/>
              </w:rPr>
            </w:pPr>
            <w:r w:rsidRPr="00FD5665">
              <w:rPr>
                <w:rFonts w:ascii="Footlight MT Light" w:hAnsi="Footlight MT Light" w:cs="Tahoma"/>
              </w:rPr>
              <w:t>keuntungan dan biaya</w:t>
            </w:r>
            <w:r w:rsidR="003D6D35" w:rsidRPr="00FD5665">
              <w:rPr>
                <w:rFonts w:ascii="Footlight MT Light" w:hAnsi="Footlight MT Light" w:cs="Tahoma"/>
                <w:lang w:val="en-US"/>
              </w:rPr>
              <w:t xml:space="preserve"> </w:t>
            </w:r>
            <w:proofErr w:type="spellStart"/>
            <w:r w:rsidR="003D6D35" w:rsidRPr="00FD5665">
              <w:rPr>
                <w:rFonts w:ascii="Footlight MT Light" w:hAnsi="Footlight MT Light" w:cs="Tahoma"/>
                <w:lang w:val="en-US"/>
              </w:rPr>
              <w:t>tidak</w:t>
            </w:r>
            <w:proofErr w:type="spellEnd"/>
            <w:r w:rsidR="003D6D35" w:rsidRPr="00FD5665">
              <w:rPr>
                <w:rFonts w:ascii="Footlight MT Light" w:hAnsi="Footlight MT Light" w:cs="Tahoma"/>
                <w:lang w:val="en-US"/>
              </w:rPr>
              <w:t xml:space="preserve"> </w:t>
            </w:r>
            <w:proofErr w:type="spellStart"/>
            <w:r w:rsidR="003D6D35" w:rsidRPr="00FD5665">
              <w:rPr>
                <w:rFonts w:ascii="Footlight MT Light" w:hAnsi="Footlight MT Light" w:cs="Tahoma"/>
                <w:lang w:val="en-US"/>
              </w:rPr>
              <w:t>langsung</w:t>
            </w:r>
            <w:proofErr w:type="spellEnd"/>
            <w:r w:rsidR="003D6D35" w:rsidRPr="00FD5665">
              <w:rPr>
                <w:rFonts w:ascii="Footlight MT Light" w:hAnsi="Footlight MT Light" w:cs="Tahoma"/>
                <w:lang w:val="en-US"/>
              </w:rPr>
              <w:t xml:space="preserve">; </w:t>
            </w:r>
            <w:r w:rsidRPr="00FD5665">
              <w:rPr>
                <w:rFonts w:ascii="Footlight MT Light" w:hAnsi="Footlight MT Light" w:cs="Tahoma"/>
              </w:rPr>
              <w:t xml:space="preserve"> </w:t>
            </w:r>
          </w:p>
          <w:p w14:paraId="59A8FAE1" w14:textId="77777777" w:rsidR="00C6473D" w:rsidRPr="00FD5665" w:rsidRDefault="00C6473D" w:rsidP="006F742B">
            <w:pPr>
              <w:numPr>
                <w:ilvl w:val="3"/>
                <w:numId w:val="170"/>
              </w:numPr>
              <w:spacing w:after="60"/>
              <w:ind w:left="1152" w:hanging="432"/>
              <w:jc w:val="both"/>
              <w:rPr>
                <w:rFonts w:ascii="Footlight MT Light" w:hAnsi="Footlight MT Light" w:cs="Tahoma"/>
              </w:rPr>
            </w:pPr>
            <w:r w:rsidRPr="00FD5665">
              <w:rPr>
                <w:rFonts w:ascii="Footlight MT Light" w:hAnsi="Footlight MT Light" w:cs="Tahoma"/>
              </w:rPr>
              <w:t>biaya pelaksanaan pekerjaan; dan</w:t>
            </w:r>
          </w:p>
          <w:p w14:paraId="42AD7EED" w14:textId="77777777" w:rsidR="00C6473D" w:rsidRPr="00FD5665" w:rsidRDefault="00C6473D" w:rsidP="006F742B">
            <w:pPr>
              <w:numPr>
                <w:ilvl w:val="3"/>
                <w:numId w:val="170"/>
              </w:numPr>
              <w:spacing w:after="60"/>
              <w:ind w:left="1152" w:hanging="432"/>
              <w:jc w:val="both"/>
              <w:rPr>
                <w:rFonts w:ascii="Footlight MT Light" w:hAnsi="Footlight MT Light" w:cs="Tahoma"/>
              </w:rPr>
            </w:pPr>
            <w:r w:rsidRPr="00FD5665">
              <w:rPr>
                <w:rFonts w:ascii="Footlight MT Light" w:hAnsi="Footlight MT Light" w:cs="Tahoma"/>
              </w:rPr>
              <w:t xml:space="preserve">biaya </w:t>
            </w:r>
            <w:proofErr w:type="spellStart"/>
            <w:r w:rsidRPr="00FD5665">
              <w:rPr>
                <w:rFonts w:ascii="Footlight MT Light" w:hAnsi="Footlight MT Light"/>
                <w:lang w:val="en-US"/>
              </w:rPr>
              <w:t>penerapan</w:t>
            </w:r>
            <w:proofErr w:type="spellEnd"/>
            <w:r w:rsidRPr="00FD5665">
              <w:rPr>
                <w:rFonts w:ascii="Footlight MT Light" w:hAnsi="Footlight MT Light"/>
                <w:lang w:val="en-US"/>
              </w:rPr>
              <w:t xml:space="preserve"> SMKK</w:t>
            </w:r>
            <w:r w:rsidRPr="00FD5665">
              <w:rPr>
                <w:rFonts w:ascii="Footlight MT Light" w:hAnsi="Footlight MT Light"/>
              </w:rPr>
              <w:t>.</w:t>
            </w:r>
          </w:p>
          <w:p w14:paraId="14EB273D"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Harga Kontrak bagian pekerjaan harga satuan sesuai dengan rincian yang tercantum dalam Daftar Kuantitas dan Harga dan Harga Kontrak bagian pekerjaan lumsum sesuai dengan Daftar Keluaran dan Harga </w:t>
            </w:r>
          </w:p>
          <w:p w14:paraId="1C4CFA2C" w14:textId="77777777" w:rsidR="00C6473D" w:rsidRPr="00FD5665" w:rsidRDefault="00C6473D" w:rsidP="006F742B">
            <w:pPr>
              <w:numPr>
                <w:ilvl w:val="1"/>
                <w:numId w:val="170"/>
              </w:numPr>
              <w:spacing w:after="120"/>
              <w:ind w:left="720"/>
              <w:jc w:val="both"/>
              <w:rPr>
                <w:rFonts w:ascii="Footlight MT Light" w:hAnsi="Footlight MT Light" w:cs="Tahoma"/>
              </w:rPr>
            </w:pPr>
            <w:bookmarkStart w:id="2660" w:name="OLE_LINK3"/>
            <w:bookmarkStart w:id="2661" w:name="OLE_LINK4"/>
            <w:proofErr w:type="spellStart"/>
            <w:r w:rsidRPr="00FD5665">
              <w:rPr>
                <w:rFonts w:ascii="Footlight MT Light" w:hAnsi="Footlight MT Light" w:cs="Tahoma"/>
                <w:lang w:val="en-US"/>
              </w:rPr>
              <w:t>Besaran</w:t>
            </w:r>
            <w:proofErr w:type="spellEnd"/>
            <w:r w:rsidRPr="00FD5665">
              <w:rPr>
                <w:rFonts w:ascii="Footlight MT Light" w:hAnsi="Footlight MT Light" w:cs="Tahoma"/>
                <w:lang w:val="en-US"/>
              </w:rPr>
              <w:t xml:space="preserve"> Harga </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sesuai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dengan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penawaran</w:t>
            </w:r>
            <w:proofErr w:type="spellEnd"/>
            <w:r w:rsidRPr="00FD5665">
              <w:rPr>
                <w:rFonts w:ascii="Footlight MT Light" w:hAnsi="Footlight MT Light" w:cs="Tahoma"/>
                <w:lang w:val="en-US"/>
              </w:rPr>
              <w:t xml:space="preserve"> yang </w:t>
            </w:r>
            <w:r w:rsidRPr="00FD5665">
              <w:rPr>
                <w:rFonts w:ascii="Footlight MT Light" w:hAnsi="Footlight MT Light" w:cs="Tahoma"/>
              </w:rPr>
              <w:t xml:space="preserve">sebagaimana yang telah diubah terakhir kali </w:t>
            </w:r>
            <w:proofErr w:type="spellStart"/>
            <w:r w:rsidRPr="00FD5665">
              <w:rPr>
                <w:rFonts w:ascii="Footlight MT Light" w:hAnsi="Footlight MT Light" w:cs="Tahoma"/>
                <w:lang w:val="en-ID"/>
              </w:rPr>
              <w:t>sesuai</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dengan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ketentuan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dalam</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Kontrak</w:t>
            </w:r>
            <w:proofErr w:type="spellEnd"/>
            <w:r w:rsidRPr="00FD5665">
              <w:rPr>
                <w:rFonts w:ascii="Footlight MT Light" w:hAnsi="Footlight MT Light" w:cs="Tahoma"/>
                <w:lang w:val="en-ID"/>
              </w:rPr>
              <w:t>.</w:t>
            </w:r>
            <w:bookmarkEnd w:id="2660"/>
            <w:bookmarkEnd w:id="2661"/>
            <w:r w:rsidRPr="00FD5665">
              <w:rPr>
                <w:rFonts w:ascii="Footlight MT Light" w:hAnsi="Footlight MT Light" w:cs="Tahoma"/>
                <w:lang w:val="en-ID"/>
              </w:rPr>
              <w:t xml:space="preserve"> </w:t>
            </w:r>
          </w:p>
        </w:tc>
      </w:tr>
      <w:tr w:rsidR="003B728D" w:rsidRPr="00FD5665" w14:paraId="17EBE17C" w14:textId="77777777" w:rsidTr="00220075">
        <w:tc>
          <w:tcPr>
            <w:tcW w:w="3060" w:type="dxa"/>
            <w:shd w:val="clear" w:color="auto" w:fill="auto"/>
          </w:tcPr>
          <w:p w14:paraId="62C63835" w14:textId="77777777" w:rsidR="00C6473D" w:rsidRPr="00FD5665" w:rsidRDefault="00C6473D" w:rsidP="00220075">
            <w:pPr>
              <w:pStyle w:val="Subtitle"/>
              <w:ind w:left="432" w:hanging="432"/>
              <w:rPr>
                <w:lang w:val="id-ID" w:eastAsia="en-US"/>
              </w:rPr>
            </w:pPr>
            <w:r w:rsidRPr="00FD5665">
              <w:rPr>
                <w:lang w:val="id-ID" w:eastAsia="en-US"/>
              </w:rPr>
              <w:t>Pembayaran</w:t>
            </w:r>
          </w:p>
        </w:tc>
        <w:tc>
          <w:tcPr>
            <w:tcW w:w="5315" w:type="dxa"/>
            <w:shd w:val="clear" w:color="auto" w:fill="auto"/>
          </w:tcPr>
          <w:p w14:paraId="3E6BB5DB" w14:textId="77777777" w:rsidR="00995EA7" w:rsidRPr="00FD5665" w:rsidRDefault="00995EA7" w:rsidP="00995EA7">
            <w:pPr>
              <w:numPr>
                <w:ilvl w:val="1"/>
                <w:numId w:val="170"/>
              </w:numPr>
              <w:spacing w:after="60"/>
              <w:ind w:left="720"/>
              <w:jc w:val="both"/>
              <w:rPr>
                <w:rFonts w:ascii="Footlight MT Light" w:hAnsi="Footlight MT Light" w:cs="Tahoma"/>
              </w:rPr>
            </w:pPr>
            <w:r w:rsidRPr="00FD5665">
              <w:rPr>
                <w:rFonts w:ascii="Footlight MT Light" w:hAnsi="Footlight MT Light" w:cs="Tahoma"/>
              </w:rPr>
              <w:t>Uang Muka</w:t>
            </w:r>
          </w:p>
          <w:p w14:paraId="452C5685" w14:textId="77777777" w:rsidR="00995EA7" w:rsidRPr="00FD5665" w:rsidRDefault="00995EA7" w:rsidP="00995EA7">
            <w:pPr>
              <w:numPr>
                <w:ilvl w:val="0"/>
                <w:numId w:val="192"/>
              </w:numPr>
              <w:spacing w:after="60"/>
              <w:ind w:left="1152" w:hanging="432"/>
              <w:contextualSpacing/>
              <w:jc w:val="both"/>
              <w:rPr>
                <w:rFonts w:ascii="Footlight MT Light" w:hAnsi="Footlight MT Light" w:cs="Tahoma"/>
              </w:rPr>
            </w:pPr>
            <w:r w:rsidRPr="00FD5665">
              <w:rPr>
                <w:rFonts w:ascii="Footlight MT Light" w:hAnsi="Footlight MT Light" w:cs="Tahoma"/>
              </w:rPr>
              <w:t>Uang muka dibayar untuk membiayai mobilisasi peralatan/tenaga kerja konstruksi, pembayaran uang tanda jadi kepada pemasok bahan/material dan/atau untuk persiapan teknis lain.</w:t>
            </w:r>
          </w:p>
          <w:p w14:paraId="50FFFC7D" w14:textId="77777777" w:rsidR="00995EA7" w:rsidRPr="00FD5665" w:rsidRDefault="00995EA7" w:rsidP="00995EA7">
            <w:pPr>
              <w:numPr>
                <w:ilvl w:val="0"/>
                <w:numId w:val="192"/>
              </w:numPr>
              <w:spacing w:after="60"/>
              <w:ind w:left="1152" w:hanging="432"/>
              <w:contextualSpacing/>
              <w:jc w:val="both"/>
              <w:rPr>
                <w:rFonts w:ascii="Footlight MT Light" w:hAnsi="Footlight MT Light" w:cs="Tahoma"/>
                <w:lang w:val="en-US"/>
              </w:rPr>
            </w:pPr>
            <w:proofErr w:type="spellStart"/>
            <w:r w:rsidRPr="00FD5665">
              <w:rPr>
                <w:rFonts w:ascii="Footlight MT Light" w:hAnsi="Footlight MT Light" w:cs="Tahoma"/>
                <w:lang w:val="en-US"/>
              </w:rPr>
              <w:t>Besaran</w:t>
            </w:r>
            <w:proofErr w:type="spellEnd"/>
            <w:r w:rsidRPr="00FD5665">
              <w:rPr>
                <w:rFonts w:ascii="Footlight MT Light" w:hAnsi="Footlight MT Light" w:cs="Tahoma"/>
                <w:lang w:val="en-US"/>
              </w:rPr>
              <w:t xml:space="preserve"> uang </w:t>
            </w:r>
            <w:proofErr w:type="spellStart"/>
            <w:r w:rsidRPr="00FD5665">
              <w:rPr>
                <w:rFonts w:ascii="Footlight MT Light" w:hAnsi="Footlight MT Light" w:cs="Tahoma"/>
                <w:lang w:val="en-US"/>
              </w:rPr>
              <w:t>muka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untuk</w:t>
            </w:r>
            <w:proofErr w:type="spellEnd"/>
            <w:r w:rsidRPr="00FD5665">
              <w:rPr>
                <w:rFonts w:ascii="Footlight MT Light" w:hAnsi="Footlight MT Light" w:cs="Tahoma"/>
                <w:lang w:val="en-US"/>
              </w:rPr>
              <w:t xml:space="preserve"> Usaha </w:t>
            </w:r>
            <w:proofErr w:type="spellStart"/>
            <w:r w:rsidRPr="00FD5665">
              <w:rPr>
                <w:rFonts w:ascii="Footlight MT Light" w:hAnsi="Footlight MT Light" w:cs="Tahoma"/>
                <w:lang w:val="en-US"/>
              </w:rPr>
              <w:t>Mikro</w:t>
            </w:r>
            <w:proofErr w:type="spellEnd"/>
            <w:r w:rsidRPr="00FD5665">
              <w:rPr>
                <w:rFonts w:ascii="Footlight MT Light" w:hAnsi="Footlight MT Light" w:cs="Tahoma"/>
                <w:lang w:val="en-US"/>
              </w:rPr>
              <w:t xml:space="preserve">, Usaha Kecil, </w:t>
            </w:r>
            <w:proofErr w:type="spellStart"/>
            <w:r w:rsidRPr="00FD5665">
              <w:rPr>
                <w:rFonts w:ascii="Footlight MT Light" w:hAnsi="Footlight MT Light" w:cs="Tahoma"/>
                <w:lang w:val="en-US"/>
              </w:rPr>
              <w:t>serta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Koperasi</w:t>
            </w:r>
            <w:proofErr w:type="spellEnd"/>
            <w:r w:rsidRPr="00FD5665">
              <w:rPr>
                <w:rFonts w:ascii="Footlight MT Light" w:hAnsi="Footlight MT Light" w:cs="Tahoma"/>
                <w:lang w:val="en-US"/>
              </w:rPr>
              <w:t xml:space="preserve">: </w:t>
            </w:r>
          </w:p>
          <w:p w14:paraId="07862EE4" w14:textId="77777777" w:rsidR="00995EA7" w:rsidRPr="00FD5665" w:rsidRDefault="00995EA7" w:rsidP="005A5AFC">
            <w:pPr>
              <w:numPr>
                <w:ilvl w:val="1"/>
                <w:numId w:val="337"/>
              </w:numPr>
              <w:spacing w:after="60"/>
              <w:contextualSpacing/>
              <w:jc w:val="both"/>
              <w:rPr>
                <w:rFonts w:ascii="Footlight MT Light" w:hAnsi="Footlight MT Light" w:cs="Tahoma"/>
                <w:lang w:val="en-US"/>
              </w:rPr>
            </w:pPr>
            <w:proofErr w:type="spellStart"/>
            <w:r w:rsidRPr="00FD5665">
              <w:rPr>
                <w:rFonts w:ascii="Footlight MT Light" w:hAnsi="Footlight MT Light" w:cs="Tahoma"/>
                <w:lang w:val="en-US"/>
              </w:rPr>
              <w:t>nilai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pagu</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anggaran</w:t>
            </w:r>
            <w:proofErr w:type="spellEnd"/>
            <w:r w:rsidRPr="00FD5665">
              <w:rPr>
                <w:rFonts w:ascii="Footlight MT Light" w:hAnsi="Footlight MT Light" w:cs="Tahoma"/>
                <w:lang w:val="en-US"/>
              </w:rPr>
              <w:t>/</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sedikit</w:t>
            </w:r>
            <w:proofErr w:type="spellEnd"/>
            <w:r w:rsidRPr="00FD5665">
              <w:rPr>
                <w:rFonts w:ascii="Footlight MT Light" w:hAnsi="Footlight MT Light" w:cs="Tahoma"/>
                <w:lang w:val="en-US"/>
              </w:rPr>
              <w:t xml:space="preserve"> di </w:t>
            </w:r>
            <w:proofErr w:type="spellStart"/>
            <w:r w:rsidRPr="00FD5665">
              <w:rPr>
                <w:rFonts w:ascii="Footlight MT Light" w:hAnsi="Footlight MT Light" w:cs="Tahoma"/>
                <w:lang w:val="en-US"/>
              </w:rPr>
              <w:t>atas</w:t>
            </w:r>
            <w:proofErr w:type="spellEnd"/>
            <w:r w:rsidRPr="00FD5665">
              <w:rPr>
                <w:rFonts w:ascii="Footlight MT Light" w:hAnsi="Footlight MT Light" w:cs="Tahoma"/>
                <w:lang w:val="en-US"/>
              </w:rPr>
              <w:t xml:space="preserve"> Rp50.000.000,00 (lima </w:t>
            </w:r>
            <w:proofErr w:type="spellStart"/>
            <w:r w:rsidRPr="00FD5665">
              <w:rPr>
                <w:rFonts w:ascii="Footlight MT Light" w:hAnsi="Footlight MT Light" w:cs="Tahoma"/>
                <w:lang w:val="en-US"/>
              </w:rPr>
              <w:t>puluh</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juta</w:t>
            </w:r>
            <w:proofErr w:type="spellEnd"/>
            <w:r w:rsidRPr="00FD5665">
              <w:rPr>
                <w:rFonts w:ascii="Footlight MT Light" w:hAnsi="Footlight MT Light" w:cs="Tahoma"/>
                <w:lang w:val="en-US"/>
              </w:rPr>
              <w:t xml:space="preserve"> rupiah) </w:t>
            </w:r>
            <w:proofErr w:type="spellStart"/>
            <w:r w:rsidRPr="00FD5665">
              <w:rPr>
                <w:rFonts w:ascii="Footlight MT Light" w:hAnsi="Footlight MT Light" w:cs="Tahoma"/>
                <w:lang w:val="en-US"/>
              </w:rPr>
              <w:t>sampai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sampai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dengan</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banyak</w:t>
            </w:r>
            <w:proofErr w:type="spellEnd"/>
            <w:r w:rsidRPr="00FD5665">
              <w:rPr>
                <w:rFonts w:ascii="Footlight MT Light" w:hAnsi="Footlight MT Light" w:cs="Tahoma"/>
                <w:lang w:val="en-US"/>
              </w:rPr>
              <w:t xml:space="preserve"> </w:t>
            </w:r>
            <w:r w:rsidRPr="00FD5665">
              <w:rPr>
                <w:rFonts w:ascii="Footlight MT Light" w:hAnsi="Footlight MT Light" w:cs="Tahoma"/>
                <w:lang w:val="en-US"/>
              </w:rPr>
              <w:lastRenderedPageBreak/>
              <w:t>Rp200.000.000,00 (</w:t>
            </w:r>
            <w:proofErr w:type="spellStart"/>
            <w:r w:rsidRPr="00FD5665">
              <w:rPr>
                <w:rFonts w:ascii="Footlight MT Light" w:hAnsi="Footlight MT Light" w:cs="Tahoma"/>
                <w:lang w:val="en-US"/>
              </w:rPr>
              <w:t>dua</w:t>
            </w:r>
            <w:proofErr w:type="spellEnd"/>
            <w:r w:rsidRPr="00FD5665">
              <w:rPr>
                <w:rFonts w:ascii="Footlight MT Light" w:hAnsi="Footlight MT Light" w:cs="Tahoma"/>
                <w:lang w:val="en-US"/>
              </w:rPr>
              <w:t xml:space="preserve"> ratus </w:t>
            </w:r>
            <w:proofErr w:type="spellStart"/>
            <w:r w:rsidRPr="00FD5665">
              <w:rPr>
                <w:rFonts w:ascii="Footlight MT Light" w:hAnsi="Footlight MT Light" w:cs="Tahoma"/>
                <w:lang w:val="en-US"/>
              </w:rPr>
              <w:t>juta</w:t>
            </w:r>
            <w:proofErr w:type="spellEnd"/>
            <w:r w:rsidRPr="00FD5665">
              <w:rPr>
                <w:rFonts w:ascii="Footlight MT Light" w:hAnsi="Footlight MT Light" w:cs="Tahoma"/>
                <w:lang w:val="en-US"/>
              </w:rPr>
              <w:t xml:space="preserve"> rupiah) </w:t>
            </w:r>
            <w:proofErr w:type="spellStart"/>
            <w:r w:rsidRPr="00FD5665">
              <w:rPr>
                <w:rFonts w:ascii="Footlight MT Light" w:hAnsi="Footlight MT Light" w:cs="Tahoma"/>
                <w:lang w:val="en-US"/>
              </w:rPr>
              <w:t>diberikan</w:t>
            </w:r>
            <w:proofErr w:type="spellEnd"/>
            <w:r w:rsidRPr="00FD5665">
              <w:rPr>
                <w:rFonts w:ascii="Footlight MT Light" w:hAnsi="Footlight MT Light" w:cs="Tahoma"/>
                <w:lang w:val="en-US"/>
              </w:rPr>
              <w:t xml:space="preserve"> uang </w:t>
            </w:r>
            <w:proofErr w:type="spellStart"/>
            <w:r w:rsidRPr="00FD5665">
              <w:rPr>
                <w:rFonts w:ascii="Footlight MT Light" w:hAnsi="Footlight MT Light" w:cs="Tahoma"/>
                <w:lang w:val="en-US"/>
              </w:rPr>
              <w:t>muka</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rendah</w:t>
            </w:r>
            <w:proofErr w:type="spellEnd"/>
            <w:r w:rsidRPr="00FD5665">
              <w:rPr>
                <w:rFonts w:ascii="Footlight MT Light" w:hAnsi="Footlight MT Light" w:cs="Tahoma"/>
                <w:lang w:val="en-US"/>
              </w:rPr>
              <w:t xml:space="preserve"> 50% (lima </w:t>
            </w:r>
            <w:proofErr w:type="spellStart"/>
            <w:r w:rsidRPr="00FD5665">
              <w:rPr>
                <w:rFonts w:ascii="Footlight MT Light" w:hAnsi="Footlight MT Light" w:cs="Tahoma"/>
                <w:lang w:val="en-US"/>
              </w:rPr>
              <w:t>puluh</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persen</w:t>
            </w:r>
            <w:proofErr w:type="spellEnd"/>
            <w:r w:rsidRPr="00FD5665">
              <w:rPr>
                <w:rFonts w:ascii="Footlight MT Light" w:hAnsi="Footlight MT Light" w:cs="Tahoma"/>
                <w:lang w:val="en-US"/>
              </w:rPr>
              <w:t>);</w:t>
            </w:r>
          </w:p>
          <w:p w14:paraId="41C18E62" w14:textId="77777777" w:rsidR="00995EA7" w:rsidRPr="00FD5665" w:rsidRDefault="00995EA7" w:rsidP="005A5AFC">
            <w:pPr>
              <w:numPr>
                <w:ilvl w:val="1"/>
                <w:numId w:val="337"/>
              </w:numPr>
              <w:spacing w:after="60"/>
              <w:contextualSpacing/>
              <w:jc w:val="both"/>
              <w:rPr>
                <w:rFonts w:ascii="Footlight MT Light" w:hAnsi="Footlight MT Light" w:cs="Tahoma"/>
                <w:lang w:val="en-US"/>
              </w:rPr>
            </w:pPr>
            <w:proofErr w:type="spellStart"/>
            <w:r w:rsidRPr="00FD5665">
              <w:rPr>
                <w:rFonts w:ascii="Footlight MT Light" w:hAnsi="Footlight MT Light" w:cs="Tahoma"/>
                <w:lang w:val="en-US"/>
              </w:rPr>
              <w:t>nilai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pagu</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anggaran</w:t>
            </w:r>
            <w:proofErr w:type="spellEnd"/>
            <w:r w:rsidRPr="00FD5665">
              <w:rPr>
                <w:rFonts w:ascii="Footlight MT Light" w:hAnsi="Footlight MT Light" w:cs="Tahoma"/>
                <w:lang w:val="en-US"/>
              </w:rPr>
              <w:t>/</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sedikit</w:t>
            </w:r>
            <w:proofErr w:type="spellEnd"/>
            <w:r w:rsidRPr="00FD5665">
              <w:rPr>
                <w:rFonts w:ascii="Footlight MT Light" w:hAnsi="Footlight MT Light" w:cs="Tahoma"/>
                <w:lang w:val="en-US"/>
              </w:rPr>
              <w:t xml:space="preserve"> di atasRp200.000.000,00 (</w:t>
            </w:r>
            <w:proofErr w:type="spellStart"/>
            <w:r w:rsidRPr="00FD5665">
              <w:rPr>
                <w:rFonts w:ascii="Footlight MT Light" w:hAnsi="Footlight MT Light" w:cs="Tahoma"/>
                <w:lang w:val="en-US"/>
              </w:rPr>
              <w:t>dua</w:t>
            </w:r>
            <w:proofErr w:type="spellEnd"/>
            <w:r w:rsidRPr="00FD5665">
              <w:rPr>
                <w:rFonts w:ascii="Footlight MT Light" w:hAnsi="Footlight MT Light" w:cs="Tahoma"/>
                <w:lang w:val="en-US"/>
              </w:rPr>
              <w:t xml:space="preserve"> ratus </w:t>
            </w:r>
            <w:proofErr w:type="spellStart"/>
            <w:r w:rsidRPr="00FD5665">
              <w:rPr>
                <w:rFonts w:ascii="Footlight MT Light" w:hAnsi="Footlight MT Light" w:cs="Tahoma"/>
                <w:lang w:val="en-US"/>
              </w:rPr>
              <w:t>juta</w:t>
            </w:r>
            <w:proofErr w:type="spellEnd"/>
            <w:r w:rsidRPr="00FD5665">
              <w:rPr>
                <w:rFonts w:ascii="Footlight MT Light" w:hAnsi="Footlight MT Light" w:cs="Tahoma"/>
                <w:lang w:val="en-US"/>
              </w:rPr>
              <w:t xml:space="preserve"> rupiah) </w:t>
            </w:r>
            <w:proofErr w:type="spellStart"/>
            <w:r w:rsidRPr="00FD5665">
              <w:rPr>
                <w:rFonts w:ascii="Footlight MT Light" w:hAnsi="Footlight MT Light" w:cs="Tahoma"/>
                <w:lang w:val="en-US"/>
              </w:rPr>
              <w:t>sampai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dengan</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banyak</w:t>
            </w:r>
            <w:proofErr w:type="spellEnd"/>
            <w:r w:rsidRPr="00FD5665">
              <w:rPr>
                <w:rFonts w:ascii="Footlight MT Light" w:hAnsi="Footlight MT Light" w:cs="Tahoma"/>
                <w:lang w:val="en-US"/>
              </w:rPr>
              <w:t xml:space="preserve"> Rp2.500.000.000,00 (</w:t>
            </w:r>
            <w:proofErr w:type="spellStart"/>
            <w:r w:rsidRPr="00FD5665">
              <w:rPr>
                <w:rFonts w:ascii="Footlight MT Light" w:hAnsi="Footlight MT Light" w:cs="Tahoma"/>
                <w:lang w:val="en-US"/>
              </w:rPr>
              <w:t>dua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miliar</w:t>
            </w:r>
            <w:proofErr w:type="spellEnd"/>
            <w:r w:rsidRPr="00FD5665">
              <w:rPr>
                <w:rFonts w:ascii="Footlight MT Light" w:hAnsi="Footlight MT Light" w:cs="Tahoma"/>
                <w:lang w:val="en-US"/>
              </w:rPr>
              <w:t xml:space="preserve"> lima ratus </w:t>
            </w:r>
            <w:proofErr w:type="spellStart"/>
            <w:r w:rsidRPr="00FD5665">
              <w:rPr>
                <w:rFonts w:ascii="Footlight MT Light" w:hAnsi="Footlight MT Light" w:cs="Tahoma"/>
                <w:lang w:val="en-US"/>
              </w:rPr>
              <w:t>juta</w:t>
            </w:r>
            <w:proofErr w:type="spellEnd"/>
            <w:r w:rsidRPr="00FD5665">
              <w:rPr>
                <w:rFonts w:ascii="Footlight MT Light" w:hAnsi="Footlight MT Light" w:cs="Tahoma"/>
                <w:lang w:val="en-US"/>
              </w:rPr>
              <w:t xml:space="preserve"> rupiah) </w:t>
            </w:r>
            <w:proofErr w:type="spellStart"/>
            <w:r w:rsidRPr="00FD5665">
              <w:rPr>
                <w:rFonts w:ascii="Footlight MT Light" w:hAnsi="Footlight MT Light" w:cs="Tahoma"/>
                <w:lang w:val="en-US"/>
              </w:rPr>
              <w:t>dapat</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diberikan</w:t>
            </w:r>
            <w:proofErr w:type="spellEnd"/>
            <w:r w:rsidRPr="00FD5665">
              <w:rPr>
                <w:rFonts w:ascii="Footlight MT Light" w:hAnsi="Footlight MT Light" w:cs="Tahoma"/>
                <w:lang w:val="en-US"/>
              </w:rPr>
              <w:t xml:space="preserve"> uang </w:t>
            </w:r>
            <w:proofErr w:type="spellStart"/>
            <w:r w:rsidRPr="00FD5665">
              <w:rPr>
                <w:rFonts w:ascii="Footlight MT Light" w:hAnsi="Footlight MT Light" w:cs="Tahoma"/>
                <w:lang w:val="en-US"/>
              </w:rPr>
              <w:t>muka</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rendah</w:t>
            </w:r>
            <w:proofErr w:type="spellEnd"/>
            <w:r w:rsidRPr="00FD5665">
              <w:rPr>
                <w:rFonts w:ascii="Footlight MT Light" w:hAnsi="Footlight MT Light" w:cs="Tahoma"/>
                <w:lang w:val="en-US"/>
              </w:rPr>
              <w:t xml:space="preserve"> 30% (</w:t>
            </w:r>
            <w:proofErr w:type="spellStart"/>
            <w:r w:rsidRPr="00FD5665">
              <w:rPr>
                <w:rFonts w:ascii="Footlight MT Light" w:hAnsi="Footlight MT Light" w:cs="Tahoma"/>
                <w:lang w:val="en-US"/>
              </w:rPr>
              <w:t>tiga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puluh</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persen</w:t>
            </w:r>
            <w:proofErr w:type="spellEnd"/>
            <w:r w:rsidRPr="00FD5665">
              <w:rPr>
                <w:rFonts w:ascii="Footlight MT Light" w:hAnsi="Footlight MT Light" w:cs="Tahoma"/>
                <w:lang w:val="en-US"/>
              </w:rPr>
              <w:t>); dan</w:t>
            </w:r>
          </w:p>
          <w:p w14:paraId="3980303A" w14:textId="77777777" w:rsidR="00995EA7" w:rsidRPr="00FD5665" w:rsidRDefault="00995EA7" w:rsidP="005A5AFC">
            <w:pPr>
              <w:numPr>
                <w:ilvl w:val="1"/>
                <w:numId w:val="337"/>
              </w:numPr>
              <w:spacing w:after="60"/>
              <w:contextualSpacing/>
              <w:jc w:val="both"/>
              <w:rPr>
                <w:rFonts w:ascii="Footlight MT Light" w:hAnsi="Footlight MT Light" w:cs="Tahoma"/>
                <w:lang w:val="en-US"/>
              </w:rPr>
            </w:pPr>
            <w:proofErr w:type="spellStart"/>
            <w:r w:rsidRPr="00FD5665">
              <w:rPr>
                <w:rFonts w:ascii="Footlight MT Light" w:hAnsi="Footlight MT Light" w:cs="Tahoma"/>
                <w:lang w:val="en-US"/>
              </w:rPr>
              <w:t>nilai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pagu</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anggaran</w:t>
            </w:r>
            <w:proofErr w:type="spellEnd"/>
            <w:r w:rsidRPr="00FD5665">
              <w:rPr>
                <w:rFonts w:ascii="Footlight MT Light" w:hAnsi="Footlight MT Light" w:cs="Tahoma"/>
                <w:lang w:val="en-US"/>
              </w:rPr>
              <w:t>/</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sedikit</w:t>
            </w:r>
            <w:proofErr w:type="spellEnd"/>
            <w:r w:rsidRPr="00FD5665">
              <w:rPr>
                <w:rFonts w:ascii="Footlight MT Light" w:hAnsi="Footlight MT Light" w:cs="Tahoma"/>
                <w:lang w:val="en-US"/>
              </w:rPr>
              <w:t xml:space="preserve"> di </w:t>
            </w:r>
            <w:proofErr w:type="spellStart"/>
            <w:r w:rsidRPr="00FD5665">
              <w:rPr>
                <w:rFonts w:ascii="Footlight MT Light" w:hAnsi="Footlight MT Light" w:cs="Tahoma"/>
                <w:lang w:val="en-US"/>
              </w:rPr>
              <w:t>atas</w:t>
            </w:r>
            <w:proofErr w:type="spellEnd"/>
            <w:r w:rsidRPr="00FD5665">
              <w:rPr>
                <w:rFonts w:ascii="Footlight MT Light" w:hAnsi="Footlight MT Light" w:cs="Tahoma"/>
                <w:lang w:val="en-US"/>
              </w:rPr>
              <w:t xml:space="preserve"> Rp2.500.000.000,00 (</w:t>
            </w:r>
            <w:proofErr w:type="spellStart"/>
            <w:r w:rsidRPr="00FD5665">
              <w:rPr>
                <w:rFonts w:ascii="Footlight MT Light" w:hAnsi="Footlight MT Light" w:cs="Tahoma"/>
                <w:lang w:val="en-US"/>
              </w:rPr>
              <w:t>dua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miliar</w:t>
            </w:r>
            <w:proofErr w:type="spellEnd"/>
            <w:r w:rsidRPr="00FD5665">
              <w:rPr>
                <w:rFonts w:ascii="Footlight MT Light" w:hAnsi="Footlight MT Light" w:cs="Tahoma"/>
                <w:lang w:val="en-US"/>
              </w:rPr>
              <w:t xml:space="preserve"> lima ratus </w:t>
            </w:r>
            <w:proofErr w:type="spellStart"/>
            <w:r w:rsidRPr="00FD5665">
              <w:rPr>
                <w:rFonts w:ascii="Footlight MT Light" w:hAnsi="Footlight MT Light" w:cs="Tahoma"/>
                <w:lang w:val="en-US"/>
              </w:rPr>
              <w:t>juta</w:t>
            </w:r>
            <w:proofErr w:type="spellEnd"/>
            <w:r w:rsidRPr="00FD5665">
              <w:rPr>
                <w:rFonts w:ascii="Footlight MT Light" w:hAnsi="Footlight MT Light" w:cs="Tahoma"/>
                <w:lang w:val="en-US"/>
              </w:rPr>
              <w:t xml:space="preserve"> </w:t>
            </w:r>
            <w:proofErr w:type="gramStart"/>
            <w:r w:rsidRPr="00FD5665">
              <w:rPr>
                <w:rFonts w:ascii="Footlight MT Light" w:hAnsi="Footlight MT Light" w:cs="Tahoma"/>
                <w:lang w:val="en-US"/>
              </w:rPr>
              <w:t>rupiah)</w:t>
            </w:r>
            <w:proofErr w:type="spellStart"/>
            <w:r w:rsidRPr="00FD5665">
              <w:rPr>
                <w:rFonts w:ascii="Footlight MT Light" w:hAnsi="Footlight MT Light" w:cs="Tahoma"/>
                <w:lang w:val="en-US"/>
              </w:rPr>
              <w:t>sampai</w:t>
            </w:r>
            <w:proofErr w:type="spellEnd"/>
            <w:proofErr w:type="gram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dengan</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banyak</w:t>
            </w:r>
            <w:proofErr w:type="spellEnd"/>
            <w:r w:rsidRPr="00FD5665">
              <w:rPr>
                <w:rFonts w:ascii="Footlight MT Light" w:hAnsi="Footlight MT Light" w:cs="Tahoma"/>
                <w:lang w:val="en-US"/>
              </w:rPr>
              <w:t xml:space="preserve"> Rp15.000.000.000,00 (lima </w:t>
            </w:r>
            <w:proofErr w:type="spellStart"/>
            <w:r w:rsidRPr="00FD5665">
              <w:rPr>
                <w:rFonts w:ascii="Footlight MT Light" w:hAnsi="Footlight MT Light" w:cs="Tahoma"/>
                <w:lang w:val="en-US"/>
              </w:rPr>
              <w:t>belas</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miliar</w:t>
            </w:r>
            <w:proofErr w:type="spellEnd"/>
            <w:r w:rsidRPr="00FD5665">
              <w:rPr>
                <w:rFonts w:ascii="Footlight MT Light" w:hAnsi="Footlight MT Light" w:cs="Tahoma"/>
                <w:lang w:val="en-US"/>
              </w:rPr>
              <w:t xml:space="preserve"> rupiah) </w:t>
            </w:r>
            <w:proofErr w:type="spellStart"/>
            <w:r w:rsidRPr="00FD5665">
              <w:rPr>
                <w:rFonts w:ascii="Footlight MT Light" w:hAnsi="Footlight MT Light" w:cs="Tahoma"/>
                <w:lang w:val="en-US"/>
              </w:rPr>
              <w:t>diberikan</w:t>
            </w:r>
            <w:proofErr w:type="spellEnd"/>
            <w:r w:rsidRPr="00FD5665">
              <w:rPr>
                <w:rFonts w:ascii="Footlight MT Light" w:hAnsi="Footlight MT Light" w:cs="Tahoma"/>
                <w:lang w:val="en-US"/>
              </w:rPr>
              <w:t xml:space="preserve"> uang </w:t>
            </w:r>
            <w:proofErr w:type="spellStart"/>
            <w:r w:rsidRPr="00FD5665">
              <w:rPr>
                <w:rFonts w:ascii="Footlight MT Light" w:hAnsi="Footlight MT Light" w:cs="Tahoma"/>
                <w:lang w:val="en-US"/>
              </w:rPr>
              <w:t>muka</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tinggi</w:t>
            </w:r>
            <w:proofErr w:type="spellEnd"/>
            <w:r w:rsidRPr="00FD5665">
              <w:rPr>
                <w:rFonts w:ascii="Footlight MT Light" w:hAnsi="Footlight MT Light" w:cs="Tahoma"/>
                <w:lang w:val="en-US"/>
              </w:rPr>
              <w:t xml:space="preserve"> 30% (</w:t>
            </w:r>
            <w:proofErr w:type="spellStart"/>
            <w:r w:rsidRPr="00FD5665">
              <w:rPr>
                <w:rFonts w:ascii="Footlight MT Light" w:hAnsi="Footlight MT Light" w:cs="Tahoma"/>
                <w:lang w:val="en-US"/>
              </w:rPr>
              <w:t>tiga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puluh</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persen</w:t>
            </w:r>
            <w:proofErr w:type="spellEnd"/>
            <w:r w:rsidRPr="00FD5665">
              <w:rPr>
                <w:rFonts w:ascii="Footlight MT Light" w:hAnsi="Footlight MT Light" w:cs="Tahoma"/>
                <w:lang w:val="en-US"/>
              </w:rPr>
              <w:t>).</w:t>
            </w:r>
          </w:p>
          <w:p w14:paraId="05C6E6C2" w14:textId="77777777" w:rsidR="00995EA7" w:rsidRPr="00FD5665" w:rsidRDefault="00995EA7" w:rsidP="00995EA7">
            <w:pPr>
              <w:numPr>
                <w:ilvl w:val="0"/>
                <w:numId w:val="192"/>
              </w:numPr>
              <w:spacing w:after="60"/>
              <w:ind w:left="1152" w:hanging="432"/>
              <w:contextualSpacing/>
              <w:jc w:val="both"/>
              <w:rPr>
                <w:rFonts w:ascii="Footlight MT Light" w:hAnsi="Footlight MT Light" w:cs="Tahoma"/>
                <w:lang w:val="en-US"/>
              </w:rPr>
            </w:pPr>
            <w:proofErr w:type="spellStart"/>
            <w:r w:rsidRPr="00FD5665">
              <w:rPr>
                <w:rFonts w:ascii="Footlight MT Light" w:hAnsi="Footlight MT Light" w:cs="Tahoma"/>
                <w:lang w:val="en-US"/>
              </w:rPr>
              <w:t>Besaran</w:t>
            </w:r>
            <w:proofErr w:type="spellEnd"/>
            <w:r w:rsidRPr="00FD5665">
              <w:rPr>
                <w:rFonts w:ascii="Footlight MT Light" w:hAnsi="Footlight MT Light" w:cs="Tahoma"/>
                <w:lang w:val="en-US"/>
              </w:rPr>
              <w:t xml:space="preserve"> uang </w:t>
            </w:r>
            <w:proofErr w:type="spellStart"/>
            <w:r w:rsidRPr="00FD5665">
              <w:rPr>
                <w:rFonts w:ascii="Footlight MT Light" w:hAnsi="Footlight MT Light" w:cs="Tahoma"/>
                <w:lang w:val="en-US"/>
              </w:rPr>
              <w:t>muka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untuk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nilai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pagu</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anggaran</w:t>
            </w:r>
            <w:proofErr w:type="spellEnd"/>
            <w:r w:rsidRPr="00FD5665">
              <w:rPr>
                <w:rFonts w:ascii="Footlight MT Light" w:hAnsi="Footlight MT Light" w:cs="Tahoma"/>
                <w:lang w:val="en-US"/>
              </w:rPr>
              <w:t>/</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lebih</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dari</w:t>
            </w:r>
            <w:proofErr w:type="spellEnd"/>
            <w:r w:rsidRPr="00FD5665">
              <w:rPr>
                <w:rFonts w:ascii="Footlight MT Light" w:hAnsi="Footlight MT Light" w:cs="Tahoma"/>
                <w:lang w:val="en-US"/>
              </w:rPr>
              <w:t xml:space="preserve"> Rp15.000.000.000,00 (lima </w:t>
            </w:r>
            <w:proofErr w:type="spellStart"/>
            <w:r w:rsidRPr="00FD5665">
              <w:rPr>
                <w:rFonts w:ascii="Footlight MT Light" w:hAnsi="Footlight MT Light" w:cs="Tahoma"/>
                <w:lang w:val="en-US"/>
              </w:rPr>
              <w:t>belas</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miliar</w:t>
            </w:r>
            <w:proofErr w:type="spellEnd"/>
            <w:r w:rsidRPr="00FD5665">
              <w:rPr>
                <w:rFonts w:ascii="Footlight MT Light" w:hAnsi="Footlight MT Light" w:cs="Tahoma"/>
                <w:lang w:val="en-US"/>
              </w:rPr>
              <w:t xml:space="preserve"> rupiah) </w:t>
            </w:r>
            <w:proofErr w:type="spellStart"/>
            <w:r w:rsidRPr="00FD5665">
              <w:rPr>
                <w:rFonts w:ascii="Footlight MT Light" w:hAnsi="Footlight MT Light" w:cs="Tahoma"/>
                <w:lang w:val="en-US"/>
              </w:rPr>
              <w:t>diberikan</w:t>
            </w:r>
            <w:proofErr w:type="spellEnd"/>
            <w:r w:rsidRPr="00FD5665">
              <w:rPr>
                <w:rFonts w:ascii="Footlight MT Light" w:hAnsi="Footlight MT Light" w:cs="Tahoma"/>
                <w:lang w:val="en-US"/>
              </w:rPr>
              <w:t xml:space="preserve"> uang </w:t>
            </w:r>
            <w:proofErr w:type="spellStart"/>
            <w:r w:rsidRPr="00FD5665">
              <w:rPr>
                <w:rFonts w:ascii="Footlight MT Light" w:hAnsi="Footlight MT Light" w:cs="Tahoma"/>
                <w:lang w:val="en-US"/>
              </w:rPr>
              <w:t>muka</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tinggi</w:t>
            </w:r>
            <w:proofErr w:type="spellEnd"/>
            <w:r w:rsidRPr="00FD5665">
              <w:rPr>
                <w:rFonts w:ascii="Footlight MT Light" w:hAnsi="Footlight MT Light" w:cs="Tahoma"/>
                <w:lang w:val="en-US"/>
              </w:rPr>
              <w:t xml:space="preserve"> 20% (</w:t>
            </w:r>
            <w:proofErr w:type="spellStart"/>
            <w:r w:rsidRPr="00FD5665">
              <w:rPr>
                <w:rFonts w:ascii="Footlight MT Light" w:hAnsi="Footlight MT Light" w:cs="Tahoma"/>
                <w:lang w:val="en-US"/>
              </w:rPr>
              <w:t>dua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puluh</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persen</w:t>
            </w:r>
            <w:proofErr w:type="spellEnd"/>
            <w:r w:rsidRPr="00FD5665">
              <w:rPr>
                <w:rFonts w:ascii="Footlight MT Light" w:hAnsi="Footlight MT Light" w:cs="Tahoma"/>
                <w:lang w:val="en-US"/>
              </w:rPr>
              <w:t>).</w:t>
            </w:r>
          </w:p>
          <w:p w14:paraId="3A8F511B" w14:textId="77777777" w:rsidR="00995EA7" w:rsidRPr="00FD5665" w:rsidRDefault="00995EA7" w:rsidP="00995EA7">
            <w:pPr>
              <w:numPr>
                <w:ilvl w:val="0"/>
                <w:numId w:val="192"/>
              </w:numPr>
              <w:spacing w:after="60"/>
              <w:ind w:left="1152" w:hanging="432"/>
              <w:contextualSpacing/>
              <w:jc w:val="both"/>
              <w:rPr>
                <w:rFonts w:ascii="Footlight MT Light" w:hAnsi="Footlight MT Light" w:cs="Tahoma"/>
                <w:lang w:val="en-US"/>
              </w:rPr>
            </w:pPr>
            <w:proofErr w:type="spellStart"/>
            <w:r w:rsidRPr="00FD5665">
              <w:rPr>
                <w:rFonts w:ascii="Footlight MT Light" w:hAnsi="Footlight MT Light" w:cs="Tahoma"/>
                <w:lang w:val="en-US"/>
              </w:rPr>
              <w:t>Besaran</w:t>
            </w:r>
            <w:proofErr w:type="spellEnd"/>
            <w:r w:rsidRPr="00FD5665">
              <w:rPr>
                <w:rFonts w:ascii="Footlight MT Light" w:hAnsi="Footlight MT Light" w:cs="Tahoma"/>
                <w:lang w:val="en-US"/>
              </w:rPr>
              <w:t xml:space="preserve"> uang </w:t>
            </w:r>
            <w:proofErr w:type="spellStart"/>
            <w:r w:rsidRPr="00FD5665">
              <w:rPr>
                <w:rFonts w:ascii="Footlight MT Light" w:hAnsi="Footlight MT Light" w:cs="Tahoma"/>
                <w:lang w:val="en-US"/>
              </w:rPr>
              <w:t>muka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untuk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tahun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jamak</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diberikan</w:t>
            </w:r>
            <w:proofErr w:type="spellEnd"/>
            <w:r w:rsidRPr="00FD5665">
              <w:rPr>
                <w:rFonts w:ascii="Footlight MT Light" w:hAnsi="Footlight MT Light" w:cs="Tahoma"/>
                <w:lang w:val="en-US"/>
              </w:rPr>
              <w:t xml:space="preserve"> Uang </w:t>
            </w:r>
            <w:proofErr w:type="spellStart"/>
            <w:r w:rsidRPr="00FD5665">
              <w:rPr>
                <w:rFonts w:ascii="Footlight MT Light" w:hAnsi="Footlight MT Light" w:cs="Tahoma"/>
                <w:lang w:val="en-US"/>
              </w:rPr>
              <w:t>muka</w:t>
            </w:r>
            <w:proofErr w:type="spellEnd"/>
            <w:r w:rsidRPr="00FD5665">
              <w:rPr>
                <w:rFonts w:ascii="Footlight MT Light" w:hAnsi="Footlight MT Light" w:cs="Tahoma"/>
                <w:lang w:val="en-US"/>
              </w:rPr>
              <w:t xml:space="preserve"> paling </w:t>
            </w:r>
            <w:proofErr w:type="spellStart"/>
            <w:r w:rsidRPr="00FD5665">
              <w:rPr>
                <w:rFonts w:ascii="Footlight MT Light" w:hAnsi="Footlight MT Light" w:cs="Tahoma"/>
                <w:lang w:val="en-US"/>
              </w:rPr>
              <w:t>tinggi</w:t>
            </w:r>
            <w:proofErr w:type="spellEnd"/>
            <w:r w:rsidRPr="00FD5665">
              <w:rPr>
                <w:rFonts w:ascii="Footlight MT Light" w:hAnsi="Footlight MT Light" w:cs="Tahoma"/>
                <w:lang w:val="en-US"/>
              </w:rPr>
              <w:t xml:space="preserve"> 15% (lima </w:t>
            </w:r>
            <w:proofErr w:type="spellStart"/>
            <w:r w:rsidRPr="00FD5665">
              <w:rPr>
                <w:rFonts w:ascii="Footlight MT Light" w:hAnsi="Footlight MT Light" w:cs="Tahoma"/>
                <w:lang w:val="en-US"/>
              </w:rPr>
              <w:t>belas</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persen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dari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nilai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w:t>
            </w:r>
          </w:p>
          <w:p w14:paraId="27274E3B" w14:textId="77777777" w:rsidR="00995EA7" w:rsidRPr="00FD5665" w:rsidRDefault="00995EA7" w:rsidP="00995EA7">
            <w:pPr>
              <w:numPr>
                <w:ilvl w:val="0"/>
                <w:numId w:val="192"/>
              </w:numPr>
              <w:spacing w:after="60"/>
              <w:ind w:left="1152" w:hanging="432"/>
              <w:contextualSpacing/>
              <w:jc w:val="both"/>
              <w:rPr>
                <w:rFonts w:ascii="Footlight MT Light" w:hAnsi="Footlight MT Light" w:cs="Tahoma"/>
              </w:rPr>
            </w:pPr>
            <w:proofErr w:type="spellStart"/>
            <w:r w:rsidRPr="00FD5665">
              <w:rPr>
                <w:rFonts w:ascii="Footlight MT Light" w:hAnsi="Footlight MT Light" w:cs="Tahoma"/>
                <w:lang w:val="en-US"/>
              </w:rPr>
              <w:t>Besaran</w:t>
            </w:r>
            <w:proofErr w:type="spellEnd"/>
            <w:r w:rsidRPr="00FD5665">
              <w:rPr>
                <w:rFonts w:ascii="Footlight MT Light" w:hAnsi="Footlight MT Light" w:cs="Tahoma"/>
              </w:rPr>
              <w:t xml:space="preserve"> uang muka ditentukan dalam SSKK dan dibayar setelah Penyedia menyerahkan Jaminan Uang Muka paling sedikit sebesar uang muka yang diterima.</w:t>
            </w:r>
          </w:p>
          <w:p w14:paraId="29F0E39C" w14:textId="77777777" w:rsidR="00995EA7" w:rsidRPr="00FD5665" w:rsidRDefault="00995EA7" w:rsidP="00995EA7">
            <w:pPr>
              <w:numPr>
                <w:ilvl w:val="0"/>
                <w:numId w:val="192"/>
              </w:numPr>
              <w:spacing w:after="60"/>
              <w:ind w:left="1152" w:hanging="432"/>
              <w:contextualSpacing/>
              <w:jc w:val="both"/>
              <w:rPr>
                <w:rFonts w:ascii="Footlight MT Light" w:hAnsi="Footlight MT Light" w:cs="Tahoma"/>
              </w:rPr>
            </w:pPr>
            <w:r w:rsidRPr="00FD5665">
              <w:rPr>
                <w:rFonts w:ascii="Footlight MT Light" w:hAnsi="Footlight MT Light" w:cs="Tahoma"/>
              </w:rPr>
              <w:t>Dalam hal diberikan uang muka, maka Penyedia harus mengajukan permohonan pengambilan uang muka secara tertulis kepada Pejabat yang berwenang untuk menandatangani Kontrak disertai dengan rencana penggunaan uang muka untuk melaksanakan pekerjaan sesuai Kontrak dan rencana pengembaliannya.</w:t>
            </w:r>
          </w:p>
          <w:p w14:paraId="195897AA" w14:textId="77777777" w:rsidR="00995EA7" w:rsidRPr="00FD5665" w:rsidRDefault="00995EA7" w:rsidP="00995EA7">
            <w:pPr>
              <w:numPr>
                <w:ilvl w:val="0"/>
                <w:numId w:val="192"/>
              </w:numPr>
              <w:spacing w:after="120"/>
              <w:ind w:left="1152" w:hanging="432"/>
              <w:jc w:val="both"/>
              <w:rPr>
                <w:rFonts w:ascii="Footlight MT Light" w:hAnsi="Footlight MT Light" w:cs="Tahoma"/>
              </w:rPr>
            </w:pPr>
            <w:r w:rsidRPr="00FD5665">
              <w:rPr>
                <w:rFonts w:ascii="Footlight MT Light" w:hAnsi="Footlight MT Light" w:cs="Tahoma"/>
              </w:rPr>
              <w:t>Pejabat yang berwenang untuk menandatangani Kontrak harus mengajukan Surat Permintaan Pembayaran (SPP) kepada Pejabat Penandatangananan Surat Perintah Membayar (PPSPM) untuk permohonan tersebut pada huruf f, paling lambat 7 (tujuh) hari kerja setelah Jaminan Uang Muka diterima.</w:t>
            </w:r>
          </w:p>
          <w:p w14:paraId="76BF0CE0" w14:textId="1B223833" w:rsidR="00995EA7" w:rsidRPr="00FD5665" w:rsidRDefault="00995EA7" w:rsidP="00995EA7">
            <w:pPr>
              <w:numPr>
                <w:ilvl w:val="0"/>
                <w:numId w:val="192"/>
              </w:numPr>
              <w:spacing w:after="120"/>
              <w:ind w:left="1152" w:hanging="432"/>
              <w:jc w:val="both"/>
              <w:rPr>
                <w:rFonts w:ascii="Footlight MT Light" w:hAnsi="Footlight MT Light" w:cs="Tahoma"/>
              </w:rPr>
            </w:pPr>
            <w:r w:rsidRPr="00FD5665">
              <w:rPr>
                <w:rFonts w:ascii="Footlight MT Light" w:hAnsi="Footlight MT Light" w:cs="Tahoma"/>
              </w:rPr>
              <w:t xml:space="preserve">Pengembalian uang muka harus diperhitungkan berangsur-angsur secara proporsional pada setiap pembayaran prestasi pekerjaan dan paling lambat harus lunas pada saat pekerjaan mencapai prestasi 100% (seratus </w:t>
            </w:r>
            <w:r w:rsidRPr="00FD5665">
              <w:rPr>
                <w:rFonts w:ascii="Footlight MT Light" w:hAnsi="Footlight MT Light" w:cs="Arial"/>
              </w:rPr>
              <w:t>persen</w:t>
            </w:r>
            <w:r w:rsidRPr="00FD5665">
              <w:rPr>
                <w:rFonts w:ascii="Footlight MT Light" w:hAnsi="Footlight MT Light" w:cs="Tahoma"/>
              </w:rPr>
              <w:t>).</w:t>
            </w:r>
          </w:p>
          <w:p w14:paraId="0AD2C164" w14:textId="5251CA08" w:rsidR="00180FC0" w:rsidRPr="00FD5665" w:rsidRDefault="00180FC0" w:rsidP="00180FC0">
            <w:pPr>
              <w:spacing w:after="120"/>
              <w:jc w:val="both"/>
              <w:rPr>
                <w:rFonts w:ascii="Footlight MT Light" w:hAnsi="Footlight MT Light" w:cs="Tahoma"/>
              </w:rPr>
            </w:pPr>
          </w:p>
          <w:p w14:paraId="26C0714B" w14:textId="77777777" w:rsidR="00180FC0" w:rsidRPr="00FD5665" w:rsidRDefault="00180FC0" w:rsidP="00180FC0">
            <w:pPr>
              <w:spacing w:after="120"/>
              <w:jc w:val="both"/>
              <w:rPr>
                <w:rFonts w:ascii="Footlight MT Light" w:hAnsi="Footlight MT Light" w:cs="Tahoma"/>
              </w:rPr>
            </w:pPr>
          </w:p>
          <w:p w14:paraId="29FC5F4A"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lastRenderedPageBreak/>
              <w:t xml:space="preserve">Prestasi pekerjaan </w:t>
            </w:r>
          </w:p>
          <w:p w14:paraId="51E06C74" w14:textId="04755FBD" w:rsidR="00C6473D" w:rsidRPr="00FD5665" w:rsidRDefault="00C6473D" w:rsidP="00220075">
            <w:pPr>
              <w:spacing w:after="60"/>
              <w:ind w:left="720"/>
              <w:jc w:val="both"/>
              <w:rPr>
                <w:rFonts w:ascii="Footlight MT Light" w:hAnsi="Footlight MT Light" w:cs="Tahoma"/>
              </w:rPr>
            </w:pPr>
            <w:r w:rsidRPr="00FD5665">
              <w:rPr>
                <w:rFonts w:ascii="Footlight MT Light" w:hAnsi="Footlight MT Light" w:cs="Tahoma"/>
              </w:rPr>
              <w:t xml:space="preserve">Pembayaran prestasi hasil pekerjaan yang disepakati dilakukan oleh </w:t>
            </w:r>
            <w:r w:rsidR="00933F24" w:rsidRPr="00FD5665">
              <w:rPr>
                <w:rFonts w:ascii="Footlight MT Light" w:hAnsi="Footlight MT Light" w:cs="Tahoma"/>
              </w:rPr>
              <w:t>Pejabat Penandatangan Kontrak</w:t>
            </w:r>
            <w:r w:rsidRPr="00FD5665">
              <w:rPr>
                <w:rFonts w:ascii="Footlight MT Light" w:hAnsi="Footlight MT Light" w:cs="Tahoma"/>
              </w:rPr>
              <w:t>, dengan ketentuan:</w:t>
            </w:r>
          </w:p>
          <w:p w14:paraId="29AD7E6D" w14:textId="77777777" w:rsidR="00C6473D" w:rsidRPr="00FD5665" w:rsidRDefault="00C6473D" w:rsidP="006F742B">
            <w:pPr>
              <w:numPr>
                <w:ilvl w:val="6"/>
                <w:numId w:val="193"/>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Penyedia telah mengajukan tagihan disertai laporan kemajuan hasil pekerjaan;</w:t>
            </w:r>
          </w:p>
          <w:p w14:paraId="7FD7DEBB" w14:textId="176FDDAB" w:rsidR="00C6473D" w:rsidRPr="00FD5665" w:rsidRDefault="00C6473D" w:rsidP="006F742B">
            <w:pPr>
              <w:numPr>
                <w:ilvl w:val="6"/>
                <w:numId w:val="193"/>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 xml:space="preserve">pembayaran dilakukan tidak boleh melebihi kemajuan hasil pekerjaan yang telah dicapai dan diterima oleh </w:t>
            </w:r>
            <w:r w:rsidR="00933F24" w:rsidRPr="00FD5665">
              <w:rPr>
                <w:rFonts w:ascii="Footlight MT Light" w:hAnsi="Footlight MT Light" w:cs="Tahoma"/>
              </w:rPr>
              <w:t>Pejabat Penandatangan Kontrak</w:t>
            </w:r>
            <w:r w:rsidRPr="00FD5665">
              <w:rPr>
                <w:rFonts w:ascii="Footlight MT Light" w:hAnsi="Footlight MT Light" w:cs="Tahoma"/>
              </w:rPr>
              <w:t>;</w:t>
            </w:r>
          </w:p>
          <w:p w14:paraId="1788A28C" w14:textId="77777777" w:rsidR="00C6473D" w:rsidRPr="00FD5665" w:rsidRDefault="00C6473D" w:rsidP="006F742B">
            <w:pPr>
              <w:numPr>
                <w:ilvl w:val="6"/>
                <w:numId w:val="193"/>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pembayaran dilakukan terhadap pekerjaan yang sudah terpasang;</w:t>
            </w:r>
          </w:p>
          <w:p w14:paraId="6FD09D03" w14:textId="77777777" w:rsidR="00C6473D" w:rsidRPr="00FD5665" w:rsidRDefault="00C6473D" w:rsidP="006F742B">
            <w:pPr>
              <w:numPr>
                <w:ilvl w:val="6"/>
                <w:numId w:val="193"/>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pembayaran dilakukan dengan sistem termin yang ketentuan lebih lanjut diatur dalam SSKK;</w:t>
            </w:r>
          </w:p>
          <w:p w14:paraId="31247939" w14:textId="77777777" w:rsidR="00C6473D" w:rsidRPr="00FD5665" w:rsidRDefault="00C6473D" w:rsidP="006F742B">
            <w:pPr>
              <w:numPr>
                <w:ilvl w:val="6"/>
                <w:numId w:val="193"/>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 xml:space="preserve">pembayaran harus </w:t>
            </w:r>
            <w:r w:rsidRPr="00FD5665">
              <w:rPr>
                <w:rFonts w:ascii="Footlight MT Light" w:eastAsia="Bookman Old Style" w:hAnsi="Footlight MT Light" w:cs="Tahoma"/>
              </w:rPr>
              <w:t>memperhitungka</w:t>
            </w:r>
            <w:r w:rsidRPr="00FD5665">
              <w:rPr>
                <w:rFonts w:ascii="Footlight MT Light" w:eastAsia="Bookman Old Style" w:hAnsi="Footlight MT Light" w:cs="Tahoma"/>
                <w:spacing w:val="1"/>
              </w:rPr>
              <w:t>n:</w:t>
            </w:r>
          </w:p>
          <w:p w14:paraId="5F4B405E" w14:textId="77777777" w:rsidR="00C6473D" w:rsidRPr="00FD5665" w:rsidRDefault="00C6473D" w:rsidP="006F742B">
            <w:pPr>
              <w:pStyle w:val="ListParagraph"/>
              <w:numPr>
                <w:ilvl w:val="4"/>
                <w:numId w:val="194"/>
              </w:numPr>
              <w:tabs>
                <w:tab w:val="clear" w:pos="984"/>
                <w:tab w:val="left" w:pos="1584"/>
              </w:tabs>
              <w:spacing w:after="60"/>
              <w:ind w:left="1584" w:hanging="432"/>
              <w:jc w:val="both"/>
              <w:rPr>
                <w:rFonts w:ascii="Footlight MT Light" w:hAnsi="Footlight MT Light" w:cs="Tahoma"/>
              </w:rPr>
            </w:pPr>
            <w:r w:rsidRPr="00FD5665">
              <w:rPr>
                <w:rFonts w:ascii="Footlight MT Light" w:hAnsi="Footlight MT Light" w:cs="Tahoma"/>
              </w:rPr>
              <w:t>angsuran uang muka;</w:t>
            </w:r>
          </w:p>
          <w:p w14:paraId="64F14CFC" w14:textId="77777777" w:rsidR="00C6473D" w:rsidRPr="00FD5665" w:rsidRDefault="00C6473D" w:rsidP="006F742B">
            <w:pPr>
              <w:pStyle w:val="ListParagraph"/>
              <w:numPr>
                <w:ilvl w:val="4"/>
                <w:numId w:val="194"/>
              </w:numPr>
              <w:tabs>
                <w:tab w:val="clear" w:pos="984"/>
                <w:tab w:val="left" w:pos="1584"/>
              </w:tabs>
              <w:spacing w:after="60"/>
              <w:ind w:left="1584" w:hanging="432"/>
              <w:jc w:val="both"/>
              <w:rPr>
                <w:rFonts w:ascii="Footlight MT Light" w:hAnsi="Footlight MT Light" w:cs="Tahoma"/>
              </w:rPr>
            </w:pPr>
            <w:r w:rsidRPr="00FD5665">
              <w:rPr>
                <w:rFonts w:ascii="Footlight MT Light" w:hAnsi="Footlight MT Light" w:cs="Tahoma"/>
              </w:rPr>
              <w:t>peralatan dan/atau bahan yang menjadi bagian permanen dari hasil pekerjaan  yang akan diserahterimakan (</w:t>
            </w:r>
            <w:r w:rsidRPr="00FD5665">
              <w:rPr>
                <w:rFonts w:ascii="Footlight MT Light" w:hAnsi="Footlight MT Light" w:cs="Tahoma"/>
                <w:i/>
              </w:rPr>
              <w:t>material on site</w:t>
            </w:r>
            <w:r w:rsidRPr="00FD5665">
              <w:rPr>
                <w:rFonts w:ascii="Footlight MT Light" w:hAnsi="Footlight MT Light" w:cs="Tahoma"/>
              </w:rPr>
              <w:t>) yang sudah dibayar sebelumnya;</w:t>
            </w:r>
          </w:p>
          <w:p w14:paraId="18233C89" w14:textId="77777777" w:rsidR="00C6473D" w:rsidRPr="00FD5665" w:rsidRDefault="00C6473D" w:rsidP="006F742B">
            <w:pPr>
              <w:pStyle w:val="ListParagraph"/>
              <w:numPr>
                <w:ilvl w:val="4"/>
                <w:numId w:val="194"/>
              </w:numPr>
              <w:tabs>
                <w:tab w:val="clear" w:pos="984"/>
                <w:tab w:val="left" w:pos="1584"/>
              </w:tabs>
              <w:spacing w:after="60"/>
              <w:ind w:left="1584" w:hanging="432"/>
              <w:jc w:val="both"/>
              <w:rPr>
                <w:rFonts w:ascii="Footlight MT Light" w:hAnsi="Footlight MT Light" w:cs="Tahoma"/>
              </w:rPr>
            </w:pPr>
            <w:r w:rsidRPr="00FD5665">
              <w:rPr>
                <w:rFonts w:ascii="Footlight MT Light" w:hAnsi="Footlight MT Light" w:cs="Tahoma"/>
              </w:rPr>
              <w:t>denda (apabila ada);</w:t>
            </w:r>
          </w:p>
          <w:p w14:paraId="1AD61735" w14:textId="77777777" w:rsidR="00C6473D" w:rsidRPr="00FD5665" w:rsidRDefault="00C6473D" w:rsidP="006F742B">
            <w:pPr>
              <w:pStyle w:val="ListParagraph"/>
              <w:numPr>
                <w:ilvl w:val="4"/>
                <w:numId w:val="194"/>
              </w:numPr>
              <w:tabs>
                <w:tab w:val="clear" w:pos="984"/>
                <w:tab w:val="left" w:pos="1584"/>
              </w:tabs>
              <w:spacing w:after="60"/>
              <w:ind w:left="1584" w:hanging="432"/>
              <w:jc w:val="both"/>
              <w:rPr>
                <w:rFonts w:ascii="Footlight MT Light" w:hAnsi="Footlight MT Light" w:cs="Tahoma"/>
              </w:rPr>
            </w:pPr>
            <w:r w:rsidRPr="00FD5665">
              <w:rPr>
                <w:rFonts w:ascii="Footlight MT Light" w:hAnsi="Footlight MT Light" w:cs="Tahoma"/>
              </w:rPr>
              <w:t>pajak; dan/atau</w:t>
            </w:r>
          </w:p>
          <w:p w14:paraId="22451204" w14:textId="77777777" w:rsidR="00C6473D" w:rsidRPr="00FD5665" w:rsidRDefault="00C6473D" w:rsidP="006F742B">
            <w:pPr>
              <w:pStyle w:val="ListParagraph"/>
              <w:numPr>
                <w:ilvl w:val="4"/>
                <w:numId w:val="194"/>
              </w:numPr>
              <w:tabs>
                <w:tab w:val="clear" w:pos="984"/>
                <w:tab w:val="left" w:pos="1584"/>
              </w:tabs>
              <w:spacing w:after="60"/>
              <w:ind w:left="1584" w:hanging="432"/>
              <w:jc w:val="both"/>
              <w:rPr>
                <w:rFonts w:ascii="Footlight MT Light" w:hAnsi="Footlight MT Light" w:cs="Tahoma"/>
              </w:rPr>
            </w:pPr>
            <w:r w:rsidRPr="00FD5665">
              <w:rPr>
                <w:rFonts w:ascii="Footlight MT Light" w:hAnsi="Footlight MT Light" w:cs="Tahoma"/>
              </w:rPr>
              <w:t>uang retensi.</w:t>
            </w:r>
          </w:p>
          <w:p w14:paraId="4ED0DB0D" w14:textId="0796344F" w:rsidR="00C6473D" w:rsidRPr="00FD5665" w:rsidRDefault="00C6473D" w:rsidP="006F742B">
            <w:pPr>
              <w:numPr>
                <w:ilvl w:val="6"/>
                <w:numId w:val="193"/>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 xml:space="preserve">untuk Kontrak yang mempunyai subkontrak, permintaan pembayaran harus dilengkapi bukti pembayaran kepada seluruh </w:t>
            </w:r>
            <w:r w:rsidR="008A61F3" w:rsidRPr="00FD5665">
              <w:rPr>
                <w:rFonts w:ascii="Footlight MT Light" w:hAnsi="Footlight MT Light" w:cs="Tahoma"/>
              </w:rPr>
              <w:t>Subkontraktor</w:t>
            </w:r>
            <w:r w:rsidRPr="00FD5665">
              <w:rPr>
                <w:rFonts w:ascii="Footlight MT Light" w:hAnsi="Footlight MT Light" w:cs="Tahoma"/>
              </w:rPr>
              <w:t xml:space="preserve"> sesuai dengan prestasi pekerjaan. Pembayaran kepada </w:t>
            </w:r>
            <w:r w:rsidR="008A61F3" w:rsidRPr="00FD5665">
              <w:rPr>
                <w:rFonts w:ascii="Footlight MT Light" w:hAnsi="Footlight MT Light" w:cs="Tahoma"/>
              </w:rPr>
              <w:t>Subkontraktor</w:t>
            </w:r>
            <w:r w:rsidRPr="00FD5665">
              <w:rPr>
                <w:rFonts w:ascii="Footlight MT Light" w:hAnsi="Footlight MT Light" w:cs="Tahoma"/>
              </w:rPr>
              <w:t xml:space="preserve"> dilakukan sesuai prestasi pekerjaan yang selesai dilaksanakan oleh </w:t>
            </w:r>
            <w:r w:rsidR="008A61F3" w:rsidRPr="00FD5665">
              <w:rPr>
                <w:rFonts w:ascii="Footlight MT Light" w:hAnsi="Footlight MT Light" w:cs="Tahoma"/>
              </w:rPr>
              <w:t>Subkontraktor</w:t>
            </w:r>
            <w:r w:rsidRPr="00FD5665">
              <w:rPr>
                <w:rFonts w:ascii="Footlight MT Light" w:hAnsi="Footlight MT Light" w:cs="Tahoma"/>
              </w:rPr>
              <w:t xml:space="preserve"> tanpa harus menunggu pembayaran terlebih dahulu dari </w:t>
            </w:r>
            <w:r w:rsidR="00933F24" w:rsidRPr="00FD5665">
              <w:rPr>
                <w:rFonts w:ascii="Footlight MT Light" w:hAnsi="Footlight MT Light" w:cs="Tahoma"/>
                <w:bCs/>
              </w:rPr>
              <w:t>Pejabat Penandatangan Kontrak</w:t>
            </w:r>
            <w:r w:rsidRPr="00FD5665">
              <w:rPr>
                <w:rFonts w:ascii="Footlight MT Light" w:hAnsi="Footlight MT Light" w:cs="Tahoma"/>
              </w:rPr>
              <w:t>;</w:t>
            </w:r>
          </w:p>
          <w:p w14:paraId="3D705305" w14:textId="1A949DA8" w:rsidR="00C6473D" w:rsidRPr="00FD5665" w:rsidRDefault="00C6473D" w:rsidP="006F742B">
            <w:pPr>
              <w:numPr>
                <w:ilvl w:val="6"/>
                <w:numId w:val="193"/>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 xml:space="preserve">pembayaran terakhir hanya dilakukan setelah pekerjaan selesai dan Berita Acara Serah Terima Pertama Pekerjaan ditandatangani oleh </w:t>
            </w:r>
            <w:r w:rsidR="00933F24" w:rsidRPr="00FD5665">
              <w:rPr>
                <w:rFonts w:ascii="Footlight MT Light" w:hAnsi="Footlight MT Light" w:cs="Tahoma"/>
                <w:bCs/>
              </w:rPr>
              <w:t>Pejabat Penandatangan Kontrak</w:t>
            </w:r>
            <w:r w:rsidRPr="00FD5665">
              <w:rPr>
                <w:rFonts w:ascii="Footlight MT Light" w:hAnsi="Footlight MT Light" w:cs="Tahoma"/>
              </w:rPr>
              <w:t xml:space="preserve"> dan Penyedia;</w:t>
            </w:r>
          </w:p>
          <w:p w14:paraId="192DC3BB" w14:textId="02BFFF34" w:rsidR="00C6473D" w:rsidRPr="00FD5665" w:rsidRDefault="00933F24" w:rsidP="00F54FA8">
            <w:pPr>
              <w:numPr>
                <w:ilvl w:val="6"/>
                <w:numId w:val="193"/>
              </w:numPr>
              <w:tabs>
                <w:tab w:val="clear" w:pos="1814"/>
              </w:tabs>
              <w:spacing w:after="60" w:line="276" w:lineRule="auto"/>
              <w:ind w:left="1152" w:hanging="432"/>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dalam kurun waktu 7 (tujuh) hari kerja setelah pengajuan permintaan pembayaran dari Penyedia diterima harus sudah mengajukan Surat Permintaan Pembayaran kepada Pejabat Penandatanganan Surat Perintah Membayar (PPSPM);</w:t>
            </w:r>
            <w:r w:rsidR="00C6473D" w:rsidRPr="00FD5665">
              <w:rPr>
                <w:rFonts w:ascii="Footlight MT Light" w:hAnsi="Footlight MT Light" w:cs="Tahoma"/>
                <w:lang w:val="en-US"/>
              </w:rPr>
              <w:t xml:space="preserve"> dan</w:t>
            </w:r>
          </w:p>
          <w:p w14:paraId="0BBA9967" w14:textId="23E9F458" w:rsidR="00C6473D" w:rsidRPr="00FD5665" w:rsidRDefault="00C6473D" w:rsidP="006F742B">
            <w:pPr>
              <w:numPr>
                <w:ilvl w:val="6"/>
                <w:numId w:val="193"/>
              </w:numPr>
              <w:tabs>
                <w:tab w:val="clear" w:pos="1814"/>
              </w:tabs>
              <w:spacing w:after="120"/>
              <w:ind w:left="1152" w:hanging="432"/>
              <w:jc w:val="both"/>
              <w:rPr>
                <w:rFonts w:ascii="Footlight MT Light" w:hAnsi="Footlight MT Light" w:cs="Tahoma"/>
              </w:rPr>
            </w:pPr>
            <w:r w:rsidRPr="00FD5665">
              <w:rPr>
                <w:rFonts w:ascii="Footlight MT Light" w:hAnsi="Footlight MT Light" w:cs="Tahoma"/>
              </w:rPr>
              <w:t xml:space="preserve">apabila terdapat ketidaksesuaian dalam perhitungan angsuran, tidak akan menjadi alasan untuk menunda pembayaran. </w:t>
            </w:r>
            <w:r w:rsidR="00933F24" w:rsidRPr="00FD5665">
              <w:rPr>
                <w:rFonts w:ascii="Footlight MT Light" w:hAnsi="Footlight MT Light" w:cs="Tahoma"/>
              </w:rPr>
              <w:t>Pejabat Penandatangan Kontrak</w:t>
            </w:r>
            <w:r w:rsidRPr="00FD5665">
              <w:rPr>
                <w:rFonts w:ascii="Footlight MT Light" w:hAnsi="Footlight MT Light" w:cs="Tahoma"/>
              </w:rPr>
              <w:t xml:space="preserve"> dapat meminta Penyedia untuk menyampaikan perhitungan prestasi sementara dengan mengesampingkan </w:t>
            </w:r>
            <w:r w:rsidRPr="00FD5665">
              <w:rPr>
                <w:rFonts w:ascii="Footlight MT Light" w:hAnsi="Footlight MT Light" w:cs="Tahoma"/>
              </w:rPr>
              <w:lastRenderedPageBreak/>
              <w:t>hal-hal yang sedang menjadi perselisihan.</w:t>
            </w:r>
          </w:p>
          <w:p w14:paraId="109BCE4D" w14:textId="77777777" w:rsidR="00C6473D" w:rsidRPr="00FD5665" w:rsidRDefault="00C6473D" w:rsidP="006F742B">
            <w:pPr>
              <w:numPr>
                <w:ilvl w:val="1"/>
                <w:numId w:val="170"/>
              </w:numPr>
              <w:spacing w:after="60"/>
              <w:ind w:left="720"/>
              <w:jc w:val="both"/>
              <w:rPr>
                <w:rFonts w:ascii="Footlight MT Light" w:hAnsi="Footlight MT Light" w:cs="Tahoma"/>
                <w:i/>
              </w:rPr>
            </w:pPr>
            <w:r w:rsidRPr="00FD5665">
              <w:rPr>
                <w:rFonts w:ascii="Footlight MT Light" w:hAnsi="Footlight MT Light" w:cs="Tahoma"/>
                <w:i/>
              </w:rPr>
              <w:t>Material on Site</w:t>
            </w:r>
          </w:p>
          <w:p w14:paraId="44461732" w14:textId="77777777" w:rsidR="00C6473D" w:rsidRPr="00FD5665" w:rsidRDefault="00C6473D" w:rsidP="00220075">
            <w:pPr>
              <w:spacing w:after="60"/>
              <w:ind w:left="720"/>
              <w:jc w:val="both"/>
              <w:rPr>
                <w:rFonts w:ascii="Footlight MT Light" w:hAnsi="Footlight MT Light" w:cs="Tahoma"/>
              </w:rPr>
            </w:pPr>
            <w:r w:rsidRPr="00FD5665">
              <w:rPr>
                <w:rFonts w:ascii="Footlight MT Light" w:hAnsi="Footlight MT Light" w:cs="Tahoma"/>
              </w:rPr>
              <w:t>Bahan dan/atau peralatan yang menjadi bagian dari hasil pekerjaan memenuhi ketentuan:</w:t>
            </w:r>
          </w:p>
          <w:p w14:paraId="4FF4ADFB" w14:textId="77777777" w:rsidR="00C6473D" w:rsidRPr="00FD5665" w:rsidRDefault="00C6473D" w:rsidP="006F742B">
            <w:pPr>
              <w:pStyle w:val="ListParagraph"/>
              <w:numPr>
                <w:ilvl w:val="6"/>
                <w:numId w:val="196"/>
              </w:numPr>
              <w:tabs>
                <w:tab w:val="clear" w:pos="1814"/>
              </w:tabs>
              <w:spacing w:after="60"/>
              <w:ind w:left="1152" w:hanging="432"/>
              <w:contextualSpacing w:val="0"/>
              <w:jc w:val="both"/>
              <w:rPr>
                <w:rFonts w:ascii="Footlight MT Light" w:hAnsi="Footlight MT Light" w:cs="Tahoma"/>
              </w:rPr>
            </w:pPr>
            <w:r w:rsidRPr="00FD5665">
              <w:rPr>
                <w:rFonts w:ascii="Footlight MT Light" w:hAnsi="Footlight MT Light" w:cs="Tahoma"/>
              </w:rPr>
              <w:t>bahan dan/atau peralatan yang menjadi bagian permanen dari hasil pekerjaan</w:t>
            </w:r>
          </w:p>
          <w:p w14:paraId="78C367B2" w14:textId="77777777" w:rsidR="00C6473D" w:rsidRPr="00FD5665" w:rsidRDefault="00C6473D" w:rsidP="006F742B">
            <w:pPr>
              <w:pStyle w:val="ListParagraph"/>
              <w:numPr>
                <w:ilvl w:val="6"/>
                <w:numId w:val="196"/>
              </w:numPr>
              <w:tabs>
                <w:tab w:val="clear" w:pos="1814"/>
              </w:tabs>
              <w:spacing w:after="60"/>
              <w:ind w:left="1152" w:hanging="432"/>
              <w:contextualSpacing w:val="0"/>
              <w:jc w:val="both"/>
              <w:rPr>
                <w:rFonts w:ascii="Footlight MT Light" w:hAnsi="Footlight MT Light" w:cs="Tahoma"/>
              </w:rPr>
            </w:pPr>
            <w:r w:rsidRPr="00FD5665">
              <w:rPr>
                <w:rFonts w:ascii="Footlight MT Light" w:eastAsia="Bookman Old Style" w:hAnsi="Footlight MT Light" w:cs="Tahoma"/>
              </w:rPr>
              <w:t>bahan dan/atau peralatan yang be</w:t>
            </w:r>
            <w:r w:rsidRPr="00FD5665">
              <w:rPr>
                <w:rFonts w:ascii="Footlight MT Light" w:eastAsia="Bookman Old Style" w:hAnsi="Footlight MT Light" w:cs="Tahoma"/>
                <w:spacing w:val="2"/>
              </w:rPr>
              <w:t>l</w:t>
            </w:r>
            <w:r w:rsidRPr="00FD5665">
              <w:rPr>
                <w:rFonts w:ascii="Footlight MT Light" w:eastAsia="Bookman Old Style" w:hAnsi="Footlight MT Light" w:cs="Tahoma"/>
              </w:rPr>
              <w:t>um dilakukan uji fungsi (</w:t>
            </w:r>
            <w:r w:rsidRPr="00FD5665">
              <w:rPr>
                <w:rFonts w:ascii="Footlight MT Light" w:eastAsia="Bookman Old Style" w:hAnsi="Footlight MT Light" w:cs="Tahoma"/>
                <w:i/>
              </w:rPr>
              <w:t>commisioning</w:t>
            </w:r>
            <w:r w:rsidRPr="00FD5665">
              <w:rPr>
                <w:rFonts w:ascii="Footlight MT Light" w:eastAsia="Bookman Old Style" w:hAnsi="Footlight MT Light" w:cs="Tahoma"/>
              </w:rPr>
              <w:t xml:space="preserve">), serta merupakan bagian dari pekerjaan utama harus memenuhi </w:t>
            </w:r>
            <w:proofErr w:type="spellStart"/>
            <w:r w:rsidRPr="00FD5665">
              <w:rPr>
                <w:rFonts w:ascii="Footlight MT Light" w:eastAsia="Bookman Old Style" w:hAnsi="Footlight MT Light" w:cs="Tahoma"/>
                <w:lang w:val="en-US"/>
              </w:rPr>
              <w:t>ketentuan</w:t>
            </w:r>
            <w:proofErr w:type="spellEnd"/>
            <w:r w:rsidRPr="00FD5665">
              <w:rPr>
                <w:rFonts w:ascii="Footlight MT Light" w:eastAsia="Bookman Old Style" w:hAnsi="Footlight MT Light" w:cs="Tahoma"/>
              </w:rPr>
              <w:t xml:space="preserve"> sebagai berikut:</w:t>
            </w:r>
          </w:p>
          <w:p w14:paraId="7B6E1EFB" w14:textId="77777777" w:rsidR="00C6473D" w:rsidRPr="00FD5665" w:rsidRDefault="00C6473D" w:rsidP="006F742B">
            <w:pPr>
              <w:pStyle w:val="ListParagraph"/>
              <w:numPr>
                <w:ilvl w:val="5"/>
                <w:numId w:val="197"/>
              </w:numPr>
              <w:tabs>
                <w:tab w:val="clear" w:pos="1587"/>
                <w:tab w:val="left" w:pos="1584"/>
              </w:tabs>
              <w:spacing w:after="60"/>
              <w:ind w:left="1584" w:hanging="432"/>
              <w:contextualSpacing w:val="0"/>
              <w:jc w:val="both"/>
              <w:rPr>
                <w:rFonts w:ascii="Footlight MT Light" w:hAnsi="Footlight MT Light" w:cs="Tahoma"/>
              </w:rPr>
            </w:pPr>
            <w:r w:rsidRPr="00FD5665">
              <w:rPr>
                <w:rFonts w:ascii="Footlight MT Light" w:eastAsia="Bookman Old Style" w:hAnsi="Footlight MT Light" w:cs="Tahoma"/>
              </w:rPr>
              <w:t>berada di lok</w:t>
            </w:r>
            <w:r w:rsidRPr="00FD5665">
              <w:rPr>
                <w:rFonts w:ascii="Footlight MT Light" w:eastAsia="Bookman Old Style" w:hAnsi="Footlight MT Light" w:cs="Tahoma"/>
                <w:spacing w:val="-2"/>
              </w:rPr>
              <w:t>a</w:t>
            </w:r>
            <w:r w:rsidRPr="00FD5665">
              <w:rPr>
                <w:rFonts w:ascii="Footlight MT Light" w:eastAsia="Bookman Old Style" w:hAnsi="Footlight MT Light" w:cs="Tahoma"/>
              </w:rPr>
              <w:t>si pekerjaan sebagaimana tercantum dalam Kontrak dan perubahannya;</w:t>
            </w:r>
          </w:p>
          <w:p w14:paraId="4AA7852F" w14:textId="77777777" w:rsidR="00C6473D" w:rsidRPr="00FD5665" w:rsidRDefault="00C6473D" w:rsidP="006F742B">
            <w:pPr>
              <w:pStyle w:val="ListParagraph"/>
              <w:numPr>
                <w:ilvl w:val="5"/>
                <w:numId w:val="197"/>
              </w:numPr>
              <w:tabs>
                <w:tab w:val="clear" w:pos="1587"/>
                <w:tab w:val="left" w:pos="1584"/>
              </w:tabs>
              <w:spacing w:after="60"/>
              <w:ind w:left="1584" w:hanging="432"/>
              <w:contextualSpacing w:val="0"/>
              <w:jc w:val="both"/>
              <w:rPr>
                <w:rFonts w:ascii="Footlight MT Light" w:hAnsi="Footlight MT Light" w:cs="Tahoma"/>
              </w:rPr>
            </w:pPr>
            <w:r w:rsidRPr="00FD5665">
              <w:rPr>
                <w:rFonts w:ascii="Footlight MT Light" w:eastAsia="Bookman Old Style" w:hAnsi="Footlight MT Light" w:cs="Tahoma"/>
              </w:rPr>
              <w:t xml:space="preserve">memiliki sertifikat uji </w:t>
            </w:r>
            <w:r w:rsidRPr="00FD5665">
              <w:rPr>
                <w:rFonts w:ascii="Footlight MT Light" w:eastAsia="Bookman Old Style" w:hAnsi="Footlight MT Light" w:cs="Tahoma"/>
                <w:spacing w:val="1"/>
              </w:rPr>
              <w:t>m</w:t>
            </w:r>
            <w:r w:rsidRPr="00FD5665">
              <w:rPr>
                <w:rFonts w:ascii="Footlight MT Light" w:eastAsia="Bookman Old Style" w:hAnsi="Footlight MT Light" w:cs="Tahoma"/>
              </w:rPr>
              <w:t>utu dari pabrikan/produsen;</w:t>
            </w:r>
          </w:p>
          <w:p w14:paraId="17AD3B9C" w14:textId="77777777" w:rsidR="00C6473D" w:rsidRPr="00FD5665" w:rsidRDefault="00C6473D" w:rsidP="006F742B">
            <w:pPr>
              <w:pStyle w:val="ListParagraph"/>
              <w:numPr>
                <w:ilvl w:val="5"/>
                <w:numId w:val="197"/>
              </w:numPr>
              <w:tabs>
                <w:tab w:val="clear" w:pos="1587"/>
                <w:tab w:val="left" w:pos="1584"/>
              </w:tabs>
              <w:spacing w:after="60"/>
              <w:ind w:left="1584" w:hanging="432"/>
              <w:contextualSpacing w:val="0"/>
              <w:jc w:val="both"/>
              <w:rPr>
                <w:rFonts w:ascii="Footlight MT Light" w:hAnsi="Footlight MT Light" w:cs="Tahoma"/>
              </w:rPr>
            </w:pPr>
            <w:r w:rsidRPr="00FD5665">
              <w:rPr>
                <w:rFonts w:ascii="Footlight MT Light" w:eastAsia="Bookman Old Style" w:hAnsi="Footlight MT Light" w:cs="Tahoma"/>
              </w:rPr>
              <w:t>bersertifikat garansi dari produsen/agen resmi yang ditunjuk oleh produsen;</w:t>
            </w:r>
          </w:p>
          <w:p w14:paraId="6BD499D9" w14:textId="45CC3267" w:rsidR="00C6473D" w:rsidRPr="00FD5665" w:rsidRDefault="00C6473D" w:rsidP="006F742B">
            <w:pPr>
              <w:pStyle w:val="ListParagraph"/>
              <w:numPr>
                <w:ilvl w:val="5"/>
                <w:numId w:val="197"/>
              </w:numPr>
              <w:tabs>
                <w:tab w:val="clear" w:pos="1587"/>
                <w:tab w:val="left" w:pos="1584"/>
              </w:tabs>
              <w:spacing w:after="60"/>
              <w:ind w:left="1584" w:hanging="432"/>
              <w:contextualSpacing w:val="0"/>
              <w:jc w:val="both"/>
              <w:rPr>
                <w:rFonts w:ascii="Footlight MT Light" w:hAnsi="Footlight MT Light" w:cs="Tahoma"/>
              </w:rPr>
            </w:pPr>
            <w:r w:rsidRPr="00FD5665">
              <w:rPr>
                <w:rFonts w:ascii="Footlight MT Light" w:eastAsia="Bookman Old Style" w:hAnsi="Footlight MT Light" w:cs="Tahoma"/>
              </w:rPr>
              <w:t xml:space="preserve">disetujui oleh </w:t>
            </w:r>
            <w:r w:rsidR="00933F24" w:rsidRPr="00FD5665">
              <w:rPr>
                <w:rFonts w:ascii="Footlight MT Light" w:hAnsi="Footlight MT Light" w:cs="Tahoma"/>
              </w:rPr>
              <w:t>Pejabat Penandatangan Kontrak</w:t>
            </w:r>
            <w:r w:rsidRPr="00FD5665">
              <w:rPr>
                <w:rFonts w:ascii="Footlight MT Light" w:eastAsia="Bookman Old Style" w:hAnsi="Footlight MT Light" w:cs="Tahoma"/>
              </w:rPr>
              <w:t xml:space="preserve"> sesuai dengan capaian fisik yang diterima;</w:t>
            </w:r>
          </w:p>
          <w:p w14:paraId="561F134A" w14:textId="77777777" w:rsidR="00C6473D" w:rsidRPr="00FD5665" w:rsidRDefault="00C6473D" w:rsidP="006F742B">
            <w:pPr>
              <w:pStyle w:val="ListParagraph"/>
              <w:numPr>
                <w:ilvl w:val="5"/>
                <w:numId w:val="197"/>
              </w:numPr>
              <w:tabs>
                <w:tab w:val="clear" w:pos="1587"/>
                <w:tab w:val="left" w:pos="1584"/>
              </w:tabs>
              <w:spacing w:after="60"/>
              <w:ind w:left="1584" w:hanging="432"/>
              <w:contextualSpacing w:val="0"/>
              <w:jc w:val="both"/>
              <w:rPr>
                <w:rFonts w:ascii="Footlight MT Light" w:hAnsi="Footlight MT Light" w:cs="Tahoma"/>
              </w:rPr>
            </w:pPr>
            <w:r w:rsidRPr="00FD5665">
              <w:rPr>
                <w:rFonts w:ascii="Footlight MT Light" w:eastAsia="Bookman Old Style" w:hAnsi="Footlight MT Light" w:cs="Tahoma"/>
              </w:rPr>
              <w:t>dilarang dipindahkan dari area lokasi pekerjaan dan/atau dipindah-tangankan oleh pihak manapun; dan</w:t>
            </w:r>
          </w:p>
          <w:p w14:paraId="0133E8A9" w14:textId="77777777" w:rsidR="00C6473D" w:rsidRPr="00FD5665" w:rsidRDefault="00C6473D" w:rsidP="006F742B">
            <w:pPr>
              <w:pStyle w:val="ListParagraph"/>
              <w:numPr>
                <w:ilvl w:val="5"/>
                <w:numId w:val="197"/>
              </w:numPr>
              <w:tabs>
                <w:tab w:val="clear" w:pos="1587"/>
                <w:tab w:val="left" w:pos="1584"/>
              </w:tabs>
              <w:spacing w:after="60"/>
              <w:ind w:left="1584" w:hanging="432"/>
              <w:contextualSpacing w:val="0"/>
              <w:jc w:val="both"/>
              <w:rPr>
                <w:rFonts w:ascii="Footlight MT Light" w:hAnsi="Footlight MT Light" w:cs="Tahoma"/>
              </w:rPr>
            </w:pPr>
            <w:r w:rsidRPr="00FD5665">
              <w:rPr>
                <w:rFonts w:ascii="Footlight MT Light" w:eastAsia="Bookman Old Style" w:hAnsi="Footlight MT Light" w:cs="Tahoma"/>
              </w:rPr>
              <w:t>keamanan penyimpanan dan risiko kerusakan sebelum diserahterimakan secara satu kesatuan fungsi merupakan tanggung jawab Penyedia.</w:t>
            </w:r>
          </w:p>
          <w:p w14:paraId="3F7148A7" w14:textId="77777777" w:rsidR="00C6473D" w:rsidRPr="00FD5665" w:rsidRDefault="00C6473D" w:rsidP="006F742B">
            <w:pPr>
              <w:pStyle w:val="ListParagraph"/>
              <w:numPr>
                <w:ilvl w:val="6"/>
                <w:numId w:val="196"/>
              </w:numPr>
              <w:tabs>
                <w:tab w:val="clear" w:pos="1814"/>
              </w:tabs>
              <w:spacing w:after="60"/>
              <w:ind w:left="1152" w:hanging="432"/>
              <w:contextualSpacing w:val="0"/>
              <w:jc w:val="both"/>
              <w:rPr>
                <w:rFonts w:ascii="Footlight MT Light" w:eastAsia="Bookman Old Style" w:hAnsi="Footlight MT Light" w:cs="Tahoma"/>
              </w:rPr>
            </w:pPr>
            <w:r w:rsidRPr="00FD5665">
              <w:rPr>
                <w:rFonts w:ascii="Footlight MT Light" w:eastAsia="Bookman Old Style" w:hAnsi="Footlight MT Light" w:cs="Tahoma"/>
              </w:rPr>
              <w:t>sertifikat uji mutu dan sertifikat garansi tidak diperlukan dalam hal peralatan dan/atau bahan dibuat/dirakit oleh Penyedia;</w:t>
            </w:r>
          </w:p>
          <w:p w14:paraId="77FCFD6A" w14:textId="77777777" w:rsidR="00C6473D" w:rsidRPr="00FD5665" w:rsidRDefault="00C6473D" w:rsidP="006F742B">
            <w:pPr>
              <w:pStyle w:val="ListParagraph"/>
              <w:numPr>
                <w:ilvl w:val="6"/>
                <w:numId w:val="196"/>
              </w:numPr>
              <w:tabs>
                <w:tab w:val="clear" w:pos="1814"/>
              </w:tabs>
              <w:spacing w:after="60"/>
              <w:ind w:left="1152" w:hanging="432"/>
              <w:contextualSpacing w:val="0"/>
              <w:jc w:val="both"/>
              <w:rPr>
                <w:rFonts w:ascii="Footlight MT Light" w:eastAsia="Bookman Old Style" w:hAnsi="Footlight MT Light" w:cs="Tahoma"/>
              </w:rPr>
            </w:pPr>
            <w:r w:rsidRPr="00FD5665">
              <w:rPr>
                <w:rFonts w:ascii="Footlight MT Light" w:eastAsia="Bookman Old Style" w:hAnsi="Footlight MT Light" w:cs="Tahoma"/>
              </w:rPr>
              <w:t xml:space="preserve">besaran yang akan dibayarkan dari </w:t>
            </w:r>
            <w:r w:rsidRPr="00FD5665">
              <w:rPr>
                <w:rFonts w:ascii="Footlight MT Light" w:eastAsia="Bookman Old Style" w:hAnsi="Footlight MT Light" w:cs="Tahoma"/>
                <w:i/>
              </w:rPr>
              <w:t>material on site</w:t>
            </w:r>
            <w:r w:rsidRPr="00FD5665">
              <w:rPr>
                <w:rFonts w:ascii="Footlight MT Light" w:eastAsia="Bookman Old Style" w:hAnsi="Footlight MT Light" w:cs="Tahoma"/>
              </w:rPr>
              <w:t xml:space="preserve"> (maksimal sampai dengan 70%) dari Harga Satuan Pekerjaan (HSP);</w:t>
            </w:r>
          </w:p>
          <w:p w14:paraId="3F92D381" w14:textId="77777777" w:rsidR="00C6473D" w:rsidRPr="00FD5665" w:rsidRDefault="00C6473D" w:rsidP="006F742B">
            <w:pPr>
              <w:pStyle w:val="ListParagraph"/>
              <w:numPr>
                <w:ilvl w:val="6"/>
                <w:numId w:val="196"/>
              </w:numPr>
              <w:tabs>
                <w:tab w:val="clear" w:pos="1814"/>
              </w:tabs>
              <w:spacing w:after="120"/>
              <w:ind w:left="1152" w:hanging="432"/>
              <w:contextualSpacing w:val="0"/>
              <w:jc w:val="both"/>
              <w:rPr>
                <w:rFonts w:ascii="Footlight MT Light" w:eastAsia="Bookman Old Style" w:hAnsi="Footlight MT Light" w:cs="Tahoma"/>
              </w:rPr>
            </w:pPr>
            <w:r w:rsidRPr="00FD5665">
              <w:rPr>
                <w:rFonts w:ascii="Footlight MT Light" w:eastAsia="Bookman Old Style" w:hAnsi="Footlight MT Light" w:cs="Tahoma"/>
              </w:rPr>
              <w:t xml:space="preserve">ketentuan </w:t>
            </w:r>
            <w:r w:rsidRPr="00FD5665">
              <w:rPr>
                <w:rFonts w:ascii="Footlight MT Light" w:hAnsi="Footlight MT Light" w:cs="Tahoma"/>
              </w:rPr>
              <w:t>bahan dan/atau peralatan yang menjadi bagian permanen dari hasil pekerjaan hanya diberlakukan untuk bagian pekerjaan harga satuan.</w:t>
            </w:r>
          </w:p>
          <w:p w14:paraId="7EC8C969" w14:textId="77777777" w:rsidR="00C6473D" w:rsidRPr="00FD5665" w:rsidRDefault="00C6473D" w:rsidP="006F742B">
            <w:pPr>
              <w:pStyle w:val="ListParagraph"/>
              <w:numPr>
                <w:ilvl w:val="6"/>
                <w:numId w:val="196"/>
              </w:numPr>
              <w:tabs>
                <w:tab w:val="clear" w:pos="1814"/>
              </w:tabs>
              <w:spacing w:after="120"/>
              <w:ind w:left="1152" w:hanging="432"/>
              <w:contextualSpacing w:val="0"/>
              <w:jc w:val="both"/>
              <w:rPr>
                <w:rFonts w:ascii="Footlight MT Light" w:eastAsia="Bookman Old Style" w:hAnsi="Footlight MT Light" w:cs="Tahoma"/>
              </w:rPr>
            </w:pPr>
            <w:r w:rsidRPr="00FD5665">
              <w:rPr>
                <w:rFonts w:ascii="Footlight MT Light" w:eastAsia="Bookman Old Style" w:hAnsi="Footlight MT Light" w:cs="Tahoma"/>
              </w:rPr>
              <w:t xml:space="preserve">besaran nilai pembayaran dan jenis </w:t>
            </w:r>
            <w:r w:rsidRPr="00FD5665">
              <w:rPr>
                <w:rFonts w:ascii="Footlight MT Light" w:eastAsia="Bookman Old Style" w:hAnsi="Footlight MT Light" w:cs="Tahoma"/>
                <w:i/>
              </w:rPr>
              <w:t>material on site</w:t>
            </w:r>
            <w:r w:rsidRPr="00FD5665">
              <w:rPr>
                <w:rFonts w:ascii="Footlight MT Light" w:eastAsia="Bookman Old Style" w:hAnsi="Footlight MT Light" w:cs="Tahoma"/>
              </w:rPr>
              <w:t xml:space="preserve"> dicantumkan di dalam SSKK.</w:t>
            </w:r>
          </w:p>
          <w:p w14:paraId="77E3C145"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Denda dan Ganti Rugi</w:t>
            </w:r>
          </w:p>
          <w:p w14:paraId="777A6548" w14:textId="77777777" w:rsidR="00C6473D" w:rsidRPr="00FD5665" w:rsidRDefault="00C6473D" w:rsidP="006F742B">
            <w:pPr>
              <w:pStyle w:val="ListParagraph"/>
              <w:numPr>
                <w:ilvl w:val="6"/>
                <w:numId w:val="199"/>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Denda merupakan sanksi finansial yang dikenakan kepada Penyedia, antara lain: denda keterlambatan dalam penyelesaian pelaksanaan pekerjaan, denda keterlambatan dalam perbaikan Cacat Mutu, denda terkait pelanggaran ketentuan subkontrak.</w:t>
            </w:r>
          </w:p>
          <w:p w14:paraId="2D8C66AE" w14:textId="018AB282" w:rsidR="00C6473D" w:rsidRPr="00FD5665" w:rsidRDefault="00C6473D" w:rsidP="006F742B">
            <w:pPr>
              <w:pStyle w:val="ListParagraph"/>
              <w:numPr>
                <w:ilvl w:val="6"/>
                <w:numId w:val="199"/>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 xml:space="preserve">Ganti rugi merupakan sanksi finansial yang dikenakan kepada </w:t>
            </w:r>
            <w:r w:rsidR="00933F24" w:rsidRPr="00FD5665">
              <w:rPr>
                <w:rFonts w:ascii="Footlight MT Light" w:hAnsi="Footlight MT Light" w:cs="Tahoma"/>
              </w:rPr>
              <w:t xml:space="preserve">Pejabat </w:t>
            </w:r>
            <w:r w:rsidR="00933F24" w:rsidRPr="00FD5665">
              <w:rPr>
                <w:rFonts w:ascii="Footlight MT Light" w:hAnsi="Footlight MT Light" w:cs="Tahoma"/>
              </w:rPr>
              <w:lastRenderedPageBreak/>
              <w:t>Penandatangan Kontrak</w:t>
            </w:r>
            <w:r w:rsidRPr="00FD5665">
              <w:rPr>
                <w:rFonts w:ascii="Footlight MT Light" w:hAnsi="Footlight MT Light" w:cs="Tahoma"/>
              </w:rPr>
              <w:t xml:space="preserve"> maupun Penyedia karena terjadinya cidera janji/wanprestasi. Besarnya sanksi ganti rugi adalah sebesar nilai kerugian yang ditimbulkan.</w:t>
            </w:r>
          </w:p>
          <w:p w14:paraId="7E4BEDDC" w14:textId="77777777" w:rsidR="00C6473D" w:rsidRPr="00FD5665" w:rsidRDefault="00C6473D" w:rsidP="006F742B">
            <w:pPr>
              <w:pStyle w:val="ListParagraph"/>
              <w:numPr>
                <w:ilvl w:val="6"/>
                <w:numId w:val="199"/>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Besarnya denda keterlambatan yang dikenakan kepada Penyedia atas keterlambatan penyelesaian pekerjaan adalah:</w:t>
            </w:r>
          </w:p>
          <w:p w14:paraId="41F10A28" w14:textId="77777777" w:rsidR="00C6473D" w:rsidRPr="00FD5665" w:rsidRDefault="00C6473D" w:rsidP="006F742B">
            <w:pPr>
              <w:numPr>
                <w:ilvl w:val="3"/>
                <w:numId w:val="198"/>
              </w:numPr>
              <w:tabs>
                <w:tab w:val="left" w:pos="1584"/>
              </w:tabs>
              <w:autoSpaceDE w:val="0"/>
              <w:autoSpaceDN w:val="0"/>
              <w:adjustRightInd w:val="0"/>
              <w:spacing w:after="60"/>
              <w:ind w:left="1584" w:hanging="432"/>
              <w:jc w:val="both"/>
              <w:rPr>
                <w:rFonts w:ascii="Footlight MT Light" w:hAnsi="Footlight MT Light" w:cs="Tahoma"/>
                <w:lang w:eastAsia="en-AU"/>
              </w:rPr>
            </w:pPr>
            <w:r w:rsidRPr="00FD5665">
              <w:rPr>
                <w:rFonts w:ascii="Footlight MT Light" w:hAnsi="Footlight MT Light" w:cs="Tahoma"/>
                <w:lang w:eastAsia="en-AU"/>
              </w:rPr>
              <w:t>1‰ (satu perseribu) dari harga bagian Kontrak yang tercantum dalam Kontrak (sebelum PPN); atau</w:t>
            </w:r>
          </w:p>
          <w:p w14:paraId="571F7679" w14:textId="77777777" w:rsidR="00C6473D" w:rsidRPr="00FD5665" w:rsidRDefault="00C6473D" w:rsidP="006F742B">
            <w:pPr>
              <w:numPr>
                <w:ilvl w:val="3"/>
                <w:numId w:val="198"/>
              </w:numPr>
              <w:tabs>
                <w:tab w:val="left" w:pos="1584"/>
              </w:tabs>
              <w:autoSpaceDE w:val="0"/>
              <w:autoSpaceDN w:val="0"/>
              <w:adjustRightInd w:val="0"/>
              <w:spacing w:after="60"/>
              <w:ind w:left="1584" w:hanging="432"/>
              <w:jc w:val="both"/>
              <w:rPr>
                <w:rFonts w:ascii="Footlight MT Light" w:hAnsi="Footlight MT Light" w:cs="Tahoma"/>
                <w:lang w:eastAsia="en-AU"/>
              </w:rPr>
            </w:pPr>
            <w:r w:rsidRPr="00FD5665">
              <w:rPr>
                <w:rFonts w:ascii="Footlight MT Light" w:hAnsi="Footlight MT Light" w:cs="Tahoma"/>
                <w:lang w:eastAsia="en-AU"/>
              </w:rPr>
              <w:t>1‰ (satu perseribu) dari Harga Kontrak (sebelum PPN);</w:t>
            </w:r>
          </w:p>
          <w:p w14:paraId="6D10E6E8" w14:textId="77777777" w:rsidR="00C6473D" w:rsidRPr="00FD5665" w:rsidRDefault="00C6473D" w:rsidP="00220075">
            <w:pPr>
              <w:pStyle w:val="ListParagraph"/>
              <w:spacing w:after="60"/>
              <w:ind w:left="1152"/>
              <w:jc w:val="both"/>
              <w:rPr>
                <w:rFonts w:ascii="Footlight MT Light" w:hAnsi="Footlight MT Light" w:cs="Tahoma"/>
              </w:rPr>
            </w:pPr>
            <w:r w:rsidRPr="00FD5665">
              <w:rPr>
                <w:rFonts w:ascii="Footlight MT Light" w:hAnsi="Footlight MT Light" w:cs="Tahoma"/>
              </w:rPr>
              <w:t>sesuai yang ditetapkan dalam SSKK.</w:t>
            </w:r>
          </w:p>
          <w:p w14:paraId="3C774226" w14:textId="77777777" w:rsidR="00C6473D" w:rsidRPr="00FD5665" w:rsidRDefault="00C6473D" w:rsidP="006F742B">
            <w:pPr>
              <w:pStyle w:val="ListParagraph"/>
              <w:numPr>
                <w:ilvl w:val="6"/>
                <w:numId w:val="199"/>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 xml:space="preserve">Besaran denda cacat mutu </w:t>
            </w:r>
            <w:proofErr w:type="spellStart"/>
            <w:r w:rsidRPr="00FD5665">
              <w:rPr>
                <w:rFonts w:ascii="Footlight MT Light" w:hAnsi="Footlight MT Light" w:cs="Tahoma"/>
                <w:lang w:val="en-ID"/>
              </w:rPr>
              <w:t>sebesar</w:t>
            </w:r>
            <w:proofErr w:type="spellEnd"/>
            <w:r w:rsidRPr="00FD5665">
              <w:rPr>
                <w:rFonts w:ascii="Footlight MT Light" w:hAnsi="Footlight MT Light" w:cs="Tahoma"/>
                <w:lang w:val="en-ID"/>
              </w:rPr>
              <w:t xml:space="preserve"> </w:t>
            </w:r>
            <w:r w:rsidRPr="00FD5665">
              <w:rPr>
                <w:rFonts w:ascii="Footlight MT Light" w:hAnsi="Footlight MT Light" w:cs="Tahoma"/>
                <w:lang w:eastAsia="en-AU"/>
              </w:rPr>
              <w:t>1‰ (satu perseribu)</w:t>
            </w:r>
            <w:r w:rsidRPr="00FD5665">
              <w:rPr>
                <w:rFonts w:ascii="Footlight MT Light" w:hAnsi="Footlight MT Light" w:cs="Tahoma"/>
                <w:lang w:val="en-ID" w:eastAsia="en-AU"/>
              </w:rPr>
              <w:t xml:space="preserve"> per </w:t>
            </w:r>
            <w:proofErr w:type="spellStart"/>
            <w:r w:rsidRPr="00FD5665">
              <w:rPr>
                <w:rFonts w:ascii="Footlight MT Light" w:hAnsi="Footlight MT Light" w:cs="Tahoma"/>
                <w:lang w:val="en-ID" w:eastAsia="en-AU"/>
              </w:rPr>
              <w:t>hari</w:t>
            </w:r>
            <w:proofErr w:type="spellEnd"/>
            <w:r w:rsidRPr="00FD5665">
              <w:rPr>
                <w:rFonts w:ascii="Footlight MT Light" w:hAnsi="Footlight MT Light" w:cs="Tahoma"/>
                <w:lang w:val="en-ID" w:eastAsia="en-AU"/>
              </w:rPr>
              <w:t xml:space="preserve"> </w:t>
            </w:r>
            <w:proofErr w:type="spellStart"/>
            <w:r w:rsidRPr="00FD5665">
              <w:rPr>
                <w:rFonts w:ascii="Footlight MT Light" w:hAnsi="Footlight MT Light" w:cs="Tahoma"/>
                <w:lang w:val="en-ID" w:eastAsia="en-AU"/>
              </w:rPr>
              <w:t>keterlambatan</w:t>
            </w:r>
            <w:proofErr w:type="spellEnd"/>
            <w:r w:rsidRPr="00FD5665">
              <w:rPr>
                <w:rFonts w:ascii="Footlight MT Light" w:hAnsi="Footlight MT Light" w:cs="Tahoma"/>
                <w:lang w:val="en-ID" w:eastAsia="en-AU"/>
              </w:rPr>
              <w:t xml:space="preserve"> </w:t>
            </w:r>
            <w:proofErr w:type="spellStart"/>
            <w:r w:rsidRPr="00FD5665">
              <w:rPr>
                <w:rFonts w:ascii="Footlight MT Light" w:hAnsi="Footlight MT Light" w:cs="Tahoma"/>
                <w:lang w:val="en-ID" w:eastAsia="en-AU"/>
              </w:rPr>
              <w:t>perbaikan</w:t>
            </w:r>
            <w:proofErr w:type="spellEnd"/>
            <w:r w:rsidRPr="00FD5665">
              <w:rPr>
                <w:rFonts w:ascii="Footlight MT Light" w:hAnsi="Footlight MT Light" w:cs="Tahoma"/>
                <w:lang w:val="en-ID" w:eastAsia="en-AU"/>
              </w:rPr>
              <w:t xml:space="preserve"> </w:t>
            </w:r>
            <w:proofErr w:type="spellStart"/>
            <w:r w:rsidRPr="00FD5665">
              <w:rPr>
                <w:rFonts w:ascii="Footlight MT Light" w:hAnsi="Footlight MT Light" w:cs="Tahoma"/>
                <w:lang w:val="en-ID" w:eastAsia="en-AU"/>
              </w:rPr>
              <w:t>dari</w:t>
            </w:r>
            <w:proofErr w:type="spellEnd"/>
            <w:r w:rsidRPr="00FD5665">
              <w:rPr>
                <w:rFonts w:ascii="Footlight MT Light" w:hAnsi="Footlight MT Light" w:cs="Tahoma"/>
                <w:lang w:val="en-ID" w:eastAsia="en-AU"/>
              </w:rPr>
              <w:t xml:space="preserve"> </w:t>
            </w:r>
            <w:proofErr w:type="spellStart"/>
            <w:r w:rsidRPr="00FD5665">
              <w:rPr>
                <w:rFonts w:ascii="Footlight MT Light" w:hAnsi="Footlight MT Light" w:cs="Tahoma"/>
                <w:lang w:val="en-ID" w:eastAsia="en-AU"/>
              </w:rPr>
              <w:t>nilai</w:t>
            </w:r>
            <w:proofErr w:type="spellEnd"/>
            <w:r w:rsidRPr="00FD5665">
              <w:rPr>
                <w:rFonts w:ascii="Footlight MT Light" w:hAnsi="Footlight MT Light" w:cs="Tahoma"/>
                <w:lang w:val="en-ID" w:eastAsia="en-AU"/>
              </w:rPr>
              <w:t xml:space="preserve"> </w:t>
            </w:r>
            <w:proofErr w:type="spellStart"/>
            <w:r w:rsidRPr="00FD5665">
              <w:rPr>
                <w:rFonts w:ascii="Footlight MT Light" w:hAnsi="Footlight MT Light" w:cs="Tahoma"/>
                <w:lang w:val="en-ID" w:eastAsia="en-AU"/>
              </w:rPr>
              <w:t>biaya</w:t>
            </w:r>
            <w:proofErr w:type="spellEnd"/>
            <w:r w:rsidRPr="00FD5665">
              <w:rPr>
                <w:rFonts w:ascii="Footlight MT Light" w:hAnsi="Footlight MT Light" w:cs="Tahoma"/>
                <w:lang w:val="en-ID" w:eastAsia="en-AU"/>
              </w:rPr>
              <w:t xml:space="preserve"> </w:t>
            </w:r>
            <w:proofErr w:type="spellStart"/>
            <w:r w:rsidRPr="00FD5665">
              <w:rPr>
                <w:rFonts w:ascii="Footlight MT Light" w:hAnsi="Footlight MT Light" w:cs="Tahoma"/>
                <w:lang w:val="en-ID" w:eastAsia="en-AU"/>
              </w:rPr>
              <w:t>perbaikan</w:t>
            </w:r>
            <w:proofErr w:type="spellEnd"/>
            <w:r w:rsidRPr="00FD5665">
              <w:rPr>
                <w:rFonts w:ascii="Footlight MT Light" w:hAnsi="Footlight MT Light" w:cs="Tahoma"/>
                <w:lang w:val="en-ID" w:eastAsia="en-AU"/>
              </w:rPr>
              <w:t xml:space="preserve"> </w:t>
            </w:r>
            <w:proofErr w:type="spellStart"/>
            <w:r w:rsidRPr="00FD5665">
              <w:rPr>
                <w:rFonts w:ascii="Footlight MT Light" w:hAnsi="Footlight MT Light" w:cs="Tahoma"/>
                <w:lang w:val="en-ID" w:eastAsia="en-AU"/>
              </w:rPr>
              <w:t>pekerjaan</w:t>
            </w:r>
            <w:proofErr w:type="spellEnd"/>
            <w:r w:rsidRPr="00FD5665">
              <w:rPr>
                <w:rFonts w:ascii="Footlight MT Light" w:hAnsi="Footlight MT Light" w:cs="Tahoma"/>
                <w:lang w:val="en-ID" w:eastAsia="en-AU"/>
              </w:rPr>
              <w:t xml:space="preserve"> yang </w:t>
            </w:r>
            <w:proofErr w:type="spellStart"/>
            <w:r w:rsidRPr="00FD5665">
              <w:rPr>
                <w:rFonts w:ascii="Footlight MT Light" w:hAnsi="Footlight MT Light" w:cs="Tahoma"/>
                <w:lang w:val="en-ID" w:eastAsia="en-AU"/>
              </w:rPr>
              <w:t>ditemukan</w:t>
            </w:r>
            <w:proofErr w:type="spellEnd"/>
            <w:r w:rsidRPr="00FD5665">
              <w:rPr>
                <w:rFonts w:ascii="Footlight MT Light" w:hAnsi="Footlight MT Light" w:cs="Tahoma"/>
                <w:lang w:val="en-ID" w:eastAsia="en-AU"/>
              </w:rPr>
              <w:t xml:space="preserve"> </w:t>
            </w:r>
            <w:proofErr w:type="spellStart"/>
            <w:r w:rsidRPr="00FD5665">
              <w:rPr>
                <w:rFonts w:ascii="Footlight MT Light" w:hAnsi="Footlight MT Light" w:cs="Tahoma"/>
                <w:lang w:val="en-ID" w:eastAsia="en-AU"/>
              </w:rPr>
              <w:t>cacat</w:t>
            </w:r>
            <w:proofErr w:type="spellEnd"/>
            <w:r w:rsidRPr="00FD5665">
              <w:rPr>
                <w:rFonts w:ascii="Footlight MT Light" w:hAnsi="Footlight MT Light" w:cs="Tahoma"/>
                <w:lang w:val="en-ID" w:eastAsia="en-AU"/>
              </w:rPr>
              <w:t xml:space="preserve"> </w:t>
            </w:r>
            <w:proofErr w:type="spellStart"/>
            <w:r w:rsidRPr="00FD5665">
              <w:rPr>
                <w:rFonts w:ascii="Footlight MT Light" w:hAnsi="Footlight MT Light" w:cs="Tahoma"/>
                <w:lang w:val="en-ID" w:eastAsia="en-AU"/>
              </w:rPr>
              <w:t>mutu</w:t>
            </w:r>
            <w:proofErr w:type="spellEnd"/>
            <w:r w:rsidRPr="00FD5665">
              <w:rPr>
                <w:rFonts w:ascii="Footlight MT Light" w:hAnsi="Footlight MT Light" w:cs="Tahoma"/>
                <w:lang w:val="en-ID" w:eastAsia="en-AU"/>
              </w:rPr>
              <w:t>.</w:t>
            </w:r>
          </w:p>
          <w:p w14:paraId="46318CFD" w14:textId="77777777" w:rsidR="00C6473D" w:rsidRPr="00FD5665" w:rsidRDefault="00C6473D" w:rsidP="006F742B">
            <w:pPr>
              <w:pStyle w:val="ListParagraph"/>
              <w:numPr>
                <w:ilvl w:val="6"/>
                <w:numId w:val="199"/>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Besaran denda pelanggaran subkontrak</w:t>
            </w:r>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sebesar</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nilai</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pekerjaan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subkontrak</w:t>
            </w:r>
            <w:proofErr w:type="spellEnd"/>
            <w:r w:rsidRPr="00FD5665">
              <w:rPr>
                <w:rFonts w:ascii="Footlight MT Light" w:hAnsi="Footlight MT Light" w:cs="Tahoma"/>
                <w:lang w:val="en-ID"/>
              </w:rPr>
              <w:t xml:space="preserve"> yang </w:t>
            </w:r>
            <w:proofErr w:type="spellStart"/>
            <w:r w:rsidRPr="00FD5665">
              <w:rPr>
                <w:rFonts w:ascii="Footlight MT Light" w:hAnsi="Footlight MT Light" w:cs="Tahoma"/>
                <w:lang w:val="en-ID"/>
              </w:rPr>
              <w:t>disubkontrakkan</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tidak</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sesuai</w:t>
            </w:r>
            <w:proofErr w:type="spellEnd"/>
            <w:r w:rsidRPr="00FD5665">
              <w:rPr>
                <w:rFonts w:ascii="Footlight MT Light" w:hAnsi="Footlight MT Light" w:cs="Tahoma"/>
                <w:lang w:val="en-ID"/>
              </w:rPr>
              <w:t xml:space="preserve"> </w:t>
            </w:r>
            <w:proofErr w:type="spellStart"/>
            <w:r w:rsidRPr="00FD5665">
              <w:rPr>
                <w:rFonts w:ascii="Footlight MT Light" w:hAnsi="Footlight MT Light" w:cs="Tahoma"/>
                <w:lang w:val="en-ID"/>
              </w:rPr>
              <w:t>ketentuan</w:t>
            </w:r>
            <w:proofErr w:type="spellEnd"/>
            <w:r w:rsidRPr="00FD5665">
              <w:rPr>
                <w:rFonts w:ascii="Footlight MT Light" w:hAnsi="Footlight MT Light" w:cs="Tahoma"/>
                <w:lang w:val="en-ID"/>
              </w:rPr>
              <w:t>.</w:t>
            </w:r>
          </w:p>
          <w:p w14:paraId="75FA8FF0" w14:textId="26CE19A0" w:rsidR="00C6473D" w:rsidRPr="00FD5665" w:rsidRDefault="00C6473D" w:rsidP="006F742B">
            <w:pPr>
              <w:pStyle w:val="ListParagraph"/>
              <w:numPr>
                <w:ilvl w:val="6"/>
                <w:numId w:val="199"/>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 xml:space="preserve">Besarnya ganti rugi sebagai akibat Peristiwa Kompensasi yang dibayar oleh </w:t>
            </w:r>
            <w:r w:rsidR="00933F24" w:rsidRPr="00FD5665">
              <w:rPr>
                <w:rFonts w:ascii="Footlight MT Light" w:hAnsi="Footlight MT Light" w:cs="Tahoma"/>
              </w:rPr>
              <w:t>Pejabat Penandatangan Kontrak</w:t>
            </w:r>
            <w:r w:rsidRPr="00FD5665">
              <w:rPr>
                <w:rFonts w:ascii="Footlight MT Light" w:hAnsi="Footlight MT Light" w:cs="Tahoma"/>
              </w:rPr>
              <w:t xml:space="preserve"> atas keterlambatan pembayaran adalah sebesar bunga dari nilai tagihan yang terlambat dibayar, berdasarkan tingkat suku bunga yang berlaku pada saat itu menurut ketetapan Bank Indonesia, sepanjang telah diputuskan oleh lembaga yang berwenang;</w:t>
            </w:r>
          </w:p>
          <w:p w14:paraId="2870D5B6" w14:textId="77777777" w:rsidR="00C6473D" w:rsidRPr="00FD5665" w:rsidRDefault="00C6473D" w:rsidP="006F742B">
            <w:pPr>
              <w:pStyle w:val="ListParagraph"/>
              <w:numPr>
                <w:ilvl w:val="6"/>
                <w:numId w:val="199"/>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Pembayaran denda dan/atau ganti rugi diperhitungkan dalam pembayaran prestasi pekerjaan.</w:t>
            </w:r>
          </w:p>
          <w:p w14:paraId="0BC373C6" w14:textId="77777777" w:rsidR="00C6473D" w:rsidRPr="00FD5665" w:rsidRDefault="00C6473D" w:rsidP="006F742B">
            <w:pPr>
              <w:pStyle w:val="ListParagraph"/>
              <w:numPr>
                <w:ilvl w:val="6"/>
                <w:numId w:val="199"/>
              </w:numPr>
              <w:tabs>
                <w:tab w:val="clear" w:pos="1814"/>
              </w:tabs>
              <w:spacing w:after="60"/>
              <w:ind w:left="1152" w:hanging="432"/>
              <w:jc w:val="both"/>
              <w:rPr>
                <w:rFonts w:ascii="Footlight MT Light" w:hAnsi="Footlight MT Light" w:cs="Tahoma"/>
              </w:rPr>
            </w:pPr>
            <w:r w:rsidRPr="00FD5665">
              <w:rPr>
                <w:rFonts w:ascii="Footlight MT Light" w:hAnsi="Footlight MT Light" w:cs="Tahoma"/>
              </w:rPr>
              <w:t>Ganti rugi kepada Penyedia dapat mengubah Harga Kontrak setelah dituangkan dalam adendum kontrak.</w:t>
            </w:r>
          </w:p>
          <w:p w14:paraId="643D1F6F" w14:textId="32FAC222" w:rsidR="00C6473D" w:rsidRPr="00FD5665" w:rsidRDefault="00C6473D" w:rsidP="006F742B">
            <w:pPr>
              <w:pStyle w:val="ListParagraph"/>
              <w:numPr>
                <w:ilvl w:val="6"/>
                <w:numId w:val="199"/>
              </w:numPr>
              <w:tabs>
                <w:tab w:val="clear" w:pos="1814"/>
              </w:tabs>
              <w:spacing w:after="120"/>
              <w:ind w:left="1152" w:hanging="432"/>
              <w:contextualSpacing w:val="0"/>
              <w:jc w:val="both"/>
              <w:rPr>
                <w:rFonts w:ascii="Footlight MT Light" w:hAnsi="Footlight MT Light" w:cs="Tahoma"/>
              </w:rPr>
            </w:pPr>
            <w:r w:rsidRPr="00FD5665">
              <w:rPr>
                <w:rFonts w:ascii="Footlight MT Light" w:hAnsi="Footlight MT Light" w:cs="Tahoma"/>
              </w:rPr>
              <w:t xml:space="preserve">Pembayaran ganti rugi dilakukan oleh </w:t>
            </w:r>
            <w:r w:rsidR="00933F24" w:rsidRPr="00FD5665">
              <w:rPr>
                <w:rFonts w:ascii="Footlight MT Light" w:hAnsi="Footlight MT Light" w:cs="Tahoma"/>
              </w:rPr>
              <w:t>Pejabat Penandatangan Kontrak</w:t>
            </w:r>
            <w:r w:rsidRPr="00FD5665">
              <w:rPr>
                <w:rFonts w:ascii="Footlight MT Light" w:hAnsi="Footlight MT Light" w:cs="Tahoma"/>
              </w:rPr>
              <w:t>, apabila Penyedia telah mengajukan tagihan disertai perhitungan dan data-data.</w:t>
            </w:r>
          </w:p>
        </w:tc>
      </w:tr>
      <w:tr w:rsidR="003B728D" w:rsidRPr="00FD5665" w14:paraId="1B96CDE1" w14:textId="77777777" w:rsidTr="00220075">
        <w:tc>
          <w:tcPr>
            <w:tcW w:w="3060" w:type="dxa"/>
            <w:shd w:val="clear" w:color="auto" w:fill="auto"/>
          </w:tcPr>
          <w:p w14:paraId="4F3604B3" w14:textId="77777777" w:rsidR="00C6473D" w:rsidRPr="00FD5665" w:rsidRDefault="00C6473D" w:rsidP="00220075">
            <w:pPr>
              <w:pStyle w:val="Subtitle"/>
              <w:ind w:left="432" w:hanging="432"/>
              <w:rPr>
                <w:lang w:val="id-ID" w:eastAsia="en-US"/>
              </w:rPr>
            </w:pPr>
            <w:r w:rsidRPr="00FD5665">
              <w:rPr>
                <w:lang w:val="id-ID" w:eastAsia="en-US"/>
              </w:rPr>
              <w:lastRenderedPageBreak/>
              <w:t>Hari Kerja</w:t>
            </w:r>
          </w:p>
        </w:tc>
        <w:tc>
          <w:tcPr>
            <w:tcW w:w="5315" w:type="dxa"/>
            <w:shd w:val="clear" w:color="auto" w:fill="auto"/>
          </w:tcPr>
          <w:p w14:paraId="665F18C6"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 xml:space="preserve">Orang hari standar atau satu hari orang bekerja adalah 8 (delapan) jam, terdiri atas 7 (tujuh) jam kerja (efektif) dan 1 (satu) jam istirahat. </w:t>
            </w:r>
          </w:p>
          <w:p w14:paraId="69464449" w14:textId="77777777" w:rsidR="00C6473D" w:rsidRPr="00FD5665" w:rsidRDefault="00C6473D" w:rsidP="006F742B">
            <w:pPr>
              <w:numPr>
                <w:ilvl w:val="1"/>
                <w:numId w:val="170"/>
              </w:numPr>
              <w:spacing w:after="60"/>
              <w:ind w:left="720"/>
              <w:jc w:val="both"/>
              <w:rPr>
                <w:rFonts w:ascii="Footlight MT Light" w:hAnsi="Footlight MT Light" w:cs="Tahoma"/>
              </w:rPr>
            </w:pPr>
            <w:r w:rsidRPr="00FD5665">
              <w:rPr>
                <w:rFonts w:ascii="Footlight MT Light" w:hAnsi="Footlight MT Light" w:cs="Tahoma"/>
              </w:rPr>
              <w:t>Penyedia tidak diperkenankan melakukan pekerjaan apapun di lokasi kerja pada waktu yang secara ketentuan peraturan perundang-undangan dinyatakan sebagai hari libur atau di luar jam kerja normal, kecuali:</w:t>
            </w:r>
          </w:p>
          <w:p w14:paraId="47B694FD" w14:textId="77777777" w:rsidR="00C6473D" w:rsidRPr="00FD5665" w:rsidRDefault="00C6473D" w:rsidP="006F742B">
            <w:pPr>
              <w:numPr>
                <w:ilvl w:val="7"/>
                <w:numId w:val="197"/>
              </w:numPr>
              <w:spacing w:after="60"/>
              <w:ind w:left="1152" w:hanging="432"/>
              <w:jc w:val="both"/>
              <w:rPr>
                <w:rFonts w:ascii="Footlight MT Light" w:hAnsi="Footlight MT Light" w:cs="Tahoma"/>
              </w:rPr>
            </w:pPr>
            <w:r w:rsidRPr="00FD5665">
              <w:rPr>
                <w:rFonts w:ascii="Footlight MT Light" w:hAnsi="Footlight MT Light" w:cs="Tahoma"/>
              </w:rPr>
              <w:t>dinyatakan lain di dalam Kontrak;</w:t>
            </w:r>
          </w:p>
          <w:p w14:paraId="427E7A0A" w14:textId="7DBBC6D6" w:rsidR="00C6473D" w:rsidRPr="00FD5665" w:rsidRDefault="00933F24" w:rsidP="006F742B">
            <w:pPr>
              <w:numPr>
                <w:ilvl w:val="7"/>
                <w:numId w:val="197"/>
              </w:numPr>
              <w:spacing w:after="60"/>
              <w:ind w:left="1152" w:hanging="432"/>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memberikan izin; atau</w:t>
            </w:r>
          </w:p>
          <w:p w14:paraId="091C9A18" w14:textId="3CFDCC52" w:rsidR="00C6473D" w:rsidRPr="00FD5665" w:rsidRDefault="00C6473D" w:rsidP="006F742B">
            <w:pPr>
              <w:numPr>
                <w:ilvl w:val="7"/>
                <w:numId w:val="197"/>
              </w:numPr>
              <w:spacing w:after="60"/>
              <w:ind w:left="1152" w:hanging="432"/>
              <w:jc w:val="both"/>
              <w:rPr>
                <w:rFonts w:ascii="Footlight MT Light" w:hAnsi="Footlight MT Light" w:cs="Tahoma"/>
              </w:rPr>
            </w:pPr>
            <w:r w:rsidRPr="00FD5665">
              <w:rPr>
                <w:rFonts w:ascii="Footlight MT Light" w:hAnsi="Footlight MT Light" w:cs="Tahoma"/>
              </w:rPr>
              <w:t xml:space="preserve">pekerjaan tidak dapat ditunda, atau untuk keselamatan/perlindungan masyarakat, dimana Penyedia harus segera memberitahukan urgensi pekerjaan tersebut kepada Pengawas </w:t>
            </w:r>
            <w:r w:rsidRPr="00FD5665">
              <w:rPr>
                <w:rFonts w:ascii="Footlight MT Light" w:hAnsi="Footlight MT Light" w:cs="Tahoma"/>
              </w:rPr>
              <w:lastRenderedPageBreak/>
              <w:t xml:space="preserve">Pekerjaan dan </w:t>
            </w:r>
            <w:r w:rsidR="00933F24" w:rsidRPr="00FD5665">
              <w:rPr>
                <w:rFonts w:ascii="Footlight MT Light" w:hAnsi="Footlight MT Light" w:cs="Tahoma"/>
              </w:rPr>
              <w:t>Pejabat Penandatangan Kontrak</w:t>
            </w:r>
            <w:r w:rsidRPr="00FD5665">
              <w:rPr>
                <w:rFonts w:ascii="Footlight MT Light" w:hAnsi="Footlight MT Light" w:cs="Tahoma"/>
              </w:rPr>
              <w:t>.</w:t>
            </w:r>
          </w:p>
          <w:p w14:paraId="295030A2" w14:textId="22771666"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Semua pekerja dibayar selama hari kerja dan datanya disimpan oleh Penyedia. Daftar pembayaran masing-masing pekerja dapat diperiksa oleh </w:t>
            </w:r>
            <w:r w:rsidR="00933F24" w:rsidRPr="00FD5665">
              <w:rPr>
                <w:rFonts w:ascii="Footlight MT Light" w:hAnsi="Footlight MT Light" w:cs="Tahoma"/>
              </w:rPr>
              <w:t>Pejabat Penandatangan Kontrak</w:t>
            </w:r>
            <w:r w:rsidRPr="00FD5665">
              <w:rPr>
                <w:rFonts w:ascii="Footlight MT Light" w:hAnsi="Footlight MT Light" w:cs="Tahoma"/>
              </w:rPr>
              <w:t>.</w:t>
            </w:r>
          </w:p>
          <w:p w14:paraId="04668D3F"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Untuk pekerjaan yang dilakukan di luar hari kerja efektif dan jam kerja normal harus mengikuti ketentuan Menteri yang membidangi ketenagakerjaan.</w:t>
            </w:r>
          </w:p>
          <w:p w14:paraId="6D456DEB"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Pelaksanaan pekerjaan di luar hari kerja efektif dan/atau jam kerja normal harus diawasi oleh Pengawas Pekerjaan.</w:t>
            </w:r>
          </w:p>
        </w:tc>
      </w:tr>
      <w:tr w:rsidR="003B728D" w:rsidRPr="00FD5665" w14:paraId="0CEDC2A2" w14:textId="77777777" w:rsidTr="00220075">
        <w:tc>
          <w:tcPr>
            <w:tcW w:w="3060" w:type="dxa"/>
            <w:shd w:val="clear" w:color="auto" w:fill="auto"/>
          </w:tcPr>
          <w:p w14:paraId="0364EDCF" w14:textId="77777777" w:rsidR="00C6473D" w:rsidRPr="00FD5665" w:rsidRDefault="00C6473D" w:rsidP="00220075">
            <w:pPr>
              <w:pStyle w:val="Subtitle"/>
              <w:ind w:left="432" w:hanging="432"/>
              <w:rPr>
                <w:lang w:val="id-ID" w:eastAsia="en-US"/>
              </w:rPr>
            </w:pPr>
            <w:r w:rsidRPr="00FD5665">
              <w:rPr>
                <w:lang w:val="id-ID" w:eastAsia="en-US"/>
              </w:rPr>
              <w:lastRenderedPageBreak/>
              <w:t>Perhitungan Akhir</w:t>
            </w:r>
          </w:p>
        </w:tc>
        <w:tc>
          <w:tcPr>
            <w:tcW w:w="5315" w:type="dxa"/>
            <w:shd w:val="clear" w:color="auto" w:fill="auto"/>
          </w:tcPr>
          <w:p w14:paraId="5203D319" w14:textId="3E146B4E" w:rsidR="00C6473D" w:rsidRPr="00FD5665" w:rsidRDefault="00C6473D" w:rsidP="006F742B">
            <w:pPr>
              <w:pStyle w:val="ListParagraph"/>
              <w:numPr>
                <w:ilvl w:val="1"/>
                <w:numId w:val="170"/>
              </w:numPr>
              <w:spacing w:after="120"/>
              <w:ind w:left="720"/>
              <w:contextualSpacing w:val="0"/>
              <w:jc w:val="both"/>
              <w:rPr>
                <w:rFonts w:ascii="Footlight MT Light" w:hAnsi="Footlight MT Light" w:cs="Tahoma"/>
              </w:rPr>
            </w:pPr>
            <w:r w:rsidRPr="00FD5665">
              <w:rPr>
                <w:rFonts w:ascii="Footlight MT Light" w:hAnsi="Footlight MT Light" w:cs="Tahoma"/>
              </w:rPr>
              <w:t>Pembayaran</w:t>
            </w:r>
            <w:r w:rsidRPr="00FD5665">
              <w:rPr>
                <w:rFonts w:ascii="Footlight MT Light" w:hAnsi="Footlight MT Light" w:cs="Tahoma"/>
              </w:rPr>
              <w:tab/>
              <w:t>angsuran prestasi pekerjaan terakhir dilakukan setelah pekerjaan selesai dan berita acara serah terima pertama pekerjaan telah ditandatangani oleh kedua pihak.</w:t>
            </w:r>
          </w:p>
          <w:p w14:paraId="77C6490F" w14:textId="03E19D82"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Sebelum pembayaran terakhir dilakukan, Penyedia berkewajiban untuk menyerahkan kepada Pengawas Pekerjaan rincian perhitungan nilai tagihan terakhir yang jatuh tempo. </w:t>
            </w:r>
            <w:r w:rsidR="00933F24" w:rsidRPr="00FD5665">
              <w:rPr>
                <w:rFonts w:ascii="Footlight MT Light" w:hAnsi="Footlight MT Light" w:cs="Tahoma"/>
              </w:rPr>
              <w:t>Pejabat Penandatangan Kontrak</w:t>
            </w:r>
            <w:r w:rsidRPr="00FD5665">
              <w:rPr>
                <w:rFonts w:ascii="Footlight MT Light" w:hAnsi="Footlight MT Light" w:cs="Tahoma"/>
              </w:rPr>
              <w:t xml:space="preserve"> berdasarkan hasil  penelitian tagihan oleh Pengawas Pekerjaan berkewajiban untuk menerbitkan SPP untuk pembayaran tagihan angsuran terakhir paling lambat 7 (tujuh) hari kerja terhitung sejak tagihan dan dokumen penunjang dinyatakan lengkap dan diterima oleh Pengawas Pekerjaan.</w:t>
            </w:r>
          </w:p>
        </w:tc>
      </w:tr>
      <w:tr w:rsidR="003B728D" w:rsidRPr="00FD5665" w14:paraId="6265A862" w14:textId="77777777" w:rsidTr="00220075">
        <w:tc>
          <w:tcPr>
            <w:tcW w:w="3060" w:type="dxa"/>
            <w:shd w:val="clear" w:color="auto" w:fill="auto"/>
          </w:tcPr>
          <w:p w14:paraId="18506FD6" w14:textId="77777777" w:rsidR="00C6473D" w:rsidRPr="00FD5665" w:rsidRDefault="00C6473D" w:rsidP="00220075">
            <w:pPr>
              <w:pStyle w:val="Subtitle"/>
              <w:ind w:left="432" w:hanging="432"/>
              <w:rPr>
                <w:lang w:val="id-ID" w:eastAsia="en-US"/>
              </w:rPr>
            </w:pPr>
            <w:r w:rsidRPr="00FD5665">
              <w:rPr>
                <w:lang w:val="id-ID" w:eastAsia="en-US"/>
              </w:rPr>
              <w:t>Penangguhan</w:t>
            </w:r>
          </w:p>
        </w:tc>
        <w:tc>
          <w:tcPr>
            <w:tcW w:w="5315" w:type="dxa"/>
            <w:shd w:val="clear" w:color="auto" w:fill="auto"/>
          </w:tcPr>
          <w:p w14:paraId="60DF13F2" w14:textId="7D663E4D"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dapat menangguhkan pembayaran setiap angsuran prestasi pekerjaan Penyedia jika Penyedia gagal atau lalai memenuhi kewajiban kontraktualnya, termasuk penyerahan setiap Hasil Pekerjaan sesuai dengan waktu yang telah ditetapkan.</w:t>
            </w:r>
          </w:p>
          <w:p w14:paraId="690D1563" w14:textId="47E5C9E5"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secara tertulis memberitahukan kepada Penyedia tentang penangguhan hak pembayaran, disertai alasan-alasan yang jelas mengenai penangguhan tersebut. Penyedia diberi kesempatan untuk memperbaiki dalam jangka waktu tertentu.</w:t>
            </w:r>
          </w:p>
          <w:p w14:paraId="35FA5513"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Pembayaran yang ditangguhkan harus disesuaikan dengan proporsi kegagalan atau kelalaian Penyedia. </w:t>
            </w:r>
          </w:p>
          <w:p w14:paraId="5F9E9922" w14:textId="0CFD821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Jika dipandang perlu oleh </w:t>
            </w:r>
            <w:r w:rsidR="00933F24" w:rsidRPr="00FD5665">
              <w:rPr>
                <w:rFonts w:ascii="Footlight MT Light" w:hAnsi="Footlight MT Light" w:cs="Tahoma"/>
              </w:rPr>
              <w:t>Pejabat Penandatangan Kontrak</w:t>
            </w:r>
            <w:r w:rsidRPr="00FD5665">
              <w:rPr>
                <w:rFonts w:ascii="Footlight MT Light" w:hAnsi="Footlight MT Light" w:cs="Tahoma"/>
              </w:rPr>
              <w:t>, penangguhan pembayaran akibat keterlambatan penyerahan pekerjaan dapat dilakukan bersamaan dengan pengenaan denda kepada Penyedia.</w:t>
            </w:r>
          </w:p>
        </w:tc>
      </w:tr>
    </w:tbl>
    <w:p w14:paraId="70F99B2E" w14:textId="77777777" w:rsidR="00C6473D" w:rsidRPr="00FD5665" w:rsidRDefault="00C6473D" w:rsidP="006F742B">
      <w:pPr>
        <w:pStyle w:val="Heading2"/>
        <w:keepNext/>
        <w:keepLines/>
        <w:numPr>
          <w:ilvl w:val="0"/>
          <w:numId w:val="172"/>
        </w:numPr>
        <w:suppressAutoHyphens w:val="0"/>
        <w:spacing w:after="60"/>
        <w:ind w:hanging="446"/>
      </w:pPr>
      <w:bookmarkStart w:id="2662" w:name="_Toc34746048"/>
      <w:bookmarkStart w:id="2663" w:name="_Toc69903399"/>
      <w:r w:rsidRPr="00FD5665">
        <w:t>PENGAWASAN MUTU</w:t>
      </w:r>
      <w:bookmarkEnd w:id="2662"/>
      <w:bookmarkEnd w:id="2663"/>
    </w:p>
    <w:tbl>
      <w:tblPr>
        <w:tblW w:w="8375" w:type="dxa"/>
        <w:tblInd w:w="-95" w:type="dxa"/>
        <w:tblLook w:val="04A0" w:firstRow="1" w:lastRow="0" w:firstColumn="1" w:lastColumn="0" w:noHBand="0" w:noVBand="1"/>
      </w:tblPr>
      <w:tblGrid>
        <w:gridCol w:w="3060"/>
        <w:gridCol w:w="5315"/>
      </w:tblGrid>
      <w:tr w:rsidR="003B728D" w:rsidRPr="00FD5665" w14:paraId="5D91152A" w14:textId="77777777" w:rsidTr="00220075">
        <w:tc>
          <w:tcPr>
            <w:tcW w:w="3060" w:type="dxa"/>
            <w:shd w:val="clear" w:color="auto" w:fill="auto"/>
          </w:tcPr>
          <w:p w14:paraId="32C31CE9" w14:textId="77777777" w:rsidR="00C6473D" w:rsidRPr="00FD5665" w:rsidRDefault="00C6473D" w:rsidP="00220075">
            <w:pPr>
              <w:pStyle w:val="Subtitle"/>
              <w:ind w:left="432" w:hanging="432"/>
              <w:rPr>
                <w:lang w:val="id-ID" w:eastAsia="en-US"/>
              </w:rPr>
            </w:pPr>
            <w:r w:rsidRPr="00FD5665">
              <w:rPr>
                <w:lang w:val="id-ID" w:eastAsia="en-US"/>
              </w:rPr>
              <w:t>Pengawasan dan Pemeriksaan</w:t>
            </w:r>
          </w:p>
        </w:tc>
        <w:tc>
          <w:tcPr>
            <w:tcW w:w="5315" w:type="dxa"/>
            <w:shd w:val="clear" w:color="auto" w:fill="auto"/>
          </w:tcPr>
          <w:p w14:paraId="0238F163" w14:textId="09F38BE8" w:rsidR="00C6473D" w:rsidRPr="00FD5665" w:rsidRDefault="00933F24" w:rsidP="00220075">
            <w:pPr>
              <w:pStyle w:val="IsiPasal"/>
            </w:pPr>
            <w:r w:rsidRPr="00FD5665">
              <w:rPr>
                <w:rFonts w:cs="Tahoma"/>
              </w:rPr>
              <w:t>Pejabat Penandatangan Kontrak</w:t>
            </w:r>
            <w:r w:rsidR="00C6473D" w:rsidRPr="00FD5665">
              <w:t xml:space="preserve"> berwenang melakukan pengawasan dan pemeriksaan terhadap pelaksanaan pekerjaan yang dilaksanakan oleh </w:t>
            </w:r>
            <w:r w:rsidR="00C6473D" w:rsidRPr="00FD5665">
              <w:lastRenderedPageBreak/>
              <w:t xml:space="preserve">Penyedia. </w:t>
            </w:r>
            <w:r w:rsidRPr="00FD5665">
              <w:rPr>
                <w:rFonts w:cs="Tahoma"/>
              </w:rPr>
              <w:t>Pejabat Penandatangan Kontrak</w:t>
            </w:r>
            <w:r w:rsidR="00C6473D" w:rsidRPr="00FD5665">
              <w:t xml:space="preserve"> dapat memerintahkan kepada pihak ketiga untuk melakukan pengawasan dan pemeriksaan atas semua pelaksanaan pekerjaan yang dilaksanakan oleh Penyedia.</w:t>
            </w:r>
          </w:p>
        </w:tc>
      </w:tr>
      <w:tr w:rsidR="003B728D" w:rsidRPr="00FD5665" w14:paraId="5031C71D" w14:textId="77777777" w:rsidTr="00220075">
        <w:tc>
          <w:tcPr>
            <w:tcW w:w="3060" w:type="dxa"/>
            <w:shd w:val="clear" w:color="auto" w:fill="auto"/>
          </w:tcPr>
          <w:p w14:paraId="21E5E0ED" w14:textId="5A3F7E44" w:rsidR="00C6473D" w:rsidRPr="00FD5665" w:rsidRDefault="00C6473D" w:rsidP="00220075">
            <w:pPr>
              <w:pStyle w:val="Subtitle"/>
              <w:ind w:left="432" w:hanging="432"/>
              <w:rPr>
                <w:lang w:val="id-ID" w:eastAsia="en-US"/>
              </w:rPr>
            </w:pPr>
            <w:r w:rsidRPr="00FD5665">
              <w:rPr>
                <w:lang w:val="id-ID" w:eastAsia="en-US"/>
              </w:rPr>
              <w:lastRenderedPageBreak/>
              <w:t xml:space="preserve">Penilaian Pekerjaan Sementara oleh </w:t>
            </w:r>
            <w:r w:rsidR="00933F24" w:rsidRPr="00FD5665">
              <w:rPr>
                <w:lang w:val="id-ID" w:eastAsia="en-US"/>
              </w:rPr>
              <w:t>Pejabat Penandatangan Kontrak</w:t>
            </w:r>
          </w:p>
        </w:tc>
        <w:tc>
          <w:tcPr>
            <w:tcW w:w="5315" w:type="dxa"/>
            <w:shd w:val="clear" w:color="auto" w:fill="auto"/>
          </w:tcPr>
          <w:p w14:paraId="0AF2A776" w14:textId="20430379"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dalam Masa Pelaksanaan pekerjaan dapat melakukan penilaian sementara atas hasil pekerjaan yang dilakukan oleh Penyedia.</w:t>
            </w:r>
          </w:p>
          <w:p w14:paraId="1A0F18A9"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Penilaian atas hasil pekerjaan dilakukan terhadap mutu dan kemajuan fisik pekerjaan.</w:t>
            </w:r>
          </w:p>
        </w:tc>
      </w:tr>
      <w:tr w:rsidR="003B728D" w:rsidRPr="00FD5665" w14:paraId="29396659" w14:textId="77777777" w:rsidTr="00220075">
        <w:tc>
          <w:tcPr>
            <w:tcW w:w="3060" w:type="dxa"/>
            <w:shd w:val="clear" w:color="auto" w:fill="auto"/>
          </w:tcPr>
          <w:p w14:paraId="20B07476" w14:textId="77777777" w:rsidR="00C6473D" w:rsidRPr="00FD5665" w:rsidRDefault="00C6473D" w:rsidP="00220075">
            <w:pPr>
              <w:pStyle w:val="Subtitle"/>
              <w:ind w:left="432" w:hanging="432"/>
              <w:rPr>
                <w:lang w:val="id-ID" w:eastAsia="en-US"/>
              </w:rPr>
            </w:pPr>
            <w:r w:rsidRPr="00FD5665">
              <w:rPr>
                <w:lang w:val="id-ID" w:eastAsia="en-US"/>
              </w:rPr>
              <w:t>Pemeriksaan dan Pengujian Cacat Mutu</w:t>
            </w:r>
          </w:p>
        </w:tc>
        <w:tc>
          <w:tcPr>
            <w:tcW w:w="5315" w:type="dxa"/>
            <w:shd w:val="clear" w:color="auto" w:fill="auto"/>
          </w:tcPr>
          <w:p w14:paraId="2C708CF0" w14:textId="49D3F7AA" w:rsidR="00C6473D" w:rsidRPr="00FD5665" w:rsidRDefault="00933F24" w:rsidP="006F742B">
            <w:pPr>
              <w:numPr>
                <w:ilvl w:val="1"/>
                <w:numId w:val="170"/>
              </w:numPr>
              <w:spacing w:after="120"/>
              <w:ind w:left="720"/>
              <w:jc w:val="both"/>
              <w:rPr>
                <w:rFonts w:ascii="Footlight MT Light" w:hAnsi="Footlight MT Light"/>
              </w:rPr>
            </w:pPr>
            <w:r w:rsidRPr="00FD5665">
              <w:rPr>
                <w:rFonts w:ascii="Footlight MT Light" w:hAnsi="Footlight MT Light" w:cs="Tahoma"/>
              </w:rPr>
              <w:t>Pejabat Penandatangan Kontrak</w:t>
            </w:r>
            <w:r w:rsidR="00C6473D" w:rsidRPr="00FD5665">
              <w:rPr>
                <w:rFonts w:ascii="Footlight MT Light" w:hAnsi="Footlight MT Light" w:cs="Tahoma"/>
              </w:rPr>
              <w:t xml:space="preserve"> atau Pengawas Pekerjaan akan memeriksa setiap hasil pekerjaan dan memberitahukan Penyedia secara tertulis atas setiap Cacat Mutu yang ditemukan. </w:t>
            </w:r>
            <w:r w:rsidRPr="00FD5665">
              <w:rPr>
                <w:rFonts w:ascii="Footlight MT Light" w:hAnsi="Footlight MT Light" w:cs="Tahoma"/>
              </w:rPr>
              <w:t>Pejabat Penandatangan Kontrak</w:t>
            </w:r>
            <w:r w:rsidR="00C6473D" w:rsidRPr="00FD5665">
              <w:rPr>
                <w:rFonts w:ascii="Footlight MT Light" w:hAnsi="Footlight MT Light" w:cs="Tahoma"/>
              </w:rPr>
              <w:t xml:space="preserve"> atau Pengawas Pekerjaan dapat memerintahkan Penyedia untuk menemukan dan mengungkapkan Cacat Mutu , serta menguji hasil pekerjaan yang dianggap oleh </w:t>
            </w:r>
            <w:r w:rsidRPr="00FD5665">
              <w:rPr>
                <w:rFonts w:ascii="Footlight MT Light" w:hAnsi="Footlight MT Light" w:cs="Tahoma"/>
              </w:rPr>
              <w:t>Pejabat Penandatangan Kontrak</w:t>
            </w:r>
            <w:r w:rsidR="00C6473D" w:rsidRPr="00FD5665">
              <w:rPr>
                <w:rFonts w:ascii="Footlight MT Light" w:hAnsi="Footlight MT Light" w:cs="Tahoma"/>
              </w:rPr>
              <w:t xml:space="preserve"> atau Pengawas Pekerjaan mengandung Cacat Mutu . Penyedia bertanggung jawab atas perbaikan Cacat Mutu selama Masa Kontrak.</w:t>
            </w:r>
          </w:p>
          <w:p w14:paraId="74DBA442" w14:textId="670FCAE8" w:rsidR="00C6473D" w:rsidRPr="00FD5665" w:rsidRDefault="00C6473D" w:rsidP="006F742B">
            <w:pPr>
              <w:numPr>
                <w:ilvl w:val="1"/>
                <w:numId w:val="170"/>
              </w:numPr>
              <w:spacing w:after="120"/>
              <w:ind w:left="720"/>
              <w:jc w:val="both"/>
              <w:rPr>
                <w:rFonts w:ascii="Footlight MT Light" w:hAnsi="Footlight MT Light"/>
              </w:rPr>
            </w:pPr>
            <w:r w:rsidRPr="00FD5665">
              <w:rPr>
                <w:rFonts w:ascii="Footlight MT Light" w:hAnsi="Footlight MT Light" w:cs="Tahoma"/>
              </w:rPr>
              <w:t xml:space="preserve">Jika </w:t>
            </w:r>
            <w:r w:rsidR="00933F24" w:rsidRPr="00FD5665">
              <w:rPr>
                <w:rFonts w:ascii="Footlight MT Light" w:hAnsi="Footlight MT Light" w:cs="Tahoma"/>
              </w:rPr>
              <w:t>Pejabat Penandatangan Kontrak</w:t>
            </w:r>
            <w:r w:rsidRPr="00FD5665">
              <w:rPr>
                <w:rFonts w:ascii="Footlight MT Light" w:hAnsi="Footlight MT Light" w:cs="Tahoma"/>
              </w:rPr>
              <w:t xml:space="preserve">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tc>
      </w:tr>
      <w:tr w:rsidR="003B728D" w:rsidRPr="00FD5665" w14:paraId="41B84CB8" w14:textId="77777777" w:rsidTr="00220075">
        <w:tc>
          <w:tcPr>
            <w:tcW w:w="3060" w:type="dxa"/>
            <w:shd w:val="clear" w:color="auto" w:fill="auto"/>
          </w:tcPr>
          <w:p w14:paraId="1A182D3D" w14:textId="77777777" w:rsidR="00C6473D" w:rsidRPr="00FD5665" w:rsidRDefault="00C6473D" w:rsidP="00220075">
            <w:pPr>
              <w:pStyle w:val="Subtitle"/>
              <w:ind w:left="432" w:hanging="432"/>
              <w:rPr>
                <w:lang w:val="id-ID" w:eastAsia="en-US"/>
              </w:rPr>
            </w:pPr>
            <w:r w:rsidRPr="00FD5665">
              <w:rPr>
                <w:lang w:val="id-ID" w:eastAsia="en-US"/>
              </w:rPr>
              <w:t>Perbaikan Cacat Mutu</w:t>
            </w:r>
          </w:p>
        </w:tc>
        <w:tc>
          <w:tcPr>
            <w:tcW w:w="5315" w:type="dxa"/>
            <w:shd w:val="clear" w:color="auto" w:fill="auto"/>
          </w:tcPr>
          <w:p w14:paraId="2C8C4CE3" w14:textId="589E1CCF"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atau Pengawas Pekerjaan akan menyampaikan pemberitahuan Cacat Mutu kepada Penyedia segera setelah ditemukan Cacat Mutu  tersebut. Penyedia bertanggung jawab atas Cacat Mutu selama Masa Kontrak.</w:t>
            </w:r>
          </w:p>
          <w:p w14:paraId="1D6E5E22"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Terhadap pemberitahuan Cacat Mutu tersebut, Penyedia berkewajiban untuk memperbaiki Cacat Mutu dalam jangka waktu yang ditetapkan dalam pemberitahuan.</w:t>
            </w:r>
          </w:p>
          <w:p w14:paraId="2E1E04A3" w14:textId="5E65DEEB"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Jika Penyedia tidak memperbaiki Cacat Mutu dalam jangka waktu yang ditentukan maka </w:t>
            </w:r>
            <w:r w:rsidR="00933F24" w:rsidRPr="00FD5665">
              <w:rPr>
                <w:rFonts w:ascii="Footlight MT Light" w:hAnsi="Footlight MT Light" w:cs="Tahoma"/>
              </w:rPr>
              <w:t>Pejabat Penandatangan Kontrak</w:t>
            </w:r>
            <w:r w:rsidRPr="00FD5665">
              <w:rPr>
                <w:rFonts w:ascii="Footlight MT Light" w:hAnsi="Footlight MT Light" w:cs="Tahoma"/>
              </w:rPr>
              <w:t xml:space="preserve">, berdasarkan pertimbangan Pengawas Pekerjaan, berhak untuk secara langsung atau melalui pihak ketiga yang ditunjuk oleh </w:t>
            </w:r>
            <w:r w:rsidR="00933F24" w:rsidRPr="00FD5665">
              <w:rPr>
                <w:rFonts w:ascii="Footlight MT Light" w:hAnsi="Footlight MT Light" w:cs="Tahoma"/>
              </w:rPr>
              <w:t>Pejabat Penandatangan Kontrak</w:t>
            </w:r>
            <w:r w:rsidRPr="00FD5665">
              <w:rPr>
                <w:rFonts w:ascii="Footlight MT Light" w:hAnsi="Footlight MT Light" w:cs="Tahoma"/>
              </w:rPr>
              <w:t xml:space="preserve"> melakukan perbaikan tersebut. Penyedia segera setelah menerima klaim </w:t>
            </w:r>
            <w:r w:rsidR="00933F24" w:rsidRPr="00FD5665">
              <w:rPr>
                <w:rFonts w:ascii="Footlight MT Light" w:hAnsi="Footlight MT Light" w:cs="Tahoma"/>
              </w:rPr>
              <w:t>Pejabat Penandatangan Kontrak</w:t>
            </w:r>
            <w:r w:rsidRPr="00FD5665">
              <w:rPr>
                <w:rFonts w:ascii="Footlight MT Light" w:hAnsi="Footlight MT Light" w:cs="Tahoma"/>
              </w:rPr>
              <w:t xml:space="preserve"> secara tertulis berkewajiban untuk mengganti biaya perbaikan tersebut. </w:t>
            </w:r>
            <w:r w:rsidR="00933F24" w:rsidRPr="00FD5665">
              <w:rPr>
                <w:rFonts w:ascii="Footlight MT Light" w:hAnsi="Footlight MT Light" w:cs="Tahoma"/>
              </w:rPr>
              <w:t xml:space="preserve">Pejabat </w:t>
            </w:r>
            <w:r w:rsidR="00933F24" w:rsidRPr="00FD5665">
              <w:rPr>
                <w:rFonts w:ascii="Footlight MT Light" w:hAnsi="Footlight MT Light" w:cs="Tahoma"/>
              </w:rPr>
              <w:lastRenderedPageBreak/>
              <w:t>Penandatangan Kontrak</w:t>
            </w:r>
            <w:r w:rsidRPr="00FD5665">
              <w:rPr>
                <w:rFonts w:ascii="Footlight MT Light" w:hAnsi="Footlight MT Light" w:cs="Tahoma"/>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r w:rsidR="00933F24" w:rsidRPr="00FD5665">
              <w:rPr>
                <w:rFonts w:ascii="Footlight MT Light" w:hAnsi="Footlight MT Light" w:cs="Tahoma"/>
              </w:rPr>
              <w:t>Pejabat Penandatangan Kontrak</w:t>
            </w:r>
            <w:r w:rsidRPr="00FD5665">
              <w:rPr>
                <w:rFonts w:ascii="Footlight MT Light" w:hAnsi="Footlight MT Light" w:cs="Tahoma"/>
              </w:rPr>
              <w:t xml:space="preserve"> yang telah jatuh tempo. </w:t>
            </w:r>
          </w:p>
          <w:p w14:paraId="50A4A33A" w14:textId="416AF395"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Dalam hal cacat mutu ditemukan oleh </w:t>
            </w:r>
            <w:r w:rsidR="00933F24" w:rsidRPr="00FD5665">
              <w:rPr>
                <w:rFonts w:ascii="Footlight MT Light" w:hAnsi="Footlight MT Light" w:cs="Tahoma"/>
              </w:rPr>
              <w:t>Pejabat Penandatangan Kontrak</w:t>
            </w:r>
            <w:r w:rsidRPr="00FD5665">
              <w:rPr>
                <w:rFonts w:ascii="Footlight MT Light" w:hAnsi="Footlight MT Light" w:cs="Tahoma"/>
              </w:rPr>
              <w:t xml:space="preserve"> selama masa pelaksanaan maka penyedia wajib memperbaiki cacat mutu tersebut dan </w:t>
            </w:r>
            <w:r w:rsidR="00933F24" w:rsidRPr="00FD5665">
              <w:rPr>
                <w:rFonts w:ascii="Footlight MT Light" w:hAnsi="Footlight MT Light" w:cs="Tahoma"/>
              </w:rPr>
              <w:t>Pejabat Penandatangan Kontrak</w:t>
            </w:r>
            <w:r w:rsidRPr="00FD5665">
              <w:rPr>
                <w:rFonts w:ascii="Footlight MT Light" w:hAnsi="Footlight MT Light" w:cs="Tahoma"/>
              </w:rPr>
              <w:t xml:space="preserve"> tidak melakukan pembayaran pekerjaan sebelum cacat mutu tersebut selesai diperbaiki.</w:t>
            </w:r>
          </w:p>
          <w:p w14:paraId="5716C2E2" w14:textId="4E57C7A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Dalam hal cacat mutu ditemukan oleh </w:t>
            </w:r>
            <w:r w:rsidR="00933F24" w:rsidRPr="00FD5665">
              <w:rPr>
                <w:rFonts w:ascii="Footlight MT Light" w:hAnsi="Footlight MT Light" w:cs="Tahoma"/>
              </w:rPr>
              <w:t>Pejabat Penandatangan Kontrak</w:t>
            </w:r>
            <w:r w:rsidRPr="00FD5665">
              <w:rPr>
                <w:rFonts w:ascii="Footlight MT Light" w:hAnsi="Footlight MT Light" w:cs="Tahoma"/>
              </w:rPr>
              <w:t xml:space="preserve"> selama masa pemeliharaan maka penyedia wajib memperbaiki cacat mutu tersebut dalam jangka waktu yang ditentukan dan mengenakan denda keterlambatan untuk setiap keterlambatan perbaikan Cacat Mutu.</w:t>
            </w:r>
          </w:p>
          <w:p w14:paraId="1F3F37A3" w14:textId="77777777" w:rsidR="00C6473D" w:rsidRPr="00FD5665" w:rsidRDefault="00C6473D" w:rsidP="006F742B">
            <w:pPr>
              <w:numPr>
                <w:ilvl w:val="1"/>
                <w:numId w:val="170"/>
              </w:numPr>
              <w:spacing w:after="120"/>
              <w:ind w:left="720"/>
              <w:jc w:val="both"/>
              <w:rPr>
                <w:rFonts w:ascii="Footlight MT Light" w:hAnsi="Footlight MT Light" w:cs="Tahoma"/>
                <w:strike/>
              </w:rPr>
            </w:pPr>
            <w:r w:rsidRPr="00FD5665">
              <w:rPr>
                <w:rFonts w:ascii="Footlight MT Light" w:hAnsi="Footlight MT Light" w:cs="Tahoma"/>
              </w:rPr>
              <w:t xml:space="preserve">Penyedia yang tidak melaksanakan perbaikan cacat mutu sewaktu masa pemeliharaan dapat diputus kontrak dan dikenakan sanksi daftar hitam. </w:t>
            </w:r>
          </w:p>
          <w:p w14:paraId="57463265" w14:textId="64152813"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Jangka waktu perbaikan cacat mutu sesuai dengan perkiraan waktu yang diperlukan untuk perbaikan dan ditetapkan oleh </w:t>
            </w:r>
            <w:r w:rsidR="00933F24" w:rsidRPr="00FD5665">
              <w:rPr>
                <w:rFonts w:ascii="Footlight MT Light" w:hAnsi="Footlight MT Light" w:cs="Tahoma"/>
              </w:rPr>
              <w:t>Pejabat Penandatangan Kontrak</w:t>
            </w:r>
            <w:r w:rsidRPr="00FD5665">
              <w:rPr>
                <w:rFonts w:ascii="Footlight MT Light" w:hAnsi="Footlight MT Light" w:cs="Tahoma"/>
              </w:rPr>
              <w:t>.</w:t>
            </w:r>
          </w:p>
          <w:p w14:paraId="3B081FCA" w14:textId="50C36D4E" w:rsidR="00C6473D" w:rsidRPr="00FD5665" w:rsidRDefault="00933F24" w:rsidP="006F742B">
            <w:pPr>
              <w:numPr>
                <w:ilvl w:val="1"/>
                <w:numId w:val="170"/>
              </w:numPr>
              <w:spacing w:after="120"/>
              <w:ind w:left="720"/>
              <w:jc w:val="both"/>
              <w:rPr>
                <w:rFonts w:ascii="Footlight MT Light" w:hAnsi="Footlight MT Light" w:cs="Tahoma"/>
                <w:strike/>
              </w:rPr>
            </w:pPr>
            <w:r w:rsidRPr="00FD5665">
              <w:rPr>
                <w:rFonts w:ascii="Footlight MT Light" w:hAnsi="Footlight MT Light" w:cs="Tahoma"/>
              </w:rPr>
              <w:t>Pejabat Penandatangan Kontrak</w:t>
            </w:r>
            <w:r w:rsidR="00C6473D" w:rsidRPr="00FD5665">
              <w:rPr>
                <w:rFonts w:ascii="Footlight MT Light" w:hAnsi="Footlight MT Light" w:cs="Tahoma"/>
              </w:rPr>
              <w:t xml:space="preserve"> dapat memperpanjang Masa Pemeliharaan dalam hal jangka waktu perbaikan cacat mutu akan melampaui Masa Pemeliharaan.</w:t>
            </w:r>
          </w:p>
        </w:tc>
      </w:tr>
      <w:tr w:rsidR="003B728D" w:rsidRPr="00FD5665" w14:paraId="3B4CF627" w14:textId="77777777" w:rsidTr="00220075">
        <w:tc>
          <w:tcPr>
            <w:tcW w:w="3060" w:type="dxa"/>
            <w:shd w:val="clear" w:color="auto" w:fill="auto"/>
          </w:tcPr>
          <w:p w14:paraId="5663FB7F" w14:textId="77777777" w:rsidR="00C6473D" w:rsidRPr="00FD5665" w:rsidRDefault="00C6473D" w:rsidP="00220075">
            <w:pPr>
              <w:pStyle w:val="Subtitle"/>
              <w:ind w:left="432" w:hanging="432"/>
              <w:rPr>
                <w:lang w:val="id-ID" w:eastAsia="en-US"/>
              </w:rPr>
            </w:pPr>
            <w:r w:rsidRPr="00FD5665">
              <w:rPr>
                <w:lang w:val="id-ID" w:eastAsia="en-US"/>
              </w:rPr>
              <w:lastRenderedPageBreak/>
              <w:t>Kegagalan Bangunan</w:t>
            </w:r>
          </w:p>
        </w:tc>
        <w:tc>
          <w:tcPr>
            <w:tcW w:w="5315" w:type="dxa"/>
            <w:shd w:val="clear" w:color="auto" w:fill="auto"/>
          </w:tcPr>
          <w:p w14:paraId="54B40A02"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Kegagalan Bangunan terhitung sejak Tanggal Penyerahan Akhir Pekerjaan </w:t>
            </w:r>
          </w:p>
          <w:p w14:paraId="19F0C486"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Penyedia bertanggung jawab atas Kegagalan Bangunan selama Umur Konstruksi yang tercantum dalam SSKK tetapi tidak lebih dari 10 (sepuluh) tahun, dan dalam SSKK agar dicantumkan lama pertanggungan terhadap Kegagalan Bangunan yang ditetapkan apabila rencana Umur Konstruksi kurang dari 10 (sepuluh) tahun.                                                                                                                                                                                                                                                                                                                                                                                                                                                                                                                                                                                                                                                                                                                                                                                                                                                                                                                                                                                                                                                                                                                                                                                                                                                                                                                                                                                                                                                                                                                                                                                                                                                                                                                                                                                                                                                                                                                                                                                                                                                                                                                                                                                                                                                                                                                                                                                                                                                                                                                                                                                                                                                                                                                                                                                                                                              </w:t>
            </w:r>
          </w:p>
          <w:p w14:paraId="44AFFB55" w14:textId="1C911971"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bertanggungjawab atas Kegagalan Bangunan yang terjadi setelah jangka waktu yang ditetapkan dalam SSKK.</w:t>
            </w:r>
          </w:p>
          <w:p w14:paraId="2E49BDA1" w14:textId="16CB22EF"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Penyedia berkewajiban untuk melindungi, membebaskan, dan menanggung tanpa batas </w:t>
            </w:r>
            <w:r w:rsidR="00933F24" w:rsidRPr="00FD5665">
              <w:rPr>
                <w:rFonts w:ascii="Footlight MT Light" w:hAnsi="Footlight MT Light" w:cs="Tahoma"/>
              </w:rPr>
              <w:t>Pejabat Penandatangan Kontrak</w:t>
            </w:r>
            <w:r w:rsidRPr="00FD5665">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933F24" w:rsidRPr="00FD5665">
              <w:rPr>
                <w:rFonts w:ascii="Footlight MT Light" w:hAnsi="Footlight MT Light" w:cs="Tahoma"/>
              </w:rPr>
              <w:t>Pejabat Penandatangan Kontrak</w:t>
            </w:r>
            <w:r w:rsidRPr="00FD5665">
              <w:rPr>
                <w:rFonts w:ascii="Footlight MT Light" w:hAnsi="Footlight MT Light" w:cs="Tahoma"/>
              </w:rPr>
              <w:t xml:space="preserve"> beserta </w:t>
            </w:r>
            <w:r w:rsidRPr="00FD5665">
              <w:rPr>
                <w:rFonts w:ascii="Footlight MT Light" w:hAnsi="Footlight MT Light" w:cs="Tahoma"/>
              </w:rPr>
              <w:lastRenderedPageBreak/>
              <w:t xml:space="preserve">instansinya (kecuali kerugian yang mendasari tuntutan tersebut disebabkan kesalahan atau kelalaian </w:t>
            </w:r>
            <w:r w:rsidR="00933F24" w:rsidRPr="00FD5665">
              <w:rPr>
                <w:rFonts w:ascii="Footlight MT Light" w:hAnsi="Footlight MT Light" w:cs="Tahoma"/>
              </w:rPr>
              <w:t>Pejabat Penandatangan Kontrak</w:t>
            </w:r>
            <w:r w:rsidRPr="00FD5665">
              <w:rPr>
                <w:rFonts w:ascii="Footlight MT Light" w:hAnsi="Footlight MT Light" w:cs="Tahoma"/>
              </w:rPr>
              <w:t>) sehubungan dengan klaim kehilangan atau kerusakan harta benda, dan cidera tubuh, sakit atau kematian pihak ketiga yang timbul dari kegagalan bangunan.</w:t>
            </w:r>
          </w:p>
          <w:p w14:paraId="5DFC837B" w14:textId="6AA8C47D" w:rsidR="00C6473D" w:rsidRPr="00FD5665" w:rsidRDefault="00933F24"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Pejabat Penandatangan Kontrak</w:t>
            </w:r>
            <w:r w:rsidR="00C6473D" w:rsidRPr="00FD5665">
              <w:rPr>
                <w:rFonts w:ascii="Footlight MT Light" w:hAnsi="Footlight MT Light" w:cs="Tahoma"/>
              </w:rPr>
              <w:t xml:space="preserve"> maupun Penyedia berkewajiban untuk menyimpan dan memelihara semua dokumen yang digunakan dan terkait dengan pelaksanaan ini selama Umur Konstruksi yang tercantum dalam SSKK tetapi tidak lebih dari 10 (sepuluh) tahun.</w:t>
            </w:r>
          </w:p>
        </w:tc>
      </w:tr>
    </w:tbl>
    <w:p w14:paraId="128C024C" w14:textId="77777777" w:rsidR="00C6473D" w:rsidRPr="00FD5665" w:rsidRDefault="00C6473D" w:rsidP="006F742B">
      <w:pPr>
        <w:pStyle w:val="Heading2"/>
        <w:keepNext/>
        <w:keepLines/>
        <w:numPr>
          <w:ilvl w:val="0"/>
          <w:numId w:val="172"/>
        </w:numPr>
        <w:suppressAutoHyphens w:val="0"/>
        <w:spacing w:after="60"/>
        <w:ind w:hanging="446"/>
      </w:pPr>
      <w:bookmarkStart w:id="2664" w:name="_Toc34746049"/>
      <w:bookmarkStart w:id="2665" w:name="_Toc69903400"/>
      <w:r w:rsidRPr="00FD5665">
        <w:lastRenderedPageBreak/>
        <w:t>PENYELESAIAN PERSELISIHAN</w:t>
      </w:r>
      <w:bookmarkEnd w:id="2664"/>
      <w:bookmarkEnd w:id="2665"/>
    </w:p>
    <w:tbl>
      <w:tblPr>
        <w:tblW w:w="8375" w:type="dxa"/>
        <w:tblInd w:w="-95" w:type="dxa"/>
        <w:tblLook w:val="04A0" w:firstRow="1" w:lastRow="0" w:firstColumn="1" w:lastColumn="0" w:noHBand="0" w:noVBand="1"/>
      </w:tblPr>
      <w:tblGrid>
        <w:gridCol w:w="3060"/>
        <w:gridCol w:w="5315"/>
      </w:tblGrid>
      <w:tr w:rsidR="003B728D" w:rsidRPr="00FD5665" w14:paraId="23FD4611" w14:textId="77777777" w:rsidTr="00220075">
        <w:tc>
          <w:tcPr>
            <w:tcW w:w="3060" w:type="dxa"/>
            <w:shd w:val="clear" w:color="auto" w:fill="auto"/>
          </w:tcPr>
          <w:p w14:paraId="2040E611" w14:textId="77777777" w:rsidR="00C6473D" w:rsidRPr="00FD5665" w:rsidRDefault="00C6473D" w:rsidP="00220075">
            <w:pPr>
              <w:pStyle w:val="Subtitle"/>
              <w:ind w:left="432" w:hanging="432"/>
              <w:rPr>
                <w:lang w:val="id-ID" w:eastAsia="en-US"/>
              </w:rPr>
            </w:pPr>
            <w:r w:rsidRPr="00FD5665">
              <w:rPr>
                <w:lang w:val="id-ID" w:eastAsia="en-US"/>
              </w:rPr>
              <w:t>Penyelesaian Perselisihan/Sengketa</w:t>
            </w:r>
          </w:p>
        </w:tc>
        <w:tc>
          <w:tcPr>
            <w:tcW w:w="5315" w:type="dxa"/>
            <w:shd w:val="clear" w:color="auto" w:fill="auto"/>
          </w:tcPr>
          <w:p w14:paraId="74C6E673"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0D83C689" w14:textId="2A2494B1"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 xml:space="preserve">Dalam hal musyawarah para pihak sebagaimana dimaksud pada pasal 79.1 tidak dapat mencapai suatu kemufakatan, maka penyelesaian perselisihan atau sengketa antara para pihak ditempuh melalui tahapan mediasi, konsiliasi, dan arbitrase. </w:t>
            </w:r>
          </w:p>
          <w:p w14:paraId="7B365116" w14:textId="77777777" w:rsidR="00D37C13" w:rsidRPr="00FD5665" w:rsidRDefault="00D37C13" w:rsidP="006F742B">
            <w:pPr>
              <w:keepNext/>
              <w:keepLines/>
              <w:numPr>
                <w:ilvl w:val="1"/>
                <w:numId w:val="170"/>
              </w:numPr>
              <w:spacing w:before="200" w:after="120"/>
              <w:ind w:left="720"/>
              <w:jc w:val="both"/>
              <w:outlineLvl w:val="7"/>
              <w:rPr>
                <w:rFonts w:ascii="Footlight MT Light" w:hAnsi="Footlight MT Light" w:cs="Tahoma"/>
              </w:rPr>
            </w:pPr>
            <w:r w:rsidRPr="00FD5665">
              <w:rPr>
                <w:rFonts w:ascii="Footlight MT Light" w:hAnsi="Footlight MT Light" w:cs="Tahoma"/>
              </w:rPr>
              <w:t xml:space="preserve">Selain ketentuan pada pasal 79.2 </w:t>
            </w:r>
            <w:proofErr w:type="spellStart"/>
            <w:r w:rsidRPr="00FD5665">
              <w:rPr>
                <w:rFonts w:ascii="Footlight MT Light" w:hAnsi="Footlight MT Light" w:cs="Tahoma"/>
                <w:lang w:val="en-US"/>
              </w:rPr>
              <w:t>penyelesaian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perselisihan</w:t>
            </w:r>
            <w:proofErr w:type="spellEnd"/>
            <w:r w:rsidRPr="00FD5665">
              <w:rPr>
                <w:rFonts w:ascii="Footlight MT Light" w:hAnsi="Footlight MT Light" w:cs="Tahoma"/>
                <w:lang w:val="en-US"/>
              </w:rPr>
              <w:t>/</w:t>
            </w:r>
            <w:proofErr w:type="spellStart"/>
            <w:r w:rsidRPr="00FD5665">
              <w:rPr>
                <w:rFonts w:ascii="Footlight MT Light" w:hAnsi="Footlight MT Light" w:cs="Tahoma"/>
                <w:lang w:val="en-US"/>
              </w:rPr>
              <w:t>sengketa</w:t>
            </w:r>
            <w:proofErr w:type="spellEnd"/>
            <w:r w:rsidRPr="00FD5665">
              <w:rPr>
                <w:rFonts w:ascii="Footlight MT Light" w:hAnsi="Footlight MT Light" w:cs="Tahoma"/>
                <w:lang w:val="en-US"/>
              </w:rPr>
              <w:t xml:space="preserve"> </w:t>
            </w:r>
            <w:r w:rsidRPr="00FD5665">
              <w:rPr>
                <w:rFonts w:ascii="Footlight MT Light" w:hAnsi="Footlight MT Light" w:cs="Tahoma"/>
              </w:rPr>
              <w:t xml:space="preserve">para pihak </w:t>
            </w:r>
            <w:proofErr w:type="spellStart"/>
            <w:r w:rsidRPr="00FD5665">
              <w:rPr>
                <w:rFonts w:ascii="Footlight MT Light" w:hAnsi="Footlight MT Light" w:cs="Tahoma"/>
                <w:lang w:val="en-US"/>
              </w:rPr>
              <w:t>dapat</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dilakukan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melalui</w:t>
            </w:r>
            <w:proofErr w:type="spellEnd"/>
            <w:r w:rsidRPr="00FD5665">
              <w:rPr>
                <w:rFonts w:ascii="Footlight MT Light" w:hAnsi="Footlight MT Light" w:cs="Tahoma"/>
                <w:lang w:val="en-US"/>
              </w:rPr>
              <w:t>:</w:t>
            </w:r>
            <w:r w:rsidRPr="00FD5665">
              <w:rPr>
                <w:rFonts w:ascii="Footlight MT Light" w:hAnsi="Footlight MT Light" w:cs="Tahoma"/>
              </w:rPr>
              <w:t xml:space="preserve"> </w:t>
            </w:r>
          </w:p>
          <w:p w14:paraId="6DD1A0C4" w14:textId="77777777" w:rsidR="00D37C13" w:rsidRPr="00FD5665" w:rsidRDefault="00D37C13" w:rsidP="006F742B">
            <w:pPr>
              <w:pStyle w:val="ListParagraph"/>
              <w:keepNext/>
              <w:keepLines/>
              <w:numPr>
                <w:ilvl w:val="0"/>
                <w:numId w:val="307"/>
              </w:numPr>
              <w:spacing w:before="200" w:after="120"/>
              <w:ind w:left="1182"/>
              <w:jc w:val="both"/>
              <w:outlineLvl w:val="7"/>
              <w:rPr>
                <w:rFonts w:ascii="Footlight MT Light" w:hAnsi="Footlight MT Light" w:cs="Tahoma"/>
              </w:rPr>
            </w:pPr>
            <w:proofErr w:type="spellStart"/>
            <w:r w:rsidRPr="00FD5665">
              <w:rPr>
                <w:rFonts w:ascii="Footlight MT Light" w:hAnsi="Footlight MT Light" w:cs="Tahoma"/>
                <w:lang w:val="en-US"/>
              </w:rPr>
              <w:t>layanan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penyelesaian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sengketa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Kontrak</w:t>
            </w:r>
            <w:proofErr w:type="spellEnd"/>
            <w:r w:rsidRPr="00FD5665">
              <w:rPr>
                <w:rFonts w:ascii="Footlight MT Light" w:hAnsi="Footlight MT Light" w:cs="Tahoma"/>
                <w:lang w:val="en-US"/>
              </w:rPr>
              <w:t>;</w:t>
            </w:r>
          </w:p>
          <w:p w14:paraId="1E116F13" w14:textId="77777777" w:rsidR="00D37C13" w:rsidRPr="00FD5665" w:rsidRDefault="00D37C13" w:rsidP="006F742B">
            <w:pPr>
              <w:pStyle w:val="ListParagraph"/>
              <w:keepNext/>
              <w:keepLines/>
              <w:numPr>
                <w:ilvl w:val="0"/>
                <w:numId w:val="307"/>
              </w:numPr>
              <w:spacing w:before="200" w:after="120"/>
              <w:ind w:left="1182"/>
              <w:jc w:val="both"/>
              <w:outlineLvl w:val="7"/>
              <w:rPr>
                <w:rFonts w:ascii="Footlight MT Light" w:hAnsi="Footlight MT Light" w:cs="Tahoma"/>
              </w:rPr>
            </w:pPr>
            <w:r w:rsidRPr="00FD5665">
              <w:rPr>
                <w:rFonts w:ascii="Footlight MT Light" w:hAnsi="Footlight MT Light" w:cs="Tahoma"/>
              </w:rPr>
              <w:t>dewan sengketa</w:t>
            </w:r>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konstruksi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atau</w:t>
            </w:r>
            <w:proofErr w:type="spellEnd"/>
          </w:p>
          <w:p w14:paraId="1DDEE6B9" w14:textId="63862F52" w:rsidR="00D37C13" w:rsidRPr="00FD5665" w:rsidRDefault="00D37C13" w:rsidP="006F742B">
            <w:pPr>
              <w:pStyle w:val="ListParagraph"/>
              <w:keepNext/>
              <w:keepLines/>
              <w:numPr>
                <w:ilvl w:val="0"/>
                <w:numId w:val="307"/>
              </w:numPr>
              <w:spacing w:before="200" w:after="120"/>
              <w:ind w:left="1182"/>
              <w:jc w:val="both"/>
              <w:outlineLvl w:val="7"/>
              <w:rPr>
                <w:rFonts w:ascii="Footlight MT Light" w:hAnsi="Footlight MT Light" w:cs="Tahoma"/>
              </w:rPr>
            </w:pPr>
            <w:proofErr w:type="spellStart"/>
            <w:r w:rsidRPr="00FD5665">
              <w:rPr>
                <w:rFonts w:ascii="Footlight MT Light" w:hAnsi="Footlight MT Light" w:cs="Tahoma"/>
                <w:lang w:val="en-US"/>
              </w:rPr>
              <w:t>Pengadilan</w:t>
            </w:r>
            <w:proofErr w:type="spellEnd"/>
            <w:r w:rsidRPr="00FD5665">
              <w:rPr>
                <w:rFonts w:ascii="Footlight MT Light" w:hAnsi="Footlight MT Light" w:cs="Tahoma"/>
                <w:lang w:val="en-US"/>
              </w:rPr>
              <w:t>.</w:t>
            </w:r>
          </w:p>
          <w:p w14:paraId="12AC09CD" w14:textId="77777777" w:rsidR="004C655E" w:rsidRPr="00FD5665" w:rsidRDefault="004C655E" w:rsidP="004C655E">
            <w:pPr>
              <w:keepNext/>
              <w:keepLines/>
              <w:spacing w:before="200" w:after="120"/>
              <w:ind w:left="753"/>
              <w:jc w:val="both"/>
              <w:outlineLvl w:val="7"/>
              <w:rPr>
                <w:rFonts w:ascii="Footlight MT Light" w:hAnsi="Footlight MT Light" w:cs="Tahoma"/>
                <w:color w:val="000000" w:themeColor="text1"/>
                <w:lang w:val="en-US"/>
              </w:rPr>
            </w:pPr>
            <w:proofErr w:type="spellStart"/>
            <w:r w:rsidRPr="00FD5665">
              <w:rPr>
                <w:rFonts w:ascii="Footlight MT Light" w:hAnsi="Footlight MT Light" w:cs="Tahoma"/>
                <w:color w:val="000000" w:themeColor="text1"/>
                <w:lang w:val="en-US"/>
              </w:rPr>
              <w:t>Pilihan</w:t>
            </w:r>
            <w:proofErr w:type="spellEnd"/>
            <w:r w:rsidRPr="00FD5665">
              <w:rPr>
                <w:rFonts w:ascii="Footlight MT Light" w:hAnsi="Footlight MT Light" w:cs="Tahoma"/>
                <w:color w:val="000000" w:themeColor="text1"/>
                <w:lang w:val="en-US"/>
              </w:rPr>
              <w:t xml:space="preserve"> </w:t>
            </w:r>
            <w:proofErr w:type="spellStart"/>
            <w:r w:rsidRPr="00FD5665">
              <w:rPr>
                <w:rFonts w:ascii="Footlight MT Light" w:hAnsi="Footlight MT Light" w:cs="Tahoma"/>
                <w:color w:val="000000" w:themeColor="text1"/>
                <w:lang w:val="en-US"/>
              </w:rPr>
              <w:t>penyelesaian</w:t>
            </w:r>
            <w:proofErr w:type="spellEnd"/>
            <w:r w:rsidRPr="00FD5665">
              <w:rPr>
                <w:rFonts w:ascii="Footlight MT Light" w:hAnsi="Footlight MT Light" w:cs="Tahoma"/>
                <w:color w:val="000000" w:themeColor="text1"/>
                <w:lang w:val="en-US"/>
              </w:rPr>
              <w:t xml:space="preserve"> </w:t>
            </w:r>
            <w:proofErr w:type="spellStart"/>
            <w:r w:rsidRPr="00FD5665">
              <w:rPr>
                <w:rFonts w:ascii="Footlight MT Light" w:hAnsi="Footlight MT Light" w:cs="Tahoma"/>
                <w:color w:val="000000" w:themeColor="text1"/>
                <w:lang w:val="en-US"/>
              </w:rPr>
              <w:t>sengketa</w:t>
            </w:r>
            <w:proofErr w:type="spellEnd"/>
            <w:r w:rsidRPr="00FD5665">
              <w:rPr>
                <w:rFonts w:ascii="Footlight MT Light" w:hAnsi="Footlight MT Light" w:cs="Tahoma"/>
                <w:color w:val="000000" w:themeColor="text1"/>
                <w:lang w:val="en-US"/>
              </w:rPr>
              <w:t xml:space="preserve"> </w:t>
            </w:r>
            <w:proofErr w:type="spellStart"/>
            <w:r w:rsidRPr="00FD5665">
              <w:rPr>
                <w:rFonts w:ascii="Footlight MT Light" w:hAnsi="Footlight MT Light" w:cs="Tahoma"/>
                <w:color w:val="000000" w:themeColor="text1"/>
                <w:lang w:val="en-US"/>
              </w:rPr>
              <w:t>tercantum</w:t>
            </w:r>
            <w:proofErr w:type="spellEnd"/>
            <w:r w:rsidRPr="00FD5665">
              <w:rPr>
                <w:rFonts w:ascii="Footlight MT Light" w:hAnsi="Footlight MT Light" w:cs="Tahoma"/>
                <w:color w:val="000000" w:themeColor="text1"/>
                <w:lang w:val="en-US"/>
              </w:rPr>
              <w:t xml:space="preserve"> </w:t>
            </w:r>
            <w:proofErr w:type="spellStart"/>
            <w:r w:rsidRPr="00FD5665">
              <w:rPr>
                <w:rFonts w:ascii="Footlight MT Light" w:hAnsi="Footlight MT Light" w:cs="Tahoma"/>
                <w:color w:val="000000" w:themeColor="text1"/>
                <w:lang w:val="en-US"/>
              </w:rPr>
              <w:t>dalam</w:t>
            </w:r>
            <w:proofErr w:type="spellEnd"/>
            <w:r w:rsidRPr="00FD5665">
              <w:rPr>
                <w:rFonts w:ascii="Footlight MT Light" w:hAnsi="Footlight MT Light" w:cs="Tahoma"/>
                <w:color w:val="000000" w:themeColor="text1"/>
                <w:lang w:val="en-US"/>
              </w:rPr>
              <w:t xml:space="preserve"> SSKK.</w:t>
            </w:r>
          </w:p>
          <w:p w14:paraId="070D4ADA" w14:textId="77777777" w:rsidR="00C6473D" w:rsidRPr="00FD5665" w:rsidRDefault="00C6473D" w:rsidP="006F742B">
            <w:pPr>
              <w:numPr>
                <w:ilvl w:val="1"/>
                <w:numId w:val="170"/>
              </w:numPr>
              <w:spacing w:after="120"/>
              <w:ind w:left="720"/>
              <w:jc w:val="both"/>
              <w:rPr>
                <w:rFonts w:ascii="Footlight MT Light" w:hAnsi="Footlight MT Light" w:cs="Tahoma"/>
                <w:strike/>
              </w:rPr>
            </w:pPr>
            <w:r w:rsidRPr="00FD5665">
              <w:rPr>
                <w:rFonts w:ascii="Footlight MT Light" w:hAnsi="Footlight MT Light" w:cs="Tahoma"/>
              </w:rPr>
              <w:t>Dalam hal pilihan yang digunakan dewan sengketa untuk menggantikan mediasi dan konsiliasi maka nama anggota dewan sengketa yang dipilih dan ditetapkan oleh para pihak sebelum penandatanganan kontrak.</w:t>
            </w:r>
          </w:p>
        </w:tc>
      </w:tr>
      <w:tr w:rsidR="003B728D" w:rsidRPr="00FD5665" w14:paraId="4FD7E1B0" w14:textId="77777777" w:rsidTr="00220075">
        <w:tc>
          <w:tcPr>
            <w:tcW w:w="3060" w:type="dxa"/>
            <w:shd w:val="clear" w:color="auto" w:fill="auto"/>
          </w:tcPr>
          <w:p w14:paraId="4675CED8" w14:textId="77777777" w:rsidR="00C6473D" w:rsidRPr="00FD5665" w:rsidRDefault="00C6473D" w:rsidP="00220075">
            <w:pPr>
              <w:pStyle w:val="Subtitle"/>
              <w:ind w:left="432" w:hanging="432"/>
              <w:rPr>
                <w:lang w:val="id-ID" w:eastAsia="en-US"/>
              </w:rPr>
            </w:pPr>
            <w:r w:rsidRPr="00FD5665">
              <w:rPr>
                <w:lang w:val="id-ID" w:eastAsia="en-US"/>
              </w:rPr>
              <w:t>Itikad Baik</w:t>
            </w:r>
          </w:p>
        </w:tc>
        <w:tc>
          <w:tcPr>
            <w:tcW w:w="5315" w:type="dxa"/>
            <w:shd w:val="clear" w:color="auto" w:fill="auto"/>
          </w:tcPr>
          <w:p w14:paraId="308D180D"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Para pihak bertindak berdasarkan asas saling percaya yang disesuaikan dengan hak-hak yang terdapat dalam Kontrak.</w:t>
            </w:r>
          </w:p>
          <w:p w14:paraId="2FE06D8F" w14:textId="77777777" w:rsidR="00C6473D" w:rsidRPr="00FD5665" w:rsidRDefault="00C6473D" w:rsidP="006F742B">
            <w:pPr>
              <w:numPr>
                <w:ilvl w:val="1"/>
                <w:numId w:val="170"/>
              </w:numPr>
              <w:spacing w:after="120"/>
              <w:ind w:left="720"/>
              <w:jc w:val="both"/>
              <w:rPr>
                <w:rFonts w:ascii="Footlight MT Light" w:hAnsi="Footlight MT Light" w:cs="Tahoma"/>
              </w:rPr>
            </w:pPr>
            <w:r w:rsidRPr="00FD5665">
              <w:rPr>
                <w:rFonts w:ascii="Footlight MT Light" w:hAnsi="Footlight MT Light" w:cs="Tahoma"/>
              </w:rPr>
              <w:t>Para pihak setuju untuk melaksanakan perjanjian dengan jujur tanpa menonjolkan kepentingan masing-masing pihak. Apabila selama Kontrak, salah satu pihak merasa dirugikan, maka diupayakan tindakan yang terbaik untuk mengatasi keadaan tersebut.</w:t>
            </w:r>
          </w:p>
        </w:tc>
      </w:tr>
    </w:tbl>
    <w:p w14:paraId="27F9F581" w14:textId="77777777" w:rsidR="00C6473D" w:rsidRPr="00FD5665" w:rsidRDefault="00C6473D" w:rsidP="00C6473D">
      <w:pPr>
        <w:contextualSpacing/>
        <w:rPr>
          <w:rFonts w:ascii="Footlight MT Light" w:hAnsi="Footlight MT Light"/>
        </w:rPr>
        <w:sectPr w:rsidR="00C6473D" w:rsidRPr="00FD5665" w:rsidSect="00C04680">
          <w:footnotePr>
            <w:numRestart w:val="eachPage"/>
          </w:footnotePr>
          <w:pgSz w:w="12240" w:h="20160" w:code="5"/>
          <w:pgMar w:top="2127" w:right="1701" w:bottom="1701" w:left="2268" w:header="737" w:footer="737" w:gutter="0"/>
          <w:pgNumType w:fmt="numberInDash"/>
          <w:cols w:space="720"/>
          <w:docGrid w:linePitch="326"/>
        </w:sectPr>
      </w:pPr>
    </w:p>
    <w:p w14:paraId="3B4C242A" w14:textId="77777777" w:rsidR="00C6473D" w:rsidRPr="00FD5665" w:rsidRDefault="00C6473D" w:rsidP="00C6473D">
      <w:pPr>
        <w:contextualSpacing/>
        <w:jc w:val="both"/>
        <w:rPr>
          <w:rFonts w:ascii="Footlight MT Light" w:hAnsi="Footlight MT Light"/>
          <w:b/>
          <w:sz w:val="28"/>
          <w:szCs w:val="28"/>
        </w:rPr>
      </w:pPr>
    </w:p>
    <w:p w14:paraId="731431FA" w14:textId="77777777" w:rsidR="00C6473D" w:rsidRPr="00FD5665" w:rsidRDefault="00C6473D" w:rsidP="00C6473D">
      <w:pPr>
        <w:pStyle w:val="Heading1"/>
        <w:rPr>
          <w:rFonts w:ascii="Footlight MT Light" w:hAnsi="Footlight MT Light"/>
          <w:sz w:val="28"/>
        </w:rPr>
      </w:pPr>
      <w:bookmarkStart w:id="2666" w:name="_Toc34746050"/>
      <w:bookmarkStart w:id="2667" w:name="_Toc69903401"/>
      <w:r w:rsidRPr="00FD5665">
        <w:rPr>
          <w:rFonts w:ascii="Footlight MT Light" w:hAnsi="Footlight MT Light"/>
          <w:sz w:val="28"/>
        </w:rPr>
        <w:t>III. SYARAT-SYARAT KHUSUS KONTRAK</w:t>
      </w:r>
      <w:bookmarkEnd w:id="2666"/>
      <w:bookmarkEnd w:id="2667"/>
    </w:p>
    <w:p w14:paraId="68CE320A" w14:textId="77777777" w:rsidR="00C6473D" w:rsidRPr="00FD5665" w:rsidRDefault="00C6473D" w:rsidP="00C6473D">
      <w:pPr>
        <w:contextualSpacing/>
        <w:rPr>
          <w:rFonts w:ascii="Footlight MT Light" w:hAnsi="Footlight MT Light"/>
        </w:rPr>
      </w:pPr>
    </w:p>
    <w:p w14:paraId="49628AF7" w14:textId="77777777" w:rsidR="00C6473D" w:rsidRPr="00FD5665" w:rsidRDefault="00C6473D" w:rsidP="00C6473D">
      <w:pPr>
        <w:contextualSpacing/>
        <w:rPr>
          <w:rFonts w:ascii="Footlight MT Light" w:hAnsi="Footlight MT Light"/>
        </w:rPr>
      </w:pP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56"/>
        <w:gridCol w:w="5431"/>
      </w:tblGrid>
      <w:tr w:rsidR="003B728D" w:rsidRPr="00FD5665" w14:paraId="3889B699" w14:textId="77777777" w:rsidTr="00220075">
        <w:tc>
          <w:tcPr>
            <w:tcW w:w="1242" w:type="dxa"/>
            <w:shd w:val="clear" w:color="auto" w:fill="auto"/>
          </w:tcPr>
          <w:p w14:paraId="6479FDB2" w14:textId="77777777" w:rsidR="00C6473D" w:rsidRPr="00FD5665" w:rsidRDefault="00C6473D" w:rsidP="00220075">
            <w:pPr>
              <w:contextualSpacing/>
              <w:jc w:val="center"/>
              <w:rPr>
                <w:rFonts w:ascii="Footlight MT Light" w:hAnsi="Footlight MT Light"/>
                <w:b/>
              </w:rPr>
            </w:pPr>
          </w:p>
          <w:p w14:paraId="370678F2"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Pasal dalam SSUK</w:t>
            </w:r>
          </w:p>
          <w:p w14:paraId="0E5AA93E" w14:textId="77777777" w:rsidR="00C6473D" w:rsidRPr="00FD5665" w:rsidRDefault="00C6473D" w:rsidP="00220075">
            <w:pPr>
              <w:contextualSpacing/>
              <w:jc w:val="center"/>
              <w:rPr>
                <w:rFonts w:ascii="Footlight MT Light" w:hAnsi="Footlight MT Light"/>
                <w:b/>
              </w:rPr>
            </w:pPr>
          </w:p>
        </w:tc>
        <w:tc>
          <w:tcPr>
            <w:tcW w:w="1656" w:type="dxa"/>
            <w:shd w:val="clear" w:color="auto" w:fill="auto"/>
          </w:tcPr>
          <w:p w14:paraId="471B7462" w14:textId="77777777" w:rsidR="00C6473D" w:rsidRPr="00FD5665" w:rsidRDefault="00C6473D" w:rsidP="00220075">
            <w:pPr>
              <w:contextualSpacing/>
              <w:jc w:val="center"/>
              <w:rPr>
                <w:rFonts w:ascii="Footlight MT Light" w:hAnsi="Footlight MT Light"/>
                <w:b/>
              </w:rPr>
            </w:pPr>
          </w:p>
          <w:p w14:paraId="034CAAAC"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Ketentuan</w:t>
            </w:r>
          </w:p>
        </w:tc>
        <w:tc>
          <w:tcPr>
            <w:tcW w:w="5431" w:type="dxa"/>
            <w:shd w:val="clear" w:color="auto" w:fill="auto"/>
          </w:tcPr>
          <w:p w14:paraId="2F3C3E82" w14:textId="77777777" w:rsidR="00C6473D" w:rsidRPr="00FD5665" w:rsidRDefault="00C6473D" w:rsidP="00220075">
            <w:pPr>
              <w:contextualSpacing/>
              <w:jc w:val="center"/>
              <w:rPr>
                <w:rFonts w:ascii="Footlight MT Light" w:hAnsi="Footlight MT Light"/>
                <w:b/>
              </w:rPr>
            </w:pPr>
          </w:p>
          <w:p w14:paraId="3536D9A5"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Data</w:t>
            </w:r>
          </w:p>
          <w:p w14:paraId="14486650" w14:textId="77777777" w:rsidR="00C6473D" w:rsidRPr="00FD5665" w:rsidRDefault="00C6473D" w:rsidP="00220075">
            <w:pPr>
              <w:contextualSpacing/>
              <w:jc w:val="center"/>
              <w:rPr>
                <w:rFonts w:ascii="Footlight MT Light" w:hAnsi="Footlight MT Light"/>
                <w:b/>
              </w:rPr>
            </w:pPr>
          </w:p>
        </w:tc>
      </w:tr>
      <w:tr w:rsidR="003B728D" w:rsidRPr="00FD5665" w14:paraId="5C4A8066" w14:textId="77777777" w:rsidTr="00220075">
        <w:tc>
          <w:tcPr>
            <w:tcW w:w="1242" w:type="dxa"/>
            <w:shd w:val="clear" w:color="auto" w:fill="auto"/>
          </w:tcPr>
          <w:p w14:paraId="162ED384"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4.1 &amp; 4.2</w:t>
            </w:r>
          </w:p>
        </w:tc>
        <w:tc>
          <w:tcPr>
            <w:tcW w:w="1656" w:type="dxa"/>
            <w:shd w:val="clear" w:color="auto" w:fill="auto"/>
          </w:tcPr>
          <w:p w14:paraId="1D7530D1" w14:textId="77777777" w:rsidR="00C6473D" w:rsidRPr="00FD5665" w:rsidRDefault="00C6473D" w:rsidP="00220075">
            <w:pPr>
              <w:contextualSpacing/>
              <w:jc w:val="both"/>
              <w:rPr>
                <w:rFonts w:ascii="Footlight MT Light" w:hAnsi="Footlight MT Light"/>
                <w:b/>
              </w:rPr>
            </w:pPr>
            <w:r w:rsidRPr="00FD5665">
              <w:rPr>
                <w:rFonts w:ascii="Footlight MT Light" w:hAnsi="Footlight MT Light"/>
                <w:b/>
              </w:rPr>
              <w:t>Korespondensi</w:t>
            </w:r>
          </w:p>
        </w:tc>
        <w:tc>
          <w:tcPr>
            <w:tcW w:w="5431" w:type="dxa"/>
            <w:shd w:val="clear" w:color="auto" w:fill="auto"/>
          </w:tcPr>
          <w:p w14:paraId="33DE8ECE" w14:textId="77777777" w:rsidR="00C6473D" w:rsidRPr="00FD5665" w:rsidRDefault="00C6473D" w:rsidP="00220075">
            <w:pPr>
              <w:pStyle w:val="IsiPasal"/>
              <w:spacing w:after="0"/>
            </w:pPr>
            <w:r w:rsidRPr="00FD5665">
              <w:t>Alamat Para Pihak sebagai berikut:</w:t>
            </w:r>
          </w:p>
          <w:p w14:paraId="7C19363F" w14:textId="77777777" w:rsidR="00C6473D" w:rsidRPr="00FD5665" w:rsidRDefault="00C6473D" w:rsidP="00220075">
            <w:pPr>
              <w:pStyle w:val="IsiPasal"/>
              <w:spacing w:after="0"/>
            </w:pPr>
          </w:p>
          <w:p w14:paraId="6E42FEAD" w14:textId="5A718E59" w:rsidR="00C6473D" w:rsidRPr="00FD5665" w:rsidRDefault="00C6473D" w:rsidP="00220075">
            <w:pPr>
              <w:pStyle w:val="IsiPasal"/>
              <w:spacing w:after="0"/>
            </w:pPr>
            <w:r w:rsidRPr="00FD5665">
              <w:t xml:space="preserve">Satuan Kerja </w:t>
            </w:r>
            <w:r w:rsidR="00933F24" w:rsidRPr="00FD5665">
              <w:rPr>
                <w:rFonts w:cs="Tahoma"/>
              </w:rPr>
              <w:t>Pejabat Penandatangan Kontrak</w:t>
            </w:r>
            <w:r w:rsidRPr="00FD5665">
              <w:t xml:space="preserve"> : </w:t>
            </w:r>
            <w:r w:rsidRPr="00FD5665">
              <w:tab/>
              <w:t xml:space="preserve">............... </w:t>
            </w:r>
            <w:r w:rsidRPr="00FD5665">
              <w:rPr>
                <w:i/>
              </w:rPr>
              <w:t xml:space="preserve">[diisi nama satuan kerja </w:t>
            </w:r>
            <w:r w:rsidR="00933F24" w:rsidRPr="00FD5665">
              <w:rPr>
                <w:rFonts w:cs="Tahoma"/>
              </w:rPr>
              <w:t>Pejabat Penandatangan Kontrak</w:t>
            </w:r>
            <w:r w:rsidRPr="00FD5665">
              <w:rPr>
                <w:i/>
              </w:rPr>
              <w:t>]</w:t>
            </w:r>
          </w:p>
          <w:tbl>
            <w:tblPr>
              <w:tblW w:w="5234" w:type="dxa"/>
              <w:tblLayout w:type="fixed"/>
              <w:tblLook w:val="04A0" w:firstRow="1" w:lastRow="0" w:firstColumn="1" w:lastColumn="0" w:noHBand="0" w:noVBand="1"/>
            </w:tblPr>
            <w:tblGrid>
              <w:gridCol w:w="1417"/>
              <w:gridCol w:w="270"/>
              <w:gridCol w:w="3547"/>
            </w:tblGrid>
            <w:tr w:rsidR="003B728D" w:rsidRPr="00FD5665" w14:paraId="79340D8D" w14:textId="77777777" w:rsidTr="00220075">
              <w:tc>
                <w:tcPr>
                  <w:tcW w:w="1417" w:type="dxa"/>
                </w:tcPr>
                <w:p w14:paraId="1B31335A" w14:textId="77777777" w:rsidR="00C6473D" w:rsidRPr="00FD5665" w:rsidRDefault="00C6473D" w:rsidP="00220075">
                  <w:pPr>
                    <w:pStyle w:val="IsiPasal"/>
                    <w:spacing w:after="0"/>
                  </w:pPr>
                  <w:r w:rsidRPr="00FD5665">
                    <w:t>Nama</w:t>
                  </w:r>
                </w:p>
              </w:tc>
              <w:tc>
                <w:tcPr>
                  <w:tcW w:w="270" w:type="dxa"/>
                </w:tcPr>
                <w:p w14:paraId="498BCAF4" w14:textId="77777777" w:rsidR="00C6473D" w:rsidRPr="00FD5665" w:rsidRDefault="00C6473D" w:rsidP="00220075">
                  <w:pPr>
                    <w:pStyle w:val="IsiPasal"/>
                    <w:spacing w:after="0"/>
                  </w:pPr>
                  <w:r w:rsidRPr="00FD5665">
                    <w:t>:</w:t>
                  </w:r>
                </w:p>
              </w:tc>
              <w:tc>
                <w:tcPr>
                  <w:tcW w:w="3547" w:type="dxa"/>
                </w:tcPr>
                <w:p w14:paraId="12F5C284" w14:textId="2256506B" w:rsidR="00C6473D" w:rsidRPr="00FD5665" w:rsidRDefault="00C6473D" w:rsidP="00220075">
                  <w:pPr>
                    <w:pStyle w:val="IsiPasal"/>
                    <w:spacing w:after="0"/>
                    <w:rPr>
                      <w:b/>
                    </w:rPr>
                  </w:pPr>
                  <w:r w:rsidRPr="00FD5665">
                    <w:t>..........</w:t>
                  </w:r>
                  <w:r w:rsidRPr="00FD5665">
                    <w:rPr>
                      <w:i/>
                    </w:rPr>
                    <w:t xml:space="preserve"> [diisi nama </w:t>
                  </w:r>
                  <w:r w:rsidR="00933F24" w:rsidRPr="00FD5665">
                    <w:rPr>
                      <w:rFonts w:cs="Tahoma"/>
                    </w:rPr>
                    <w:t>Pejabat Penandatangan Kontrak</w:t>
                  </w:r>
                  <w:r w:rsidRPr="00FD5665">
                    <w:rPr>
                      <w:i/>
                    </w:rPr>
                    <w:t>]</w:t>
                  </w:r>
                </w:p>
              </w:tc>
            </w:tr>
            <w:tr w:rsidR="003B728D" w:rsidRPr="00FD5665" w14:paraId="068DD453" w14:textId="77777777" w:rsidTr="00220075">
              <w:trPr>
                <w:trHeight w:val="260"/>
              </w:trPr>
              <w:tc>
                <w:tcPr>
                  <w:tcW w:w="1417" w:type="dxa"/>
                </w:tcPr>
                <w:p w14:paraId="5CF8E4FD" w14:textId="77777777" w:rsidR="00C6473D" w:rsidRPr="00FD5665" w:rsidRDefault="00C6473D" w:rsidP="00220075">
                  <w:pPr>
                    <w:pStyle w:val="IsiPasal"/>
                    <w:spacing w:after="0"/>
                  </w:pPr>
                  <w:r w:rsidRPr="00FD5665">
                    <w:t>Alamat</w:t>
                  </w:r>
                </w:p>
              </w:tc>
              <w:tc>
                <w:tcPr>
                  <w:tcW w:w="270" w:type="dxa"/>
                </w:tcPr>
                <w:p w14:paraId="5375A709" w14:textId="77777777" w:rsidR="00C6473D" w:rsidRPr="00FD5665" w:rsidRDefault="00C6473D" w:rsidP="00220075">
                  <w:pPr>
                    <w:pStyle w:val="IsiPasal"/>
                    <w:spacing w:after="0"/>
                  </w:pPr>
                  <w:r w:rsidRPr="00FD5665">
                    <w:t>:</w:t>
                  </w:r>
                </w:p>
              </w:tc>
              <w:tc>
                <w:tcPr>
                  <w:tcW w:w="3547" w:type="dxa"/>
                </w:tcPr>
                <w:p w14:paraId="6395D80A" w14:textId="171F05D1" w:rsidR="00C6473D" w:rsidRPr="00FD5665" w:rsidRDefault="00C6473D" w:rsidP="00220075">
                  <w:pPr>
                    <w:pStyle w:val="IsiPasal"/>
                    <w:spacing w:after="0"/>
                  </w:pPr>
                  <w:r w:rsidRPr="00FD5665">
                    <w:t xml:space="preserve">.......... </w:t>
                  </w:r>
                  <w:r w:rsidRPr="00FD5665">
                    <w:rPr>
                      <w:i/>
                    </w:rPr>
                    <w:t xml:space="preserve">[diisi alamat </w:t>
                  </w:r>
                  <w:r w:rsidR="00933F24" w:rsidRPr="00FD5665">
                    <w:rPr>
                      <w:rFonts w:cs="Tahoma"/>
                    </w:rPr>
                    <w:t>Pejabat Penandatangan Kontrak</w:t>
                  </w:r>
                  <w:r w:rsidRPr="00FD5665">
                    <w:rPr>
                      <w:i/>
                    </w:rPr>
                    <w:t>]</w:t>
                  </w:r>
                </w:p>
              </w:tc>
            </w:tr>
            <w:tr w:rsidR="003B728D" w:rsidRPr="00FD5665" w14:paraId="48E3F981" w14:textId="77777777" w:rsidTr="00220075">
              <w:tc>
                <w:tcPr>
                  <w:tcW w:w="1417" w:type="dxa"/>
                </w:tcPr>
                <w:p w14:paraId="0A171BB8" w14:textId="77777777" w:rsidR="00C6473D" w:rsidRPr="00FD5665" w:rsidRDefault="00C6473D" w:rsidP="00220075">
                  <w:pPr>
                    <w:pStyle w:val="IsiPasal"/>
                    <w:spacing w:after="0"/>
                  </w:pPr>
                  <w:r w:rsidRPr="00FD5665">
                    <w:t>Website</w:t>
                  </w:r>
                </w:p>
              </w:tc>
              <w:tc>
                <w:tcPr>
                  <w:tcW w:w="270" w:type="dxa"/>
                </w:tcPr>
                <w:p w14:paraId="338F11B9" w14:textId="77777777" w:rsidR="00C6473D" w:rsidRPr="00FD5665" w:rsidRDefault="00C6473D" w:rsidP="00220075">
                  <w:pPr>
                    <w:pStyle w:val="IsiPasal"/>
                    <w:spacing w:after="0"/>
                  </w:pPr>
                  <w:r w:rsidRPr="00FD5665">
                    <w:t>:</w:t>
                  </w:r>
                </w:p>
              </w:tc>
              <w:tc>
                <w:tcPr>
                  <w:tcW w:w="3547" w:type="dxa"/>
                </w:tcPr>
                <w:p w14:paraId="12A7C2AC" w14:textId="4EB85E80" w:rsidR="00C6473D" w:rsidRPr="00FD5665" w:rsidRDefault="00C6473D" w:rsidP="00220075">
                  <w:pPr>
                    <w:pStyle w:val="IsiPasal"/>
                    <w:spacing w:after="0"/>
                  </w:pPr>
                  <w:r w:rsidRPr="00FD5665">
                    <w:t xml:space="preserve">.......... </w:t>
                  </w:r>
                  <w:r w:rsidRPr="00FD5665">
                    <w:rPr>
                      <w:i/>
                    </w:rPr>
                    <w:t xml:space="preserve">[diisi website </w:t>
                  </w:r>
                  <w:r w:rsidR="00933F24" w:rsidRPr="00FD5665">
                    <w:rPr>
                      <w:rFonts w:cs="Tahoma"/>
                    </w:rPr>
                    <w:t>Pejabat Penandatangan Kontrak</w:t>
                  </w:r>
                  <w:r w:rsidRPr="00FD5665">
                    <w:rPr>
                      <w:i/>
                    </w:rPr>
                    <w:t>]</w:t>
                  </w:r>
                </w:p>
              </w:tc>
            </w:tr>
            <w:tr w:rsidR="003B728D" w:rsidRPr="00FD5665" w14:paraId="4DD795B6" w14:textId="77777777" w:rsidTr="00220075">
              <w:tc>
                <w:tcPr>
                  <w:tcW w:w="1417" w:type="dxa"/>
                </w:tcPr>
                <w:p w14:paraId="6CE7AC77" w14:textId="77777777" w:rsidR="00C6473D" w:rsidRPr="00FD5665" w:rsidRDefault="00C6473D" w:rsidP="00220075">
                  <w:pPr>
                    <w:pStyle w:val="IsiPasal"/>
                    <w:spacing w:after="0"/>
                    <w:rPr>
                      <w:i/>
                    </w:rPr>
                  </w:pPr>
                  <w:r w:rsidRPr="00FD5665">
                    <w:rPr>
                      <w:i/>
                    </w:rPr>
                    <w:t>E-mail</w:t>
                  </w:r>
                </w:p>
              </w:tc>
              <w:tc>
                <w:tcPr>
                  <w:tcW w:w="270" w:type="dxa"/>
                </w:tcPr>
                <w:p w14:paraId="0ED052EF" w14:textId="77777777" w:rsidR="00C6473D" w:rsidRPr="00FD5665" w:rsidRDefault="00C6473D" w:rsidP="00220075">
                  <w:pPr>
                    <w:pStyle w:val="IsiPasal"/>
                    <w:spacing w:after="0"/>
                  </w:pPr>
                  <w:r w:rsidRPr="00FD5665">
                    <w:t>:</w:t>
                  </w:r>
                </w:p>
              </w:tc>
              <w:tc>
                <w:tcPr>
                  <w:tcW w:w="3547" w:type="dxa"/>
                </w:tcPr>
                <w:p w14:paraId="690A5E7B" w14:textId="449BD6B6" w:rsidR="00C6473D" w:rsidRPr="00FD5665" w:rsidRDefault="00C6473D" w:rsidP="00220075">
                  <w:pPr>
                    <w:pStyle w:val="IsiPasal"/>
                    <w:spacing w:after="0"/>
                  </w:pPr>
                  <w:r w:rsidRPr="00FD5665">
                    <w:t xml:space="preserve">.......... </w:t>
                  </w:r>
                  <w:r w:rsidRPr="00FD5665">
                    <w:rPr>
                      <w:i/>
                    </w:rPr>
                    <w:t xml:space="preserve">[diisi email </w:t>
                  </w:r>
                  <w:r w:rsidR="00933F24" w:rsidRPr="00FD5665">
                    <w:rPr>
                      <w:rFonts w:cs="Tahoma"/>
                    </w:rPr>
                    <w:t>Pejabat Penandatangan Kontrak</w:t>
                  </w:r>
                  <w:r w:rsidRPr="00FD5665">
                    <w:rPr>
                      <w:i/>
                    </w:rPr>
                    <w:t>]</w:t>
                  </w:r>
                </w:p>
              </w:tc>
            </w:tr>
            <w:tr w:rsidR="003B728D" w:rsidRPr="00FD5665" w14:paraId="09057216" w14:textId="77777777" w:rsidTr="00220075">
              <w:tc>
                <w:tcPr>
                  <w:tcW w:w="1417" w:type="dxa"/>
                </w:tcPr>
                <w:p w14:paraId="629738B6" w14:textId="77777777" w:rsidR="00C6473D" w:rsidRPr="00FD5665" w:rsidRDefault="00C6473D" w:rsidP="00220075">
                  <w:pPr>
                    <w:pStyle w:val="IsiPasal"/>
                    <w:spacing w:after="0"/>
                  </w:pPr>
                  <w:r w:rsidRPr="00FD5665">
                    <w:t>Faksimili</w:t>
                  </w:r>
                </w:p>
              </w:tc>
              <w:tc>
                <w:tcPr>
                  <w:tcW w:w="270" w:type="dxa"/>
                </w:tcPr>
                <w:p w14:paraId="5E6796E6" w14:textId="77777777" w:rsidR="00C6473D" w:rsidRPr="00FD5665" w:rsidRDefault="00C6473D" w:rsidP="00220075">
                  <w:pPr>
                    <w:pStyle w:val="IsiPasal"/>
                    <w:spacing w:after="0"/>
                  </w:pPr>
                  <w:r w:rsidRPr="00FD5665">
                    <w:t>:</w:t>
                  </w:r>
                </w:p>
              </w:tc>
              <w:tc>
                <w:tcPr>
                  <w:tcW w:w="3547" w:type="dxa"/>
                </w:tcPr>
                <w:p w14:paraId="4714EE44" w14:textId="7FD7F2C8" w:rsidR="00C6473D" w:rsidRPr="00FD5665" w:rsidRDefault="00C6473D" w:rsidP="00220075">
                  <w:pPr>
                    <w:pStyle w:val="IsiPasal"/>
                    <w:spacing w:after="0"/>
                  </w:pPr>
                  <w:r w:rsidRPr="00FD5665">
                    <w:t xml:space="preserve">.......... </w:t>
                  </w:r>
                  <w:r w:rsidRPr="00FD5665">
                    <w:rPr>
                      <w:i/>
                    </w:rPr>
                    <w:t xml:space="preserve">[diisi nomor faksimili </w:t>
                  </w:r>
                  <w:r w:rsidR="00933F24" w:rsidRPr="00FD5665">
                    <w:rPr>
                      <w:rFonts w:cs="Tahoma"/>
                    </w:rPr>
                    <w:t>Pejabat Penandatangan Kontrak</w:t>
                  </w:r>
                  <w:r w:rsidRPr="00FD5665">
                    <w:rPr>
                      <w:i/>
                    </w:rPr>
                    <w:t>]</w:t>
                  </w:r>
                </w:p>
              </w:tc>
            </w:tr>
          </w:tbl>
          <w:p w14:paraId="30F65F21" w14:textId="77777777" w:rsidR="00C6473D" w:rsidRPr="00FD5665" w:rsidRDefault="00C6473D" w:rsidP="00220075">
            <w:pPr>
              <w:pStyle w:val="IsiPasal"/>
              <w:spacing w:after="0"/>
            </w:pPr>
          </w:p>
          <w:p w14:paraId="76AC441C" w14:textId="77777777" w:rsidR="00C6473D" w:rsidRPr="00FD5665" w:rsidRDefault="00C6473D" w:rsidP="00220075">
            <w:pPr>
              <w:pStyle w:val="IsiPasal"/>
              <w:spacing w:after="0"/>
            </w:pPr>
            <w:r w:rsidRPr="00FD5665">
              <w:t>Penyedia : ........................</w:t>
            </w:r>
            <w:r w:rsidRPr="00FD5665">
              <w:rPr>
                <w:i/>
              </w:rPr>
              <w:t xml:space="preserve"> [diisi nama badan usaha/nama KSO]</w:t>
            </w:r>
          </w:p>
          <w:tbl>
            <w:tblPr>
              <w:tblW w:w="5234" w:type="dxa"/>
              <w:tblLayout w:type="fixed"/>
              <w:tblLook w:val="04A0" w:firstRow="1" w:lastRow="0" w:firstColumn="1" w:lastColumn="0" w:noHBand="0" w:noVBand="1"/>
            </w:tblPr>
            <w:tblGrid>
              <w:gridCol w:w="1417"/>
              <w:gridCol w:w="270"/>
              <w:gridCol w:w="3547"/>
            </w:tblGrid>
            <w:tr w:rsidR="003B728D" w:rsidRPr="00FD5665" w14:paraId="35A611E7" w14:textId="77777777" w:rsidTr="00220075">
              <w:tc>
                <w:tcPr>
                  <w:tcW w:w="1417" w:type="dxa"/>
                </w:tcPr>
                <w:p w14:paraId="49BDDF2E" w14:textId="77777777" w:rsidR="00C6473D" w:rsidRPr="00FD5665" w:rsidRDefault="00C6473D" w:rsidP="00220075">
                  <w:pPr>
                    <w:pStyle w:val="IsiPasal"/>
                    <w:spacing w:after="0"/>
                  </w:pPr>
                  <w:r w:rsidRPr="00FD5665">
                    <w:t>Nama</w:t>
                  </w:r>
                </w:p>
              </w:tc>
              <w:tc>
                <w:tcPr>
                  <w:tcW w:w="270" w:type="dxa"/>
                </w:tcPr>
                <w:p w14:paraId="1427CF0A" w14:textId="77777777" w:rsidR="00C6473D" w:rsidRPr="00FD5665" w:rsidRDefault="00C6473D" w:rsidP="00220075">
                  <w:pPr>
                    <w:pStyle w:val="IsiPasal"/>
                    <w:spacing w:after="0"/>
                  </w:pPr>
                  <w:r w:rsidRPr="00FD5665">
                    <w:t>:</w:t>
                  </w:r>
                </w:p>
              </w:tc>
              <w:tc>
                <w:tcPr>
                  <w:tcW w:w="3547" w:type="dxa"/>
                </w:tcPr>
                <w:p w14:paraId="563E789D" w14:textId="77777777" w:rsidR="00C6473D" w:rsidRPr="00FD5665" w:rsidRDefault="00C6473D" w:rsidP="00220075">
                  <w:pPr>
                    <w:pStyle w:val="IsiPasal"/>
                    <w:spacing w:after="0"/>
                  </w:pPr>
                  <w:r w:rsidRPr="00FD5665">
                    <w:t>..........</w:t>
                  </w:r>
                  <w:r w:rsidRPr="00FD5665">
                    <w:rPr>
                      <w:i/>
                    </w:rPr>
                    <w:t xml:space="preserve"> [diisi nama yang ttd surat perjanjian]</w:t>
                  </w:r>
                </w:p>
              </w:tc>
            </w:tr>
            <w:tr w:rsidR="003B728D" w:rsidRPr="00FD5665" w14:paraId="65CF9AF7" w14:textId="77777777" w:rsidTr="00220075">
              <w:tc>
                <w:tcPr>
                  <w:tcW w:w="1417" w:type="dxa"/>
                </w:tcPr>
                <w:p w14:paraId="3F098FDA" w14:textId="77777777" w:rsidR="00C6473D" w:rsidRPr="00FD5665" w:rsidRDefault="00C6473D" w:rsidP="00220075">
                  <w:pPr>
                    <w:pStyle w:val="IsiPasal"/>
                    <w:spacing w:after="0"/>
                  </w:pPr>
                  <w:r w:rsidRPr="00FD5665">
                    <w:t>Alamat</w:t>
                  </w:r>
                </w:p>
              </w:tc>
              <w:tc>
                <w:tcPr>
                  <w:tcW w:w="270" w:type="dxa"/>
                </w:tcPr>
                <w:p w14:paraId="6CE07C3A" w14:textId="77777777" w:rsidR="00C6473D" w:rsidRPr="00FD5665" w:rsidRDefault="00C6473D" w:rsidP="00220075">
                  <w:pPr>
                    <w:pStyle w:val="IsiPasal"/>
                    <w:spacing w:after="0"/>
                  </w:pPr>
                  <w:r w:rsidRPr="00FD5665">
                    <w:t>:</w:t>
                  </w:r>
                </w:p>
              </w:tc>
              <w:tc>
                <w:tcPr>
                  <w:tcW w:w="3547" w:type="dxa"/>
                </w:tcPr>
                <w:p w14:paraId="7B0ABBB2" w14:textId="77777777" w:rsidR="00C6473D" w:rsidRPr="00FD5665" w:rsidRDefault="00C6473D" w:rsidP="00220075">
                  <w:pPr>
                    <w:pStyle w:val="IsiPasal"/>
                    <w:spacing w:after="0"/>
                  </w:pPr>
                  <w:r w:rsidRPr="00FD5665">
                    <w:t xml:space="preserve">.......... </w:t>
                  </w:r>
                  <w:r w:rsidRPr="00FD5665">
                    <w:rPr>
                      <w:i/>
                    </w:rPr>
                    <w:t>[diisi alamat Penyedia]</w:t>
                  </w:r>
                </w:p>
              </w:tc>
            </w:tr>
            <w:tr w:rsidR="003B728D" w:rsidRPr="00FD5665" w14:paraId="350B18B8" w14:textId="77777777" w:rsidTr="00220075">
              <w:tc>
                <w:tcPr>
                  <w:tcW w:w="1417" w:type="dxa"/>
                </w:tcPr>
                <w:p w14:paraId="6878E6F2" w14:textId="77777777" w:rsidR="00C6473D" w:rsidRPr="00FD5665" w:rsidRDefault="00C6473D" w:rsidP="00220075">
                  <w:pPr>
                    <w:pStyle w:val="IsiPasal"/>
                    <w:spacing w:after="0"/>
                  </w:pPr>
                  <w:r w:rsidRPr="00FD5665">
                    <w:t>E-mail</w:t>
                  </w:r>
                </w:p>
              </w:tc>
              <w:tc>
                <w:tcPr>
                  <w:tcW w:w="270" w:type="dxa"/>
                </w:tcPr>
                <w:p w14:paraId="0140BD5E" w14:textId="77777777" w:rsidR="00C6473D" w:rsidRPr="00FD5665" w:rsidRDefault="00C6473D" w:rsidP="00220075">
                  <w:pPr>
                    <w:pStyle w:val="IsiPasal"/>
                    <w:spacing w:after="0"/>
                  </w:pPr>
                  <w:r w:rsidRPr="00FD5665">
                    <w:t>:</w:t>
                  </w:r>
                </w:p>
              </w:tc>
              <w:tc>
                <w:tcPr>
                  <w:tcW w:w="3547" w:type="dxa"/>
                </w:tcPr>
                <w:p w14:paraId="2BAD5E65" w14:textId="77777777" w:rsidR="00C6473D" w:rsidRPr="00FD5665" w:rsidRDefault="00C6473D" w:rsidP="00220075">
                  <w:pPr>
                    <w:pStyle w:val="IsiPasal"/>
                    <w:spacing w:after="0"/>
                  </w:pPr>
                  <w:r w:rsidRPr="00FD5665">
                    <w:t xml:space="preserve">.......... </w:t>
                  </w:r>
                  <w:r w:rsidRPr="00FD5665">
                    <w:rPr>
                      <w:i/>
                    </w:rPr>
                    <w:t>[diisi email Penyedia]</w:t>
                  </w:r>
                </w:p>
              </w:tc>
            </w:tr>
            <w:tr w:rsidR="003B728D" w:rsidRPr="00FD5665" w14:paraId="1393B346" w14:textId="77777777" w:rsidTr="00220075">
              <w:trPr>
                <w:trHeight w:val="80"/>
              </w:trPr>
              <w:tc>
                <w:tcPr>
                  <w:tcW w:w="1417" w:type="dxa"/>
                </w:tcPr>
                <w:p w14:paraId="05C00986" w14:textId="77777777" w:rsidR="00C6473D" w:rsidRPr="00FD5665" w:rsidRDefault="00C6473D" w:rsidP="00220075">
                  <w:pPr>
                    <w:pStyle w:val="IsiPasal"/>
                    <w:spacing w:after="0"/>
                  </w:pPr>
                  <w:r w:rsidRPr="00FD5665">
                    <w:t>Faksimili</w:t>
                  </w:r>
                </w:p>
              </w:tc>
              <w:tc>
                <w:tcPr>
                  <w:tcW w:w="270" w:type="dxa"/>
                </w:tcPr>
                <w:p w14:paraId="333A1E21" w14:textId="77777777" w:rsidR="00C6473D" w:rsidRPr="00FD5665" w:rsidRDefault="00C6473D" w:rsidP="00220075">
                  <w:pPr>
                    <w:pStyle w:val="IsiPasal"/>
                    <w:spacing w:after="0"/>
                  </w:pPr>
                  <w:r w:rsidRPr="00FD5665">
                    <w:t>:</w:t>
                  </w:r>
                </w:p>
              </w:tc>
              <w:tc>
                <w:tcPr>
                  <w:tcW w:w="3547" w:type="dxa"/>
                </w:tcPr>
                <w:p w14:paraId="57A29BE9" w14:textId="77777777" w:rsidR="00C6473D" w:rsidRPr="00FD5665" w:rsidRDefault="00C6473D" w:rsidP="00220075">
                  <w:pPr>
                    <w:pStyle w:val="IsiPasal"/>
                    <w:spacing w:after="0"/>
                    <w:rPr>
                      <w:i/>
                    </w:rPr>
                  </w:pPr>
                  <w:r w:rsidRPr="00FD5665">
                    <w:t xml:space="preserve">.......... </w:t>
                  </w:r>
                  <w:r w:rsidRPr="00FD5665">
                    <w:rPr>
                      <w:i/>
                    </w:rPr>
                    <w:t>[diisi nomor faksimili Penyedia]</w:t>
                  </w:r>
                </w:p>
                <w:p w14:paraId="14441985" w14:textId="77777777" w:rsidR="00C6473D" w:rsidRPr="00FD5665" w:rsidRDefault="00C6473D" w:rsidP="00220075">
                  <w:pPr>
                    <w:pStyle w:val="IsiPasal"/>
                    <w:spacing w:after="0"/>
                    <w:rPr>
                      <w:i/>
                    </w:rPr>
                  </w:pPr>
                </w:p>
              </w:tc>
            </w:tr>
          </w:tbl>
          <w:p w14:paraId="24514180" w14:textId="77777777" w:rsidR="00C6473D" w:rsidRPr="00FD5665" w:rsidRDefault="00C6473D" w:rsidP="00220075">
            <w:pPr>
              <w:contextualSpacing/>
              <w:jc w:val="both"/>
              <w:rPr>
                <w:rFonts w:ascii="Footlight MT Light" w:hAnsi="Footlight MT Light"/>
                <w:b/>
              </w:rPr>
            </w:pPr>
          </w:p>
        </w:tc>
      </w:tr>
      <w:tr w:rsidR="003B728D" w:rsidRPr="00FD5665" w14:paraId="69B1E3EC" w14:textId="77777777" w:rsidTr="00316453">
        <w:trPr>
          <w:trHeight w:val="1196"/>
        </w:trPr>
        <w:tc>
          <w:tcPr>
            <w:tcW w:w="1242" w:type="dxa"/>
            <w:shd w:val="clear" w:color="auto" w:fill="auto"/>
          </w:tcPr>
          <w:p w14:paraId="312CAC09" w14:textId="4497C132" w:rsidR="00C6473D" w:rsidRPr="00FD5665" w:rsidRDefault="00C6473D" w:rsidP="00220075">
            <w:pPr>
              <w:contextualSpacing/>
              <w:jc w:val="center"/>
              <w:rPr>
                <w:rFonts w:ascii="Footlight MT Light" w:hAnsi="Footlight MT Light"/>
                <w:b/>
                <w:lang w:val="en-US"/>
              </w:rPr>
            </w:pPr>
            <w:r w:rsidRPr="00FD5665">
              <w:rPr>
                <w:rFonts w:ascii="Footlight MT Light" w:hAnsi="Footlight MT Light"/>
                <w:b/>
              </w:rPr>
              <w:t>4</w:t>
            </w:r>
            <w:r w:rsidR="00520AC8" w:rsidRPr="00FD5665">
              <w:rPr>
                <w:rFonts w:ascii="Footlight MT Light" w:hAnsi="Footlight MT Light"/>
                <w:b/>
                <w:lang w:val="en-US"/>
              </w:rPr>
              <w:t>.</w:t>
            </w:r>
            <w:r w:rsidRPr="00FD5665">
              <w:rPr>
                <w:rFonts w:ascii="Footlight MT Light" w:hAnsi="Footlight MT Light"/>
                <w:b/>
              </w:rPr>
              <w:t>2 &amp; 5.1</w:t>
            </w:r>
          </w:p>
        </w:tc>
        <w:tc>
          <w:tcPr>
            <w:tcW w:w="1656" w:type="dxa"/>
            <w:shd w:val="clear" w:color="auto" w:fill="auto"/>
          </w:tcPr>
          <w:p w14:paraId="19D0AD17" w14:textId="77777777" w:rsidR="00C6473D" w:rsidRPr="00FD5665" w:rsidRDefault="00C6473D" w:rsidP="00220075">
            <w:pPr>
              <w:contextualSpacing/>
              <w:jc w:val="both"/>
              <w:rPr>
                <w:rFonts w:ascii="Footlight MT Light" w:hAnsi="Footlight MT Light"/>
                <w:b/>
              </w:rPr>
            </w:pPr>
            <w:r w:rsidRPr="00FD5665">
              <w:rPr>
                <w:rFonts w:ascii="Footlight MT Light" w:hAnsi="Footlight MT Light"/>
                <w:b/>
              </w:rPr>
              <w:t>Wakil Sah Para Pihak</w:t>
            </w:r>
          </w:p>
        </w:tc>
        <w:tc>
          <w:tcPr>
            <w:tcW w:w="5431" w:type="dxa"/>
            <w:shd w:val="clear" w:color="auto" w:fill="auto"/>
          </w:tcPr>
          <w:p w14:paraId="758CFA55" w14:textId="77777777" w:rsidR="00C6473D" w:rsidRPr="00FD5665" w:rsidRDefault="00C6473D" w:rsidP="00220075">
            <w:pPr>
              <w:pStyle w:val="IsiPasal"/>
              <w:spacing w:after="0"/>
            </w:pPr>
            <w:r w:rsidRPr="00FD5665">
              <w:t>Wakil Sah Para Pihak sebagai berikut:</w:t>
            </w:r>
          </w:p>
          <w:p w14:paraId="3C6C8AD0" w14:textId="77777777" w:rsidR="00C6473D" w:rsidRPr="00FD5665" w:rsidRDefault="00C6473D" w:rsidP="00220075">
            <w:pPr>
              <w:pStyle w:val="IsiPasal"/>
              <w:spacing w:after="0"/>
            </w:pPr>
          </w:p>
          <w:p w14:paraId="2B1611D3" w14:textId="33DFC58E" w:rsidR="00C6473D" w:rsidRPr="00FD5665" w:rsidRDefault="00C6473D" w:rsidP="00220075">
            <w:pPr>
              <w:pStyle w:val="IsiPasal"/>
              <w:spacing w:after="0"/>
            </w:pPr>
            <w:r w:rsidRPr="00FD5665">
              <w:t xml:space="preserve">Untuk </w:t>
            </w:r>
            <w:r w:rsidR="00933F24" w:rsidRPr="00FD5665">
              <w:rPr>
                <w:rFonts w:cs="Tahoma"/>
                <w:bCs/>
              </w:rPr>
              <w:t>Pejabat Penandatangan Kontrak</w:t>
            </w:r>
            <w:r w:rsidRPr="00FD5665">
              <w:t>:</w:t>
            </w:r>
          </w:p>
          <w:tbl>
            <w:tblPr>
              <w:tblW w:w="5234" w:type="dxa"/>
              <w:tblLayout w:type="fixed"/>
              <w:tblLook w:val="04A0" w:firstRow="1" w:lastRow="0" w:firstColumn="1" w:lastColumn="0" w:noHBand="0" w:noVBand="1"/>
            </w:tblPr>
            <w:tblGrid>
              <w:gridCol w:w="1417"/>
              <w:gridCol w:w="270"/>
              <w:gridCol w:w="3547"/>
            </w:tblGrid>
            <w:tr w:rsidR="003B728D" w:rsidRPr="00FD5665" w14:paraId="0AB2A085" w14:textId="77777777" w:rsidTr="00220075">
              <w:tc>
                <w:tcPr>
                  <w:tcW w:w="1417" w:type="dxa"/>
                </w:tcPr>
                <w:p w14:paraId="08B69157" w14:textId="77777777" w:rsidR="00C6473D" w:rsidRPr="00FD5665" w:rsidRDefault="00C6473D" w:rsidP="00220075">
                  <w:pPr>
                    <w:pStyle w:val="IsiPasal"/>
                    <w:spacing w:after="0"/>
                  </w:pPr>
                  <w:r w:rsidRPr="00FD5665">
                    <w:t>Nama</w:t>
                  </w:r>
                </w:p>
              </w:tc>
              <w:tc>
                <w:tcPr>
                  <w:tcW w:w="270" w:type="dxa"/>
                </w:tcPr>
                <w:p w14:paraId="5EF2673B" w14:textId="77777777" w:rsidR="00C6473D" w:rsidRPr="00FD5665" w:rsidRDefault="00C6473D" w:rsidP="00220075">
                  <w:pPr>
                    <w:pStyle w:val="IsiPasal"/>
                    <w:spacing w:after="0"/>
                  </w:pPr>
                  <w:r w:rsidRPr="00FD5665">
                    <w:t>:</w:t>
                  </w:r>
                </w:p>
              </w:tc>
              <w:tc>
                <w:tcPr>
                  <w:tcW w:w="3547" w:type="dxa"/>
                </w:tcPr>
                <w:p w14:paraId="146F3E38" w14:textId="6D9ADEA9" w:rsidR="00C6473D" w:rsidRPr="00FD5665" w:rsidRDefault="00C6473D" w:rsidP="00220075">
                  <w:pPr>
                    <w:pStyle w:val="IsiPasal"/>
                    <w:spacing w:after="0"/>
                  </w:pPr>
                  <w:r w:rsidRPr="00FD5665">
                    <w:t xml:space="preserve">.......... </w:t>
                  </w:r>
                  <w:r w:rsidRPr="00FD5665">
                    <w:rPr>
                      <w:i/>
                    </w:rPr>
                    <w:t xml:space="preserve">[diisi nama yang ditunjuk menjadi Wakil Sah </w:t>
                  </w:r>
                  <w:r w:rsidR="00933F24" w:rsidRPr="00FD5665">
                    <w:rPr>
                      <w:rFonts w:cs="Tahoma"/>
                    </w:rPr>
                    <w:t>Pejabat Penandatangan Kontrak</w:t>
                  </w:r>
                  <w:r w:rsidRPr="00FD5665">
                    <w:rPr>
                      <w:i/>
                    </w:rPr>
                    <w:t>]</w:t>
                  </w:r>
                </w:p>
              </w:tc>
            </w:tr>
            <w:tr w:rsidR="003B728D" w:rsidRPr="00FD5665" w14:paraId="7B850580" w14:textId="77777777" w:rsidTr="00220075">
              <w:tc>
                <w:tcPr>
                  <w:tcW w:w="1417" w:type="dxa"/>
                </w:tcPr>
                <w:p w14:paraId="01C4CE4F" w14:textId="77777777" w:rsidR="00C6473D" w:rsidRPr="00FD5665" w:rsidRDefault="00C6473D" w:rsidP="00220075">
                  <w:pPr>
                    <w:pStyle w:val="IsiPasal"/>
                    <w:spacing w:after="0"/>
                    <w:rPr>
                      <w:strike/>
                    </w:rPr>
                  </w:pPr>
                </w:p>
              </w:tc>
              <w:tc>
                <w:tcPr>
                  <w:tcW w:w="270" w:type="dxa"/>
                </w:tcPr>
                <w:p w14:paraId="762B64D1" w14:textId="77777777" w:rsidR="00C6473D" w:rsidRPr="00FD5665" w:rsidRDefault="00C6473D" w:rsidP="00220075">
                  <w:pPr>
                    <w:pStyle w:val="IsiPasal"/>
                    <w:spacing w:after="0"/>
                    <w:rPr>
                      <w:strike/>
                    </w:rPr>
                  </w:pPr>
                </w:p>
              </w:tc>
              <w:tc>
                <w:tcPr>
                  <w:tcW w:w="3547" w:type="dxa"/>
                </w:tcPr>
                <w:p w14:paraId="79C7A800" w14:textId="43D84789" w:rsidR="00C6473D" w:rsidRPr="00FD5665" w:rsidRDefault="00C6473D" w:rsidP="00220075">
                  <w:pPr>
                    <w:pStyle w:val="IsiPasal"/>
                    <w:spacing w:after="0"/>
                  </w:pPr>
                  <w:r w:rsidRPr="00FD5665">
                    <w:t xml:space="preserve">Berdasarkan  Surat Keputusan </w:t>
                  </w:r>
                  <w:proofErr w:type="spellStart"/>
                  <w:r w:rsidR="00933F24" w:rsidRPr="00FD5665">
                    <w:rPr>
                      <w:lang w:val="en-US"/>
                    </w:rPr>
                    <w:t>Pejabat</w:t>
                  </w:r>
                  <w:proofErr w:type="spellEnd"/>
                  <w:r w:rsidR="00933F24" w:rsidRPr="00FD5665">
                    <w:rPr>
                      <w:lang w:val="en-US"/>
                    </w:rPr>
                    <w:t xml:space="preserve"> </w:t>
                  </w:r>
                  <w:proofErr w:type="spellStart"/>
                  <w:r w:rsidR="00933F24" w:rsidRPr="00FD5665">
                    <w:rPr>
                      <w:lang w:val="en-US"/>
                    </w:rPr>
                    <w:t>Penandatangan</w:t>
                  </w:r>
                  <w:proofErr w:type="spellEnd"/>
                  <w:r w:rsidR="00933F24" w:rsidRPr="00FD5665">
                    <w:rPr>
                      <w:lang w:val="en-US"/>
                    </w:rPr>
                    <w:t xml:space="preserve"> </w:t>
                  </w:r>
                  <w:proofErr w:type="spellStart"/>
                  <w:r w:rsidR="00933F24" w:rsidRPr="00FD5665">
                    <w:rPr>
                      <w:lang w:val="en-US"/>
                    </w:rPr>
                    <w:t>Kontrak</w:t>
                  </w:r>
                  <w:proofErr w:type="spellEnd"/>
                  <w:r w:rsidRPr="00FD5665">
                    <w:t xml:space="preserve"> ……   nomor .…. tanggal ……. </w:t>
                  </w:r>
                  <w:r w:rsidRPr="00FD5665">
                    <w:rPr>
                      <w:i/>
                    </w:rPr>
                    <w:t xml:space="preserve">[diisi nomor dan tanggal SK pengangkatan Wakil Sah </w:t>
                  </w:r>
                  <w:r w:rsidR="00933F24" w:rsidRPr="00FD5665">
                    <w:rPr>
                      <w:rFonts w:cs="Tahoma"/>
                    </w:rPr>
                    <w:t>Pejabat Penandatangan Kontrak</w:t>
                  </w:r>
                  <w:r w:rsidRPr="00FD5665">
                    <w:rPr>
                      <w:i/>
                    </w:rPr>
                    <w:t>]</w:t>
                  </w:r>
                </w:p>
              </w:tc>
            </w:tr>
          </w:tbl>
          <w:p w14:paraId="3931094B" w14:textId="77777777" w:rsidR="00C6473D" w:rsidRPr="00FD5665" w:rsidRDefault="00C6473D" w:rsidP="00220075">
            <w:pPr>
              <w:pStyle w:val="IsiPasal"/>
              <w:spacing w:after="0"/>
            </w:pPr>
            <w:r w:rsidRPr="00FD5665">
              <w:t>Untuk Penyedia:</w:t>
            </w:r>
          </w:p>
          <w:tbl>
            <w:tblPr>
              <w:tblW w:w="5234" w:type="dxa"/>
              <w:tblLayout w:type="fixed"/>
              <w:tblLook w:val="04A0" w:firstRow="1" w:lastRow="0" w:firstColumn="1" w:lastColumn="0" w:noHBand="0" w:noVBand="1"/>
            </w:tblPr>
            <w:tblGrid>
              <w:gridCol w:w="1417"/>
              <w:gridCol w:w="270"/>
              <w:gridCol w:w="3547"/>
            </w:tblGrid>
            <w:tr w:rsidR="003B728D" w:rsidRPr="00FD5665" w14:paraId="0C6E7C17" w14:textId="77777777" w:rsidTr="00220075">
              <w:tc>
                <w:tcPr>
                  <w:tcW w:w="1417" w:type="dxa"/>
                </w:tcPr>
                <w:p w14:paraId="293E5D96" w14:textId="77777777" w:rsidR="00C6473D" w:rsidRPr="00FD5665" w:rsidRDefault="00C6473D" w:rsidP="00220075">
                  <w:pPr>
                    <w:pStyle w:val="IsiPasal"/>
                    <w:spacing w:after="0"/>
                  </w:pPr>
                  <w:r w:rsidRPr="00FD5665">
                    <w:t>Nama</w:t>
                  </w:r>
                </w:p>
              </w:tc>
              <w:tc>
                <w:tcPr>
                  <w:tcW w:w="270" w:type="dxa"/>
                </w:tcPr>
                <w:p w14:paraId="58990714" w14:textId="77777777" w:rsidR="00C6473D" w:rsidRPr="00FD5665" w:rsidRDefault="00C6473D" w:rsidP="00220075">
                  <w:pPr>
                    <w:pStyle w:val="IsiPasal"/>
                    <w:spacing w:after="0"/>
                  </w:pPr>
                  <w:r w:rsidRPr="00FD5665">
                    <w:t>:</w:t>
                  </w:r>
                </w:p>
              </w:tc>
              <w:tc>
                <w:tcPr>
                  <w:tcW w:w="3547" w:type="dxa"/>
                </w:tcPr>
                <w:p w14:paraId="01B15DF7" w14:textId="77777777" w:rsidR="00C6473D" w:rsidRPr="00FD5665" w:rsidRDefault="00C6473D" w:rsidP="00220075">
                  <w:pPr>
                    <w:pStyle w:val="IsiPasal"/>
                    <w:spacing w:after="0"/>
                  </w:pPr>
                  <w:r w:rsidRPr="00FD5665">
                    <w:t xml:space="preserve">.......... </w:t>
                  </w:r>
                  <w:r w:rsidRPr="00FD5665">
                    <w:rPr>
                      <w:i/>
                    </w:rPr>
                    <w:t>[diisi nama yang ditunjuk menjadi Wakil Sah Penyedia]</w:t>
                  </w:r>
                </w:p>
              </w:tc>
            </w:tr>
            <w:tr w:rsidR="003B728D" w:rsidRPr="00FD5665" w14:paraId="34F8326D" w14:textId="77777777" w:rsidTr="00220075">
              <w:tc>
                <w:tcPr>
                  <w:tcW w:w="1417" w:type="dxa"/>
                </w:tcPr>
                <w:p w14:paraId="059B2A0B" w14:textId="77777777" w:rsidR="00C6473D" w:rsidRPr="00FD5665" w:rsidRDefault="00C6473D" w:rsidP="00220075">
                  <w:pPr>
                    <w:pStyle w:val="IsiPasal"/>
                    <w:spacing w:after="0"/>
                    <w:rPr>
                      <w:strike/>
                    </w:rPr>
                  </w:pPr>
                </w:p>
              </w:tc>
              <w:tc>
                <w:tcPr>
                  <w:tcW w:w="270" w:type="dxa"/>
                </w:tcPr>
                <w:p w14:paraId="2CA8AE7F" w14:textId="77777777" w:rsidR="00C6473D" w:rsidRPr="00FD5665" w:rsidRDefault="00C6473D" w:rsidP="00220075">
                  <w:pPr>
                    <w:pStyle w:val="IsiPasal"/>
                    <w:spacing w:after="0"/>
                    <w:rPr>
                      <w:strike/>
                    </w:rPr>
                  </w:pPr>
                </w:p>
              </w:tc>
              <w:tc>
                <w:tcPr>
                  <w:tcW w:w="3547" w:type="dxa"/>
                </w:tcPr>
                <w:p w14:paraId="5E3B05CB" w14:textId="77777777" w:rsidR="00C6473D" w:rsidRPr="00FD5665" w:rsidRDefault="00C6473D" w:rsidP="00220075">
                  <w:pPr>
                    <w:pStyle w:val="IsiPasal"/>
                    <w:spacing w:after="0"/>
                  </w:pPr>
                  <w:r w:rsidRPr="00FD5665">
                    <w:t xml:space="preserve">Berdasarkan  Surat Keputusan ……  nomor .…. tanggal ……. </w:t>
                  </w:r>
                  <w:r w:rsidRPr="00FD5665">
                    <w:rPr>
                      <w:i/>
                    </w:rPr>
                    <w:t>[diisi nomor dan tanggal SK pengangkatan Wakil Sah Penyedia]</w:t>
                  </w:r>
                </w:p>
                <w:p w14:paraId="195A36E2" w14:textId="77777777" w:rsidR="00C6473D" w:rsidRPr="00FD5665" w:rsidRDefault="00C6473D" w:rsidP="00220075">
                  <w:pPr>
                    <w:pStyle w:val="IsiPasal"/>
                    <w:spacing w:after="0"/>
                  </w:pPr>
                </w:p>
              </w:tc>
            </w:tr>
          </w:tbl>
          <w:p w14:paraId="30B34D86" w14:textId="77777777" w:rsidR="00C6473D" w:rsidRPr="00FD5665" w:rsidRDefault="00C6473D" w:rsidP="00220075">
            <w:pPr>
              <w:pStyle w:val="IsiPasal"/>
              <w:spacing w:after="0"/>
            </w:pPr>
          </w:p>
        </w:tc>
      </w:tr>
      <w:tr w:rsidR="003B728D" w:rsidRPr="00FD5665" w14:paraId="6B4E6B9F" w14:textId="77777777" w:rsidTr="00220075">
        <w:tc>
          <w:tcPr>
            <w:tcW w:w="1242" w:type="dxa"/>
            <w:shd w:val="clear" w:color="auto" w:fill="auto"/>
          </w:tcPr>
          <w:p w14:paraId="6881B132" w14:textId="77777777" w:rsidR="00C6473D" w:rsidRPr="00FD5665" w:rsidRDefault="00C6473D" w:rsidP="00220075">
            <w:pPr>
              <w:contextualSpacing/>
              <w:jc w:val="center"/>
              <w:rPr>
                <w:rFonts w:ascii="Footlight MT Light" w:hAnsi="Footlight MT Light"/>
                <w:b/>
                <w:lang w:val="en-ID"/>
              </w:rPr>
            </w:pPr>
            <w:r w:rsidRPr="00FD5665">
              <w:rPr>
                <w:rFonts w:ascii="Footlight MT Light" w:hAnsi="Footlight MT Light"/>
                <w:b/>
              </w:rPr>
              <w:t xml:space="preserve">6.3.b &amp; 6.3.c 44.4 &amp; </w:t>
            </w:r>
            <w:r w:rsidRPr="00FD5665">
              <w:rPr>
                <w:rFonts w:ascii="Footlight MT Light" w:hAnsi="Footlight MT Light"/>
                <w:b/>
                <w:lang w:val="en-ID"/>
              </w:rPr>
              <w:t>44.6</w:t>
            </w:r>
          </w:p>
        </w:tc>
        <w:tc>
          <w:tcPr>
            <w:tcW w:w="1656" w:type="dxa"/>
            <w:shd w:val="clear" w:color="auto" w:fill="auto"/>
          </w:tcPr>
          <w:p w14:paraId="5277AA8C" w14:textId="77777777" w:rsidR="00C6473D" w:rsidRPr="00FD5665" w:rsidRDefault="00C6473D" w:rsidP="00220075">
            <w:pPr>
              <w:contextualSpacing/>
              <w:jc w:val="both"/>
              <w:rPr>
                <w:rFonts w:ascii="Footlight MT Light" w:hAnsi="Footlight MT Light"/>
                <w:b/>
              </w:rPr>
            </w:pPr>
            <w:r w:rsidRPr="00FD5665">
              <w:rPr>
                <w:rFonts w:ascii="Footlight MT Light" w:hAnsi="Footlight MT Light"/>
                <w:b/>
              </w:rPr>
              <w:t>Pencairan Jaminan</w:t>
            </w:r>
          </w:p>
        </w:tc>
        <w:tc>
          <w:tcPr>
            <w:tcW w:w="5431" w:type="dxa"/>
            <w:shd w:val="clear" w:color="auto" w:fill="auto"/>
          </w:tcPr>
          <w:p w14:paraId="53D69F77" w14:textId="77777777" w:rsidR="00C6473D" w:rsidRPr="00FD5665" w:rsidRDefault="00C6473D" w:rsidP="00220075">
            <w:pPr>
              <w:pStyle w:val="IsiPasal"/>
              <w:spacing w:after="0"/>
              <w:rPr>
                <w:i/>
              </w:rPr>
            </w:pPr>
            <w:r w:rsidRPr="00FD5665">
              <w:t xml:space="preserve"> Jaminan dicairkan dan disetorkan pada ..................... </w:t>
            </w:r>
            <w:r w:rsidRPr="00FD5665">
              <w:rPr>
                <w:i/>
              </w:rPr>
              <w:t>[diisi nama kantor Kas Negara]</w:t>
            </w:r>
          </w:p>
          <w:p w14:paraId="6BB07391" w14:textId="1A04443A" w:rsidR="00180FC0" w:rsidRPr="00FD5665" w:rsidRDefault="00180FC0" w:rsidP="00220075">
            <w:pPr>
              <w:pStyle w:val="IsiPasal"/>
              <w:spacing w:after="0"/>
            </w:pPr>
          </w:p>
        </w:tc>
      </w:tr>
      <w:tr w:rsidR="003B728D" w:rsidRPr="00FD5665" w14:paraId="5643CE08" w14:textId="77777777" w:rsidTr="00220075">
        <w:tc>
          <w:tcPr>
            <w:tcW w:w="1242" w:type="dxa"/>
            <w:shd w:val="clear" w:color="auto" w:fill="auto"/>
          </w:tcPr>
          <w:p w14:paraId="3A83ACF8"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 xml:space="preserve">27.1 </w:t>
            </w:r>
          </w:p>
        </w:tc>
        <w:tc>
          <w:tcPr>
            <w:tcW w:w="1656" w:type="dxa"/>
            <w:shd w:val="clear" w:color="auto" w:fill="auto"/>
          </w:tcPr>
          <w:p w14:paraId="688F89D2" w14:textId="77777777" w:rsidR="00C6473D" w:rsidRPr="00FD5665" w:rsidRDefault="00C6473D" w:rsidP="00220075">
            <w:pPr>
              <w:contextualSpacing/>
              <w:jc w:val="both"/>
              <w:rPr>
                <w:rFonts w:ascii="Footlight MT Light" w:hAnsi="Footlight MT Light"/>
                <w:b/>
              </w:rPr>
            </w:pPr>
            <w:r w:rsidRPr="00FD5665">
              <w:rPr>
                <w:rFonts w:ascii="Footlight MT Light" w:hAnsi="Footlight MT Light"/>
                <w:b/>
              </w:rPr>
              <w:t>Masa Pelaksanaan</w:t>
            </w:r>
          </w:p>
        </w:tc>
        <w:tc>
          <w:tcPr>
            <w:tcW w:w="5431" w:type="dxa"/>
            <w:shd w:val="clear" w:color="auto" w:fill="auto"/>
          </w:tcPr>
          <w:p w14:paraId="65A7346C" w14:textId="77777777" w:rsidR="00C6473D" w:rsidRPr="00FD5665" w:rsidRDefault="00C6473D" w:rsidP="00220075">
            <w:pPr>
              <w:autoSpaceDE w:val="0"/>
              <w:autoSpaceDN w:val="0"/>
              <w:adjustRightInd w:val="0"/>
              <w:jc w:val="both"/>
              <w:rPr>
                <w:rFonts w:ascii="Footlight MT Light" w:hAnsi="Footlight MT Light" w:cs="Tahoma"/>
              </w:rPr>
            </w:pPr>
            <w:r w:rsidRPr="00FD5665">
              <w:rPr>
                <w:rFonts w:ascii="Footlight MT Light" w:hAnsi="Footlight MT Light" w:cs="Tahoma"/>
              </w:rPr>
              <w:t xml:space="preserve">Masa Pelaksanaan selama ......... </w:t>
            </w:r>
            <w:r w:rsidRPr="00FD5665">
              <w:rPr>
                <w:rFonts w:ascii="Footlight MT Light" w:hAnsi="Footlight MT Light" w:cs="Tahoma"/>
                <w:i/>
              </w:rPr>
              <w:t>[diisi jumlah hari kalender dalam angka dan huruf]</w:t>
            </w:r>
            <w:r w:rsidRPr="00FD5665">
              <w:rPr>
                <w:rFonts w:ascii="Footlight MT Light" w:hAnsi="Footlight MT Light" w:cs="Tahoma"/>
              </w:rPr>
              <w:t xml:space="preserve"> hari kalender </w:t>
            </w:r>
            <w:r w:rsidRPr="00FD5665">
              <w:rPr>
                <w:rFonts w:ascii="Footlight MT Light" w:hAnsi="Footlight MT Light" w:cs="Tahoma"/>
              </w:rPr>
              <w:lastRenderedPageBreak/>
              <w:t>terhitung sejak Tanggal Mulai Kerja yang tercantum dalam SPMK.</w:t>
            </w:r>
          </w:p>
          <w:p w14:paraId="5A930C18" w14:textId="77777777" w:rsidR="00C6473D" w:rsidRPr="00FD5665" w:rsidRDefault="00C6473D" w:rsidP="00220075">
            <w:pPr>
              <w:pStyle w:val="IsiPasal"/>
              <w:spacing w:after="0"/>
            </w:pPr>
          </w:p>
        </w:tc>
      </w:tr>
      <w:tr w:rsidR="003B728D" w:rsidRPr="00FD5665" w14:paraId="5C9E4D47" w14:textId="77777777" w:rsidTr="00220075">
        <w:tc>
          <w:tcPr>
            <w:tcW w:w="1242" w:type="dxa"/>
            <w:shd w:val="clear" w:color="auto" w:fill="auto"/>
          </w:tcPr>
          <w:p w14:paraId="0243F688"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lastRenderedPageBreak/>
              <w:t>27.4</w:t>
            </w:r>
          </w:p>
        </w:tc>
        <w:tc>
          <w:tcPr>
            <w:tcW w:w="1656" w:type="dxa"/>
            <w:shd w:val="clear" w:color="auto" w:fill="auto"/>
          </w:tcPr>
          <w:p w14:paraId="045568EC" w14:textId="77777777" w:rsidR="00C6473D" w:rsidRPr="00FD5665" w:rsidRDefault="00C6473D" w:rsidP="00220075">
            <w:pPr>
              <w:contextualSpacing/>
              <w:jc w:val="both"/>
              <w:rPr>
                <w:rFonts w:ascii="Footlight MT Light" w:hAnsi="Footlight MT Light"/>
                <w:b/>
              </w:rPr>
            </w:pPr>
            <w:r w:rsidRPr="00FD5665">
              <w:rPr>
                <w:rFonts w:ascii="Footlight MT Light" w:hAnsi="Footlight MT Light"/>
                <w:b/>
              </w:rPr>
              <w:t>Masa Pelaksanaan untuk Serah Terima Sebagian Pekerjaan (Bagian Kontrak)</w:t>
            </w:r>
            <w:r w:rsidRPr="00FD5665">
              <w:rPr>
                <w:rFonts w:ascii="Footlight MT Light" w:hAnsi="Footlight MT Light"/>
                <w:b/>
                <w:strike/>
              </w:rPr>
              <w:t xml:space="preserve"> </w:t>
            </w:r>
          </w:p>
        </w:tc>
        <w:tc>
          <w:tcPr>
            <w:tcW w:w="5431" w:type="dxa"/>
            <w:shd w:val="clear" w:color="auto" w:fill="auto"/>
          </w:tcPr>
          <w:p w14:paraId="5BA6CAFA" w14:textId="77777777" w:rsidR="00C6473D" w:rsidRPr="00FD5665" w:rsidRDefault="00C6473D" w:rsidP="006F742B">
            <w:pPr>
              <w:widowControl w:val="0"/>
              <w:numPr>
                <w:ilvl w:val="0"/>
                <w:numId w:val="200"/>
              </w:numPr>
              <w:autoSpaceDE w:val="0"/>
              <w:autoSpaceDN w:val="0"/>
              <w:adjustRightInd w:val="0"/>
              <w:spacing w:after="60"/>
              <w:ind w:left="432" w:hanging="432"/>
              <w:jc w:val="both"/>
              <w:rPr>
                <w:rFonts w:ascii="Footlight MT Light" w:hAnsi="Footlight MT Light" w:cs="Tahoma"/>
              </w:rPr>
            </w:pPr>
            <w:r w:rsidRPr="00FD5665">
              <w:rPr>
                <w:rFonts w:ascii="Footlight MT Light" w:hAnsi="Footlight MT Light" w:cs="Tahoma"/>
              </w:rPr>
              <w:t xml:space="preserve">Masa Pelaksanaan bagian pekerjaan (bagian kontrak) …………… </w:t>
            </w:r>
            <w:r w:rsidRPr="00FD5665">
              <w:rPr>
                <w:rFonts w:ascii="Footlight MT Light" w:hAnsi="Footlight MT Light" w:cs="Tahoma"/>
                <w:i/>
              </w:rPr>
              <w:t>[diisi bagian pekerjaannya]</w:t>
            </w:r>
            <w:r w:rsidRPr="00FD5665">
              <w:rPr>
                <w:rFonts w:ascii="Footlight MT Light" w:hAnsi="Footlight MT Light" w:cs="Tahoma"/>
              </w:rPr>
              <w:t xml:space="preserve"> selama ......... </w:t>
            </w:r>
            <w:r w:rsidRPr="00FD5665">
              <w:rPr>
                <w:rFonts w:ascii="Footlight MT Light" w:hAnsi="Footlight MT Light" w:cs="Tahoma"/>
                <w:i/>
              </w:rPr>
              <w:t>[diisi jumlah hari kalender dalam angka dan huruf]</w:t>
            </w:r>
            <w:r w:rsidRPr="00FD5665">
              <w:rPr>
                <w:rFonts w:ascii="Footlight MT Light" w:hAnsi="Footlight MT Light" w:cs="Tahoma"/>
              </w:rPr>
              <w:t xml:space="preserve"> hari kalender terhitung sejak Tanggal Mulai Kerja yang tercantum dalam SPMK.</w:t>
            </w:r>
          </w:p>
          <w:p w14:paraId="28C5ADDB" w14:textId="77777777" w:rsidR="00C6473D" w:rsidRPr="00FD5665" w:rsidRDefault="00C6473D" w:rsidP="006F742B">
            <w:pPr>
              <w:widowControl w:val="0"/>
              <w:numPr>
                <w:ilvl w:val="0"/>
                <w:numId w:val="200"/>
              </w:numPr>
              <w:autoSpaceDE w:val="0"/>
              <w:autoSpaceDN w:val="0"/>
              <w:adjustRightInd w:val="0"/>
              <w:spacing w:after="60"/>
              <w:ind w:left="432" w:hanging="432"/>
              <w:jc w:val="both"/>
              <w:rPr>
                <w:rFonts w:ascii="Footlight MT Light" w:hAnsi="Footlight MT Light" w:cs="Tahoma"/>
              </w:rPr>
            </w:pPr>
            <w:r w:rsidRPr="00FD5665">
              <w:rPr>
                <w:rFonts w:ascii="Footlight MT Light" w:hAnsi="Footlight MT Light" w:cs="Tahoma"/>
              </w:rPr>
              <w:t xml:space="preserve">Masa Pelaksanaan bagian pekerjaan (bagian kontrak) …………… </w:t>
            </w:r>
            <w:r w:rsidRPr="00FD5665">
              <w:rPr>
                <w:rFonts w:ascii="Footlight MT Light" w:hAnsi="Footlight MT Light" w:cs="Tahoma"/>
                <w:i/>
              </w:rPr>
              <w:t>[diisi bagian pekerjaannya]</w:t>
            </w:r>
            <w:r w:rsidRPr="00FD5665">
              <w:rPr>
                <w:rFonts w:ascii="Footlight MT Light" w:hAnsi="Footlight MT Light" w:cs="Tahoma"/>
              </w:rPr>
              <w:t xml:space="preserve"> selama ......... </w:t>
            </w:r>
            <w:r w:rsidRPr="00FD5665">
              <w:rPr>
                <w:rFonts w:ascii="Footlight MT Light" w:hAnsi="Footlight MT Light" w:cs="Tahoma"/>
                <w:i/>
              </w:rPr>
              <w:t>[diisi jumlah hari kalender dalam angka dan huruf]</w:t>
            </w:r>
            <w:r w:rsidRPr="00FD5665">
              <w:rPr>
                <w:rFonts w:ascii="Footlight MT Light" w:hAnsi="Footlight MT Light" w:cs="Tahoma"/>
              </w:rPr>
              <w:t xml:space="preserve"> hari kalender terhitung sejak Tanggal Mulai Kerja yang tercantum dalam SPMK.</w:t>
            </w:r>
          </w:p>
          <w:p w14:paraId="42AB7B55" w14:textId="77777777" w:rsidR="00C6473D" w:rsidRPr="00FD5665" w:rsidRDefault="00C6473D" w:rsidP="006F742B">
            <w:pPr>
              <w:widowControl w:val="0"/>
              <w:numPr>
                <w:ilvl w:val="0"/>
                <w:numId w:val="200"/>
              </w:numPr>
              <w:autoSpaceDE w:val="0"/>
              <w:autoSpaceDN w:val="0"/>
              <w:adjustRightInd w:val="0"/>
              <w:spacing w:after="60"/>
              <w:ind w:left="432" w:hanging="432"/>
              <w:jc w:val="both"/>
              <w:rPr>
                <w:rFonts w:ascii="Footlight MT Light" w:hAnsi="Footlight MT Light" w:cs="Tahoma"/>
              </w:rPr>
            </w:pPr>
            <w:r w:rsidRPr="00FD5665">
              <w:rPr>
                <w:rFonts w:ascii="Footlight MT Light" w:hAnsi="Footlight MT Light" w:cs="Tahoma"/>
              </w:rPr>
              <w:t>Dst.</w:t>
            </w:r>
          </w:p>
          <w:p w14:paraId="47A73E60" w14:textId="77777777" w:rsidR="00C6473D" w:rsidRPr="00FD5665" w:rsidRDefault="00C6473D" w:rsidP="00220075">
            <w:pPr>
              <w:widowControl w:val="0"/>
              <w:autoSpaceDE w:val="0"/>
              <w:autoSpaceDN w:val="0"/>
              <w:adjustRightInd w:val="0"/>
              <w:spacing w:after="60"/>
              <w:ind w:left="432"/>
              <w:jc w:val="both"/>
              <w:rPr>
                <w:rFonts w:ascii="Footlight MT Light" w:hAnsi="Footlight MT Light" w:cs="Tahoma"/>
              </w:rPr>
            </w:pPr>
          </w:p>
          <w:p w14:paraId="7610C230" w14:textId="77777777" w:rsidR="00C6473D" w:rsidRPr="00FD5665" w:rsidRDefault="00C6473D" w:rsidP="00220075">
            <w:pPr>
              <w:autoSpaceDE w:val="0"/>
              <w:autoSpaceDN w:val="0"/>
              <w:adjustRightInd w:val="0"/>
              <w:jc w:val="both"/>
              <w:rPr>
                <w:rFonts w:ascii="Footlight MT Light" w:hAnsi="Footlight MT Light" w:cs="Tahoma"/>
                <w:i/>
              </w:rPr>
            </w:pPr>
            <w:r w:rsidRPr="00FD5665">
              <w:rPr>
                <w:rFonts w:ascii="Footlight MT Light" w:hAnsi="Footlight MT Light" w:cs="Tahoma"/>
                <w:i/>
              </w:rPr>
              <w:t>Catatan:</w:t>
            </w:r>
          </w:p>
          <w:p w14:paraId="7BF6990E" w14:textId="77777777" w:rsidR="00C6473D" w:rsidRPr="00FD5665" w:rsidRDefault="00C6473D" w:rsidP="00220075">
            <w:pPr>
              <w:pStyle w:val="ListParagraph"/>
              <w:autoSpaceDE w:val="0"/>
              <w:autoSpaceDN w:val="0"/>
              <w:adjustRightInd w:val="0"/>
              <w:ind w:left="0"/>
              <w:contextualSpacing w:val="0"/>
              <w:jc w:val="both"/>
              <w:rPr>
                <w:rFonts w:ascii="Footlight MT Light" w:hAnsi="Footlight MT Light" w:cs="Tahoma"/>
                <w:i/>
              </w:rPr>
            </w:pPr>
            <w:r w:rsidRPr="00FD5665">
              <w:rPr>
                <w:rFonts w:ascii="Footlight MT Light" w:hAnsi="Footlight MT Light" w:cs="Tahoma"/>
                <w:i/>
              </w:rPr>
              <w:t>Ketentuan di atas diisi apabila diberlakukan serah terima sebagian pekerjaan (secara parsial) sesuai dengan yang dicantumkan dalam dokumen pemilihan (</w:t>
            </w:r>
            <w:r w:rsidRPr="00FD5665">
              <w:rPr>
                <w:rFonts w:ascii="Footlight MT Light" w:hAnsi="Footlight MT Light" w:cs="Tahoma"/>
                <w:i/>
                <w:lang w:val="en-US"/>
              </w:rPr>
              <w:t>R</w:t>
            </w:r>
            <w:r w:rsidRPr="00FD5665">
              <w:rPr>
                <w:rFonts w:ascii="Footlight MT Light" w:hAnsi="Footlight MT Light" w:cs="Tahoma"/>
                <w:i/>
              </w:rPr>
              <w:t xml:space="preserve">ancangan </w:t>
            </w:r>
            <w:r w:rsidRPr="00FD5665">
              <w:rPr>
                <w:rFonts w:ascii="Footlight MT Light" w:hAnsi="Footlight MT Light" w:cs="Tahoma"/>
                <w:i/>
                <w:lang w:val="en-US"/>
              </w:rPr>
              <w:t>K</w:t>
            </w:r>
            <w:r w:rsidRPr="00FD5665">
              <w:rPr>
                <w:rFonts w:ascii="Footlight MT Light" w:hAnsi="Footlight MT Light" w:cs="Tahoma"/>
                <w:i/>
              </w:rPr>
              <w:t>ontrak)]</w:t>
            </w:r>
          </w:p>
          <w:p w14:paraId="3E5AA466" w14:textId="77777777" w:rsidR="00C6473D" w:rsidRPr="00FD5665" w:rsidRDefault="00C6473D" w:rsidP="00220075">
            <w:pPr>
              <w:autoSpaceDE w:val="0"/>
              <w:autoSpaceDN w:val="0"/>
              <w:adjustRightInd w:val="0"/>
              <w:jc w:val="both"/>
              <w:rPr>
                <w:rFonts w:ascii="Footlight MT Light" w:hAnsi="Footlight MT Light" w:cs="Tahoma"/>
                <w:i/>
              </w:rPr>
            </w:pPr>
          </w:p>
          <w:p w14:paraId="3661AFB4" w14:textId="77777777" w:rsidR="00C6473D" w:rsidRPr="00FD5665" w:rsidRDefault="00C6473D" w:rsidP="00220075">
            <w:pPr>
              <w:autoSpaceDE w:val="0"/>
              <w:autoSpaceDN w:val="0"/>
              <w:adjustRightInd w:val="0"/>
              <w:jc w:val="both"/>
              <w:rPr>
                <w:rFonts w:ascii="Footlight MT Light" w:hAnsi="Footlight MT Light" w:cs="Tahoma"/>
              </w:rPr>
            </w:pPr>
          </w:p>
        </w:tc>
      </w:tr>
      <w:tr w:rsidR="003B728D" w:rsidRPr="00FD5665" w14:paraId="5F4A6A76" w14:textId="77777777" w:rsidTr="00220075">
        <w:tc>
          <w:tcPr>
            <w:tcW w:w="1242" w:type="dxa"/>
            <w:shd w:val="clear" w:color="auto" w:fill="auto"/>
          </w:tcPr>
          <w:p w14:paraId="4007822C" w14:textId="77777777" w:rsidR="00C6473D" w:rsidRPr="00FD5665" w:rsidRDefault="00C6473D" w:rsidP="00220075">
            <w:pPr>
              <w:contextualSpacing/>
              <w:rPr>
                <w:rFonts w:ascii="Footlight MT Light" w:hAnsi="Footlight MT Light"/>
                <w:b/>
                <w:strike/>
              </w:rPr>
            </w:pPr>
          </w:p>
          <w:p w14:paraId="7B19A29B"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33.8</w:t>
            </w:r>
          </w:p>
        </w:tc>
        <w:tc>
          <w:tcPr>
            <w:tcW w:w="1656" w:type="dxa"/>
            <w:shd w:val="clear" w:color="auto" w:fill="auto"/>
          </w:tcPr>
          <w:p w14:paraId="217FFF3C" w14:textId="77777777" w:rsidR="00C6473D" w:rsidRPr="00FD5665" w:rsidRDefault="00C6473D" w:rsidP="00220075">
            <w:pPr>
              <w:contextualSpacing/>
              <w:jc w:val="both"/>
              <w:rPr>
                <w:rFonts w:ascii="Footlight MT Light" w:hAnsi="Footlight MT Light"/>
                <w:b/>
              </w:rPr>
            </w:pPr>
            <w:r w:rsidRPr="00FD5665">
              <w:rPr>
                <w:rFonts w:ascii="Footlight MT Light" w:hAnsi="Footlight MT Light"/>
                <w:b/>
              </w:rPr>
              <w:t>Masa Pemeliharaan</w:t>
            </w:r>
          </w:p>
        </w:tc>
        <w:tc>
          <w:tcPr>
            <w:tcW w:w="5431" w:type="dxa"/>
            <w:shd w:val="clear" w:color="auto" w:fill="auto"/>
          </w:tcPr>
          <w:p w14:paraId="466F5C11" w14:textId="77777777" w:rsidR="00C6473D" w:rsidRPr="00FD5665" w:rsidRDefault="00C6473D" w:rsidP="00220075">
            <w:pPr>
              <w:autoSpaceDE w:val="0"/>
              <w:autoSpaceDN w:val="0"/>
              <w:adjustRightInd w:val="0"/>
              <w:jc w:val="both"/>
              <w:rPr>
                <w:rFonts w:ascii="Footlight MT Light" w:hAnsi="Footlight MT Light" w:cs="Tahoma"/>
              </w:rPr>
            </w:pPr>
            <w:r w:rsidRPr="00FD5665">
              <w:rPr>
                <w:rFonts w:ascii="Footlight MT Light" w:hAnsi="Footlight MT Light" w:cs="Tahoma"/>
              </w:rPr>
              <w:t xml:space="preserve">Masa Pemeliharaan berlaku selama ......... </w:t>
            </w:r>
            <w:r w:rsidRPr="00FD5665">
              <w:rPr>
                <w:rFonts w:ascii="Footlight MT Light" w:hAnsi="Footlight MT Light" w:cs="Tahoma"/>
                <w:i/>
              </w:rPr>
              <w:t>[diisi jumlah hari kalender dalam angka dan huruf]</w:t>
            </w:r>
            <w:r w:rsidRPr="00FD5665">
              <w:rPr>
                <w:rFonts w:ascii="Footlight MT Light" w:hAnsi="Footlight MT Light" w:cs="Tahoma"/>
              </w:rPr>
              <w:t xml:space="preserve">  hari kalender terhitung sejak Tanggal Penyerahan Pertama Pekerjaan (PHO).</w:t>
            </w:r>
          </w:p>
          <w:p w14:paraId="392BC5A7" w14:textId="77777777" w:rsidR="00C6473D" w:rsidRPr="00FD5665" w:rsidRDefault="00C6473D" w:rsidP="00220075">
            <w:pPr>
              <w:widowControl w:val="0"/>
              <w:autoSpaceDE w:val="0"/>
              <w:autoSpaceDN w:val="0"/>
              <w:adjustRightInd w:val="0"/>
              <w:spacing w:after="60"/>
              <w:ind w:left="432"/>
              <w:jc w:val="both"/>
              <w:rPr>
                <w:rFonts w:ascii="Footlight MT Light" w:hAnsi="Footlight MT Light" w:cs="Tahoma"/>
              </w:rPr>
            </w:pPr>
          </w:p>
        </w:tc>
      </w:tr>
      <w:tr w:rsidR="003B728D" w:rsidRPr="00FD5665" w14:paraId="152DAF51" w14:textId="77777777" w:rsidTr="00220075">
        <w:tc>
          <w:tcPr>
            <w:tcW w:w="1242" w:type="dxa"/>
            <w:shd w:val="clear" w:color="auto" w:fill="auto"/>
          </w:tcPr>
          <w:p w14:paraId="44E3260E" w14:textId="77777777" w:rsidR="00C6473D" w:rsidRPr="00FD5665" w:rsidRDefault="00C6473D" w:rsidP="00220075">
            <w:pPr>
              <w:contextualSpacing/>
              <w:jc w:val="center"/>
              <w:rPr>
                <w:rFonts w:ascii="Footlight MT Light" w:hAnsi="Footlight MT Light"/>
                <w:b/>
                <w:strike/>
              </w:rPr>
            </w:pPr>
          </w:p>
          <w:p w14:paraId="5937C438"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33.19</w:t>
            </w:r>
          </w:p>
        </w:tc>
        <w:tc>
          <w:tcPr>
            <w:tcW w:w="1656" w:type="dxa"/>
            <w:shd w:val="clear" w:color="auto" w:fill="auto"/>
          </w:tcPr>
          <w:p w14:paraId="4B6F9014" w14:textId="77777777" w:rsidR="00C6473D" w:rsidRPr="00FD5665" w:rsidRDefault="00C6473D" w:rsidP="00220075">
            <w:pPr>
              <w:contextualSpacing/>
              <w:jc w:val="both"/>
              <w:rPr>
                <w:rFonts w:ascii="Footlight MT Light" w:hAnsi="Footlight MT Light"/>
                <w:b/>
              </w:rPr>
            </w:pPr>
            <w:r w:rsidRPr="00FD5665">
              <w:rPr>
                <w:rFonts w:ascii="Footlight MT Light" w:hAnsi="Footlight MT Light"/>
                <w:b/>
              </w:rPr>
              <w:t>Serah Terima Sebagian  Pekerjaan</w:t>
            </w:r>
          </w:p>
          <w:p w14:paraId="11F73326" w14:textId="77777777" w:rsidR="00C6473D" w:rsidRPr="00FD5665" w:rsidRDefault="00C6473D" w:rsidP="00220075">
            <w:pPr>
              <w:contextualSpacing/>
              <w:jc w:val="both"/>
              <w:rPr>
                <w:rFonts w:ascii="Footlight MT Light" w:hAnsi="Footlight MT Light"/>
                <w:b/>
              </w:rPr>
            </w:pPr>
            <w:r w:rsidRPr="00FD5665">
              <w:rPr>
                <w:rFonts w:ascii="Footlight MT Light" w:hAnsi="Footlight MT Light"/>
                <w:b/>
              </w:rPr>
              <w:t>(Bagian Kontrak)</w:t>
            </w:r>
          </w:p>
        </w:tc>
        <w:tc>
          <w:tcPr>
            <w:tcW w:w="5431" w:type="dxa"/>
            <w:shd w:val="clear" w:color="auto" w:fill="auto"/>
          </w:tcPr>
          <w:p w14:paraId="5371F126"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Dalam Kontrak ini diberlakukan serah terima pekerjaan sebagian atau secara parsial untuk bagian kontrak sebagai berikut:</w:t>
            </w:r>
          </w:p>
          <w:p w14:paraId="553D2F6C" w14:textId="77777777" w:rsidR="00C6473D" w:rsidRPr="00FD5665" w:rsidRDefault="00C6473D" w:rsidP="00220075">
            <w:pPr>
              <w:spacing w:after="60"/>
              <w:ind w:left="34" w:right="-72" w:hanging="34"/>
              <w:jc w:val="both"/>
              <w:rPr>
                <w:rFonts w:ascii="Footlight MT Light" w:hAnsi="Footlight MT Light" w:cs="Tahoma"/>
              </w:rPr>
            </w:pPr>
            <w:r w:rsidRPr="00FD5665">
              <w:rPr>
                <w:rFonts w:ascii="Footlight MT Light" w:hAnsi="Footlight MT Light" w:cs="Tahoma"/>
              </w:rPr>
              <w:t xml:space="preserve">1. </w:t>
            </w:r>
            <w:r w:rsidRPr="00FD5665">
              <w:rPr>
                <w:rFonts w:ascii="Footlight MT Light" w:hAnsi="Footlight MT Light" w:cs="Tahoma"/>
                <w:position w:val="1"/>
              </w:rPr>
              <w:t>............</w:t>
            </w:r>
          </w:p>
          <w:p w14:paraId="27511C4D" w14:textId="77777777" w:rsidR="00C6473D" w:rsidRPr="00FD5665" w:rsidRDefault="00C6473D" w:rsidP="00220075">
            <w:pPr>
              <w:spacing w:after="60"/>
              <w:ind w:left="34" w:right="-72" w:hanging="34"/>
              <w:jc w:val="both"/>
              <w:rPr>
                <w:rFonts w:ascii="Footlight MT Light" w:hAnsi="Footlight MT Light" w:cs="Tahoma"/>
              </w:rPr>
            </w:pPr>
            <w:r w:rsidRPr="00FD5665">
              <w:rPr>
                <w:rFonts w:ascii="Footlight MT Light" w:hAnsi="Footlight MT Light" w:cs="Tahoma"/>
              </w:rPr>
              <w:t xml:space="preserve">2. </w:t>
            </w:r>
            <w:r w:rsidRPr="00FD5665">
              <w:rPr>
                <w:rFonts w:ascii="Footlight MT Light" w:hAnsi="Footlight MT Light" w:cs="Tahoma"/>
                <w:position w:val="1"/>
              </w:rPr>
              <w:t xml:space="preserve">............ </w:t>
            </w:r>
          </w:p>
          <w:p w14:paraId="6DB7762F" w14:textId="77777777" w:rsidR="00C6473D" w:rsidRPr="00FD5665" w:rsidRDefault="00C6473D" w:rsidP="00220075">
            <w:pPr>
              <w:spacing w:after="60"/>
              <w:ind w:left="34" w:right="-72" w:hanging="34"/>
              <w:jc w:val="both"/>
              <w:rPr>
                <w:rFonts w:ascii="Footlight MT Light" w:hAnsi="Footlight MT Light" w:cs="Tahoma"/>
              </w:rPr>
            </w:pPr>
            <w:r w:rsidRPr="00FD5665">
              <w:rPr>
                <w:rFonts w:ascii="Footlight MT Light" w:hAnsi="Footlight MT Light" w:cs="Tahoma"/>
              </w:rPr>
              <w:t>3. Dst</w:t>
            </w:r>
          </w:p>
          <w:p w14:paraId="323DDC77" w14:textId="77777777" w:rsidR="00C6473D" w:rsidRPr="00FD5665" w:rsidRDefault="00C6473D" w:rsidP="00220075">
            <w:pPr>
              <w:ind w:left="34" w:right="-72" w:hanging="34"/>
              <w:jc w:val="both"/>
              <w:rPr>
                <w:rFonts w:ascii="Footlight MT Light" w:hAnsi="Footlight MT Light" w:cs="Tahoma"/>
              </w:rPr>
            </w:pPr>
            <w:r w:rsidRPr="00FD5665">
              <w:rPr>
                <w:rFonts w:ascii="Footlight MT Light" w:hAnsi="Footlight MT Light" w:cs="Tahoma"/>
              </w:rPr>
              <w:t xml:space="preserve"> </w:t>
            </w:r>
          </w:p>
          <w:p w14:paraId="0A3F9095" w14:textId="77777777" w:rsidR="00C6473D" w:rsidRPr="00FD5665" w:rsidRDefault="00C6473D" w:rsidP="00220075">
            <w:pPr>
              <w:pStyle w:val="ListParagraph"/>
              <w:autoSpaceDE w:val="0"/>
              <w:autoSpaceDN w:val="0"/>
              <w:adjustRightInd w:val="0"/>
              <w:ind w:left="0"/>
              <w:contextualSpacing w:val="0"/>
              <w:jc w:val="both"/>
              <w:rPr>
                <w:rFonts w:ascii="Footlight MT Light" w:hAnsi="Footlight MT Light" w:cs="Tahoma"/>
                <w:i/>
              </w:rPr>
            </w:pPr>
            <w:r w:rsidRPr="00FD5665">
              <w:rPr>
                <w:rFonts w:ascii="Footlight MT Light" w:hAnsi="Footlight MT Light" w:cs="Tahoma"/>
                <w:i/>
              </w:rPr>
              <w:t>[diisi bagian pekerjaan yang akan dilakukan serah terima sebagian pekerjaan (secara parsial sesuai dengan yang dicantumkan dalam dokumen pemilihan (rancangan kontrak)]</w:t>
            </w:r>
          </w:p>
          <w:p w14:paraId="439A6551" w14:textId="77777777" w:rsidR="00C6473D" w:rsidRPr="00FD5665" w:rsidRDefault="00C6473D" w:rsidP="00220075">
            <w:pPr>
              <w:pStyle w:val="ListParagraph"/>
              <w:autoSpaceDE w:val="0"/>
              <w:autoSpaceDN w:val="0"/>
              <w:adjustRightInd w:val="0"/>
              <w:ind w:left="0"/>
              <w:contextualSpacing w:val="0"/>
              <w:jc w:val="both"/>
              <w:rPr>
                <w:rFonts w:ascii="Footlight MT Light" w:hAnsi="Footlight MT Light" w:cs="Tahoma"/>
              </w:rPr>
            </w:pPr>
          </w:p>
        </w:tc>
      </w:tr>
      <w:tr w:rsidR="003B728D" w:rsidRPr="00FD5665" w14:paraId="3300C4C2" w14:textId="77777777" w:rsidTr="00220075">
        <w:tc>
          <w:tcPr>
            <w:tcW w:w="1242" w:type="dxa"/>
            <w:shd w:val="clear" w:color="auto" w:fill="auto"/>
          </w:tcPr>
          <w:p w14:paraId="14AB7691" w14:textId="77777777" w:rsidR="00C6473D" w:rsidRPr="00FD5665" w:rsidRDefault="00C6473D" w:rsidP="00220075">
            <w:pPr>
              <w:contextualSpacing/>
              <w:jc w:val="center"/>
              <w:rPr>
                <w:rFonts w:ascii="Footlight MT Light" w:hAnsi="Footlight MT Light"/>
                <w:b/>
                <w:strike/>
              </w:rPr>
            </w:pPr>
          </w:p>
          <w:p w14:paraId="10F05EBD" w14:textId="36B6006B" w:rsidR="00C6473D" w:rsidRPr="00FD5665" w:rsidRDefault="00C6473D" w:rsidP="00220075">
            <w:pPr>
              <w:contextualSpacing/>
              <w:jc w:val="center"/>
              <w:rPr>
                <w:rFonts w:ascii="Footlight MT Light" w:hAnsi="Footlight MT Light"/>
                <w:b/>
                <w:lang w:val="en-US"/>
              </w:rPr>
            </w:pPr>
            <w:r w:rsidRPr="00FD5665">
              <w:rPr>
                <w:rFonts w:ascii="Footlight MT Light" w:hAnsi="Footlight MT Light"/>
                <w:b/>
              </w:rPr>
              <w:t>33.</w:t>
            </w:r>
            <w:r w:rsidR="00520AC8" w:rsidRPr="00FD5665">
              <w:rPr>
                <w:rFonts w:ascii="Footlight MT Light" w:hAnsi="Footlight MT Light"/>
                <w:b/>
                <w:lang w:val="en-US"/>
              </w:rPr>
              <w:t>18</w:t>
            </w:r>
          </w:p>
        </w:tc>
        <w:tc>
          <w:tcPr>
            <w:tcW w:w="1656" w:type="dxa"/>
            <w:shd w:val="clear" w:color="auto" w:fill="auto"/>
          </w:tcPr>
          <w:p w14:paraId="706F25C4" w14:textId="77777777" w:rsidR="00C6473D" w:rsidRPr="00FD5665" w:rsidRDefault="00C6473D" w:rsidP="00220075">
            <w:pPr>
              <w:contextualSpacing/>
              <w:jc w:val="both"/>
              <w:rPr>
                <w:rFonts w:ascii="Footlight MT Light" w:hAnsi="Footlight MT Light"/>
                <w:b/>
              </w:rPr>
            </w:pPr>
            <w:r w:rsidRPr="00FD5665">
              <w:rPr>
                <w:rFonts w:ascii="Footlight MT Light" w:hAnsi="Footlight MT Light"/>
                <w:b/>
              </w:rPr>
              <w:t>Masa Pemeliharaan untuk Serah Terima Sebagian Pekerjaan (Bagian Kontrak)</w:t>
            </w:r>
            <w:r w:rsidRPr="00FD5665">
              <w:rPr>
                <w:rFonts w:ascii="Footlight MT Light" w:hAnsi="Footlight MT Light"/>
                <w:b/>
                <w:strike/>
              </w:rPr>
              <w:t xml:space="preserve"> </w:t>
            </w:r>
          </w:p>
        </w:tc>
        <w:tc>
          <w:tcPr>
            <w:tcW w:w="5431" w:type="dxa"/>
            <w:shd w:val="clear" w:color="auto" w:fill="auto"/>
          </w:tcPr>
          <w:p w14:paraId="7308B760" w14:textId="77777777" w:rsidR="00C6473D" w:rsidRPr="00FD5665" w:rsidRDefault="00C6473D" w:rsidP="006F742B">
            <w:pPr>
              <w:numPr>
                <w:ilvl w:val="0"/>
                <w:numId w:val="201"/>
              </w:numPr>
              <w:autoSpaceDE w:val="0"/>
              <w:autoSpaceDN w:val="0"/>
              <w:adjustRightInd w:val="0"/>
              <w:ind w:left="432" w:hanging="432"/>
              <w:jc w:val="both"/>
              <w:rPr>
                <w:rFonts w:ascii="Footlight MT Light" w:hAnsi="Footlight MT Light" w:cs="Tahoma"/>
              </w:rPr>
            </w:pPr>
            <w:r w:rsidRPr="00FD5665">
              <w:rPr>
                <w:rFonts w:ascii="Footlight MT Light" w:hAnsi="Footlight MT Light" w:cs="Tahoma"/>
              </w:rPr>
              <w:t xml:space="preserve">Masa Pemeliharaan bagian pekerjaan </w:t>
            </w:r>
            <w:r w:rsidRPr="00FD5665">
              <w:rPr>
                <w:rFonts w:ascii="Footlight MT Light" w:eastAsia="Calibri" w:hAnsi="Footlight MT Light" w:cs="Tahoma"/>
                <w:lang w:val="en-AU"/>
              </w:rPr>
              <w:t>(</w:t>
            </w:r>
            <w:proofErr w:type="spellStart"/>
            <w:r w:rsidRPr="00FD5665">
              <w:rPr>
                <w:rFonts w:ascii="Footlight MT Light" w:eastAsia="Calibri" w:hAnsi="Footlight MT Light" w:cs="Tahoma"/>
                <w:lang w:val="en-AU"/>
              </w:rPr>
              <w:t>bagian</w:t>
            </w:r>
            <w:proofErr w:type="spellEnd"/>
            <w:r w:rsidRPr="00FD5665">
              <w:rPr>
                <w:rFonts w:ascii="Footlight MT Light" w:eastAsia="Calibri" w:hAnsi="Footlight MT Light" w:cs="Tahoma"/>
                <w:lang w:val="en-AU"/>
              </w:rPr>
              <w:t xml:space="preserve"> </w:t>
            </w:r>
            <w:proofErr w:type="spellStart"/>
            <w:r w:rsidRPr="00FD5665">
              <w:rPr>
                <w:rFonts w:ascii="Footlight MT Light" w:eastAsia="Calibri" w:hAnsi="Footlight MT Light" w:cs="Tahoma"/>
                <w:lang w:val="en-AU"/>
              </w:rPr>
              <w:t>Kontrak</w:t>
            </w:r>
            <w:proofErr w:type="spellEnd"/>
            <w:r w:rsidRPr="00FD5665">
              <w:rPr>
                <w:rFonts w:ascii="Footlight MT Light" w:eastAsia="Calibri" w:hAnsi="Footlight MT Light" w:cs="Tahoma"/>
                <w:lang w:val="en-AU"/>
              </w:rPr>
              <w:t>)</w:t>
            </w:r>
            <w:r w:rsidRPr="00FD5665">
              <w:rPr>
                <w:rFonts w:ascii="Footlight MT Light" w:hAnsi="Footlight MT Light" w:cs="Tahoma"/>
              </w:rPr>
              <w:t xml:space="preserve">…………… </w:t>
            </w:r>
            <w:r w:rsidRPr="00FD5665">
              <w:rPr>
                <w:rFonts w:ascii="Footlight MT Light" w:hAnsi="Footlight MT Light" w:cs="Tahoma"/>
                <w:i/>
              </w:rPr>
              <w:t>[diisi bagian pekerjaannya]</w:t>
            </w:r>
            <w:r w:rsidRPr="00FD5665">
              <w:rPr>
                <w:rFonts w:ascii="Footlight MT Light" w:hAnsi="Footlight MT Light" w:cs="Tahoma"/>
              </w:rPr>
              <w:t xml:space="preserve"> selama ......... </w:t>
            </w:r>
            <w:r w:rsidRPr="00FD5665">
              <w:rPr>
                <w:rFonts w:ascii="Footlight MT Light" w:hAnsi="Footlight MT Light" w:cs="Tahoma"/>
                <w:i/>
              </w:rPr>
              <w:t>[diisi jumlah hari kalender dalam angka dan huruf]</w:t>
            </w:r>
            <w:r w:rsidRPr="00FD5665">
              <w:rPr>
                <w:rFonts w:ascii="Footlight MT Light" w:hAnsi="Footlight MT Light" w:cs="Tahoma"/>
              </w:rPr>
              <w:t xml:space="preserve"> hari kalender terhitung sejak tanggal penyerahan pertama bagian pekerjaan …………… </w:t>
            </w:r>
            <w:r w:rsidRPr="00FD5665">
              <w:rPr>
                <w:rFonts w:ascii="Footlight MT Light" w:hAnsi="Footlight MT Light" w:cs="Tahoma"/>
                <w:i/>
              </w:rPr>
              <w:t>[diisi bagian pekerjaannya]</w:t>
            </w:r>
            <w:r w:rsidRPr="00FD5665">
              <w:rPr>
                <w:rFonts w:ascii="Footlight MT Light" w:hAnsi="Footlight MT Light" w:cs="Tahoma"/>
              </w:rPr>
              <w:t>.</w:t>
            </w:r>
          </w:p>
          <w:p w14:paraId="306FE2B9" w14:textId="77777777" w:rsidR="00C6473D" w:rsidRPr="00FD5665" w:rsidRDefault="00C6473D" w:rsidP="006F742B">
            <w:pPr>
              <w:numPr>
                <w:ilvl w:val="0"/>
                <w:numId w:val="201"/>
              </w:numPr>
              <w:autoSpaceDE w:val="0"/>
              <w:autoSpaceDN w:val="0"/>
              <w:adjustRightInd w:val="0"/>
              <w:ind w:left="432" w:hanging="432"/>
              <w:jc w:val="both"/>
              <w:rPr>
                <w:rFonts w:ascii="Footlight MT Light" w:hAnsi="Footlight MT Light" w:cs="Tahoma"/>
              </w:rPr>
            </w:pPr>
            <w:r w:rsidRPr="00FD5665">
              <w:rPr>
                <w:rFonts w:ascii="Footlight MT Light" w:hAnsi="Footlight MT Light" w:cs="Tahoma"/>
              </w:rPr>
              <w:t xml:space="preserve">Masa Pemeliharaan bagian pekerjaan </w:t>
            </w:r>
            <w:r w:rsidRPr="00FD5665">
              <w:rPr>
                <w:rFonts w:ascii="Footlight MT Light" w:eastAsia="Calibri" w:hAnsi="Footlight MT Light" w:cs="Tahoma"/>
                <w:lang w:val="en-AU"/>
              </w:rPr>
              <w:t>(</w:t>
            </w:r>
            <w:proofErr w:type="spellStart"/>
            <w:r w:rsidRPr="00FD5665">
              <w:rPr>
                <w:rFonts w:ascii="Footlight MT Light" w:eastAsia="Calibri" w:hAnsi="Footlight MT Light" w:cs="Tahoma"/>
                <w:lang w:val="en-AU"/>
              </w:rPr>
              <w:t>bagian</w:t>
            </w:r>
            <w:proofErr w:type="spellEnd"/>
            <w:r w:rsidRPr="00FD5665">
              <w:rPr>
                <w:rFonts w:ascii="Footlight MT Light" w:eastAsia="Calibri" w:hAnsi="Footlight MT Light" w:cs="Tahoma"/>
                <w:lang w:val="en-AU"/>
              </w:rPr>
              <w:t xml:space="preserve"> </w:t>
            </w:r>
            <w:proofErr w:type="spellStart"/>
            <w:r w:rsidRPr="00FD5665">
              <w:rPr>
                <w:rFonts w:ascii="Footlight MT Light" w:eastAsia="Calibri" w:hAnsi="Footlight MT Light" w:cs="Tahoma"/>
                <w:lang w:val="en-AU"/>
              </w:rPr>
              <w:t>Kontrak</w:t>
            </w:r>
            <w:proofErr w:type="spellEnd"/>
            <w:r w:rsidRPr="00FD5665">
              <w:rPr>
                <w:rFonts w:ascii="Footlight MT Light" w:eastAsia="Calibri" w:hAnsi="Footlight MT Light" w:cs="Tahoma"/>
                <w:lang w:val="en-AU"/>
              </w:rPr>
              <w:t>)</w:t>
            </w:r>
            <w:r w:rsidRPr="00FD5665">
              <w:rPr>
                <w:rFonts w:ascii="Footlight MT Light" w:hAnsi="Footlight MT Light" w:cs="Tahoma"/>
              </w:rPr>
              <w:t xml:space="preserve">…………… </w:t>
            </w:r>
            <w:r w:rsidRPr="00FD5665">
              <w:rPr>
                <w:rFonts w:ascii="Footlight MT Light" w:hAnsi="Footlight MT Light" w:cs="Tahoma"/>
                <w:i/>
              </w:rPr>
              <w:t>[diisi bagian pekerjaannya]</w:t>
            </w:r>
            <w:r w:rsidRPr="00FD5665">
              <w:rPr>
                <w:rFonts w:ascii="Footlight MT Light" w:hAnsi="Footlight MT Light" w:cs="Tahoma"/>
              </w:rPr>
              <w:t xml:space="preserve"> selama ......... </w:t>
            </w:r>
            <w:r w:rsidRPr="00FD5665">
              <w:rPr>
                <w:rFonts w:ascii="Footlight MT Light" w:hAnsi="Footlight MT Light" w:cs="Tahoma"/>
                <w:i/>
              </w:rPr>
              <w:t>[diisi jumlah hari kalender dalam angka dan huruf]</w:t>
            </w:r>
            <w:r w:rsidRPr="00FD5665">
              <w:rPr>
                <w:rFonts w:ascii="Footlight MT Light" w:hAnsi="Footlight MT Light" w:cs="Tahoma"/>
              </w:rPr>
              <w:t xml:space="preserve"> hari kalender terhitung sejak tanggal penyerahan pertama bagian pekerjaan …………… </w:t>
            </w:r>
            <w:r w:rsidRPr="00FD5665">
              <w:rPr>
                <w:rFonts w:ascii="Footlight MT Light" w:hAnsi="Footlight MT Light" w:cs="Tahoma"/>
                <w:i/>
              </w:rPr>
              <w:t>[diisi bagian pekerjaannya]</w:t>
            </w:r>
            <w:r w:rsidRPr="00FD5665">
              <w:rPr>
                <w:rFonts w:ascii="Footlight MT Light" w:hAnsi="Footlight MT Light" w:cs="Tahoma"/>
              </w:rPr>
              <w:t>.</w:t>
            </w:r>
          </w:p>
          <w:p w14:paraId="4F59AEFE" w14:textId="77777777" w:rsidR="00C6473D" w:rsidRPr="00FD5665" w:rsidRDefault="00C6473D" w:rsidP="006F742B">
            <w:pPr>
              <w:numPr>
                <w:ilvl w:val="0"/>
                <w:numId w:val="201"/>
              </w:numPr>
              <w:autoSpaceDE w:val="0"/>
              <w:autoSpaceDN w:val="0"/>
              <w:adjustRightInd w:val="0"/>
              <w:ind w:left="432" w:hanging="432"/>
              <w:jc w:val="both"/>
              <w:rPr>
                <w:rFonts w:ascii="Footlight MT Light" w:hAnsi="Footlight MT Light" w:cs="Tahoma"/>
              </w:rPr>
            </w:pPr>
            <w:r w:rsidRPr="00FD5665">
              <w:rPr>
                <w:rFonts w:ascii="Footlight MT Light" w:hAnsi="Footlight MT Light" w:cs="Tahoma"/>
              </w:rPr>
              <w:t>Dst.</w:t>
            </w:r>
          </w:p>
          <w:p w14:paraId="3E9B33AB" w14:textId="77777777" w:rsidR="00C6473D" w:rsidRPr="00FD5665" w:rsidRDefault="00C6473D" w:rsidP="00220075">
            <w:pPr>
              <w:jc w:val="both"/>
              <w:rPr>
                <w:rFonts w:ascii="Footlight MT Light" w:hAnsi="Footlight MT Light" w:cs="Tahoma"/>
              </w:rPr>
            </w:pPr>
          </w:p>
          <w:p w14:paraId="631A0873" w14:textId="77777777" w:rsidR="00C6473D" w:rsidRPr="00FD5665" w:rsidRDefault="00C6473D" w:rsidP="00220075">
            <w:pPr>
              <w:autoSpaceDE w:val="0"/>
              <w:autoSpaceDN w:val="0"/>
              <w:adjustRightInd w:val="0"/>
              <w:jc w:val="both"/>
              <w:rPr>
                <w:rFonts w:ascii="Footlight MT Light" w:hAnsi="Footlight MT Light" w:cs="Tahoma"/>
                <w:i/>
              </w:rPr>
            </w:pPr>
            <w:r w:rsidRPr="00FD5665">
              <w:rPr>
                <w:rFonts w:ascii="Footlight MT Light" w:hAnsi="Footlight MT Light" w:cs="Tahoma"/>
                <w:i/>
              </w:rPr>
              <w:t>Catatan:</w:t>
            </w:r>
          </w:p>
          <w:p w14:paraId="71004916" w14:textId="713DA2A5" w:rsidR="00C6473D" w:rsidRPr="00FD5665" w:rsidRDefault="00C6473D" w:rsidP="00220075">
            <w:pPr>
              <w:jc w:val="both"/>
              <w:rPr>
                <w:rFonts w:ascii="Footlight MT Light" w:hAnsi="Footlight MT Light" w:cs="Tahoma"/>
                <w:i/>
              </w:rPr>
            </w:pPr>
            <w:r w:rsidRPr="00FD5665">
              <w:rPr>
                <w:rFonts w:ascii="Footlight MT Light" w:hAnsi="Footlight MT Light" w:cs="Tahoma"/>
                <w:i/>
              </w:rPr>
              <w:t>Ketentuan di atas diisi apabila diberlakukan serah terima sebagian pekerjaan (secara parsial) dan sudah ditetapkan dalam Dokumen Pemilihan</w:t>
            </w:r>
          </w:p>
        </w:tc>
      </w:tr>
      <w:tr w:rsidR="003B728D" w:rsidRPr="00FD5665" w14:paraId="3ACBA3E0" w14:textId="77777777" w:rsidTr="00220075">
        <w:tc>
          <w:tcPr>
            <w:tcW w:w="1242" w:type="dxa"/>
            <w:shd w:val="clear" w:color="auto" w:fill="auto"/>
          </w:tcPr>
          <w:p w14:paraId="3F891261" w14:textId="77777777" w:rsidR="00C6473D" w:rsidRPr="00FD5665" w:rsidRDefault="00C6473D" w:rsidP="00220075">
            <w:pPr>
              <w:contextualSpacing/>
              <w:jc w:val="center"/>
              <w:rPr>
                <w:rFonts w:ascii="Footlight MT Light" w:hAnsi="Footlight MT Light"/>
                <w:b/>
                <w:strike/>
              </w:rPr>
            </w:pPr>
          </w:p>
          <w:p w14:paraId="0892ED28"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35.1</w:t>
            </w:r>
          </w:p>
        </w:tc>
        <w:tc>
          <w:tcPr>
            <w:tcW w:w="1656" w:type="dxa"/>
            <w:shd w:val="clear" w:color="auto" w:fill="auto"/>
          </w:tcPr>
          <w:p w14:paraId="07A0C9D0" w14:textId="77777777" w:rsidR="00C6473D" w:rsidRPr="00FD5665" w:rsidRDefault="00C6473D" w:rsidP="00220075">
            <w:pPr>
              <w:contextualSpacing/>
              <w:jc w:val="both"/>
              <w:rPr>
                <w:rFonts w:ascii="Footlight MT Light" w:hAnsi="Footlight MT Light"/>
                <w:b/>
              </w:rPr>
            </w:pPr>
            <w:r w:rsidRPr="00FD5665">
              <w:rPr>
                <w:rFonts w:ascii="Footlight MT Light" w:eastAsia="Calibri" w:hAnsi="Footlight MT Light"/>
                <w:b/>
                <w:lang w:val="en-AU"/>
              </w:rPr>
              <w:t xml:space="preserve">Gambar </w:t>
            </w:r>
            <w:r w:rsidRPr="00FD5665">
              <w:rPr>
                <w:rFonts w:ascii="Footlight MT Light" w:eastAsia="Calibri" w:hAnsi="Footlight MT Light"/>
                <w:b/>
                <w:i/>
                <w:lang w:val="en-AU"/>
              </w:rPr>
              <w:t>As Built</w:t>
            </w:r>
            <w:r w:rsidRPr="00FD5665">
              <w:rPr>
                <w:rFonts w:ascii="Footlight MT Light" w:eastAsia="Calibri" w:hAnsi="Footlight MT Light"/>
                <w:b/>
                <w:lang w:val="en-AU"/>
              </w:rPr>
              <w:t xml:space="preserve"> dan </w:t>
            </w:r>
            <w:r w:rsidRPr="00FD5665">
              <w:rPr>
                <w:rFonts w:ascii="Footlight MT Light" w:hAnsi="Footlight MT Light"/>
                <w:b/>
              </w:rPr>
              <w:t>Pedoman Pengoperasian dan Perawatan/ Pemeliharaan</w:t>
            </w:r>
          </w:p>
        </w:tc>
        <w:tc>
          <w:tcPr>
            <w:tcW w:w="5431" w:type="dxa"/>
            <w:shd w:val="clear" w:color="auto" w:fill="auto"/>
          </w:tcPr>
          <w:p w14:paraId="3E6ADF78"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Gambar ”</w:t>
            </w:r>
            <w:r w:rsidRPr="00FD5665">
              <w:rPr>
                <w:rFonts w:ascii="Footlight MT Light" w:hAnsi="Footlight MT Light" w:cs="Tahoma"/>
                <w:i/>
              </w:rPr>
              <w:t>As built</w:t>
            </w:r>
            <w:r w:rsidRPr="00FD5665">
              <w:rPr>
                <w:rFonts w:ascii="Footlight MT Light" w:hAnsi="Footlight MT Light" w:cs="Tahoma"/>
              </w:rPr>
              <w:t xml:space="preserve">” diserahkan paling lambat ..... </w:t>
            </w:r>
            <w:r w:rsidRPr="00FD5665">
              <w:rPr>
                <w:rFonts w:ascii="Footlight MT Light" w:hAnsi="Footlight MT Light" w:cs="Tahoma"/>
                <w:i/>
              </w:rPr>
              <w:t xml:space="preserve">(...... dalam huruf .........) </w:t>
            </w:r>
          </w:p>
          <w:p w14:paraId="250BCD32" w14:textId="77777777" w:rsidR="00C6473D" w:rsidRPr="00FD5665" w:rsidRDefault="00C6473D" w:rsidP="00220075">
            <w:pPr>
              <w:jc w:val="both"/>
              <w:rPr>
                <w:rFonts w:ascii="Footlight MT Light" w:hAnsi="Footlight MT Light" w:cs="Tahoma"/>
              </w:rPr>
            </w:pPr>
          </w:p>
          <w:p w14:paraId="50CBBF65"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 xml:space="preserve">dan/atau </w:t>
            </w:r>
          </w:p>
          <w:p w14:paraId="337A636E" w14:textId="77777777" w:rsidR="00C6473D" w:rsidRPr="00FD5665" w:rsidRDefault="00C6473D" w:rsidP="00220075">
            <w:pPr>
              <w:jc w:val="both"/>
              <w:rPr>
                <w:rFonts w:ascii="Footlight MT Light" w:hAnsi="Footlight MT Light" w:cs="Tahoma"/>
              </w:rPr>
            </w:pPr>
          </w:p>
          <w:p w14:paraId="79452F5A"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 xml:space="preserve">pedoman pengoperasian dan perawatan/pemeliharaan harus diserahkan paling lambat ..... </w:t>
            </w:r>
            <w:r w:rsidRPr="00FD5665">
              <w:rPr>
                <w:rFonts w:ascii="Footlight MT Light" w:hAnsi="Footlight MT Light" w:cs="Tahoma"/>
                <w:i/>
              </w:rPr>
              <w:t xml:space="preserve">(...... dalam huruf .........) </w:t>
            </w:r>
            <w:r w:rsidRPr="00FD5665">
              <w:rPr>
                <w:rFonts w:ascii="Footlight MT Light" w:hAnsi="Footlight MT Light" w:cs="Tahoma"/>
              </w:rPr>
              <w:t>hari kalender setelah Tanggal Penyerahan Pertama Pekerjaan.</w:t>
            </w:r>
          </w:p>
          <w:p w14:paraId="6E3678F8" w14:textId="77777777" w:rsidR="00C6473D" w:rsidRPr="00FD5665" w:rsidRDefault="00C6473D" w:rsidP="00220075">
            <w:pPr>
              <w:jc w:val="both"/>
              <w:rPr>
                <w:rFonts w:ascii="Footlight MT Light" w:hAnsi="Footlight MT Light" w:cs="Tahoma"/>
              </w:rPr>
            </w:pPr>
          </w:p>
        </w:tc>
      </w:tr>
      <w:tr w:rsidR="003B728D" w:rsidRPr="00FD5665" w14:paraId="4F4825F0" w14:textId="77777777" w:rsidTr="00220075">
        <w:tc>
          <w:tcPr>
            <w:tcW w:w="1242" w:type="dxa"/>
            <w:shd w:val="clear" w:color="auto" w:fill="auto"/>
          </w:tcPr>
          <w:p w14:paraId="315AA3DD" w14:textId="77777777" w:rsidR="00C6473D" w:rsidRPr="00FD5665" w:rsidRDefault="00C6473D" w:rsidP="00220075">
            <w:pPr>
              <w:contextualSpacing/>
              <w:jc w:val="center"/>
              <w:rPr>
                <w:rFonts w:ascii="Footlight MT Light" w:hAnsi="Footlight MT Light"/>
                <w:b/>
                <w:strike/>
              </w:rPr>
            </w:pPr>
          </w:p>
          <w:p w14:paraId="7D4D26CE"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38.7</w:t>
            </w:r>
          </w:p>
        </w:tc>
        <w:tc>
          <w:tcPr>
            <w:tcW w:w="1656" w:type="dxa"/>
            <w:shd w:val="clear" w:color="auto" w:fill="auto"/>
          </w:tcPr>
          <w:p w14:paraId="13D69EA8" w14:textId="77777777" w:rsidR="00C6473D" w:rsidRPr="00FD5665" w:rsidRDefault="00C6473D" w:rsidP="00220075">
            <w:pPr>
              <w:contextualSpacing/>
              <w:jc w:val="both"/>
              <w:rPr>
                <w:rFonts w:ascii="Footlight MT Light" w:hAnsi="Footlight MT Light" w:cs="Tahoma"/>
                <w:b/>
              </w:rPr>
            </w:pPr>
            <w:r w:rsidRPr="00FD5665">
              <w:rPr>
                <w:rFonts w:ascii="Footlight MT Light" w:hAnsi="Footlight MT Light" w:cs="Tahoma"/>
                <w:b/>
              </w:rPr>
              <w:t>Penyesuaian Harga</w:t>
            </w:r>
          </w:p>
        </w:tc>
        <w:tc>
          <w:tcPr>
            <w:tcW w:w="5431" w:type="dxa"/>
            <w:shd w:val="clear" w:color="auto" w:fill="auto"/>
          </w:tcPr>
          <w:p w14:paraId="2B914336" w14:textId="77777777" w:rsidR="00C6473D" w:rsidRPr="00FD5665" w:rsidRDefault="00C6473D" w:rsidP="00220075">
            <w:pPr>
              <w:numPr>
                <w:ilvl w:val="12"/>
                <w:numId w:val="0"/>
              </w:numPr>
              <w:spacing w:after="60"/>
              <w:ind w:right="-72"/>
              <w:jc w:val="both"/>
              <w:rPr>
                <w:rFonts w:ascii="Footlight MT Light" w:hAnsi="Footlight MT Light" w:cs="Tahoma"/>
              </w:rPr>
            </w:pPr>
            <w:r w:rsidRPr="00FD5665">
              <w:rPr>
                <w:rFonts w:ascii="Footlight MT Light" w:hAnsi="Footlight MT Light" w:cs="Tahoma"/>
              </w:rPr>
              <w:t xml:space="preserve">Penyesuaian harga …………….. </w:t>
            </w:r>
            <w:r w:rsidRPr="00FD5665">
              <w:rPr>
                <w:rFonts w:ascii="Footlight MT Light" w:hAnsi="Footlight MT Light" w:cs="Tahoma"/>
                <w:i/>
              </w:rPr>
              <w:t>[dipilih: diberikan/tidak diberikan]</w:t>
            </w:r>
            <w:r w:rsidRPr="00FD5665">
              <w:rPr>
                <w:rFonts w:ascii="Footlight MT Light" w:hAnsi="Footlight MT Light" w:cs="Tahoma"/>
              </w:rPr>
              <w:t xml:space="preserve">  dalam hal diberikan maka rumusannya sebagai berikut:</w:t>
            </w:r>
          </w:p>
          <w:tbl>
            <w:tblPr>
              <w:tblW w:w="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60"/>
              <w:gridCol w:w="4050"/>
            </w:tblGrid>
            <w:tr w:rsidR="003B728D" w:rsidRPr="00FD5665" w14:paraId="42EB088A" w14:textId="77777777" w:rsidTr="00220075">
              <w:tc>
                <w:tcPr>
                  <w:tcW w:w="819" w:type="dxa"/>
                  <w:shd w:val="clear" w:color="auto" w:fill="auto"/>
                </w:tcPr>
                <w:p w14:paraId="7ECC4096"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Hn</w:t>
                  </w:r>
                </w:p>
              </w:tc>
              <w:tc>
                <w:tcPr>
                  <w:tcW w:w="360" w:type="dxa"/>
                  <w:shd w:val="clear" w:color="auto" w:fill="auto"/>
                </w:tcPr>
                <w:p w14:paraId="7CD6AFC0"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w:t>
                  </w:r>
                </w:p>
              </w:tc>
              <w:tc>
                <w:tcPr>
                  <w:tcW w:w="4050" w:type="dxa"/>
                  <w:shd w:val="clear" w:color="auto" w:fill="auto"/>
                </w:tcPr>
                <w:p w14:paraId="5321634B"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rPr>
                    <w:t>H</w:t>
                  </w:r>
                  <w:r w:rsidRPr="00FD5665">
                    <w:rPr>
                      <w:rFonts w:ascii="Footlight MT Light" w:hAnsi="Footlight MT Light" w:cs="Tahoma"/>
                      <w:spacing w:val="1"/>
                    </w:rPr>
                    <w:t>o</w:t>
                  </w:r>
                  <w:r w:rsidRPr="00FD5665">
                    <w:rPr>
                      <w:rFonts w:ascii="Footlight MT Light" w:hAnsi="Footlight MT Light" w:cs="Tahoma"/>
                      <w:spacing w:val="33"/>
                    </w:rPr>
                    <w:t xml:space="preserve"> </w:t>
                  </w:r>
                  <w:r w:rsidRPr="00FD5665">
                    <w:rPr>
                      <w:rFonts w:ascii="Footlight MT Light" w:hAnsi="Footlight MT Light" w:cs="Tahoma"/>
                    </w:rPr>
                    <w:t>(a</w:t>
                  </w:r>
                  <w:r w:rsidRPr="00FD5665">
                    <w:rPr>
                      <w:rFonts w:ascii="Footlight MT Light" w:hAnsi="Footlight MT Light" w:cs="Tahoma"/>
                      <w:spacing w:val="3"/>
                    </w:rPr>
                    <w:t>+</w:t>
                  </w:r>
                  <w:r w:rsidRPr="00FD5665">
                    <w:rPr>
                      <w:rFonts w:ascii="Footlight MT Light" w:hAnsi="Footlight MT Light" w:cs="Tahoma"/>
                    </w:rPr>
                    <w:t>b.</w:t>
                  </w:r>
                  <w:r w:rsidRPr="00FD5665">
                    <w:rPr>
                      <w:rFonts w:ascii="Footlight MT Light" w:hAnsi="Footlight MT Light" w:cs="Tahoma"/>
                      <w:spacing w:val="1"/>
                    </w:rPr>
                    <w:t>Bn</w:t>
                  </w:r>
                  <w:r w:rsidRPr="00FD5665">
                    <w:rPr>
                      <w:rFonts w:ascii="Footlight MT Light" w:hAnsi="Footlight MT Light" w:cs="Tahoma"/>
                    </w:rPr>
                    <w:t>/</w:t>
                  </w:r>
                  <w:r w:rsidRPr="00FD5665">
                    <w:rPr>
                      <w:rFonts w:ascii="Footlight MT Light" w:hAnsi="Footlight MT Light" w:cs="Tahoma"/>
                      <w:spacing w:val="1"/>
                    </w:rPr>
                    <w:t>B</w:t>
                  </w:r>
                  <w:r w:rsidRPr="00FD5665">
                    <w:rPr>
                      <w:rFonts w:ascii="Footlight MT Light" w:hAnsi="Footlight MT Light" w:cs="Tahoma"/>
                    </w:rPr>
                    <w:t>o</w:t>
                  </w:r>
                  <w:r w:rsidRPr="00FD5665">
                    <w:rPr>
                      <w:rFonts w:ascii="Footlight MT Light" w:hAnsi="Footlight MT Light" w:cs="Tahoma"/>
                      <w:spacing w:val="3"/>
                    </w:rPr>
                    <w:t>+</w:t>
                  </w:r>
                  <w:r w:rsidRPr="00FD5665">
                    <w:rPr>
                      <w:rFonts w:ascii="Footlight MT Light" w:hAnsi="Footlight MT Light" w:cs="Tahoma"/>
                    </w:rPr>
                    <w:t>c</w:t>
                  </w:r>
                  <w:r w:rsidRPr="00FD5665">
                    <w:rPr>
                      <w:rFonts w:ascii="Footlight MT Light" w:hAnsi="Footlight MT Light" w:cs="Tahoma"/>
                      <w:spacing w:val="2"/>
                    </w:rPr>
                    <w:t>.</w:t>
                  </w:r>
                  <w:r w:rsidRPr="00FD5665">
                    <w:rPr>
                      <w:rFonts w:ascii="Footlight MT Light" w:hAnsi="Footlight MT Light" w:cs="Tahoma"/>
                      <w:spacing w:val="1"/>
                    </w:rPr>
                    <w:t>C</w:t>
                  </w:r>
                  <w:r w:rsidRPr="00FD5665">
                    <w:rPr>
                      <w:rFonts w:ascii="Footlight MT Light" w:hAnsi="Footlight MT Light" w:cs="Tahoma"/>
                    </w:rPr>
                    <w:t>n/</w:t>
                  </w:r>
                  <w:r w:rsidRPr="00FD5665">
                    <w:rPr>
                      <w:rFonts w:ascii="Footlight MT Light" w:hAnsi="Footlight MT Light" w:cs="Tahoma"/>
                      <w:spacing w:val="3"/>
                    </w:rPr>
                    <w:t>C</w:t>
                  </w:r>
                  <w:r w:rsidRPr="00FD5665">
                    <w:rPr>
                      <w:rFonts w:ascii="Footlight MT Light" w:hAnsi="Footlight MT Light" w:cs="Tahoma"/>
                      <w:spacing w:val="1"/>
                    </w:rPr>
                    <w:t>o</w:t>
                  </w:r>
                  <w:r w:rsidRPr="00FD5665">
                    <w:rPr>
                      <w:rFonts w:ascii="Footlight MT Light" w:hAnsi="Footlight MT Light" w:cs="Tahoma"/>
                    </w:rPr>
                    <w:t>+</w:t>
                  </w:r>
                  <w:r w:rsidRPr="00FD5665">
                    <w:rPr>
                      <w:rFonts w:ascii="Footlight MT Light" w:hAnsi="Footlight MT Light" w:cs="Tahoma"/>
                      <w:spacing w:val="1"/>
                    </w:rPr>
                    <w:t>d</w:t>
                  </w:r>
                  <w:r w:rsidRPr="00FD5665">
                    <w:rPr>
                      <w:rFonts w:ascii="Footlight MT Light" w:hAnsi="Footlight MT Light" w:cs="Tahoma"/>
                    </w:rPr>
                    <w:t>.</w:t>
                  </w:r>
                  <w:r w:rsidRPr="00FD5665">
                    <w:rPr>
                      <w:rFonts w:ascii="Footlight MT Light" w:hAnsi="Footlight MT Light" w:cs="Tahoma"/>
                      <w:spacing w:val="1"/>
                    </w:rPr>
                    <w:t>Dn</w:t>
                  </w:r>
                  <w:r w:rsidRPr="00FD5665">
                    <w:rPr>
                      <w:rFonts w:ascii="Footlight MT Light" w:hAnsi="Footlight MT Light" w:cs="Tahoma"/>
                    </w:rPr>
                    <w:t>/Do</w:t>
                  </w:r>
                  <w:r w:rsidRPr="00FD5665">
                    <w:rPr>
                      <w:rFonts w:ascii="Footlight MT Light" w:hAnsi="Footlight MT Light" w:cs="Tahoma"/>
                      <w:spacing w:val="2"/>
                    </w:rPr>
                    <w:t>+</w:t>
                  </w:r>
                  <w:r w:rsidRPr="00FD5665">
                    <w:rPr>
                      <w:rFonts w:ascii="Footlight MT Light" w:hAnsi="Footlight MT Light" w:cs="Tahoma"/>
                    </w:rPr>
                    <w:t>..</w:t>
                  </w:r>
                  <w:r w:rsidRPr="00FD5665">
                    <w:rPr>
                      <w:rFonts w:ascii="Footlight MT Light" w:hAnsi="Footlight MT Light" w:cs="Tahoma"/>
                      <w:spacing w:val="2"/>
                    </w:rPr>
                    <w:t>.</w:t>
                  </w:r>
                  <w:r w:rsidRPr="00FD5665">
                    <w:rPr>
                      <w:rFonts w:ascii="Footlight MT Light" w:hAnsi="Footlight MT Light" w:cs="Tahoma"/>
                    </w:rPr>
                    <w:t>..)</w:t>
                  </w:r>
                </w:p>
              </w:tc>
            </w:tr>
            <w:tr w:rsidR="003B728D" w:rsidRPr="00FD5665" w14:paraId="48276781" w14:textId="77777777" w:rsidTr="00220075">
              <w:tc>
                <w:tcPr>
                  <w:tcW w:w="819" w:type="dxa"/>
                  <w:shd w:val="clear" w:color="auto" w:fill="auto"/>
                </w:tcPr>
                <w:p w14:paraId="4DB37D3C"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H</w:t>
                  </w:r>
                  <w:r w:rsidRPr="00FD5665">
                    <w:rPr>
                      <w:rFonts w:ascii="Footlight MT Light" w:hAnsi="Footlight MT Light" w:cs="Tahoma"/>
                      <w:spacing w:val="1"/>
                      <w:w w:val="101"/>
                    </w:rPr>
                    <w:t>n</w:t>
                  </w:r>
                </w:p>
              </w:tc>
              <w:tc>
                <w:tcPr>
                  <w:tcW w:w="360" w:type="dxa"/>
                  <w:shd w:val="clear" w:color="auto" w:fill="auto"/>
                </w:tcPr>
                <w:p w14:paraId="79D83E3C"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w:t>
                  </w:r>
                </w:p>
              </w:tc>
              <w:tc>
                <w:tcPr>
                  <w:tcW w:w="4050" w:type="dxa"/>
                  <w:shd w:val="clear" w:color="auto" w:fill="auto"/>
                </w:tcPr>
                <w:p w14:paraId="77D88306" w14:textId="77777777" w:rsidR="00C6473D" w:rsidRPr="00FD5665" w:rsidRDefault="00C6473D" w:rsidP="00220075">
                  <w:pPr>
                    <w:widowControl w:val="0"/>
                    <w:autoSpaceDE w:val="0"/>
                    <w:autoSpaceDN w:val="0"/>
                    <w:adjustRightInd w:val="0"/>
                    <w:jc w:val="both"/>
                    <w:rPr>
                      <w:rFonts w:ascii="Footlight MT Light" w:hAnsi="Footlight MT Light" w:cs="Tahoma"/>
                    </w:rPr>
                  </w:pPr>
                  <w:r w:rsidRPr="00FD5665">
                    <w:rPr>
                      <w:rFonts w:ascii="Footlight MT Light" w:hAnsi="Footlight MT Light" w:cs="Tahoma"/>
                    </w:rPr>
                    <w:t>Har</w:t>
                  </w:r>
                  <w:r w:rsidRPr="00FD5665">
                    <w:rPr>
                      <w:rFonts w:ascii="Footlight MT Light" w:hAnsi="Footlight MT Light" w:cs="Tahoma"/>
                      <w:spacing w:val="3"/>
                    </w:rPr>
                    <w:t>g</w:t>
                  </w:r>
                  <w:r w:rsidRPr="00FD5665">
                    <w:rPr>
                      <w:rFonts w:ascii="Footlight MT Light" w:hAnsi="Footlight MT Light" w:cs="Tahoma"/>
                    </w:rPr>
                    <w:t>a</w:t>
                  </w:r>
                  <w:r w:rsidRPr="00FD5665">
                    <w:rPr>
                      <w:rFonts w:ascii="Footlight MT Light" w:hAnsi="Footlight MT Light" w:cs="Tahoma"/>
                      <w:spacing w:val="9"/>
                    </w:rPr>
                    <w:t xml:space="preserve"> </w:t>
                  </w:r>
                  <w:r w:rsidRPr="00FD5665">
                    <w:rPr>
                      <w:rFonts w:ascii="Footlight MT Light" w:hAnsi="Footlight MT Light" w:cs="Tahoma"/>
                    </w:rPr>
                    <w:t>Sat</w:t>
                  </w:r>
                  <w:r w:rsidRPr="00FD5665">
                    <w:rPr>
                      <w:rFonts w:ascii="Footlight MT Light" w:hAnsi="Footlight MT Light" w:cs="Tahoma"/>
                      <w:spacing w:val="3"/>
                    </w:rPr>
                    <w:t>u</w:t>
                  </w:r>
                  <w:r w:rsidRPr="00FD5665">
                    <w:rPr>
                      <w:rFonts w:ascii="Footlight MT Light" w:hAnsi="Footlight MT Light" w:cs="Tahoma"/>
                    </w:rPr>
                    <w:t>an</w:t>
                  </w:r>
                  <w:r w:rsidRPr="00FD5665">
                    <w:rPr>
                      <w:rFonts w:ascii="Footlight MT Light" w:hAnsi="Footlight MT Light" w:cs="Tahoma"/>
                      <w:spacing w:val="7"/>
                    </w:rPr>
                    <w:t xml:space="preserve"> </w:t>
                  </w:r>
                  <w:r w:rsidRPr="00FD5665">
                    <w:rPr>
                      <w:rFonts w:ascii="Footlight MT Light" w:hAnsi="Footlight MT Light" w:cs="Tahoma"/>
                      <w:spacing w:val="1"/>
                    </w:rPr>
                    <w:t>p</w:t>
                  </w:r>
                  <w:r w:rsidRPr="00FD5665">
                    <w:rPr>
                      <w:rFonts w:ascii="Footlight MT Light" w:hAnsi="Footlight MT Light" w:cs="Tahoma"/>
                    </w:rPr>
                    <w:t>a</w:t>
                  </w:r>
                  <w:r w:rsidRPr="00FD5665">
                    <w:rPr>
                      <w:rFonts w:ascii="Footlight MT Light" w:hAnsi="Footlight MT Light" w:cs="Tahoma"/>
                      <w:spacing w:val="3"/>
                    </w:rPr>
                    <w:t>d</w:t>
                  </w:r>
                  <w:r w:rsidRPr="00FD5665">
                    <w:rPr>
                      <w:rFonts w:ascii="Footlight MT Light" w:hAnsi="Footlight MT Light" w:cs="Tahoma"/>
                    </w:rPr>
                    <w:t>a</w:t>
                  </w:r>
                  <w:r w:rsidRPr="00FD5665">
                    <w:rPr>
                      <w:rFonts w:ascii="Footlight MT Light" w:hAnsi="Footlight MT Light" w:cs="Tahoma"/>
                      <w:spacing w:val="10"/>
                    </w:rPr>
                    <w:t xml:space="preserve"> </w:t>
                  </w:r>
                  <w:r w:rsidRPr="00FD5665">
                    <w:rPr>
                      <w:rFonts w:ascii="Footlight MT Light" w:hAnsi="Footlight MT Light" w:cs="Tahoma"/>
                      <w:spacing w:val="1"/>
                    </w:rPr>
                    <w:t>s</w:t>
                  </w:r>
                  <w:r w:rsidRPr="00FD5665">
                    <w:rPr>
                      <w:rFonts w:ascii="Footlight MT Light" w:hAnsi="Footlight MT Light" w:cs="Tahoma"/>
                    </w:rPr>
                    <w:t>a</w:t>
                  </w:r>
                  <w:r w:rsidRPr="00FD5665">
                    <w:rPr>
                      <w:rFonts w:ascii="Footlight MT Light" w:hAnsi="Footlight MT Light" w:cs="Tahoma"/>
                      <w:spacing w:val="1"/>
                    </w:rPr>
                    <w:t>a</w:t>
                  </w:r>
                  <w:r w:rsidRPr="00FD5665">
                    <w:rPr>
                      <w:rFonts w:ascii="Footlight MT Light" w:hAnsi="Footlight MT Light" w:cs="Tahoma"/>
                    </w:rPr>
                    <w:t>t</w:t>
                  </w:r>
                  <w:r w:rsidRPr="00FD5665">
                    <w:rPr>
                      <w:rFonts w:ascii="Footlight MT Light" w:hAnsi="Footlight MT Light" w:cs="Tahoma"/>
                      <w:spacing w:val="9"/>
                    </w:rPr>
                    <w:t xml:space="preserve"> </w:t>
                  </w:r>
                  <w:r w:rsidRPr="00FD5665">
                    <w:rPr>
                      <w:rFonts w:ascii="Footlight MT Light" w:hAnsi="Footlight MT Light" w:cs="Tahoma"/>
                    </w:rPr>
                    <w:t>pe</w:t>
                  </w:r>
                  <w:r w:rsidRPr="00FD5665">
                    <w:rPr>
                      <w:rFonts w:ascii="Footlight MT Light" w:hAnsi="Footlight MT Light" w:cs="Tahoma"/>
                      <w:spacing w:val="3"/>
                    </w:rPr>
                    <w:t>k</w:t>
                  </w:r>
                  <w:r w:rsidRPr="00FD5665">
                    <w:rPr>
                      <w:rFonts w:ascii="Footlight MT Light" w:hAnsi="Footlight MT Light" w:cs="Tahoma"/>
                    </w:rPr>
                    <w:t>er</w:t>
                  </w:r>
                  <w:r w:rsidRPr="00FD5665">
                    <w:rPr>
                      <w:rFonts w:ascii="Footlight MT Light" w:hAnsi="Footlight MT Light" w:cs="Tahoma"/>
                      <w:spacing w:val="2"/>
                    </w:rPr>
                    <w:t>j</w:t>
                  </w:r>
                  <w:r w:rsidRPr="00FD5665">
                    <w:rPr>
                      <w:rFonts w:ascii="Footlight MT Light" w:hAnsi="Footlight MT Light" w:cs="Tahoma"/>
                      <w:spacing w:val="1"/>
                    </w:rPr>
                    <w:t>a</w:t>
                  </w:r>
                  <w:r w:rsidRPr="00FD5665">
                    <w:rPr>
                      <w:rFonts w:ascii="Footlight MT Light" w:hAnsi="Footlight MT Light" w:cs="Tahoma"/>
                    </w:rPr>
                    <w:t>an</w:t>
                  </w:r>
                  <w:r w:rsidRPr="00FD5665">
                    <w:rPr>
                      <w:rFonts w:ascii="Footlight MT Light" w:hAnsi="Footlight MT Light" w:cs="Tahoma"/>
                      <w:spacing w:val="5"/>
                    </w:rPr>
                    <w:t xml:space="preserve"> </w:t>
                  </w:r>
                  <w:r w:rsidRPr="00FD5665">
                    <w:rPr>
                      <w:rFonts w:ascii="Footlight MT Light" w:hAnsi="Footlight MT Light" w:cs="Tahoma"/>
                    </w:rPr>
                    <w:t>d</w:t>
                  </w:r>
                  <w:r w:rsidRPr="00FD5665">
                    <w:rPr>
                      <w:rFonts w:ascii="Footlight MT Light" w:hAnsi="Footlight MT Light" w:cs="Tahoma"/>
                      <w:spacing w:val="1"/>
                    </w:rPr>
                    <w:t>i</w:t>
                  </w:r>
                  <w:r w:rsidRPr="00FD5665">
                    <w:rPr>
                      <w:rFonts w:ascii="Footlight MT Light" w:hAnsi="Footlight MT Light" w:cs="Tahoma"/>
                    </w:rPr>
                    <w:t>la</w:t>
                  </w:r>
                  <w:r w:rsidRPr="00FD5665">
                    <w:rPr>
                      <w:rFonts w:ascii="Footlight MT Light" w:hAnsi="Footlight MT Light" w:cs="Tahoma"/>
                      <w:spacing w:val="4"/>
                    </w:rPr>
                    <w:t>k</w:t>
                  </w:r>
                  <w:r w:rsidRPr="00FD5665">
                    <w:rPr>
                      <w:rFonts w:ascii="Footlight MT Light" w:hAnsi="Footlight MT Light" w:cs="Tahoma"/>
                      <w:spacing w:val="1"/>
                    </w:rPr>
                    <w:t>s</w:t>
                  </w:r>
                  <w:r w:rsidRPr="00FD5665">
                    <w:rPr>
                      <w:rFonts w:ascii="Footlight MT Light" w:hAnsi="Footlight MT Light" w:cs="Tahoma"/>
                    </w:rPr>
                    <w:t>a</w:t>
                  </w:r>
                  <w:r w:rsidRPr="00FD5665">
                    <w:rPr>
                      <w:rFonts w:ascii="Footlight MT Light" w:hAnsi="Footlight MT Light" w:cs="Tahoma"/>
                      <w:spacing w:val="1"/>
                    </w:rPr>
                    <w:t>n</w:t>
                  </w:r>
                  <w:r w:rsidRPr="00FD5665">
                    <w:rPr>
                      <w:rFonts w:ascii="Footlight MT Light" w:hAnsi="Footlight MT Light" w:cs="Tahoma"/>
                    </w:rPr>
                    <w:t>aka</w:t>
                  </w:r>
                  <w:r w:rsidRPr="00FD5665">
                    <w:rPr>
                      <w:rFonts w:ascii="Footlight MT Light" w:hAnsi="Footlight MT Light" w:cs="Tahoma"/>
                      <w:spacing w:val="1"/>
                    </w:rPr>
                    <w:t>n;</w:t>
                  </w:r>
                </w:p>
              </w:tc>
            </w:tr>
            <w:tr w:rsidR="003B728D" w:rsidRPr="00FD5665" w14:paraId="6D1AC229" w14:textId="77777777" w:rsidTr="00220075">
              <w:tc>
                <w:tcPr>
                  <w:tcW w:w="819" w:type="dxa"/>
                  <w:shd w:val="clear" w:color="auto" w:fill="auto"/>
                </w:tcPr>
                <w:p w14:paraId="2ABA901D"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H</w:t>
                  </w:r>
                  <w:r w:rsidRPr="00FD5665">
                    <w:rPr>
                      <w:rFonts w:ascii="Footlight MT Light" w:hAnsi="Footlight MT Light" w:cs="Tahoma"/>
                      <w:spacing w:val="1"/>
                      <w:w w:val="101"/>
                    </w:rPr>
                    <w:t>o</w:t>
                  </w:r>
                </w:p>
              </w:tc>
              <w:tc>
                <w:tcPr>
                  <w:tcW w:w="360" w:type="dxa"/>
                  <w:shd w:val="clear" w:color="auto" w:fill="auto"/>
                </w:tcPr>
                <w:p w14:paraId="5237709E"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w:t>
                  </w:r>
                </w:p>
              </w:tc>
              <w:tc>
                <w:tcPr>
                  <w:tcW w:w="4050" w:type="dxa"/>
                  <w:shd w:val="clear" w:color="auto" w:fill="auto"/>
                </w:tcPr>
                <w:p w14:paraId="33E82D33" w14:textId="77777777" w:rsidR="00C6473D" w:rsidRPr="00FD5665" w:rsidRDefault="00C6473D" w:rsidP="00220075">
                  <w:pPr>
                    <w:widowControl w:val="0"/>
                    <w:autoSpaceDE w:val="0"/>
                    <w:autoSpaceDN w:val="0"/>
                    <w:adjustRightInd w:val="0"/>
                    <w:jc w:val="both"/>
                    <w:rPr>
                      <w:rFonts w:ascii="Footlight MT Light" w:hAnsi="Footlight MT Light" w:cs="Tahoma"/>
                    </w:rPr>
                  </w:pPr>
                  <w:r w:rsidRPr="00FD5665">
                    <w:rPr>
                      <w:rFonts w:ascii="Footlight MT Light" w:hAnsi="Footlight MT Light" w:cs="Tahoma"/>
                    </w:rPr>
                    <w:t>Har</w:t>
                  </w:r>
                  <w:r w:rsidRPr="00FD5665">
                    <w:rPr>
                      <w:rFonts w:ascii="Footlight MT Light" w:hAnsi="Footlight MT Light" w:cs="Tahoma"/>
                      <w:spacing w:val="3"/>
                    </w:rPr>
                    <w:t>g</w:t>
                  </w:r>
                  <w:r w:rsidRPr="00FD5665">
                    <w:rPr>
                      <w:rFonts w:ascii="Footlight MT Light" w:hAnsi="Footlight MT Light" w:cs="Tahoma"/>
                    </w:rPr>
                    <w:t>a</w:t>
                  </w:r>
                  <w:r w:rsidRPr="00FD5665">
                    <w:rPr>
                      <w:rFonts w:ascii="Footlight MT Light" w:hAnsi="Footlight MT Light" w:cs="Tahoma"/>
                      <w:spacing w:val="9"/>
                    </w:rPr>
                    <w:t xml:space="preserve"> </w:t>
                  </w:r>
                  <w:r w:rsidRPr="00FD5665">
                    <w:rPr>
                      <w:rFonts w:ascii="Footlight MT Light" w:hAnsi="Footlight MT Light" w:cs="Tahoma"/>
                    </w:rPr>
                    <w:t>Sat</w:t>
                  </w:r>
                  <w:r w:rsidRPr="00FD5665">
                    <w:rPr>
                      <w:rFonts w:ascii="Footlight MT Light" w:hAnsi="Footlight MT Light" w:cs="Tahoma"/>
                      <w:spacing w:val="3"/>
                    </w:rPr>
                    <w:t>u</w:t>
                  </w:r>
                  <w:r w:rsidRPr="00FD5665">
                    <w:rPr>
                      <w:rFonts w:ascii="Footlight MT Light" w:hAnsi="Footlight MT Light" w:cs="Tahoma"/>
                    </w:rPr>
                    <w:t>an</w:t>
                  </w:r>
                  <w:r w:rsidRPr="00FD5665">
                    <w:rPr>
                      <w:rFonts w:ascii="Footlight MT Light" w:hAnsi="Footlight MT Light" w:cs="Tahoma"/>
                      <w:spacing w:val="7"/>
                    </w:rPr>
                    <w:t xml:space="preserve"> </w:t>
                  </w:r>
                  <w:r w:rsidRPr="00FD5665">
                    <w:rPr>
                      <w:rFonts w:ascii="Footlight MT Light" w:hAnsi="Footlight MT Light" w:cs="Tahoma"/>
                      <w:spacing w:val="1"/>
                    </w:rPr>
                    <w:t>p</w:t>
                  </w:r>
                  <w:r w:rsidRPr="00FD5665">
                    <w:rPr>
                      <w:rFonts w:ascii="Footlight MT Light" w:hAnsi="Footlight MT Light" w:cs="Tahoma"/>
                    </w:rPr>
                    <w:t>a</w:t>
                  </w:r>
                  <w:r w:rsidRPr="00FD5665">
                    <w:rPr>
                      <w:rFonts w:ascii="Footlight MT Light" w:hAnsi="Footlight MT Light" w:cs="Tahoma"/>
                      <w:spacing w:val="3"/>
                    </w:rPr>
                    <w:t>d</w:t>
                  </w:r>
                  <w:r w:rsidRPr="00FD5665">
                    <w:rPr>
                      <w:rFonts w:ascii="Footlight MT Light" w:hAnsi="Footlight MT Light" w:cs="Tahoma"/>
                    </w:rPr>
                    <w:t>a</w:t>
                  </w:r>
                  <w:r w:rsidRPr="00FD5665">
                    <w:rPr>
                      <w:rFonts w:ascii="Footlight MT Light" w:hAnsi="Footlight MT Light" w:cs="Tahoma"/>
                      <w:spacing w:val="10"/>
                    </w:rPr>
                    <w:t xml:space="preserve"> </w:t>
                  </w:r>
                  <w:r w:rsidRPr="00FD5665">
                    <w:rPr>
                      <w:rFonts w:ascii="Footlight MT Light" w:hAnsi="Footlight MT Light" w:cs="Tahoma"/>
                      <w:spacing w:val="1"/>
                    </w:rPr>
                    <w:t>s</w:t>
                  </w:r>
                  <w:r w:rsidRPr="00FD5665">
                    <w:rPr>
                      <w:rFonts w:ascii="Footlight MT Light" w:hAnsi="Footlight MT Light" w:cs="Tahoma"/>
                    </w:rPr>
                    <w:t>aat</w:t>
                  </w:r>
                  <w:r w:rsidRPr="00FD5665">
                    <w:rPr>
                      <w:rFonts w:ascii="Footlight MT Light" w:hAnsi="Footlight MT Light" w:cs="Tahoma"/>
                      <w:spacing w:val="8"/>
                    </w:rPr>
                    <w:t xml:space="preserve"> </w:t>
                  </w:r>
                  <w:r w:rsidRPr="00FD5665">
                    <w:rPr>
                      <w:rFonts w:ascii="Footlight MT Light" w:hAnsi="Footlight MT Light" w:cs="Tahoma"/>
                    </w:rPr>
                    <w:t>h</w:t>
                  </w:r>
                  <w:r w:rsidRPr="00FD5665">
                    <w:rPr>
                      <w:rFonts w:ascii="Footlight MT Light" w:hAnsi="Footlight MT Light" w:cs="Tahoma"/>
                      <w:spacing w:val="1"/>
                    </w:rPr>
                    <w:t>a</w:t>
                  </w:r>
                  <w:r w:rsidRPr="00FD5665">
                    <w:rPr>
                      <w:rFonts w:ascii="Footlight MT Light" w:hAnsi="Footlight MT Light" w:cs="Tahoma"/>
                    </w:rPr>
                    <w:t>r</w:t>
                  </w:r>
                  <w:r w:rsidRPr="00FD5665">
                    <w:rPr>
                      <w:rFonts w:ascii="Footlight MT Light" w:hAnsi="Footlight MT Light" w:cs="Tahoma"/>
                      <w:spacing w:val="3"/>
                    </w:rPr>
                    <w:t>g</w:t>
                  </w:r>
                  <w:r w:rsidRPr="00FD5665">
                    <w:rPr>
                      <w:rFonts w:ascii="Footlight MT Light" w:hAnsi="Footlight MT Light" w:cs="Tahoma"/>
                    </w:rPr>
                    <w:t>a</w:t>
                  </w:r>
                  <w:r w:rsidRPr="00FD5665">
                    <w:rPr>
                      <w:rFonts w:ascii="Footlight MT Light" w:hAnsi="Footlight MT Light" w:cs="Tahoma"/>
                      <w:spacing w:val="6"/>
                    </w:rPr>
                    <w:t xml:space="preserve"> </w:t>
                  </w:r>
                  <w:r w:rsidRPr="00FD5665">
                    <w:rPr>
                      <w:rFonts w:ascii="Footlight MT Light" w:hAnsi="Footlight MT Light" w:cs="Tahoma"/>
                    </w:rPr>
                    <w:t>p</w:t>
                  </w:r>
                  <w:r w:rsidRPr="00FD5665">
                    <w:rPr>
                      <w:rFonts w:ascii="Footlight MT Light" w:hAnsi="Footlight MT Light" w:cs="Tahoma"/>
                      <w:spacing w:val="1"/>
                    </w:rPr>
                    <w:t>e</w:t>
                  </w:r>
                  <w:r w:rsidRPr="00FD5665">
                    <w:rPr>
                      <w:rFonts w:ascii="Footlight MT Light" w:hAnsi="Footlight MT Light" w:cs="Tahoma"/>
                      <w:spacing w:val="3"/>
                    </w:rPr>
                    <w:t>n</w:t>
                  </w:r>
                  <w:r w:rsidRPr="00FD5665">
                    <w:rPr>
                      <w:rFonts w:ascii="Footlight MT Light" w:hAnsi="Footlight MT Light" w:cs="Tahoma"/>
                    </w:rPr>
                    <w:t>awa</w:t>
                  </w:r>
                  <w:r w:rsidRPr="00FD5665">
                    <w:rPr>
                      <w:rFonts w:ascii="Footlight MT Light" w:hAnsi="Footlight MT Light" w:cs="Tahoma"/>
                      <w:spacing w:val="1"/>
                    </w:rPr>
                    <w:t>r</w:t>
                  </w:r>
                  <w:r w:rsidRPr="00FD5665">
                    <w:rPr>
                      <w:rFonts w:ascii="Footlight MT Light" w:hAnsi="Footlight MT Light" w:cs="Tahoma"/>
                    </w:rPr>
                    <w:t>an;</w:t>
                  </w:r>
                </w:p>
              </w:tc>
            </w:tr>
            <w:tr w:rsidR="003B728D" w:rsidRPr="00FD5665" w14:paraId="051D490F" w14:textId="77777777" w:rsidTr="00220075">
              <w:tc>
                <w:tcPr>
                  <w:tcW w:w="819" w:type="dxa"/>
                  <w:shd w:val="clear" w:color="auto" w:fill="auto"/>
                </w:tcPr>
                <w:p w14:paraId="3697876C"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a</w:t>
                  </w:r>
                </w:p>
              </w:tc>
              <w:tc>
                <w:tcPr>
                  <w:tcW w:w="360" w:type="dxa"/>
                  <w:shd w:val="clear" w:color="auto" w:fill="auto"/>
                </w:tcPr>
                <w:p w14:paraId="6E32FCB1"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w:t>
                  </w:r>
                </w:p>
              </w:tc>
              <w:tc>
                <w:tcPr>
                  <w:tcW w:w="4050" w:type="dxa"/>
                  <w:shd w:val="clear" w:color="auto" w:fill="auto"/>
                </w:tcPr>
                <w:p w14:paraId="351516ED" w14:textId="77777777" w:rsidR="00C6473D" w:rsidRPr="00FD5665" w:rsidRDefault="00C6473D" w:rsidP="00220075">
                  <w:pPr>
                    <w:widowControl w:val="0"/>
                    <w:autoSpaceDE w:val="0"/>
                    <w:autoSpaceDN w:val="0"/>
                    <w:adjustRightInd w:val="0"/>
                    <w:jc w:val="both"/>
                    <w:rPr>
                      <w:rFonts w:ascii="Footlight MT Light" w:hAnsi="Footlight MT Light" w:cs="Tahoma"/>
                    </w:rPr>
                  </w:pPr>
                  <w:r w:rsidRPr="00FD5665">
                    <w:rPr>
                      <w:rFonts w:ascii="Footlight MT Light" w:hAnsi="Footlight MT Light" w:cs="Tahoma"/>
                      <w:spacing w:val="1"/>
                    </w:rPr>
                    <w:t>Ko</w:t>
                  </w:r>
                  <w:r w:rsidRPr="00FD5665">
                    <w:rPr>
                      <w:rFonts w:ascii="Footlight MT Light" w:hAnsi="Footlight MT Light" w:cs="Tahoma"/>
                    </w:rPr>
                    <w:t>efis</w:t>
                  </w:r>
                  <w:r w:rsidRPr="00FD5665">
                    <w:rPr>
                      <w:rFonts w:ascii="Footlight MT Light" w:hAnsi="Footlight MT Light" w:cs="Tahoma"/>
                      <w:spacing w:val="4"/>
                    </w:rPr>
                    <w:t>i</w:t>
                  </w:r>
                  <w:r w:rsidRPr="00FD5665">
                    <w:rPr>
                      <w:rFonts w:ascii="Footlight MT Light" w:hAnsi="Footlight MT Light" w:cs="Tahoma"/>
                    </w:rPr>
                    <w:t>en</w:t>
                  </w:r>
                  <w:r w:rsidRPr="00FD5665">
                    <w:rPr>
                      <w:rFonts w:ascii="Footlight MT Light" w:hAnsi="Footlight MT Light" w:cs="Tahoma"/>
                      <w:spacing w:val="6"/>
                    </w:rPr>
                    <w:t xml:space="preserve"> </w:t>
                  </w:r>
                  <w:r w:rsidRPr="00FD5665">
                    <w:rPr>
                      <w:rFonts w:ascii="Footlight MT Light" w:hAnsi="Footlight MT Light" w:cs="Tahoma"/>
                      <w:spacing w:val="3"/>
                    </w:rPr>
                    <w:t>t</w:t>
                  </w:r>
                  <w:r w:rsidRPr="00FD5665">
                    <w:rPr>
                      <w:rFonts w:ascii="Footlight MT Light" w:hAnsi="Footlight MT Light" w:cs="Tahoma"/>
                    </w:rPr>
                    <w:t>e</w:t>
                  </w:r>
                  <w:r w:rsidRPr="00FD5665">
                    <w:rPr>
                      <w:rFonts w:ascii="Footlight MT Light" w:hAnsi="Footlight MT Light" w:cs="Tahoma"/>
                      <w:spacing w:val="1"/>
                    </w:rPr>
                    <w:t>t</w:t>
                  </w:r>
                  <w:r w:rsidRPr="00FD5665">
                    <w:rPr>
                      <w:rFonts w:ascii="Footlight MT Light" w:hAnsi="Footlight MT Light" w:cs="Tahoma"/>
                    </w:rPr>
                    <w:t>ap</w:t>
                  </w:r>
                  <w:r w:rsidRPr="00FD5665">
                    <w:rPr>
                      <w:rFonts w:ascii="Footlight MT Light" w:hAnsi="Footlight MT Light" w:cs="Tahoma"/>
                      <w:spacing w:val="8"/>
                    </w:rPr>
                    <w:t xml:space="preserve"> </w:t>
                  </w:r>
                  <w:r w:rsidRPr="00FD5665">
                    <w:rPr>
                      <w:rFonts w:ascii="Footlight MT Light" w:hAnsi="Footlight MT Light" w:cs="Tahoma"/>
                      <w:spacing w:val="1"/>
                    </w:rPr>
                    <w:t>y</w:t>
                  </w:r>
                  <w:r w:rsidRPr="00FD5665">
                    <w:rPr>
                      <w:rFonts w:ascii="Footlight MT Light" w:hAnsi="Footlight MT Light" w:cs="Tahoma"/>
                    </w:rPr>
                    <w:t>an</w:t>
                  </w:r>
                  <w:r w:rsidRPr="00FD5665">
                    <w:rPr>
                      <w:rFonts w:ascii="Footlight MT Light" w:hAnsi="Footlight MT Light" w:cs="Tahoma"/>
                      <w:spacing w:val="1"/>
                    </w:rPr>
                    <w:t>g</w:t>
                  </w:r>
                  <w:r w:rsidRPr="00FD5665">
                    <w:rPr>
                      <w:rFonts w:ascii="Footlight MT Light" w:hAnsi="Footlight MT Light" w:cs="Tahoma"/>
                      <w:spacing w:val="6"/>
                    </w:rPr>
                    <w:t xml:space="preserve"> </w:t>
                  </w:r>
                  <w:r w:rsidRPr="00FD5665">
                    <w:rPr>
                      <w:rFonts w:ascii="Footlight MT Light" w:hAnsi="Footlight MT Light" w:cs="Tahoma"/>
                      <w:spacing w:val="3"/>
                    </w:rPr>
                    <w:t>t</w:t>
                  </w:r>
                  <w:r w:rsidRPr="00FD5665">
                    <w:rPr>
                      <w:rFonts w:ascii="Footlight MT Light" w:hAnsi="Footlight MT Light" w:cs="Tahoma"/>
                    </w:rPr>
                    <w:t>er</w:t>
                  </w:r>
                  <w:r w:rsidRPr="00FD5665">
                    <w:rPr>
                      <w:rFonts w:ascii="Footlight MT Light" w:hAnsi="Footlight MT Light" w:cs="Tahoma"/>
                      <w:spacing w:val="3"/>
                    </w:rPr>
                    <w:t>d</w:t>
                  </w:r>
                  <w:r w:rsidRPr="00FD5665">
                    <w:rPr>
                      <w:rFonts w:ascii="Footlight MT Light" w:hAnsi="Footlight MT Light" w:cs="Tahoma"/>
                    </w:rPr>
                    <w:t>ir</w:t>
                  </w:r>
                  <w:r w:rsidRPr="00FD5665">
                    <w:rPr>
                      <w:rFonts w:ascii="Footlight MT Light" w:hAnsi="Footlight MT Light" w:cs="Tahoma"/>
                      <w:spacing w:val="2"/>
                    </w:rPr>
                    <w:t>i</w:t>
                  </w:r>
                  <w:r w:rsidRPr="00FD5665">
                    <w:rPr>
                      <w:rFonts w:ascii="Footlight MT Light" w:hAnsi="Footlight MT Light" w:cs="Tahoma"/>
                      <w:spacing w:val="7"/>
                    </w:rPr>
                    <w:t xml:space="preserve"> </w:t>
                  </w:r>
                  <w:r w:rsidRPr="00FD5665">
                    <w:rPr>
                      <w:rFonts w:ascii="Footlight MT Light" w:hAnsi="Footlight MT Light" w:cs="Tahoma"/>
                    </w:rPr>
                    <w:t>a</w:t>
                  </w:r>
                  <w:r w:rsidRPr="00FD5665">
                    <w:rPr>
                      <w:rFonts w:ascii="Footlight MT Light" w:hAnsi="Footlight MT Light" w:cs="Tahoma"/>
                      <w:spacing w:val="2"/>
                    </w:rPr>
                    <w:t>t</w:t>
                  </w:r>
                  <w:r w:rsidRPr="00FD5665">
                    <w:rPr>
                      <w:rFonts w:ascii="Footlight MT Light" w:hAnsi="Footlight MT Light" w:cs="Tahoma"/>
                    </w:rPr>
                    <w:t>as</w:t>
                  </w:r>
                  <w:r w:rsidRPr="00FD5665">
                    <w:rPr>
                      <w:rFonts w:ascii="Footlight MT Light" w:hAnsi="Footlight MT Light" w:cs="Tahoma"/>
                      <w:spacing w:val="5"/>
                    </w:rPr>
                    <w:t xml:space="preserve"> </w:t>
                  </w:r>
                  <w:r w:rsidRPr="00FD5665">
                    <w:rPr>
                      <w:rFonts w:ascii="Footlight MT Light" w:hAnsi="Footlight MT Light" w:cs="Tahoma"/>
                      <w:spacing w:val="3"/>
                    </w:rPr>
                    <w:t>k</w:t>
                  </w:r>
                  <w:r w:rsidRPr="00FD5665">
                    <w:rPr>
                      <w:rFonts w:ascii="Footlight MT Light" w:hAnsi="Footlight MT Light" w:cs="Tahoma"/>
                    </w:rPr>
                    <w:t>eu</w:t>
                  </w:r>
                  <w:r w:rsidRPr="00FD5665">
                    <w:rPr>
                      <w:rFonts w:ascii="Footlight MT Light" w:hAnsi="Footlight MT Light" w:cs="Tahoma"/>
                      <w:spacing w:val="1"/>
                    </w:rPr>
                    <w:t>n</w:t>
                  </w:r>
                  <w:r w:rsidRPr="00FD5665">
                    <w:rPr>
                      <w:rFonts w:ascii="Footlight MT Light" w:hAnsi="Footlight MT Light" w:cs="Tahoma"/>
                      <w:spacing w:val="2"/>
                    </w:rPr>
                    <w:t>t</w:t>
                  </w:r>
                  <w:r w:rsidRPr="00FD5665">
                    <w:rPr>
                      <w:rFonts w:ascii="Footlight MT Light" w:hAnsi="Footlight MT Light" w:cs="Tahoma"/>
                    </w:rPr>
                    <w:t>un</w:t>
                  </w:r>
                  <w:r w:rsidRPr="00FD5665">
                    <w:rPr>
                      <w:rFonts w:ascii="Footlight MT Light" w:hAnsi="Footlight MT Light" w:cs="Tahoma"/>
                      <w:spacing w:val="1"/>
                    </w:rPr>
                    <w:t>g</w:t>
                  </w:r>
                  <w:r w:rsidRPr="00FD5665">
                    <w:rPr>
                      <w:rFonts w:ascii="Footlight MT Light" w:hAnsi="Footlight MT Light" w:cs="Tahoma"/>
                    </w:rPr>
                    <w:t>an</w:t>
                  </w:r>
                  <w:r w:rsidRPr="00FD5665">
                    <w:rPr>
                      <w:rFonts w:ascii="Footlight MT Light" w:hAnsi="Footlight MT Light" w:cs="Tahoma"/>
                      <w:spacing w:val="5"/>
                    </w:rPr>
                    <w:t xml:space="preserve"> </w:t>
                  </w:r>
                  <w:r w:rsidRPr="00FD5665">
                    <w:rPr>
                      <w:rFonts w:ascii="Footlight MT Light" w:hAnsi="Footlight MT Light" w:cs="Tahoma"/>
                      <w:spacing w:val="3"/>
                    </w:rPr>
                    <w:t>d</w:t>
                  </w:r>
                  <w:r w:rsidRPr="00FD5665">
                    <w:rPr>
                      <w:rFonts w:ascii="Footlight MT Light" w:hAnsi="Footlight MT Light" w:cs="Tahoma"/>
                    </w:rPr>
                    <w:t>a</w:t>
                  </w:r>
                  <w:r w:rsidRPr="00FD5665">
                    <w:rPr>
                      <w:rFonts w:ascii="Footlight MT Light" w:hAnsi="Footlight MT Light" w:cs="Tahoma"/>
                      <w:spacing w:val="1"/>
                    </w:rPr>
                    <w:t>n</w:t>
                  </w:r>
                  <w:r w:rsidRPr="00FD5665">
                    <w:rPr>
                      <w:rFonts w:ascii="Footlight MT Light" w:hAnsi="Footlight MT Light" w:cs="Tahoma"/>
                      <w:spacing w:val="7"/>
                    </w:rPr>
                    <w:t xml:space="preserve">  </w:t>
                  </w:r>
                  <w:r w:rsidRPr="00FD5665">
                    <w:rPr>
                      <w:rFonts w:ascii="Footlight MT Light" w:hAnsi="Footlight MT Light" w:cs="Tahoma"/>
                      <w:i/>
                      <w:spacing w:val="1"/>
                    </w:rPr>
                    <w:t>ov</w:t>
                  </w:r>
                  <w:r w:rsidRPr="00FD5665">
                    <w:rPr>
                      <w:rFonts w:ascii="Footlight MT Light" w:hAnsi="Footlight MT Light" w:cs="Tahoma"/>
                      <w:i/>
                    </w:rPr>
                    <w:t>er</w:t>
                  </w:r>
                  <w:r w:rsidRPr="00FD5665">
                    <w:rPr>
                      <w:rFonts w:ascii="Footlight MT Light" w:hAnsi="Footlight MT Light" w:cs="Tahoma"/>
                      <w:i/>
                      <w:spacing w:val="3"/>
                    </w:rPr>
                    <w:t>h</w:t>
                  </w:r>
                  <w:r w:rsidRPr="00FD5665">
                    <w:rPr>
                      <w:rFonts w:ascii="Footlight MT Light" w:hAnsi="Footlight MT Light" w:cs="Tahoma"/>
                      <w:i/>
                      <w:spacing w:val="1"/>
                    </w:rPr>
                    <w:t>e</w:t>
                  </w:r>
                  <w:r w:rsidRPr="00FD5665">
                    <w:rPr>
                      <w:rFonts w:ascii="Footlight MT Light" w:hAnsi="Footlight MT Light" w:cs="Tahoma"/>
                      <w:i/>
                    </w:rPr>
                    <w:t>ad</w:t>
                  </w:r>
                  <w:r w:rsidRPr="00FD5665">
                    <w:rPr>
                      <w:rFonts w:ascii="Footlight MT Light" w:hAnsi="Footlight MT Light" w:cs="Tahoma"/>
                    </w:rPr>
                    <w:t>, fa</w:t>
                  </w:r>
                  <w:r w:rsidRPr="00FD5665">
                    <w:rPr>
                      <w:rFonts w:ascii="Footlight MT Light" w:hAnsi="Footlight MT Light" w:cs="Tahoma"/>
                      <w:spacing w:val="1"/>
                    </w:rPr>
                    <w:t>l</w:t>
                  </w:r>
                  <w:r w:rsidRPr="00FD5665">
                    <w:rPr>
                      <w:rFonts w:ascii="Footlight MT Light" w:hAnsi="Footlight MT Light" w:cs="Tahoma"/>
                    </w:rPr>
                    <w:t>a</w:t>
                  </w:r>
                  <w:r w:rsidRPr="00FD5665">
                    <w:rPr>
                      <w:rFonts w:ascii="Footlight MT Light" w:hAnsi="Footlight MT Light" w:cs="Tahoma"/>
                      <w:spacing w:val="5"/>
                    </w:rPr>
                    <w:t>m</w:t>
                  </w:r>
                  <w:r w:rsidRPr="00FD5665">
                    <w:rPr>
                      <w:rFonts w:ascii="Footlight MT Light" w:hAnsi="Footlight MT Light" w:cs="Tahoma"/>
                      <w:spacing w:val="148"/>
                    </w:rPr>
                    <w:t xml:space="preserve"> </w:t>
                  </w:r>
                  <w:r w:rsidRPr="00FD5665">
                    <w:rPr>
                      <w:rFonts w:ascii="Footlight MT Light" w:hAnsi="Footlight MT Light" w:cs="Tahoma"/>
                      <w:spacing w:val="3"/>
                    </w:rPr>
                    <w:t>h</w:t>
                  </w:r>
                  <w:r w:rsidRPr="00FD5665">
                    <w:rPr>
                      <w:rFonts w:ascii="Footlight MT Light" w:hAnsi="Footlight MT Light" w:cs="Tahoma"/>
                    </w:rPr>
                    <w:t>al</w:t>
                  </w:r>
                  <w:r w:rsidRPr="00FD5665">
                    <w:rPr>
                      <w:rFonts w:ascii="Footlight MT Light" w:hAnsi="Footlight MT Light" w:cs="Tahoma"/>
                      <w:spacing w:val="150"/>
                    </w:rPr>
                    <w:t xml:space="preserve"> </w:t>
                  </w:r>
                  <w:r w:rsidRPr="00FD5665">
                    <w:rPr>
                      <w:rFonts w:ascii="Footlight MT Light" w:hAnsi="Footlight MT Light" w:cs="Tahoma"/>
                    </w:rPr>
                    <w:t>p</w:t>
                  </w:r>
                  <w:r w:rsidRPr="00FD5665">
                    <w:rPr>
                      <w:rFonts w:ascii="Footlight MT Light" w:hAnsi="Footlight MT Light" w:cs="Tahoma"/>
                      <w:spacing w:val="1"/>
                    </w:rPr>
                    <w:t>e</w:t>
                  </w:r>
                  <w:r w:rsidRPr="00FD5665">
                    <w:rPr>
                      <w:rFonts w:ascii="Footlight MT Light" w:hAnsi="Footlight MT Light" w:cs="Tahoma"/>
                      <w:spacing w:val="6"/>
                    </w:rPr>
                    <w:t>n</w:t>
                  </w:r>
                  <w:r w:rsidRPr="00FD5665">
                    <w:rPr>
                      <w:rFonts w:ascii="Footlight MT Light" w:hAnsi="Footlight MT Light" w:cs="Tahoma"/>
                    </w:rPr>
                    <w:t>aw</w:t>
                  </w:r>
                  <w:r w:rsidRPr="00FD5665">
                    <w:rPr>
                      <w:rFonts w:ascii="Footlight MT Light" w:hAnsi="Footlight MT Light" w:cs="Tahoma"/>
                      <w:spacing w:val="2"/>
                    </w:rPr>
                    <w:t>a</w:t>
                  </w:r>
                  <w:r w:rsidRPr="00FD5665">
                    <w:rPr>
                      <w:rFonts w:ascii="Footlight MT Light" w:hAnsi="Footlight MT Light" w:cs="Tahoma"/>
                      <w:spacing w:val="4"/>
                    </w:rPr>
                    <w:t>r</w:t>
                  </w:r>
                  <w:r w:rsidRPr="00FD5665">
                    <w:rPr>
                      <w:rFonts w:ascii="Footlight MT Light" w:hAnsi="Footlight MT Light" w:cs="Tahoma"/>
                      <w:spacing w:val="2"/>
                    </w:rPr>
                    <w:t>a</w:t>
                  </w:r>
                  <w:r w:rsidRPr="00FD5665">
                    <w:rPr>
                      <w:rFonts w:ascii="Footlight MT Light" w:hAnsi="Footlight MT Light" w:cs="Tahoma"/>
                    </w:rPr>
                    <w:t>n</w:t>
                  </w:r>
                  <w:r w:rsidRPr="00FD5665">
                    <w:rPr>
                      <w:rFonts w:ascii="Footlight MT Light" w:hAnsi="Footlight MT Light" w:cs="Tahoma"/>
                      <w:spacing w:val="150"/>
                    </w:rPr>
                    <w:t xml:space="preserve"> </w:t>
                  </w:r>
                  <w:r w:rsidRPr="00FD5665">
                    <w:rPr>
                      <w:rFonts w:ascii="Footlight MT Light" w:hAnsi="Footlight MT Light" w:cs="Tahoma"/>
                    </w:rPr>
                    <w:t>ti</w:t>
                  </w:r>
                  <w:r w:rsidRPr="00FD5665">
                    <w:rPr>
                      <w:rFonts w:ascii="Footlight MT Light" w:hAnsi="Footlight MT Light" w:cs="Tahoma"/>
                      <w:spacing w:val="1"/>
                    </w:rPr>
                    <w:t>d</w:t>
                  </w:r>
                  <w:r w:rsidRPr="00FD5665">
                    <w:rPr>
                      <w:rFonts w:ascii="Footlight MT Light" w:hAnsi="Footlight MT Light" w:cs="Tahoma"/>
                    </w:rPr>
                    <w:t>ak</w:t>
                  </w:r>
                  <w:r w:rsidRPr="00FD5665">
                    <w:rPr>
                      <w:rFonts w:ascii="Footlight MT Light" w:hAnsi="Footlight MT Light" w:cs="Tahoma"/>
                      <w:spacing w:val="150"/>
                    </w:rPr>
                    <w:t xml:space="preserve"> </w:t>
                  </w:r>
                  <w:r w:rsidRPr="00FD5665">
                    <w:rPr>
                      <w:rFonts w:ascii="Footlight MT Light" w:hAnsi="Footlight MT Light" w:cs="Tahoma"/>
                      <w:spacing w:val="6"/>
                    </w:rPr>
                    <w:t>m</w:t>
                  </w:r>
                  <w:r w:rsidRPr="00FD5665">
                    <w:rPr>
                      <w:rFonts w:ascii="Footlight MT Light" w:hAnsi="Footlight MT Light" w:cs="Tahoma"/>
                    </w:rPr>
                    <w:t>en</w:t>
                  </w:r>
                  <w:r w:rsidRPr="00FD5665">
                    <w:rPr>
                      <w:rFonts w:ascii="Footlight MT Light" w:hAnsi="Footlight MT Light" w:cs="Tahoma"/>
                      <w:spacing w:val="3"/>
                    </w:rPr>
                    <w:t>c</w:t>
                  </w:r>
                  <w:r w:rsidRPr="00FD5665">
                    <w:rPr>
                      <w:rFonts w:ascii="Footlight MT Light" w:hAnsi="Footlight MT Light" w:cs="Tahoma"/>
                    </w:rPr>
                    <w:t>an</w:t>
                  </w:r>
                  <w:r w:rsidRPr="00FD5665">
                    <w:rPr>
                      <w:rFonts w:ascii="Footlight MT Light" w:hAnsi="Footlight MT Light" w:cs="Tahoma"/>
                      <w:spacing w:val="4"/>
                    </w:rPr>
                    <w:t>t</w:t>
                  </w:r>
                  <w:r w:rsidRPr="00FD5665">
                    <w:rPr>
                      <w:rFonts w:ascii="Footlight MT Light" w:hAnsi="Footlight MT Light" w:cs="Tahoma"/>
                    </w:rPr>
                    <w:t>um</w:t>
                  </w:r>
                  <w:r w:rsidRPr="00FD5665">
                    <w:rPr>
                      <w:rFonts w:ascii="Footlight MT Light" w:hAnsi="Footlight MT Light" w:cs="Tahoma"/>
                      <w:spacing w:val="7"/>
                    </w:rPr>
                    <w:t>k</w:t>
                  </w:r>
                  <w:r w:rsidRPr="00FD5665">
                    <w:rPr>
                      <w:rFonts w:ascii="Footlight MT Light" w:hAnsi="Footlight MT Light" w:cs="Tahoma"/>
                    </w:rPr>
                    <w:t>a</w:t>
                  </w:r>
                  <w:r w:rsidRPr="00FD5665">
                    <w:rPr>
                      <w:rFonts w:ascii="Footlight MT Light" w:hAnsi="Footlight MT Light" w:cs="Tahoma"/>
                      <w:spacing w:val="2"/>
                    </w:rPr>
                    <w:t>n</w:t>
                  </w:r>
                  <w:r w:rsidRPr="00FD5665">
                    <w:rPr>
                      <w:rFonts w:ascii="Footlight MT Light" w:hAnsi="Footlight MT Light" w:cs="Tahoma"/>
                      <w:spacing w:val="152"/>
                    </w:rPr>
                    <w:t xml:space="preserve"> </w:t>
                  </w:r>
                  <w:r w:rsidRPr="00FD5665">
                    <w:rPr>
                      <w:rFonts w:ascii="Footlight MT Light" w:hAnsi="Footlight MT Light" w:cs="Tahoma"/>
                    </w:rPr>
                    <w:t>be</w:t>
                  </w:r>
                  <w:r w:rsidRPr="00FD5665">
                    <w:rPr>
                      <w:rFonts w:ascii="Footlight MT Light" w:hAnsi="Footlight MT Light" w:cs="Tahoma"/>
                      <w:spacing w:val="4"/>
                    </w:rPr>
                    <w:t>s</w:t>
                  </w:r>
                  <w:r w:rsidRPr="00FD5665">
                    <w:rPr>
                      <w:rFonts w:ascii="Footlight MT Light" w:hAnsi="Footlight MT Light" w:cs="Tahoma"/>
                      <w:spacing w:val="2"/>
                    </w:rPr>
                    <w:t>a</w:t>
                  </w:r>
                  <w:r w:rsidRPr="00FD5665">
                    <w:rPr>
                      <w:rFonts w:ascii="Footlight MT Light" w:hAnsi="Footlight MT Light" w:cs="Tahoma"/>
                    </w:rPr>
                    <w:t>ran kompon</w:t>
                  </w:r>
                  <w:r w:rsidRPr="00FD5665">
                    <w:rPr>
                      <w:rFonts w:ascii="Footlight MT Light" w:hAnsi="Footlight MT Light" w:cs="Tahoma"/>
                      <w:spacing w:val="1"/>
                    </w:rPr>
                    <w:t>e</w:t>
                  </w:r>
                  <w:r w:rsidRPr="00FD5665">
                    <w:rPr>
                      <w:rFonts w:ascii="Footlight MT Light" w:hAnsi="Footlight MT Light" w:cs="Tahoma"/>
                    </w:rPr>
                    <w:t>n</w:t>
                  </w:r>
                  <w:r w:rsidRPr="00FD5665">
                    <w:rPr>
                      <w:rFonts w:ascii="Footlight MT Light" w:hAnsi="Footlight MT Light" w:cs="Tahoma"/>
                      <w:spacing w:val="8"/>
                    </w:rPr>
                    <w:t xml:space="preserve"> </w:t>
                  </w:r>
                  <w:r w:rsidRPr="00FD5665">
                    <w:rPr>
                      <w:rFonts w:ascii="Footlight MT Light" w:hAnsi="Footlight MT Light" w:cs="Tahoma"/>
                    </w:rPr>
                    <w:t>k</w:t>
                  </w:r>
                  <w:r w:rsidRPr="00FD5665">
                    <w:rPr>
                      <w:rFonts w:ascii="Footlight MT Light" w:hAnsi="Footlight MT Light" w:cs="Tahoma"/>
                      <w:spacing w:val="1"/>
                    </w:rPr>
                    <w:t>e</w:t>
                  </w:r>
                  <w:r w:rsidRPr="00FD5665">
                    <w:rPr>
                      <w:rFonts w:ascii="Footlight MT Light" w:hAnsi="Footlight MT Light" w:cs="Tahoma"/>
                    </w:rPr>
                    <w:t>un</w:t>
                  </w:r>
                  <w:r w:rsidRPr="00FD5665">
                    <w:rPr>
                      <w:rFonts w:ascii="Footlight MT Light" w:hAnsi="Footlight MT Light" w:cs="Tahoma"/>
                      <w:spacing w:val="2"/>
                    </w:rPr>
                    <w:t>t</w:t>
                  </w:r>
                  <w:r w:rsidRPr="00FD5665">
                    <w:rPr>
                      <w:rFonts w:ascii="Footlight MT Light" w:hAnsi="Footlight MT Light" w:cs="Tahoma"/>
                    </w:rPr>
                    <w:t>u</w:t>
                  </w:r>
                  <w:r w:rsidRPr="00FD5665">
                    <w:rPr>
                      <w:rFonts w:ascii="Footlight MT Light" w:hAnsi="Footlight MT Light" w:cs="Tahoma"/>
                      <w:spacing w:val="1"/>
                    </w:rPr>
                    <w:t>ng</w:t>
                  </w:r>
                  <w:r w:rsidRPr="00FD5665">
                    <w:rPr>
                      <w:rFonts w:ascii="Footlight MT Light" w:hAnsi="Footlight MT Light" w:cs="Tahoma"/>
                    </w:rPr>
                    <w:t>a</w:t>
                  </w:r>
                  <w:r w:rsidRPr="00FD5665">
                    <w:rPr>
                      <w:rFonts w:ascii="Footlight MT Light" w:hAnsi="Footlight MT Light" w:cs="Tahoma"/>
                      <w:spacing w:val="1"/>
                    </w:rPr>
                    <w:t>n</w:t>
                  </w:r>
                  <w:r w:rsidRPr="00FD5665">
                    <w:rPr>
                      <w:rFonts w:ascii="Footlight MT Light" w:hAnsi="Footlight MT Light" w:cs="Tahoma"/>
                      <w:spacing w:val="8"/>
                    </w:rPr>
                    <w:t xml:space="preserve"> </w:t>
                  </w:r>
                  <w:r w:rsidRPr="00FD5665">
                    <w:rPr>
                      <w:rFonts w:ascii="Footlight MT Light" w:hAnsi="Footlight MT Light" w:cs="Tahoma"/>
                    </w:rPr>
                    <w:t>dan</w:t>
                  </w:r>
                  <w:r w:rsidRPr="00FD5665">
                    <w:rPr>
                      <w:rFonts w:ascii="Footlight MT Light" w:hAnsi="Footlight MT Light" w:cs="Tahoma"/>
                      <w:spacing w:val="6"/>
                    </w:rPr>
                    <w:t xml:space="preserve"> </w:t>
                  </w:r>
                  <w:r w:rsidRPr="00FD5665">
                    <w:rPr>
                      <w:rFonts w:ascii="Footlight MT Light" w:hAnsi="Footlight MT Light" w:cs="Tahoma"/>
                      <w:i/>
                      <w:spacing w:val="3"/>
                    </w:rPr>
                    <w:t>o</w:t>
                  </w:r>
                  <w:r w:rsidRPr="00FD5665">
                    <w:rPr>
                      <w:rFonts w:ascii="Footlight MT Light" w:hAnsi="Footlight MT Light" w:cs="Tahoma"/>
                      <w:i/>
                      <w:spacing w:val="1"/>
                    </w:rPr>
                    <w:t>v</w:t>
                  </w:r>
                  <w:r w:rsidRPr="00FD5665">
                    <w:rPr>
                      <w:rFonts w:ascii="Footlight MT Light" w:hAnsi="Footlight MT Light" w:cs="Tahoma"/>
                      <w:i/>
                    </w:rPr>
                    <w:t>e</w:t>
                  </w:r>
                  <w:r w:rsidRPr="00FD5665">
                    <w:rPr>
                      <w:rFonts w:ascii="Footlight MT Light" w:hAnsi="Footlight MT Light" w:cs="Tahoma"/>
                      <w:i/>
                      <w:spacing w:val="1"/>
                    </w:rPr>
                    <w:t>r</w:t>
                  </w:r>
                  <w:r w:rsidRPr="00FD5665">
                    <w:rPr>
                      <w:rFonts w:ascii="Footlight MT Light" w:hAnsi="Footlight MT Light" w:cs="Tahoma"/>
                      <w:i/>
                    </w:rPr>
                    <w:t>h</w:t>
                  </w:r>
                  <w:r w:rsidRPr="00FD5665">
                    <w:rPr>
                      <w:rFonts w:ascii="Footlight MT Light" w:hAnsi="Footlight MT Light" w:cs="Tahoma"/>
                      <w:i/>
                      <w:spacing w:val="1"/>
                    </w:rPr>
                    <w:t>e</w:t>
                  </w:r>
                  <w:r w:rsidRPr="00FD5665">
                    <w:rPr>
                      <w:rFonts w:ascii="Footlight MT Light" w:hAnsi="Footlight MT Light" w:cs="Tahoma"/>
                      <w:i/>
                    </w:rPr>
                    <w:t>a</w:t>
                  </w:r>
                  <w:r w:rsidRPr="00FD5665">
                    <w:rPr>
                      <w:rFonts w:ascii="Footlight MT Light" w:hAnsi="Footlight MT Light" w:cs="Tahoma"/>
                      <w:i/>
                      <w:spacing w:val="1"/>
                    </w:rPr>
                    <w:t>d</w:t>
                  </w:r>
                  <w:r w:rsidRPr="00FD5665">
                    <w:rPr>
                      <w:rFonts w:ascii="Footlight MT Light" w:hAnsi="Footlight MT Light" w:cs="Tahoma"/>
                      <w:spacing w:val="8"/>
                    </w:rPr>
                    <w:t xml:space="preserve"> </w:t>
                  </w:r>
                  <w:r w:rsidRPr="00FD5665">
                    <w:rPr>
                      <w:rFonts w:ascii="Footlight MT Light" w:hAnsi="Footlight MT Light" w:cs="Tahoma"/>
                      <w:spacing w:val="2"/>
                    </w:rPr>
                    <w:t>m</w:t>
                  </w:r>
                  <w:r w:rsidRPr="00FD5665">
                    <w:rPr>
                      <w:rFonts w:ascii="Footlight MT Light" w:hAnsi="Footlight MT Light" w:cs="Tahoma"/>
                    </w:rPr>
                    <w:t>a</w:t>
                  </w:r>
                  <w:r w:rsidRPr="00FD5665">
                    <w:rPr>
                      <w:rFonts w:ascii="Footlight MT Light" w:hAnsi="Footlight MT Light" w:cs="Tahoma"/>
                      <w:spacing w:val="1"/>
                    </w:rPr>
                    <w:t>k</w:t>
                  </w:r>
                  <w:r w:rsidRPr="00FD5665">
                    <w:rPr>
                      <w:rFonts w:ascii="Footlight MT Light" w:hAnsi="Footlight MT Light" w:cs="Tahoma"/>
                    </w:rPr>
                    <w:t>a</w:t>
                  </w:r>
                  <w:r w:rsidRPr="00FD5665">
                    <w:rPr>
                      <w:rFonts w:ascii="Footlight MT Light" w:hAnsi="Footlight MT Light" w:cs="Tahoma"/>
                      <w:spacing w:val="11"/>
                    </w:rPr>
                    <w:t xml:space="preserve"> </w:t>
                  </w:r>
                  <w:r w:rsidRPr="00FD5665">
                    <w:rPr>
                      <w:rFonts w:ascii="Footlight MT Light" w:hAnsi="Footlight MT Light" w:cs="Tahoma"/>
                    </w:rPr>
                    <w:t>a</w:t>
                  </w:r>
                  <w:r w:rsidRPr="00FD5665">
                    <w:rPr>
                      <w:rFonts w:ascii="Footlight MT Light" w:hAnsi="Footlight MT Light" w:cs="Tahoma"/>
                      <w:spacing w:val="7"/>
                    </w:rPr>
                    <w:t xml:space="preserve"> </w:t>
                  </w:r>
                  <w:r w:rsidRPr="00FD5665">
                    <w:rPr>
                      <w:rFonts w:ascii="Footlight MT Light" w:hAnsi="Footlight MT Light" w:cs="Tahoma"/>
                      <w:spacing w:val="1"/>
                    </w:rPr>
                    <w:t>=</w:t>
                  </w:r>
                  <w:r w:rsidRPr="00FD5665">
                    <w:rPr>
                      <w:rFonts w:ascii="Footlight MT Light" w:hAnsi="Footlight MT Light" w:cs="Tahoma"/>
                      <w:spacing w:val="7"/>
                    </w:rPr>
                    <w:t xml:space="preserve"> </w:t>
                  </w:r>
                  <w:r w:rsidRPr="00FD5665">
                    <w:rPr>
                      <w:rFonts w:ascii="Footlight MT Light" w:hAnsi="Footlight MT Light" w:cs="Tahoma"/>
                    </w:rPr>
                    <w:t>0,</w:t>
                  </w:r>
                  <w:r w:rsidRPr="00FD5665">
                    <w:rPr>
                      <w:rFonts w:ascii="Footlight MT Light" w:hAnsi="Footlight MT Light" w:cs="Tahoma"/>
                      <w:spacing w:val="1"/>
                    </w:rPr>
                    <w:t>1</w:t>
                  </w:r>
                  <w:r w:rsidRPr="00FD5665">
                    <w:rPr>
                      <w:rFonts w:ascii="Footlight MT Light" w:hAnsi="Footlight MT Light" w:cs="Tahoma"/>
                    </w:rPr>
                    <w:t>5</w:t>
                  </w:r>
                </w:p>
              </w:tc>
            </w:tr>
            <w:tr w:rsidR="003B728D" w:rsidRPr="00FD5665" w14:paraId="518475C5" w14:textId="77777777" w:rsidTr="00220075">
              <w:trPr>
                <w:trHeight w:val="782"/>
              </w:trPr>
              <w:tc>
                <w:tcPr>
                  <w:tcW w:w="819" w:type="dxa"/>
                  <w:shd w:val="clear" w:color="auto" w:fill="auto"/>
                </w:tcPr>
                <w:p w14:paraId="4F887873"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rPr>
                    <w:t>b,</w:t>
                  </w:r>
                  <w:r w:rsidRPr="00FD5665">
                    <w:rPr>
                      <w:rFonts w:ascii="Footlight MT Light" w:hAnsi="Footlight MT Light" w:cs="Tahoma"/>
                      <w:spacing w:val="2"/>
                    </w:rPr>
                    <w:t xml:space="preserve"> </w:t>
                  </w:r>
                  <w:r w:rsidRPr="00FD5665">
                    <w:rPr>
                      <w:rFonts w:ascii="Footlight MT Light" w:hAnsi="Footlight MT Light" w:cs="Tahoma"/>
                    </w:rPr>
                    <w:t>c</w:t>
                  </w:r>
                  <w:r w:rsidRPr="00FD5665">
                    <w:rPr>
                      <w:rFonts w:ascii="Footlight MT Light" w:hAnsi="Footlight MT Light" w:cs="Tahoma"/>
                      <w:spacing w:val="2"/>
                    </w:rPr>
                    <w:t>,</w:t>
                  </w:r>
                  <w:r w:rsidRPr="00FD5665">
                    <w:rPr>
                      <w:rFonts w:ascii="Footlight MT Light" w:hAnsi="Footlight MT Light" w:cs="Tahoma"/>
                    </w:rPr>
                    <w:t xml:space="preserve"> d</w:t>
                  </w:r>
                </w:p>
              </w:tc>
              <w:tc>
                <w:tcPr>
                  <w:tcW w:w="360" w:type="dxa"/>
                  <w:shd w:val="clear" w:color="auto" w:fill="auto"/>
                </w:tcPr>
                <w:p w14:paraId="4181AFDD"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w:t>
                  </w:r>
                </w:p>
              </w:tc>
              <w:tc>
                <w:tcPr>
                  <w:tcW w:w="4050" w:type="dxa"/>
                  <w:shd w:val="clear" w:color="auto" w:fill="auto"/>
                </w:tcPr>
                <w:p w14:paraId="27449431" w14:textId="77777777" w:rsidR="00C6473D" w:rsidRPr="00FD5665" w:rsidRDefault="00C6473D" w:rsidP="00220075">
                  <w:pPr>
                    <w:widowControl w:val="0"/>
                    <w:autoSpaceDE w:val="0"/>
                    <w:autoSpaceDN w:val="0"/>
                    <w:adjustRightInd w:val="0"/>
                    <w:jc w:val="both"/>
                    <w:rPr>
                      <w:rFonts w:ascii="Footlight MT Light" w:hAnsi="Footlight MT Light" w:cs="Tahoma"/>
                    </w:rPr>
                  </w:pPr>
                  <w:r w:rsidRPr="00FD5665">
                    <w:rPr>
                      <w:rFonts w:ascii="Footlight MT Light" w:hAnsi="Footlight MT Light" w:cs="Tahoma"/>
                      <w:spacing w:val="1"/>
                    </w:rPr>
                    <w:t>Ko</w:t>
                  </w:r>
                  <w:r w:rsidRPr="00FD5665">
                    <w:rPr>
                      <w:rFonts w:ascii="Footlight MT Light" w:hAnsi="Footlight MT Light" w:cs="Tahoma"/>
                    </w:rPr>
                    <w:t>efis</w:t>
                  </w:r>
                  <w:r w:rsidRPr="00FD5665">
                    <w:rPr>
                      <w:rFonts w:ascii="Footlight MT Light" w:hAnsi="Footlight MT Light" w:cs="Tahoma"/>
                      <w:spacing w:val="4"/>
                    </w:rPr>
                    <w:t>i</w:t>
                  </w:r>
                  <w:r w:rsidRPr="00FD5665">
                    <w:rPr>
                      <w:rFonts w:ascii="Footlight MT Light" w:hAnsi="Footlight MT Light" w:cs="Tahoma"/>
                    </w:rPr>
                    <w:t>en</w:t>
                  </w:r>
                  <w:r w:rsidRPr="00FD5665">
                    <w:rPr>
                      <w:rFonts w:ascii="Footlight MT Light" w:hAnsi="Footlight MT Light" w:cs="Tahoma"/>
                      <w:spacing w:val="65"/>
                    </w:rPr>
                    <w:t xml:space="preserve"> </w:t>
                  </w:r>
                  <w:r w:rsidRPr="00FD5665">
                    <w:rPr>
                      <w:rFonts w:ascii="Footlight MT Light" w:hAnsi="Footlight MT Light" w:cs="Tahoma"/>
                    </w:rPr>
                    <w:t>kompo</w:t>
                  </w:r>
                  <w:r w:rsidRPr="00FD5665">
                    <w:rPr>
                      <w:rFonts w:ascii="Footlight MT Light" w:hAnsi="Footlight MT Light" w:cs="Tahoma"/>
                      <w:spacing w:val="3"/>
                    </w:rPr>
                    <w:t>n</w:t>
                  </w:r>
                  <w:r w:rsidRPr="00FD5665">
                    <w:rPr>
                      <w:rFonts w:ascii="Footlight MT Light" w:hAnsi="Footlight MT Light" w:cs="Tahoma"/>
                    </w:rPr>
                    <w:t>en</w:t>
                  </w:r>
                  <w:r w:rsidRPr="00FD5665">
                    <w:rPr>
                      <w:rFonts w:ascii="Footlight MT Light" w:hAnsi="Footlight MT Light" w:cs="Tahoma"/>
                      <w:spacing w:val="65"/>
                    </w:rPr>
                    <w:t xml:space="preserve"> </w:t>
                  </w:r>
                  <w:r w:rsidRPr="00FD5665">
                    <w:rPr>
                      <w:rFonts w:ascii="Footlight MT Light" w:hAnsi="Footlight MT Light" w:cs="Tahoma"/>
                      <w:spacing w:val="1"/>
                    </w:rPr>
                    <w:t>kon</w:t>
                  </w:r>
                  <w:r w:rsidRPr="00FD5665">
                    <w:rPr>
                      <w:rFonts w:ascii="Footlight MT Light" w:hAnsi="Footlight MT Light" w:cs="Tahoma"/>
                    </w:rPr>
                    <w:t>t</w:t>
                  </w:r>
                  <w:r w:rsidRPr="00FD5665">
                    <w:rPr>
                      <w:rFonts w:ascii="Footlight MT Light" w:hAnsi="Footlight MT Light" w:cs="Tahoma"/>
                      <w:spacing w:val="1"/>
                    </w:rPr>
                    <w:t>r</w:t>
                  </w:r>
                  <w:r w:rsidRPr="00FD5665">
                    <w:rPr>
                      <w:rFonts w:ascii="Footlight MT Light" w:hAnsi="Footlight MT Light" w:cs="Tahoma"/>
                    </w:rPr>
                    <w:t>ak</w:t>
                  </w:r>
                  <w:r w:rsidRPr="00FD5665">
                    <w:rPr>
                      <w:rFonts w:ascii="Footlight MT Light" w:hAnsi="Footlight MT Light" w:cs="Tahoma"/>
                      <w:spacing w:val="64"/>
                    </w:rPr>
                    <w:t xml:space="preserve"> </w:t>
                  </w:r>
                  <w:r w:rsidRPr="00FD5665">
                    <w:rPr>
                      <w:rFonts w:ascii="Footlight MT Light" w:hAnsi="Footlight MT Light" w:cs="Tahoma"/>
                      <w:spacing w:val="2"/>
                    </w:rPr>
                    <w:t>s</w:t>
                  </w:r>
                  <w:r w:rsidRPr="00FD5665">
                    <w:rPr>
                      <w:rFonts w:ascii="Footlight MT Light" w:hAnsi="Footlight MT Light" w:cs="Tahoma"/>
                    </w:rPr>
                    <w:t>e</w:t>
                  </w:r>
                  <w:r w:rsidRPr="00FD5665">
                    <w:rPr>
                      <w:rFonts w:ascii="Footlight MT Light" w:hAnsi="Footlight MT Light" w:cs="Tahoma"/>
                      <w:spacing w:val="3"/>
                    </w:rPr>
                    <w:t>p</w:t>
                  </w:r>
                  <w:r w:rsidRPr="00FD5665">
                    <w:rPr>
                      <w:rFonts w:ascii="Footlight MT Light" w:hAnsi="Footlight MT Light" w:cs="Tahoma"/>
                    </w:rPr>
                    <w:t>e</w:t>
                  </w:r>
                  <w:r w:rsidRPr="00FD5665">
                    <w:rPr>
                      <w:rFonts w:ascii="Footlight MT Light" w:hAnsi="Footlight MT Light" w:cs="Tahoma"/>
                      <w:spacing w:val="1"/>
                    </w:rPr>
                    <w:t>r</w:t>
                  </w:r>
                  <w:r w:rsidRPr="00FD5665">
                    <w:rPr>
                      <w:rFonts w:ascii="Footlight MT Light" w:hAnsi="Footlight MT Light" w:cs="Tahoma"/>
                      <w:spacing w:val="2"/>
                    </w:rPr>
                    <w:t>t</w:t>
                  </w:r>
                  <w:r w:rsidRPr="00FD5665">
                    <w:rPr>
                      <w:rFonts w:ascii="Footlight MT Light" w:hAnsi="Footlight MT Light" w:cs="Tahoma"/>
                    </w:rPr>
                    <w:t>i</w:t>
                  </w:r>
                  <w:r w:rsidRPr="00FD5665">
                    <w:rPr>
                      <w:rFonts w:ascii="Footlight MT Light" w:hAnsi="Footlight MT Light" w:cs="Tahoma"/>
                      <w:spacing w:val="62"/>
                    </w:rPr>
                    <w:t xml:space="preserve"> </w:t>
                  </w:r>
                  <w:r w:rsidRPr="00FD5665">
                    <w:rPr>
                      <w:rFonts w:ascii="Footlight MT Light" w:hAnsi="Footlight MT Light" w:cs="Tahoma"/>
                      <w:spacing w:val="4"/>
                    </w:rPr>
                    <w:t>t</w:t>
                  </w:r>
                  <w:r w:rsidRPr="00FD5665">
                    <w:rPr>
                      <w:rFonts w:ascii="Footlight MT Light" w:hAnsi="Footlight MT Light" w:cs="Tahoma"/>
                    </w:rPr>
                    <w:t>enaga</w:t>
                  </w:r>
                  <w:r w:rsidRPr="00FD5665">
                    <w:rPr>
                      <w:rFonts w:ascii="Footlight MT Light" w:hAnsi="Footlight MT Light" w:cs="Tahoma"/>
                      <w:spacing w:val="64"/>
                    </w:rPr>
                    <w:t xml:space="preserve"> </w:t>
                  </w:r>
                  <w:r w:rsidRPr="00FD5665">
                    <w:rPr>
                      <w:rFonts w:ascii="Footlight MT Light" w:hAnsi="Footlight MT Light" w:cs="Tahoma"/>
                      <w:spacing w:val="1"/>
                    </w:rPr>
                    <w:t>k</w:t>
                  </w:r>
                  <w:r w:rsidRPr="00FD5665">
                    <w:rPr>
                      <w:rFonts w:ascii="Footlight MT Light" w:hAnsi="Footlight MT Light" w:cs="Tahoma"/>
                    </w:rPr>
                    <w:t>er</w:t>
                  </w:r>
                  <w:r w:rsidRPr="00FD5665">
                    <w:rPr>
                      <w:rFonts w:ascii="Footlight MT Light" w:hAnsi="Footlight MT Light" w:cs="Tahoma"/>
                      <w:spacing w:val="4"/>
                    </w:rPr>
                    <w:t>j</w:t>
                  </w:r>
                  <w:r w:rsidRPr="00FD5665">
                    <w:rPr>
                      <w:rFonts w:ascii="Footlight MT Light" w:hAnsi="Footlight MT Light" w:cs="Tahoma"/>
                    </w:rPr>
                    <w:t>a</w:t>
                  </w:r>
                  <w:r w:rsidRPr="00FD5665">
                    <w:rPr>
                      <w:rFonts w:ascii="Footlight MT Light" w:hAnsi="Footlight MT Light" w:cs="Tahoma"/>
                      <w:spacing w:val="2"/>
                    </w:rPr>
                    <w:t>,</w:t>
                  </w:r>
                  <w:r w:rsidRPr="00FD5665">
                    <w:rPr>
                      <w:rFonts w:ascii="Footlight MT Light" w:hAnsi="Footlight MT Light" w:cs="Tahoma"/>
                      <w:spacing w:val="61"/>
                    </w:rPr>
                    <w:t xml:space="preserve"> </w:t>
                  </w:r>
                  <w:r w:rsidRPr="00FD5665">
                    <w:rPr>
                      <w:rFonts w:ascii="Footlight MT Light" w:hAnsi="Footlight MT Light" w:cs="Tahoma"/>
                    </w:rPr>
                    <w:t>b</w:t>
                  </w:r>
                  <w:r w:rsidRPr="00FD5665">
                    <w:rPr>
                      <w:rFonts w:ascii="Footlight MT Light" w:hAnsi="Footlight MT Light" w:cs="Tahoma"/>
                      <w:spacing w:val="1"/>
                    </w:rPr>
                    <w:t>a</w:t>
                  </w:r>
                  <w:r w:rsidRPr="00FD5665">
                    <w:rPr>
                      <w:rFonts w:ascii="Footlight MT Light" w:hAnsi="Footlight MT Light" w:cs="Tahoma"/>
                    </w:rPr>
                    <w:t>h</w:t>
                  </w:r>
                  <w:r w:rsidRPr="00FD5665">
                    <w:rPr>
                      <w:rFonts w:ascii="Footlight MT Light" w:hAnsi="Footlight MT Light" w:cs="Tahoma"/>
                      <w:spacing w:val="1"/>
                    </w:rPr>
                    <w:t>an</w:t>
                  </w:r>
                  <w:r w:rsidRPr="00FD5665">
                    <w:rPr>
                      <w:rFonts w:ascii="Footlight MT Light" w:hAnsi="Footlight MT Light" w:cs="Tahoma"/>
                    </w:rPr>
                    <w:t>, a</w:t>
                  </w:r>
                  <w:r w:rsidRPr="00FD5665">
                    <w:rPr>
                      <w:rFonts w:ascii="Footlight MT Light" w:hAnsi="Footlight MT Light" w:cs="Tahoma"/>
                      <w:spacing w:val="2"/>
                    </w:rPr>
                    <w:t>l</w:t>
                  </w:r>
                  <w:r w:rsidRPr="00FD5665">
                    <w:rPr>
                      <w:rFonts w:ascii="Footlight MT Light" w:hAnsi="Footlight MT Light" w:cs="Tahoma"/>
                    </w:rPr>
                    <w:t>at</w:t>
                  </w:r>
                  <w:r w:rsidRPr="00FD5665">
                    <w:rPr>
                      <w:rFonts w:ascii="Footlight MT Light" w:hAnsi="Footlight MT Light" w:cs="Tahoma"/>
                      <w:spacing w:val="3"/>
                    </w:rPr>
                    <w:t xml:space="preserve"> k</w:t>
                  </w:r>
                  <w:r w:rsidRPr="00FD5665">
                    <w:rPr>
                      <w:rFonts w:ascii="Footlight MT Light" w:hAnsi="Footlight MT Light" w:cs="Tahoma"/>
                    </w:rPr>
                    <w:t>er</w:t>
                  </w:r>
                  <w:r w:rsidRPr="00FD5665">
                    <w:rPr>
                      <w:rFonts w:ascii="Footlight MT Light" w:hAnsi="Footlight MT Light" w:cs="Tahoma"/>
                      <w:spacing w:val="2"/>
                    </w:rPr>
                    <w:t>j</w:t>
                  </w:r>
                  <w:r w:rsidRPr="00FD5665">
                    <w:rPr>
                      <w:rFonts w:ascii="Footlight MT Light" w:hAnsi="Footlight MT Light" w:cs="Tahoma"/>
                    </w:rPr>
                    <w:t>a,</w:t>
                  </w:r>
                  <w:r w:rsidRPr="00FD5665">
                    <w:rPr>
                      <w:rFonts w:ascii="Footlight MT Light" w:hAnsi="Footlight MT Light" w:cs="Tahoma"/>
                      <w:spacing w:val="5"/>
                    </w:rPr>
                    <w:t xml:space="preserve"> </w:t>
                  </w:r>
                  <w:r w:rsidRPr="00FD5665">
                    <w:rPr>
                      <w:rFonts w:ascii="Footlight MT Light" w:hAnsi="Footlight MT Light" w:cs="Tahoma"/>
                      <w:spacing w:val="1"/>
                    </w:rPr>
                    <w:t>ds</w:t>
                  </w:r>
                  <w:r w:rsidRPr="00FD5665">
                    <w:rPr>
                      <w:rFonts w:ascii="Footlight MT Light" w:hAnsi="Footlight MT Light" w:cs="Tahoma"/>
                    </w:rPr>
                    <w:t>b</w:t>
                  </w:r>
                  <w:r w:rsidRPr="00FD5665">
                    <w:rPr>
                      <w:rFonts w:ascii="Footlight MT Light" w:hAnsi="Footlight MT Light" w:cs="Tahoma"/>
                      <w:spacing w:val="2"/>
                    </w:rPr>
                    <w:t xml:space="preserve">; </w:t>
                  </w:r>
                </w:p>
                <w:p w14:paraId="0CF5ECA7" w14:textId="77777777" w:rsidR="00C6473D" w:rsidRPr="00FD5665" w:rsidRDefault="00C6473D" w:rsidP="00220075">
                  <w:pPr>
                    <w:widowControl w:val="0"/>
                    <w:autoSpaceDE w:val="0"/>
                    <w:autoSpaceDN w:val="0"/>
                    <w:adjustRightInd w:val="0"/>
                    <w:jc w:val="both"/>
                    <w:rPr>
                      <w:rFonts w:ascii="Footlight MT Light" w:hAnsi="Footlight MT Light" w:cs="Tahoma"/>
                    </w:rPr>
                  </w:pPr>
                  <w:r w:rsidRPr="00FD5665">
                    <w:rPr>
                      <w:rFonts w:ascii="Footlight MT Light" w:hAnsi="Footlight MT Light" w:cs="Tahoma"/>
                      <w:spacing w:val="1"/>
                    </w:rPr>
                    <w:t>P</w:t>
                  </w:r>
                  <w:r w:rsidRPr="00FD5665">
                    <w:rPr>
                      <w:rFonts w:ascii="Footlight MT Light" w:hAnsi="Footlight MT Light" w:cs="Tahoma"/>
                    </w:rPr>
                    <w:t>enjum</w:t>
                  </w:r>
                  <w:r w:rsidRPr="00FD5665">
                    <w:rPr>
                      <w:rFonts w:ascii="Footlight MT Light" w:hAnsi="Footlight MT Light" w:cs="Tahoma"/>
                      <w:spacing w:val="1"/>
                    </w:rPr>
                    <w:t>la</w:t>
                  </w:r>
                  <w:r w:rsidRPr="00FD5665">
                    <w:rPr>
                      <w:rFonts w:ascii="Footlight MT Light" w:hAnsi="Footlight MT Light" w:cs="Tahoma"/>
                    </w:rPr>
                    <w:t>h</w:t>
                  </w:r>
                  <w:r w:rsidRPr="00FD5665">
                    <w:rPr>
                      <w:rFonts w:ascii="Footlight MT Light" w:hAnsi="Footlight MT Light" w:cs="Tahoma"/>
                      <w:spacing w:val="1"/>
                    </w:rPr>
                    <w:t>an</w:t>
                  </w:r>
                  <w:r w:rsidRPr="00FD5665">
                    <w:rPr>
                      <w:rFonts w:ascii="Footlight MT Light" w:hAnsi="Footlight MT Light" w:cs="Tahoma"/>
                      <w:spacing w:val="26"/>
                    </w:rPr>
                    <w:t xml:space="preserve"> </w:t>
                  </w:r>
                  <w:r w:rsidRPr="00FD5665">
                    <w:rPr>
                      <w:rFonts w:ascii="Footlight MT Light" w:hAnsi="Footlight MT Light" w:cs="Tahoma"/>
                    </w:rPr>
                    <w:t>a+b</w:t>
                  </w:r>
                  <w:r w:rsidRPr="00FD5665">
                    <w:rPr>
                      <w:rFonts w:ascii="Footlight MT Light" w:hAnsi="Footlight MT Light" w:cs="Tahoma"/>
                      <w:spacing w:val="3"/>
                    </w:rPr>
                    <w:t>+</w:t>
                  </w:r>
                  <w:r w:rsidRPr="00FD5665">
                    <w:rPr>
                      <w:rFonts w:ascii="Footlight MT Light" w:hAnsi="Footlight MT Light" w:cs="Tahoma"/>
                    </w:rPr>
                    <w:t>c+d</w:t>
                  </w:r>
                  <w:r w:rsidRPr="00FD5665">
                    <w:rPr>
                      <w:rFonts w:ascii="Footlight MT Light" w:hAnsi="Footlight MT Light" w:cs="Tahoma"/>
                      <w:spacing w:val="3"/>
                    </w:rPr>
                    <w:t>+</w:t>
                  </w:r>
                  <w:r w:rsidRPr="00FD5665">
                    <w:rPr>
                      <w:rFonts w:ascii="Footlight MT Light" w:hAnsi="Footlight MT Light" w:cs="Tahoma"/>
                    </w:rPr>
                    <w:t>..</w:t>
                  </w:r>
                  <w:r w:rsidRPr="00FD5665">
                    <w:rPr>
                      <w:rFonts w:ascii="Footlight MT Light" w:hAnsi="Footlight MT Light" w:cs="Tahoma"/>
                      <w:spacing w:val="1"/>
                    </w:rPr>
                    <w:t>.</w:t>
                  </w:r>
                  <w:r w:rsidRPr="00FD5665">
                    <w:rPr>
                      <w:rFonts w:ascii="Footlight MT Light" w:hAnsi="Footlight MT Light" w:cs="Tahoma"/>
                    </w:rPr>
                    <w:t>.</w:t>
                  </w:r>
                  <w:r w:rsidRPr="00FD5665">
                    <w:rPr>
                      <w:rFonts w:ascii="Footlight MT Light" w:hAnsi="Footlight MT Light" w:cs="Tahoma"/>
                      <w:spacing w:val="1"/>
                    </w:rPr>
                    <w:t>d</w:t>
                  </w:r>
                  <w:r w:rsidRPr="00FD5665">
                    <w:rPr>
                      <w:rFonts w:ascii="Footlight MT Light" w:hAnsi="Footlight MT Light" w:cs="Tahoma"/>
                    </w:rPr>
                    <w:t>st</w:t>
                  </w:r>
                  <w:r w:rsidRPr="00FD5665">
                    <w:rPr>
                      <w:rFonts w:ascii="Footlight MT Light" w:hAnsi="Footlight MT Light" w:cs="Tahoma"/>
                      <w:spacing w:val="3"/>
                    </w:rPr>
                    <w:t xml:space="preserve"> </w:t>
                  </w:r>
                  <w:r w:rsidRPr="00FD5665">
                    <w:rPr>
                      <w:rFonts w:ascii="Footlight MT Light" w:hAnsi="Footlight MT Light" w:cs="Tahoma"/>
                    </w:rPr>
                    <w:t>a</w:t>
                  </w:r>
                  <w:r w:rsidRPr="00FD5665">
                    <w:rPr>
                      <w:rFonts w:ascii="Footlight MT Light" w:hAnsi="Footlight MT Light" w:cs="Tahoma"/>
                      <w:spacing w:val="4"/>
                    </w:rPr>
                    <w:t>d</w:t>
                  </w:r>
                  <w:r w:rsidRPr="00FD5665">
                    <w:rPr>
                      <w:rFonts w:ascii="Footlight MT Light" w:hAnsi="Footlight MT Light" w:cs="Tahoma"/>
                    </w:rPr>
                    <w:t>a</w:t>
                  </w:r>
                  <w:r w:rsidRPr="00FD5665">
                    <w:rPr>
                      <w:rFonts w:ascii="Footlight MT Light" w:hAnsi="Footlight MT Light" w:cs="Tahoma"/>
                      <w:spacing w:val="3"/>
                    </w:rPr>
                    <w:t>l</w:t>
                  </w:r>
                  <w:r w:rsidRPr="00FD5665">
                    <w:rPr>
                      <w:rFonts w:ascii="Footlight MT Light" w:hAnsi="Footlight MT Light" w:cs="Tahoma"/>
                    </w:rPr>
                    <w:t>a</w:t>
                  </w:r>
                  <w:r w:rsidRPr="00FD5665">
                    <w:rPr>
                      <w:rFonts w:ascii="Footlight MT Light" w:hAnsi="Footlight MT Light" w:cs="Tahoma"/>
                      <w:spacing w:val="1"/>
                    </w:rPr>
                    <w:t>h</w:t>
                  </w:r>
                  <w:r w:rsidRPr="00FD5665">
                    <w:rPr>
                      <w:rFonts w:ascii="Footlight MT Light" w:hAnsi="Footlight MT Light" w:cs="Tahoma"/>
                      <w:spacing w:val="5"/>
                    </w:rPr>
                    <w:t xml:space="preserve"> </w:t>
                  </w:r>
                  <w:r w:rsidRPr="00FD5665">
                    <w:rPr>
                      <w:rFonts w:ascii="Footlight MT Light" w:hAnsi="Footlight MT Light" w:cs="Tahoma"/>
                    </w:rPr>
                    <w:t>1,</w:t>
                  </w:r>
                  <w:r w:rsidRPr="00FD5665">
                    <w:rPr>
                      <w:rFonts w:ascii="Footlight MT Light" w:hAnsi="Footlight MT Light" w:cs="Tahoma"/>
                      <w:spacing w:val="1"/>
                    </w:rPr>
                    <w:t>0</w:t>
                  </w:r>
                  <w:r w:rsidRPr="00FD5665">
                    <w:rPr>
                      <w:rFonts w:ascii="Footlight MT Light" w:hAnsi="Footlight MT Light" w:cs="Tahoma"/>
                    </w:rPr>
                    <w:t>0</w:t>
                  </w:r>
                </w:p>
              </w:tc>
            </w:tr>
            <w:tr w:rsidR="003B728D" w:rsidRPr="00FD5665" w14:paraId="26FD7110" w14:textId="77777777" w:rsidTr="00220075">
              <w:trPr>
                <w:trHeight w:val="483"/>
              </w:trPr>
              <w:tc>
                <w:tcPr>
                  <w:tcW w:w="819" w:type="dxa"/>
                  <w:shd w:val="clear" w:color="auto" w:fill="auto"/>
                </w:tcPr>
                <w:p w14:paraId="61A6DBC2" w14:textId="77777777" w:rsidR="00C6473D" w:rsidRPr="00FD5665" w:rsidRDefault="00C6473D" w:rsidP="00220075">
                  <w:pPr>
                    <w:widowControl w:val="0"/>
                    <w:autoSpaceDE w:val="0"/>
                    <w:autoSpaceDN w:val="0"/>
                    <w:adjustRightInd w:val="0"/>
                    <w:jc w:val="both"/>
                    <w:rPr>
                      <w:rFonts w:ascii="Footlight MT Light" w:hAnsi="Footlight MT Light" w:cs="Tahoma"/>
                    </w:rPr>
                  </w:pPr>
                  <w:r w:rsidRPr="00FD5665">
                    <w:rPr>
                      <w:rFonts w:ascii="Footlight MT Light" w:hAnsi="Footlight MT Light" w:cs="Tahoma"/>
                    </w:rPr>
                    <w:t>Bn,</w:t>
                  </w:r>
                  <w:r w:rsidRPr="00FD5665">
                    <w:rPr>
                      <w:rFonts w:ascii="Footlight MT Light" w:hAnsi="Footlight MT Light" w:cs="Tahoma"/>
                      <w:spacing w:val="8"/>
                    </w:rPr>
                    <w:t xml:space="preserve"> </w:t>
                  </w:r>
                  <w:r w:rsidRPr="00FD5665">
                    <w:rPr>
                      <w:rFonts w:ascii="Footlight MT Light" w:hAnsi="Footlight MT Light" w:cs="Tahoma"/>
                      <w:spacing w:val="1"/>
                    </w:rPr>
                    <w:t>C</w:t>
                  </w:r>
                  <w:r w:rsidRPr="00FD5665">
                    <w:rPr>
                      <w:rFonts w:ascii="Footlight MT Light" w:hAnsi="Footlight MT Light" w:cs="Tahoma"/>
                    </w:rPr>
                    <w:t>n,</w:t>
                  </w:r>
                  <w:r w:rsidRPr="00FD5665">
                    <w:rPr>
                      <w:rFonts w:ascii="Footlight MT Light" w:hAnsi="Footlight MT Light" w:cs="Tahoma"/>
                      <w:spacing w:val="5"/>
                    </w:rPr>
                    <w:t xml:space="preserve"> </w:t>
                  </w:r>
                  <w:r w:rsidRPr="00FD5665">
                    <w:rPr>
                      <w:rFonts w:ascii="Footlight MT Light" w:hAnsi="Footlight MT Light" w:cs="Tahoma"/>
                    </w:rPr>
                    <w:t>Dn</w:t>
                  </w:r>
                </w:p>
              </w:tc>
              <w:tc>
                <w:tcPr>
                  <w:tcW w:w="360" w:type="dxa"/>
                  <w:shd w:val="clear" w:color="auto" w:fill="auto"/>
                </w:tcPr>
                <w:p w14:paraId="59498F78"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w:t>
                  </w:r>
                </w:p>
              </w:tc>
              <w:tc>
                <w:tcPr>
                  <w:tcW w:w="4050" w:type="dxa"/>
                  <w:shd w:val="clear" w:color="auto" w:fill="auto"/>
                </w:tcPr>
                <w:p w14:paraId="7611E14E" w14:textId="77777777" w:rsidR="00C6473D" w:rsidRPr="00FD5665" w:rsidRDefault="00C6473D" w:rsidP="00220075">
                  <w:pPr>
                    <w:widowControl w:val="0"/>
                    <w:autoSpaceDE w:val="0"/>
                    <w:autoSpaceDN w:val="0"/>
                    <w:adjustRightInd w:val="0"/>
                    <w:jc w:val="both"/>
                    <w:rPr>
                      <w:rFonts w:ascii="Footlight MT Light" w:hAnsi="Footlight MT Light" w:cs="Tahoma"/>
                      <w:spacing w:val="1"/>
                    </w:rPr>
                  </w:pPr>
                  <w:r w:rsidRPr="00FD5665">
                    <w:rPr>
                      <w:rFonts w:ascii="Footlight MT Light" w:hAnsi="Footlight MT Light" w:cs="Tahoma"/>
                    </w:rPr>
                    <w:t>I</w:t>
                  </w:r>
                  <w:r w:rsidRPr="00FD5665">
                    <w:rPr>
                      <w:rFonts w:ascii="Footlight MT Light" w:hAnsi="Footlight MT Light" w:cs="Tahoma"/>
                      <w:spacing w:val="1"/>
                    </w:rPr>
                    <w:t>n</w:t>
                  </w:r>
                  <w:r w:rsidRPr="00FD5665">
                    <w:rPr>
                      <w:rFonts w:ascii="Footlight MT Light" w:hAnsi="Footlight MT Light" w:cs="Tahoma"/>
                    </w:rPr>
                    <w:t>de</w:t>
                  </w:r>
                  <w:r w:rsidRPr="00FD5665">
                    <w:rPr>
                      <w:rFonts w:ascii="Footlight MT Light" w:hAnsi="Footlight MT Light" w:cs="Tahoma"/>
                      <w:spacing w:val="3"/>
                    </w:rPr>
                    <w:t>k</w:t>
                  </w:r>
                  <w:r w:rsidRPr="00FD5665">
                    <w:rPr>
                      <w:rFonts w:ascii="Footlight MT Light" w:hAnsi="Footlight MT Light" w:cs="Tahoma"/>
                    </w:rPr>
                    <w:t>s</w:t>
                  </w:r>
                  <w:r w:rsidRPr="00FD5665">
                    <w:rPr>
                      <w:rFonts w:ascii="Footlight MT Light" w:hAnsi="Footlight MT Light" w:cs="Tahoma"/>
                      <w:spacing w:val="39"/>
                    </w:rPr>
                    <w:t xml:space="preserve"> </w:t>
                  </w:r>
                  <w:r w:rsidRPr="00FD5665">
                    <w:rPr>
                      <w:rFonts w:ascii="Footlight MT Light" w:hAnsi="Footlight MT Light" w:cs="Tahoma"/>
                    </w:rPr>
                    <w:t>h</w:t>
                  </w:r>
                  <w:r w:rsidRPr="00FD5665">
                    <w:rPr>
                      <w:rFonts w:ascii="Footlight MT Light" w:hAnsi="Footlight MT Light" w:cs="Tahoma"/>
                      <w:spacing w:val="1"/>
                    </w:rPr>
                    <w:t>a</w:t>
                  </w:r>
                  <w:r w:rsidRPr="00FD5665">
                    <w:rPr>
                      <w:rFonts w:ascii="Footlight MT Light" w:hAnsi="Footlight MT Light" w:cs="Tahoma"/>
                    </w:rPr>
                    <w:t>r</w:t>
                  </w:r>
                  <w:r w:rsidRPr="00FD5665">
                    <w:rPr>
                      <w:rFonts w:ascii="Footlight MT Light" w:hAnsi="Footlight MT Light" w:cs="Tahoma"/>
                      <w:spacing w:val="3"/>
                    </w:rPr>
                    <w:t>g</w:t>
                  </w:r>
                  <w:r w:rsidRPr="00FD5665">
                    <w:rPr>
                      <w:rFonts w:ascii="Footlight MT Light" w:hAnsi="Footlight MT Light" w:cs="Tahoma"/>
                    </w:rPr>
                    <w:t>a</w:t>
                  </w:r>
                  <w:r w:rsidRPr="00FD5665">
                    <w:rPr>
                      <w:rFonts w:ascii="Footlight MT Light" w:hAnsi="Footlight MT Light" w:cs="Tahoma"/>
                      <w:spacing w:val="39"/>
                    </w:rPr>
                    <w:t xml:space="preserve"> </w:t>
                  </w:r>
                  <w:r w:rsidRPr="00FD5665">
                    <w:rPr>
                      <w:rFonts w:ascii="Footlight MT Light" w:hAnsi="Footlight MT Light" w:cs="Tahoma"/>
                    </w:rPr>
                    <w:t>komp</w:t>
                  </w:r>
                  <w:r w:rsidRPr="00FD5665">
                    <w:rPr>
                      <w:rFonts w:ascii="Footlight MT Light" w:hAnsi="Footlight MT Light" w:cs="Tahoma"/>
                      <w:spacing w:val="1"/>
                    </w:rPr>
                    <w:t>o</w:t>
                  </w:r>
                  <w:r w:rsidRPr="00FD5665">
                    <w:rPr>
                      <w:rFonts w:ascii="Footlight MT Light" w:hAnsi="Footlight MT Light" w:cs="Tahoma"/>
                      <w:spacing w:val="3"/>
                    </w:rPr>
                    <w:t>n</w:t>
                  </w:r>
                  <w:r w:rsidRPr="00FD5665">
                    <w:rPr>
                      <w:rFonts w:ascii="Footlight MT Light" w:hAnsi="Footlight MT Light" w:cs="Tahoma"/>
                    </w:rPr>
                    <w:t>e</w:t>
                  </w:r>
                  <w:r w:rsidRPr="00FD5665">
                    <w:rPr>
                      <w:rFonts w:ascii="Footlight MT Light" w:hAnsi="Footlight MT Light" w:cs="Tahoma"/>
                      <w:spacing w:val="3"/>
                    </w:rPr>
                    <w:t>n</w:t>
                  </w:r>
                  <w:r w:rsidRPr="00FD5665">
                    <w:rPr>
                      <w:rFonts w:ascii="Footlight MT Light" w:hAnsi="Footlight MT Light" w:cs="Tahoma"/>
                      <w:spacing w:val="37"/>
                    </w:rPr>
                    <w:t xml:space="preserve"> </w:t>
                  </w:r>
                  <w:r w:rsidRPr="00FD5665">
                    <w:rPr>
                      <w:rFonts w:ascii="Footlight MT Light" w:hAnsi="Footlight MT Light" w:cs="Tahoma"/>
                    </w:rPr>
                    <w:t>pa</w:t>
                  </w:r>
                  <w:r w:rsidRPr="00FD5665">
                    <w:rPr>
                      <w:rFonts w:ascii="Footlight MT Light" w:hAnsi="Footlight MT Light" w:cs="Tahoma"/>
                      <w:spacing w:val="4"/>
                    </w:rPr>
                    <w:t>d</w:t>
                  </w:r>
                  <w:r w:rsidRPr="00FD5665">
                    <w:rPr>
                      <w:rFonts w:ascii="Footlight MT Light" w:hAnsi="Footlight MT Light" w:cs="Tahoma"/>
                    </w:rPr>
                    <w:t>a</w:t>
                  </w:r>
                  <w:r w:rsidRPr="00FD5665">
                    <w:rPr>
                      <w:rFonts w:ascii="Footlight MT Light" w:hAnsi="Footlight MT Light" w:cs="Tahoma"/>
                      <w:spacing w:val="40"/>
                    </w:rPr>
                    <w:t xml:space="preserve"> bulan </w:t>
                  </w:r>
                  <w:r w:rsidRPr="00FD5665">
                    <w:rPr>
                      <w:rFonts w:ascii="Footlight MT Light" w:hAnsi="Footlight MT Light" w:cs="Tahoma"/>
                      <w:spacing w:val="1"/>
                    </w:rPr>
                    <w:t>s</w:t>
                  </w:r>
                  <w:r w:rsidRPr="00FD5665">
                    <w:rPr>
                      <w:rFonts w:ascii="Footlight MT Light" w:hAnsi="Footlight MT Light" w:cs="Tahoma"/>
                    </w:rPr>
                    <w:t>aat</w:t>
                  </w:r>
                  <w:r w:rsidRPr="00FD5665">
                    <w:rPr>
                      <w:rFonts w:ascii="Footlight MT Light" w:hAnsi="Footlight MT Light" w:cs="Tahoma"/>
                      <w:spacing w:val="37"/>
                    </w:rPr>
                    <w:t xml:space="preserve"> </w:t>
                  </w:r>
                  <w:r w:rsidRPr="00FD5665">
                    <w:rPr>
                      <w:rFonts w:ascii="Footlight MT Light" w:hAnsi="Footlight MT Light" w:cs="Tahoma"/>
                      <w:spacing w:val="3"/>
                    </w:rPr>
                    <w:t>p</w:t>
                  </w:r>
                  <w:r w:rsidRPr="00FD5665">
                    <w:rPr>
                      <w:rFonts w:ascii="Footlight MT Light" w:hAnsi="Footlight MT Light" w:cs="Tahoma"/>
                    </w:rPr>
                    <w:t>eker</w:t>
                  </w:r>
                  <w:r w:rsidRPr="00FD5665">
                    <w:rPr>
                      <w:rFonts w:ascii="Footlight MT Light" w:hAnsi="Footlight MT Light" w:cs="Tahoma"/>
                      <w:spacing w:val="2"/>
                    </w:rPr>
                    <w:t>j</w:t>
                  </w:r>
                  <w:r w:rsidRPr="00FD5665">
                    <w:rPr>
                      <w:rFonts w:ascii="Footlight MT Light" w:hAnsi="Footlight MT Light" w:cs="Tahoma"/>
                      <w:spacing w:val="1"/>
                    </w:rPr>
                    <w:t>a</w:t>
                  </w:r>
                  <w:r w:rsidRPr="00FD5665">
                    <w:rPr>
                      <w:rFonts w:ascii="Footlight MT Light" w:hAnsi="Footlight MT Light" w:cs="Tahoma"/>
                    </w:rPr>
                    <w:t>an</w:t>
                  </w:r>
                  <w:r w:rsidRPr="00FD5665">
                    <w:rPr>
                      <w:rFonts w:ascii="Footlight MT Light" w:hAnsi="Footlight MT Light" w:cs="Tahoma"/>
                      <w:spacing w:val="38"/>
                    </w:rPr>
                    <w:t xml:space="preserve"> dilaksanakan.</w:t>
                  </w:r>
                </w:p>
              </w:tc>
            </w:tr>
            <w:tr w:rsidR="003B728D" w:rsidRPr="00FD5665" w14:paraId="10AD6D1D" w14:textId="77777777" w:rsidTr="00220075">
              <w:trPr>
                <w:trHeight w:val="548"/>
              </w:trPr>
              <w:tc>
                <w:tcPr>
                  <w:tcW w:w="819" w:type="dxa"/>
                  <w:shd w:val="clear" w:color="auto" w:fill="auto"/>
                </w:tcPr>
                <w:p w14:paraId="63E732E0" w14:textId="77777777" w:rsidR="00C6473D" w:rsidRPr="00FD5665" w:rsidRDefault="00C6473D" w:rsidP="00220075">
                  <w:pPr>
                    <w:widowControl w:val="0"/>
                    <w:autoSpaceDE w:val="0"/>
                    <w:autoSpaceDN w:val="0"/>
                    <w:adjustRightInd w:val="0"/>
                    <w:jc w:val="both"/>
                    <w:rPr>
                      <w:rFonts w:ascii="Footlight MT Light" w:hAnsi="Footlight MT Light" w:cs="Tahoma"/>
                    </w:rPr>
                  </w:pPr>
                  <w:r w:rsidRPr="00FD5665">
                    <w:rPr>
                      <w:rFonts w:ascii="Footlight MT Light" w:hAnsi="Footlight MT Light" w:cs="Tahoma"/>
                    </w:rPr>
                    <w:t>Bo</w:t>
                  </w:r>
                  <w:r w:rsidRPr="00FD5665">
                    <w:rPr>
                      <w:rFonts w:ascii="Footlight MT Light" w:hAnsi="Footlight MT Light" w:cs="Tahoma"/>
                      <w:spacing w:val="2"/>
                    </w:rPr>
                    <w:t>,</w:t>
                  </w:r>
                  <w:r w:rsidRPr="00FD5665">
                    <w:rPr>
                      <w:rFonts w:ascii="Footlight MT Light" w:hAnsi="Footlight MT Light" w:cs="Tahoma"/>
                      <w:spacing w:val="5"/>
                    </w:rPr>
                    <w:t xml:space="preserve"> </w:t>
                  </w:r>
                  <w:r w:rsidRPr="00FD5665">
                    <w:rPr>
                      <w:rFonts w:ascii="Footlight MT Light" w:hAnsi="Footlight MT Light" w:cs="Tahoma"/>
                      <w:spacing w:val="1"/>
                    </w:rPr>
                    <w:t>Co</w:t>
                  </w:r>
                  <w:r w:rsidRPr="00FD5665">
                    <w:rPr>
                      <w:rFonts w:ascii="Footlight MT Light" w:hAnsi="Footlight MT Light" w:cs="Tahoma"/>
                    </w:rPr>
                    <w:t>,</w:t>
                  </w:r>
                  <w:r w:rsidRPr="00FD5665">
                    <w:rPr>
                      <w:rFonts w:ascii="Footlight MT Light" w:hAnsi="Footlight MT Light" w:cs="Tahoma"/>
                      <w:spacing w:val="6"/>
                    </w:rPr>
                    <w:t xml:space="preserve"> </w:t>
                  </w:r>
                  <w:r w:rsidRPr="00FD5665">
                    <w:rPr>
                      <w:rFonts w:ascii="Footlight MT Light" w:hAnsi="Footlight MT Light" w:cs="Tahoma"/>
                      <w:spacing w:val="1"/>
                    </w:rPr>
                    <w:t>Do</w:t>
                  </w:r>
                </w:p>
              </w:tc>
              <w:tc>
                <w:tcPr>
                  <w:tcW w:w="360" w:type="dxa"/>
                  <w:shd w:val="clear" w:color="auto" w:fill="auto"/>
                </w:tcPr>
                <w:p w14:paraId="3797A0D4" w14:textId="77777777" w:rsidR="00C6473D" w:rsidRPr="00FD5665" w:rsidRDefault="00C6473D" w:rsidP="00220075">
                  <w:pPr>
                    <w:widowControl w:val="0"/>
                    <w:autoSpaceDE w:val="0"/>
                    <w:autoSpaceDN w:val="0"/>
                    <w:adjustRightInd w:val="0"/>
                    <w:jc w:val="both"/>
                    <w:rPr>
                      <w:rFonts w:ascii="Footlight MT Light" w:hAnsi="Footlight MT Light" w:cs="Tahoma"/>
                      <w:w w:val="101"/>
                    </w:rPr>
                  </w:pPr>
                  <w:r w:rsidRPr="00FD5665">
                    <w:rPr>
                      <w:rFonts w:ascii="Footlight MT Light" w:hAnsi="Footlight MT Light" w:cs="Tahoma"/>
                      <w:w w:val="101"/>
                    </w:rPr>
                    <w:t>=</w:t>
                  </w:r>
                </w:p>
              </w:tc>
              <w:tc>
                <w:tcPr>
                  <w:tcW w:w="4050" w:type="dxa"/>
                  <w:shd w:val="clear" w:color="auto" w:fill="auto"/>
                </w:tcPr>
                <w:p w14:paraId="4F01BC9B" w14:textId="77777777" w:rsidR="00C6473D" w:rsidRPr="00FD5665" w:rsidRDefault="00C6473D" w:rsidP="00220075">
                  <w:pPr>
                    <w:widowControl w:val="0"/>
                    <w:autoSpaceDE w:val="0"/>
                    <w:autoSpaceDN w:val="0"/>
                    <w:adjustRightInd w:val="0"/>
                    <w:jc w:val="both"/>
                    <w:rPr>
                      <w:rFonts w:ascii="Footlight MT Light" w:hAnsi="Footlight MT Light" w:cs="Tahoma"/>
                    </w:rPr>
                  </w:pPr>
                  <w:r w:rsidRPr="00FD5665">
                    <w:rPr>
                      <w:rFonts w:ascii="Footlight MT Light" w:hAnsi="Footlight MT Light" w:cs="Tahoma"/>
                    </w:rPr>
                    <w:t>Inde</w:t>
                  </w:r>
                  <w:r w:rsidRPr="00FD5665">
                    <w:rPr>
                      <w:rFonts w:ascii="Footlight MT Light" w:hAnsi="Footlight MT Light" w:cs="Tahoma"/>
                      <w:spacing w:val="3"/>
                    </w:rPr>
                    <w:t>k</w:t>
                  </w:r>
                  <w:r w:rsidRPr="00FD5665">
                    <w:rPr>
                      <w:rFonts w:ascii="Footlight MT Light" w:hAnsi="Footlight MT Light" w:cs="Tahoma"/>
                    </w:rPr>
                    <w:t>s</w:t>
                  </w:r>
                  <w:r w:rsidRPr="00FD5665">
                    <w:rPr>
                      <w:rFonts w:ascii="Footlight MT Light" w:hAnsi="Footlight MT Light" w:cs="Tahoma"/>
                      <w:spacing w:val="8"/>
                    </w:rPr>
                    <w:t xml:space="preserve"> </w:t>
                  </w:r>
                  <w:r w:rsidRPr="00FD5665">
                    <w:rPr>
                      <w:rFonts w:ascii="Footlight MT Light" w:hAnsi="Footlight MT Light" w:cs="Tahoma"/>
                      <w:spacing w:val="3"/>
                    </w:rPr>
                    <w:t>h</w:t>
                  </w:r>
                  <w:r w:rsidRPr="00FD5665">
                    <w:rPr>
                      <w:rFonts w:ascii="Footlight MT Light" w:hAnsi="Footlight MT Light" w:cs="Tahoma"/>
                    </w:rPr>
                    <w:t>ar</w:t>
                  </w:r>
                  <w:r w:rsidRPr="00FD5665">
                    <w:rPr>
                      <w:rFonts w:ascii="Footlight MT Light" w:hAnsi="Footlight MT Light" w:cs="Tahoma"/>
                      <w:spacing w:val="3"/>
                    </w:rPr>
                    <w:t>g</w:t>
                  </w:r>
                  <w:r w:rsidRPr="00FD5665">
                    <w:rPr>
                      <w:rFonts w:ascii="Footlight MT Light" w:hAnsi="Footlight MT Light" w:cs="Tahoma"/>
                    </w:rPr>
                    <w:t>a</w:t>
                  </w:r>
                  <w:r w:rsidRPr="00FD5665">
                    <w:rPr>
                      <w:rFonts w:ascii="Footlight MT Light" w:hAnsi="Footlight MT Light" w:cs="Tahoma"/>
                      <w:spacing w:val="8"/>
                    </w:rPr>
                    <w:t xml:space="preserve"> </w:t>
                  </w:r>
                  <w:r w:rsidRPr="00FD5665">
                    <w:rPr>
                      <w:rFonts w:ascii="Footlight MT Light" w:hAnsi="Footlight MT Light" w:cs="Tahoma"/>
                    </w:rPr>
                    <w:t>k</w:t>
                  </w:r>
                  <w:r w:rsidRPr="00FD5665">
                    <w:rPr>
                      <w:rFonts w:ascii="Footlight MT Light" w:hAnsi="Footlight MT Light" w:cs="Tahoma"/>
                      <w:spacing w:val="1"/>
                    </w:rPr>
                    <w:t>o</w:t>
                  </w:r>
                  <w:r w:rsidRPr="00FD5665">
                    <w:rPr>
                      <w:rFonts w:ascii="Footlight MT Light" w:hAnsi="Footlight MT Light" w:cs="Tahoma"/>
                    </w:rPr>
                    <w:t>m</w:t>
                  </w:r>
                  <w:r w:rsidRPr="00FD5665">
                    <w:rPr>
                      <w:rFonts w:ascii="Footlight MT Light" w:hAnsi="Footlight MT Light" w:cs="Tahoma"/>
                      <w:spacing w:val="1"/>
                    </w:rPr>
                    <w:t>po</w:t>
                  </w:r>
                  <w:r w:rsidRPr="00FD5665">
                    <w:rPr>
                      <w:rFonts w:ascii="Footlight MT Light" w:hAnsi="Footlight MT Light" w:cs="Tahoma"/>
                    </w:rPr>
                    <w:t>n</w:t>
                  </w:r>
                  <w:r w:rsidRPr="00FD5665">
                    <w:rPr>
                      <w:rFonts w:ascii="Footlight MT Light" w:hAnsi="Footlight MT Light" w:cs="Tahoma"/>
                      <w:spacing w:val="1"/>
                    </w:rPr>
                    <w:t>en</w:t>
                  </w:r>
                  <w:r w:rsidRPr="00FD5665">
                    <w:rPr>
                      <w:rFonts w:ascii="Footlight MT Light" w:hAnsi="Footlight MT Light" w:cs="Tahoma"/>
                      <w:spacing w:val="10"/>
                    </w:rPr>
                    <w:t xml:space="preserve"> </w:t>
                  </w:r>
                  <w:r w:rsidRPr="00FD5665">
                    <w:rPr>
                      <w:rFonts w:ascii="Footlight MT Light" w:hAnsi="Footlight MT Light" w:cs="Tahoma"/>
                    </w:rPr>
                    <w:t>pa</w:t>
                  </w:r>
                  <w:r w:rsidRPr="00FD5665">
                    <w:rPr>
                      <w:rFonts w:ascii="Footlight MT Light" w:hAnsi="Footlight MT Light" w:cs="Tahoma"/>
                      <w:spacing w:val="3"/>
                    </w:rPr>
                    <w:t>d</w:t>
                  </w:r>
                  <w:r w:rsidRPr="00FD5665">
                    <w:rPr>
                      <w:rFonts w:ascii="Footlight MT Light" w:hAnsi="Footlight MT Light" w:cs="Tahoma"/>
                    </w:rPr>
                    <w:t>a</w:t>
                  </w:r>
                  <w:r w:rsidRPr="00FD5665">
                    <w:rPr>
                      <w:rFonts w:ascii="Footlight MT Light" w:hAnsi="Footlight MT Light" w:cs="Tahoma"/>
                      <w:spacing w:val="9"/>
                    </w:rPr>
                    <w:t xml:space="preserve"> </w:t>
                  </w:r>
                  <w:r w:rsidRPr="00FD5665">
                    <w:rPr>
                      <w:rFonts w:ascii="Footlight MT Light" w:hAnsi="Footlight MT Light" w:cs="Tahoma"/>
                      <w:spacing w:val="1"/>
                    </w:rPr>
                    <w:t>b</w:t>
                  </w:r>
                  <w:r w:rsidRPr="00FD5665">
                    <w:rPr>
                      <w:rFonts w:ascii="Footlight MT Light" w:hAnsi="Footlight MT Light" w:cs="Tahoma"/>
                    </w:rPr>
                    <w:t>u</w:t>
                  </w:r>
                  <w:r w:rsidRPr="00FD5665">
                    <w:rPr>
                      <w:rFonts w:ascii="Footlight MT Light" w:hAnsi="Footlight MT Light" w:cs="Tahoma"/>
                      <w:spacing w:val="1"/>
                    </w:rPr>
                    <w:t>l</w:t>
                  </w:r>
                  <w:r w:rsidRPr="00FD5665">
                    <w:rPr>
                      <w:rFonts w:ascii="Footlight MT Light" w:hAnsi="Footlight MT Light" w:cs="Tahoma"/>
                    </w:rPr>
                    <w:t>a</w:t>
                  </w:r>
                  <w:r w:rsidRPr="00FD5665">
                    <w:rPr>
                      <w:rFonts w:ascii="Footlight MT Light" w:hAnsi="Footlight MT Light" w:cs="Tahoma"/>
                      <w:spacing w:val="1"/>
                    </w:rPr>
                    <w:t>n</w:t>
                  </w:r>
                  <w:r w:rsidRPr="00FD5665">
                    <w:rPr>
                      <w:rFonts w:ascii="Footlight MT Light" w:hAnsi="Footlight MT Light" w:cs="Tahoma"/>
                      <w:spacing w:val="7"/>
                    </w:rPr>
                    <w:t xml:space="preserve"> </w:t>
                  </w:r>
                  <w:r w:rsidRPr="00FD5665">
                    <w:rPr>
                      <w:rFonts w:ascii="Footlight MT Light" w:hAnsi="Footlight MT Light" w:cs="Tahoma"/>
                      <w:spacing w:val="3"/>
                    </w:rPr>
                    <w:t>penyampaian penawaran.</w:t>
                  </w:r>
                </w:p>
              </w:tc>
            </w:tr>
          </w:tbl>
          <w:p w14:paraId="683FAD1A" w14:textId="77777777" w:rsidR="00C6473D" w:rsidRPr="00FD5665" w:rsidRDefault="00C6473D" w:rsidP="00220075">
            <w:pPr>
              <w:ind w:right="-72"/>
              <w:jc w:val="both"/>
              <w:rPr>
                <w:rFonts w:ascii="Footlight MT Light" w:hAnsi="Footlight MT Light" w:cs="Tahoma"/>
              </w:rPr>
            </w:pPr>
          </w:p>
          <w:p w14:paraId="6DE0A7CB" w14:textId="77777777" w:rsidR="00C6473D" w:rsidRPr="00FD5665" w:rsidRDefault="00C6473D" w:rsidP="00220075">
            <w:pPr>
              <w:spacing w:after="60"/>
              <w:ind w:right="-72"/>
              <w:jc w:val="both"/>
              <w:rPr>
                <w:rFonts w:ascii="Footlight MT Light" w:hAnsi="Footlight MT Light" w:cs="Tahoma"/>
              </w:rPr>
            </w:pPr>
            <w:r w:rsidRPr="00FD5665">
              <w:rPr>
                <w:rFonts w:ascii="Footlight MT Light" w:hAnsi="Footlight MT Light" w:cs="Tahoma"/>
              </w:rPr>
              <w:t>Rumusan tersebut diatas memperhatikan hal-hal sebagai berikut:</w:t>
            </w:r>
          </w:p>
          <w:p w14:paraId="5E91FF6B" w14:textId="77777777" w:rsidR="00C6473D" w:rsidRPr="00FD5665" w:rsidRDefault="00C6473D" w:rsidP="006F742B">
            <w:pPr>
              <w:numPr>
                <w:ilvl w:val="0"/>
                <w:numId w:val="202"/>
              </w:numPr>
              <w:spacing w:after="60"/>
              <w:ind w:left="432" w:hanging="432"/>
              <w:jc w:val="both"/>
              <w:rPr>
                <w:rFonts w:ascii="Footlight MT Light" w:hAnsi="Footlight MT Light" w:cs="Tahoma"/>
              </w:rPr>
            </w:pPr>
            <w:r w:rsidRPr="00FD5665">
              <w:rPr>
                <w:rFonts w:ascii="Footlight MT Light" w:hAnsi="Footlight MT Light" w:cs="Tahoma"/>
              </w:rPr>
              <w:t>Penetapan koefisien bahan, tenaga kerja, alat kerja, bahan bakar, dan sebagainya ditetapkan seperti contoh sebagai berikut:</w:t>
            </w:r>
          </w:p>
          <w:tbl>
            <w:tblPr>
              <w:tblW w:w="4838"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630"/>
              <w:gridCol w:w="624"/>
              <w:gridCol w:w="630"/>
              <w:gridCol w:w="630"/>
              <w:gridCol w:w="816"/>
            </w:tblGrid>
            <w:tr w:rsidR="003B728D" w:rsidRPr="00FD5665" w14:paraId="01EA9093" w14:textId="77777777" w:rsidTr="00220075">
              <w:tc>
                <w:tcPr>
                  <w:tcW w:w="1508" w:type="dxa"/>
                  <w:vMerge w:val="restart"/>
                  <w:shd w:val="clear" w:color="auto" w:fill="auto"/>
                  <w:vAlign w:val="center"/>
                </w:tcPr>
                <w:p w14:paraId="2200A2A2"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spacing w:val="2"/>
                    </w:rPr>
                    <w:t>P</w:t>
                  </w:r>
                  <w:r w:rsidRPr="00FD5665">
                    <w:rPr>
                      <w:rFonts w:ascii="Footlight MT Light" w:hAnsi="Footlight MT Light" w:cs="Tahoma"/>
                    </w:rPr>
                    <w:t>e</w:t>
                  </w:r>
                  <w:r w:rsidRPr="00FD5665">
                    <w:rPr>
                      <w:rFonts w:ascii="Footlight MT Light" w:hAnsi="Footlight MT Light" w:cs="Tahoma"/>
                      <w:spacing w:val="2"/>
                    </w:rPr>
                    <w:t>ke</w:t>
                  </w:r>
                  <w:r w:rsidRPr="00FD5665">
                    <w:rPr>
                      <w:rFonts w:ascii="Footlight MT Light" w:hAnsi="Footlight MT Light" w:cs="Tahoma"/>
                    </w:rPr>
                    <w:t>r</w:t>
                  </w:r>
                  <w:r w:rsidRPr="00FD5665">
                    <w:rPr>
                      <w:rFonts w:ascii="Footlight MT Light" w:hAnsi="Footlight MT Light" w:cs="Tahoma"/>
                      <w:spacing w:val="4"/>
                    </w:rPr>
                    <w:t>j</w:t>
                  </w:r>
                  <w:r w:rsidRPr="00FD5665">
                    <w:rPr>
                      <w:rFonts w:ascii="Footlight MT Light" w:hAnsi="Footlight MT Light" w:cs="Tahoma"/>
                      <w:spacing w:val="2"/>
                    </w:rPr>
                    <w:t>a</w:t>
                  </w:r>
                  <w:r w:rsidRPr="00FD5665">
                    <w:rPr>
                      <w:rFonts w:ascii="Footlight MT Light" w:hAnsi="Footlight MT Light" w:cs="Tahoma"/>
                    </w:rPr>
                    <w:t>an</w:t>
                  </w:r>
                </w:p>
              </w:tc>
              <w:tc>
                <w:tcPr>
                  <w:tcW w:w="3330" w:type="dxa"/>
                  <w:gridSpan w:val="5"/>
                  <w:shd w:val="clear" w:color="auto" w:fill="auto"/>
                </w:tcPr>
                <w:p w14:paraId="0D6BF6DF" w14:textId="77777777" w:rsidR="00C6473D" w:rsidRPr="00FD5665" w:rsidRDefault="00C6473D" w:rsidP="00220075">
                  <w:pPr>
                    <w:ind w:right="-72"/>
                    <w:jc w:val="center"/>
                    <w:rPr>
                      <w:rFonts w:ascii="Footlight MT Light" w:hAnsi="Footlight MT Light" w:cs="Tahoma"/>
                      <w:i/>
                    </w:rPr>
                  </w:pPr>
                  <w:r w:rsidRPr="00FD5665">
                    <w:rPr>
                      <w:rFonts w:ascii="Footlight MT Light" w:hAnsi="Footlight MT Light" w:cs="Tahoma"/>
                      <w:spacing w:val="1"/>
                    </w:rPr>
                    <w:t>Ko</w:t>
                  </w:r>
                  <w:r w:rsidRPr="00FD5665">
                    <w:rPr>
                      <w:rFonts w:ascii="Footlight MT Light" w:hAnsi="Footlight MT Light" w:cs="Tahoma"/>
                    </w:rPr>
                    <w:t>efis</w:t>
                  </w:r>
                  <w:r w:rsidRPr="00FD5665">
                    <w:rPr>
                      <w:rFonts w:ascii="Footlight MT Light" w:hAnsi="Footlight MT Light" w:cs="Tahoma"/>
                      <w:spacing w:val="4"/>
                    </w:rPr>
                    <w:t>i</w:t>
                  </w:r>
                  <w:r w:rsidRPr="00FD5665">
                    <w:rPr>
                      <w:rFonts w:ascii="Footlight MT Light" w:hAnsi="Footlight MT Light" w:cs="Tahoma"/>
                    </w:rPr>
                    <w:t>e</w:t>
                  </w:r>
                  <w:r w:rsidRPr="00FD5665">
                    <w:rPr>
                      <w:rFonts w:ascii="Footlight MT Light" w:hAnsi="Footlight MT Light" w:cs="Tahoma"/>
                      <w:spacing w:val="1"/>
                    </w:rPr>
                    <w:t xml:space="preserve">n </w:t>
                  </w:r>
                  <w:r w:rsidRPr="00FD5665">
                    <w:rPr>
                      <w:rFonts w:ascii="Footlight MT Light" w:hAnsi="Footlight MT Light" w:cs="Tahoma"/>
                      <w:spacing w:val="2"/>
                    </w:rPr>
                    <w:t>K</w:t>
                  </w:r>
                  <w:r w:rsidRPr="00FD5665">
                    <w:rPr>
                      <w:rFonts w:ascii="Footlight MT Light" w:hAnsi="Footlight MT Light" w:cs="Tahoma"/>
                    </w:rPr>
                    <w:t>ompo</w:t>
                  </w:r>
                  <w:r w:rsidRPr="00FD5665">
                    <w:rPr>
                      <w:rFonts w:ascii="Footlight MT Light" w:hAnsi="Footlight MT Light" w:cs="Tahoma"/>
                      <w:spacing w:val="1"/>
                    </w:rPr>
                    <w:t>n</w:t>
                  </w:r>
                  <w:r w:rsidRPr="00FD5665">
                    <w:rPr>
                      <w:rFonts w:ascii="Footlight MT Light" w:hAnsi="Footlight MT Light" w:cs="Tahoma"/>
                    </w:rPr>
                    <w:t>en</w:t>
                  </w:r>
                </w:p>
              </w:tc>
            </w:tr>
            <w:tr w:rsidR="003B728D" w:rsidRPr="00FD5665" w14:paraId="05EF2F1F" w14:textId="77777777" w:rsidTr="00220075">
              <w:tc>
                <w:tcPr>
                  <w:tcW w:w="1508" w:type="dxa"/>
                  <w:vMerge/>
                  <w:shd w:val="clear" w:color="auto" w:fill="auto"/>
                </w:tcPr>
                <w:p w14:paraId="1EB8F66D" w14:textId="77777777" w:rsidR="00C6473D" w:rsidRPr="00FD5665" w:rsidRDefault="00C6473D" w:rsidP="00220075">
                  <w:pPr>
                    <w:ind w:right="-72"/>
                    <w:jc w:val="both"/>
                    <w:rPr>
                      <w:rFonts w:ascii="Footlight MT Light" w:hAnsi="Footlight MT Light" w:cs="Tahoma"/>
                      <w:i/>
                    </w:rPr>
                  </w:pPr>
                </w:p>
              </w:tc>
              <w:tc>
                <w:tcPr>
                  <w:tcW w:w="630" w:type="dxa"/>
                  <w:shd w:val="clear" w:color="auto" w:fill="auto"/>
                </w:tcPr>
                <w:p w14:paraId="38D26EB8"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a.</w:t>
                  </w:r>
                </w:p>
              </w:tc>
              <w:tc>
                <w:tcPr>
                  <w:tcW w:w="624" w:type="dxa"/>
                  <w:shd w:val="clear" w:color="auto" w:fill="auto"/>
                </w:tcPr>
                <w:p w14:paraId="7BEE5F62"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b.</w:t>
                  </w:r>
                </w:p>
              </w:tc>
              <w:tc>
                <w:tcPr>
                  <w:tcW w:w="630" w:type="dxa"/>
                  <w:shd w:val="clear" w:color="auto" w:fill="auto"/>
                </w:tcPr>
                <w:p w14:paraId="02CE2AF1"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c.</w:t>
                  </w:r>
                </w:p>
              </w:tc>
              <w:tc>
                <w:tcPr>
                  <w:tcW w:w="630" w:type="dxa"/>
                  <w:shd w:val="clear" w:color="auto" w:fill="auto"/>
                </w:tcPr>
                <w:p w14:paraId="3A52083D"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d.</w:t>
                  </w:r>
                </w:p>
              </w:tc>
              <w:tc>
                <w:tcPr>
                  <w:tcW w:w="816" w:type="dxa"/>
                  <w:shd w:val="clear" w:color="auto" w:fill="auto"/>
                </w:tcPr>
                <w:p w14:paraId="7812D7D6"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a+b+c+d</w:t>
                  </w:r>
                </w:p>
              </w:tc>
            </w:tr>
            <w:tr w:rsidR="003B728D" w:rsidRPr="00FD5665" w14:paraId="61342207" w14:textId="77777777" w:rsidTr="00220075">
              <w:tc>
                <w:tcPr>
                  <w:tcW w:w="1508" w:type="dxa"/>
                  <w:shd w:val="clear" w:color="auto" w:fill="auto"/>
                </w:tcPr>
                <w:p w14:paraId="43EF6DD6"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w w:val="101"/>
                    </w:rPr>
                    <w:t>T</w:t>
                  </w:r>
                  <w:r w:rsidRPr="00FD5665">
                    <w:rPr>
                      <w:rFonts w:ascii="Footlight MT Light" w:hAnsi="Footlight MT Light" w:cs="Tahoma"/>
                      <w:spacing w:val="1"/>
                      <w:w w:val="101"/>
                    </w:rPr>
                    <w:t>i</w:t>
                  </w:r>
                  <w:r w:rsidRPr="00FD5665">
                    <w:rPr>
                      <w:rFonts w:ascii="Footlight MT Light" w:hAnsi="Footlight MT Light" w:cs="Tahoma"/>
                      <w:w w:val="101"/>
                    </w:rPr>
                    <w:t>mbu</w:t>
                  </w:r>
                  <w:r w:rsidRPr="00FD5665">
                    <w:rPr>
                      <w:rFonts w:ascii="Footlight MT Light" w:hAnsi="Footlight MT Light" w:cs="Tahoma"/>
                      <w:spacing w:val="1"/>
                      <w:w w:val="101"/>
                    </w:rPr>
                    <w:t>n</w:t>
                  </w:r>
                  <w:r w:rsidRPr="00FD5665">
                    <w:rPr>
                      <w:rFonts w:ascii="Footlight MT Light" w:hAnsi="Footlight MT Light" w:cs="Tahoma"/>
                      <w:w w:val="101"/>
                    </w:rPr>
                    <w:t>an</w:t>
                  </w:r>
                </w:p>
              </w:tc>
              <w:tc>
                <w:tcPr>
                  <w:tcW w:w="630" w:type="dxa"/>
                  <w:shd w:val="clear" w:color="auto" w:fill="auto"/>
                </w:tcPr>
                <w:p w14:paraId="53557FB6"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spacing w:val="1"/>
                    </w:rPr>
                    <w:t>0</w:t>
                  </w:r>
                  <w:r w:rsidRPr="00FD5665">
                    <w:rPr>
                      <w:rFonts w:ascii="Footlight MT Light" w:hAnsi="Footlight MT Light" w:cs="Tahoma"/>
                    </w:rPr>
                    <w:t>,</w:t>
                  </w:r>
                  <w:r w:rsidRPr="00FD5665">
                    <w:rPr>
                      <w:rFonts w:ascii="Footlight MT Light" w:hAnsi="Footlight MT Light" w:cs="Tahoma"/>
                      <w:spacing w:val="1"/>
                    </w:rPr>
                    <w:t>1</w:t>
                  </w:r>
                  <w:r w:rsidRPr="00FD5665">
                    <w:rPr>
                      <w:rFonts w:ascii="Footlight MT Light" w:hAnsi="Footlight MT Light" w:cs="Tahoma"/>
                      <w:spacing w:val="4"/>
                    </w:rPr>
                    <w:t>5</w:t>
                  </w:r>
                </w:p>
              </w:tc>
              <w:tc>
                <w:tcPr>
                  <w:tcW w:w="624" w:type="dxa"/>
                  <w:shd w:val="clear" w:color="auto" w:fill="auto"/>
                </w:tcPr>
                <w:p w14:paraId="12114236"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w:t>
                  </w:r>
                </w:p>
              </w:tc>
              <w:tc>
                <w:tcPr>
                  <w:tcW w:w="630" w:type="dxa"/>
                  <w:shd w:val="clear" w:color="auto" w:fill="auto"/>
                </w:tcPr>
                <w:p w14:paraId="3B25C3F8"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w:t>
                  </w:r>
                </w:p>
              </w:tc>
              <w:tc>
                <w:tcPr>
                  <w:tcW w:w="630" w:type="dxa"/>
                  <w:shd w:val="clear" w:color="auto" w:fill="auto"/>
                </w:tcPr>
                <w:p w14:paraId="32DBDD55"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w:t>
                  </w:r>
                </w:p>
              </w:tc>
              <w:tc>
                <w:tcPr>
                  <w:tcW w:w="816" w:type="dxa"/>
                  <w:shd w:val="clear" w:color="auto" w:fill="auto"/>
                </w:tcPr>
                <w:p w14:paraId="37C6D05C"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1,00</w:t>
                  </w:r>
                </w:p>
              </w:tc>
            </w:tr>
            <w:tr w:rsidR="003B728D" w:rsidRPr="00FD5665" w14:paraId="49BB1C7B" w14:textId="77777777" w:rsidTr="00220075">
              <w:tc>
                <w:tcPr>
                  <w:tcW w:w="1508" w:type="dxa"/>
                  <w:shd w:val="clear" w:color="auto" w:fill="auto"/>
                </w:tcPr>
                <w:p w14:paraId="280A40C2"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rPr>
                    <w:t>Gal</w:t>
                  </w:r>
                  <w:r w:rsidRPr="00FD5665">
                    <w:rPr>
                      <w:rFonts w:ascii="Footlight MT Light" w:hAnsi="Footlight MT Light" w:cs="Tahoma"/>
                      <w:spacing w:val="2"/>
                    </w:rPr>
                    <w:t>i</w:t>
                  </w:r>
                  <w:r w:rsidRPr="00FD5665">
                    <w:rPr>
                      <w:rFonts w:ascii="Footlight MT Light" w:hAnsi="Footlight MT Light" w:cs="Tahoma"/>
                    </w:rPr>
                    <w:t>a</w:t>
                  </w:r>
                  <w:r w:rsidRPr="00FD5665">
                    <w:rPr>
                      <w:rFonts w:ascii="Footlight MT Light" w:hAnsi="Footlight MT Light" w:cs="Tahoma"/>
                      <w:spacing w:val="5"/>
                    </w:rPr>
                    <w:t>n</w:t>
                  </w:r>
                </w:p>
              </w:tc>
              <w:tc>
                <w:tcPr>
                  <w:tcW w:w="630" w:type="dxa"/>
                  <w:shd w:val="clear" w:color="auto" w:fill="auto"/>
                </w:tcPr>
                <w:p w14:paraId="2C6320A1"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spacing w:val="1"/>
                    </w:rPr>
                    <w:t>0</w:t>
                  </w:r>
                  <w:r w:rsidRPr="00FD5665">
                    <w:rPr>
                      <w:rFonts w:ascii="Footlight MT Light" w:hAnsi="Footlight MT Light" w:cs="Tahoma"/>
                    </w:rPr>
                    <w:t>,</w:t>
                  </w:r>
                  <w:r w:rsidRPr="00FD5665">
                    <w:rPr>
                      <w:rFonts w:ascii="Footlight MT Light" w:hAnsi="Footlight MT Light" w:cs="Tahoma"/>
                      <w:spacing w:val="1"/>
                    </w:rPr>
                    <w:t>1</w:t>
                  </w:r>
                  <w:r w:rsidRPr="00FD5665">
                    <w:rPr>
                      <w:rFonts w:ascii="Footlight MT Light" w:hAnsi="Footlight MT Light" w:cs="Tahoma"/>
                      <w:spacing w:val="4"/>
                    </w:rPr>
                    <w:t>5</w:t>
                  </w:r>
                </w:p>
              </w:tc>
              <w:tc>
                <w:tcPr>
                  <w:tcW w:w="624" w:type="dxa"/>
                  <w:shd w:val="clear" w:color="auto" w:fill="auto"/>
                </w:tcPr>
                <w:p w14:paraId="71E78545"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630" w:type="dxa"/>
                  <w:shd w:val="clear" w:color="auto" w:fill="auto"/>
                </w:tcPr>
                <w:p w14:paraId="59F09E87"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630" w:type="dxa"/>
                  <w:shd w:val="clear" w:color="auto" w:fill="auto"/>
                </w:tcPr>
                <w:p w14:paraId="7EFE819F"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816" w:type="dxa"/>
                  <w:shd w:val="clear" w:color="auto" w:fill="auto"/>
                </w:tcPr>
                <w:p w14:paraId="04BFB623"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1,00</w:t>
                  </w:r>
                </w:p>
              </w:tc>
            </w:tr>
            <w:tr w:rsidR="003B728D" w:rsidRPr="00FD5665" w14:paraId="6643643F" w14:textId="77777777" w:rsidTr="00220075">
              <w:tc>
                <w:tcPr>
                  <w:tcW w:w="1508" w:type="dxa"/>
                  <w:shd w:val="clear" w:color="auto" w:fill="auto"/>
                </w:tcPr>
                <w:p w14:paraId="2A406444"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Gal</w:t>
                  </w:r>
                  <w:r w:rsidRPr="00FD5665">
                    <w:rPr>
                      <w:rFonts w:ascii="Footlight MT Light" w:hAnsi="Footlight MT Light" w:cs="Tahoma"/>
                      <w:spacing w:val="2"/>
                    </w:rPr>
                    <w:t>i</w:t>
                  </w:r>
                  <w:r w:rsidRPr="00FD5665">
                    <w:rPr>
                      <w:rFonts w:ascii="Footlight MT Light" w:hAnsi="Footlight MT Light" w:cs="Tahoma"/>
                    </w:rPr>
                    <w:t xml:space="preserve">an </w:t>
                  </w:r>
                  <w:r w:rsidRPr="00FD5665">
                    <w:rPr>
                      <w:rFonts w:ascii="Footlight MT Light" w:hAnsi="Footlight MT Light" w:cs="Tahoma"/>
                      <w:spacing w:val="3"/>
                    </w:rPr>
                    <w:t>d</w:t>
                  </w:r>
                  <w:r w:rsidRPr="00FD5665">
                    <w:rPr>
                      <w:rFonts w:ascii="Footlight MT Light" w:hAnsi="Footlight MT Light" w:cs="Tahoma"/>
                    </w:rPr>
                    <w:t>e</w:t>
                  </w:r>
                  <w:r w:rsidRPr="00FD5665">
                    <w:rPr>
                      <w:rFonts w:ascii="Footlight MT Light" w:hAnsi="Footlight MT Light" w:cs="Tahoma"/>
                      <w:spacing w:val="1"/>
                    </w:rPr>
                    <w:t>n</w:t>
                  </w:r>
                  <w:r w:rsidRPr="00FD5665">
                    <w:rPr>
                      <w:rFonts w:ascii="Footlight MT Light" w:hAnsi="Footlight MT Light" w:cs="Tahoma"/>
                      <w:spacing w:val="4"/>
                    </w:rPr>
                    <w:t>g</w:t>
                  </w:r>
                  <w:r w:rsidRPr="00FD5665">
                    <w:rPr>
                      <w:rFonts w:ascii="Footlight MT Light" w:hAnsi="Footlight MT Light" w:cs="Tahoma"/>
                    </w:rPr>
                    <w:t>a</w:t>
                  </w:r>
                  <w:r w:rsidRPr="00FD5665">
                    <w:rPr>
                      <w:rFonts w:ascii="Footlight MT Light" w:hAnsi="Footlight MT Light" w:cs="Tahoma"/>
                      <w:spacing w:val="1"/>
                    </w:rPr>
                    <w:t xml:space="preserve">n </w:t>
                  </w:r>
                  <w:r w:rsidRPr="00FD5665">
                    <w:rPr>
                      <w:rFonts w:ascii="Footlight MT Light" w:hAnsi="Footlight MT Light" w:cs="Tahoma"/>
                    </w:rPr>
                    <w:t>a</w:t>
                  </w:r>
                  <w:r w:rsidRPr="00FD5665">
                    <w:rPr>
                      <w:rFonts w:ascii="Footlight MT Light" w:hAnsi="Footlight MT Light" w:cs="Tahoma"/>
                      <w:spacing w:val="2"/>
                    </w:rPr>
                    <w:t>l</w:t>
                  </w:r>
                  <w:r w:rsidRPr="00FD5665">
                    <w:rPr>
                      <w:rFonts w:ascii="Footlight MT Light" w:hAnsi="Footlight MT Light" w:cs="Tahoma"/>
                    </w:rPr>
                    <w:t>at</w:t>
                  </w:r>
                </w:p>
              </w:tc>
              <w:tc>
                <w:tcPr>
                  <w:tcW w:w="630" w:type="dxa"/>
                  <w:shd w:val="clear" w:color="auto" w:fill="auto"/>
                </w:tcPr>
                <w:p w14:paraId="0353466B"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spacing w:val="1"/>
                    </w:rPr>
                    <w:t>0</w:t>
                  </w:r>
                  <w:r w:rsidRPr="00FD5665">
                    <w:rPr>
                      <w:rFonts w:ascii="Footlight MT Light" w:hAnsi="Footlight MT Light" w:cs="Tahoma"/>
                    </w:rPr>
                    <w:t>,</w:t>
                  </w:r>
                  <w:r w:rsidRPr="00FD5665">
                    <w:rPr>
                      <w:rFonts w:ascii="Footlight MT Light" w:hAnsi="Footlight MT Light" w:cs="Tahoma"/>
                      <w:spacing w:val="1"/>
                    </w:rPr>
                    <w:t>1</w:t>
                  </w:r>
                  <w:r w:rsidRPr="00FD5665">
                    <w:rPr>
                      <w:rFonts w:ascii="Footlight MT Light" w:hAnsi="Footlight MT Light" w:cs="Tahoma"/>
                      <w:spacing w:val="4"/>
                    </w:rPr>
                    <w:t>5</w:t>
                  </w:r>
                </w:p>
              </w:tc>
              <w:tc>
                <w:tcPr>
                  <w:tcW w:w="624" w:type="dxa"/>
                  <w:shd w:val="clear" w:color="auto" w:fill="auto"/>
                </w:tcPr>
                <w:p w14:paraId="2CC135D0"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630" w:type="dxa"/>
                  <w:shd w:val="clear" w:color="auto" w:fill="auto"/>
                </w:tcPr>
                <w:p w14:paraId="0B3A3639"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630" w:type="dxa"/>
                  <w:shd w:val="clear" w:color="auto" w:fill="auto"/>
                </w:tcPr>
                <w:p w14:paraId="533EE207"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816" w:type="dxa"/>
                  <w:shd w:val="clear" w:color="auto" w:fill="auto"/>
                </w:tcPr>
                <w:p w14:paraId="2E71FEA9"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1,00</w:t>
                  </w:r>
                </w:p>
              </w:tc>
            </w:tr>
            <w:tr w:rsidR="003B728D" w:rsidRPr="00FD5665" w14:paraId="23C90CB6" w14:textId="77777777" w:rsidTr="00220075">
              <w:tc>
                <w:tcPr>
                  <w:tcW w:w="1508" w:type="dxa"/>
                  <w:shd w:val="clear" w:color="auto" w:fill="auto"/>
                </w:tcPr>
                <w:p w14:paraId="4269B056"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Bet</w:t>
                  </w:r>
                  <w:r w:rsidRPr="00FD5665">
                    <w:rPr>
                      <w:rFonts w:ascii="Footlight MT Light" w:hAnsi="Footlight MT Light" w:cs="Tahoma"/>
                      <w:spacing w:val="2"/>
                    </w:rPr>
                    <w:t>o</w:t>
                  </w:r>
                  <w:r w:rsidRPr="00FD5665">
                    <w:rPr>
                      <w:rFonts w:ascii="Footlight MT Light" w:hAnsi="Footlight MT Light" w:cs="Tahoma"/>
                      <w:spacing w:val="5"/>
                    </w:rPr>
                    <w:t>n</w:t>
                  </w:r>
                </w:p>
              </w:tc>
              <w:tc>
                <w:tcPr>
                  <w:tcW w:w="630" w:type="dxa"/>
                  <w:shd w:val="clear" w:color="auto" w:fill="auto"/>
                </w:tcPr>
                <w:p w14:paraId="6B9E98D9"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spacing w:val="1"/>
                    </w:rPr>
                    <w:t>0</w:t>
                  </w:r>
                  <w:r w:rsidRPr="00FD5665">
                    <w:rPr>
                      <w:rFonts w:ascii="Footlight MT Light" w:hAnsi="Footlight MT Light" w:cs="Tahoma"/>
                    </w:rPr>
                    <w:t>,</w:t>
                  </w:r>
                  <w:r w:rsidRPr="00FD5665">
                    <w:rPr>
                      <w:rFonts w:ascii="Footlight MT Light" w:hAnsi="Footlight MT Light" w:cs="Tahoma"/>
                      <w:spacing w:val="1"/>
                    </w:rPr>
                    <w:t>1</w:t>
                  </w:r>
                  <w:r w:rsidRPr="00FD5665">
                    <w:rPr>
                      <w:rFonts w:ascii="Footlight MT Light" w:hAnsi="Footlight MT Light" w:cs="Tahoma"/>
                      <w:spacing w:val="4"/>
                    </w:rPr>
                    <w:t>5</w:t>
                  </w:r>
                </w:p>
              </w:tc>
              <w:tc>
                <w:tcPr>
                  <w:tcW w:w="624" w:type="dxa"/>
                  <w:shd w:val="clear" w:color="auto" w:fill="auto"/>
                </w:tcPr>
                <w:p w14:paraId="3E5AB338"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630" w:type="dxa"/>
                  <w:shd w:val="clear" w:color="auto" w:fill="auto"/>
                </w:tcPr>
                <w:p w14:paraId="389A44E2"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630" w:type="dxa"/>
                  <w:shd w:val="clear" w:color="auto" w:fill="auto"/>
                </w:tcPr>
                <w:p w14:paraId="11516E44"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816" w:type="dxa"/>
                  <w:shd w:val="clear" w:color="auto" w:fill="auto"/>
                </w:tcPr>
                <w:p w14:paraId="7BFFEA36"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1,00</w:t>
                  </w:r>
                </w:p>
              </w:tc>
            </w:tr>
            <w:tr w:rsidR="003B728D" w:rsidRPr="00FD5665" w14:paraId="20F192D4" w14:textId="77777777" w:rsidTr="00220075">
              <w:tc>
                <w:tcPr>
                  <w:tcW w:w="1508" w:type="dxa"/>
                  <w:shd w:val="clear" w:color="auto" w:fill="auto"/>
                </w:tcPr>
                <w:p w14:paraId="72F95597"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rPr>
                    <w:t>Bet</w:t>
                  </w:r>
                  <w:r w:rsidRPr="00FD5665">
                    <w:rPr>
                      <w:rFonts w:ascii="Footlight MT Light" w:hAnsi="Footlight MT Light" w:cs="Tahoma"/>
                      <w:spacing w:val="1"/>
                    </w:rPr>
                    <w:t>o</w:t>
                  </w:r>
                  <w:r w:rsidRPr="00FD5665">
                    <w:rPr>
                      <w:rFonts w:ascii="Footlight MT Light" w:hAnsi="Footlight MT Light" w:cs="Tahoma"/>
                    </w:rPr>
                    <w:t xml:space="preserve">n </w:t>
                  </w:r>
                  <w:r w:rsidRPr="00FD5665">
                    <w:rPr>
                      <w:rFonts w:ascii="Footlight MT Light" w:hAnsi="Footlight MT Light" w:cs="Tahoma"/>
                      <w:spacing w:val="1"/>
                    </w:rPr>
                    <w:t>b</w:t>
                  </w:r>
                  <w:r w:rsidRPr="00FD5665">
                    <w:rPr>
                      <w:rFonts w:ascii="Footlight MT Light" w:hAnsi="Footlight MT Light" w:cs="Tahoma"/>
                    </w:rPr>
                    <w:t>er</w:t>
                  </w:r>
                  <w:r w:rsidRPr="00FD5665">
                    <w:rPr>
                      <w:rFonts w:ascii="Footlight MT Light" w:hAnsi="Footlight MT Light" w:cs="Tahoma"/>
                      <w:spacing w:val="1"/>
                    </w:rPr>
                    <w:t>t</w:t>
                  </w:r>
                  <w:r w:rsidRPr="00FD5665">
                    <w:rPr>
                      <w:rFonts w:ascii="Footlight MT Light" w:hAnsi="Footlight MT Light" w:cs="Tahoma"/>
                    </w:rPr>
                    <w:t>u</w:t>
                  </w:r>
                  <w:r w:rsidRPr="00FD5665">
                    <w:rPr>
                      <w:rFonts w:ascii="Footlight MT Light" w:hAnsi="Footlight MT Light" w:cs="Tahoma"/>
                      <w:spacing w:val="2"/>
                    </w:rPr>
                    <w:t>l</w:t>
                  </w:r>
                  <w:r w:rsidRPr="00FD5665">
                    <w:rPr>
                      <w:rFonts w:ascii="Footlight MT Light" w:hAnsi="Footlight MT Light" w:cs="Tahoma"/>
                    </w:rPr>
                    <w:t>ang</w:t>
                  </w:r>
                </w:p>
              </w:tc>
              <w:tc>
                <w:tcPr>
                  <w:tcW w:w="630" w:type="dxa"/>
                  <w:shd w:val="clear" w:color="auto" w:fill="auto"/>
                </w:tcPr>
                <w:p w14:paraId="625579E4"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spacing w:val="1"/>
                    </w:rPr>
                    <w:t>0</w:t>
                  </w:r>
                  <w:r w:rsidRPr="00FD5665">
                    <w:rPr>
                      <w:rFonts w:ascii="Footlight MT Light" w:hAnsi="Footlight MT Light" w:cs="Tahoma"/>
                    </w:rPr>
                    <w:t>,</w:t>
                  </w:r>
                  <w:r w:rsidRPr="00FD5665">
                    <w:rPr>
                      <w:rFonts w:ascii="Footlight MT Light" w:hAnsi="Footlight MT Light" w:cs="Tahoma"/>
                      <w:spacing w:val="1"/>
                    </w:rPr>
                    <w:t>1</w:t>
                  </w:r>
                  <w:r w:rsidRPr="00FD5665">
                    <w:rPr>
                      <w:rFonts w:ascii="Footlight MT Light" w:hAnsi="Footlight MT Light" w:cs="Tahoma"/>
                      <w:spacing w:val="4"/>
                    </w:rPr>
                    <w:t>5</w:t>
                  </w:r>
                </w:p>
              </w:tc>
              <w:tc>
                <w:tcPr>
                  <w:tcW w:w="624" w:type="dxa"/>
                  <w:shd w:val="clear" w:color="auto" w:fill="auto"/>
                </w:tcPr>
                <w:p w14:paraId="0431F95F"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630" w:type="dxa"/>
                  <w:shd w:val="clear" w:color="auto" w:fill="auto"/>
                </w:tcPr>
                <w:p w14:paraId="0C386750"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630" w:type="dxa"/>
                  <w:shd w:val="clear" w:color="auto" w:fill="auto"/>
                </w:tcPr>
                <w:p w14:paraId="6AE02B92"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w:t>
                  </w:r>
                </w:p>
              </w:tc>
              <w:tc>
                <w:tcPr>
                  <w:tcW w:w="816" w:type="dxa"/>
                  <w:shd w:val="clear" w:color="auto" w:fill="auto"/>
                </w:tcPr>
                <w:p w14:paraId="34F47321" w14:textId="77777777" w:rsidR="00C6473D" w:rsidRPr="00FD5665" w:rsidRDefault="00C6473D" w:rsidP="00220075">
                  <w:pPr>
                    <w:ind w:right="-72"/>
                    <w:jc w:val="both"/>
                    <w:rPr>
                      <w:rFonts w:ascii="Footlight MT Light" w:hAnsi="Footlight MT Light" w:cs="Tahoma"/>
                      <w:i/>
                    </w:rPr>
                  </w:pPr>
                  <w:r w:rsidRPr="00FD5665">
                    <w:rPr>
                      <w:rFonts w:ascii="Footlight MT Light" w:hAnsi="Footlight MT Light" w:cs="Tahoma"/>
                      <w:i/>
                    </w:rPr>
                    <w:t>1,00</w:t>
                  </w:r>
                </w:p>
              </w:tc>
            </w:tr>
          </w:tbl>
          <w:p w14:paraId="6E9AA0AF" w14:textId="55440A13" w:rsidR="00C6473D" w:rsidRPr="00FD5665" w:rsidRDefault="00C6473D" w:rsidP="006F742B">
            <w:pPr>
              <w:numPr>
                <w:ilvl w:val="0"/>
                <w:numId w:val="202"/>
              </w:numPr>
              <w:spacing w:after="60"/>
              <w:ind w:left="432" w:hanging="432"/>
              <w:jc w:val="both"/>
              <w:rPr>
                <w:rFonts w:ascii="Footlight MT Light" w:hAnsi="Footlight MT Light" w:cs="Tahoma"/>
              </w:rPr>
            </w:pPr>
            <w:r w:rsidRPr="00FD5665">
              <w:rPr>
                <w:rFonts w:ascii="Footlight MT Light" w:hAnsi="Footlight MT Light" w:cs="Tahoma"/>
              </w:rPr>
              <w:t xml:space="preserve">Koefisien komponen kontrak ditetapkan oleh </w:t>
            </w:r>
            <w:r w:rsidR="00933F24" w:rsidRPr="00FD5665">
              <w:rPr>
                <w:rFonts w:ascii="Footlight MT Light" w:hAnsi="Footlight MT Light" w:cs="Tahoma"/>
                <w:bCs/>
              </w:rPr>
              <w:t>Pejabat Penandatangan Kontrak</w:t>
            </w:r>
            <w:r w:rsidRPr="00FD5665">
              <w:rPr>
                <w:rFonts w:ascii="Footlight MT Light" w:hAnsi="Footlight MT Light" w:cs="Tahoma"/>
              </w:rPr>
              <w:t xml:space="preserve"> dari perbandingan antara harga bahan, tenaga kerja, alat kerja, dan sebagainya (apabila ada) terhadap Harga Satuan dari pembobotan HPS dan dicantumkan dalam Dokumen Pemilihan (Rancangan Kontrak).</w:t>
            </w:r>
          </w:p>
          <w:p w14:paraId="3D135954" w14:textId="77777777" w:rsidR="00C6473D" w:rsidRPr="00FD5665" w:rsidRDefault="00C6473D" w:rsidP="006F742B">
            <w:pPr>
              <w:numPr>
                <w:ilvl w:val="0"/>
                <w:numId w:val="202"/>
              </w:numPr>
              <w:spacing w:after="60"/>
              <w:ind w:left="432" w:hanging="432"/>
              <w:jc w:val="both"/>
              <w:rPr>
                <w:rFonts w:ascii="Footlight MT Light" w:hAnsi="Footlight MT Light" w:cs="Tahoma"/>
              </w:rPr>
            </w:pPr>
            <w:r w:rsidRPr="00FD5665">
              <w:rPr>
                <w:rFonts w:ascii="Footlight MT Light" w:hAnsi="Footlight MT Light" w:cs="Tahoma"/>
              </w:rPr>
              <w:lastRenderedPageBreak/>
              <w:t xml:space="preserve">Indeks harga yang digunakan bersumber dari penerbitan BPS. </w:t>
            </w:r>
          </w:p>
          <w:p w14:paraId="2A56B9D1" w14:textId="77777777" w:rsidR="00C6473D" w:rsidRPr="00FD5665" w:rsidRDefault="00C6473D" w:rsidP="006F742B">
            <w:pPr>
              <w:numPr>
                <w:ilvl w:val="0"/>
                <w:numId w:val="202"/>
              </w:numPr>
              <w:spacing w:after="60"/>
              <w:ind w:left="432" w:hanging="432"/>
              <w:jc w:val="both"/>
              <w:rPr>
                <w:rFonts w:ascii="Footlight MT Light" w:hAnsi="Footlight MT Light" w:cs="Tahoma"/>
              </w:rPr>
            </w:pPr>
            <w:r w:rsidRPr="00FD5665">
              <w:rPr>
                <w:rFonts w:ascii="Footlight MT Light" w:hAnsi="Footlight MT Light" w:cs="Tahoma"/>
              </w:rPr>
              <w:t xml:space="preserve">Dalam hal indeks harga tidak dimuat dalam penerbitan BPS, digunakan indeks harga yang dikeluarkan oleh instansi teknis. </w:t>
            </w:r>
          </w:p>
          <w:p w14:paraId="5C2359A5" w14:textId="77777777" w:rsidR="00C6473D" w:rsidRPr="00FD5665" w:rsidRDefault="00C6473D" w:rsidP="006F742B">
            <w:pPr>
              <w:numPr>
                <w:ilvl w:val="0"/>
                <w:numId w:val="202"/>
              </w:numPr>
              <w:spacing w:after="60"/>
              <w:ind w:left="432" w:hanging="432"/>
              <w:jc w:val="both"/>
              <w:rPr>
                <w:rFonts w:ascii="Footlight MT Light" w:hAnsi="Footlight MT Light" w:cs="Tahoma"/>
              </w:rPr>
            </w:pPr>
            <w:r w:rsidRPr="00FD5665">
              <w:rPr>
                <w:rFonts w:ascii="Footlight MT Light" w:hAnsi="Footlight MT Light" w:cs="Tahoma"/>
              </w:rPr>
              <w:t>Rumusan penyesuaian Harga Kontrak ditetapkan sebagai berikut:</w:t>
            </w:r>
          </w:p>
          <w:tbl>
            <w:tblPr>
              <w:tblW w:w="4802" w:type="dxa"/>
              <w:tblInd w:w="432" w:type="dxa"/>
              <w:tblLayout w:type="fixed"/>
              <w:tblLook w:val="04A0" w:firstRow="1" w:lastRow="0" w:firstColumn="1" w:lastColumn="0" w:noHBand="0" w:noVBand="1"/>
            </w:tblPr>
            <w:tblGrid>
              <w:gridCol w:w="589"/>
              <w:gridCol w:w="450"/>
              <w:gridCol w:w="3763"/>
            </w:tblGrid>
            <w:tr w:rsidR="003B728D" w:rsidRPr="00FD5665" w14:paraId="79F53EA8" w14:textId="77777777" w:rsidTr="00220075">
              <w:tc>
                <w:tcPr>
                  <w:tcW w:w="589" w:type="dxa"/>
                  <w:shd w:val="clear" w:color="auto" w:fill="auto"/>
                </w:tcPr>
                <w:p w14:paraId="5332FD29"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Pn</w:t>
                  </w:r>
                </w:p>
              </w:tc>
              <w:tc>
                <w:tcPr>
                  <w:tcW w:w="450" w:type="dxa"/>
                  <w:shd w:val="clear" w:color="auto" w:fill="auto"/>
                </w:tcPr>
                <w:p w14:paraId="6626EF26"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w:t>
                  </w:r>
                </w:p>
              </w:tc>
              <w:tc>
                <w:tcPr>
                  <w:tcW w:w="3763" w:type="dxa"/>
                  <w:shd w:val="clear" w:color="auto" w:fill="auto"/>
                </w:tcPr>
                <w:p w14:paraId="7EB17C29"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(Hn1xV1)+(Hn2xV2)+(Hn3xV3)+.... dst</w:t>
                  </w:r>
                </w:p>
              </w:tc>
            </w:tr>
            <w:tr w:rsidR="003B728D" w:rsidRPr="00FD5665" w14:paraId="7DE122C9" w14:textId="77777777" w:rsidTr="00220075">
              <w:tc>
                <w:tcPr>
                  <w:tcW w:w="589" w:type="dxa"/>
                  <w:shd w:val="clear" w:color="auto" w:fill="auto"/>
                </w:tcPr>
                <w:p w14:paraId="5071A658"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Pn</w:t>
                  </w:r>
                </w:p>
              </w:tc>
              <w:tc>
                <w:tcPr>
                  <w:tcW w:w="450" w:type="dxa"/>
                  <w:shd w:val="clear" w:color="auto" w:fill="auto"/>
                </w:tcPr>
                <w:p w14:paraId="33076CCA"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w:t>
                  </w:r>
                </w:p>
              </w:tc>
              <w:tc>
                <w:tcPr>
                  <w:tcW w:w="3763" w:type="dxa"/>
                  <w:shd w:val="clear" w:color="auto" w:fill="auto"/>
                </w:tcPr>
                <w:p w14:paraId="3EE54DA9"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Harga Kontrak setelah dilakukan penyesuaian Harga Satuan;</w:t>
                  </w:r>
                </w:p>
              </w:tc>
            </w:tr>
            <w:tr w:rsidR="003B728D" w:rsidRPr="00FD5665" w14:paraId="501FF6B5" w14:textId="77777777" w:rsidTr="00220075">
              <w:tc>
                <w:tcPr>
                  <w:tcW w:w="589" w:type="dxa"/>
                  <w:shd w:val="clear" w:color="auto" w:fill="auto"/>
                </w:tcPr>
                <w:p w14:paraId="4100636B"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Hn</w:t>
                  </w:r>
                </w:p>
              </w:tc>
              <w:tc>
                <w:tcPr>
                  <w:tcW w:w="450" w:type="dxa"/>
                  <w:shd w:val="clear" w:color="auto" w:fill="auto"/>
                </w:tcPr>
                <w:p w14:paraId="46F2D703"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w:t>
                  </w:r>
                </w:p>
              </w:tc>
              <w:tc>
                <w:tcPr>
                  <w:tcW w:w="3763" w:type="dxa"/>
                  <w:shd w:val="clear" w:color="auto" w:fill="auto"/>
                </w:tcPr>
                <w:p w14:paraId="6D2F7171" w14:textId="77777777" w:rsidR="00C6473D" w:rsidRPr="00FD5665" w:rsidRDefault="00C6473D" w:rsidP="00220075">
                  <w:pPr>
                    <w:spacing w:after="60"/>
                    <w:jc w:val="both"/>
                    <w:rPr>
                      <w:rFonts w:ascii="Footlight MT Light" w:hAnsi="Footlight MT Light" w:cs="Tahoma"/>
                      <w:strike/>
                    </w:rPr>
                  </w:pPr>
                  <w:r w:rsidRPr="00FD5665">
                    <w:rPr>
                      <w:rFonts w:ascii="Footlight MT Light" w:hAnsi="Footlight MT Light" w:cs="Tahoma"/>
                    </w:rPr>
                    <w:t>Harga Satuan baru setiap jenis komponen pekerjaan setelah dilakukan penyesuaian harga menggunakan rumusan penyesuaian Harga Satuan;</w:t>
                  </w:r>
                </w:p>
              </w:tc>
            </w:tr>
            <w:tr w:rsidR="003B728D" w:rsidRPr="00FD5665" w14:paraId="425D75BD" w14:textId="77777777" w:rsidTr="00220075">
              <w:tc>
                <w:tcPr>
                  <w:tcW w:w="589" w:type="dxa"/>
                  <w:shd w:val="clear" w:color="auto" w:fill="auto"/>
                </w:tcPr>
                <w:p w14:paraId="754864ED"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V</w:t>
                  </w:r>
                </w:p>
              </w:tc>
              <w:tc>
                <w:tcPr>
                  <w:tcW w:w="450" w:type="dxa"/>
                  <w:shd w:val="clear" w:color="auto" w:fill="auto"/>
                </w:tcPr>
                <w:p w14:paraId="7554DCDE"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w:t>
                  </w:r>
                </w:p>
              </w:tc>
              <w:tc>
                <w:tcPr>
                  <w:tcW w:w="3763" w:type="dxa"/>
                  <w:shd w:val="clear" w:color="auto" w:fill="auto"/>
                </w:tcPr>
                <w:p w14:paraId="53AA2BC1"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Volume setiap jenis komponen pekerjaan yang dilaksanakan.</w:t>
                  </w:r>
                </w:p>
              </w:tc>
            </w:tr>
          </w:tbl>
          <w:p w14:paraId="167A9959" w14:textId="6AA35156" w:rsidR="00C6473D" w:rsidRPr="00FD5665" w:rsidRDefault="00C6473D" w:rsidP="006F742B">
            <w:pPr>
              <w:numPr>
                <w:ilvl w:val="0"/>
                <w:numId w:val="202"/>
              </w:numPr>
              <w:spacing w:after="60"/>
              <w:ind w:left="432" w:hanging="432"/>
              <w:jc w:val="both"/>
              <w:rPr>
                <w:rFonts w:ascii="Footlight MT Light" w:hAnsi="Footlight MT Light" w:cs="Tahoma"/>
              </w:rPr>
            </w:pPr>
            <w:r w:rsidRPr="00FD5665">
              <w:rPr>
                <w:rFonts w:ascii="Footlight MT Light" w:hAnsi="Footlight MT Light" w:cs="Tahoma"/>
              </w:rPr>
              <w:t xml:space="preserve">Pembayaran penyesuaian harga dilakukan oleh </w:t>
            </w:r>
            <w:r w:rsidR="00933F24" w:rsidRPr="00FD5665">
              <w:rPr>
                <w:rFonts w:ascii="Footlight MT Light" w:hAnsi="Footlight MT Light" w:cs="Tahoma"/>
                <w:bCs/>
              </w:rPr>
              <w:t>Pejabat Penandatangan Kontrak</w:t>
            </w:r>
            <w:r w:rsidRPr="00FD5665">
              <w:rPr>
                <w:rFonts w:ascii="Footlight MT Light" w:hAnsi="Footlight MT Light" w:cs="Tahoma"/>
              </w:rPr>
              <w:t>, apabila Penyedia telah mengajukan tagihan disertai perhitungan beserta data-data dan telah dilakukan audit sesuai dengan ketentuan peraturan perundang-undangan;</w:t>
            </w:r>
          </w:p>
          <w:p w14:paraId="78599BF5" w14:textId="77777777" w:rsidR="00C6473D" w:rsidRPr="00FD5665" w:rsidRDefault="00C6473D" w:rsidP="006F742B">
            <w:pPr>
              <w:numPr>
                <w:ilvl w:val="0"/>
                <w:numId w:val="202"/>
              </w:numPr>
              <w:spacing w:after="60"/>
              <w:ind w:left="432" w:hanging="432"/>
              <w:jc w:val="both"/>
              <w:rPr>
                <w:rFonts w:ascii="Footlight MT Light" w:hAnsi="Footlight MT Light" w:cs="Tahoma"/>
              </w:rPr>
            </w:pPr>
            <w:r w:rsidRPr="00FD5665">
              <w:rPr>
                <w:rFonts w:ascii="Footlight MT Light" w:hAnsi="Footlight MT Light" w:cs="Tahoma"/>
              </w:rPr>
              <w:t xml:space="preserve">Penyedia dapat mengajukan tagihan secara berkala paling cepat 6 (enam) bulan setelah pekerjaan yang diberikan penyesuaian harga tersebut dilaksanakan. </w:t>
            </w:r>
          </w:p>
          <w:p w14:paraId="20C101CA" w14:textId="04F77158" w:rsidR="00C6473D" w:rsidRPr="00FD5665" w:rsidRDefault="00C6473D" w:rsidP="006F742B">
            <w:pPr>
              <w:numPr>
                <w:ilvl w:val="0"/>
                <w:numId w:val="202"/>
              </w:numPr>
              <w:spacing w:after="60"/>
              <w:ind w:left="432" w:hanging="432"/>
              <w:jc w:val="both"/>
              <w:rPr>
                <w:rFonts w:ascii="Footlight MT Light" w:hAnsi="Footlight MT Light" w:cs="Tahoma"/>
              </w:rPr>
            </w:pPr>
            <w:r w:rsidRPr="00FD5665">
              <w:rPr>
                <w:rFonts w:ascii="Footlight MT Light" w:hAnsi="Footlight MT Light" w:cs="Tahoma"/>
              </w:rPr>
              <w:t xml:space="preserve">Pembayaran penyesuaian harga dilakukan oleh </w:t>
            </w:r>
            <w:r w:rsidR="00933F24" w:rsidRPr="00FD5665">
              <w:rPr>
                <w:rFonts w:ascii="Footlight MT Light" w:hAnsi="Footlight MT Light" w:cs="Tahoma"/>
              </w:rPr>
              <w:t>Pejabat Penandatangan Kontrak</w:t>
            </w:r>
            <w:r w:rsidRPr="00FD5665">
              <w:rPr>
                <w:rFonts w:ascii="Footlight MT Light" w:hAnsi="Footlight MT Light" w:cs="Tahoma"/>
              </w:rPr>
              <w:t>, apabila Penyedia telah mengajukan tagihan disertai perhitungan beserta data-data dan telah dilakukan audit sesuai dengan ketentuan peraturan perundang-undangan.</w:t>
            </w:r>
          </w:p>
          <w:p w14:paraId="276E588F" w14:textId="77777777" w:rsidR="00C6473D" w:rsidRPr="00FD5665" w:rsidRDefault="00C6473D" w:rsidP="00220075">
            <w:pPr>
              <w:autoSpaceDE w:val="0"/>
              <w:autoSpaceDN w:val="0"/>
              <w:adjustRightInd w:val="0"/>
              <w:jc w:val="both"/>
              <w:rPr>
                <w:rFonts w:ascii="Footlight MT Light" w:hAnsi="Footlight MT Light" w:cs="Tahoma"/>
              </w:rPr>
            </w:pPr>
          </w:p>
        </w:tc>
      </w:tr>
      <w:tr w:rsidR="003B728D" w:rsidRPr="00FD5665" w14:paraId="5AB62D6D" w14:textId="77777777" w:rsidTr="00220075">
        <w:tc>
          <w:tcPr>
            <w:tcW w:w="1242" w:type="dxa"/>
            <w:shd w:val="clear" w:color="auto" w:fill="auto"/>
          </w:tcPr>
          <w:p w14:paraId="1DE446AD" w14:textId="77777777" w:rsidR="00C6473D" w:rsidRPr="00FD5665" w:rsidRDefault="00C6473D" w:rsidP="00220075">
            <w:pPr>
              <w:contextualSpacing/>
              <w:jc w:val="center"/>
              <w:rPr>
                <w:rFonts w:ascii="Footlight MT Light" w:hAnsi="Footlight MT Light"/>
                <w:b/>
                <w:strike/>
              </w:rPr>
            </w:pPr>
          </w:p>
          <w:p w14:paraId="59781032"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45.b</w:t>
            </w:r>
          </w:p>
        </w:tc>
        <w:tc>
          <w:tcPr>
            <w:tcW w:w="1656" w:type="dxa"/>
            <w:shd w:val="clear" w:color="auto" w:fill="auto"/>
          </w:tcPr>
          <w:p w14:paraId="6E123497" w14:textId="77777777" w:rsidR="00C6473D" w:rsidRPr="00FD5665" w:rsidRDefault="00C6473D" w:rsidP="00220075">
            <w:pPr>
              <w:contextualSpacing/>
              <w:jc w:val="both"/>
              <w:rPr>
                <w:rFonts w:ascii="Footlight MT Light" w:hAnsi="Footlight MT Light" w:cs="Tahoma"/>
                <w:b/>
              </w:rPr>
            </w:pPr>
            <w:r w:rsidRPr="00FD5665">
              <w:rPr>
                <w:rFonts w:ascii="Footlight MT Light" w:hAnsi="Footlight MT Light" w:cs="Tahoma"/>
                <w:b/>
              </w:rPr>
              <w:t>Pembayaran Tagihan</w:t>
            </w:r>
          </w:p>
        </w:tc>
        <w:tc>
          <w:tcPr>
            <w:tcW w:w="5431" w:type="dxa"/>
            <w:shd w:val="clear" w:color="auto" w:fill="auto"/>
          </w:tcPr>
          <w:p w14:paraId="4B786A4F" w14:textId="48831889" w:rsidR="00C6473D" w:rsidRPr="00FD5665" w:rsidRDefault="00C6473D" w:rsidP="00220075">
            <w:pPr>
              <w:numPr>
                <w:ilvl w:val="12"/>
                <w:numId w:val="0"/>
              </w:numPr>
              <w:ind w:right="-72"/>
              <w:jc w:val="both"/>
              <w:rPr>
                <w:rFonts w:ascii="Footlight MT Light" w:hAnsi="Footlight MT Light" w:cs="Tahoma"/>
              </w:rPr>
            </w:pPr>
            <w:r w:rsidRPr="00FD5665">
              <w:rPr>
                <w:rFonts w:ascii="Footlight MT Light" w:hAnsi="Footlight MT Light" w:cs="Tahoma"/>
              </w:rPr>
              <w:t xml:space="preserve">Batas akhir waktu yang disepakati untuk penerbitan SPP oleh </w:t>
            </w:r>
            <w:r w:rsidR="00933F24" w:rsidRPr="00FD5665">
              <w:rPr>
                <w:rFonts w:ascii="Footlight MT Light" w:hAnsi="Footlight MT Light" w:cs="Tahoma"/>
              </w:rPr>
              <w:t>Pejabat Penandatangan Kontrak</w:t>
            </w:r>
            <w:r w:rsidRPr="00FD5665">
              <w:rPr>
                <w:rFonts w:ascii="Footlight MT Light" w:hAnsi="Footlight MT Light" w:cs="Tahoma"/>
              </w:rPr>
              <w:t xml:space="preserve"> untuk pembayaran tagihan angsuran adalah ........... </w:t>
            </w:r>
            <w:r w:rsidRPr="00FD5665">
              <w:rPr>
                <w:rFonts w:ascii="Footlight MT Light" w:hAnsi="Footlight MT Light" w:cs="Tahoma"/>
                <w:i/>
              </w:rPr>
              <w:t>(...... dalam huruf .........)</w:t>
            </w:r>
            <w:r w:rsidRPr="00FD5665">
              <w:rPr>
                <w:rFonts w:ascii="Footlight MT Light" w:hAnsi="Footlight MT Light" w:cs="Tahoma"/>
              </w:rPr>
              <w:t xml:space="preserve"> hari kerja terhitung sejak tagihan dan kelengkapan dokumen penunjang yang tidak diperselisihkan diterima oleh </w:t>
            </w:r>
            <w:r w:rsidR="00933F24" w:rsidRPr="00FD5665">
              <w:rPr>
                <w:rFonts w:ascii="Footlight MT Light" w:hAnsi="Footlight MT Light" w:cs="Tahoma"/>
              </w:rPr>
              <w:t>Pejabat Penandatangan Kontrak</w:t>
            </w:r>
            <w:r w:rsidRPr="00FD5665">
              <w:rPr>
                <w:rFonts w:ascii="Footlight MT Light" w:hAnsi="Footlight MT Light" w:cs="Tahoma"/>
              </w:rPr>
              <w:t>.</w:t>
            </w:r>
          </w:p>
          <w:p w14:paraId="65933070" w14:textId="77777777" w:rsidR="00C6473D" w:rsidRPr="00FD5665" w:rsidRDefault="00C6473D" w:rsidP="00220075">
            <w:pPr>
              <w:numPr>
                <w:ilvl w:val="12"/>
                <w:numId w:val="0"/>
              </w:numPr>
              <w:ind w:right="-72"/>
              <w:jc w:val="both"/>
              <w:rPr>
                <w:rFonts w:ascii="Footlight MT Light" w:hAnsi="Footlight MT Light" w:cs="Tahoma"/>
              </w:rPr>
            </w:pPr>
          </w:p>
        </w:tc>
      </w:tr>
      <w:tr w:rsidR="003B728D" w:rsidRPr="00FD5665" w14:paraId="73A1D8E8" w14:textId="77777777" w:rsidTr="00220075">
        <w:tc>
          <w:tcPr>
            <w:tcW w:w="1242" w:type="dxa"/>
            <w:shd w:val="clear" w:color="auto" w:fill="auto"/>
          </w:tcPr>
          <w:p w14:paraId="19F9884A" w14:textId="77777777" w:rsidR="00C6473D" w:rsidRPr="00FD5665" w:rsidRDefault="00C6473D" w:rsidP="00220075">
            <w:pPr>
              <w:contextualSpacing/>
              <w:jc w:val="center"/>
              <w:rPr>
                <w:rFonts w:ascii="Footlight MT Light" w:hAnsi="Footlight MT Light"/>
                <w:b/>
                <w:strike/>
              </w:rPr>
            </w:pPr>
          </w:p>
          <w:p w14:paraId="14EE429F" w14:textId="0F0D0954" w:rsidR="00C6473D" w:rsidRPr="00FD5665" w:rsidRDefault="00C6473D" w:rsidP="00220075">
            <w:pPr>
              <w:contextualSpacing/>
              <w:jc w:val="center"/>
              <w:rPr>
                <w:rFonts w:ascii="Footlight MT Light" w:hAnsi="Footlight MT Light"/>
                <w:b/>
              </w:rPr>
            </w:pPr>
            <w:r w:rsidRPr="00FD5665">
              <w:rPr>
                <w:rFonts w:ascii="Footlight MT Light" w:hAnsi="Footlight MT Light"/>
                <w:b/>
              </w:rPr>
              <w:t>49.i</w:t>
            </w:r>
          </w:p>
        </w:tc>
        <w:tc>
          <w:tcPr>
            <w:tcW w:w="1656" w:type="dxa"/>
            <w:shd w:val="clear" w:color="auto" w:fill="auto"/>
          </w:tcPr>
          <w:p w14:paraId="137E8908" w14:textId="77777777" w:rsidR="00C6473D" w:rsidRPr="00FD5665" w:rsidRDefault="00C6473D" w:rsidP="00220075">
            <w:pPr>
              <w:contextualSpacing/>
              <w:jc w:val="both"/>
              <w:rPr>
                <w:rFonts w:ascii="Footlight MT Light" w:hAnsi="Footlight MT Light" w:cs="Tahoma"/>
                <w:b/>
              </w:rPr>
            </w:pPr>
            <w:r w:rsidRPr="00FD5665">
              <w:rPr>
                <w:rFonts w:ascii="Footlight MT Light" w:hAnsi="Footlight MT Light" w:cs="Tahoma"/>
                <w:b/>
              </w:rPr>
              <w:t>Hak dan Kewajiban Penyedia</w:t>
            </w:r>
          </w:p>
        </w:tc>
        <w:tc>
          <w:tcPr>
            <w:tcW w:w="5431" w:type="dxa"/>
            <w:shd w:val="clear" w:color="auto" w:fill="auto"/>
          </w:tcPr>
          <w:p w14:paraId="785BC561" w14:textId="77777777" w:rsidR="00C6473D" w:rsidRPr="00FD5665" w:rsidRDefault="00C6473D" w:rsidP="00220075">
            <w:pPr>
              <w:numPr>
                <w:ilvl w:val="12"/>
                <w:numId w:val="0"/>
              </w:numPr>
              <w:spacing w:after="60"/>
              <w:ind w:right="-72"/>
              <w:jc w:val="both"/>
              <w:rPr>
                <w:rFonts w:ascii="Footlight MT Light" w:hAnsi="Footlight MT Light" w:cs="Tahoma"/>
              </w:rPr>
            </w:pPr>
            <w:r w:rsidRPr="00FD5665">
              <w:rPr>
                <w:rFonts w:ascii="Footlight MT Light" w:hAnsi="Footlight MT Light" w:cs="Tahoma"/>
              </w:rPr>
              <w:t xml:space="preserve">Hak dan kewajiban Penyedia : </w:t>
            </w:r>
          </w:p>
          <w:p w14:paraId="73B01365" w14:textId="77777777" w:rsidR="00C6473D" w:rsidRPr="00FD5665" w:rsidRDefault="00C6473D" w:rsidP="006F742B">
            <w:pPr>
              <w:numPr>
                <w:ilvl w:val="0"/>
                <w:numId w:val="206"/>
              </w:numPr>
              <w:spacing w:after="60"/>
              <w:ind w:left="432" w:hanging="432"/>
              <w:contextualSpacing/>
              <w:jc w:val="both"/>
              <w:rPr>
                <w:rFonts w:ascii="Footlight MT Light" w:hAnsi="Footlight MT Light" w:cs="Tahoma"/>
              </w:rPr>
            </w:pPr>
            <w:r w:rsidRPr="00FD5665">
              <w:rPr>
                <w:rFonts w:ascii="Footlight MT Light" w:hAnsi="Footlight MT Light" w:cs="Tahoma"/>
              </w:rPr>
              <w:t>……….</w:t>
            </w:r>
          </w:p>
          <w:p w14:paraId="44E4FEF4" w14:textId="77777777" w:rsidR="00C6473D" w:rsidRPr="00FD5665" w:rsidRDefault="00C6473D" w:rsidP="006F742B">
            <w:pPr>
              <w:numPr>
                <w:ilvl w:val="0"/>
                <w:numId w:val="206"/>
              </w:numPr>
              <w:spacing w:after="60"/>
              <w:ind w:left="432" w:hanging="432"/>
              <w:contextualSpacing/>
              <w:jc w:val="both"/>
              <w:rPr>
                <w:rFonts w:ascii="Footlight MT Light" w:hAnsi="Footlight MT Light" w:cs="Tahoma"/>
              </w:rPr>
            </w:pPr>
            <w:r w:rsidRPr="00FD5665">
              <w:rPr>
                <w:rFonts w:ascii="Footlight MT Light" w:hAnsi="Footlight MT Light" w:cs="Tahoma"/>
              </w:rPr>
              <w:t>……….</w:t>
            </w:r>
          </w:p>
          <w:p w14:paraId="2015BAD2" w14:textId="77777777" w:rsidR="00C6473D" w:rsidRPr="00FD5665" w:rsidRDefault="00C6473D" w:rsidP="006F742B">
            <w:pPr>
              <w:numPr>
                <w:ilvl w:val="0"/>
                <w:numId w:val="206"/>
              </w:numPr>
              <w:spacing w:after="60"/>
              <w:ind w:left="432" w:hanging="432"/>
              <w:contextualSpacing/>
              <w:jc w:val="both"/>
              <w:rPr>
                <w:rFonts w:ascii="Footlight MT Light" w:hAnsi="Footlight MT Light" w:cs="Tahoma"/>
              </w:rPr>
            </w:pPr>
            <w:r w:rsidRPr="00FD5665">
              <w:rPr>
                <w:rFonts w:ascii="Footlight MT Light" w:hAnsi="Footlight MT Light" w:cs="Tahoma"/>
              </w:rPr>
              <w:t>Dst</w:t>
            </w:r>
          </w:p>
          <w:p w14:paraId="7CACDE81" w14:textId="77777777" w:rsidR="00C6473D" w:rsidRPr="00FD5665" w:rsidRDefault="00C6473D" w:rsidP="00220075">
            <w:pPr>
              <w:ind w:left="432"/>
              <w:contextualSpacing/>
              <w:jc w:val="both"/>
              <w:rPr>
                <w:rFonts w:ascii="Footlight MT Light" w:hAnsi="Footlight MT Light" w:cs="Tahoma"/>
              </w:rPr>
            </w:pPr>
          </w:p>
          <w:p w14:paraId="0EE1015D" w14:textId="77777777" w:rsidR="00C6473D" w:rsidRPr="00FD5665" w:rsidRDefault="00C6473D" w:rsidP="00220075">
            <w:pPr>
              <w:pStyle w:val="ListParagraph"/>
              <w:autoSpaceDE w:val="0"/>
              <w:autoSpaceDN w:val="0"/>
              <w:adjustRightInd w:val="0"/>
              <w:ind w:left="0"/>
              <w:contextualSpacing w:val="0"/>
              <w:jc w:val="both"/>
              <w:rPr>
                <w:rFonts w:ascii="Footlight MT Light" w:hAnsi="Footlight MT Light" w:cs="Tahoma"/>
                <w:i/>
              </w:rPr>
            </w:pPr>
            <w:r w:rsidRPr="00FD5665">
              <w:rPr>
                <w:rFonts w:ascii="Footlight MT Light" w:hAnsi="Footlight MT Light" w:cs="Tahoma"/>
                <w:i/>
              </w:rPr>
              <w:t>[diisi hak dan kewajiban Penyedia yang timbul akibat lingkup pekerjaan selain yang sudah tercantum dalam SSUK]</w:t>
            </w:r>
          </w:p>
          <w:p w14:paraId="68FE020F" w14:textId="77777777" w:rsidR="00C6473D" w:rsidRPr="00FD5665" w:rsidRDefault="00C6473D" w:rsidP="00220075">
            <w:pPr>
              <w:pStyle w:val="ListParagraph"/>
              <w:autoSpaceDE w:val="0"/>
              <w:autoSpaceDN w:val="0"/>
              <w:adjustRightInd w:val="0"/>
              <w:ind w:left="0"/>
              <w:contextualSpacing w:val="0"/>
              <w:jc w:val="both"/>
              <w:rPr>
                <w:rFonts w:ascii="Footlight MT Light" w:hAnsi="Footlight MT Light" w:cs="Tahoma"/>
                <w:i/>
              </w:rPr>
            </w:pPr>
          </w:p>
        </w:tc>
      </w:tr>
      <w:tr w:rsidR="003B728D" w:rsidRPr="00FD5665" w14:paraId="4573ED6D" w14:textId="77777777" w:rsidTr="00220075">
        <w:tc>
          <w:tcPr>
            <w:tcW w:w="1242" w:type="dxa"/>
            <w:shd w:val="clear" w:color="auto" w:fill="auto"/>
          </w:tcPr>
          <w:p w14:paraId="230B25DB" w14:textId="77777777" w:rsidR="00C6473D" w:rsidRPr="00FD5665" w:rsidRDefault="00C6473D" w:rsidP="00220075">
            <w:pPr>
              <w:contextualSpacing/>
              <w:jc w:val="center"/>
              <w:rPr>
                <w:rFonts w:ascii="Footlight MT Light" w:hAnsi="Footlight MT Light"/>
                <w:b/>
                <w:strike/>
              </w:rPr>
            </w:pPr>
          </w:p>
          <w:p w14:paraId="7DB819D9"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56.3</w:t>
            </w:r>
          </w:p>
        </w:tc>
        <w:tc>
          <w:tcPr>
            <w:tcW w:w="1656" w:type="dxa"/>
            <w:shd w:val="clear" w:color="auto" w:fill="auto"/>
          </w:tcPr>
          <w:p w14:paraId="1AC48B20" w14:textId="0BE2B53E" w:rsidR="00C6473D" w:rsidRPr="00FD5665" w:rsidRDefault="00C6473D" w:rsidP="00220075">
            <w:pPr>
              <w:contextualSpacing/>
              <w:jc w:val="both"/>
              <w:rPr>
                <w:rFonts w:ascii="Footlight MT Light" w:hAnsi="Footlight MT Light" w:cs="Tahoma"/>
                <w:b/>
                <w:lang w:val="en-ID"/>
              </w:rPr>
            </w:pPr>
            <w:r w:rsidRPr="00FD5665">
              <w:rPr>
                <w:rFonts w:ascii="Footlight MT Light" w:hAnsi="Footlight MT Light" w:cs="Tahoma"/>
                <w:b/>
              </w:rPr>
              <w:t xml:space="preserve">Tindakan Penyedia yang Mensyaratkan Persetujuan </w:t>
            </w:r>
            <w:r w:rsidR="00933F24" w:rsidRPr="00FD5665">
              <w:rPr>
                <w:rFonts w:ascii="Footlight MT Light" w:hAnsi="Footlight MT Light" w:cs="Tahoma"/>
                <w:b/>
              </w:rPr>
              <w:t>Pejabat Penandatangan Kontrak</w:t>
            </w:r>
          </w:p>
        </w:tc>
        <w:tc>
          <w:tcPr>
            <w:tcW w:w="5431" w:type="dxa"/>
            <w:shd w:val="clear" w:color="auto" w:fill="auto"/>
          </w:tcPr>
          <w:p w14:paraId="011A16AE" w14:textId="75147808" w:rsidR="00C6473D" w:rsidRPr="00FD5665" w:rsidRDefault="00C6473D" w:rsidP="00220075">
            <w:pPr>
              <w:autoSpaceDE w:val="0"/>
              <w:autoSpaceDN w:val="0"/>
              <w:adjustRightInd w:val="0"/>
              <w:jc w:val="both"/>
              <w:rPr>
                <w:rFonts w:ascii="Footlight MT Light" w:hAnsi="Footlight MT Light" w:cs="Tahoma"/>
                <w:i/>
              </w:rPr>
            </w:pPr>
            <w:r w:rsidRPr="00FD5665">
              <w:rPr>
                <w:rFonts w:ascii="Footlight MT Light" w:hAnsi="Footlight MT Light" w:cs="Tahoma"/>
              </w:rPr>
              <w:t xml:space="preserve">Tindakan lain oleh Penyedia yang memerlukan persetujuan </w:t>
            </w:r>
            <w:r w:rsidR="00933F24" w:rsidRPr="00FD5665">
              <w:rPr>
                <w:rFonts w:ascii="Footlight MT Light" w:hAnsi="Footlight MT Light" w:cs="Tahoma"/>
              </w:rPr>
              <w:t>Pejabat Penandatangan Kontrak</w:t>
            </w:r>
            <w:r w:rsidRPr="00FD5665">
              <w:rPr>
                <w:rFonts w:ascii="Footlight MT Light" w:hAnsi="Footlight MT Light" w:cs="Tahoma"/>
              </w:rPr>
              <w:t xml:space="preserve"> adalah: .................... </w:t>
            </w:r>
            <w:r w:rsidRPr="00FD5665">
              <w:rPr>
                <w:rFonts w:ascii="Footlight MT Light" w:hAnsi="Footlight MT Light" w:cs="Tahoma"/>
                <w:i/>
              </w:rPr>
              <w:t>[diisi selain yang sudah tercantum dalam SSUK, apabila ada]</w:t>
            </w:r>
          </w:p>
          <w:p w14:paraId="60E4D2B2" w14:textId="77777777" w:rsidR="00C6473D" w:rsidRPr="00FD5665" w:rsidRDefault="00C6473D" w:rsidP="00220075">
            <w:pPr>
              <w:numPr>
                <w:ilvl w:val="12"/>
                <w:numId w:val="0"/>
              </w:numPr>
              <w:ind w:right="-72"/>
              <w:jc w:val="both"/>
              <w:rPr>
                <w:rFonts w:ascii="Footlight MT Light" w:hAnsi="Footlight MT Light" w:cs="Tahoma"/>
              </w:rPr>
            </w:pPr>
          </w:p>
        </w:tc>
      </w:tr>
      <w:tr w:rsidR="003B728D" w:rsidRPr="00FD5665" w14:paraId="06FDACE5" w14:textId="77777777" w:rsidTr="00220075">
        <w:tc>
          <w:tcPr>
            <w:tcW w:w="1242" w:type="dxa"/>
            <w:shd w:val="clear" w:color="auto" w:fill="auto"/>
          </w:tcPr>
          <w:p w14:paraId="0B685015" w14:textId="77777777" w:rsidR="00C6473D" w:rsidRPr="00FD5665" w:rsidRDefault="00C6473D" w:rsidP="00220075">
            <w:pPr>
              <w:contextualSpacing/>
              <w:jc w:val="center"/>
              <w:rPr>
                <w:rFonts w:ascii="Footlight MT Light" w:hAnsi="Footlight MT Light"/>
                <w:b/>
                <w:strike/>
              </w:rPr>
            </w:pPr>
          </w:p>
          <w:p w14:paraId="3BD4F52B" w14:textId="77777777" w:rsidR="00C6473D" w:rsidRPr="00FD5665" w:rsidRDefault="00C6473D" w:rsidP="00220075">
            <w:pPr>
              <w:contextualSpacing/>
              <w:jc w:val="center"/>
              <w:rPr>
                <w:rFonts w:ascii="Footlight MT Light" w:hAnsi="Footlight MT Light"/>
                <w:b/>
                <w:strike/>
              </w:rPr>
            </w:pPr>
            <w:r w:rsidRPr="00FD5665">
              <w:rPr>
                <w:rFonts w:ascii="Footlight MT Light" w:hAnsi="Footlight MT Light"/>
                <w:b/>
              </w:rPr>
              <w:t>56.3</w:t>
            </w:r>
          </w:p>
        </w:tc>
        <w:tc>
          <w:tcPr>
            <w:tcW w:w="1656" w:type="dxa"/>
            <w:shd w:val="clear" w:color="auto" w:fill="auto"/>
          </w:tcPr>
          <w:p w14:paraId="73CE4DA8" w14:textId="77777777" w:rsidR="00C6473D" w:rsidRPr="00FD5665" w:rsidRDefault="00C6473D" w:rsidP="00220075">
            <w:pPr>
              <w:contextualSpacing/>
              <w:jc w:val="both"/>
              <w:rPr>
                <w:rFonts w:ascii="Footlight MT Light" w:hAnsi="Footlight MT Light" w:cs="Tahoma"/>
                <w:b/>
              </w:rPr>
            </w:pPr>
            <w:r w:rsidRPr="00FD5665">
              <w:rPr>
                <w:rFonts w:ascii="Footlight MT Light" w:hAnsi="Footlight MT Light" w:cs="Tahoma"/>
                <w:b/>
              </w:rPr>
              <w:t>Tindakan Penyedia yang Mensyaratkan Persetujuan Pengawas Pekerjaan</w:t>
            </w:r>
          </w:p>
        </w:tc>
        <w:tc>
          <w:tcPr>
            <w:tcW w:w="5431" w:type="dxa"/>
            <w:shd w:val="clear" w:color="auto" w:fill="auto"/>
          </w:tcPr>
          <w:p w14:paraId="4C861A78" w14:textId="77777777" w:rsidR="00C6473D" w:rsidRPr="00FD5665" w:rsidRDefault="00C6473D" w:rsidP="00220075">
            <w:pPr>
              <w:autoSpaceDE w:val="0"/>
              <w:autoSpaceDN w:val="0"/>
              <w:adjustRightInd w:val="0"/>
              <w:jc w:val="both"/>
              <w:rPr>
                <w:rFonts w:ascii="Footlight MT Light" w:hAnsi="Footlight MT Light" w:cs="Tahoma"/>
                <w:i/>
              </w:rPr>
            </w:pPr>
            <w:r w:rsidRPr="00FD5665">
              <w:rPr>
                <w:rFonts w:ascii="Footlight MT Light" w:hAnsi="Footlight MT Light" w:cs="Tahoma"/>
              </w:rPr>
              <w:t xml:space="preserve">Tindakan lain oleh Penyedia yang memerlukan persetujuan Pengawas Pekerjaan adalah: .................... </w:t>
            </w:r>
            <w:r w:rsidRPr="00FD5665">
              <w:rPr>
                <w:rFonts w:ascii="Footlight MT Light" w:hAnsi="Footlight MT Light" w:cs="Tahoma"/>
                <w:i/>
              </w:rPr>
              <w:t>[diisi selain yang sudah tercantum dalam SSUK, apabila ada]</w:t>
            </w:r>
          </w:p>
          <w:p w14:paraId="4FB251EC" w14:textId="77777777" w:rsidR="00C6473D" w:rsidRPr="00FD5665" w:rsidRDefault="00C6473D" w:rsidP="00220075">
            <w:pPr>
              <w:autoSpaceDE w:val="0"/>
              <w:autoSpaceDN w:val="0"/>
              <w:adjustRightInd w:val="0"/>
              <w:jc w:val="both"/>
              <w:rPr>
                <w:rFonts w:ascii="Footlight MT Light" w:hAnsi="Footlight MT Light" w:cs="Tahoma"/>
              </w:rPr>
            </w:pPr>
          </w:p>
        </w:tc>
      </w:tr>
      <w:tr w:rsidR="003B728D" w:rsidRPr="00FD5665" w14:paraId="72ADDBBE" w14:textId="77777777" w:rsidTr="00220075">
        <w:tc>
          <w:tcPr>
            <w:tcW w:w="1242" w:type="dxa"/>
            <w:shd w:val="clear" w:color="auto" w:fill="auto"/>
          </w:tcPr>
          <w:p w14:paraId="4CDE7EB8" w14:textId="77777777" w:rsidR="00C6473D" w:rsidRPr="00FD5665" w:rsidRDefault="00C6473D" w:rsidP="00220075">
            <w:pPr>
              <w:contextualSpacing/>
              <w:jc w:val="center"/>
              <w:rPr>
                <w:rFonts w:ascii="Footlight MT Light" w:hAnsi="Footlight MT Light"/>
                <w:b/>
                <w:strike/>
              </w:rPr>
            </w:pPr>
          </w:p>
          <w:p w14:paraId="0EB03529"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58</w:t>
            </w:r>
          </w:p>
        </w:tc>
        <w:tc>
          <w:tcPr>
            <w:tcW w:w="1656" w:type="dxa"/>
            <w:shd w:val="clear" w:color="auto" w:fill="auto"/>
          </w:tcPr>
          <w:p w14:paraId="18F410FB" w14:textId="77777777" w:rsidR="00C6473D" w:rsidRPr="00FD5665" w:rsidRDefault="00C6473D" w:rsidP="00220075">
            <w:pPr>
              <w:contextualSpacing/>
              <w:jc w:val="both"/>
              <w:rPr>
                <w:rFonts w:ascii="Footlight MT Light" w:hAnsi="Footlight MT Light" w:cs="Tahoma"/>
                <w:b/>
              </w:rPr>
            </w:pPr>
            <w:r w:rsidRPr="00FD5665">
              <w:rPr>
                <w:rFonts w:ascii="Footlight MT Light" w:hAnsi="Footlight MT Light" w:cs="Tahoma"/>
                <w:b/>
              </w:rPr>
              <w:t>Kepemilikan Dokumen</w:t>
            </w:r>
          </w:p>
        </w:tc>
        <w:tc>
          <w:tcPr>
            <w:tcW w:w="5431" w:type="dxa"/>
            <w:shd w:val="clear" w:color="auto" w:fill="auto"/>
          </w:tcPr>
          <w:p w14:paraId="663C31AB" w14:textId="1B33D168" w:rsidR="00C6473D" w:rsidRPr="00FD5665" w:rsidRDefault="00C6473D" w:rsidP="00220075">
            <w:pPr>
              <w:autoSpaceDE w:val="0"/>
              <w:autoSpaceDN w:val="0"/>
              <w:adjustRightInd w:val="0"/>
              <w:jc w:val="both"/>
              <w:rPr>
                <w:rFonts w:ascii="Footlight MT Light" w:hAnsi="Footlight MT Light" w:cs="Tahoma"/>
                <w:i/>
              </w:rPr>
            </w:pPr>
            <w:r w:rsidRPr="00FD5665">
              <w:rPr>
                <w:rFonts w:ascii="Footlight MT Light" w:hAnsi="Footlight MT Light" w:cs="Tahoma"/>
              </w:rPr>
              <w:t xml:space="preserve">Penyedia diperbolehkan menggunakan salinan dokumen dan piranti lunak yang dihasilkan dari Pekerjaan Konstruksi ini dengan pembatasan sebagai berikut: .................... </w:t>
            </w:r>
            <w:r w:rsidRPr="00FD5665">
              <w:rPr>
                <w:rFonts w:ascii="Footlight MT Light" w:hAnsi="Footlight MT Light" w:cs="Tahoma"/>
                <w:i/>
              </w:rPr>
              <w:t xml:space="preserve">[diisi batasan/ketentuan yang dibolehkan dalam penggunaannya, misalnya: untuk penelitian/riset setelah mendapat persetujuan tertulis dari </w:t>
            </w:r>
            <w:r w:rsidR="00933F24" w:rsidRPr="00FD5665">
              <w:rPr>
                <w:rFonts w:ascii="Footlight MT Light" w:hAnsi="Footlight MT Light" w:cs="Tahoma"/>
              </w:rPr>
              <w:t>Pejabat Penandatangan Kontrak</w:t>
            </w:r>
            <w:r w:rsidRPr="00FD5665">
              <w:rPr>
                <w:rFonts w:ascii="Footlight MT Light" w:hAnsi="Footlight MT Light" w:cs="Tahoma"/>
                <w:i/>
              </w:rPr>
              <w:t>]</w:t>
            </w:r>
          </w:p>
          <w:p w14:paraId="2E4A47B6" w14:textId="77777777" w:rsidR="00C6473D" w:rsidRPr="00FD5665" w:rsidRDefault="00C6473D" w:rsidP="00220075">
            <w:pPr>
              <w:autoSpaceDE w:val="0"/>
              <w:autoSpaceDN w:val="0"/>
              <w:adjustRightInd w:val="0"/>
              <w:jc w:val="both"/>
              <w:rPr>
                <w:rFonts w:ascii="Footlight MT Light" w:hAnsi="Footlight MT Light" w:cs="Tahoma"/>
              </w:rPr>
            </w:pPr>
          </w:p>
        </w:tc>
      </w:tr>
      <w:tr w:rsidR="003B728D" w:rsidRPr="00FD5665" w14:paraId="44BB35D6" w14:textId="77777777" w:rsidTr="00220075">
        <w:tc>
          <w:tcPr>
            <w:tcW w:w="1242" w:type="dxa"/>
            <w:shd w:val="clear" w:color="auto" w:fill="auto"/>
          </w:tcPr>
          <w:p w14:paraId="12D404EF" w14:textId="77777777" w:rsidR="00C6473D" w:rsidRPr="00FD5665" w:rsidRDefault="00C6473D" w:rsidP="00220075">
            <w:pPr>
              <w:contextualSpacing/>
              <w:jc w:val="center"/>
              <w:rPr>
                <w:rFonts w:ascii="Footlight MT Light" w:hAnsi="Footlight MT Light"/>
                <w:b/>
                <w:strike/>
              </w:rPr>
            </w:pPr>
          </w:p>
          <w:p w14:paraId="6ACDF081" w14:textId="77777777" w:rsidR="00C6473D" w:rsidRPr="00FD5665" w:rsidRDefault="00C6473D" w:rsidP="00220075">
            <w:pPr>
              <w:contextualSpacing/>
              <w:jc w:val="center"/>
              <w:rPr>
                <w:rFonts w:ascii="Footlight MT Light" w:hAnsi="Footlight MT Light"/>
                <w:b/>
              </w:rPr>
            </w:pPr>
            <w:r w:rsidRPr="00FD5665">
              <w:rPr>
                <w:rFonts w:ascii="Footlight MT Light" w:hAnsi="Footlight MT Light"/>
                <w:b/>
              </w:rPr>
              <w:t>65</w:t>
            </w:r>
          </w:p>
        </w:tc>
        <w:tc>
          <w:tcPr>
            <w:tcW w:w="1656" w:type="dxa"/>
            <w:shd w:val="clear" w:color="auto" w:fill="auto"/>
          </w:tcPr>
          <w:p w14:paraId="79908117" w14:textId="77777777" w:rsidR="00C6473D" w:rsidRPr="00FD5665" w:rsidRDefault="00C6473D" w:rsidP="00220075">
            <w:pPr>
              <w:contextualSpacing/>
              <w:jc w:val="both"/>
              <w:rPr>
                <w:rFonts w:ascii="Footlight MT Light" w:hAnsi="Footlight MT Light" w:cs="Tahoma"/>
                <w:b/>
              </w:rPr>
            </w:pPr>
            <w:r w:rsidRPr="00FD5665">
              <w:rPr>
                <w:rFonts w:ascii="Footlight MT Light" w:hAnsi="Footlight MT Light" w:cs="Tahoma"/>
                <w:b/>
              </w:rPr>
              <w:t>Fasilitas</w:t>
            </w:r>
          </w:p>
        </w:tc>
        <w:tc>
          <w:tcPr>
            <w:tcW w:w="5431" w:type="dxa"/>
            <w:shd w:val="clear" w:color="auto" w:fill="auto"/>
          </w:tcPr>
          <w:p w14:paraId="37B555DA" w14:textId="72751FC5" w:rsidR="00C6473D" w:rsidRPr="00FD5665" w:rsidRDefault="00933F24" w:rsidP="00220075">
            <w:pPr>
              <w:numPr>
                <w:ilvl w:val="12"/>
                <w:numId w:val="0"/>
              </w:numPr>
              <w:ind w:right="-72"/>
              <w:jc w:val="both"/>
              <w:rPr>
                <w:rFonts w:ascii="Footlight MT Light" w:hAnsi="Footlight MT Light" w:cs="Tahoma"/>
                <w:i/>
              </w:rPr>
            </w:pPr>
            <w:r w:rsidRPr="00FD5665">
              <w:rPr>
                <w:rFonts w:ascii="Footlight MT Light" w:hAnsi="Footlight MT Light" w:cs="Tahoma"/>
              </w:rPr>
              <w:t>Pejabat Penandatangan Kontrak</w:t>
            </w:r>
            <w:r w:rsidR="00C6473D" w:rsidRPr="00FD5665">
              <w:rPr>
                <w:rFonts w:ascii="Footlight MT Light" w:hAnsi="Footlight MT Light" w:cs="Tahoma"/>
              </w:rPr>
              <w:t xml:space="preserve"> akan memberikan fasilitas berupa : .................... </w:t>
            </w:r>
            <w:r w:rsidR="00C6473D" w:rsidRPr="00FD5665">
              <w:rPr>
                <w:rFonts w:ascii="Footlight MT Light" w:hAnsi="Footlight MT Light" w:cs="Tahoma"/>
                <w:i/>
              </w:rPr>
              <w:t xml:space="preserve">[diisi fasilitas milik </w:t>
            </w:r>
            <w:r w:rsidRPr="00FD5665">
              <w:rPr>
                <w:rFonts w:ascii="Footlight MT Light" w:hAnsi="Footlight MT Light" w:cs="Tahoma"/>
              </w:rPr>
              <w:t>Pejabat Penandatangan Kontrak</w:t>
            </w:r>
            <w:r w:rsidR="00C6473D" w:rsidRPr="00FD5665">
              <w:rPr>
                <w:rFonts w:ascii="Footlight MT Light" w:hAnsi="Footlight MT Light" w:cs="Tahoma"/>
                <w:i/>
              </w:rPr>
              <w:t xml:space="preserve"> yang akan diberikan kepada Penyedia untuk kelancaran pelaksanaan pekerjaan ini</w:t>
            </w:r>
            <w:r w:rsidR="00C6473D" w:rsidRPr="00FD5665">
              <w:rPr>
                <w:rFonts w:ascii="Footlight MT Light" w:hAnsi="Footlight MT Light" w:cs="Tahoma"/>
              </w:rPr>
              <w:t xml:space="preserve"> </w:t>
            </w:r>
            <w:r w:rsidR="00C6473D" w:rsidRPr="00FD5665">
              <w:rPr>
                <w:rFonts w:ascii="Footlight MT Light" w:hAnsi="Footlight MT Light" w:cs="Tahoma"/>
                <w:i/>
              </w:rPr>
              <w:t>(apabila ada)]</w:t>
            </w:r>
          </w:p>
          <w:p w14:paraId="42AB67D5" w14:textId="77777777" w:rsidR="00C6473D" w:rsidRPr="00FD5665" w:rsidRDefault="00C6473D" w:rsidP="00220075">
            <w:pPr>
              <w:numPr>
                <w:ilvl w:val="12"/>
                <w:numId w:val="0"/>
              </w:numPr>
              <w:ind w:right="-72"/>
              <w:jc w:val="both"/>
              <w:rPr>
                <w:rFonts w:ascii="Footlight MT Light" w:hAnsi="Footlight MT Light" w:cs="Tahoma"/>
              </w:rPr>
            </w:pPr>
          </w:p>
        </w:tc>
      </w:tr>
      <w:tr w:rsidR="003B728D" w:rsidRPr="00FD5665" w14:paraId="3574894D" w14:textId="77777777" w:rsidTr="00220075">
        <w:tc>
          <w:tcPr>
            <w:tcW w:w="1242" w:type="dxa"/>
            <w:shd w:val="clear" w:color="auto" w:fill="auto"/>
          </w:tcPr>
          <w:p w14:paraId="5D0D3C51" w14:textId="77777777" w:rsidR="00C6473D" w:rsidRPr="00FD5665" w:rsidRDefault="00C6473D" w:rsidP="00220075">
            <w:pPr>
              <w:contextualSpacing/>
              <w:jc w:val="center"/>
              <w:rPr>
                <w:rFonts w:ascii="Footlight MT Light" w:hAnsi="Footlight MT Light"/>
                <w:b/>
                <w:strike/>
              </w:rPr>
            </w:pPr>
          </w:p>
          <w:p w14:paraId="5FCFC6A4" w14:textId="5F32D440" w:rsidR="00C6473D" w:rsidRPr="00FD5665" w:rsidRDefault="00C6473D" w:rsidP="00220075">
            <w:pPr>
              <w:contextualSpacing/>
              <w:jc w:val="center"/>
              <w:rPr>
                <w:rFonts w:ascii="Footlight MT Light" w:hAnsi="Footlight MT Light"/>
                <w:b/>
                <w:strike/>
              </w:rPr>
            </w:pPr>
            <w:r w:rsidRPr="00FD5665">
              <w:rPr>
                <w:rFonts w:ascii="Footlight MT Light" w:hAnsi="Footlight MT Light"/>
                <w:b/>
              </w:rPr>
              <w:t>66.1.h</w:t>
            </w:r>
          </w:p>
        </w:tc>
        <w:tc>
          <w:tcPr>
            <w:tcW w:w="1656" w:type="dxa"/>
            <w:shd w:val="clear" w:color="auto" w:fill="auto"/>
          </w:tcPr>
          <w:p w14:paraId="41046BE7" w14:textId="77777777" w:rsidR="00C6473D" w:rsidRPr="00FD5665" w:rsidRDefault="00C6473D" w:rsidP="00220075">
            <w:pPr>
              <w:contextualSpacing/>
              <w:jc w:val="both"/>
              <w:rPr>
                <w:rFonts w:ascii="Footlight MT Light" w:hAnsi="Footlight MT Light" w:cs="Tahoma"/>
                <w:b/>
              </w:rPr>
            </w:pPr>
            <w:r w:rsidRPr="00FD5665">
              <w:rPr>
                <w:rFonts w:ascii="Footlight MT Light" w:hAnsi="Footlight MT Light" w:cs="Tahoma"/>
                <w:b/>
              </w:rPr>
              <w:t>Peristiwa Kompensasi</w:t>
            </w:r>
          </w:p>
        </w:tc>
        <w:tc>
          <w:tcPr>
            <w:tcW w:w="5431" w:type="dxa"/>
            <w:shd w:val="clear" w:color="auto" w:fill="auto"/>
          </w:tcPr>
          <w:p w14:paraId="61AC4D17" w14:textId="77777777" w:rsidR="00C6473D" w:rsidRPr="00FD5665" w:rsidRDefault="00C6473D" w:rsidP="00220075">
            <w:pPr>
              <w:autoSpaceDE w:val="0"/>
              <w:autoSpaceDN w:val="0"/>
              <w:adjustRightInd w:val="0"/>
              <w:jc w:val="both"/>
              <w:rPr>
                <w:rFonts w:ascii="Footlight MT Light" w:hAnsi="Footlight MT Light" w:cs="Tahoma"/>
                <w:i/>
              </w:rPr>
            </w:pPr>
            <w:r w:rsidRPr="00FD5665">
              <w:rPr>
                <w:rFonts w:ascii="Footlight MT Light" w:hAnsi="Footlight MT Light" w:cs="Tahoma"/>
              </w:rPr>
              <w:t xml:space="preserve">Termasuk Peristiwa Kompensasi yang dapat diberikan kepada Penyedia adalah ..................... </w:t>
            </w:r>
            <w:r w:rsidRPr="00FD5665">
              <w:rPr>
                <w:rFonts w:ascii="Footlight MT Light" w:hAnsi="Footlight MT Light" w:cs="Tahoma"/>
                <w:i/>
              </w:rPr>
              <w:t xml:space="preserve">[diisi apabila ada Peristiwa Kompensasi lain, selain yang telah tertuang dalam SSUK] </w:t>
            </w:r>
          </w:p>
          <w:p w14:paraId="2A1652D5" w14:textId="77777777" w:rsidR="00C6473D" w:rsidRPr="00FD5665" w:rsidRDefault="00C6473D" w:rsidP="00220075">
            <w:pPr>
              <w:autoSpaceDE w:val="0"/>
              <w:autoSpaceDN w:val="0"/>
              <w:adjustRightInd w:val="0"/>
              <w:jc w:val="both"/>
              <w:rPr>
                <w:rFonts w:ascii="Footlight MT Light" w:hAnsi="Footlight MT Light" w:cs="Tahoma"/>
              </w:rPr>
            </w:pPr>
          </w:p>
        </w:tc>
      </w:tr>
      <w:tr w:rsidR="003B728D" w:rsidRPr="00FD5665" w14:paraId="25433884" w14:textId="77777777" w:rsidTr="00220075">
        <w:tc>
          <w:tcPr>
            <w:tcW w:w="1242" w:type="dxa"/>
            <w:shd w:val="clear" w:color="auto" w:fill="auto"/>
          </w:tcPr>
          <w:p w14:paraId="52C4133B" w14:textId="77777777" w:rsidR="00C6473D" w:rsidRPr="00FD5665" w:rsidRDefault="00C6473D" w:rsidP="00220075">
            <w:pPr>
              <w:contextualSpacing/>
              <w:jc w:val="center"/>
              <w:rPr>
                <w:rFonts w:ascii="Footlight MT Light" w:hAnsi="Footlight MT Light" w:cs="Tahoma"/>
                <w:b/>
                <w:strike/>
              </w:rPr>
            </w:pPr>
          </w:p>
          <w:p w14:paraId="4722AA7B" w14:textId="5806FCC3" w:rsidR="00C6473D" w:rsidRPr="00FD5665" w:rsidRDefault="00C6473D" w:rsidP="00220075">
            <w:pPr>
              <w:contextualSpacing/>
              <w:jc w:val="center"/>
              <w:rPr>
                <w:rFonts w:ascii="Footlight MT Light" w:hAnsi="Footlight MT Light"/>
                <w:b/>
              </w:rPr>
            </w:pPr>
            <w:r w:rsidRPr="00FD5665">
              <w:rPr>
                <w:rFonts w:ascii="Footlight MT Light" w:hAnsi="Footlight MT Light" w:cs="Tahoma"/>
                <w:b/>
              </w:rPr>
              <w:t>70.1</w:t>
            </w:r>
            <w:r w:rsidR="00520AC8" w:rsidRPr="00FD5665">
              <w:rPr>
                <w:rFonts w:ascii="Footlight MT Light" w:hAnsi="Footlight MT Light" w:cs="Tahoma"/>
                <w:b/>
                <w:lang w:val="en-US"/>
              </w:rPr>
              <w:t>.</w:t>
            </w:r>
            <w:r w:rsidRPr="00FD5665">
              <w:rPr>
                <w:rFonts w:ascii="Footlight MT Light" w:hAnsi="Footlight MT Light" w:cs="Tahoma"/>
                <w:b/>
              </w:rPr>
              <w:t>e</w:t>
            </w:r>
          </w:p>
        </w:tc>
        <w:tc>
          <w:tcPr>
            <w:tcW w:w="1656" w:type="dxa"/>
            <w:shd w:val="clear" w:color="auto" w:fill="auto"/>
          </w:tcPr>
          <w:p w14:paraId="17F307AE" w14:textId="77777777" w:rsidR="00C6473D" w:rsidRPr="00FD5665" w:rsidRDefault="00C6473D" w:rsidP="00220075">
            <w:pPr>
              <w:contextualSpacing/>
              <w:jc w:val="both"/>
              <w:rPr>
                <w:rFonts w:ascii="Footlight MT Light" w:hAnsi="Footlight MT Light" w:cs="Tahoma"/>
                <w:b/>
              </w:rPr>
            </w:pPr>
            <w:r w:rsidRPr="00FD5665">
              <w:rPr>
                <w:rFonts w:ascii="Footlight MT Light" w:hAnsi="Footlight MT Light" w:cs="Tahoma"/>
                <w:b/>
              </w:rPr>
              <w:t>Besaran Uang Muka</w:t>
            </w:r>
          </w:p>
        </w:tc>
        <w:tc>
          <w:tcPr>
            <w:tcW w:w="5431" w:type="dxa"/>
            <w:shd w:val="clear" w:color="auto" w:fill="auto"/>
          </w:tcPr>
          <w:p w14:paraId="617A4D44" w14:textId="77777777" w:rsidR="00C6473D" w:rsidRPr="00FD5665" w:rsidRDefault="00C6473D" w:rsidP="00220075">
            <w:pPr>
              <w:numPr>
                <w:ilvl w:val="12"/>
                <w:numId w:val="0"/>
              </w:numPr>
              <w:ind w:right="-72"/>
              <w:jc w:val="both"/>
              <w:rPr>
                <w:rFonts w:ascii="Footlight MT Light" w:hAnsi="Footlight MT Light" w:cs="Tahoma"/>
              </w:rPr>
            </w:pPr>
            <w:r w:rsidRPr="00FD5665">
              <w:rPr>
                <w:rFonts w:ascii="Footlight MT Light" w:hAnsi="Footlight MT Light" w:cs="Tahoma"/>
              </w:rPr>
              <w:t xml:space="preserve">Uang muka diberikan paling tinggi sebesar .....% </w:t>
            </w:r>
            <w:r w:rsidRPr="00FD5665">
              <w:rPr>
                <w:rFonts w:ascii="Footlight MT Light" w:hAnsi="Footlight MT Light" w:cs="Tahoma"/>
                <w:i/>
              </w:rPr>
              <w:t xml:space="preserve">(.....dalam huruf.....) </w:t>
            </w:r>
            <w:r w:rsidRPr="00FD5665">
              <w:rPr>
                <w:rFonts w:ascii="Footlight MT Light" w:hAnsi="Footlight MT Light" w:cs="Tahoma"/>
              </w:rPr>
              <w:t xml:space="preserve">dari Harga Kontrak. </w:t>
            </w:r>
          </w:p>
          <w:p w14:paraId="2BF3063E" w14:textId="77777777" w:rsidR="00C6473D" w:rsidRPr="00FD5665" w:rsidRDefault="00C6473D" w:rsidP="00220075">
            <w:pPr>
              <w:numPr>
                <w:ilvl w:val="12"/>
                <w:numId w:val="0"/>
              </w:numPr>
              <w:ind w:right="-72"/>
              <w:jc w:val="both"/>
              <w:rPr>
                <w:rFonts w:ascii="Footlight MT Light" w:hAnsi="Footlight MT Light" w:cs="Tahoma"/>
              </w:rPr>
            </w:pPr>
          </w:p>
        </w:tc>
      </w:tr>
      <w:tr w:rsidR="003B728D" w:rsidRPr="00FD5665" w14:paraId="1699197E" w14:textId="77777777" w:rsidTr="00220075">
        <w:tc>
          <w:tcPr>
            <w:tcW w:w="1242" w:type="dxa"/>
            <w:shd w:val="clear" w:color="auto" w:fill="auto"/>
          </w:tcPr>
          <w:p w14:paraId="1EDBD814" w14:textId="77777777" w:rsidR="00C6473D" w:rsidRPr="00FD5665" w:rsidRDefault="00C6473D" w:rsidP="00220075">
            <w:pPr>
              <w:contextualSpacing/>
              <w:jc w:val="center"/>
              <w:rPr>
                <w:rFonts w:ascii="Footlight MT Light" w:hAnsi="Footlight MT Light" w:cs="Tahoma"/>
                <w:b/>
                <w:strike/>
              </w:rPr>
            </w:pPr>
          </w:p>
          <w:p w14:paraId="72FD2C9D" w14:textId="4E8ED955" w:rsidR="00C6473D" w:rsidRPr="00FD5665" w:rsidRDefault="00C6473D" w:rsidP="00220075">
            <w:pPr>
              <w:contextualSpacing/>
              <w:jc w:val="center"/>
              <w:rPr>
                <w:rFonts w:ascii="Footlight MT Light" w:hAnsi="Footlight MT Light" w:cs="Tahoma"/>
                <w:b/>
              </w:rPr>
            </w:pPr>
            <w:r w:rsidRPr="00FD5665">
              <w:rPr>
                <w:rFonts w:ascii="Footlight MT Light" w:hAnsi="Footlight MT Light" w:cs="Tahoma"/>
                <w:b/>
              </w:rPr>
              <w:t>70.2</w:t>
            </w:r>
            <w:r w:rsidR="00520AC8" w:rsidRPr="00FD5665">
              <w:rPr>
                <w:rFonts w:ascii="Footlight MT Light" w:hAnsi="Footlight MT Light" w:cs="Tahoma"/>
                <w:b/>
                <w:lang w:val="en-US"/>
              </w:rPr>
              <w:t>.</w:t>
            </w:r>
            <w:r w:rsidRPr="00FD5665">
              <w:rPr>
                <w:rFonts w:ascii="Footlight MT Light" w:hAnsi="Footlight MT Light" w:cs="Tahoma"/>
                <w:b/>
              </w:rPr>
              <w:t>d</w:t>
            </w:r>
          </w:p>
        </w:tc>
        <w:tc>
          <w:tcPr>
            <w:tcW w:w="1656" w:type="dxa"/>
            <w:shd w:val="clear" w:color="auto" w:fill="auto"/>
          </w:tcPr>
          <w:p w14:paraId="75A56976" w14:textId="77777777" w:rsidR="00C6473D" w:rsidRPr="00FD5665" w:rsidRDefault="00C6473D" w:rsidP="00220075">
            <w:pPr>
              <w:contextualSpacing/>
              <w:jc w:val="both"/>
              <w:rPr>
                <w:rFonts w:ascii="Footlight MT Light" w:hAnsi="Footlight MT Light" w:cs="Tahoma"/>
                <w:b/>
              </w:rPr>
            </w:pPr>
            <w:r w:rsidRPr="00FD5665">
              <w:rPr>
                <w:rFonts w:ascii="Footlight MT Light" w:hAnsi="Footlight MT Light" w:cs="Tahoma"/>
                <w:b/>
              </w:rPr>
              <w:t>Pembayaran Prestasi Pekerjaan</w:t>
            </w:r>
          </w:p>
        </w:tc>
        <w:tc>
          <w:tcPr>
            <w:tcW w:w="5431" w:type="dxa"/>
            <w:shd w:val="clear" w:color="auto" w:fill="auto"/>
          </w:tcPr>
          <w:p w14:paraId="65CBB965" w14:textId="77777777" w:rsidR="00C6473D" w:rsidRPr="00FD5665" w:rsidRDefault="00C6473D" w:rsidP="00220075">
            <w:pPr>
              <w:jc w:val="both"/>
              <w:rPr>
                <w:rFonts w:ascii="Footlight MT Light" w:hAnsi="Footlight MT Light" w:cs="Tahoma"/>
                <w:i/>
              </w:rPr>
            </w:pPr>
            <w:r w:rsidRPr="00FD5665">
              <w:rPr>
                <w:rFonts w:ascii="Footlight MT Light" w:hAnsi="Footlight MT Light" w:cs="Tahoma"/>
              </w:rPr>
              <w:t>Pembayaran prestasi pekerjaan dilakukan dengan cara  Termin, dengan ketentuan tahapan pembayaran sebagai berikut:</w:t>
            </w:r>
          </w:p>
          <w:p w14:paraId="53943653" w14:textId="77777777" w:rsidR="00C6473D" w:rsidRPr="00FD5665" w:rsidRDefault="00C6473D" w:rsidP="00220075">
            <w:pPr>
              <w:jc w:val="both"/>
              <w:rPr>
                <w:rFonts w:ascii="Footlight MT Light" w:hAnsi="Footlight MT Light" w:cs="Tahoma"/>
              </w:rPr>
            </w:pPr>
          </w:p>
          <w:p w14:paraId="77F4F7CC" w14:textId="77777777" w:rsidR="00C6473D" w:rsidRPr="00FD5665" w:rsidRDefault="00C6473D" w:rsidP="00220075">
            <w:pPr>
              <w:jc w:val="both"/>
              <w:rPr>
                <w:rFonts w:ascii="Footlight MT Light" w:hAnsi="Footlight MT Light" w:cs="Tahoma"/>
                <w:i/>
              </w:rPr>
            </w:pPr>
          </w:p>
          <w:p w14:paraId="0BD351A9" w14:textId="77777777" w:rsidR="00C6473D" w:rsidRPr="00FD5665" w:rsidRDefault="00C6473D" w:rsidP="00220075">
            <w:pPr>
              <w:jc w:val="both"/>
              <w:rPr>
                <w:rFonts w:ascii="Footlight MT Light" w:hAnsi="Footlight MT Light" w:cs="Tahoma"/>
              </w:rPr>
            </w:pPr>
          </w:p>
          <w:tbl>
            <w:tblPr>
              <w:tblW w:w="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08"/>
              <w:gridCol w:w="1800"/>
              <w:gridCol w:w="1350"/>
            </w:tblGrid>
            <w:tr w:rsidR="003B728D" w:rsidRPr="00FD5665" w14:paraId="46ED4802" w14:textId="77777777" w:rsidTr="00220075">
              <w:tc>
                <w:tcPr>
                  <w:tcW w:w="571" w:type="dxa"/>
                </w:tcPr>
                <w:p w14:paraId="44F0804F" w14:textId="77777777" w:rsidR="00C6473D" w:rsidRPr="00FD5665" w:rsidRDefault="00C6473D" w:rsidP="00220075">
                  <w:pPr>
                    <w:jc w:val="center"/>
                    <w:rPr>
                      <w:rFonts w:ascii="Footlight MT Light" w:hAnsi="Footlight MT Light" w:cs="Tahoma"/>
                    </w:rPr>
                  </w:pPr>
                  <w:r w:rsidRPr="00FD5665">
                    <w:rPr>
                      <w:rFonts w:ascii="Footlight MT Light" w:hAnsi="Footlight MT Light" w:cs="Tahoma"/>
                    </w:rPr>
                    <w:t>No</w:t>
                  </w:r>
                </w:p>
              </w:tc>
              <w:tc>
                <w:tcPr>
                  <w:tcW w:w="1508" w:type="dxa"/>
                </w:tcPr>
                <w:p w14:paraId="59772E37"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Tahapan pembayaran (</w:t>
                  </w:r>
                  <w:r w:rsidRPr="00FD5665">
                    <w:rPr>
                      <w:rFonts w:ascii="Footlight MT Light" w:hAnsi="Footlight MT Light" w:cs="Tahoma"/>
                      <w:i/>
                    </w:rPr>
                    <w:t>milestone</w:t>
                  </w:r>
                  <w:r w:rsidRPr="00FD5665">
                    <w:rPr>
                      <w:rFonts w:ascii="Footlight MT Light" w:hAnsi="Footlight MT Light" w:cs="Tahoma"/>
                    </w:rPr>
                    <w:t>)</w:t>
                  </w:r>
                </w:p>
              </w:tc>
              <w:tc>
                <w:tcPr>
                  <w:tcW w:w="1800" w:type="dxa"/>
                </w:tcPr>
                <w:p w14:paraId="4C34D3D0"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Besaran % pembayaran dari Harga Kontrak</w:t>
                  </w:r>
                </w:p>
              </w:tc>
              <w:tc>
                <w:tcPr>
                  <w:tcW w:w="1350" w:type="dxa"/>
                </w:tcPr>
                <w:p w14:paraId="21AEB89E"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Keterangan</w:t>
                  </w:r>
                </w:p>
              </w:tc>
            </w:tr>
            <w:tr w:rsidR="003B728D" w:rsidRPr="00FD5665" w14:paraId="65B4A738" w14:textId="77777777" w:rsidTr="00220075">
              <w:tc>
                <w:tcPr>
                  <w:tcW w:w="571" w:type="dxa"/>
                </w:tcPr>
                <w:p w14:paraId="17F060ED" w14:textId="77777777" w:rsidR="00C6473D" w:rsidRPr="00FD5665" w:rsidRDefault="00C6473D" w:rsidP="00220075">
                  <w:pPr>
                    <w:jc w:val="center"/>
                    <w:rPr>
                      <w:rFonts w:ascii="Footlight MT Light" w:hAnsi="Footlight MT Light" w:cs="Tahoma"/>
                    </w:rPr>
                  </w:pPr>
                  <w:r w:rsidRPr="00FD5665">
                    <w:rPr>
                      <w:rFonts w:ascii="Footlight MT Light" w:hAnsi="Footlight MT Light" w:cs="Tahoma"/>
                    </w:rPr>
                    <w:t>1</w:t>
                  </w:r>
                </w:p>
              </w:tc>
              <w:tc>
                <w:tcPr>
                  <w:tcW w:w="1508" w:type="dxa"/>
                </w:tcPr>
                <w:p w14:paraId="7BC322A9"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 xml:space="preserve">………… </w:t>
                  </w:r>
                  <w:r w:rsidRPr="00FD5665">
                    <w:rPr>
                      <w:rFonts w:ascii="Footlight MT Light" w:hAnsi="Footlight MT Light" w:cs="Tahoma"/>
                      <w:i/>
                    </w:rPr>
                    <w:t>[diisi dengan satu atau gabungan   keluaran/subkeluaran yang akan dibayarkan dan/atau kombinasi dengan realisasi pekerjaan]</w:t>
                  </w:r>
                </w:p>
              </w:tc>
              <w:tc>
                <w:tcPr>
                  <w:tcW w:w="1800" w:type="dxa"/>
                </w:tcPr>
                <w:p w14:paraId="0815A0F0"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 xml:space="preserve">………… </w:t>
                  </w:r>
                  <w:r w:rsidRPr="00FD5665">
                    <w:rPr>
                      <w:rFonts w:ascii="Footlight MT Light" w:hAnsi="Footlight MT Light" w:cs="Tahoma"/>
                      <w:i/>
                    </w:rPr>
                    <w:t>[diisi dengan ketentuan persentase yang dibayarkan maksimal senilai pekerjaan yang sudah terpasang]</w:t>
                  </w:r>
                </w:p>
              </w:tc>
              <w:tc>
                <w:tcPr>
                  <w:tcW w:w="1350" w:type="dxa"/>
                </w:tcPr>
                <w:p w14:paraId="40CBCE43"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 xml:space="preserve">………… </w:t>
                  </w:r>
                  <w:r w:rsidRPr="00FD5665">
                    <w:rPr>
                      <w:rFonts w:ascii="Footlight MT Light" w:hAnsi="Footlight MT Light" w:cs="Tahoma"/>
                      <w:i/>
                    </w:rPr>
                    <w:t>[diisi dengan bagian pekerjaan lumsum dan/atau harga satuan yang akan dibayarkan]</w:t>
                  </w:r>
                </w:p>
              </w:tc>
            </w:tr>
            <w:tr w:rsidR="003B728D" w:rsidRPr="00FD5665" w14:paraId="6A9CDA21" w14:textId="77777777" w:rsidTr="00220075">
              <w:tc>
                <w:tcPr>
                  <w:tcW w:w="571" w:type="dxa"/>
                </w:tcPr>
                <w:p w14:paraId="5E80091A" w14:textId="77777777" w:rsidR="00C6473D" w:rsidRPr="00FD5665" w:rsidRDefault="00C6473D" w:rsidP="00220075">
                  <w:pPr>
                    <w:jc w:val="center"/>
                    <w:rPr>
                      <w:rFonts w:ascii="Footlight MT Light" w:hAnsi="Footlight MT Light" w:cs="Tahoma"/>
                    </w:rPr>
                  </w:pPr>
                  <w:r w:rsidRPr="00FD5665">
                    <w:rPr>
                      <w:rFonts w:ascii="Footlight MT Light" w:hAnsi="Footlight MT Light" w:cs="Tahoma"/>
                    </w:rPr>
                    <w:t>2</w:t>
                  </w:r>
                </w:p>
              </w:tc>
              <w:tc>
                <w:tcPr>
                  <w:tcW w:w="1508" w:type="dxa"/>
                </w:tcPr>
                <w:p w14:paraId="70EA0AA7"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w:t>
                  </w:r>
                </w:p>
              </w:tc>
              <w:tc>
                <w:tcPr>
                  <w:tcW w:w="1800" w:type="dxa"/>
                </w:tcPr>
                <w:p w14:paraId="5DA78B32"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w:t>
                  </w:r>
                </w:p>
              </w:tc>
              <w:tc>
                <w:tcPr>
                  <w:tcW w:w="1350" w:type="dxa"/>
                </w:tcPr>
                <w:p w14:paraId="7F93F7F8"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rPr>
                    <w:t>…………</w:t>
                  </w:r>
                </w:p>
              </w:tc>
            </w:tr>
            <w:tr w:rsidR="003B728D" w:rsidRPr="00FD5665" w14:paraId="5864CA0B" w14:textId="77777777" w:rsidTr="00220075">
              <w:tc>
                <w:tcPr>
                  <w:tcW w:w="571" w:type="dxa"/>
                </w:tcPr>
                <w:p w14:paraId="1E6919B4" w14:textId="77777777" w:rsidR="00C6473D" w:rsidRPr="00FD5665" w:rsidRDefault="00C6473D" w:rsidP="00220075">
                  <w:pPr>
                    <w:jc w:val="center"/>
                    <w:rPr>
                      <w:rFonts w:ascii="Footlight MT Light" w:hAnsi="Footlight MT Light" w:cs="Tahoma"/>
                    </w:rPr>
                  </w:pPr>
                  <w:r w:rsidRPr="00FD5665">
                    <w:rPr>
                      <w:rFonts w:ascii="Footlight MT Light" w:hAnsi="Footlight MT Light" w:cs="Tahoma"/>
                    </w:rPr>
                    <w:t>3</w:t>
                  </w:r>
                </w:p>
              </w:tc>
              <w:tc>
                <w:tcPr>
                  <w:tcW w:w="1508" w:type="dxa"/>
                </w:tcPr>
                <w:p w14:paraId="410BCF94" w14:textId="60BBB6A0" w:rsidR="00C6473D" w:rsidRPr="00FD5665" w:rsidRDefault="00316453" w:rsidP="00220075">
                  <w:pPr>
                    <w:jc w:val="both"/>
                    <w:rPr>
                      <w:rFonts w:ascii="Footlight MT Light" w:hAnsi="Footlight MT Light" w:cs="Tahoma"/>
                    </w:rPr>
                  </w:pPr>
                  <w:r w:rsidRPr="00FD5665">
                    <w:rPr>
                      <w:rFonts w:ascii="Footlight MT Light" w:hAnsi="Footlight MT Light" w:cs="Tahoma"/>
                    </w:rPr>
                    <w:t>D</w:t>
                  </w:r>
                  <w:r w:rsidR="00C6473D" w:rsidRPr="00FD5665">
                    <w:rPr>
                      <w:rFonts w:ascii="Footlight MT Light" w:hAnsi="Footlight MT Light" w:cs="Tahoma"/>
                    </w:rPr>
                    <w:t>st</w:t>
                  </w:r>
                </w:p>
              </w:tc>
              <w:tc>
                <w:tcPr>
                  <w:tcW w:w="1800" w:type="dxa"/>
                </w:tcPr>
                <w:p w14:paraId="7D273BA6" w14:textId="77777777" w:rsidR="00C6473D" w:rsidRPr="00FD5665" w:rsidRDefault="00C6473D" w:rsidP="00220075">
                  <w:pPr>
                    <w:jc w:val="both"/>
                    <w:rPr>
                      <w:rFonts w:ascii="Footlight MT Light" w:hAnsi="Footlight MT Light" w:cs="Tahoma"/>
                    </w:rPr>
                  </w:pPr>
                </w:p>
              </w:tc>
              <w:tc>
                <w:tcPr>
                  <w:tcW w:w="1350" w:type="dxa"/>
                </w:tcPr>
                <w:p w14:paraId="65285C2B" w14:textId="77777777" w:rsidR="00C6473D" w:rsidRPr="00FD5665" w:rsidRDefault="00C6473D" w:rsidP="00220075">
                  <w:pPr>
                    <w:jc w:val="both"/>
                    <w:rPr>
                      <w:rFonts w:ascii="Footlight MT Light" w:hAnsi="Footlight MT Light" w:cs="Tahoma"/>
                    </w:rPr>
                  </w:pPr>
                </w:p>
              </w:tc>
            </w:tr>
          </w:tbl>
          <w:p w14:paraId="2DA7DB78" w14:textId="77777777" w:rsidR="00C6473D" w:rsidRPr="00FD5665" w:rsidRDefault="00C6473D" w:rsidP="00220075">
            <w:pPr>
              <w:jc w:val="both"/>
              <w:rPr>
                <w:rFonts w:ascii="Footlight MT Light" w:hAnsi="Footlight MT Light" w:cs="Tahoma"/>
              </w:rPr>
            </w:pPr>
          </w:p>
          <w:p w14:paraId="1B9B4B69" w14:textId="77777777" w:rsidR="00C6473D" w:rsidRPr="00FD5665" w:rsidRDefault="00C6473D" w:rsidP="00220075">
            <w:pPr>
              <w:jc w:val="both"/>
              <w:rPr>
                <w:rFonts w:ascii="Footlight MT Light" w:hAnsi="Footlight MT Light" w:cs="Tahoma"/>
              </w:rPr>
            </w:pPr>
          </w:p>
          <w:p w14:paraId="2FA8B331" w14:textId="77777777" w:rsidR="00C6473D" w:rsidRPr="00FD5665" w:rsidRDefault="00C6473D" w:rsidP="00220075">
            <w:pPr>
              <w:spacing w:after="60"/>
              <w:jc w:val="both"/>
              <w:rPr>
                <w:rFonts w:ascii="Footlight MT Light" w:hAnsi="Footlight MT Light" w:cs="Tahoma"/>
              </w:rPr>
            </w:pPr>
            <w:r w:rsidRPr="00FD5665">
              <w:rPr>
                <w:rFonts w:ascii="Footlight MT Light" w:hAnsi="Footlight MT Light" w:cs="Tahoma"/>
              </w:rPr>
              <w:t>Dokumen penunjang yang disyaratkan untuk mengajukan tagihan pembayaran prestasi pekerjaan:</w:t>
            </w:r>
          </w:p>
          <w:p w14:paraId="75EF338B" w14:textId="77777777" w:rsidR="00C6473D" w:rsidRPr="00FD5665" w:rsidRDefault="00C6473D" w:rsidP="006F742B">
            <w:pPr>
              <w:numPr>
                <w:ilvl w:val="0"/>
                <w:numId w:val="203"/>
              </w:numPr>
              <w:spacing w:after="60"/>
              <w:ind w:left="360"/>
              <w:contextualSpacing/>
              <w:jc w:val="both"/>
              <w:rPr>
                <w:rFonts w:ascii="Footlight MT Light" w:hAnsi="Footlight MT Light" w:cs="Tahoma"/>
              </w:rPr>
            </w:pPr>
            <w:r w:rsidRPr="00FD5665">
              <w:rPr>
                <w:rFonts w:ascii="Footlight MT Light" w:hAnsi="Footlight MT Light" w:cs="Tahoma"/>
              </w:rPr>
              <w:t>……….</w:t>
            </w:r>
          </w:p>
          <w:p w14:paraId="7499460B" w14:textId="77777777" w:rsidR="00C6473D" w:rsidRPr="00FD5665" w:rsidRDefault="00C6473D" w:rsidP="006F742B">
            <w:pPr>
              <w:numPr>
                <w:ilvl w:val="0"/>
                <w:numId w:val="203"/>
              </w:numPr>
              <w:spacing w:after="60"/>
              <w:ind w:left="360"/>
              <w:contextualSpacing/>
              <w:jc w:val="both"/>
              <w:rPr>
                <w:rFonts w:ascii="Footlight MT Light" w:hAnsi="Footlight MT Light" w:cs="Tahoma"/>
              </w:rPr>
            </w:pPr>
            <w:r w:rsidRPr="00FD5665">
              <w:rPr>
                <w:rFonts w:ascii="Footlight MT Light" w:hAnsi="Footlight MT Light" w:cs="Tahoma"/>
              </w:rPr>
              <w:t>……….</w:t>
            </w:r>
          </w:p>
          <w:p w14:paraId="3720F93A" w14:textId="77777777" w:rsidR="00C6473D" w:rsidRPr="00FD5665" w:rsidRDefault="00C6473D" w:rsidP="006F742B">
            <w:pPr>
              <w:numPr>
                <w:ilvl w:val="0"/>
                <w:numId w:val="203"/>
              </w:numPr>
              <w:spacing w:after="60"/>
              <w:ind w:left="360"/>
              <w:contextualSpacing/>
              <w:jc w:val="both"/>
              <w:rPr>
                <w:rFonts w:ascii="Footlight MT Light" w:hAnsi="Footlight MT Light" w:cs="Tahoma"/>
              </w:rPr>
            </w:pPr>
            <w:r w:rsidRPr="00FD5665">
              <w:rPr>
                <w:rFonts w:ascii="Footlight MT Light" w:hAnsi="Footlight MT Light" w:cs="Tahoma"/>
              </w:rPr>
              <w:t>Dst</w:t>
            </w:r>
          </w:p>
          <w:p w14:paraId="08C20727" w14:textId="64958E26" w:rsidR="00C6473D" w:rsidRPr="00FD5665" w:rsidRDefault="00C6473D" w:rsidP="00180FC0">
            <w:pPr>
              <w:spacing w:after="60"/>
              <w:jc w:val="both"/>
              <w:rPr>
                <w:rFonts w:ascii="Footlight MT Light" w:hAnsi="Footlight MT Light" w:cs="Tahoma"/>
                <w:i/>
              </w:rPr>
            </w:pPr>
            <w:r w:rsidRPr="00FD5665">
              <w:rPr>
                <w:rFonts w:ascii="Footlight MT Light" w:hAnsi="Footlight MT Light" w:cs="Tahoma"/>
                <w:i/>
              </w:rPr>
              <w:t>[diisi dokumen yang disyaratkan]</w:t>
            </w:r>
          </w:p>
        </w:tc>
      </w:tr>
      <w:tr w:rsidR="003B728D" w:rsidRPr="00FD5665" w14:paraId="32AE3B7E" w14:textId="77777777" w:rsidTr="00220075">
        <w:tc>
          <w:tcPr>
            <w:tcW w:w="1242" w:type="dxa"/>
            <w:shd w:val="clear" w:color="auto" w:fill="auto"/>
          </w:tcPr>
          <w:p w14:paraId="0A73C4B4" w14:textId="77777777" w:rsidR="00C6473D" w:rsidRPr="00FD5665" w:rsidRDefault="00C6473D" w:rsidP="00220075">
            <w:pPr>
              <w:contextualSpacing/>
              <w:jc w:val="center"/>
              <w:rPr>
                <w:rFonts w:ascii="Footlight MT Light" w:hAnsi="Footlight MT Light" w:cs="Tahoma"/>
                <w:b/>
                <w:strike/>
              </w:rPr>
            </w:pPr>
          </w:p>
          <w:p w14:paraId="164DDD46" w14:textId="71CE86C3" w:rsidR="00C6473D" w:rsidRPr="00FD5665" w:rsidRDefault="00C6473D" w:rsidP="00220075">
            <w:pPr>
              <w:contextualSpacing/>
              <w:jc w:val="center"/>
              <w:rPr>
                <w:rFonts w:ascii="Footlight MT Light" w:hAnsi="Footlight MT Light" w:cs="Tahoma"/>
                <w:b/>
              </w:rPr>
            </w:pPr>
            <w:r w:rsidRPr="00FD5665">
              <w:rPr>
                <w:rFonts w:ascii="Footlight MT Light" w:hAnsi="Footlight MT Light" w:cs="Tahoma"/>
                <w:b/>
              </w:rPr>
              <w:t>70.3</w:t>
            </w:r>
            <w:r w:rsidR="00520AC8" w:rsidRPr="00FD5665">
              <w:rPr>
                <w:rFonts w:ascii="Footlight MT Light" w:hAnsi="Footlight MT Light" w:cs="Tahoma"/>
                <w:b/>
                <w:lang w:val="en-US"/>
              </w:rPr>
              <w:t>.</w:t>
            </w:r>
            <w:r w:rsidRPr="00FD5665">
              <w:rPr>
                <w:rFonts w:ascii="Footlight MT Light" w:hAnsi="Footlight MT Light" w:cs="Tahoma"/>
                <w:b/>
              </w:rPr>
              <w:t>f</w:t>
            </w:r>
          </w:p>
        </w:tc>
        <w:tc>
          <w:tcPr>
            <w:tcW w:w="1656" w:type="dxa"/>
            <w:shd w:val="clear" w:color="auto" w:fill="auto"/>
          </w:tcPr>
          <w:p w14:paraId="442E7C87" w14:textId="77777777" w:rsidR="00C6473D" w:rsidRPr="00FD5665" w:rsidRDefault="00C6473D" w:rsidP="00220075">
            <w:pPr>
              <w:numPr>
                <w:ilvl w:val="12"/>
                <w:numId w:val="0"/>
              </w:numPr>
              <w:ind w:right="-72"/>
              <w:jc w:val="both"/>
              <w:rPr>
                <w:rFonts w:ascii="Footlight MT Light" w:hAnsi="Footlight MT Light" w:cs="Tahoma"/>
                <w:b/>
              </w:rPr>
            </w:pPr>
            <w:r w:rsidRPr="00FD5665">
              <w:rPr>
                <w:rFonts w:ascii="Footlight MT Light" w:hAnsi="Footlight MT Light" w:cs="Tahoma"/>
                <w:b/>
              </w:rPr>
              <w:t>Pembayaran Bahan dan/atau Peralatan</w:t>
            </w:r>
          </w:p>
          <w:p w14:paraId="466C266D" w14:textId="77777777" w:rsidR="00C6473D" w:rsidRPr="00FD5665" w:rsidRDefault="00C6473D" w:rsidP="00220075">
            <w:pPr>
              <w:contextualSpacing/>
              <w:jc w:val="both"/>
              <w:rPr>
                <w:rFonts w:ascii="Footlight MT Light" w:hAnsi="Footlight MT Light" w:cs="Tahoma"/>
                <w:b/>
              </w:rPr>
            </w:pPr>
          </w:p>
        </w:tc>
        <w:tc>
          <w:tcPr>
            <w:tcW w:w="5431" w:type="dxa"/>
            <w:shd w:val="clear" w:color="auto" w:fill="auto"/>
          </w:tcPr>
          <w:p w14:paraId="3E0B0634" w14:textId="77777777" w:rsidR="00C6473D" w:rsidRPr="00FD5665" w:rsidRDefault="00C6473D" w:rsidP="00220075">
            <w:pPr>
              <w:spacing w:after="60"/>
              <w:ind w:right="-72"/>
              <w:jc w:val="both"/>
              <w:rPr>
                <w:rFonts w:ascii="Footlight MT Light" w:hAnsi="Footlight MT Light" w:cs="Tahoma"/>
              </w:rPr>
            </w:pPr>
            <w:r w:rsidRPr="00FD5665">
              <w:rPr>
                <w:rFonts w:ascii="Footlight MT Light" w:hAnsi="Footlight MT Light" w:cs="Tahoma"/>
              </w:rPr>
              <w:t>Penentuan dan besaran pembayaran untuk bahan dan/atau peralatan yang menjadi bagian permanen dari pekerjaan utama (</w:t>
            </w:r>
            <w:r w:rsidRPr="00FD5665">
              <w:rPr>
                <w:rFonts w:ascii="Footlight MT Light" w:hAnsi="Footlight MT Light" w:cs="Tahoma"/>
                <w:i/>
              </w:rPr>
              <w:t>material on site</w:t>
            </w:r>
            <w:r w:rsidRPr="00FD5665">
              <w:rPr>
                <w:rFonts w:ascii="Footlight MT Light" w:hAnsi="Footlight MT Light" w:cs="Tahoma"/>
              </w:rPr>
              <w:t>), ditetapkan sebagai berikut:</w:t>
            </w:r>
          </w:p>
          <w:p w14:paraId="47F9D43A" w14:textId="77777777" w:rsidR="00C6473D" w:rsidRPr="00FD5665" w:rsidRDefault="00C6473D" w:rsidP="006F742B">
            <w:pPr>
              <w:pStyle w:val="ListParagraph"/>
              <w:numPr>
                <w:ilvl w:val="3"/>
                <w:numId w:val="204"/>
              </w:numPr>
              <w:spacing w:after="60"/>
              <w:ind w:left="259" w:right="-72" w:hanging="259"/>
              <w:contextualSpacing w:val="0"/>
              <w:jc w:val="both"/>
              <w:rPr>
                <w:rFonts w:ascii="Footlight MT Light" w:hAnsi="Footlight MT Light" w:cs="Tahoma"/>
              </w:rPr>
            </w:pPr>
            <w:r w:rsidRPr="00FD5665">
              <w:rPr>
                <w:rFonts w:ascii="Footlight MT Light" w:hAnsi="Footlight MT Light" w:cs="Tahoma"/>
              </w:rPr>
              <w:t>....</w:t>
            </w:r>
            <w:r w:rsidRPr="00FD5665">
              <w:rPr>
                <w:rFonts w:ascii="Footlight MT Light" w:hAnsi="Footlight MT Light" w:cs="Tahoma"/>
                <w:i/>
              </w:rPr>
              <w:t>[diisi bahan/peralatan]</w:t>
            </w:r>
            <w:r w:rsidRPr="00FD5665">
              <w:rPr>
                <w:rFonts w:ascii="Footlight MT Light" w:hAnsi="Footlight MT Light" w:cs="Tahoma"/>
              </w:rPr>
              <w:t>.... dibayar .......% dari harga satuan pekerjaan;</w:t>
            </w:r>
          </w:p>
          <w:p w14:paraId="564F9F05" w14:textId="77777777" w:rsidR="00C6473D" w:rsidRPr="00FD5665" w:rsidRDefault="00C6473D" w:rsidP="006F742B">
            <w:pPr>
              <w:pStyle w:val="ListParagraph"/>
              <w:numPr>
                <w:ilvl w:val="3"/>
                <w:numId w:val="204"/>
              </w:numPr>
              <w:spacing w:after="60"/>
              <w:ind w:left="259" w:right="-72" w:hanging="259"/>
              <w:contextualSpacing w:val="0"/>
              <w:jc w:val="both"/>
              <w:rPr>
                <w:rFonts w:ascii="Footlight MT Light" w:hAnsi="Footlight MT Light" w:cs="Tahoma"/>
              </w:rPr>
            </w:pPr>
            <w:r w:rsidRPr="00FD5665">
              <w:rPr>
                <w:rFonts w:ascii="Footlight MT Light" w:hAnsi="Footlight MT Light" w:cs="Tahoma"/>
              </w:rPr>
              <w:t>....</w:t>
            </w:r>
            <w:r w:rsidRPr="00FD5665">
              <w:rPr>
                <w:rFonts w:ascii="Footlight MT Light" w:hAnsi="Footlight MT Light" w:cs="Tahoma"/>
                <w:i/>
              </w:rPr>
              <w:t>[diisi bahan/peralatan]</w:t>
            </w:r>
            <w:r w:rsidRPr="00FD5665">
              <w:rPr>
                <w:rFonts w:ascii="Footlight MT Light" w:hAnsi="Footlight MT Light" w:cs="Tahoma"/>
              </w:rPr>
              <w:t>.... dibayar .......% dari harga satuan pekerjaan;</w:t>
            </w:r>
          </w:p>
          <w:p w14:paraId="47945683" w14:textId="77777777" w:rsidR="00C6473D" w:rsidRPr="00FD5665" w:rsidRDefault="00C6473D" w:rsidP="006F742B">
            <w:pPr>
              <w:pStyle w:val="ListParagraph"/>
              <w:numPr>
                <w:ilvl w:val="3"/>
                <w:numId w:val="204"/>
              </w:numPr>
              <w:spacing w:after="60"/>
              <w:ind w:left="259" w:right="-72" w:hanging="259"/>
              <w:contextualSpacing w:val="0"/>
              <w:jc w:val="both"/>
              <w:rPr>
                <w:rFonts w:ascii="Footlight MT Light" w:hAnsi="Footlight MT Light" w:cs="Tahoma"/>
              </w:rPr>
            </w:pPr>
            <w:r w:rsidRPr="00FD5665">
              <w:rPr>
                <w:rFonts w:ascii="Footlight MT Light" w:hAnsi="Footlight MT Light" w:cs="Tahoma"/>
              </w:rPr>
              <w:t>..............dst.</w:t>
            </w:r>
          </w:p>
          <w:p w14:paraId="20C7B54F" w14:textId="77777777" w:rsidR="00C6473D" w:rsidRPr="00FD5665" w:rsidRDefault="00C6473D" w:rsidP="00220075">
            <w:pPr>
              <w:pStyle w:val="ListParagraph"/>
              <w:ind w:left="259" w:right="-72"/>
              <w:contextualSpacing w:val="0"/>
              <w:jc w:val="both"/>
              <w:rPr>
                <w:rFonts w:ascii="Footlight MT Light" w:hAnsi="Footlight MT Light" w:cs="Tahoma"/>
              </w:rPr>
            </w:pPr>
          </w:p>
          <w:p w14:paraId="288369BF" w14:textId="77777777" w:rsidR="00C6473D" w:rsidRPr="00FD5665" w:rsidRDefault="00C6473D" w:rsidP="00220075">
            <w:pPr>
              <w:jc w:val="both"/>
              <w:rPr>
                <w:rFonts w:ascii="Footlight MT Light" w:hAnsi="Footlight MT Light" w:cs="Tahoma"/>
                <w:i/>
              </w:rPr>
            </w:pPr>
            <w:r w:rsidRPr="00FD5665">
              <w:rPr>
                <w:rFonts w:ascii="Footlight MT Light" w:hAnsi="Footlight MT Light" w:cs="Tahoma"/>
                <w:i/>
              </w:rPr>
              <w:t xml:space="preserve">[contoh yang termasuk material on site peralatan: eskalator, lift, pompa air stationer, turbin, peralatan elektromekanik; </w:t>
            </w:r>
          </w:p>
          <w:p w14:paraId="547C9A41" w14:textId="77777777" w:rsidR="00C6473D" w:rsidRPr="00FD5665" w:rsidRDefault="00C6473D" w:rsidP="00220075">
            <w:pPr>
              <w:jc w:val="both"/>
              <w:rPr>
                <w:rFonts w:ascii="Footlight MT Light" w:hAnsi="Footlight MT Light" w:cs="Tahoma"/>
                <w:i/>
              </w:rPr>
            </w:pPr>
            <w:r w:rsidRPr="00FD5665">
              <w:rPr>
                <w:rFonts w:ascii="Footlight MT Light" w:hAnsi="Footlight MT Light" w:cs="Tahoma"/>
                <w:i/>
              </w:rPr>
              <w:t>bahan fabrikasi: sheet pile, geosintetik, konduktor, tower, insulator,wiremesh pabrikasi</w:t>
            </w:r>
          </w:p>
          <w:p w14:paraId="4B368F99" w14:textId="77777777" w:rsidR="00C6473D" w:rsidRPr="00FD5665" w:rsidRDefault="00C6473D" w:rsidP="00220075">
            <w:pPr>
              <w:jc w:val="both"/>
              <w:rPr>
                <w:rFonts w:ascii="Footlight MT Light" w:hAnsi="Footlight MT Light" w:cs="Tahoma"/>
              </w:rPr>
            </w:pPr>
            <w:r w:rsidRPr="00FD5665">
              <w:rPr>
                <w:rFonts w:ascii="Footlight MT Light" w:hAnsi="Footlight MT Light" w:cs="Tahoma"/>
                <w:i/>
              </w:rPr>
              <w:t>bahan jadi: beton pracetak]</w:t>
            </w:r>
          </w:p>
          <w:p w14:paraId="072FAE36" w14:textId="77777777" w:rsidR="00C6473D" w:rsidRPr="00FD5665" w:rsidRDefault="00C6473D" w:rsidP="00220075">
            <w:pPr>
              <w:jc w:val="both"/>
              <w:rPr>
                <w:rFonts w:ascii="Footlight MT Light" w:hAnsi="Footlight MT Light" w:cs="Tahoma"/>
              </w:rPr>
            </w:pPr>
          </w:p>
          <w:p w14:paraId="4B3B07FC" w14:textId="77777777" w:rsidR="00C6473D" w:rsidRPr="00FD5665" w:rsidRDefault="00C6473D" w:rsidP="00220075">
            <w:pPr>
              <w:jc w:val="both"/>
              <w:rPr>
                <w:rFonts w:ascii="Footlight MT Light" w:hAnsi="Footlight MT Light" w:cs="Tahoma"/>
                <w:i/>
              </w:rPr>
            </w:pPr>
            <w:r w:rsidRPr="00FD5665">
              <w:rPr>
                <w:rFonts w:ascii="Footlight MT Light" w:hAnsi="Footlight MT Light" w:cs="Tahoma"/>
                <w:i/>
              </w:rPr>
              <w:t>contoh yang tidak termasuk material on site: pasir, batu, semen, aspal, besi tulangan</w:t>
            </w:r>
          </w:p>
        </w:tc>
      </w:tr>
      <w:tr w:rsidR="003B728D" w:rsidRPr="00FD5665" w14:paraId="18BFD14E" w14:textId="77777777" w:rsidTr="00220075">
        <w:tc>
          <w:tcPr>
            <w:tcW w:w="1242" w:type="dxa"/>
            <w:shd w:val="clear" w:color="auto" w:fill="auto"/>
          </w:tcPr>
          <w:p w14:paraId="612D2EA8" w14:textId="77777777" w:rsidR="00C6473D" w:rsidRPr="00FD5665" w:rsidRDefault="00C6473D" w:rsidP="00220075">
            <w:pPr>
              <w:contextualSpacing/>
              <w:jc w:val="center"/>
              <w:rPr>
                <w:rFonts w:ascii="Footlight MT Light" w:hAnsi="Footlight MT Light" w:cs="Tahoma"/>
                <w:b/>
                <w:strike/>
              </w:rPr>
            </w:pPr>
          </w:p>
          <w:p w14:paraId="1D63D3BA" w14:textId="39FD186B" w:rsidR="00C6473D" w:rsidRPr="00FD5665" w:rsidRDefault="00C6473D" w:rsidP="00220075">
            <w:pPr>
              <w:contextualSpacing/>
              <w:jc w:val="center"/>
              <w:rPr>
                <w:rFonts w:ascii="Footlight MT Light" w:hAnsi="Footlight MT Light" w:cs="Tahoma"/>
                <w:b/>
                <w:strike/>
              </w:rPr>
            </w:pPr>
            <w:r w:rsidRPr="00FD5665">
              <w:rPr>
                <w:rFonts w:ascii="Footlight MT Light" w:hAnsi="Footlight MT Light" w:cs="Tahoma"/>
                <w:b/>
              </w:rPr>
              <w:t>70.4</w:t>
            </w:r>
            <w:r w:rsidR="00520AC8" w:rsidRPr="00FD5665">
              <w:rPr>
                <w:rFonts w:ascii="Footlight MT Light" w:hAnsi="Footlight MT Light" w:cs="Tahoma"/>
                <w:b/>
                <w:lang w:val="en-US"/>
              </w:rPr>
              <w:t>.</w:t>
            </w:r>
            <w:r w:rsidRPr="00FD5665">
              <w:rPr>
                <w:rFonts w:ascii="Footlight MT Light" w:hAnsi="Footlight MT Light" w:cs="Tahoma"/>
                <w:b/>
              </w:rPr>
              <w:t>c</w:t>
            </w:r>
          </w:p>
        </w:tc>
        <w:tc>
          <w:tcPr>
            <w:tcW w:w="1656" w:type="dxa"/>
            <w:shd w:val="clear" w:color="auto" w:fill="auto"/>
          </w:tcPr>
          <w:p w14:paraId="19BE413E" w14:textId="77777777" w:rsidR="00C6473D" w:rsidRPr="00FD5665" w:rsidRDefault="00C6473D" w:rsidP="00220075">
            <w:pPr>
              <w:numPr>
                <w:ilvl w:val="12"/>
                <w:numId w:val="0"/>
              </w:numPr>
              <w:ind w:right="-72"/>
              <w:jc w:val="both"/>
              <w:rPr>
                <w:rFonts w:ascii="Footlight MT Light" w:hAnsi="Footlight MT Light" w:cs="Tahoma"/>
                <w:b/>
              </w:rPr>
            </w:pPr>
            <w:r w:rsidRPr="00FD5665">
              <w:rPr>
                <w:rFonts w:ascii="Footlight MT Light" w:hAnsi="Footlight MT Light" w:cs="Tahoma"/>
                <w:b/>
              </w:rPr>
              <w:t>Denda akibat Keterlambatan</w:t>
            </w:r>
          </w:p>
        </w:tc>
        <w:tc>
          <w:tcPr>
            <w:tcW w:w="5431" w:type="dxa"/>
            <w:shd w:val="clear" w:color="auto" w:fill="auto"/>
          </w:tcPr>
          <w:p w14:paraId="32D9A39E" w14:textId="77777777" w:rsidR="00C6473D" w:rsidRPr="00FD5665" w:rsidRDefault="00C6473D" w:rsidP="00220075">
            <w:pPr>
              <w:ind w:right="-72"/>
              <w:jc w:val="both"/>
              <w:rPr>
                <w:rFonts w:ascii="Footlight MT Light" w:hAnsi="Footlight MT Light" w:cs="Tahoma"/>
                <w:i/>
                <w:lang w:eastAsia="id-ID"/>
              </w:rPr>
            </w:pPr>
            <w:r w:rsidRPr="00FD5665">
              <w:rPr>
                <w:rFonts w:ascii="Footlight MT Light" w:hAnsi="Footlight MT Light" w:cs="Tahoma"/>
                <w:lang w:eastAsia="id-ID"/>
              </w:rPr>
              <w:t>Untuk pekerjaan ini besar denda keterlambatan untuk setiap hari keterlambatan adalah 1/1000 (satu perseribu) dari ................... (sebelum PPN)</w:t>
            </w:r>
            <w:r w:rsidRPr="00FD5665">
              <w:rPr>
                <w:rFonts w:ascii="Footlight MT Light" w:hAnsi="Footlight MT Light" w:cs="Tahoma"/>
                <w:b/>
                <w:lang w:eastAsia="id-ID"/>
              </w:rPr>
              <w:t xml:space="preserve"> </w:t>
            </w:r>
            <w:r w:rsidRPr="00FD5665">
              <w:rPr>
                <w:rFonts w:ascii="Footlight MT Light" w:hAnsi="Footlight MT Light" w:cs="Tahoma"/>
                <w:i/>
                <w:lang w:eastAsia="id-ID"/>
              </w:rPr>
              <w:t>[diisi dengan memilih salah satu dari Harga Kontrak atau harga Bagian Kontrak yang tercantum dalam Kontrak dan belum diserahterimakan apabila ditetapkan serah terima pekerjaan secara parsial]</w:t>
            </w:r>
          </w:p>
          <w:p w14:paraId="6266B1CC" w14:textId="77777777" w:rsidR="00C6473D" w:rsidRPr="00FD5665" w:rsidRDefault="00C6473D" w:rsidP="00220075">
            <w:pPr>
              <w:ind w:right="-72"/>
              <w:jc w:val="both"/>
              <w:rPr>
                <w:rFonts w:ascii="Footlight MT Light" w:hAnsi="Footlight MT Light" w:cs="Tahoma"/>
              </w:rPr>
            </w:pPr>
          </w:p>
        </w:tc>
      </w:tr>
      <w:tr w:rsidR="00C6473D" w:rsidRPr="00FD5665" w14:paraId="634781D6" w14:textId="77777777" w:rsidTr="00220075">
        <w:tc>
          <w:tcPr>
            <w:tcW w:w="1242" w:type="dxa"/>
            <w:shd w:val="clear" w:color="auto" w:fill="auto"/>
          </w:tcPr>
          <w:p w14:paraId="11CD49EC" w14:textId="77777777" w:rsidR="00C6473D" w:rsidRPr="00FD5665" w:rsidRDefault="00C6473D" w:rsidP="00220075">
            <w:pPr>
              <w:contextualSpacing/>
              <w:rPr>
                <w:rFonts w:ascii="Footlight MT Light" w:hAnsi="Footlight MT Light" w:cs="Tahoma"/>
                <w:b/>
                <w:strike/>
              </w:rPr>
            </w:pPr>
          </w:p>
          <w:p w14:paraId="0B999923" w14:textId="77777777" w:rsidR="00C6473D" w:rsidRPr="00FD5665" w:rsidRDefault="00C6473D" w:rsidP="00220075">
            <w:pPr>
              <w:contextualSpacing/>
              <w:jc w:val="center"/>
              <w:rPr>
                <w:rFonts w:ascii="Footlight MT Light" w:hAnsi="Footlight MT Light" w:cs="Tahoma"/>
                <w:b/>
              </w:rPr>
            </w:pPr>
            <w:r w:rsidRPr="00FD5665">
              <w:rPr>
                <w:rFonts w:ascii="Footlight MT Light" w:hAnsi="Footlight MT Light" w:cs="Tahoma"/>
                <w:b/>
              </w:rPr>
              <w:t>78.2</w:t>
            </w:r>
          </w:p>
        </w:tc>
        <w:tc>
          <w:tcPr>
            <w:tcW w:w="1656" w:type="dxa"/>
            <w:shd w:val="clear" w:color="auto" w:fill="auto"/>
          </w:tcPr>
          <w:p w14:paraId="1E94823F" w14:textId="77777777" w:rsidR="00C6473D" w:rsidRPr="00FD5665" w:rsidRDefault="00C6473D" w:rsidP="00220075">
            <w:pPr>
              <w:numPr>
                <w:ilvl w:val="12"/>
                <w:numId w:val="0"/>
              </w:numPr>
              <w:ind w:right="-72"/>
              <w:jc w:val="both"/>
              <w:rPr>
                <w:rFonts w:ascii="Footlight MT Light" w:hAnsi="Footlight MT Light" w:cs="Tahoma"/>
                <w:b/>
              </w:rPr>
            </w:pPr>
            <w:r w:rsidRPr="00FD5665">
              <w:rPr>
                <w:rFonts w:ascii="Footlight MT Light" w:hAnsi="Footlight MT Light" w:cs="Tahoma"/>
                <w:b/>
              </w:rPr>
              <w:t>Umur Konstruksi dan Pertanggungan terhadap Kegagalan Bangunan</w:t>
            </w:r>
          </w:p>
        </w:tc>
        <w:tc>
          <w:tcPr>
            <w:tcW w:w="5431" w:type="dxa"/>
            <w:shd w:val="clear" w:color="auto" w:fill="auto"/>
          </w:tcPr>
          <w:p w14:paraId="42557D02" w14:textId="77777777" w:rsidR="00C6473D" w:rsidRPr="00FD5665" w:rsidRDefault="00C6473D" w:rsidP="006F742B">
            <w:pPr>
              <w:numPr>
                <w:ilvl w:val="0"/>
                <w:numId w:val="205"/>
              </w:numPr>
              <w:autoSpaceDE w:val="0"/>
              <w:autoSpaceDN w:val="0"/>
              <w:adjustRightInd w:val="0"/>
              <w:spacing w:after="60"/>
              <w:jc w:val="both"/>
              <w:rPr>
                <w:rFonts w:ascii="Footlight MT Light" w:hAnsi="Footlight MT Light" w:cs="Tahoma"/>
              </w:rPr>
            </w:pPr>
            <w:r w:rsidRPr="00FD5665">
              <w:rPr>
                <w:rFonts w:ascii="Footlight MT Light" w:hAnsi="Footlight MT Light" w:cs="Tahoma"/>
              </w:rPr>
              <w:t xml:space="preserve">Bangunan Hasil Pekerjaan memiliki Umur Konstruksi selama ........ </w:t>
            </w:r>
            <w:r w:rsidRPr="00FD5665">
              <w:rPr>
                <w:rFonts w:ascii="Footlight MT Light" w:hAnsi="Footlight MT Light" w:cs="Tahoma"/>
                <w:i/>
              </w:rPr>
              <w:t>(.........dalam huruf...........)</w:t>
            </w:r>
            <w:r w:rsidRPr="00FD5665">
              <w:rPr>
                <w:rFonts w:ascii="Footlight MT Light" w:hAnsi="Footlight MT Light" w:cs="Tahoma"/>
              </w:rPr>
              <w:t xml:space="preserve"> tahun sejak Tanggal Penyerahan Akhir Pekerjaan.</w:t>
            </w:r>
          </w:p>
          <w:p w14:paraId="64A99290" w14:textId="77777777" w:rsidR="00C6473D" w:rsidRPr="00FD5665" w:rsidRDefault="00C6473D" w:rsidP="00220075">
            <w:pPr>
              <w:autoSpaceDE w:val="0"/>
              <w:autoSpaceDN w:val="0"/>
              <w:adjustRightInd w:val="0"/>
              <w:spacing w:after="60"/>
              <w:ind w:left="342"/>
              <w:jc w:val="both"/>
              <w:rPr>
                <w:rFonts w:ascii="Footlight MT Light" w:hAnsi="Footlight MT Light" w:cs="Tahoma"/>
                <w:i/>
              </w:rPr>
            </w:pPr>
            <w:r w:rsidRPr="00FD5665">
              <w:rPr>
                <w:rFonts w:ascii="Footlight MT Light" w:hAnsi="Footlight MT Light" w:cs="Tahoma"/>
                <w:i/>
              </w:rPr>
              <w:t>[diisi sesuai dengan yang tertuang dalam dokumen perancangan]</w:t>
            </w:r>
          </w:p>
          <w:p w14:paraId="58687A2C" w14:textId="77777777" w:rsidR="00C6473D" w:rsidRPr="00FD5665" w:rsidRDefault="00C6473D" w:rsidP="006F742B">
            <w:pPr>
              <w:numPr>
                <w:ilvl w:val="0"/>
                <w:numId w:val="205"/>
              </w:numPr>
              <w:autoSpaceDE w:val="0"/>
              <w:autoSpaceDN w:val="0"/>
              <w:adjustRightInd w:val="0"/>
              <w:ind w:left="345" w:hanging="345"/>
              <w:jc w:val="both"/>
              <w:rPr>
                <w:rFonts w:ascii="Footlight MT Light" w:hAnsi="Footlight MT Light" w:cs="Tahoma"/>
              </w:rPr>
            </w:pPr>
            <w:r w:rsidRPr="00FD5665">
              <w:rPr>
                <w:rFonts w:ascii="Footlight MT Light" w:hAnsi="Footlight MT Light" w:cs="Tahoma"/>
              </w:rPr>
              <w:t xml:space="preserve">Pertanggungan terhadap Kegagalan Bangunan ditetapkan selama ........ </w:t>
            </w:r>
            <w:r w:rsidRPr="00FD5665">
              <w:rPr>
                <w:rFonts w:ascii="Footlight MT Light" w:hAnsi="Footlight MT Light" w:cs="Tahoma"/>
                <w:i/>
              </w:rPr>
              <w:t xml:space="preserve">(.........dalam huruf...........) </w:t>
            </w:r>
            <w:r w:rsidRPr="00FD5665">
              <w:rPr>
                <w:rFonts w:ascii="Footlight MT Light" w:hAnsi="Footlight MT Light" w:cs="Tahoma"/>
              </w:rPr>
              <w:t>tahun sejak Tanggal Penyerahan Akhir Pekerjaan.</w:t>
            </w:r>
          </w:p>
          <w:p w14:paraId="3B23DE59" w14:textId="77777777" w:rsidR="00C6473D" w:rsidRPr="00FD5665" w:rsidRDefault="00C6473D" w:rsidP="00220075">
            <w:pPr>
              <w:autoSpaceDE w:val="0"/>
              <w:autoSpaceDN w:val="0"/>
              <w:adjustRightInd w:val="0"/>
              <w:ind w:left="345"/>
              <w:jc w:val="both"/>
              <w:rPr>
                <w:rFonts w:ascii="Footlight MT Light" w:hAnsi="Footlight MT Light" w:cs="Tahoma"/>
                <w:i/>
              </w:rPr>
            </w:pPr>
            <w:r w:rsidRPr="00FD5665">
              <w:rPr>
                <w:rFonts w:ascii="Footlight MT Light" w:hAnsi="Footlight MT Light" w:cs="Tahoma"/>
                <w:i/>
              </w:rPr>
              <w:t>[diisi sesuai dengan umur rencana pada huruf a apabila umur konstruksinya tidak lebih dari 10 (sepuluh) tahun]</w:t>
            </w:r>
          </w:p>
          <w:p w14:paraId="6A15D98A" w14:textId="77777777" w:rsidR="00C6473D" w:rsidRPr="00FD5665" w:rsidRDefault="00C6473D" w:rsidP="00220075">
            <w:pPr>
              <w:autoSpaceDE w:val="0"/>
              <w:autoSpaceDN w:val="0"/>
              <w:adjustRightInd w:val="0"/>
              <w:ind w:left="345"/>
              <w:jc w:val="both"/>
              <w:rPr>
                <w:rFonts w:ascii="Footlight MT Light" w:hAnsi="Footlight MT Light" w:cs="Tahoma"/>
              </w:rPr>
            </w:pPr>
          </w:p>
        </w:tc>
      </w:tr>
      <w:tr w:rsidR="00316453" w:rsidRPr="00FD5665" w14:paraId="65DD73CA" w14:textId="77777777" w:rsidTr="00220075">
        <w:tc>
          <w:tcPr>
            <w:tcW w:w="1242" w:type="dxa"/>
            <w:shd w:val="clear" w:color="auto" w:fill="auto"/>
          </w:tcPr>
          <w:p w14:paraId="5C8F9EBE" w14:textId="639B06DB" w:rsidR="00316453" w:rsidRPr="00FD5665" w:rsidRDefault="00316453" w:rsidP="00316453">
            <w:pPr>
              <w:contextualSpacing/>
              <w:jc w:val="center"/>
              <w:rPr>
                <w:rFonts w:ascii="Footlight MT Light" w:hAnsi="Footlight MT Light" w:cs="Tahoma"/>
                <w:b/>
                <w:lang w:val="en-US"/>
              </w:rPr>
            </w:pPr>
            <w:r w:rsidRPr="00FD5665">
              <w:rPr>
                <w:rFonts w:ascii="Footlight MT Light" w:hAnsi="Footlight MT Light" w:cs="Tahoma"/>
                <w:b/>
                <w:lang w:val="en-US"/>
              </w:rPr>
              <w:t>79.3</w:t>
            </w:r>
          </w:p>
        </w:tc>
        <w:tc>
          <w:tcPr>
            <w:tcW w:w="1656" w:type="dxa"/>
            <w:shd w:val="clear" w:color="auto" w:fill="auto"/>
          </w:tcPr>
          <w:p w14:paraId="0CC9C4EE" w14:textId="0B73F164" w:rsidR="00316453" w:rsidRPr="00FD5665" w:rsidRDefault="00316453" w:rsidP="00220075">
            <w:pPr>
              <w:numPr>
                <w:ilvl w:val="12"/>
                <w:numId w:val="0"/>
              </w:numPr>
              <w:ind w:right="-72"/>
              <w:jc w:val="both"/>
              <w:rPr>
                <w:rFonts w:ascii="Footlight MT Light" w:hAnsi="Footlight MT Light" w:cs="Tahoma"/>
                <w:b/>
                <w:bCs/>
              </w:rPr>
            </w:pPr>
            <w:r w:rsidRPr="00FD5665">
              <w:rPr>
                <w:rFonts w:ascii="Footlight MT Light" w:hAnsi="Footlight MT Light" w:cs="Tahoma"/>
                <w:b/>
              </w:rPr>
              <w:t>Penyelesaian Perselisihan/</w:t>
            </w:r>
            <w:r w:rsidRPr="00FD5665">
              <w:rPr>
                <w:rFonts w:ascii="Footlight MT Light" w:hAnsi="Footlight MT Light" w:cs="Tahoma"/>
                <w:b/>
                <w:lang w:val="en-US"/>
              </w:rPr>
              <w:t xml:space="preserve"> </w:t>
            </w:r>
            <w:r w:rsidRPr="00FD5665">
              <w:rPr>
                <w:rFonts w:ascii="Footlight MT Light" w:hAnsi="Footlight MT Light" w:cs="Tahoma"/>
                <w:b/>
              </w:rPr>
              <w:t>Sengketa</w:t>
            </w:r>
          </w:p>
        </w:tc>
        <w:tc>
          <w:tcPr>
            <w:tcW w:w="5431" w:type="dxa"/>
            <w:shd w:val="clear" w:color="auto" w:fill="auto"/>
          </w:tcPr>
          <w:p w14:paraId="33949323" w14:textId="58691E12" w:rsidR="00316453" w:rsidRPr="00FD5665" w:rsidRDefault="00316453" w:rsidP="00316453">
            <w:pPr>
              <w:keepNext/>
              <w:keepLines/>
              <w:spacing w:before="200" w:after="120"/>
              <w:jc w:val="both"/>
              <w:outlineLvl w:val="7"/>
              <w:rPr>
                <w:rFonts w:ascii="Footlight MT Light" w:hAnsi="Footlight MT Light" w:cs="Tahoma"/>
              </w:rPr>
            </w:pPr>
            <w:proofErr w:type="spellStart"/>
            <w:r w:rsidRPr="00FD5665">
              <w:rPr>
                <w:rFonts w:ascii="Footlight MT Light" w:hAnsi="Footlight MT Light" w:cs="Tahoma"/>
                <w:lang w:val="en-US"/>
              </w:rPr>
              <w:t>Penyelesaian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perselisihan</w:t>
            </w:r>
            <w:proofErr w:type="spellEnd"/>
            <w:r w:rsidRPr="00FD5665">
              <w:rPr>
                <w:rFonts w:ascii="Footlight MT Light" w:hAnsi="Footlight MT Light" w:cs="Tahoma"/>
                <w:lang w:val="en-US"/>
              </w:rPr>
              <w:t>/</w:t>
            </w:r>
            <w:proofErr w:type="spellStart"/>
            <w:r w:rsidRPr="00FD5665">
              <w:rPr>
                <w:rFonts w:ascii="Footlight MT Light" w:hAnsi="Footlight MT Light" w:cs="Tahoma"/>
                <w:lang w:val="en-US"/>
              </w:rPr>
              <w:t>sengketa</w:t>
            </w:r>
            <w:proofErr w:type="spellEnd"/>
            <w:r w:rsidRPr="00FD5665">
              <w:rPr>
                <w:rFonts w:ascii="Footlight MT Light" w:hAnsi="Footlight MT Light" w:cs="Tahoma"/>
                <w:lang w:val="en-US"/>
              </w:rPr>
              <w:t xml:space="preserve"> </w:t>
            </w:r>
            <w:r w:rsidRPr="00FD5665">
              <w:rPr>
                <w:rFonts w:ascii="Footlight MT Light" w:hAnsi="Footlight MT Light" w:cs="Tahoma"/>
              </w:rPr>
              <w:t xml:space="preserve">para pihak </w:t>
            </w:r>
            <w:proofErr w:type="spellStart"/>
            <w:r w:rsidRPr="00FD5665">
              <w:rPr>
                <w:rFonts w:ascii="Footlight MT Light" w:hAnsi="Footlight MT Light" w:cs="Tahoma"/>
                <w:lang w:val="en-US"/>
              </w:rPr>
              <w:t>dilakukan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melalui</w:t>
            </w:r>
            <w:proofErr w:type="spellEnd"/>
            <w:r w:rsidRPr="00FD5665">
              <w:rPr>
                <w:rFonts w:ascii="Footlight MT Light" w:hAnsi="Footlight MT Light" w:cs="Tahoma"/>
                <w:lang w:val="en-US"/>
              </w:rPr>
              <w:t xml:space="preserve"> ………</w:t>
            </w:r>
            <w:proofErr w:type="gramStart"/>
            <w:r w:rsidRPr="00FD5665">
              <w:rPr>
                <w:rFonts w:ascii="Footlight MT Light" w:hAnsi="Footlight MT Light" w:cs="Tahoma"/>
                <w:lang w:val="en-US"/>
              </w:rPr>
              <w:t>…..</w:t>
            </w:r>
            <w:proofErr w:type="gramEnd"/>
          </w:p>
        </w:tc>
      </w:tr>
    </w:tbl>
    <w:p w14:paraId="70C54BA9" w14:textId="1A428723" w:rsidR="004E5BC6" w:rsidRPr="00FD5665" w:rsidRDefault="004E5BC6" w:rsidP="00C6473D">
      <w:pPr>
        <w:pStyle w:val="Heading1"/>
        <w:jc w:val="left"/>
        <w:rPr>
          <w:rFonts w:ascii="Footlight MT Light" w:hAnsi="Footlight MT Light"/>
          <w:b w:val="0"/>
        </w:rPr>
        <w:sectPr w:rsidR="004E5BC6" w:rsidRPr="00FD5665" w:rsidSect="00C04680">
          <w:footnotePr>
            <w:numRestart w:val="eachPage"/>
          </w:footnotePr>
          <w:pgSz w:w="12240" w:h="20160" w:code="5"/>
          <w:pgMar w:top="2268" w:right="1701" w:bottom="1701" w:left="2268" w:header="737" w:footer="737" w:gutter="0"/>
          <w:pgNumType w:fmt="numberInDash"/>
          <w:cols w:space="720"/>
          <w:docGrid w:linePitch="326"/>
        </w:sectPr>
      </w:pPr>
    </w:p>
    <w:p w14:paraId="5BF47573" w14:textId="77777777" w:rsidR="004E5BC6" w:rsidRPr="00FD5665" w:rsidRDefault="004E5BC6" w:rsidP="004E5BC6">
      <w:pPr>
        <w:spacing w:line="276" w:lineRule="auto"/>
        <w:contextualSpacing/>
        <w:rPr>
          <w:rFonts w:ascii="Footlight MT Light" w:hAnsi="Footlight MT Light"/>
          <w:b/>
          <w:sz w:val="28"/>
          <w:szCs w:val="28"/>
        </w:rPr>
      </w:pPr>
      <w:r w:rsidRPr="00FD5665">
        <w:rPr>
          <w:rFonts w:ascii="Footlight MT Light" w:hAnsi="Footlight MT Light"/>
          <w:b/>
          <w:sz w:val="28"/>
          <w:szCs w:val="28"/>
        </w:rPr>
        <w:lastRenderedPageBreak/>
        <w:t>LAMPIRAN A SYARAT-SYARAT KHUSUS KONTRAK</w:t>
      </w:r>
    </w:p>
    <w:p w14:paraId="4C4A9BB6" w14:textId="77777777" w:rsidR="004E5BC6" w:rsidRPr="00FD5665" w:rsidRDefault="004E5BC6" w:rsidP="004E5BC6">
      <w:pPr>
        <w:spacing w:line="276" w:lineRule="auto"/>
        <w:contextualSpacing/>
        <w:rPr>
          <w:rFonts w:ascii="Footlight MT Light" w:hAnsi="Footlight MT Light"/>
          <w:b/>
        </w:rPr>
      </w:pPr>
    </w:p>
    <w:p w14:paraId="65447446" w14:textId="77777777" w:rsidR="004E5BC6" w:rsidRPr="00FD5665" w:rsidRDefault="004E5BC6" w:rsidP="004E5BC6">
      <w:pPr>
        <w:spacing w:line="276" w:lineRule="auto"/>
        <w:contextualSpacing/>
        <w:jc w:val="center"/>
        <w:rPr>
          <w:rFonts w:ascii="Footlight MT Light" w:hAnsi="Footlight MT Light"/>
          <w:b/>
        </w:rPr>
      </w:pPr>
      <w:r w:rsidRPr="00FD5665">
        <w:rPr>
          <w:rFonts w:ascii="Footlight MT Light" w:hAnsi="Footlight MT Light"/>
          <w:b/>
        </w:rPr>
        <w:t>DAFTAR HARGA SATUAN TIMPANG*)</w:t>
      </w:r>
    </w:p>
    <w:p w14:paraId="0E2D957F" w14:textId="77777777" w:rsidR="004E5BC6" w:rsidRPr="00FD5665" w:rsidRDefault="004E5BC6" w:rsidP="004E5BC6">
      <w:pPr>
        <w:spacing w:line="276" w:lineRule="auto"/>
        <w:contextualSpacing/>
        <w:jc w:val="center"/>
        <w:rPr>
          <w:rFonts w:ascii="Footlight MT Light" w:hAnsi="Footlight MT Light"/>
          <w:b/>
        </w:rPr>
      </w:pPr>
    </w:p>
    <w:p w14:paraId="05CCEA7A" w14:textId="77777777" w:rsidR="004E5BC6" w:rsidRPr="00FD5665" w:rsidRDefault="004E5BC6" w:rsidP="004E5BC6">
      <w:pPr>
        <w:spacing w:line="276" w:lineRule="auto"/>
        <w:contextualSpacing/>
        <w:jc w:val="center"/>
        <w:rPr>
          <w:rFonts w:ascii="Footlight MT Light" w:hAnsi="Footlight MT Light"/>
          <w:b/>
        </w:rPr>
      </w:pPr>
    </w:p>
    <w:tbl>
      <w:tblPr>
        <w:tblW w:w="8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108"/>
        <w:gridCol w:w="1109"/>
        <w:gridCol w:w="1109"/>
        <w:gridCol w:w="1108"/>
        <w:gridCol w:w="1109"/>
        <w:gridCol w:w="1109"/>
        <w:gridCol w:w="1109"/>
      </w:tblGrid>
      <w:tr w:rsidR="003B728D" w:rsidRPr="00FD5665" w14:paraId="3DDF4C32" w14:textId="77777777" w:rsidTr="004E5BC6">
        <w:tc>
          <w:tcPr>
            <w:tcW w:w="515" w:type="dxa"/>
            <w:shd w:val="clear" w:color="auto" w:fill="auto"/>
            <w:vAlign w:val="center"/>
          </w:tcPr>
          <w:p w14:paraId="214C0CC9" w14:textId="77777777" w:rsidR="004E5BC6" w:rsidRPr="00FD5665" w:rsidRDefault="004E5BC6" w:rsidP="004E5BC6">
            <w:pPr>
              <w:spacing w:line="276" w:lineRule="auto"/>
              <w:contextualSpacing/>
              <w:jc w:val="center"/>
              <w:rPr>
                <w:rFonts w:ascii="Footlight MT Light" w:hAnsi="Footlight MT Light"/>
                <w:sz w:val="18"/>
              </w:rPr>
            </w:pPr>
            <w:r w:rsidRPr="00FD5665">
              <w:rPr>
                <w:rFonts w:ascii="Footlight MT Light" w:hAnsi="Footlight MT Light"/>
                <w:sz w:val="18"/>
              </w:rPr>
              <w:t>No</w:t>
            </w:r>
          </w:p>
        </w:tc>
        <w:tc>
          <w:tcPr>
            <w:tcW w:w="1108" w:type="dxa"/>
            <w:shd w:val="clear" w:color="auto" w:fill="auto"/>
            <w:vAlign w:val="center"/>
          </w:tcPr>
          <w:p w14:paraId="7D9332EA" w14:textId="77777777" w:rsidR="004E5BC6" w:rsidRPr="00FD5665" w:rsidRDefault="004E5BC6" w:rsidP="004E5BC6">
            <w:pPr>
              <w:spacing w:line="276" w:lineRule="auto"/>
              <w:contextualSpacing/>
              <w:jc w:val="center"/>
              <w:rPr>
                <w:rFonts w:ascii="Footlight MT Light" w:hAnsi="Footlight MT Light"/>
                <w:sz w:val="18"/>
              </w:rPr>
            </w:pPr>
            <w:r w:rsidRPr="00FD5665">
              <w:rPr>
                <w:rFonts w:ascii="Footlight MT Light" w:hAnsi="Footlight MT Light"/>
                <w:sz w:val="18"/>
              </w:rPr>
              <w:t>Mata Pembayaran</w:t>
            </w:r>
          </w:p>
        </w:tc>
        <w:tc>
          <w:tcPr>
            <w:tcW w:w="1109" w:type="dxa"/>
            <w:shd w:val="clear" w:color="auto" w:fill="auto"/>
            <w:vAlign w:val="center"/>
          </w:tcPr>
          <w:p w14:paraId="1315282E" w14:textId="77777777" w:rsidR="004E5BC6" w:rsidRPr="00FD5665" w:rsidRDefault="004E5BC6" w:rsidP="004E5BC6">
            <w:pPr>
              <w:spacing w:line="276" w:lineRule="auto"/>
              <w:contextualSpacing/>
              <w:jc w:val="center"/>
              <w:rPr>
                <w:rFonts w:ascii="Footlight MT Light" w:hAnsi="Footlight MT Light"/>
                <w:sz w:val="18"/>
              </w:rPr>
            </w:pPr>
            <w:r w:rsidRPr="00FD5665">
              <w:rPr>
                <w:rFonts w:ascii="Footlight MT Light" w:hAnsi="Footlight MT Light"/>
                <w:sz w:val="18"/>
              </w:rPr>
              <w:t>Satuan Ukuran</w:t>
            </w:r>
          </w:p>
        </w:tc>
        <w:tc>
          <w:tcPr>
            <w:tcW w:w="1109" w:type="dxa"/>
            <w:shd w:val="clear" w:color="auto" w:fill="auto"/>
            <w:vAlign w:val="center"/>
          </w:tcPr>
          <w:p w14:paraId="2DB33937" w14:textId="77777777" w:rsidR="004E5BC6" w:rsidRPr="00FD5665" w:rsidRDefault="004E5BC6" w:rsidP="004E5BC6">
            <w:pPr>
              <w:spacing w:line="276" w:lineRule="auto"/>
              <w:contextualSpacing/>
              <w:jc w:val="center"/>
              <w:rPr>
                <w:rFonts w:ascii="Footlight MT Light" w:hAnsi="Footlight MT Light"/>
                <w:sz w:val="18"/>
              </w:rPr>
            </w:pPr>
            <w:r w:rsidRPr="00FD5665">
              <w:rPr>
                <w:rFonts w:ascii="Footlight MT Light" w:hAnsi="Footlight MT Light"/>
                <w:sz w:val="18"/>
              </w:rPr>
              <w:t>Kuantitas</w:t>
            </w:r>
          </w:p>
        </w:tc>
        <w:tc>
          <w:tcPr>
            <w:tcW w:w="1108" w:type="dxa"/>
            <w:shd w:val="clear" w:color="auto" w:fill="auto"/>
            <w:vAlign w:val="center"/>
          </w:tcPr>
          <w:p w14:paraId="4FA6B7EA" w14:textId="77777777" w:rsidR="004E5BC6" w:rsidRPr="00FD5665" w:rsidRDefault="004E5BC6" w:rsidP="004E5BC6">
            <w:pPr>
              <w:spacing w:line="276" w:lineRule="auto"/>
              <w:contextualSpacing/>
              <w:jc w:val="center"/>
              <w:rPr>
                <w:rFonts w:ascii="Footlight MT Light" w:hAnsi="Footlight MT Light"/>
                <w:sz w:val="18"/>
              </w:rPr>
            </w:pPr>
            <w:r w:rsidRPr="00FD5665">
              <w:rPr>
                <w:rFonts w:ascii="Footlight MT Light" w:hAnsi="Footlight MT Light"/>
                <w:sz w:val="18"/>
              </w:rPr>
              <w:t>Harga Satuan HPS (Rp)</w:t>
            </w:r>
          </w:p>
        </w:tc>
        <w:tc>
          <w:tcPr>
            <w:tcW w:w="1109" w:type="dxa"/>
            <w:shd w:val="clear" w:color="auto" w:fill="auto"/>
            <w:vAlign w:val="center"/>
          </w:tcPr>
          <w:p w14:paraId="49EA6A0B" w14:textId="77777777" w:rsidR="004E5BC6" w:rsidRPr="00FD5665" w:rsidRDefault="004E5BC6" w:rsidP="004E5BC6">
            <w:pPr>
              <w:spacing w:line="276" w:lineRule="auto"/>
              <w:contextualSpacing/>
              <w:jc w:val="center"/>
              <w:rPr>
                <w:rFonts w:ascii="Footlight MT Light" w:hAnsi="Footlight MT Light"/>
                <w:sz w:val="18"/>
              </w:rPr>
            </w:pPr>
            <w:r w:rsidRPr="00FD5665">
              <w:rPr>
                <w:rFonts w:ascii="Footlight MT Light" w:hAnsi="Footlight MT Light"/>
                <w:sz w:val="18"/>
              </w:rPr>
              <w:t>Harga Satuan Penawaran (Rp)</w:t>
            </w:r>
          </w:p>
        </w:tc>
        <w:tc>
          <w:tcPr>
            <w:tcW w:w="1109" w:type="dxa"/>
            <w:shd w:val="clear" w:color="auto" w:fill="auto"/>
            <w:vAlign w:val="center"/>
          </w:tcPr>
          <w:p w14:paraId="40F30043" w14:textId="77777777" w:rsidR="004E5BC6" w:rsidRPr="00FD5665" w:rsidRDefault="004E5BC6" w:rsidP="004E5BC6">
            <w:pPr>
              <w:spacing w:line="276" w:lineRule="auto"/>
              <w:contextualSpacing/>
              <w:jc w:val="center"/>
              <w:rPr>
                <w:rFonts w:ascii="Footlight MT Light" w:hAnsi="Footlight MT Light"/>
                <w:sz w:val="18"/>
              </w:rPr>
            </w:pPr>
            <w:r w:rsidRPr="00FD5665">
              <w:rPr>
                <w:rFonts w:ascii="Footlight MT Light" w:hAnsi="Footlight MT Light"/>
                <w:sz w:val="18"/>
              </w:rPr>
              <w:t>% Terhadap HPS</w:t>
            </w:r>
          </w:p>
        </w:tc>
        <w:tc>
          <w:tcPr>
            <w:tcW w:w="1109" w:type="dxa"/>
            <w:shd w:val="clear" w:color="auto" w:fill="auto"/>
            <w:vAlign w:val="center"/>
          </w:tcPr>
          <w:p w14:paraId="455DE321" w14:textId="77777777" w:rsidR="004E5BC6" w:rsidRPr="00FD5665" w:rsidRDefault="004E5BC6" w:rsidP="004E5BC6">
            <w:pPr>
              <w:spacing w:line="276" w:lineRule="auto"/>
              <w:contextualSpacing/>
              <w:jc w:val="center"/>
              <w:rPr>
                <w:rFonts w:ascii="Footlight MT Light" w:hAnsi="Footlight MT Light"/>
                <w:sz w:val="18"/>
              </w:rPr>
            </w:pPr>
            <w:r w:rsidRPr="00FD5665">
              <w:rPr>
                <w:rFonts w:ascii="Footlight MT Light" w:hAnsi="Footlight MT Light"/>
                <w:sz w:val="18"/>
              </w:rPr>
              <w:t>Keterangan</w:t>
            </w:r>
          </w:p>
        </w:tc>
      </w:tr>
      <w:tr w:rsidR="003B728D" w:rsidRPr="00FD5665" w14:paraId="283EAD9F" w14:textId="77777777" w:rsidTr="000A698E">
        <w:tc>
          <w:tcPr>
            <w:tcW w:w="515" w:type="dxa"/>
            <w:shd w:val="clear" w:color="auto" w:fill="auto"/>
          </w:tcPr>
          <w:p w14:paraId="3A7AE086"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1</w:t>
            </w:r>
          </w:p>
        </w:tc>
        <w:tc>
          <w:tcPr>
            <w:tcW w:w="1108" w:type="dxa"/>
            <w:shd w:val="clear" w:color="auto" w:fill="auto"/>
          </w:tcPr>
          <w:p w14:paraId="17043DAA"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18BE5317"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588652E6"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8" w:type="dxa"/>
            <w:shd w:val="clear" w:color="auto" w:fill="auto"/>
          </w:tcPr>
          <w:p w14:paraId="34272E94"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5E32A241"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5787842F"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04E6E07C"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3B728D" w:rsidRPr="00FD5665" w14:paraId="75B0E852" w14:textId="77777777" w:rsidTr="000A698E">
        <w:tc>
          <w:tcPr>
            <w:tcW w:w="515" w:type="dxa"/>
            <w:shd w:val="clear" w:color="auto" w:fill="auto"/>
          </w:tcPr>
          <w:p w14:paraId="07976590"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2</w:t>
            </w:r>
          </w:p>
        </w:tc>
        <w:tc>
          <w:tcPr>
            <w:tcW w:w="1108" w:type="dxa"/>
            <w:shd w:val="clear" w:color="auto" w:fill="auto"/>
          </w:tcPr>
          <w:p w14:paraId="561FECA6"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21C68402"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57C30330"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8" w:type="dxa"/>
            <w:shd w:val="clear" w:color="auto" w:fill="auto"/>
          </w:tcPr>
          <w:p w14:paraId="6F5E26B2"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09FF67D7"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263F493F"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09" w:type="dxa"/>
            <w:shd w:val="clear" w:color="auto" w:fill="auto"/>
          </w:tcPr>
          <w:p w14:paraId="64E9BAD2"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3B728D" w:rsidRPr="00FD5665" w14:paraId="5A506555" w14:textId="77777777" w:rsidTr="000A698E">
        <w:tc>
          <w:tcPr>
            <w:tcW w:w="515" w:type="dxa"/>
            <w:shd w:val="clear" w:color="auto" w:fill="auto"/>
          </w:tcPr>
          <w:p w14:paraId="1ECD906C"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3</w:t>
            </w:r>
          </w:p>
        </w:tc>
        <w:tc>
          <w:tcPr>
            <w:tcW w:w="1108" w:type="dxa"/>
            <w:shd w:val="clear" w:color="auto" w:fill="auto"/>
          </w:tcPr>
          <w:p w14:paraId="4F2A31CF"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Dst</w:t>
            </w:r>
          </w:p>
        </w:tc>
        <w:tc>
          <w:tcPr>
            <w:tcW w:w="1109" w:type="dxa"/>
            <w:shd w:val="clear" w:color="auto" w:fill="auto"/>
          </w:tcPr>
          <w:p w14:paraId="20C5C358" w14:textId="77777777" w:rsidR="004E5BC6" w:rsidRPr="00FD5665" w:rsidRDefault="004E5BC6" w:rsidP="000A698E">
            <w:pPr>
              <w:spacing w:line="276" w:lineRule="auto"/>
              <w:contextualSpacing/>
              <w:jc w:val="both"/>
              <w:rPr>
                <w:rFonts w:ascii="Footlight MT Light" w:hAnsi="Footlight MT Light"/>
              </w:rPr>
            </w:pPr>
          </w:p>
        </w:tc>
        <w:tc>
          <w:tcPr>
            <w:tcW w:w="1109" w:type="dxa"/>
            <w:shd w:val="clear" w:color="auto" w:fill="auto"/>
          </w:tcPr>
          <w:p w14:paraId="5DE3C515" w14:textId="77777777" w:rsidR="004E5BC6" w:rsidRPr="00FD5665" w:rsidRDefault="004E5BC6" w:rsidP="000A698E">
            <w:pPr>
              <w:spacing w:line="276" w:lineRule="auto"/>
              <w:contextualSpacing/>
              <w:jc w:val="both"/>
              <w:rPr>
                <w:rFonts w:ascii="Footlight MT Light" w:hAnsi="Footlight MT Light"/>
              </w:rPr>
            </w:pPr>
          </w:p>
        </w:tc>
        <w:tc>
          <w:tcPr>
            <w:tcW w:w="1108" w:type="dxa"/>
            <w:shd w:val="clear" w:color="auto" w:fill="auto"/>
          </w:tcPr>
          <w:p w14:paraId="060CA6BA" w14:textId="77777777" w:rsidR="004E5BC6" w:rsidRPr="00FD5665" w:rsidRDefault="004E5BC6" w:rsidP="000A698E">
            <w:pPr>
              <w:spacing w:line="276" w:lineRule="auto"/>
              <w:contextualSpacing/>
              <w:jc w:val="both"/>
              <w:rPr>
                <w:rFonts w:ascii="Footlight MT Light" w:hAnsi="Footlight MT Light"/>
              </w:rPr>
            </w:pPr>
          </w:p>
        </w:tc>
        <w:tc>
          <w:tcPr>
            <w:tcW w:w="1109" w:type="dxa"/>
            <w:shd w:val="clear" w:color="auto" w:fill="auto"/>
          </w:tcPr>
          <w:p w14:paraId="2E64D6DB" w14:textId="77777777" w:rsidR="004E5BC6" w:rsidRPr="00FD5665" w:rsidRDefault="004E5BC6" w:rsidP="000A698E">
            <w:pPr>
              <w:spacing w:line="276" w:lineRule="auto"/>
              <w:contextualSpacing/>
              <w:jc w:val="both"/>
              <w:rPr>
                <w:rFonts w:ascii="Footlight MT Light" w:hAnsi="Footlight MT Light"/>
              </w:rPr>
            </w:pPr>
          </w:p>
        </w:tc>
        <w:tc>
          <w:tcPr>
            <w:tcW w:w="1109" w:type="dxa"/>
            <w:shd w:val="clear" w:color="auto" w:fill="auto"/>
          </w:tcPr>
          <w:p w14:paraId="6D936C9E" w14:textId="77777777" w:rsidR="004E5BC6" w:rsidRPr="00FD5665" w:rsidRDefault="004E5BC6" w:rsidP="000A698E">
            <w:pPr>
              <w:spacing w:line="276" w:lineRule="auto"/>
              <w:contextualSpacing/>
              <w:jc w:val="both"/>
              <w:rPr>
                <w:rFonts w:ascii="Footlight MT Light" w:hAnsi="Footlight MT Light"/>
              </w:rPr>
            </w:pPr>
          </w:p>
        </w:tc>
        <w:tc>
          <w:tcPr>
            <w:tcW w:w="1109" w:type="dxa"/>
            <w:shd w:val="clear" w:color="auto" w:fill="auto"/>
          </w:tcPr>
          <w:p w14:paraId="4BBADA2A" w14:textId="77777777" w:rsidR="004E5BC6" w:rsidRPr="00FD5665" w:rsidRDefault="004E5BC6" w:rsidP="000A698E">
            <w:pPr>
              <w:spacing w:line="276" w:lineRule="auto"/>
              <w:contextualSpacing/>
              <w:jc w:val="both"/>
              <w:rPr>
                <w:rFonts w:ascii="Footlight MT Light" w:hAnsi="Footlight MT Light"/>
              </w:rPr>
            </w:pPr>
          </w:p>
        </w:tc>
      </w:tr>
    </w:tbl>
    <w:p w14:paraId="594C532E" w14:textId="77777777" w:rsidR="004E5BC6" w:rsidRPr="00FD5665" w:rsidRDefault="004E5BC6" w:rsidP="004E5BC6">
      <w:pPr>
        <w:spacing w:line="276" w:lineRule="auto"/>
        <w:contextualSpacing/>
        <w:jc w:val="both"/>
        <w:rPr>
          <w:rFonts w:ascii="Footlight MT Light" w:hAnsi="Footlight MT Light"/>
          <w:b/>
        </w:rPr>
      </w:pPr>
      <w:r w:rsidRPr="00FD5665">
        <w:rPr>
          <w:rFonts w:ascii="Footlight MT Light" w:hAnsi="Footlight MT Light"/>
          <w:b/>
        </w:rPr>
        <w:t>Catatan:</w:t>
      </w:r>
    </w:p>
    <w:p w14:paraId="601FFBBA" w14:textId="77777777" w:rsidR="004E5BC6" w:rsidRPr="00FD5665" w:rsidRDefault="004E5BC6" w:rsidP="004E5BC6">
      <w:pPr>
        <w:spacing w:line="276" w:lineRule="auto"/>
        <w:contextualSpacing/>
        <w:jc w:val="both"/>
        <w:rPr>
          <w:rFonts w:ascii="Footlight MT Light" w:hAnsi="Footlight MT Light"/>
          <w:b/>
        </w:rPr>
      </w:pPr>
      <w:r w:rsidRPr="00FD5665">
        <w:rPr>
          <w:rFonts w:ascii="Footlight MT Light" w:hAnsi="Footlight MT Light"/>
          <w:b/>
        </w:rPr>
        <w:t>*)Didapatkan dari pokja pemilihan (apabila ada)</w:t>
      </w:r>
    </w:p>
    <w:p w14:paraId="4608FD9D" w14:textId="77777777" w:rsidR="004E5BC6" w:rsidRPr="00FD5665" w:rsidRDefault="004E5BC6" w:rsidP="004E5BC6">
      <w:pPr>
        <w:spacing w:line="276" w:lineRule="auto"/>
        <w:contextualSpacing/>
        <w:rPr>
          <w:rFonts w:ascii="Footlight MT Light" w:hAnsi="Footlight MT Light"/>
        </w:rPr>
      </w:pPr>
    </w:p>
    <w:p w14:paraId="61F65137" w14:textId="22D74BBB" w:rsidR="004E5BC6" w:rsidRPr="00FD5665" w:rsidRDefault="004E5BC6" w:rsidP="004E5BC6">
      <w:pPr>
        <w:spacing w:line="276" w:lineRule="auto"/>
        <w:contextualSpacing/>
        <w:jc w:val="center"/>
        <w:rPr>
          <w:rFonts w:ascii="Footlight MT Light" w:hAnsi="Footlight MT Light"/>
          <w:b/>
        </w:rPr>
      </w:pPr>
      <w:r w:rsidRPr="00FD5665">
        <w:rPr>
          <w:rFonts w:ascii="Footlight MT Light" w:hAnsi="Footlight MT Light"/>
          <w:b/>
        </w:rPr>
        <w:t xml:space="preserve">DAFTAR PEKERJAAN YANG DISUBKONTRAKKAN DAN </w:t>
      </w:r>
      <w:r w:rsidR="008A61F3" w:rsidRPr="00FD5665">
        <w:rPr>
          <w:rFonts w:ascii="Footlight MT Light" w:hAnsi="Footlight MT Light"/>
          <w:b/>
        </w:rPr>
        <w:t>SUBKONTRAKTOR</w:t>
      </w:r>
      <w:r w:rsidRPr="00FD5665">
        <w:rPr>
          <w:rFonts w:ascii="Footlight MT Light" w:hAnsi="Footlight MT Light"/>
          <w:b/>
        </w:rPr>
        <w:t xml:space="preserve"> (apabila ada)</w:t>
      </w:r>
    </w:p>
    <w:p w14:paraId="41969B60" w14:textId="77777777" w:rsidR="004E5BC6" w:rsidRPr="00FD5665" w:rsidRDefault="004E5BC6" w:rsidP="004E5BC6">
      <w:pPr>
        <w:spacing w:line="276" w:lineRule="auto"/>
        <w:contextualSpacing/>
        <w:jc w:val="center"/>
        <w:rPr>
          <w:rFonts w:ascii="Footlight MT Light" w:hAnsi="Footlight MT Light"/>
          <w:b/>
        </w:rPr>
      </w:pPr>
    </w:p>
    <w:p w14:paraId="49D37709" w14:textId="77777777" w:rsidR="004E5BC6" w:rsidRPr="00FD5665" w:rsidRDefault="004E5BC6" w:rsidP="006F742B">
      <w:pPr>
        <w:numPr>
          <w:ilvl w:val="3"/>
          <w:numId w:val="170"/>
        </w:numPr>
        <w:spacing w:after="120" w:line="276" w:lineRule="auto"/>
        <w:ind w:left="432" w:hanging="432"/>
        <w:contextualSpacing/>
        <w:rPr>
          <w:rFonts w:ascii="Footlight MT Light" w:hAnsi="Footlight MT Light"/>
          <w:b/>
        </w:rPr>
      </w:pPr>
      <w:r w:rsidRPr="00FD5665">
        <w:rPr>
          <w:rFonts w:ascii="Footlight MT Light" w:hAnsi="Footlight MT Light"/>
          <w:b/>
        </w:rPr>
        <w:t>Pekerjaan Utama</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092"/>
        <w:gridCol w:w="1536"/>
        <w:gridCol w:w="1533"/>
        <w:gridCol w:w="1468"/>
        <w:gridCol w:w="1321"/>
      </w:tblGrid>
      <w:tr w:rsidR="003B728D" w:rsidRPr="00FD5665" w14:paraId="23CC0BA8" w14:textId="77777777" w:rsidTr="004E5BC6">
        <w:tc>
          <w:tcPr>
            <w:tcW w:w="311" w:type="pct"/>
            <w:shd w:val="clear" w:color="auto" w:fill="auto"/>
            <w:vAlign w:val="center"/>
          </w:tcPr>
          <w:p w14:paraId="508A60D8"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No</w:t>
            </w:r>
          </w:p>
        </w:tc>
        <w:tc>
          <w:tcPr>
            <w:tcW w:w="1234" w:type="pct"/>
            <w:shd w:val="clear" w:color="auto" w:fill="auto"/>
            <w:vAlign w:val="center"/>
          </w:tcPr>
          <w:p w14:paraId="67B230BB"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Bagian Pekerjaan yang Disubkontrakkan</w:t>
            </w:r>
            <w:r w:rsidRPr="00FD5665">
              <w:rPr>
                <w:rFonts w:ascii="Footlight MT Light" w:hAnsi="Footlight MT Light"/>
                <w:sz w:val="20"/>
                <w:vertAlign w:val="superscript"/>
              </w:rPr>
              <w:t>*</w:t>
            </w:r>
            <w:r w:rsidRPr="00FD5665">
              <w:rPr>
                <w:rFonts w:ascii="Footlight MT Light" w:hAnsi="Footlight MT Light"/>
                <w:sz w:val="20"/>
                <w:vertAlign w:val="superscript"/>
                <w:lang w:val="en-ID"/>
              </w:rPr>
              <w:t>)</w:t>
            </w:r>
          </w:p>
        </w:tc>
        <w:tc>
          <w:tcPr>
            <w:tcW w:w="906" w:type="pct"/>
            <w:shd w:val="clear" w:color="auto" w:fill="auto"/>
            <w:vAlign w:val="center"/>
          </w:tcPr>
          <w:p w14:paraId="3A047636" w14:textId="496467AF"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 xml:space="preserve">Nama </w:t>
            </w:r>
            <w:r w:rsidR="008A61F3" w:rsidRPr="00FD5665">
              <w:rPr>
                <w:rFonts w:ascii="Footlight MT Light" w:hAnsi="Footlight MT Light"/>
                <w:sz w:val="20"/>
              </w:rPr>
              <w:t>Subkontraktor</w:t>
            </w:r>
          </w:p>
          <w:p w14:paraId="5837CE42"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vertAlign w:val="superscript"/>
              </w:rPr>
              <w:t>**</w:t>
            </w:r>
            <w:r w:rsidRPr="00FD5665">
              <w:rPr>
                <w:rFonts w:ascii="Footlight MT Light" w:hAnsi="Footlight MT Light"/>
                <w:sz w:val="20"/>
                <w:vertAlign w:val="superscript"/>
                <w:lang w:val="en-ID"/>
              </w:rPr>
              <w:t>)</w:t>
            </w:r>
          </w:p>
        </w:tc>
        <w:tc>
          <w:tcPr>
            <w:tcW w:w="904" w:type="pct"/>
            <w:shd w:val="clear" w:color="auto" w:fill="auto"/>
            <w:vAlign w:val="center"/>
          </w:tcPr>
          <w:p w14:paraId="6FF08F3E" w14:textId="5DC41CE5"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 xml:space="preserve">Alamat </w:t>
            </w:r>
            <w:r w:rsidR="008A61F3" w:rsidRPr="00FD5665">
              <w:rPr>
                <w:rFonts w:ascii="Footlight MT Light" w:hAnsi="Footlight MT Light"/>
                <w:sz w:val="20"/>
              </w:rPr>
              <w:t>Subkontraktor</w:t>
            </w:r>
          </w:p>
          <w:p w14:paraId="7AB4327C"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vertAlign w:val="superscript"/>
              </w:rPr>
              <w:t>**</w:t>
            </w:r>
            <w:r w:rsidRPr="00FD5665">
              <w:rPr>
                <w:rFonts w:ascii="Footlight MT Light" w:hAnsi="Footlight MT Light"/>
                <w:sz w:val="20"/>
                <w:vertAlign w:val="superscript"/>
                <w:lang w:val="en-ID"/>
              </w:rPr>
              <w:t>)</w:t>
            </w:r>
          </w:p>
        </w:tc>
        <w:tc>
          <w:tcPr>
            <w:tcW w:w="866" w:type="pct"/>
            <w:shd w:val="clear" w:color="auto" w:fill="auto"/>
            <w:vAlign w:val="center"/>
          </w:tcPr>
          <w:p w14:paraId="6E01ADB7" w14:textId="489FEF6A"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 xml:space="preserve">Kualifikasi </w:t>
            </w:r>
            <w:r w:rsidR="008A61F3" w:rsidRPr="00FD5665">
              <w:rPr>
                <w:rFonts w:ascii="Footlight MT Light" w:hAnsi="Footlight MT Light"/>
                <w:sz w:val="20"/>
              </w:rPr>
              <w:t>Subkontraktor</w:t>
            </w:r>
            <w:r w:rsidRPr="00FD5665">
              <w:rPr>
                <w:rFonts w:ascii="Footlight MT Light" w:hAnsi="Footlight MT Light"/>
                <w:sz w:val="20"/>
                <w:vertAlign w:val="superscript"/>
              </w:rPr>
              <w:t>**</w:t>
            </w:r>
            <w:r w:rsidRPr="00FD5665">
              <w:rPr>
                <w:rFonts w:ascii="Footlight MT Light" w:hAnsi="Footlight MT Light"/>
                <w:sz w:val="20"/>
                <w:vertAlign w:val="superscript"/>
                <w:lang w:val="en-ID"/>
              </w:rPr>
              <w:t>)</w:t>
            </w:r>
          </w:p>
        </w:tc>
        <w:tc>
          <w:tcPr>
            <w:tcW w:w="780" w:type="pct"/>
            <w:shd w:val="clear" w:color="auto" w:fill="auto"/>
            <w:vAlign w:val="center"/>
          </w:tcPr>
          <w:p w14:paraId="51722A42"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Keterangan</w:t>
            </w:r>
          </w:p>
        </w:tc>
      </w:tr>
      <w:tr w:rsidR="003B728D" w:rsidRPr="00FD5665" w14:paraId="72CA6279" w14:textId="77777777" w:rsidTr="000A698E">
        <w:tc>
          <w:tcPr>
            <w:tcW w:w="311" w:type="pct"/>
            <w:shd w:val="clear" w:color="auto" w:fill="auto"/>
          </w:tcPr>
          <w:p w14:paraId="65E7F22A"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1</w:t>
            </w:r>
          </w:p>
        </w:tc>
        <w:tc>
          <w:tcPr>
            <w:tcW w:w="1234" w:type="pct"/>
            <w:shd w:val="clear" w:color="auto" w:fill="auto"/>
          </w:tcPr>
          <w:p w14:paraId="0E420FB3"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906" w:type="pct"/>
            <w:shd w:val="clear" w:color="auto" w:fill="auto"/>
          </w:tcPr>
          <w:p w14:paraId="176102B9"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904" w:type="pct"/>
            <w:shd w:val="clear" w:color="auto" w:fill="auto"/>
          </w:tcPr>
          <w:p w14:paraId="7FB22BA0"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866" w:type="pct"/>
            <w:shd w:val="clear" w:color="auto" w:fill="auto"/>
          </w:tcPr>
          <w:p w14:paraId="714090B5"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780" w:type="pct"/>
            <w:shd w:val="clear" w:color="auto" w:fill="auto"/>
          </w:tcPr>
          <w:p w14:paraId="54FC6C0F"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3B728D" w:rsidRPr="00FD5665" w14:paraId="5F6E6AC1" w14:textId="77777777" w:rsidTr="000A698E">
        <w:tc>
          <w:tcPr>
            <w:tcW w:w="311" w:type="pct"/>
            <w:shd w:val="clear" w:color="auto" w:fill="auto"/>
          </w:tcPr>
          <w:p w14:paraId="5930B2CB"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2</w:t>
            </w:r>
          </w:p>
        </w:tc>
        <w:tc>
          <w:tcPr>
            <w:tcW w:w="1234" w:type="pct"/>
            <w:shd w:val="clear" w:color="auto" w:fill="auto"/>
          </w:tcPr>
          <w:p w14:paraId="3C47F2E2"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906" w:type="pct"/>
            <w:shd w:val="clear" w:color="auto" w:fill="auto"/>
          </w:tcPr>
          <w:p w14:paraId="2F3D997A"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904" w:type="pct"/>
            <w:shd w:val="clear" w:color="auto" w:fill="auto"/>
          </w:tcPr>
          <w:p w14:paraId="69359AD6"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866" w:type="pct"/>
            <w:shd w:val="clear" w:color="auto" w:fill="auto"/>
          </w:tcPr>
          <w:p w14:paraId="4881E274"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780" w:type="pct"/>
            <w:shd w:val="clear" w:color="auto" w:fill="auto"/>
          </w:tcPr>
          <w:p w14:paraId="39D94665"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3B728D" w:rsidRPr="00FD5665" w14:paraId="2E0DE955" w14:textId="77777777" w:rsidTr="000A698E">
        <w:tc>
          <w:tcPr>
            <w:tcW w:w="311" w:type="pct"/>
            <w:shd w:val="clear" w:color="auto" w:fill="auto"/>
          </w:tcPr>
          <w:p w14:paraId="2A0254B1"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3</w:t>
            </w:r>
          </w:p>
        </w:tc>
        <w:tc>
          <w:tcPr>
            <w:tcW w:w="1234" w:type="pct"/>
            <w:shd w:val="clear" w:color="auto" w:fill="auto"/>
          </w:tcPr>
          <w:p w14:paraId="3677D754"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Dst</w:t>
            </w:r>
          </w:p>
        </w:tc>
        <w:tc>
          <w:tcPr>
            <w:tcW w:w="906" w:type="pct"/>
            <w:shd w:val="clear" w:color="auto" w:fill="auto"/>
          </w:tcPr>
          <w:p w14:paraId="2E8C80DE" w14:textId="77777777" w:rsidR="004E5BC6" w:rsidRPr="00FD5665" w:rsidRDefault="004E5BC6" w:rsidP="000A698E">
            <w:pPr>
              <w:spacing w:line="276" w:lineRule="auto"/>
              <w:contextualSpacing/>
              <w:jc w:val="both"/>
              <w:rPr>
                <w:rFonts w:ascii="Footlight MT Light" w:hAnsi="Footlight MT Light"/>
              </w:rPr>
            </w:pPr>
          </w:p>
        </w:tc>
        <w:tc>
          <w:tcPr>
            <w:tcW w:w="904" w:type="pct"/>
            <w:shd w:val="clear" w:color="auto" w:fill="auto"/>
          </w:tcPr>
          <w:p w14:paraId="5F3885D6" w14:textId="77777777" w:rsidR="004E5BC6" w:rsidRPr="00FD5665" w:rsidRDefault="004E5BC6" w:rsidP="000A698E">
            <w:pPr>
              <w:spacing w:line="276" w:lineRule="auto"/>
              <w:contextualSpacing/>
              <w:jc w:val="both"/>
              <w:rPr>
                <w:rFonts w:ascii="Footlight MT Light" w:hAnsi="Footlight MT Light"/>
              </w:rPr>
            </w:pPr>
          </w:p>
        </w:tc>
        <w:tc>
          <w:tcPr>
            <w:tcW w:w="866" w:type="pct"/>
            <w:shd w:val="clear" w:color="auto" w:fill="auto"/>
          </w:tcPr>
          <w:p w14:paraId="16733DA2" w14:textId="77777777" w:rsidR="004E5BC6" w:rsidRPr="00FD5665" w:rsidRDefault="004E5BC6" w:rsidP="000A698E">
            <w:pPr>
              <w:spacing w:line="276" w:lineRule="auto"/>
              <w:contextualSpacing/>
              <w:jc w:val="both"/>
              <w:rPr>
                <w:rFonts w:ascii="Footlight MT Light" w:hAnsi="Footlight MT Light"/>
              </w:rPr>
            </w:pPr>
          </w:p>
        </w:tc>
        <w:tc>
          <w:tcPr>
            <w:tcW w:w="780" w:type="pct"/>
            <w:shd w:val="clear" w:color="auto" w:fill="auto"/>
          </w:tcPr>
          <w:p w14:paraId="5E102FFD" w14:textId="77777777" w:rsidR="004E5BC6" w:rsidRPr="00FD5665" w:rsidRDefault="004E5BC6" w:rsidP="000A698E">
            <w:pPr>
              <w:spacing w:line="276" w:lineRule="auto"/>
              <w:contextualSpacing/>
              <w:jc w:val="both"/>
              <w:rPr>
                <w:rFonts w:ascii="Footlight MT Light" w:hAnsi="Footlight MT Light"/>
              </w:rPr>
            </w:pPr>
          </w:p>
        </w:tc>
      </w:tr>
    </w:tbl>
    <w:p w14:paraId="66BD3559" w14:textId="77777777" w:rsidR="004E5BC6" w:rsidRPr="00FD5665" w:rsidRDefault="004E5BC6" w:rsidP="004E5BC6">
      <w:pPr>
        <w:spacing w:line="276" w:lineRule="auto"/>
        <w:contextualSpacing/>
        <w:rPr>
          <w:rFonts w:ascii="Footlight MT Light" w:hAnsi="Footlight MT Light"/>
        </w:rPr>
      </w:pPr>
      <w:r w:rsidRPr="00FD5665">
        <w:rPr>
          <w:rFonts w:ascii="Footlight MT Light" w:hAnsi="Footlight MT Light"/>
        </w:rPr>
        <w:t>Catatan:</w:t>
      </w:r>
    </w:p>
    <w:p w14:paraId="03B47E83" w14:textId="22A1B78F" w:rsidR="004E5BC6" w:rsidRPr="00FD5665" w:rsidRDefault="004E5BC6" w:rsidP="004E5BC6">
      <w:pPr>
        <w:tabs>
          <w:tab w:val="left" w:pos="284"/>
        </w:tabs>
        <w:spacing w:line="276" w:lineRule="auto"/>
        <w:contextualSpacing/>
        <w:jc w:val="both"/>
        <w:rPr>
          <w:rFonts w:ascii="Footlight MT Light" w:hAnsi="Footlight MT Light"/>
        </w:rPr>
      </w:pPr>
      <w:r w:rsidRPr="00FD5665">
        <w:rPr>
          <w:rFonts w:ascii="Footlight MT Light" w:hAnsi="Footlight MT Light"/>
          <w:vertAlign w:val="superscript"/>
        </w:rPr>
        <w:t>*</w:t>
      </w:r>
      <w:r w:rsidRPr="00FD5665">
        <w:rPr>
          <w:rFonts w:ascii="Footlight MT Light" w:hAnsi="Footlight MT Light"/>
          <w:vertAlign w:val="superscript"/>
          <w:lang w:val="en-ID"/>
        </w:rPr>
        <w:t>)</w:t>
      </w:r>
      <w:r w:rsidRPr="00FD5665">
        <w:rPr>
          <w:rFonts w:ascii="Footlight MT Light" w:hAnsi="Footlight MT Light"/>
          <w:vertAlign w:val="superscript"/>
          <w:lang w:val="en-ID"/>
        </w:rPr>
        <w:tab/>
      </w:r>
      <w:r w:rsidRPr="00FD5665">
        <w:rPr>
          <w:rFonts w:ascii="Footlight MT Light" w:hAnsi="Footlight MT Light"/>
        </w:rPr>
        <w:t xml:space="preserve">Wajib diisi oleh </w:t>
      </w:r>
      <w:bookmarkStart w:id="2668" w:name="_Hlk69675537"/>
      <w:proofErr w:type="spellStart"/>
      <w:r w:rsidR="0085213D" w:rsidRPr="00FD5665">
        <w:rPr>
          <w:rFonts w:ascii="Footlight MT Light" w:hAnsi="Footlight MT Light"/>
          <w:lang w:val="en-US"/>
        </w:rPr>
        <w:t>Pejabat</w:t>
      </w:r>
      <w:proofErr w:type="spellEnd"/>
      <w:r w:rsidR="0085213D" w:rsidRPr="00FD5665">
        <w:rPr>
          <w:rFonts w:ascii="Footlight MT Light" w:hAnsi="Footlight MT Light"/>
          <w:lang w:val="en-US"/>
        </w:rPr>
        <w:t xml:space="preserve"> </w:t>
      </w:r>
      <w:proofErr w:type="spellStart"/>
      <w:r w:rsidR="0085213D" w:rsidRPr="00FD5665">
        <w:rPr>
          <w:rFonts w:ascii="Footlight MT Light" w:hAnsi="Footlight MT Light"/>
          <w:lang w:val="en-US"/>
        </w:rPr>
        <w:t>Penandatangan</w:t>
      </w:r>
      <w:proofErr w:type="spellEnd"/>
      <w:r w:rsidR="0085213D" w:rsidRPr="00FD5665">
        <w:rPr>
          <w:rFonts w:ascii="Footlight MT Light" w:hAnsi="Footlight MT Light"/>
          <w:lang w:val="en-US"/>
        </w:rPr>
        <w:t xml:space="preserve"> </w:t>
      </w:r>
      <w:proofErr w:type="spellStart"/>
      <w:r w:rsidR="0085213D" w:rsidRPr="00FD5665">
        <w:rPr>
          <w:rFonts w:ascii="Footlight MT Light" w:hAnsi="Footlight MT Light"/>
          <w:lang w:val="en-US"/>
        </w:rPr>
        <w:t>Kontrak</w:t>
      </w:r>
      <w:proofErr w:type="spellEnd"/>
      <w:r w:rsidRPr="00FD5665">
        <w:rPr>
          <w:rFonts w:ascii="Footlight MT Light" w:hAnsi="Footlight MT Light"/>
        </w:rPr>
        <w:t xml:space="preserve"> </w:t>
      </w:r>
      <w:bookmarkEnd w:id="2668"/>
      <w:r w:rsidRPr="00FD5665">
        <w:rPr>
          <w:rFonts w:ascii="Footlight MT Light" w:hAnsi="Footlight MT Light"/>
        </w:rPr>
        <w:t xml:space="preserve">sewaktu penyusunan rancangan kontrak </w:t>
      </w:r>
    </w:p>
    <w:p w14:paraId="3E661FA3" w14:textId="77777777" w:rsidR="004E5BC6" w:rsidRPr="00FD5665" w:rsidRDefault="004E5BC6" w:rsidP="004E5BC6">
      <w:pPr>
        <w:tabs>
          <w:tab w:val="left" w:pos="284"/>
        </w:tabs>
        <w:spacing w:line="276" w:lineRule="auto"/>
        <w:ind w:left="284" w:hanging="284"/>
        <w:contextualSpacing/>
        <w:jc w:val="both"/>
        <w:rPr>
          <w:rFonts w:ascii="Footlight MT Light" w:hAnsi="Footlight MT Light"/>
        </w:rPr>
      </w:pPr>
      <w:r w:rsidRPr="00FD5665">
        <w:rPr>
          <w:rFonts w:ascii="Footlight MT Light" w:hAnsi="Footlight MT Light"/>
          <w:vertAlign w:val="superscript"/>
        </w:rPr>
        <w:t>**</w:t>
      </w:r>
      <w:r w:rsidRPr="00FD5665">
        <w:rPr>
          <w:rFonts w:ascii="Footlight MT Light" w:hAnsi="Footlight MT Light"/>
          <w:vertAlign w:val="superscript"/>
          <w:lang w:val="en-ID"/>
        </w:rPr>
        <w:t>)</w:t>
      </w:r>
      <w:r w:rsidRPr="00FD5665">
        <w:rPr>
          <w:rFonts w:ascii="Footlight MT Light" w:hAnsi="Footlight MT Light"/>
          <w:vertAlign w:val="superscript"/>
          <w:lang w:val="en-ID"/>
        </w:rPr>
        <w:tab/>
      </w:r>
      <w:r w:rsidRPr="00FD5665">
        <w:rPr>
          <w:rFonts w:ascii="Footlight MT Light" w:hAnsi="Footlight MT Light"/>
        </w:rPr>
        <w:t>Wajib diisi saat rapat persiapan penandatanganan kontrak berdasarkan dokumen penawaran</w:t>
      </w:r>
    </w:p>
    <w:p w14:paraId="6ED884F5" w14:textId="77777777" w:rsidR="004E5BC6" w:rsidRPr="00FD5665" w:rsidRDefault="004E5BC6" w:rsidP="004E5BC6">
      <w:pPr>
        <w:spacing w:line="276" w:lineRule="auto"/>
        <w:contextualSpacing/>
        <w:rPr>
          <w:rFonts w:ascii="Footlight MT Light" w:hAnsi="Footlight MT Light"/>
        </w:rPr>
      </w:pPr>
    </w:p>
    <w:p w14:paraId="0371958E" w14:textId="77777777" w:rsidR="004E5BC6" w:rsidRPr="00FD5665" w:rsidRDefault="004E5BC6" w:rsidP="006F742B">
      <w:pPr>
        <w:numPr>
          <w:ilvl w:val="3"/>
          <w:numId w:val="170"/>
        </w:numPr>
        <w:spacing w:after="120" w:line="276" w:lineRule="auto"/>
        <w:ind w:left="432" w:hanging="432"/>
        <w:contextualSpacing/>
        <w:rPr>
          <w:rFonts w:ascii="Footlight MT Light" w:hAnsi="Footlight MT Light"/>
          <w:b/>
        </w:rPr>
      </w:pPr>
      <w:r w:rsidRPr="00FD5665">
        <w:rPr>
          <w:rFonts w:ascii="Footlight MT Light" w:hAnsi="Footlight MT Light"/>
          <w:b/>
        </w:rPr>
        <w:t>Pekerjaan bukan Pekerjaan Utama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701"/>
        <w:gridCol w:w="1559"/>
        <w:gridCol w:w="1465"/>
        <w:gridCol w:w="1370"/>
      </w:tblGrid>
      <w:tr w:rsidR="003B728D" w:rsidRPr="00FD5665" w14:paraId="1FE55BC2" w14:textId="77777777" w:rsidTr="004E5BC6">
        <w:tc>
          <w:tcPr>
            <w:tcW w:w="534" w:type="dxa"/>
            <w:shd w:val="clear" w:color="auto" w:fill="auto"/>
            <w:vAlign w:val="center"/>
          </w:tcPr>
          <w:p w14:paraId="37832774"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No</w:t>
            </w:r>
          </w:p>
        </w:tc>
        <w:tc>
          <w:tcPr>
            <w:tcW w:w="2126" w:type="dxa"/>
            <w:shd w:val="clear" w:color="auto" w:fill="auto"/>
            <w:vAlign w:val="center"/>
          </w:tcPr>
          <w:p w14:paraId="3D8D4FD4" w14:textId="77777777" w:rsidR="004E5BC6" w:rsidRPr="00FD5665" w:rsidRDefault="004E5BC6" w:rsidP="004E5BC6">
            <w:pPr>
              <w:spacing w:line="276" w:lineRule="auto"/>
              <w:contextualSpacing/>
              <w:jc w:val="center"/>
              <w:rPr>
                <w:rFonts w:ascii="Footlight MT Light" w:hAnsi="Footlight MT Light"/>
                <w:sz w:val="20"/>
                <w:lang w:val="en-ID"/>
              </w:rPr>
            </w:pPr>
            <w:r w:rsidRPr="00FD5665">
              <w:rPr>
                <w:rFonts w:ascii="Footlight MT Light" w:hAnsi="Footlight MT Light"/>
                <w:sz w:val="20"/>
              </w:rPr>
              <w:t>Bagian Pekerjaan yang Disubkontrakkan</w:t>
            </w:r>
            <w:r w:rsidRPr="00FD5665">
              <w:rPr>
                <w:rFonts w:ascii="Footlight MT Light" w:hAnsi="Footlight MT Light"/>
                <w:sz w:val="20"/>
                <w:vertAlign w:val="superscript"/>
              </w:rPr>
              <w:t>*</w:t>
            </w:r>
            <w:r w:rsidRPr="00FD5665">
              <w:rPr>
                <w:rFonts w:ascii="Footlight MT Light" w:hAnsi="Footlight MT Light"/>
                <w:sz w:val="20"/>
                <w:vertAlign w:val="superscript"/>
                <w:lang w:val="en-ID"/>
              </w:rPr>
              <w:t>)</w:t>
            </w:r>
          </w:p>
        </w:tc>
        <w:tc>
          <w:tcPr>
            <w:tcW w:w="1701" w:type="dxa"/>
            <w:shd w:val="clear" w:color="auto" w:fill="auto"/>
            <w:vAlign w:val="center"/>
          </w:tcPr>
          <w:p w14:paraId="713C44D0" w14:textId="1FF1581B"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 xml:space="preserve">Nama </w:t>
            </w:r>
            <w:r w:rsidR="008A61F3" w:rsidRPr="00FD5665">
              <w:rPr>
                <w:rFonts w:ascii="Footlight MT Light" w:hAnsi="Footlight MT Light"/>
                <w:sz w:val="20"/>
              </w:rPr>
              <w:t>Subkontraktor</w:t>
            </w:r>
          </w:p>
          <w:p w14:paraId="3028E6BC" w14:textId="77777777" w:rsidR="004E5BC6" w:rsidRPr="00FD5665" w:rsidRDefault="004E5BC6" w:rsidP="004E5BC6">
            <w:pPr>
              <w:spacing w:line="276" w:lineRule="auto"/>
              <w:contextualSpacing/>
              <w:jc w:val="center"/>
              <w:rPr>
                <w:rFonts w:ascii="Footlight MT Light" w:hAnsi="Footlight MT Light"/>
                <w:sz w:val="20"/>
                <w:lang w:val="en-ID"/>
              </w:rPr>
            </w:pPr>
            <w:r w:rsidRPr="00FD5665">
              <w:rPr>
                <w:rFonts w:ascii="Footlight MT Light" w:hAnsi="Footlight MT Light"/>
                <w:sz w:val="20"/>
                <w:vertAlign w:val="superscript"/>
              </w:rPr>
              <w:t>**</w:t>
            </w:r>
            <w:r w:rsidRPr="00FD5665">
              <w:rPr>
                <w:rFonts w:ascii="Footlight MT Light" w:hAnsi="Footlight MT Light"/>
                <w:sz w:val="20"/>
                <w:vertAlign w:val="superscript"/>
                <w:lang w:val="en-ID"/>
              </w:rPr>
              <w:t>)</w:t>
            </w:r>
          </w:p>
        </w:tc>
        <w:tc>
          <w:tcPr>
            <w:tcW w:w="1559" w:type="dxa"/>
            <w:shd w:val="clear" w:color="auto" w:fill="auto"/>
            <w:vAlign w:val="center"/>
          </w:tcPr>
          <w:p w14:paraId="2C2887D9" w14:textId="57E612B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 xml:space="preserve">Alamat </w:t>
            </w:r>
            <w:r w:rsidR="008A61F3" w:rsidRPr="00FD5665">
              <w:rPr>
                <w:rFonts w:ascii="Footlight MT Light" w:hAnsi="Footlight MT Light"/>
                <w:sz w:val="20"/>
              </w:rPr>
              <w:t>Subkontraktor</w:t>
            </w:r>
          </w:p>
          <w:p w14:paraId="29F06999" w14:textId="77777777" w:rsidR="004E5BC6" w:rsidRPr="00FD5665" w:rsidRDefault="004E5BC6" w:rsidP="004E5BC6">
            <w:pPr>
              <w:spacing w:line="276" w:lineRule="auto"/>
              <w:contextualSpacing/>
              <w:jc w:val="center"/>
              <w:rPr>
                <w:rFonts w:ascii="Footlight MT Light" w:hAnsi="Footlight MT Light"/>
                <w:sz w:val="20"/>
                <w:lang w:val="en-ID"/>
              </w:rPr>
            </w:pPr>
            <w:r w:rsidRPr="00FD5665">
              <w:rPr>
                <w:rFonts w:ascii="Footlight MT Light" w:hAnsi="Footlight MT Light"/>
                <w:sz w:val="20"/>
                <w:vertAlign w:val="superscript"/>
              </w:rPr>
              <w:t>**</w:t>
            </w:r>
            <w:r w:rsidRPr="00FD5665">
              <w:rPr>
                <w:rFonts w:ascii="Footlight MT Light" w:hAnsi="Footlight MT Light"/>
                <w:sz w:val="20"/>
                <w:vertAlign w:val="superscript"/>
                <w:lang w:val="en-ID"/>
              </w:rPr>
              <w:t>)</w:t>
            </w:r>
          </w:p>
        </w:tc>
        <w:tc>
          <w:tcPr>
            <w:tcW w:w="1465" w:type="dxa"/>
            <w:shd w:val="clear" w:color="auto" w:fill="auto"/>
            <w:vAlign w:val="center"/>
          </w:tcPr>
          <w:p w14:paraId="070FDD4A" w14:textId="41B33873" w:rsidR="004E5BC6" w:rsidRPr="00FD5665" w:rsidRDefault="004E5BC6" w:rsidP="004E5BC6">
            <w:pPr>
              <w:spacing w:line="276" w:lineRule="auto"/>
              <w:contextualSpacing/>
              <w:jc w:val="center"/>
              <w:rPr>
                <w:rFonts w:ascii="Footlight MT Light" w:hAnsi="Footlight MT Light"/>
                <w:sz w:val="20"/>
                <w:lang w:val="en-ID"/>
              </w:rPr>
            </w:pPr>
            <w:r w:rsidRPr="00FD5665">
              <w:rPr>
                <w:rFonts w:ascii="Footlight MT Light" w:hAnsi="Footlight MT Light"/>
                <w:sz w:val="20"/>
              </w:rPr>
              <w:t xml:space="preserve">Kualifikasi </w:t>
            </w:r>
            <w:r w:rsidR="008A61F3" w:rsidRPr="00FD5665">
              <w:rPr>
                <w:rFonts w:ascii="Footlight MT Light" w:hAnsi="Footlight MT Light"/>
                <w:sz w:val="20"/>
              </w:rPr>
              <w:t>Subkontraktor</w:t>
            </w:r>
            <w:r w:rsidRPr="00FD5665">
              <w:rPr>
                <w:rFonts w:ascii="Footlight MT Light" w:hAnsi="Footlight MT Light"/>
                <w:sz w:val="20"/>
                <w:vertAlign w:val="superscript"/>
              </w:rPr>
              <w:t>**</w:t>
            </w:r>
            <w:r w:rsidRPr="00FD5665">
              <w:rPr>
                <w:rFonts w:ascii="Footlight MT Light" w:hAnsi="Footlight MT Light"/>
                <w:sz w:val="20"/>
                <w:vertAlign w:val="superscript"/>
                <w:lang w:val="en-ID"/>
              </w:rPr>
              <w:t>)</w:t>
            </w:r>
          </w:p>
        </w:tc>
        <w:tc>
          <w:tcPr>
            <w:tcW w:w="1370" w:type="dxa"/>
            <w:shd w:val="clear" w:color="auto" w:fill="auto"/>
            <w:vAlign w:val="center"/>
          </w:tcPr>
          <w:p w14:paraId="06A91709"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Keterangan</w:t>
            </w:r>
          </w:p>
        </w:tc>
      </w:tr>
      <w:tr w:rsidR="003B728D" w:rsidRPr="00FD5665" w14:paraId="4F798D60" w14:textId="77777777" w:rsidTr="000A698E">
        <w:tc>
          <w:tcPr>
            <w:tcW w:w="534" w:type="dxa"/>
            <w:shd w:val="clear" w:color="auto" w:fill="auto"/>
          </w:tcPr>
          <w:p w14:paraId="3CFDF0C0"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1</w:t>
            </w:r>
          </w:p>
        </w:tc>
        <w:tc>
          <w:tcPr>
            <w:tcW w:w="2126" w:type="dxa"/>
            <w:shd w:val="clear" w:color="auto" w:fill="auto"/>
          </w:tcPr>
          <w:p w14:paraId="7509D654"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701" w:type="dxa"/>
            <w:shd w:val="clear" w:color="auto" w:fill="auto"/>
          </w:tcPr>
          <w:p w14:paraId="157059E4"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559" w:type="dxa"/>
            <w:shd w:val="clear" w:color="auto" w:fill="auto"/>
          </w:tcPr>
          <w:p w14:paraId="12353F98"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465" w:type="dxa"/>
            <w:shd w:val="clear" w:color="auto" w:fill="auto"/>
          </w:tcPr>
          <w:p w14:paraId="1FD573CD"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370" w:type="dxa"/>
            <w:shd w:val="clear" w:color="auto" w:fill="auto"/>
          </w:tcPr>
          <w:p w14:paraId="5AC8412F"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3B728D" w:rsidRPr="00FD5665" w14:paraId="296044B5" w14:textId="77777777" w:rsidTr="000A698E">
        <w:tc>
          <w:tcPr>
            <w:tcW w:w="534" w:type="dxa"/>
            <w:shd w:val="clear" w:color="auto" w:fill="auto"/>
          </w:tcPr>
          <w:p w14:paraId="05318BE6"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2</w:t>
            </w:r>
          </w:p>
        </w:tc>
        <w:tc>
          <w:tcPr>
            <w:tcW w:w="2126" w:type="dxa"/>
            <w:shd w:val="clear" w:color="auto" w:fill="auto"/>
          </w:tcPr>
          <w:p w14:paraId="58D098DF"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701" w:type="dxa"/>
            <w:shd w:val="clear" w:color="auto" w:fill="auto"/>
          </w:tcPr>
          <w:p w14:paraId="55858431"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559" w:type="dxa"/>
            <w:shd w:val="clear" w:color="auto" w:fill="auto"/>
          </w:tcPr>
          <w:p w14:paraId="7E2D3C31"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465" w:type="dxa"/>
            <w:shd w:val="clear" w:color="auto" w:fill="auto"/>
          </w:tcPr>
          <w:p w14:paraId="286B0F53"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370" w:type="dxa"/>
            <w:shd w:val="clear" w:color="auto" w:fill="auto"/>
          </w:tcPr>
          <w:p w14:paraId="2E37AFCE"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3B728D" w:rsidRPr="00FD5665" w14:paraId="3CFEF3C0" w14:textId="77777777" w:rsidTr="000A698E">
        <w:tc>
          <w:tcPr>
            <w:tcW w:w="534" w:type="dxa"/>
            <w:shd w:val="clear" w:color="auto" w:fill="auto"/>
          </w:tcPr>
          <w:p w14:paraId="6D38A98B"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3</w:t>
            </w:r>
          </w:p>
        </w:tc>
        <w:tc>
          <w:tcPr>
            <w:tcW w:w="2126" w:type="dxa"/>
            <w:shd w:val="clear" w:color="auto" w:fill="auto"/>
          </w:tcPr>
          <w:p w14:paraId="31CD38E0"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Dst</w:t>
            </w:r>
          </w:p>
        </w:tc>
        <w:tc>
          <w:tcPr>
            <w:tcW w:w="1701" w:type="dxa"/>
            <w:shd w:val="clear" w:color="auto" w:fill="auto"/>
          </w:tcPr>
          <w:p w14:paraId="290BBB20" w14:textId="77777777" w:rsidR="004E5BC6" w:rsidRPr="00FD5665" w:rsidRDefault="004E5BC6" w:rsidP="000A698E">
            <w:pPr>
              <w:spacing w:line="276" w:lineRule="auto"/>
              <w:contextualSpacing/>
              <w:jc w:val="both"/>
              <w:rPr>
                <w:rFonts w:ascii="Footlight MT Light" w:hAnsi="Footlight MT Light"/>
              </w:rPr>
            </w:pPr>
          </w:p>
        </w:tc>
        <w:tc>
          <w:tcPr>
            <w:tcW w:w="1559" w:type="dxa"/>
            <w:shd w:val="clear" w:color="auto" w:fill="auto"/>
          </w:tcPr>
          <w:p w14:paraId="4216749F" w14:textId="77777777" w:rsidR="004E5BC6" w:rsidRPr="00FD5665" w:rsidRDefault="004E5BC6" w:rsidP="000A698E">
            <w:pPr>
              <w:spacing w:line="276" w:lineRule="auto"/>
              <w:contextualSpacing/>
              <w:jc w:val="both"/>
              <w:rPr>
                <w:rFonts w:ascii="Footlight MT Light" w:hAnsi="Footlight MT Light"/>
              </w:rPr>
            </w:pPr>
          </w:p>
        </w:tc>
        <w:tc>
          <w:tcPr>
            <w:tcW w:w="1465" w:type="dxa"/>
            <w:shd w:val="clear" w:color="auto" w:fill="auto"/>
          </w:tcPr>
          <w:p w14:paraId="7284C1DD" w14:textId="77777777" w:rsidR="004E5BC6" w:rsidRPr="00FD5665" w:rsidRDefault="004E5BC6" w:rsidP="000A698E">
            <w:pPr>
              <w:spacing w:line="276" w:lineRule="auto"/>
              <w:contextualSpacing/>
              <w:jc w:val="both"/>
              <w:rPr>
                <w:rFonts w:ascii="Footlight MT Light" w:hAnsi="Footlight MT Light"/>
              </w:rPr>
            </w:pPr>
          </w:p>
        </w:tc>
        <w:tc>
          <w:tcPr>
            <w:tcW w:w="1370" w:type="dxa"/>
            <w:shd w:val="clear" w:color="auto" w:fill="auto"/>
          </w:tcPr>
          <w:p w14:paraId="6A0E2DC6" w14:textId="77777777" w:rsidR="004E5BC6" w:rsidRPr="00FD5665" w:rsidRDefault="004E5BC6" w:rsidP="000A698E">
            <w:pPr>
              <w:spacing w:line="276" w:lineRule="auto"/>
              <w:contextualSpacing/>
              <w:jc w:val="both"/>
              <w:rPr>
                <w:rFonts w:ascii="Footlight MT Light" w:hAnsi="Footlight MT Light"/>
              </w:rPr>
            </w:pPr>
          </w:p>
        </w:tc>
      </w:tr>
    </w:tbl>
    <w:p w14:paraId="1BD9D908" w14:textId="77777777" w:rsidR="004E5BC6" w:rsidRPr="00FD5665" w:rsidRDefault="004E5BC6" w:rsidP="004E5BC6">
      <w:pPr>
        <w:spacing w:line="276" w:lineRule="auto"/>
        <w:contextualSpacing/>
        <w:rPr>
          <w:rFonts w:ascii="Footlight MT Light" w:hAnsi="Footlight MT Light"/>
        </w:rPr>
      </w:pPr>
      <w:r w:rsidRPr="00FD5665">
        <w:rPr>
          <w:rFonts w:ascii="Footlight MT Light" w:hAnsi="Footlight MT Light"/>
        </w:rPr>
        <w:t>Catatan:</w:t>
      </w:r>
    </w:p>
    <w:p w14:paraId="0F67B7F0" w14:textId="455840F8" w:rsidR="004E5BC6" w:rsidRPr="00FD5665" w:rsidRDefault="004E5BC6" w:rsidP="004E5BC6">
      <w:pPr>
        <w:tabs>
          <w:tab w:val="left" w:pos="284"/>
        </w:tabs>
        <w:spacing w:line="276" w:lineRule="auto"/>
        <w:contextualSpacing/>
        <w:jc w:val="both"/>
        <w:rPr>
          <w:rFonts w:ascii="Footlight MT Light" w:hAnsi="Footlight MT Light"/>
        </w:rPr>
      </w:pPr>
      <w:r w:rsidRPr="00FD5665">
        <w:rPr>
          <w:rFonts w:ascii="Footlight MT Light" w:hAnsi="Footlight MT Light"/>
          <w:vertAlign w:val="superscript"/>
        </w:rPr>
        <w:t>*</w:t>
      </w:r>
      <w:r w:rsidRPr="00FD5665">
        <w:rPr>
          <w:rFonts w:ascii="Footlight MT Light" w:hAnsi="Footlight MT Light"/>
          <w:vertAlign w:val="superscript"/>
          <w:lang w:val="en-ID"/>
        </w:rPr>
        <w:t>)</w:t>
      </w:r>
      <w:r w:rsidRPr="00FD5665">
        <w:rPr>
          <w:rFonts w:ascii="Footlight MT Light" w:hAnsi="Footlight MT Light"/>
          <w:lang w:val="en-ID"/>
        </w:rPr>
        <w:tab/>
      </w:r>
      <w:r w:rsidRPr="00FD5665">
        <w:rPr>
          <w:rFonts w:ascii="Footlight MT Light" w:hAnsi="Footlight MT Light"/>
        </w:rPr>
        <w:t xml:space="preserve">Wajib diisi oleh </w:t>
      </w:r>
      <w:proofErr w:type="spellStart"/>
      <w:r w:rsidR="00995EA7" w:rsidRPr="00FD5665">
        <w:rPr>
          <w:rFonts w:ascii="Footlight MT Light" w:hAnsi="Footlight MT Light"/>
          <w:lang w:val="en-US"/>
        </w:rPr>
        <w:t>Pejabat</w:t>
      </w:r>
      <w:proofErr w:type="spellEnd"/>
      <w:r w:rsidR="00995EA7" w:rsidRPr="00FD5665">
        <w:rPr>
          <w:rFonts w:ascii="Footlight MT Light" w:hAnsi="Footlight MT Light"/>
          <w:lang w:val="en-US"/>
        </w:rPr>
        <w:t xml:space="preserve"> </w:t>
      </w:r>
      <w:proofErr w:type="spellStart"/>
      <w:r w:rsidR="00995EA7" w:rsidRPr="00FD5665">
        <w:rPr>
          <w:rFonts w:ascii="Footlight MT Light" w:hAnsi="Footlight MT Light"/>
          <w:lang w:val="en-US"/>
        </w:rPr>
        <w:t>Penandatangan</w:t>
      </w:r>
      <w:proofErr w:type="spellEnd"/>
      <w:r w:rsidR="00995EA7" w:rsidRPr="00FD5665">
        <w:rPr>
          <w:rFonts w:ascii="Footlight MT Light" w:hAnsi="Footlight MT Light"/>
          <w:lang w:val="en-US"/>
        </w:rPr>
        <w:t xml:space="preserve"> </w:t>
      </w:r>
      <w:proofErr w:type="spellStart"/>
      <w:r w:rsidR="00995EA7" w:rsidRPr="00FD5665">
        <w:rPr>
          <w:rFonts w:ascii="Footlight MT Light" w:hAnsi="Footlight MT Light"/>
          <w:lang w:val="en-US"/>
        </w:rPr>
        <w:t>Kontrak</w:t>
      </w:r>
      <w:proofErr w:type="spellEnd"/>
      <w:r w:rsidR="00995EA7" w:rsidRPr="00FD5665">
        <w:rPr>
          <w:rFonts w:ascii="Footlight MT Light" w:hAnsi="Footlight MT Light"/>
        </w:rPr>
        <w:t xml:space="preserve"> </w:t>
      </w:r>
      <w:r w:rsidRPr="00FD5665">
        <w:rPr>
          <w:rFonts w:ascii="Footlight MT Light" w:hAnsi="Footlight MT Light"/>
        </w:rPr>
        <w:t xml:space="preserve">sewaktu penyusunan rancangan kontrak </w:t>
      </w:r>
    </w:p>
    <w:p w14:paraId="1908363A" w14:textId="77777777" w:rsidR="004E5BC6" w:rsidRPr="00FD5665" w:rsidRDefault="004E5BC6" w:rsidP="004E5BC6">
      <w:pPr>
        <w:tabs>
          <w:tab w:val="left" w:pos="284"/>
        </w:tabs>
        <w:spacing w:line="276" w:lineRule="auto"/>
        <w:ind w:left="284" w:hanging="284"/>
        <w:contextualSpacing/>
        <w:jc w:val="both"/>
        <w:rPr>
          <w:rFonts w:ascii="Footlight MT Light" w:hAnsi="Footlight MT Light"/>
        </w:rPr>
      </w:pPr>
      <w:r w:rsidRPr="00FD5665">
        <w:rPr>
          <w:rFonts w:ascii="Footlight MT Light" w:hAnsi="Footlight MT Light"/>
          <w:vertAlign w:val="superscript"/>
        </w:rPr>
        <w:t>**</w:t>
      </w:r>
      <w:r w:rsidRPr="00FD5665">
        <w:rPr>
          <w:rFonts w:ascii="Footlight MT Light" w:hAnsi="Footlight MT Light"/>
          <w:vertAlign w:val="superscript"/>
          <w:lang w:val="en-ID"/>
        </w:rPr>
        <w:t>)</w:t>
      </w:r>
      <w:r w:rsidRPr="00FD5665">
        <w:rPr>
          <w:rFonts w:ascii="Footlight MT Light" w:hAnsi="Footlight MT Light"/>
          <w:vertAlign w:val="superscript"/>
          <w:lang w:val="en-ID"/>
        </w:rPr>
        <w:tab/>
      </w:r>
      <w:r w:rsidRPr="00FD5665">
        <w:rPr>
          <w:rFonts w:ascii="Footlight MT Light" w:hAnsi="Footlight MT Light"/>
        </w:rPr>
        <w:t>Wajib diisi saat rapat persiapan penandatanganan kontrak berdasarkan dokumen penawaran</w:t>
      </w:r>
    </w:p>
    <w:p w14:paraId="6B14FFD9" w14:textId="77777777" w:rsidR="004E5BC6" w:rsidRPr="00FD5665" w:rsidRDefault="004E5BC6" w:rsidP="004E5BC6">
      <w:pPr>
        <w:spacing w:line="276" w:lineRule="auto"/>
        <w:contextualSpacing/>
        <w:rPr>
          <w:rFonts w:ascii="Footlight MT Light" w:hAnsi="Footlight MT Light"/>
        </w:rPr>
      </w:pPr>
    </w:p>
    <w:p w14:paraId="1FA80B30" w14:textId="77777777" w:rsidR="004E5BC6" w:rsidRPr="00FD5665" w:rsidRDefault="004E5BC6" w:rsidP="004E5BC6">
      <w:pPr>
        <w:spacing w:line="276" w:lineRule="auto"/>
        <w:contextualSpacing/>
        <w:jc w:val="center"/>
        <w:rPr>
          <w:rFonts w:ascii="Footlight MT Light" w:hAnsi="Footlight MT Light"/>
          <w:b/>
        </w:rPr>
      </w:pPr>
      <w:r w:rsidRPr="00FD5665">
        <w:rPr>
          <w:rFonts w:ascii="Footlight MT Light" w:hAnsi="Footlight MT Light"/>
          <w:b/>
        </w:rPr>
        <w:t>DAFTAR PERSONEL MANAJERIAL</w:t>
      </w:r>
    </w:p>
    <w:p w14:paraId="0CC204E3" w14:textId="77777777" w:rsidR="004E5BC6" w:rsidRPr="00FD5665" w:rsidRDefault="004E5BC6" w:rsidP="004E5BC6">
      <w:pPr>
        <w:spacing w:line="276" w:lineRule="auto"/>
        <w:contextualSpacing/>
        <w:rPr>
          <w:rFonts w:ascii="Footlight MT Light" w:hAnsi="Footlight MT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325"/>
        <w:gridCol w:w="1052"/>
        <w:gridCol w:w="1946"/>
        <w:gridCol w:w="1217"/>
        <w:gridCol w:w="1169"/>
        <w:gridCol w:w="1195"/>
      </w:tblGrid>
      <w:tr w:rsidR="003B728D" w:rsidRPr="00FD5665" w14:paraId="7E4D81A1" w14:textId="77777777" w:rsidTr="004E5BC6">
        <w:tc>
          <w:tcPr>
            <w:tcW w:w="193" w:type="pct"/>
            <w:shd w:val="clear" w:color="auto" w:fill="auto"/>
            <w:vAlign w:val="center"/>
          </w:tcPr>
          <w:p w14:paraId="0A4220C8"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No</w:t>
            </w:r>
          </w:p>
        </w:tc>
        <w:tc>
          <w:tcPr>
            <w:tcW w:w="826" w:type="pct"/>
            <w:shd w:val="clear" w:color="auto" w:fill="auto"/>
            <w:vAlign w:val="center"/>
          </w:tcPr>
          <w:p w14:paraId="25F0417E"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Nama Personel Manajerial**)</w:t>
            </w:r>
          </w:p>
        </w:tc>
        <w:tc>
          <w:tcPr>
            <w:tcW w:w="536" w:type="pct"/>
            <w:shd w:val="clear" w:color="auto" w:fill="auto"/>
            <w:vAlign w:val="center"/>
          </w:tcPr>
          <w:p w14:paraId="0D0D5864"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Jabatan dalam Pekerjaan ini*)</w:t>
            </w:r>
          </w:p>
        </w:tc>
        <w:tc>
          <w:tcPr>
            <w:tcW w:w="1179" w:type="pct"/>
            <w:shd w:val="clear" w:color="auto" w:fill="auto"/>
            <w:vAlign w:val="center"/>
          </w:tcPr>
          <w:p w14:paraId="5404B118"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Tingkat Pendidikan/Ijazah**)</w:t>
            </w:r>
          </w:p>
        </w:tc>
        <w:tc>
          <w:tcPr>
            <w:tcW w:w="616" w:type="pct"/>
            <w:shd w:val="clear" w:color="auto" w:fill="auto"/>
            <w:vAlign w:val="center"/>
          </w:tcPr>
          <w:p w14:paraId="530ACB78"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Pengalaman Kerja Profesional minimal (Tahun) *)</w:t>
            </w:r>
          </w:p>
        </w:tc>
        <w:tc>
          <w:tcPr>
            <w:tcW w:w="693" w:type="pct"/>
            <w:shd w:val="clear" w:color="auto" w:fill="auto"/>
            <w:vAlign w:val="center"/>
          </w:tcPr>
          <w:p w14:paraId="602CAE0E"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Sertifikat Kompetensi Kerja*)</w:t>
            </w:r>
          </w:p>
        </w:tc>
        <w:tc>
          <w:tcPr>
            <w:tcW w:w="958" w:type="pct"/>
            <w:shd w:val="clear" w:color="auto" w:fill="auto"/>
            <w:vAlign w:val="center"/>
          </w:tcPr>
          <w:p w14:paraId="2D1E4BC5" w14:textId="77777777" w:rsidR="004E5BC6" w:rsidRPr="00FD5665" w:rsidRDefault="004E5BC6" w:rsidP="004E5BC6">
            <w:pPr>
              <w:spacing w:line="276" w:lineRule="auto"/>
              <w:contextualSpacing/>
              <w:jc w:val="center"/>
              <w:rPr>
                <w:rFonts w:ascii="Footlight MT Light" w:hAnsi="Footlight MT Light"/>
                <w:sz w:val="20"/>
              </w:rPr>
            </w:pPr>
            <w:r w:rsidRPr="00FD5665">
              <w:rPr>
                <w:rFonts w:ascii="Footlight MT Light" w:hAnsi="Footlight MT Light"/>
                <w:sz w:val="20"/>
              </w:rPr>
              <w:t>Keterangan</w:t>
            </w:r>
          </w:p>
        </w:tc>
      </w:tr>
      <w:tr w:rsidR="003B728D" w:rsidRPr="00FD5665" w14:paraId="3E7AD516" w14:textId="77777777" w:rsidTr="004E5BC6">
        <w:tc>
          <w:tcPr>
            <w:tcW w:w="193" w:type="pct"/>
            <w:shd w:val="clear" w:color="auto" w:fill="auto"/>
          </w:tcPr>
          <w:p w14:paraId="7E72FF1C"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1</w:t>
            </w:r>
          </w:p>
        </w:tc>
        <w:tc>
          <w:tcPr>
            <w:tcW w:w="826" w:type="pct"/>
            <w:shd w:val="clear" w:color="auto" w:fill="auto"/>
          </w:tcPr>
          <w:p w14:paraId="1CB1DEAB"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536" w:type="pct"/>
            <w:shd w:val="clear" w:color="auto" w:fill="auto"/>
          </w:tcPr>
          <w:p w14:paraId="6EB80595"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79" w:type="pct"/>
            <w:shd w:val="clear" w:color="auto" w:fill="auto"/>
          </w:tcPr>
          <w:p w14:paraId="24BB1F90"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616" w:type="pct"/>
            <w:shd w:val="clear" w:color="auto" w:fill="auto"/>
          </w:tcPr>
          <w:p w14:paraId="39B6A9A9"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693" w:type="pct"/>
            <w:shd w:val="clear" w:color="auto" w:fill="auto"/>
          </w:tcPr>
          <w:p w14:paraId="2F9783C6"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958" w:type="pct"/>
            <w:shd w:val="clear" w:color="auto" w:fill="auto"/>
          </w:tcPr>
          <w:p w14:paraId="62A7126D"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3B728D" w:rsidRPr="00FD5665" w14:paraId="7227F6C7" w14:textId="77777777" w:rsidTr="004E5BC6">
        <w:tc>
          <w:tcPr>
            <w:tcW w:w="193" w:type="pct"/>
            <w:shd w:val="clear" w:color="auto" w:fill="auto"/>
          </w:tcPr>
          <w:p w14:paraId="094D7FA4"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2</w:t>
            </w:r>
          </w:p>
        </w:tc>
        <w:tc>
          <w:tcPr>
            <w:tcW w:w="826" w:type="pct"/>
            <w:shd w:val="clear" w:color="auto" w:fill="auto"/>
          </w:tcPr>
          <w:p w14:paraId="7D267776"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536" w:type="pct"/>
            <w:shd w:val="clear" w:color="auto" w:fill="auto"/>
          </w:tcPr>
          <w:p w14:paraId="47C1F59C"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79" w:type="pct"/>
            <w:shd w:val="clear" w:color="auto" w:fill="auto"/>
          </w:tcPr>
          <w:p w14:paraId="76F8325E"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616" w:type="pct"/>
            <w:shd w:val="clear" w:color="auto" w:fill="auto"/>
          </w:tcPr>
          <w:p w14:paraId="2AB1320B"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693" w:type="pct"/>
            <w:shd w:val="clear" w:color="auto" w:fill="auto"/>
          </w:tcPr>
          <w:p w14:paraId="6AD98711"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958" w:type="pct"/>
            <w:shd w:val="clear" w:color="auto" w:fill="auto"/>
          </w:tcPr>
          <w:p w14:paraId="361F846C"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3B728D" w:rsidRPr="00FD5665" w14:paraId="30852C51" w14:textId="77777777" w:rsidTr="004E5BC6">
        <w:tc>
          <w:tcPr>
            <w:tcW w:w="193" w:type="pct"/>
            <w:shd w:val="clear" w:color="auto" w:fill="auto"/>
          </w:tcPr>
          <w:p w14:paraId="02331E71"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3</w:t>
            </w:r>
          </w:p>
        </w:tc>
        <w:tc>
          <w:tcPr>
            <w:tcW w:w="826" w:type="pct"/>
            <w:shd w:val="clear" w:color="auto" w:fill="auto"/>
          </w:tcPr>
          <w:p w14:paraId="7E23891F"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Dst</w:t>
            </w:r>
          </w:p>
        </w:tc>
        <w:tc>
          <w:tcPr>
            <w:tcW w:w="536" w:type="pct"/>
            <w:shd w:val="clear" w:color="auto" w:fill="auto"/>
          </w:tcPr>
          <w:p w14:paraId="345073AF" w14:textId="77777777" w:rsidR="004E5BC6" w:rsidRPr="00FD5665" w:rsidRDefault="004E5BC6" w:rsidP="000A698E">
            <w:pPr>
              <w:spacing w:line="276" w:lineRule="auto"/>
              <w:contextualSpacing/>
              <w:jc w:val="both"/>
              <w:rPr>
                <w:rFonts w:ascii="Footlight MT Light" w:hAnsi="Footlight MT Light"/>
              </w:rPr>
            </w:pPr>
          </w:p>
        </w:tc>
        <w:tc>
          <w:tcPr>
            <w:tcW w:w="1179" w:type="pct"/>
            <w:shd w:val="clear" w:color="auto" w:fill="auto"/>
          </w:tcPr>
          <w:p w14:paraId="0D72D014" w14:textId="77777777" w:rsidR="004E5BC6" w:rsidRPr="00FD5665" w:rsidRDefault="004E5BC6" w:rsidP="000A698E">
            <w:pPr>
              <w:spacing w:line="276" w:lineRule="auto"/>
              <w:contextualSpacing/>
              <w:jc w:val="both"/>
              <w:rPr>
                <w:rFonts w:ascii="Footlight MT Light" w:hAnsi="Footlight MT Light"/>
              </w:rPr>
            </w:pPr>
          </w:p>
        </w:tc>
        <w:tc>
          <w:tcPr>
            <w:tcW w:w="616" w:type="pct"/>
            <w:shd w:val="clear" w:color="auto" w:fill="auto"/>
          </w:tcPr>
          <w:p w14:paraId="08A53808" w14:textId="77777777" w:rsidR="004E5BC6" w:rsidRPr="00FD5665" w:rsidRDefault="004E5BC6" w:rsidP="000A698E">
            <w:pPr>
              <w:spacing w:line="276" w:lineRule="auto"/>
              <w:contextualSpacing/>
              <w:jc w:val="both"/>
              <w:rPr>
                <w:rFonts w:ascii="Footlight MT Light" w:hAnsi="Footlight MT Light"/>
              </w:rPr>
            </w:pPr>
          </w:p>
        </w:tc>
        <w:tc>
          <w:tcPr>
            <w:tcW w:w="693" w:type="pct"/>
            <w:shd w:val="clear" w:color="auto" w:fill="auto"/>
          </w:tcPr>
          <w:p w14:paraId="45633730" w14:textId="77777777" w:rsidR="004E5BC6" w:rsidRPr="00FD5665" w:rsidRDefault="004E5BC6" w:rsidP="000A698E">
            <w:pPr>
              <w:spacing w:line="276" w:lineRule="auto"/>
              <w:contextualSpacing/>
              <w:jc w:val="both"/>
              <w:rPr>
                <w:rFonts w:ascii="Footlight MT Light" w:hAnsi="Footlight MT Light"/>
              </w:rPr>
            </w:pPr>
          </w:p>
        </w:tc>
        <w:tc>
          <w:tcPr>
            <w:tcW w:w="958" w:type="pct"/>
            <w:shd w:val="clear" w:color="auto" w:fill="auto"/>
          </w:tcPr>
          <w:p w14:paraId="0A4913B1" w14:textId="77777777" w:rsidR="004E5BC6" w:rsidRPr="00FD5665" w:rsidRDefault="004E5BC6" w:rsidP="000A698E">
            <w:pPr>
              <w:spacing w:line="276" w:lineRule="auto"/>
              <w:contextualSpacing/>
              <w:jc w:val="both"/>
              <w:rPr>
                <w:rFonts w:ascii="Footlight MT Light" w:hAnsi="Footlight MT Light"/>
              </w:rPr>
            </w:pPr>
          </w:p>
        </w:tc>
      </w:tr>
    </w:tbl>
    <w:p w14:paraId="0001F00E" w14:textId="77777777" w:rsidR="004E5BC6" w:rsidRPr="00FD5665" w:rsidRDefault="004E5BC6" w:rsidP="004E5BC6">
      <w:pPr>
        <w:spacing w:line="276" w:lineRule="auto"/>
        <w:contextualSpacing/>
        <w:rPr>
          <w:rFonts w:ascii="Footlight MT Light" w:hAnsi="Footlight MT Light"/>
        </w:rPr>
      </w:pPr>
      <w:r w:rsidRPr="00FD5665">
        <w:rPr>
          <w:rFonts w:ascii="Footlight MT Light" w:hAnsi="Footlight MT Light"/>
        </w:rPr>
        <w:t>Catatan:</w:t>
      </w:r>
    </w:p>
    <w:p w14:paraId="6562E748" w14:textId="416F23F9" w:rsidR="004E5BC6" w:rsidRPr="00FD5665" w:rsidRDefault="004E5BC6" w:rsidP="004E5BC6">
      <w:pPr>
        <w:spacing w:line="276" w:lineRule="auto"/>
        <w:contextualSpacing/>
        <w:jc w:val="both"/>
        <w:rPr>
          <w:rFonts w:ascii="Footlight MT Light" w:hAnsi="Footlight MT Light"/>
        </w:rPr>
      </w:pPr>
      <w:r w:rsidRPr="00FD5665">
        <w:rPr>
          <w:rFonts w:ascii="Footlight MT Light" w:hAnsi="Footlight MT Light"/>
        </w:rPr>
        <w:lastRenderedPageBreak/>
        <w:t xml:space="preserve">*) Wajib diisi oleh </w:t>
      </w:r>
      <w:proofErr w:type="spellStart"/>
      <w:r w:rsidR="00995EA7" w:rsidRPr="00FD5665">
        <w:rPr>
          <w:rFonts w:ascii="Footlight MT Light" w:hAnsi="Footlight MT Light"/>
          <w:lang w:val="en-US"/>
        </w:rPr>
        <w:t>Pejabat</w:t>
      </w:r>
      <w:proofErr w:type="spellEnd"/>
      <w:r w:rsidR="00995EA7" w:rsidRPr="00FD5665">
        <w:rPr>
          <w:rFonts w:ascii="Footlight MT Light" w:hAnsi="Footlight MT Light"/>
          <w:lang w:val="en-US"/>
        </w:rPr>
        <w:t xml:space="preserve"> </w:t>
      </w:r>
      <w:proofErr w:type="spellStart"/>
      <w:r w:rsidR="00995EA7" w:rsidRPr="00FD5665">
        <w:rPr>
          <w:rFonts w:ascii="Footlight MT Light" w:hAnsi="Footlight MT Light"/>
          <w:lang w:val="en-US"/>
        </w:rPr>
        <w:t>Penandatangan</w:t>
      </w:r>
      <w:proofErr w:type="spellEnd"/>
      <w:r w:rsidR="00995EA7" w:rsidRPr="00FD5665">
        <w:rPr>
          <w:rFonts w:ascii="Footlight MT Light" w:hAnsi="Footlight MT Light"/>
          <w:lang w:val="en-US"/>
        </w:rPr>
        <w:t xml:space="preserve"> </w:t>
      </w:r>
      <w:proofErr w:type="spellStart"/>
      <w:r w:rsidR="00995EA7" w:rsidRPr="00FD5665">
        <w:rPr>
          <w:rFonts w:ascii="Footlight MT Light" w:hAnsi="Footlight MT Light"/>
          <w:lang w:val="en-US"/>
        </w:rPr>
        <w:t>Kontrak</w:t>
      </w:r>
      <w:proofErr w:type="spellEnd"/>
      <w:r w:rsidR="00995EA7" w:rsidRPr="00FD5665">
        <w:rPr>
          <w:rFonts w:ascii="Footlight MT Light" w:hAnsi="Footlight MT Light"/>
        </w:rPr>
        <w:t xml:space="preserve"> </w:t>
      </w:r>
      <w:r w:rsidRPr="00FD5665">
        <w:rPr>
          <w:rFonts w:ascii="Footlight MT Light" w:hAnsi="Footlight MT Light"/>
        </w:rPr>
        <w:t>sewaktu penyusunan rancangan kontrak</w:t>
      </w:r>
    </w:p>
    <w:p w14:paraId="1E4F96B7" w14:textId="77777777" w:rsidR="004E5BC6" w:rsidRPr="00FD5665" w:rsidRDefault="004E5BC6" w:rsidP="004E5BC6">
      <w:pPr>
        <w:spacing w:line="276" w:lineRule="auto"/>
        <w:contextualSpacing/>
        <w:rPr>
          <w:rFonts w:ascii="Footlight MT Light" w:hAnsi="Footlight MT Light"/>
        </w:rPr>
      </w:pPr>
      <w:r w:rsidRPr="00FD5665">
        <w:rPr>
          <w:rFonts w:ascii="Footlight MT Light" w:hAnsi="Footlight MT Light"/>
        </w:rPr>
        <w:t>**)Wajib diisi saat rapat persiapan penandatanganan kontrak berdasarkan dokumen penawaran</w:t>
      </w:r>
    </w:p>
    <w:p w14:paraId="6E55BED9" w14:textId="165C5AC0" w:rsidR="004E5BC6" w:rsidRPr="00FD5665" w:rsidRDefault="004E5BC6" w:rsidP="004E5BC6">
      <w:pPr>
        <w:spacing w:line="276" w:lineRule="auto"/>
        <w:contextualSpacing/>
        <w:rPr>
          <w:rFonts w:ascii="Footlight MT Light" w:hAnsi="Footlight MT Light"/>
        </w:rPr>
      </w:pPr>
    </w:p>
    <w:p w14:paraId="70123111" w14:textId="77777777" w:rsidR="00C6473D" w:rsidRPr="00FD5665" w:rsidRDefault="00C6473D" w:rsidP="004E5BC6">
      <w:pPr>
        <w:spacing w:line="276" w:lineRule="auto"/>
        <w:contextualSpacing/>
        <w:rPr>
          <w:rFonts w:ascii="Footlight MT Light" w:hAnsi="Footlight MT Light"/>
        </w:rPr>
      </w:pPr>
    </w:p>
    <w:p w14:paraId="6A8778E6" w14:textId="77777777" w:rsidR="004E5BC6" w:rsidRPr="00FD5665" w:rsidRDefault="004E5BC6" w:rsidP="004E5BC6">
      <w:pPr>
        <w:spacing w:line="276" w:lineRule="auto"/>
        <w:contextualSpacing/>
        <w:jc w:val="center"/>
        <w:rPr>
          <w:rFonts w:ascii="Footlight MT Light" w:hAnsi="Footlight MT Light"/>
          <w:b/>
        </w:rPr>
      </w:pPr>
      <w:r w:rsidRPr="00FD5665">
        <w:rPr>
          <w:rFonts w:ascii="Footlight MT Light" w:hAnsi="Footlight MT Light"/>
          <w:b/>
        </w:rPr>
        <w:t>DAFTAR PERALATAN UTAMA</w:t>
      </w:r>
    </w:p>
    <w:p w14:paraId="6A360950" w14:textId="77777777" w:rsidR="004E5BC6" w:rsidRPr="00FD5665" w:rsidRDefault="004E5BC6" w:rsidP="004E5BC6">
      <w:pPr>
        <w:spacing w:line="276" w:lineRule="auto"/>
        <w:contextualSpacing/>
        <w:rPr>
          <w:rFonts w:ascii="Footlight MT Light" w:hAnsi="Footlight MT Light"/>
        </w:rPr>
      </w:pP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137"/>
        <w:gridCol w:w="1052"/>
        <w:gridCol w:w="1386"/>
        <w:gridCol w:w="1176"/>
        <w:gridCol w:w="1204"/>
        <w:gridCol w:w="1702"/>
        <w:gridCol w:w="1342"/>
      </w:tblGrid>
      <w:tr w:rsidR="003B728D" w:rsidRPr="00FD5665" w14:paraId="48DE8597" w14:textId="77777777" w:rsidTr="000A698E">
        <w:tc>
          <w:tcPr>
            <w:tcW w:w="497" w:type="dxa"/>
            <w:shd w:val="clear" w:color="auto" w:fill="auto"/>
          </w:tcPr>
          <w:p w14:paraId="36102245"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No</w:t>
            </w:r>
          </w:p>
        </w:tc>
        <w:tc>
          <w:tcPr>
            <w:tcW w:w="1137" w:type="dxa"/>
            <w:shd w:val="clear" w:color="auto" w:fill="auto"/>
            <w:vAlign w:val="center"/>
          </w:tcPr>
          <w:p w14:paraId="23FF9399"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Nama Peralatan Utama*)</w:t>
            </w:r>
          </w:p>
        </w:tc>
        <w:tc>
          <w:tcPr>
            <w:tcW w:w="1052" w:type="dxa"/>
            <w:shd w:val="clear" w:color="auto" w:fill="auto"/>
            <w:vAlign w:val="center"/>
          </w:tcPr>
          <w:p w14:paraId="1ECE28F4"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Merk dan Tipe**)</w:t>
            </w:r>
          </w:p>
        </w:tc>
        <w:tc>
          <w:tcPr>
            <w:tcW w:w="1132" w:type="dxa"/>
            <w:shd w:val="clear" w:color="auto" w:fill="auto"/>
            <w:vAlign w:val="center"/>
          </w:tcPr>
          <w:p w14:paraId="6605E058"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Kapasitas**)</w:t>
            </w:r>
          </w:p>
        </w:tc>
        <w:tc>
          <w:tcPr>
            <w:tcW w:w="1052" w:type="dxa"/>
            <w:shd w:val="clear" w:color="auto" w:fill="auto"/>
            <w:vAlign w:val="center"/>
          </w:tcPr>
          <w:p w14:paraId="0A7C89A8"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Jumlah**)</w:t>
            </w:r>
          </w:p>
        </w:tc>
        <w:tc>
          <w:tcPr>
            <w:tcW w:w="1052" w:type="dxa"/>
            <w:shd w:val="clear" w:color="auto" w:fill="auto"/>
            <w:vAlign w:val="center"/>
          </w:tcPr>
          <w:p w14:paraId="66B9A4E8"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Kondisi**)</w:t>
            </w:r>
          </w:p>
        </w:tc>
        <w:tc>
          <w:tcPr>
            <w:tcW w:w="1447" w:type="dxa"/>
            <w:shd w:val="clear" w:color="auto" w:fill="auto"/>
            <w:vAlign w:val="center"/>
          </w:tcPr>
          <w:p w14:paraId="7AF83EEE"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Status Kepemilikan**)</w:t>
            </w:r>
          </w:p>
        </w:tc>
        <w:tc>
          <w:tcPr>
            <w:tcW w:w="1342" w:type="dxa"/>
            <w:shd w:val="clear" w:color="auto" w:fill="auto"/>
            <w:vAlign w:val="center"/>
          </w:tcPr>
          <w:p w14:paraId="20932AD2"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Keterangan</w:t>
            </w:r>
          </w:p>
        </w:tc>
      </w:tr>
      <w:tr w:rsidR="003B728D" w:rsidRPr="00FD5665" w14:paraId="0C701C24" w14:textId="77777777" w:rsidTr="000A698E">
        <w:tc>
          <w:tcPr>
            <w:tcW w:w="497" w:type="dxa"/>
            <w:shd w:val="clear" w:color="auto" w:fill="auto"/>
          </w:tcPr>
          <w:p w14:paraId="1BB7E0C0"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1</w:t>
            </w:r>
          </w:p>
        </w:tc>
        <w:tc>
          <w:tcPr>
            <w:tcW w:w="1137" w:type="dxa"/>
            <w:shd w:val="clear" w:color="auto" w:fill="auto"/>
          </w:tcPr>
          <w:p w14:paraId="7835F8FE"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052" w:type="dxa"/>
            <w:shd w:val="clear" w:color="auto" w:fill="auto"/>
          </w:tcPr>
          <w:p w14:paraId="499E20E8"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32" w:type="dxa"/>
            <w:shd w:val="clear" w:color="auto" w:fill="auto"/>
          </w:tcPr>
          <w:p w14:paraId="52614F34"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052" w:type="dxa"/>
            <w:shd w:val="clear" w:color="auto" w:fill="auto"/>
          </w:tcPr>
          <w:p w14:paraId="7A285F72"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052" w:type="dxa"/>
            <w:shd w:val="clear" w:color="auto" w:fill="auto"/>
          </w:tcPr>
          <w:p w14:paraId="79E28548"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447" w:type="dxa"/>
            <w:shd w:val="clear" w:color="auto" w:fill="auto"/>
          </w:tcPr>
          <w:p w14:paraId="02201884"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342" w:type="dxa"/>
            <w:shd w:val="clear" w:color="auto" w:fill="auto"/>
          </w:tcPr>
          <w:p w14:paraId="24592F16"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3B728D" w:rsidRPr="00FD5665" w14:paraId="78B8EDF0" w14:textId="77777777" w:rsidTr="000A698E">
        <w:tc>
          <w:tcPr>
            <w:tcW w:w="497" w:type="dxa"/>
            <w:shd w:val="clear" w:color="auto" w:fill="auto"/>
          </w:tcPr>
          <w:p w14:paraId="43F43D96"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2</w:t>
            </w:r>
          </w:p>
        </w:tc>
        <w:tc>
          <w:tcPr>
            <w:tcW w:w="1137" w:type="dxa"/>
            <w:shd w:val="clear" w:color="auto" w:fill="auto"/>
          </w:tcPr>
          <w:p w14:paraId="0BEB794A"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052" w:type="dxa"/>
            <w:shd w:val="clear" w:color="auto" w:fill="auto"/>
          </w:tcPr>
          <w:p w14:paraId="6398BE88"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132" w:type="dxa"/>
            <w:shd w:val="clear" w:color="auto" w:fill="auto"/>
          </w:tcPr>
          <w:p w14:paraId="75D25F83"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052" w:type="dxa"/>
            <w:shd w:val="clear" w:color="auto" w:fill="auto"/>
          </w:tcPr>
          <w:p w14:paraId="22A72B50"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052" w:type="dxa"/>
            <w:shd w:val="clear" w:color="auto" w:fill="auto"/>
          </w:tcPr>
          <w:p w14:paraId="02356652"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447" w:type="dxa"/>
            <w:shd w:val="clear" w:color="auto" w:fill="auto"/>
          </w:tcPr>
          <w:p w14:paraId="55A30B7D"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c>
          <w:tcPr>
            <w:tcW w:w="1342" w:type="dxa"/>
            <w:shd w:val="clear" w:color="auto" w:fill="auto"/>
          </w:tcPr>
          <w:p w14:paraId="6AFCA0FD"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w:t>
            </w:r>
          </w:p>
        </w:tc>
      </w:tr>
      <w:tr w:rsidR="004E5BC6" w:rsidRPr="00FD5665" w14:paraId="1F5726B2" w14:textId="77777777" w:rsidTr="000A698E">
        <w:tc>
          <w:tcPr>
            <w:tcW w:w="497" w:type="dxa"/>
            <w:shd w:val="clear" w:color="auto" w:fill="auto"/>
          </w:tcPr>
          <w:p w14:paraId="698CFCE8" w14:textId="77777777" w:rsidR="004E5BC6" w:rsidRPr="00FD5665" w:rsidRDefault="004E5BC6" w:rsidP="000A698E">
            <w:pPr>
              <w:spacing w:line="276" w:lineRule="auto"/>
              <w:contextualSpacing/>
              <w:jc w:val="center"/>
              <w:rPr>
                <w:rFonts w:ascii="Footlight MT Light" w:hAnsi="Footlight MT Light"/>
              </w:rPr>
            </w:pPr>
            <w:r w:rsidRPr="00FD5665">
              <w:rPr>
                <w:rFonts w:ascii="Footlight MT Light" w:hAnsi="Footlight MT Light"/>
              </w:rPr>
              <w:t>3</w:t>
            </w:r>
          </w:p>
        </w:tc>
        <w:tc>
          <w:tcPr>
            <w:tcW w:w="1137" w:type="dxa"/>
            <w:shd w:val="clear" w:color="auto" w:fill="auto"/>
          </w:tcPr>
          <w:p w14:paraId="60CF3FB3" w14:textId="77777777" w:rsidR="004E5BC6" w:rsidRPr="00FD5665" w:rsidRDefault="004E5BC6" w:rsidP="000A698E">
            <w:pPr>
              <w:spacing w:line="276" w:lineRule="auto"/>
              <w:contextualSpacing/>
              <w:jc w:val="both"/>
              <w:rPr>
                <w:rFonts w:ascii="Footlight MT Light" w:hAnsi="Footlight MT Light"/>
              </w:rPr>
            </w:pPr>
            <w:r w:rsidRPr="00FD5665">
              <w:rPr>
                <w:rFonts w:ascii="Footlight MT Light" w:hAnsi="Footlight MT Light"/>
              </w:rPr>
              <w:t>Dst</w:t>
            </w:r>
          </w:p>
        </w:tc>
        <w:tc>
          <w:tcPr>
            <w:tcW w:w="1052" w:type="dxa"/>
            <w:shd w:val="clear" w:color="auto" w:fill="auto"/>
          </w:tcPr>
          <w:p w14:paraId="09CB93B1" w14:textId="77777777" w:rsidR="004E5BC6" w:rsidRPr="00FD5665" w:rsidRDefault="004E5BC6" w:rsidP="000A698E">
            <w:pPr>
              <w:spacing w:line="276" w:lineRule="auto"/>
              <w:contextualSpacing/>
              <w:jc w:val="both"/>
              <w:rPr>
                <w:rFonts w:ascii="Footlight MT Light" w:hAnsi="Footlight MT Light"/>
              </w:rPr>
            </w:pPr>
          </w:p>
        </w:tc>
        <w:tc>
          <w:tcPr>
            <w:tcW w:w="1132" w:type="dxa"/>
            <w:shd w:val="clear" w:color="auto" w:fill="auto"/>
          </w:tcPr>
          <w:p w14:paraId="61EDA2B9" w14:textId="77777777" w:rsidR="004E5BC6" w:rsidRPr="00FD5665" w:rsidRDefault="004E5BC6" w:rsidP="000A698E">
            <w:pPr>
              <w:spacing w:line="276" w:lineRule="auto"/>
              <w:contextualSpacing/>
              <w:jc w:val="both"/>
              <w:rPr>
                <w:rFonts w:ascii="Footlight MT Light" w:hAnsi="Footlight MT Light"/>
              </w:rPr>
            </w:pPr>
          </w:p>
        </w:tc>
        <w:tc>
          <w:tcPr>
            <w:tcW w:w="1052" w:type="dxa"/>
            <w:shd w:val="clear" w:color="auto" w:fill="auto"/>
          </w:tcPr>
          <w:p w14:paraId="74888099" w14:textId="77777777" w:rsidR="004E5BC6" w:rsidRPr="00FD5665" w:rsidRDefault="004E5BC6" w:rsidP="000A698E">
            <w:pPr>
              <w:spacing w:line="276" w:lineRule="auto"/>
              <w:contextualSpacing/>
              <w:jc w:val="both"/>
              <w:rPr>
                <w:rFonts w:ascii="Footlight MT Light" w:hAnsi="Footlight MT Light"/>
              </w:rPr>
            </w:pPr>
          </w:p>
        </w:tc>
        <w:tc>
          <w:tcPr>
            <w:tcW w:w="1052" w:type="dxa"/>
            <w:shd w:val="clear" w:color="auto" w:fill="auto"/>
          </w:tcPr>
          <w:p w14:paraId="33BA7547" w14:textId="77777777" w:rsidR="004E5BC6" w:rsidRPr="00FD5665" w:rsidRDefault="004E5BC6" w:rsidP="000A698E">
            <w:pPr>
              <w:spacing w:line="276" w:lineRule="auto"/>
              <w:contextualSpacing/>
              <w:jc w:val="both"/>
              <w:rPr>
                <w:rFonts w:ascii="Footlight MT Light" w:hAnsi="Footlight MT Light"/>
              </w:rPr>
            </w:pPr>
          </w:p>
        </w:tc>
        <w:tc>
          <w:tcPr>
            <w:tcW w:w="1447" w:type="dxa"/>
            <w:shd w:val="clear" w:color="auto" w:fill="auto"/>
          </w:tcPr>
          <w:p w14:paraId="1331FCD6" w14:textId="77777777" w:rsidR="004E5BC6" w:rsidRPr="00FD5665" w:rsidRDefault="004E5BC6" w:rsidP="000A698E">
            <w:pPr>
              <w:spacing w:line="276" w:lineRule="auto"/>
              <w:contextualSpacing/>
              <w:jc w:val="both"/>
              <w:rPr>
                <w:rFonts w:ascii="Footlight MT Light" w:hAnsi="Footlight MT Light"/>
              </w:rPr>
            </w:pPr>
          </w:p>
        </w:tc>
        <w:tc>
          <w:tcPr>
            <w:tcW w:w="1342" w:type="dxa"/>
            <w:shd w:val="clear" w:color="auto" w:fill="auto"/>
          </w:tcPr>
          <w:p w14:paraId="7FBD61A0" w14:textId="77777777" w:rsidR="004E5BC6" w:rsidRPr="00FD5665" w:rsidRDefault="004E5BC6" w:rsidP="000A698E">
            <w:pPr>
              <w:spacing w:line="276" w:lineRule="auto"/>
              <w:contextualSpacing/>
              <w:jc w:val="both"/>
              <w:rPr>
                <w:rFonts w:ascii="Footlight MT Light" w:hAnsi="Footlight MT Light"/>
              </w:rPr>
            </w:pPr>
          </w:p>
        </w:tc>
      </w:tr>
    </w:tbl>
    <w:p w14:paraId="6D743FF8" w14:textId="77777777" w:rsidR="004E5BC6" w:rsidRPr="00FD5665" w:rsidRDefault="004E5BC6" w:rsidP="004E5BC6">
      <w:pPr>
        <w:contextualSpacing/>
        <w:jc w:val="both"/>
        <w:rPr>
          <w:rFonts w:ascii="Footlight MT Light" w:hAnsi="Footlight MT Light"/>
          <w:b/>
        </w:rPr>
      </w:pPr>
    </w:p>
    <w:p w14:paraId="1FC70DF9" w14:textId="77777777" w:rsidR="004E5BC6" w:rsidRPr="00FD5665" w:rsidRDefault="004E5BC6" w:rsidP="004E5BC6">
      <w:pPr>
        <w:spacing w:line="276" w:lineRule="auto"/>
        <w:contextualSpacing/>
        <w:rPr>
          <w:rFonts w:ascii="Footlight MT Light" w:hAnsi="Footlight MT Light"/>
        </w:rPr>
      </w:pPr>
      <w:r w:rsidRPr="00FD5665">
        <w:rPr>
          <w:rFonts w:ascii="Footlight MT Light" w:hAnsi="Footlight MT Light"/>
        </w:rPr>
        <w:t>Catatan:</w:t>
      </w:r>
    </w:p>
    <w:p w14:paraId="326FCD1E" w14:textId="77777777" w:rsidR="004E5BC6" w:rsidRPr="00FD5665" w:rsidRDefault="004E5BC6" w:rsidP="004E5BC6">
      <w:pPr>
        <w:spacing w:line="276" w:lineRule="auto"/>
        <w:contextualSpacing/>
        <w:jc w:val="both"/>
        <w:rPr>
          <w:rFonts w:ascii="Footlight MT Light" w:hAnsi="Footlight MT Light"/>
        </w:rPr>
      </w:pPr>
      <w:r w:rsidRPr="00FD5665">
        <w:rPr>
          <w:rFonts w:ascii="Footlight MT Light" w:hAnsi="Footlight MT Light"/>
        </w:rPr>
        <w:t>*) Wajib diisi oleh PPK sewaktu penyusunan rancangan kontrak</w:t>
      </w:r>
    </w:p>
    <w:p w14:paraId="061CD291" w14:textId="77777777" w:rsidR="004E5BC6" w:rsidRPr="00FD5665" w:rsidRDefault="004E5BC6" w:rsidP="004E5BC6">
      <w:pPr>
        <w:spacing w:line="276" w:lineRule="auto"/>
        <w:contextualSpacing/>
        <w:jc w:val="both"/>
        <w:rPr>
          <w:rFonts w:ascii="Footlight MT Light" w:hAnsi="Footlight MT Light"/>
        </w:rPr>
      </w:pPr>
      <w:r w:rsidRPr="00FD5665">
        <w:rPr>
          <w:rFonts w:ascii="Footlight MT Light" w:hAnsi="Footlight MT Light"/>
        </w:rPr>
        <w:t>**)Wajib diisi saat rapat persiapan penandatanganan kontrak berdasarkan dokumen penawaran</w:t>
      </w:r>
    </w:p>
    <w:p w14:paraId="1AC6AFE9" w14:textId="77777777" w:rsidR="004E5BC6" w:rsidRPr="00FD5665" w:rsidRDefault="004E5BC6" w:rsidP="004E5BC6">
      <w:pPr>
        <w:tabs>
          <w:tab w:val="left" w:pos="6867"/>
        </w:tabs>
        <w:rPr>
          <w:rFonts w:ascii="Footlight MT Light" w:hAnsi="Footlight MT Light"/>
        </w:rPr>
      </w:pPr>
      <w:r w:rsidRPr="00FD5665">
        <w:rPr>
          <w:rFonts w:ascii="Footlight MT Light" w:hAnsi="Footlight MT Light"/>
        </w:rPr>
        <w:tab/>
      </w:r>
    </w:p>
    <w:p w14:paraId="53575011" w14:textId="77777777" w:rsidR="004E5BC6" w:rsidRPr="00FD5665" w:rsidRDefault="004E5BC6" w:rsidP="004E5BC6">
      <w:pPr>
        <w:tabs>
          <w:tab w:val="left" w:pos="6867"/>
        </w:tabs>
        <w:rPr>
          <w:rFonts w:ascii="Footlight MT Light" w:hAnsi="Footlight MT Light"/>
        </w:rPr>
        <w:sectPr w:rsidR="004E5BC6" w:rsidRPr="00FD5665" w:rsidSect="00C04680">
          <w:footnotePr>
            <w:numRestart w:val="eachPage"/>
          </w:footnotePr>
          <w:pgSz w:w="12240" w:h="20160" w:code="5"/>
          <w:pgMar w:top="2268" w:right="1608" w:bottom="1701" w:left="2268" w:header="737" w:footer="737" w:gutter="0"/>
          <w:pgNumType w:fmt="numberInDash"/>
          <w:cols w:space="720"/>
          <w:docGrid w:linePitch="326"/>
        </w:sectPr>
      </w:pPr>
    </w:p>
    <w:p w14:paraId="57A76E85" w14:textId="77777777" w:rsidR="004E5BC6" w:rsidRPr="00FD5665" w:rsidRDefault="004E5BC6" w:rsidP="004E5BC6">
      <w:pPr>
        <w:spacing w:line="276" w:lineRule="auto"/>
        <w:rPr>
          <w:rFonts w:ascii="Footlight MT Light" w:hAnsi="Footlight MT Light"/>
          <w:b/>
          <w:sz w:val="28"/>
          <w:szCs w:val="28"/>
        </w:rPr>
      </w:pPr>
      <w:r w:rsidRPr="00FD5665">
        <w:rPr>
          <w:rFonts w:ascii="Footlight MT Light" w:hAnsi="Footlight MT Light"/>
          <w:b/>
          <w:sz w:val="28"/>
          <w:szCs w:val="28"/>
        </w:rPr>
        <w:lastRenderedPageBreak/>
        <w:t>LAMPIRAN B SYARAT-SYARAT KHUSUS KONTRAK</w:t>
      </w:r>
    </w:p>
    <w:p w14:paraId="4D47D60F" w14:textId="77777777" w:rsidR="004E5BC6" w:rsidRPr="00FD5665" w:rsidRDefault="004E5BC6" w:rsidP="004E5BC6">
      <w:pPr>
        <w:spacing w:line="276" w:lineRule="auto"/>
        <w:contextualSpacing/>
        <w:rPr>
          <w:rFonts w:ascii="Footlight MT Light" w:hAnsi="Footlight MT Light"/>
        </w:rPr>
      </w:pPr>
      <w:r w:rsidRPr="00FD5665">
        <w:rPr>
          <w:rFonts w:ascii="Footlight MT Light" w:hAnsi="Footlight MT Light"/>
        </w:rPr>
        <w:t>RENCANA KESELAMATAN KONSTRUKSI (RKK)</w:t>
      </w:r>
    </w:p>
    <w:p w14:paraId="57EBCCF2" w14:textId="77777777" w:rsidR="004E5BC6" w:rsidRPr="00FD5665" w:rsidRDefault="004E5BC6" w:rsidP="004E5BC6">
      <w:pPr>
        <w:tabs>
          <w:tab w:val="left" w:pos="6867"/>
        </w:tabs>
        <w:rPr>
          <w:rFonts w:ascii="Footlight MT Light" w:hAnsi="Footlight MT Light"/>
        </w:rPr>
      </w:pPr>
    </w:p>
    <w:p w14:paraId="0C225568" w14:textId="77777777" w:rsidR="004E5BC6" w:rsidRPr="00FD5665" w:rsidRDefault="004E5BC6" w:rsidP="004E5BC6">
      <w:pPr>
        <w:rPr>
          <w:rFonts w:ascii="Footlight MT Light" w:hAnsi="Footlight MT Light"/>
        </w:rPr>
      </w:pPr>
    </w:p>
    <w:p w14:paraId="1C332311" w14:textId="77777777" w:rsidR="004E5BC6" w:rsidRPr="00FD5665" w:rsidRDefault="004E5BC6" w:rsidP="004E5BC6">
      <w:pPr>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82304" behindDoc="0" locked="0" layoutInCell="1" allowOverlap="1" wp14:anchorId="68B2B361" wp14:editId="2A987E9C">
                <wp:simplePos x="0" y="0"/>
                <wp:positionH relativeFrom="margin">
                  <wp:align>right</wp:align>
                </wp:positionH>
                <wp:positionV relativeFrom="paragraph">
                  <wp:posOffset>13661</wp:posOffset>
                </wp:positionV>
                <wp:extent cx="933450" cy="240030"/>
                <wp:effectExtent l="0" t="0" r="19050" b="2476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0030"/>
                        </a:xfrm>
                        <a:prstGeom prst="rect">
                          <a:avLst/>
                        </a:prstGeom>
                        <a:solidFill>
                          <a:srgbClr val="FFFFFF"/>
                        </a:solidFill>
                        <a:ln w="9525">
                          <a:solidFill>
                            <a:srgbClr val="000000"/>
                          </a:solidFill>
                          <a:miter lim="800000"/>
                          <a:headEnd/>
                          <a:tailEnd/>
                        </a:ln>
                      </wps:spPr>
                      <wps:txbx>
                        <w:txbxContent>
                          <w:p w14:paraId="2B82A8F2" w14:textId="77777777" w:rsidR="0022521A" w:rsidRPr="00DC6661" w:rsidRDefault="0022521A" w:rsidP="004E5BC6">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B2B361" id="Text Box 48" o:spid="_x0000_s1045" type="#_x0000_t202" style="position:absolute;margin-left:22.3pt;margin-top:1.1pt;width:73.5pt;height:18.9pt;z-index:2516823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">
                <v:textbox style="mso-fit-shape-to-text:t">
                  <w:txbxContent>
                    <w:p w14:paraId="2B82A8F2" w14:textId="77777777" w:rsidR="0022521A" w:rsidRPr="00DC6661" w:rsidRDefault="0022521A" w:rsidP="004E5BC6">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0D50410" w14:textId="77777777" w:rsidR="004E5BC6" w:rsidRPr="00FD5665" w:rsidRDefault="004E5BC6" w:rsidP="004E5BC6">
      <w:pPr>
        <w:rPr>
          <w:rFonts w:ascii="Footlight MT Light" w:hAnsi="Footlight MT Light"/>
        </w:rPr>
      </w:pPr>
    </w:p>
    <w:p w14:paraId="3709BF31" w14:textId="77777777" w:rsidR="004E5BC6" w:rsidRPr="00FD5665" w:rsidRDefault="004E5BC6" w:rsidP="004E5BC6">
      <w:pPr>
        <w:rPr>
          <w:rFonts w:ascii="Footlight MT Light" w:hAnsi="Footlight MT Light"/>
          <w:b/>
        </w:rPr>
      </w:pPr>
      <w:r w:rsidRPr="00FD5665">
        <w:rPr>
          <w:rFonts w:ascii="Footlight MT Light" w:hAnsi="Footlight MT Light"/>
          <w:b/>
        </w:rPr>
        <w:t>BENTUK RENCANA KESELAMATAN KONSTRUKSI</w:t>
      </w:r>
    </w:p>
    <w:p w14:paraId="0BF88B81" w14:textId="77777777" w:rsidR="004E5BC6" w:rsidRPr="00FD5665" w:rsidRDefault="004E5BC6" w:rsidP="004E5BC6">
      <w:pPr>
        <w:ind w:left="1134"/>
        <w:rPr>
          <w:rFonts w:ascii="Footlight MT Light" w:hAnsi="Footlight MT Light"/>
          <w:b/>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3B728D" w:rsidRPr="00FD5665" w14:paraId="66F60A10" w14:textId="77777777" w:rsidTr="000A698E">
        <w:trPr>
          <w:trHeight w:val="799"/>
        </w:trPr>
        <w:tc>
          <w:tcPr>
            <w:tcW w:w="3052" w:type="dxa"/>
            <w:tcBorders>
              <w:top w:val="single" w:sz="4" w:space="0" w:color="auto"/>
              <w:bottom w:val="nil"/>
              <w:right w:val="single" w:sz="4" w:space="0" w:color="auto"/>
            </w:tcBorders>
            <w:shd w:val="clear" w:color="auto" w:fill="auto"/>
            <w:noWrap/>
            <w:vAlign w:val="center"/>
            <w:hideMark/>
          </w:tcPr>
          <w:p w14:paraId="590C7907" w14:textId="77777777" w:rsidR="004E5BC6" w:rsidRPr="00FD5665" w:rsidRDefault="004E5BC6" w:rsidP="000A698E">
            <w:pPr>
              <w:jc w:val="center"/>
              <w:rPr>
                <w:rFonts w:ascii="Footlight MT Light" w:hAnsi="Footlight MT Light" w:cs="Tahoma"/>
              </w:rPr>
            </w:pPr>
            <w:r w:rsidRPr="00FD5665">
              <w:rPr>
                <w:rFonts w:ascii="Footlight MT Light" w:hAnsi="Footlight MT Light" w:cs="Tahoma"/>
              </w:rPr>
              <w:t>.................</w:t>
            </w:r>
          </w:p>
        </w:tc>
        <w:tc>
          <w:tcPr>
            <w:tcW w:w="5185" w:type="dxa"/>
            <w:tcBorders>
              <w:top w:val="single" w:sz="4" w:space="0" w:color="auto"/>
              <w:left w:val="single" w:sz="4" w:space="0" w:color="auto"/>
              <w:bottom w:val="nil"/>
            </w:tcBorders>
            <w:shd w:val="clear" w:color="auto" w:fill="auto"/>
            <w:noWrap/>
            <w:vAlign w:val="center"/>
            <w:hideMark/>
          </w:tcPr>
          <w:p w14:paraId="4E8BDEFA" w14:textId="77777777" w:rsidR="004E5BC6" w:rsidRPr="00FD5665" w:rsidRDefault="004E5BC6" w:rsidP="000A698E">
            <w:pPr>
              <w:jc w:val="center"/>
              <w:rPr>
                <w:rFonts w:ascii="Footlight MT Light" w:hAnsi="Footlight MT Light" w:cs="Tahoma"/>
                <w:b/>
                <w:bCs/>
              </w:rPr>
            </w:pPr>
            <w:r w:rsidRPr="00FD5665">
              <w:rPr>
                <w:rFonts w:ascii="Footlight MT Light" w:hAnsi="Footlight MT Light" w:cs="Tahoma"/>
                <w:b/>
                <w:bCs/>
              </w:rPr>
              <w:t>RENCANA KESELAMATAN KONSTRUKSI</w:t>
            </w:r>
          </w:p>
        </w:tc>
      </w:tr>
      <w:tr w:rsidR="007B2B0A" w:rsidRPr="00FD5665" w14:paraId="112F396C" w14:textId="77777777" w:rsidTr="000A698E">
        <w:trPr>
          <w:trHeight w:val="645"/>
        </w:trPr>
        <w:tc>
          <w:tcPr>
            <w:tcW w:w="3052" w:type="dxa"/>
            <w:tcBorders>
              <w:top w:val="nil"/>
              <w:bottom w:val="single" w:sz="4" w:space="0" w:color="auto"/>
              <w:right w:val="single" w:sz="4" w:space="0" w:color="auto"/>
            </w:tcBorders>
            <w:shd w:val="clear" w:color="auto" w:fill="auto"/>
            <w:noWrap/>
            <w:vAlign w:val="center"/>
            <w:hideMark/>
          </w:tcPr>
          <w:p w14:paraId="07ED0193" w14:textId="77777777" w:rsidR="004E5BC6" w:rsidRPr="00FD5665" w:rsidRDefault="004E5BC6" w:rsidP="000A698E">
            <w:pPr>
              <w:jc w:val="center"/>
              <w:rPr>
                <w:rFonts w:ascii="Footlight MT Light" w:hAnsi="Footlight MT Light" w:cs="Tahoma"/>
                <w:i/>
              </w:rPr>
            </w:pPr>
            <w:r w:rsidRPr="00FD5665">
              <w:rPr>
                <w:rFonts w:ascii="Footlight MT Light" w:hAnsi="Footlight MT Light" w:cs="Tahoma"/>
                <w:i/>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2A621E40" w14:textId="77777777" w:rsidR="004E5BC6" w:rsidRPr="00FD5665" w:rsidRDefault="004E5BC6" w:rsidP="000A698E">
            <w:pPr>
              <w:jc w:val="center"/>
              <w:rPr>
                <w:rFonts w:ascii="Footlight MT Light" w:hAnsi="Footlight MT Light" w:cs="Tahoma"/>
                <w:bCs/>
                <w:i/>
              </w:rPr>
            </w:pPr>
            <w:r w:rsidRPr="00FD5665">
              <w:rPr>
                <w:rFonts w:ascii="Footlight MT Light" w:hAnsi="Footlight MT Light" w:cs="Tahoma"/>
                <w:bCs/>
                <w:i/>
              </w:rPr>
              <w:t>[digunakan untuk usulan penawaran]</w:t>
            </w:r>
          </w:p>
        </w:tc>
      </w:tr>
    </w:tbl>
    <w:p w14:paraId="5BBA923D" w14:textId="77777777" w:rsidR="004E5BC6" w:rsidRPr="00FD5665" w:rsidRDefault="004E5BC6" w:rsidP="004E5BC6">
      <w:pPr>
        <w:rPr>
          <w:rFonts w:ascii="Footlight MT Light" w:hAnsi="Footlight MT Light"/>
        </w:rPr>
      </w:pPr>
    </w:p>
    <w:p w14:paraId="1F891C3B" w14:textId="77777777" w:rsidR="004E5BC6" w:rsidRPr="00FD5665" w:rsidRDefault="004E5BC6" w:rsidP="004E5BC6">
      <w:pPr>
        <w:spacing w:after="60"/>
        <w:jc w:val="center"/>
        <w:rPr>
          <w:rFonts w:ascii="Footlight MT Light" w:hAnsi="Footlight MT Light" w:cs="Tahoma"/>
          <w:b/>
        </w:rPr>
      </w:pPr>
      <w:r w:rsidRPr="00FD5665">
        <w:rPr>
          <w:rFonts w:ascii="Footlight MT Light" w:hAnsi="Footlight MT Light" w:cs="Tahoma"/>
          <w:b/>
        </w:rPr>
        <w:t>DAFTAR ISI</w:t>
      </w:r>
    </w:p>
    <w:p w14:paraId="6A0CD6C0" w14:textId="77777777" w:rsidR="004E5BC6" w:rsidRPr="00FD5665" w:rsidRDefault="004E5BC6" w:rsidP="004E5BC6">
      <w:pPr>
        <w:jc w:val="center"/>
        <w:rPr>
          <w:rFonts w:ascii="Footlight MT Light" w:hAnsi="Footlight MT Light" w:cs="Tahoma"/>
          <w:b/>
        </w:rPr>
      </w:pPr>
    </w:p>
    <w:p w14:paraId="0997835B" w14:textId="77777777" w:rsidR="004E5BC6" w:rsidRPr="00FD5665" w:rsidRDefault="004E5BC6" w:rsidP="006F742B">
      <w:pPr>
        <w:pStyle w:val="ListParagraph"/>
        <w:numPr>
          <w:ilvl w:val="0"/>
          <w:numId w:val="208"/>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Kepemimpinan dan Partisipasi Pekerja dalam Keselamatan Konstruksi</w:t>
      </w:r>
    </w:p>
    <w:p w14:paraId="1496FA5A" w14:textId="77777777" w:rsidR="004E5BC6" w:rsidRPr="00FD5665" w:rsidRDefault="004E5BC6" w:rsidP="004E5BC6">
      <w:pPr>
        <w:pStyle w:val="ListParagraph"/>
        <w:spacing w:line="276" w:lineRule="auto"/>
        <w:ind w:left="284"/>
        <w:contextualSpacing w:val="0"/>
        <w:jc w:val="both"/>
        <w:rPr>
          <w:rFonts w:ascii="Footlight MT Light" w:hAnsi="Footlight MT Light" w:cs="Tahoma"/>
        </w:rPr>
      </w:pPr>
      <w:r w:rsidRPr="00FD5665">
        <w:rPr>
          <w:rFonts w:ascii="Footlight MT Light" w:hAnsi="Footlight MT Light" w:cs="Tahoma"/>
        </w:rPr>
        <w:t>A.1. Kepedulian pimpinan terhadap Isu eksternal dan internal</w:t>
      </w:r>
    </w:p>
    <w:p w14:paraId="7F0EFC53" w14:textId="77777777" w:rsidR="004E5BC6" w:rsidRPr="00FD5665" w:rsidRDefault="004E5BC6" w:rsidP="004E5BC6">
      <w:pPr>
        <w:pStyle w:val="ListParagraph"/>
        <w:spacing w:line="276" w:lineRule="auto"/>
        <w:ind w:left="284"/>
        <w:contextualSpacing w:val="0"/>
        <w:jc w:val="both"/>
        <w:rPr>
          <w:rFonts w:ascii="Footlight MT Light" w:hAnsi="Footlight MT Light" w:cs="Tahoma"/>
        </w:rPr>
      </w:pPr>
      <w:r w:rsidRPr="00FD5665">
        <w:rPr>
          <w:rFonts w:ascii="Footlight MT Light" w:hAnsi="Footlight MT Light" w:cs="Tahoma"/>
        </w:rPr>
        <w:t>A.2. Komitmen Keselamatan Konstruksi</w:t>
      </w:r>
    </w:p>
    <w:p w14:paraId="7CF2EDBE" w14:textId="77777777" w:rsidR="004E5BC6" w:rsidRPr="00FD5665" w:rsidRDefault="004E5BC6" w:rsidP="006F742B">
      <w:pPr>
        <w:pStyle w:val="ListParagraph"/>
        <w:numPr>
          <w:ilvl w:val="0"/>
          <w:numId w:val="208"/>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Perencanaan keselamatan konstruksi</w:t>
      </w:r>
    </w:p>
    <w:p w14:paraId="0E9779F4" w14:textId="77777777" w:rsidR="004E5BC6" w:rsidRPr="00FD5665" w:rsidRDefault="004E5BC6" w:rsidP="004E5BC6">
      <w:pPr>
        <w:pStyle w:val="ListParagraph"/>
        <w:spacing w:line="276" w:lineRule="auto"/>
        <w:ind w:left="810" w:hanging="450"/>
        <w:contextualSpacing w:val="0"/>
        <w:rPr>
          <w:rFonts w:ascii="Footlight MT Light" w:hAnsi="Footlight MT Light" w:cs="Tahoma"/>
        </w:rPr>
      </w:pPr>
      <w:r w:rsidRPr="00FD5665">
        <w:rPr>
          <w:rFonts w:ascii="Footlight MT Light" w:hAnsi="Footlight MT Light" w:cs="Tahoma"/>
        </w:rPr>
        <w:t>B.1. Identifikasi bahaya, Penilaian risiko, Pengendalian dan Peluang.</w:t>
      </w:r>
    </w:p>
    <w:p w14:paraId="642E36B7" w14:textId="77777777" w:rsidR="004E5BC6" w:rsidRPr="00FD5665" w:rsidRDefault="004E5BC6" w:rsidP="004E5BC6">
      <w:pPr>
        <w:pStyle w:val="ListParagraph"/>
        <w:spacing w:line="276" w:lineRule="auto"/>
        <w:ind w:left="810" w:hanging="450"/>
        <w:contextualSpacing w:val="0"/>
        <w:rPr>
          <w:rFonts w:ascii="Footlight MT Light" w:hAnsi="Footlight MT Light" w:cs="Tahoma"/>
        </w:rPr>
      </w:pPr>
      <w:r w:rsidRPr="00FD5665">
        <w:rPr>
          <w:rFonts w:ascii="Footlight MT Light" w:hAnsi="Footlight MT Light" w:cs="Tahoma"/>
        </w:rPr>
        <w:t>B.2. Rencana tindakan (sasaran &amp; program)</w:t>
      </w:r>
    </w:p>
    <w:p w14:paraId="5BF609B5" w14:textId="77777777" w:rsidR="004E5BC6" w:rsidRPr="00FD5665" w:rsidRDefault="004E5BC6" w:rsidP="004E5BC6">
      <w:pPr>
        <w:pStyle w:val="ListParagraph"/>
        <w:spacing w:line="276" w:lineRule="auto"/>
        <w:ind w:left="810" w:hanging="450"/>
        <w:contextualSpacing w:val="0"/>
        <w:rPr>
          <w:rFonts w:ascii="Footlight MT Light" w:hAnsi="Footlight MT Light" w:cs="Tahoma"/>
        </w:rPr>
      </w:pPr>
      <w:r w:rsidRPr="00FD5665">
        <w:rPr>
          <w:rFonts w:ascii="Footlight MT Light" w:hAnsi="Footlight MT Light" w:cs="Tahoma"/>
        </w:rPr>
        <w:t>B.3. Standar dan peraturan perundangan</w:t>
      </w:r>
    </w:p>
    <w:p w14:paraId="08DF4EEE" w14:textId="77777777" w:rsidR="004E5BC6" w:rsidRPr="00FD5665" w:rsidRDefault="004E5BC6" w:rsidP="006F742B">
      <w:pPr>
        <w:pStyle w:val="ListParagraph"/>
        <w:numPr>
          <w:ilvl w:val="0"/>
          <w:numId w:val="208"/>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Dukungan Keselamatan Konstruksi</w:t>
      </w:r>
    </w:p>
    <w:p w14:paraId="79E3C2B2" w14:textId="77777777" w:rsidR="004E5BC6" w:rsidRPr="00FD5665" w:rsidRDefault="004E5BC6" w:rsidP="004E5BC6">
      <w:pPr>
        <w:pStyle w:val="ListParagraph"/>
        <w:spacing w:line="276" w:lineRule="auto"/>
        <w:ind w:left="284"/>
        <w:jc w:val="both"/>
        <w:rPr>
          <w:rFonts w:ascii="Footlight MT Light" w:hAnsi="Footlight MT Light" w:cs="Tahoma"/>
        </w:rPr>
      </w:pPr>
      <w:r w:rsidRPr="00FD5665">
        <w:rPr>
          <w:rFonts w:ascii="Footlight MT Light" w:hAnsi="Footlight MT Light" w:cs="Tahoma"/>
        </w:rPr>
        <w:t>C.1. Sumber Daya</w:t>
      </w:r>
    </w:p>
    <w:p w14:paraId="31B11662" w14:textId="77777777" w:rsidR="004E5BC6" w:rsidRPr="00FD5665" w:rsidRDefault="004E5BC6" w:rsidP="004E5BC6">
      <w:pPr>
        <w:pStyle w:val="ListParagraph"/>
        <w:spacing w:line="276" w:lineRule="auto"/>
        <w:ind w:left="284"/>
        <w:jc w:val="both"/>
        <w:rPr>
          <w:rFonts w:ascii="Footlight MT Light" w:hAnsi="Footlight MT Light" w:cs="Tahoma"/>
        </w:rPr>
      </w:pPr>
      <w:r w:rsidRPr="00FD5665">
        <w:rPr>
          <w:rFonts w:ascii="Footlight MT Light" w:hAnsi="Footlight MT Light" w:cs="Tahoma"/>
        </w:rPr>
        <w:t>C.2. Kompetensi</w:t>
      </w:r>
    </w:p>
    <w:p w14:paraId="71B480D8" w14:textId="77777777" w:rsidR="004E5BC6" w:rsidRPr="00FD5665" w:rsidRDefault="004E5BC6" w:rsidP="004E5BC6">
      <w:pPr>
        <w:pStyle w:val="ListParagraph"/>
        <w:spacing w:line="276" w:lineRule="auto"/>
        <w:ind w:left="284"/>
        <w:jc w:val="both"/>
        <w:rPr>
          <w:rFonts w:ascii="Footlight MT Light" w:hAnsi="Footlight MT Light" w:cs="Tahoma"/>
        </w:rPr>
      </w:pPr>
      <w:r w:rsidRPr="00FD5665">
        <w:rPr>
          <w:rFonts w:ascii="Footlight MT Light" w:hAnsi="Footlight MT Light" w:cs="Tahoma"/>
        </w:rPr>
        <w:t>C.3. Kepedulian</w:t>
      </w:r>
    </w:p>
    <w:p w14:paraId="34BFD71B" w14:textId="77777777" w:rsidR="004E5BC6" w:rsidRPr="00FD5665" w:rsidRDefault="004E5BC6" w:rsidP="004E5BC6">
      <w:pPr>
        <w:pStyle w:val="ListParagraph"/>
        <w:spacing w:line="276" w:lineRule="auto"/>
        <w:ind w:left="284"/>
        <w:jc w:val="both"/>
        <w:rPr>
          <w:rFonts w:ascii="Footlight MT Light" w:hAnsi="Footlight MT Light" w:cs="Tahoma"/>
        </w:rPr>
      </w:pPr>
      <w:r w:rsidRPr="00FD5665">
        <w:rPr>
          <w:rFonts w:ascii="Footlight MT Light" w:hAnsi="Footlight MT Light" w:cs="Tahoma"/>
        </w:rPr>
        <w:t>C.4. Komunikasi</w:t>
      </w:r>
    </w:p>
    <w:p w14:paraId="3EABEB5E" w14:textId="77777777" w:rsidR="004E5BC6" w:rsidRPr="00FD5665" w:rsidRDefault="004E5BC6" w:rsidP="004E5BC6">
      <w:pPr>
        <w:pStyle w:val="ListParagraph"/>
        <w:spacing w:line="276" w:lineRule="auto"/>
        <w:ind w:left="284"/>
        <w:contextualSpacing w:val="0"/>
        <w:jc w:val="both"/>
        <w:rPr>
          <w:rFonts w:ascii="Footlight MT Light" w:hAnsi="Footlight MT Light" w:cs="Tahoma"/>
        </w:rPr>
      </w:pPr>
      <w:r w:rsidRPr="00FD5665">
        <w:rPr>
          <w:rFonts w:ascii="Footlight MT Light" w:hAnsi="Footlight MT Light" w:cs="Tahoma"/>
        </w:rPr>
        <w:t>C.5. Informasi Terdokumentasi</w:t>
      </w:r>
    </w:p>
    <w:p w14:paraId="647156B4" w14:textId="77777777" w:rsidR="004E5BC6" w:rsidRPr="00FD5665" w:rsidRDefault="004E5BC6" w:rsidP="006F742B">
      <w:pPr>
        <w:pStyle w:val="ListParagraph"/>
        <w:numPr>
          <w:ilvl w:val="0"/>
          <w:numId w:val="208"/>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Operasi Keselamatan Konstruksi</w:t>
      </w:r>
    </w:p>
    <w:p w14:paraId="6B182442" w14:textId="6FE82BE8" w:rsidR="004E5BC6" w:rsidRPr="00FD5665" w:rsidRDefault="004E5BC6" w:rsidP="004E5BC6">
      <w:pPr>
        <w:pStyle w:val="ListParagraph"/>
        <w:spacing w:line="276" w:lineRule="auto"/>
        <w:ind w:left="284"/>
        <w:contextualSpacing w:val="0"/>
        <w:jc w:val="both"/>
        <w:rPr>
          <w:rFonts w:ascii="Footlight MT Light" w:hAnsi="Footlight MT Light" w:cs="Tahoma"/>
        </w:rPr>
      </w:pPr>
      <w:r w:rsidRPr="00FD5665">
        <w:rPr>
          <w:rFonts w:ascii="Footlight MT Light" w:hAnsi="Footlight MT Light" w:cs="Tahoma"/>
        </w:rPr>
        <w:t xml:space="preserve">D.1. Perencanaan </w:t>
      </w:r>
      <w:r w:rsidR="001B4D74" w:rsidRPr="00FD5665">
        <w:rPr>
          <w:rFonts w:ascii="Footlight MT Light" w:hAnsi="Footlight MT Light" w:cs="Tahoma"/>
        </w:rPr>
        <w:t xml:space="preserve">dan Pengendalian </w:t>
      </w:r>
      <w:r w:rsidRPr="00FD5665">
        <w:rPr>
          <w:rFonts w:ascii="Footlight MT Light" w:hAnsi="Footlight MT Light" w:cs="Tahoma"/>
        </w:rPr>
        <w:t>Operasi</w:t>
      </w:r>
    </w:p>
    <w:p w14:paraId="1833F542" w14:textId="77777777" w:rsidR="004E5BC6" w:rsidRPr="00FD5665" w:rsidRDefault="004E5BC6" w:rsidP="004E5BC6">
      <w:pPr>
        <w:pStyle w:val="ListParagraph"/>
        <w:spacing w:line="276" w:lineRule="auto"/>
        <w:ind w:left="284"/>
        <w:contextualSpacing w:val="0"/>
        <w:jc w:val="both"/>
        <w:rPr>
          <w:rFonts w:ascii="Footlight MT Light" w:hAnsi="Footlight MT Light" w:cs="Tahoma"/>
        </w:rPr>
      </w:pPr>
      <w:r w:rsidRPr="00FD5665">
        <w:rPr>
          <w:rFonts w:ascii="Footlight MT Light" w:hAnsi="Footlight MT Light" w:cs="Tahoma"/>
        </w:rPr>
        <w:t>D.2 Kesiapan dan tanggapan terhadap kondisi darurat</w:t>
      </w:r>
    </w:p>
    <w:p w14:paraId="1C54B36E" w14:textId="77777777" w:rsidR="004E5BC6" w:rsidRPr="00FD5665" w:rsidRDefault="004E5BC6" w:rsidP="006F742B">
      <w:pPr>
        <w:pStyle w:val="ListParagraph"/>
        <w:numPr>
          <w:ilvl w:val="0"/>
          <w:numId w:val="208"/>
        </w:numPr>
        <w:spacing w:line="276" w:lineRule="auto"/>
        <w:ind w:left="284" w:hanging="284"/>
        <w:contextualSpacing w:val="0"/>
        <w:jc w:val="both"/>
        <w:rPr>
          <w:rFonts w:ascii="Footlight MT Light" w:hAnsi="Footlight MT Light" w:cs="Tahoma"/>
        </w:rPr>
      </w:pPr>
      <w:r w:rsidRPr="00FD5665">
        <w:rPr>
          <w:rFonts w:ascii="Footlight MT Light" w:hAnsi="Footlight MT Light" w:cs="Tahoma"/>
        </w:rPr>
        <w:t>Evaluasi Kinerja Keselamatan Konstruksi</w:t>
      </w:r>
    </w:p>
    <w:p w14:paraId="78743D41" w14:textId="77777777" w:rsidR="004E5BC6" w:rsidRPr="00FD5665" w:rsidRDefault="004E5BC6" w:rsidP="004E5BC6">
      <w:pPr>
        <w:pStyle w:val="ListParagraph"/>
        <w:spacing w:line="276" w:lineRule="auto"/>
        <w:ind w:left="284"/>
        <w:jc w:val="both"/>
        <w:rPr>
          <w:rFonts w:ascii="Footlight MT Light" w:hAnsi="Footlight MT Light" w:cs="Tahoma"/>
        </w:rPr>
      </w:pPr>
      <w:r w:rsidRPr="00FD5665">
        <w:rPr>
          <w:rFonts w:ascii="Footlight MT Light" w:hAnsi="Footlight MT Light" w:cs="Tahoma"/>
        </w:rPr>
        <w:t>E.1. Pemantauan dan evaluasi</w:t>
      </w:r>
    </w:p>
    <w:p w14:paraId="1E5ECC98" w14:textId="77777777" w:rsidR="004E5BC6" w:rsidRPr="00FD5665" w:rsidRDefault="004E5BC6" w:rsidP="004E5BC6">
      <w:pPr>
        <w:pStyle w:val="ListParagraph"/>
        <w:spacing w:line="276" w:lineRule="auto"/>
        <w:ind w:left="284"/>
        <w:jc w:val="both"/>
        <w:rPr>
          <w:rFonts w:ascii="Footlight MT Light" w:hAnsi="Footlight MT Light" w:cs="Tahoma"/>
        </w:rPr>
      </w:pPr>
      <w:r w:rsidRPr="00FD5665">
        <w:rPr>
          <w:rFonts w:ascii="Footlight MT Light" w:hAnsi="Footlight MT Light" w:cs="Tahoma"/>
        </w:rPr>
        <w:t>E.2.</w:t>
      </w:r>
      <w:r w:rsidRPr="00FD5665">
        <w:rPr>
          <w:rFonts w:ascii="Footlight MT Light" w:hAnsi="Footlight MT Light" w:cs="Tahoma"/>
        </w:rPr>
        <w:tab/>
        <w:t>Tinjauan manajemen</w:t>
      </w:r>
    </w:p>
    <w:p w14:paraId="35DB9EF0" w14:textId="77777777" w:rsidR="004E5BC6" w:rsidRPr="00FD5665" w:rsidRDefault="004E5BC6" w:rsidP="004E5BC6">
      <w:pPr>
        <w:pStyle w:val="ListParagraph"/>
        <w:spacing w:line="276" w:lineRule="auto"/>
        <w:ind w:left="284"/>
        <w:contextualSpacing w:val="0"/>
        <w:jc w:val="both"/>
        <w:rPr>
          <w:rFonts w:ascii="Footlight MT Light" w:hAnsi="Footlight MT Light" w:cs="Tahoma"/>
        </w:rPr>
      </w:pPr>
      <w:r w:rsidRPr="00FD5665">
        <w:rPr>
          <w:rFonts w:ascii="Footlight MT Light" w:hAnsi="Footlight MT Light" w:cs="Tahoma"/>
        </w:rPr>
        <w:t xml:space="preserve">E.3. </w:t>
      </w:r>
      <w:r w:rsidRPr="00FD5665">
        <w:rPr>
          <w:rFonts w:ascii="Footlight MT Light" w:hAnsi="Footlight MT Light" w:cs="Tahoma"/>
        </w:rPr>
        <w:tab/>
        <w:t>Peningkatan kinerja keselamatan konstruksi</w:t>
      </w:r>
    </w:p>
    <w:p w14:paraId="06BB48D5" w14:textId="77777777" w:rsidR="00610E07" w:rsidRPr="00FD5665" w:rsidRDefault="00610E07" w:rsidP="00610E07">
      <w:pPr>
        <w:pStyle w:val="ListParagraph"/>
        <w:spacing w:line="276" w:lineRule="auto"/>
        <w:ind w:left="284"/>
        <w:contextualSpacing w:val="0"/>
        <w:jc w:val="both"/>
        <w:rPr>
          <w:rFonts w:ascii="Footlight MT Light" w:hAnsi="Footlight MT Light" w:cs="Tahoma"/>
        </w:rPr>
      </w:pPr>
    </w:p>
    <w:p w14:paraId="59E5CCC6" w14:textId="77777777" w:rsidR="00610E07" w:rsidRPr="00FD5665" w:rsidRDefault="00610E07" w:rsidP="00610E07">
      <w:pPr>
        <w:pStyle w:val="ListParagraph"/>
        <w:spacing w:line="276" w:lineRule="auto"/>
        <w:ind w:left="284"/>
        <w:contextualSpacing w:val="0"/>
        <w:jc w:val="both"/>
        <w:rPr>
          <w:rFonts w:ascii="Footlight MT Light" w:hAnsi="Footlight MT Light" w:cs="Tahoma"/>
        </w:rPr>
        <w:sectPr w:rsidR="00610E07" w:rsidRPr="00FD5665" w:rsidSect="00C04680">
          <w:footnotePr>
            <w:numRestart w:val="eachPage"/>
          </w:footnotePr>
          <w:pgSz w:w="12240" w:h="20160" w:code="5"/>
          <w:pgMar w:top="2268" w:right="1197" w:bottom="1701" w:left="2268" w:header="737" w:footer="737" w:gutter="0"/>
          <w:pgNumType w:fmt="numberInDash"/>
          <w:cols w:space="720"/>
          <w:docGrid w:linePitch="326"/>
        </w:sectPr>
      </w:pPr>
    </w:p>
    <w:p w14:paraId="5FEDA703" w14:textId="77777777" w:rsidR="00610E07" w:rsidRPr="00FD5665" w:rsidRDefault="00610E07" w:rsidP="00610E07">
      <w:pPr>
        <w:spacing w:line="276" w:lineRule="auto"/>
        <w:jc w:val="both"/>
        <w:rPr>
          <w:rFonts w:ascii="Footlight MT Light" w:hAnsi="Footlight MT Light" w:cs="Tahoma"/>
        </w:rPr>
      </w:pPr>
      <w:r w:rsidRPr="00FD5665">
        <w:rPr>
          <w:rFonts w:ascii="Footlight MT Light" w:hAnsi="Footlight MT Light" w:cs="Tahoma"/>
        </w:rPr>
        <w:lastRenderedPageBreak/>
        <w:t>Penjelasan mengenai isi Komitmen Keselamatan Konstruksi poin (A.2) sesuai dengan format di bawah ini:</w:t>
      </w:r>
    </w:p>
    <w:p w14:paraId="3B2D0B30" w14:textId="77777777" w:rsidR="00610E07" w:rsidRPr="00FD5665" w:rsidRDefault="00610E07" w:rsidP="00610E07">
      <w:pPr>
        <w:spacing w:line="276" w:lineRule="auto"/>
        <w:jc w:val="both"/>
        <w:rPr>
          <w:rFonts w:ascii="Footlight MT Light" w:hAnsi="Footlight MT Light" w:cs="Tahoma"/>
        </w:rPr>
      </w:pPr>
    </w:p>
    <w:p w14:paraId="4A12F5E5" w14:textId="28F7E241" w:rsidR="00610E07" w:rsidRPr="00FD5665" w:rsidRDefault="00610E07" w:rsidP="00443FC2">
      <w:pPr>
        <w:pStyle w:val="ListParagraph"/>
        <w:ind w:left="0"/>
        <w:rPr>
          <w:rFonts w:ascii="Footlight MT Light" w:hAnsi="Footlight MT Light" w:cs="Arial"/>
        </w:rPr>
      </w:pPr>
      <w:r w:rsidRPr="00FD5665">
        <w:rPr>
          <w:rFonts w:ascii="Footlight MT Light" w:hAnsi="Footlight MT Light" w:cs="Arial"/>
        </w:rPr>
        <w:t xml:space="preserve">[Contoh Pakta </w:t>
      </w:r>
      <w:r w:rsidR="00443FC2" w:rsidRPr="00FD5665">
        <w:rPr>
          <w:rFonts w:ascii="Footlight MT Light" w:hAnsi="Footlight MT Light" w:cs="Arial"/>
        </w:rPr>
        <w:t>Komitmen Keselamatan Konstruksi</w:t>
      </w:r>
      <w:r w:rsidRPr="00FD5665">
        <w:rPr>
          <w:rFonts w:ascii="Footlight MT Light" w:hAnsi="Footlight MT Light" w:cs="Arial"/>
        </w:rPr>
        <w:t xml:space="preserve"> Badan Usaha </w:t>
      </w:r>
      <w:r w:rsidR="00E60EBB" w:rsidRPr="00FD5665">
        <w:rPr>
          <w:rFonts w:ascii="Footlight MT Light" w:hAnsi="Footlight MT Light" w:cs="Arial"/>
        </w:rPr>
        <w:t>Tunggal/Atas Nama Sendiri</w:t>
      </w:r>
      <w:r w:rsidRPr="00FD5665">
        <w:rPr>
          <w:rFonts w:ascii="Footlight MT Light" w:hAnsi="Footlight MT Light" w:cs="Arial"/>
        </w:rPr>
        <w:t>]</w:t>
      </w:r>
    </w:p>
    <w:p w14:paraId="54703AA4" w14:textId="77777777" w:rsidR="00610E07" w:rsidRPr="00FD5665" w:rsidRDefault="00610E07" w:rsidP="00610E07">
      <w:pPr>
        <w:pStyle w:val="ListParagraph"/>
        <w:jc w:val="center"/>
        <w:rPr>
          <w:rFonts w:ascii="Footlight MT Light" w:hAnsi="Footlight MT Light" w:cs="Arial"/>
          <w:b/>
        </w:rPr>
      </w:pPr>
    </w:p>
    <w:p w14:paraId="7086875B" w14:textId="77777777" w:rsidR="00610E07" w:rsidRPr="00FD5665" w:rsidRDefault="00610E07" w:rsidP="00610E07">
      <w:pPr>
        <w:pStyle w:val="ListParagraph"/>
        <w:jc w:val="center"/>
        <w:rPr>
          <w:rFonts w:ascii="Footlight MT Light" w:hAnsi="Footlight MT Light" w:cs="Arial"/>
          <w:b/>
        </w:rPr>
      </w:pPr>
    </w:p>
    <w:p w14:paraId="7403AFD5" w14:textId="77777777" w:rsidR="00610E07" w:rsidRPr="00FD5665" w:rsidRDefault="00610E07" w:rsidP="00610E07">
      <w:pPr>
        <w:pStyle w:val="ListParagraph"/>
        <w:jc w:val="center"/>
        <w:rPr>
          <w:rFonts w:ascii="Footlight MT Light" w:hAnsi="Footlight MT Light" w:cs="Arial"/>
          <w:b/>
        </w:rPr>
      </w:pPr>
      <w:r w:rsidRPr="00FD5665">
        <w:rPr>
          <w:rFonts w:ascii="Footlight MT Light" w:hAnsi="Footlight MT Light" w:cs="Arial"/>
          <w:b/>
        </w:rPr>
        <w:t>PAKTA KOMITMEN KESELAMATAN KONSTRUKSI</w:t>
      </w:r>
    </w:p>
    <w:p w14:paraId="4C7D6F4C" w14:textId="77777777" w:rsidR="00610E07" w:rsidRPr="00FD5665" w:rsidRDefault="00610E07" w:rsidP="00610E07">
      <w:pPr>
        <w:pStyle w:val="ListParagraph"/>
        <w:rPr>
          <w:rFonts w:ascii="Footlight MT Light" w:hAnsi="Footlight MT Light" w:cs="Arial"/>
        </w:rPr>
      </w:pPr>
    </w:p>
    <w:p w14:paraId="03238643" w14:textId="77777777" w:rsidR="00610E07" w:rsidRPr="00FD5665" w:rsidRDefault="00610E07" w:rsidP="00610E07">
      <w:pPr>
        <w:pStyle w:val="ListParagraph"/>
        <w:rPr>
          <w:rFonts w:ascii="Footlight MT Light" w:hAnsi="Footlight MT Light" w:cs="Arial"/>
        </w:rPr>
      </w:pPr>
      <w:r w:rsidRPr="00FD5665">
        <w:rPr>
          <w:rFonts w:ascii="Footlight MT Light" w:hAnsi="Footlight MT Light" w:cs="Arial"/>
        </w:rPr>
        <w:t>Saya yang bertanda tangan di bawah ini:</w:t>
      </w:r>
    </w:p>
    <w:p w14:paraId="04E26F0B" w14:textId="77777777" w:rsidR="00610E07" w:rsidRPr="00FD5665" w:rsidRDefault="00610E07" w:rsidP="00610E07">
      <w:pPr>
        <w:pStyle w:val="ListParagraph"/>
        <w:ind w:left="1440"/>
        <w:rPr>
          <w:rFonts w:ascii="Footlight MT Light" w:hAnsi="Footlight MT Light" w:cs="Arial"/>
        </w:rPr>
      </w:pPr>
      <w:r w:rsidRPr="00FD5665">
        <w:rPr>
          <w:rFonts w:ascii="Footlight MT Light" w:hAnsi="Footlight MT Light" w:cs="Arial"/>
        </w:rPr>
        <w:t xml:space="preserve">Nama  </w:t>
      </w:r>
      <w:r w:rsidRPr="00FD5665">
        <w:rPr>
          <w:rFonts w:ascii="Footlight MT Light" w:hAnsi="Footlight MT Light" w:cs="Arial"/>
        </w:rPr>
        <w:tab/>
      </w:r>
      <w:r w:rsidRPr="00FD5665">
        <w:rPr>
          <w:rFonts w:ascii="Footlight MT Light" w:hAnsi="Footlight MT Light" w:cs="Arial"/>
        </w:rPr>
        <w:tab/>
      </w:r>
      <w:r w:rsidRPr="00FD5665">
        <w:rPr>
          <w:rFonts w:ascii="Footlight MT Light" w:hAnsi="Footlight MT Light" w:cs="Arial"/>
        </w:rPr>
        <w:tab/>
        <w:t>:  …………… [</w:t>
      </w:r>
      <w:r w:rsidRPr="00FD5665">
        <w:rPr>
          <w:rFonts w:ascii="Footlight MT Light" w:hAnsi="Footlight MT Light" w:cs="Arial"/>
          <w:i/>
        </w:rPr>
        <w:t>nama wakil sah  badan usaha</w:t>
      </w:r>
      <w:r w:rsidRPr="00FD5665">
        <w:rPr>
          <w:rFonts w:ascii="Footlight MT Light" w:hAnsi="Footlight MT Light" w:cs="Arial"/>
        </w:rPr>
        <w:t>]</w:t>
      </w:r>
    </w:p>
    <w:p w14:paraId="7DCA9D09" w14:textId="77777777" w:rsidR="00610E07" w:rsidRPr="00FD5665" w:rsidRDefault="00610E07" w:rsidP="00610E07">
      <w:pPr>
        <w:pStyle w:val="ListParagraph"/>
        <w:ind w:left="1440"/>
        <w:rPr>
          <w:rFonts w:ascii="Footlight MT Light" w:hAnsi="Footlight MT Light" w:cs="Arial"/>
        </w:rPr>
      </w:pPr>
      <w:r w:rsidRPr="00FD5665">
        <w:rPr>
          <w:rFonts w:ascii="Footlight MT Light" w:hAnsi="Footlight MT Light" w:cs="Arial"/>
        </w:rPr>
        <w:t xml:space="preserve">Jabatan  </w:t>
      </w:r>
      <w:r w:rsidRPr="00FD5665">
        <w:rPr>
          <w:rFonts w:ascii="Footlight MT Light" w:hAnsi="Footlight MT Light" w:cs="Arial"/>
        </w:rPr>
        <w:tab/>
      </w:r>
      <w:r w:rsidRPr="00FD5665">
        <w:rPr>
          <w:rFonts w:ascii="Footlight MT Light" w:hAnsi="Footlight MT Light" w:cs="Arial"/>
        </w:rPr>
        <w:tab/>
        <w:t>:  .............</w:t>
      </w:r>
    </w:p>
    <w:p w14:paraId="60F76143" w14:textId="77777777" w:rsidR="00610E07" w:rsidRPr="00FD5665" w:rsidRDefault="00610E07" w:rsidP="00610E07">
      <w:pPr>
        <w:pStyle w:val="ListParagraph"/>
        <w:ind w:left="1440"/>
        <w:rPr>
          <w:rFonts w:ascii="Footlight MT Light" w:hAnsi="Footlight MT Light" w:cs="Arial"/>
          <w:i/>
        </w:rPr>
      </w:pPr>
      <w:r w:rsidRPr="00FD5665">
        <w:rPr>
          <w:rFonts w:ascii="Footlight MT Light" w:hAnsi="Footlight MT Light" w:cs="Arial"/>
        </w:rPr>
        <w:t>Bertindak  untuk</w:t>
      </w:r>
      <w:r w:rsidRPr="00FD5665">
        <w:rPr>
          <w:rFonts w:ascii="Footlight MT Light" w:hAnsi="Footlight MT Light" w:cs="Arial"/>
        </w:rPr>
        <w:tab/>
        <w:t>: PT/CV/Firma/atau lainnya ………… [</w:t>
      </w:r>
      <w:r w:rsidRPr="00FD5665">
        <w:rPr>
          <w:rFonts w:ascii="Footlight MT Light" w:hAnsi="Footlight MT Light" w:cs="Arial"/>
          <w:i/>
        </w:rPr>
        <w:t xml:space="preserve">pilih yang </w:t>
      </w:r>
    </w:p>
    <w:p w14:paraId="0D5B33C4" w14:textId="77777777" w:rsidR="00610E07" w:rsidRPr="00FD5665" w:rsidRDefault="00610E07" w:rsidP="00610E07">
      <w:pPr>
        <w:pStyle w:val="ListParagraph"/>
        <w:tabs>
          <w:tab w:val="left" w:pos="3686"/>
        </w:tabs>
        <w:ind w:left="4820" w:hanging="3380"/>
        <w:rPr>
          <w:rFonts w:ascii="Footlight MT Light" w:hAnsi="Footlight MT Light" w:cs="Arial"/>
        </w:rPr>
      </w:pPr>
      <w:r w:rsidRPr="00FD5665">
        <w:rPr>
          <w:rFonts w:ascii="Footlight MT Light" w:hAnsi="Footlight MT Light" w:cs="Arial"/>
        </w:rPr>
        <w:t>dan atas nama</w:t>
      </w:r>
      <w:r w:rsidRPr="00FD5665">
        <w:rPr>
          <w:rFonts w:ascii="Footlight MT Light" w:hAnsi="Footlight MT Light" w:cs="Arial"/>
          <w:i/>
        </w:rPr>
        <w:tab/>
        <w:t xml:space="preserve"> sesuai dan cantumkan nama</w:t>
      </w:r>
      <w:r w:rsidRPr="00FD5665">
        <w:rPr>
          <w:rFonts w:ascii="Footlight MT Light" w:hAnsi="Footlight MT Light" w:cs="Arial"/>
        </w:rPr>
        <w:t>]</w:t>
      </w:r>
    </w:p>
    <w:p w14:paraId="7EDD934E" w14:textId="77777777" w:rsidR="00610E07" w:rsidRPr="00FD5665" w:rsidRDefault="00610E07" w:rsidP="00610E07">
      <w:pPr>
        <w:pStyle w:val="ListParagraph"/>
        <w:rPr>
          <w:rFonts w:ascii="Footlight MT Light" w:hAnsi="Footlight MT Light" w:cs="Arial"/>
        </w:rPr>
      </w:pPr>
    </w:p>
    <w:p w14:paraId="156924E1" w14:textId="77777777" w:rsidR="00610E07" w:rsidRPr="00FD5665" w:rsidRDefault="00610E07" w:rsidP="00610E07">
      <w:pPr>
        <w:pStyle w:val="ListParagraph"/>
        <w:rPr>
          <w:rFonts w:ascii="Footlight MT Light" w:hAnsi="Footlight MT Light" w:cs="Arial"/>
        </w:rPr>
      </w:pPr>
    </w:p>
    <w:p w14:paraId="7DB883DB" w14:textId="0F556BDF" w:rsidR="00610E07" w:rsidRPr="00FD5665" w:rsidRDefault="00610E07" w:rsidP="00610E07">
      <w:pPr>
        <w:pStyle w:val="ListParagraph"/>
        <w:ind w:left="1134"/>
        <w:jc w:val="both"/>
        <w:rPr>
          <w:rFonts w:ascii="Footlight MT Light" w:hAnsi="Footlight MT Light" w:cs="Arial"/>
        </w:rPr>
      </w:pPr>
      <w:r w:rsidRPr="00FD5665">
        <w:rPr>
          <w:rFonts w:ascii="Footlight MT Light" w:hAnsi="Footlight MT Light" w:cs="Arial"/>
        </w:rPr>
        <w:t>dalam  rangka  pengadaan  ……………  [</w:t>
      </w:r>
      <w:r w:rsidRPr="00FD5665">
        <w:rPr>
          <w:rFonts w:ascii="Footlight MT Light" w:hAnsi="Footlight MT Light" w:cs="Arial"/>
          <w:i/>
        </w:rPr>
        <w:t>isi  nama  paket</w:t>
      </w:r>
      <w:r w:rsidRPr="00FD5665">
        <w:rPr>
          <w:rFonts w:ascii="Footlight MT Light" w:hAnsi="Footlight MT Light" w:cs="Arial"/>
        </w:rPr>
        <w:t xml:space="preserve">]  pada  …………… [isi sesuai dengan nama Pokja </w:t>
      </w:r>
      <w:r w:rsidR="00DB5E82" w:rsidRPr="00FD5665">
        <w:rPr>
          <w:rFonts w:ascii="Footlight MT Light" w:hAnsi="Footlight MT Light" w:cs="Arial"/>
        </w:rPr>
        <w:t>Pemilihan</w:t>
      </w:r>
      <w:r w:rsidRPr="00FD5665">
        <w:rPr>
          <w:rFonts w:ascii="Footlight MT Light" w:hAnsi="Footlight MT Light" w:cs="Arial"/>
        </w:rPr>
        <w:t xml:space="preserve">] berkomitmen melaksanakan konstruksi berkeselamatan demi terciptanya </w:t>
      </w:r>
      <w:r w:rsidRPr="00FD5665">
        <w:rPr>
          <w:rFonts w:ascii="Footlight MT Light" w:hAnsi="Footlight MT Light" w:cs="Arial"/>
          <w:i/>
        </w:rPr>
        <w:t>Zero Accident</w:t>
      </w:r>
      <w:r w:rsidRPr="00FD5665">
        <w:rPr>
          <w:rFonts w:ascii="Footlight MT Light" w:hAnsi="Footlight MT Light" w:cs="Arial"/>
        </w:rPr>
        <w:t>, dengan memastikan bahwa seluruh pelaksanaan konstruksi:</w:t>
      </w:r>
    </w:p>
    <w:p w14:paraId="2AA76AA3" w14:textId="77777777" w:rsidR="00610E07" w:rsidRPr="00FD5665" w:rsidRDefault="00610E07" w:rsidP="00610E07">
      <w:pPr>
        <w:pStyle w:val="ListParagraph"/>
        <w:ind w:left="1134"/>
        <w:rPr>
          <w:rFonts w:ascii="Footlight MT Light" w:hAnsi="Footlight MT Light" w:cs="Arial"/>
        </w:rPr>
      </w:pPr>
    </w:p>
    <w:p w14:paraId="73B2AF47" w14:textId="77777777" w:rsidR="00610E07" w:rsidRPr="00FD5665" w:rsidRDefault="00610E07" w:rsidP="00610E07">
      <w:pPr>
        <w:pStyle w:val="ListParagraph"/>
        <w:ind w:left="1134"/>
        <w:rPr>
          <w:rFonts w:ascii="Footlight MT Light" w:hAnsi="Footlight MT Light" w:cs="Arial"/>
        </w:rPr>
      </w:pPr>
    </w:p>
    <w:p w14:paraId="28FB1C3F" w14:textId="0CE64684" w:rsidR="00610E07" w:rsidRPr="00FD5665" w:rsidRDefault="00610E07" w:rsidP="006F742B">
      <w:pPr>
        <w:pStyle w:val="ListParagraph"/>
        <w:numPr>
          <w:ilvl w:val="0"/>
          <w:numId w:val="209"/>
        </w:numPr>
        <w:spacing w:after="160" w:line="259" w:lineRule="auto"/>
        <w:rPr>
          <w:rFonts w:ascii="Footlight MT Light" w:hAnsi="Footlight MT Light" w:cs="Arial"/>
        </w:rPr>
      </w:pPr>
      <w:r w:rsidRPr="00FD5665">
        <w:rPr>
          <w:rFonts w:ascii="Footlight MT Light" w:hAnsi="Footlight MT Light" w:cs="Arial"/>
        </w:rPr>
        <w:t>Memenuhi ketentuan Keselamatan Konstruksi;</w:t>
      </w:r>
    </w:p>
    <w:p w14:paraId="447774A1" w14:textId="77777777" w:rsidR="00610E07" w:rsidRPr="00FD5665" w:rsidRDefault="00610E07" w:rsidP="006F742B">
      <w:pPr>
        <w:pStyle w:val="ListParagraph"/>
        <w:numPr>
          <w:ilvl w:val="0"/>
          <w:numId w:val="209"/>
        </w:numPr>
        <w:spacing w:after="160" w:line="259" w:lineRule="auto"/>
        <w:rPr>
          <w:rFonts w:ascii="Footlight MT Light" w:hAnsi="Footlight MT Light" w:cs="Arial"/>
        </w:rPr>
      </w:pPr>
      <w:r w:rsidRPr="00FD5665">
        <w:rPr>
          <w:rFonts w:ascii="Footlight MT Light" w:hAnsi="Footlight MT Light" w:cs="Arial"/>
        </w:rPr>
        <w:t>Menggunakan tenaga kerja kompeten bersertifikat;</w:t>
      </w:r>
    </w:p>
    <w:p w14:paraId="35C212DD" w14:textId="77777777" w:rsidR="00610E07" w:rsidRPr="00FD5665" w:rsidRDefault="00610E07" w:rsidP="006F742B">
      <w:pPr>
        <w:pStyle w:val="ListParagraph"/>
        <w:numPr>
          <w:ilvl w:val="0"/>
          <w:numId w:val="209"/>
        </w:numPr>
        <w:spacing w:after="160" w:line="259" w:lineRule="auto"/>
        <w:rPr>
          <w:rFonts w:ascii="Footlight MT Light" w:hAnsi="Footlight MT Light" w:cs="Arial"/>
        </w:rPr>
      </w:pPr>
      <w:r w:rsidRPr="00FD5665">
        <w:rPr>
          <w:rFonts w:ascii="Footlight MT Light" w:hAnsi="Footlight MT Light" w:cs="Arial"/>
        </w:rPr>
        <w:t>Menggunakan peralatan yang memenuhi standar kelaikan;</w:t>
      </w:r>
    </w:p>
    <w:p w14:paraId="715A81F9" w14:textId="77777777" w:rsidR="00610E07" w:rsidRPr="00FD5665" w:rsidRDefault="00610E07" w:rsidP="006F742B">
      <w:pPr>
        <w:pStyle w:val="ListParagraph"/>
        <w:numPr>
          <w:ilvl w:val="0"/>
          <w:numId w:val="209"/>
        </w:numPr>
        <w:spacing w:after="160" w:line="259" w:lineRule="auto"/>
        <w:rPr>
          <w:rFonts w:ascii="Footlight MT Light" w:hAnsi="Footlight MT Light" w:cs="Arial"/>
        </w:rPr>
      </w:pPr>
      <w:r w:rsidRPr="00FD5665">
        <w:rPr>
          <w:rFonts w:ascii="Footlight MT Light" w:hAnsi="Footlight MT Light" w:cs="Arial"/>
        </w:rPr>
        <w:t>Menggunakan material yang memenuhi standar mutu;</w:t>
      </w:r>
    </w:p>
    <w:p w14:paraId="3839178E" w14:textId="77777777" w:rsidR="00610E07" w:rsidRPr="00FD5665" w:rsidRDefault="00610E07" w:rsidP="006F742B">
      <w:pPr>
        <w:pStyle w:val="ListParagraph"/>
        <w:numPr>
          <w:ilvl w:val="0"/>
          <w:numId w:val="209"/>
        </w:numPr>
        <w:spacing w:after="160" w:line="259" w:lineRule="auto"/>
        <w:rPr>
          <w:rFonts w:ascii="Footlight MT Light" w:hAnsi="Footlight MT Light" w:cs="Arial"/>
        </w:rPr>
      </w:pPr>
      <w:r w:rsidRPr="00FD5665">
        <w:rPr>
          <w:rFonts w:ascii="Footlight MT Light" w:hAnsi="Footlight MT Light" w:cs="Arial"/>
        </w:rPr>
        <w:t>Menggunakan teknologi yang memenuhi standar kelaikan; dan</w:t>
      </w:r>
    </w:p>
    <w:p w14:paraId="7BC7868A" w14:textId="6106F66E" w:rsidR="00291445" w:rsidRPr="00FD5665" w:rsidRDefault="00610E07" w:rsidP="006F742B">
      <w:pPr>
        <w:pStyle w:val="ListParagraph"/>
        <w:numPr>
          <w:ilvl w:val="0"/>
          <w:numId w:val="209"/>
        </w:numPr>
        <w:spacing w:after="160" w:line="259" w:lineRule="auto"/>
        <w:rPr>
          <w:rFonts w:ascii="Footlight MT Light" w:hAnsi="Footlight MT Light" w:cs="Arial"/>
        </w:rPr>
      </w:pPr>
      <w:r w:rsidRPr="00FD5665">
        <w:rPr>
          <w:rFonts w:ascii="Footlight MT Light" w:hAnsi="Footlight MT Light" w:cs="Arial"/>
        </w:rPr>
        <w:t>Melaksanakan Standar Operasi dan Prosedur (SOP</w:t>
      </w:r>
      <w:r w:rsidR="000A7F75" w:rsidRPr="00FD5665">
        <w:rPr>
          <w:rFonts w:ascii="Footlight MT Light" w:hAnsi="Footlight MT Light" w:cs="Arial"/>
        </w:rPr>
        <w:t>)</w:t>
      </w:r>
      <w:r w:rsidR="00291445" w:rsidRPr="00FD5665">
        <w:rPr>
          <w:rFonts w:ascii="Footlight MT Light" w:hAnsi="Footlight MT Light" w:cs="Arial"/>
          <w:lang w:val="en-US"/>
        </w:rPr>
        <w:t>;</w:t>
      </w:r>
    </w:p>
    <w:p w14:paraId="01498439" w14:textId="4D6627E7" w:rsidR="00610E07" w:rsidRPr="00FD5665" w:rsidRDefault="00291445" w:rsidP="006F742B">
      <w:pPr>
        <w:pStyle w:val="ListParagraph"/>
        <w:numPr>
          <w:ilvl w:val="0"/>
          <w:numId w:val="209"/>
        </w:numPr>
        <w:spacing w:after="160" w:line="259" w:lineRule="auto"/>
        <w:rPr>
          <w:rFonts w:ascii="Footlight MT Light" w:hAnsi="Footlight MT Light" w:cs="Arial"/>
        </w:rPr>
      </w:pPr>
      <w:proofErr w:type="spellStart"/>
      <w:r w:rsidRPr="00FD5665">
        <w:rPr>
          <w:rFonts w:ascii="Footlight MT Light" w:hAnsi="Footlight MT Light" w:cs="Arial"/>
          <w:lang w:val="en-US"/>
        </w:rPr>
        <w:t>Memenuhi</w:t>
      </w:r>
      <w:proofErr w:type="spellEnd"/>
      <w:r w:rsidRPr="00FD5665">
        <w:rPr>
          <w:rFonts w:ascii="Footlight MT Light" w:hAnsi="Footlight MT Light" w:cs="Arial"/>
          <w:lang w:val="en-US"/>
        </w:rPr>
        <w:t xml:space="preserve"> 9 (Sembilan) </w:t>
      </w:r>
      <w:proofErr w:type="spellStart"/>
      <w:r w:rsidRPr="00FD5665">
        <w:rPr>
          <w:rFonts w:ascii="Footlight MT Light" w:hAnsi="Footlight MT Light" w:cs="Arial"/>
          <w:lang w:val="en-US"/>
        </w:rPr>
        <w:t>komponen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biaya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penerapan</w:t>
      </w:r>
      <w:proofErr w:type="spellEnd"/>
      <w:r w:rsidRPr="00FD5665">
        <w:rPr>
          <w:rFonts w:ascii="Footlight MT Light" w:hAnsi="Footlight MT Light" w:cs="Arial"/>
          <w:lang w:val="en-US"/>
        </w:rPr>
        <w:t xml:space="preserve"> SMKK.</w:t>
      </w:r>
      <w:r w:rsidR="00610E07" w:rsidRPr="00FD5665">
        <w:rPr>
          <w:rFonts w:ascii="Footlight MT Light" w:hAnsi="Footlight MT Light" w:cs="Arial"/>
        </w:rPr>
        <w:t xml:space="preserve"> </w:t>
      </w:r>
    </w:p>
    <w:p w14:paraId="7C6225D1" w14:textId="77777777" w:rsidR="00610E07" w:rsidRPr="00FD5665" w:rsidRDefault="00610E07" w:rsidP="00610E07">
      <w:pPr>
        <w:pStyle w:val="ListParagraph"/>
        <w:rPr>
          <w:rFonts w:ascii="Footlight MT Light" w:hAnsi="Footlight MT Light" w:cs="Arial"/>
        </w:rPr>
      </w:pPr>
    </w:p>
    <w:p w14:paraId="5C51BC16" w14:textId="77777777" w:rsidR="00610E07" w:rsidRPr="00FD5665" w:rsidRDefault="00610E07" w:rsidP="00610E07">
      <w:pPr>
        <w:pStyle w:val="ListParagraph"/>
        <w:ind w:firstLine="720"/>
        <w:rPr>
          <w:rFonts w:ascii="Footlight MT Light" w:hAnsi="Footlight MT Light" w:cs="Arial"/>
        </w:rPr>
      </w:pPr>
    </w:p>
    <w:p w14:paraId="46A9726E" w14:textId="77777777" w:rsidR="00610E07" w:rsidRPr="00FD5665" w:rsidRDefault="00610E07" w:rsidP="00610E07">
      <w:pPr>
        <w:pStyle w:val="ListParagraph"/>
        <w:ind w:firstLine="720"/>
        <w:rPr>
          <w:rFonts w:ascii="Footlight MT Light" w:hAnsi="Footlight MT Light" w:cs="Arial"/>
        </w:rPr>
      </w:pPr>
      <w:r w:rsidRPr="00FD5665">
        <w:rPr>
          <w:rFonts w:ascii="Footlight MT Light" w:hAnsi="Footlight MT Light" w:cs="Arial"/>
        </w:rPr>
        <w:t>………… [</w:t>
      </w:r>
      <w:r w:rsidRPr="00FD5665">
        <w:rPr>
          <w:rFonts w:ascii="Footlight MT Light" w:hAnsi="Footlight MT Light" w:cs="Arial"/>
          <w:i/>
        </w:rPr>
        <w:t>tempat</w:t>
      </w:r>
      <w:r w:rsidRPr="00FD5665">
        <w:rPr>
          <w:rFonts w:ascii="Footlight MT Light" w:hAnsi="Footlight MT Light" w:cs="Arial"/>
        </w:rPr>
        <w:t>], ….. [</w:t>
      </w:r>
      <w:r w:rsidRPr="00FD5665">
        <w:rPr>
          <w:rFonts w:ascii="Footlight MT Light" w:hAnsi="Footlight MT Light" w:cs="Arial"/>
          <w:i/>
        </w:rPr>
        <w:t>tanggal</w:t>
      </w:r>
      <w:r w:rsidRPr="00FD5665">
        <w:rPr>
          <w:rFonts w:ascii="Footlight MT Light" w:hAnsi="Footlight MT Light" w:cs="Arial"/>
        </w:rPr>
        <w:t>] ………… [</w:t>
      </w:r>
      <w:r w:rsidRPr="00FD5665">
        <w:rPr>
          <w:rFonts w:ascii="Footlight MT Light" w:hAnsi="Footlight MT Light" w:cs="Arial"/>
          <w:i/>
        </w:rPr>
        <w:t>bulan</w:t>
      </w:r>
      <w:r w:rsidRPr="00FD5665">
        <w:rPr>
          <w:rFonts w:ascii="Footlight MT Light" w:hAnsi="Footlight MT Light" w:cs="Arial"/>
        </w:rPr>
        <w:t>]  20…. [</w:t>
      </w:r>
      <w:r w:rsidRPr="00FD5665">
        <w:rPr>
          <w:rFonts w:ascii="Footlight MT Light" w:hAnsi="Footlight MT Light" w:cs="Arial"/>
          <w:i/>
        </w:rPr>
        <w:t>tahun</w:t>
      </w:r>
      <w:r w:rsidRPr="00FD5665">
        <w:rPr>
          <w:rFonts w:ascii="Footlight MT Light" w:hAnsi="Footlight MT Light" w:cs="Arial"/>
        </w:rPr>
        <w:t>]</w:t>
      </w:r>
    </w:p>
    <w:p w14:paraId="6D97C904" w14:textId="77777777" w:rsidR="00610E07" w:rsidRPr="00FD5665" w:rsidRDefault="00610E07" w:rsidP="00610E07">
      <w:pPr>
        <w:pStyle w:val="ListParagraph"/>
        <w:ind w:firstLine="720"/>
        <w:rPr>
          <w:rFonts w:ascii="Footlight MT Light" w:hAnsi="Footlight MT Light" w:cs="Arial"/>
        </w:rPr>
      </w:pPr>
    </w:p>
    <w:p w14:paraId="73077D3C" w14:textId="77777777" w:rsidR="00610E07" w:rsidRPr="00FD5665" w:rsidRDefault="00610E07" w:rsidP="00610E07">
      <w:pPr>
        <w:pStyle w:val="ListParagraph"/>
        <w:ind w:firstLine="72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Nama Penyedia</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r>
    </w:p>
    <w:p w14:paraId="015C5E76" w14:textId="77777777" w:rsidR="00610E07" w:rsidRPr="00FD5665" w:rsidRDefault="00610E07" w:rsidP="00610E07">
      <w:pPr>
        <w:pStyle w:val="ListParagraph"/>
        <w:rPr>
          <w:rFonts w:ascii="Footlight MT Light" w:hAnsi="Footlight MT Light" w:cs="Arial"/>
        </w:rPr>
      </w:pPr>
    </w:p>
    <w:p w14:paraId="4FA08B7D" w14:textId="77777777" w:rsidR="00610E07" w:rsidRPr="00FD5665" w:rsidRDefault="00610E07" w:rsidP="00610E07">
      <w:pPr>
        <w:pStyle w:val="ListParagraph"/>
        <w:rPr>
          <w:rFonts w:ascii="Footlight MT Light" w:hAnsi="Footlight MT Light" w:cs="Arial"/>
        </w:rPr>
      </w:pPr>
    </w:p>
    <w:p w14:paraId="5D142435" w14:textId="77777777" w:rsidR="00610E07" w:rsidRPr="00FD5665" w:rsidRDefault="00610E07" w:rsidP="00610E07">
      <w:pPr>
        <w:pStyle w:val="ListParagraph"/>
        <w:rPr>
          <w:rFonts w:ascii="Footlight MT Light" w:hAnsi="Footlight MT Light" w:cs="Arial"/>
        </w:rPr>
      </w:pPr>
    </w:p>
    <w:p w14:paraId="68BDFCD6" w14:textId="77777777" w:rsidR="00610E07" w:rsidRPr="00FD5665" w:rsidRDefault="00610E07" w:rsidP="00610E07">
      <w:pPr>
        <w:pStyle w:val="ListParagraph"/>
        <w:ind w:left="144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tanda tangan</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t xml:space="preserve"> </w:t>
      </w:r>
    </w:p>
    <w:p w14:paraId="5B999A0C" w14:textId="77777777" w:rsidR="00610E07" w:rsidRPr="00FD5665" w:rsidRDefault="00610E07" w:rsidP="00610E07">
      <w:pPr>
        <w:pStyle w:val="ListParagraph"/>
        <w:ind w:firstLine="720"/>
        <w:rPr>
          <w:rFonts w:ascii="Footlight MT Light" w:hAnsi="Footlight MT Light" w:cs="Arial"/>
          <w:sz w:val="23"/>
          <w:szCs w:val="23"/>
        </w:rPr>
      </w:pPr>
      <w:r w:rsidRPr="00FD5665">
        <w:rPr>
          <w:rFonts w:ascii="Footlight MT Light" w:hAnsi="Footlight MT Light" w:cs="Arial"/>
        </w:rPr>
        <w:t>[</w:t>
      </w:r>
      <w:r w:rsidRPr="00FD5665">
        <w:rPr>
          <w:rFonts w:ascii="Footlight MT Light" w:hAnsi="Footlight MT Light" w:cs="Arial"/>
          <w:i/>
        </w:rPr>
        <w:t>nama lengkap</w:t>
      </w:r>
      <w:r w:rsidRPr="00FD5665">
        <w:rPr>
          <w:rFonts w:ascii="Footlight MT Light" w:hAnsi="Footlight MT Light" w:cs="Arial"/>
        </w:rPr>
        <w:t>]</w:t>
      </w:r>
      <w:r w:rsidRPr="00FD5665">
        <w:rPr>
          <w:rFonts w:ascii="Footlight MT Light" w:hAnsi="Footlight MT Light" w:cs="Arial"/>
          <w:sz w:val="23"/>
          <w:szCs w:val="23"/>
        </w:rPr>
        <w:t xml:space="preserve">  </w:t>
      </w:r>
      <w:r w:rsidRPr="00FD5665">
        <w:rPr>
          <w:rFonts w:ascii="Footlight MT Light" w:hAnsi="Footlight MT Light" w:cs="Arial"/>
          <w:sz w:val="23"/>
          <w:szCs w:val="23"/>
        </w:rPr>
        <w:tab/>
      </w:r>
      <w:r w:rsidRPr="00FD5665">
        <w:rPr>
          <w:rFonts w:ascii="Footlight MT Light" w:hAnsi="Footlight MT Light" w:cs="Arial"/>
          <w:sz w:val="23"/>
          <w:szCs w:val="23"/>
        </w:rPr>
        <w:tab/>
      </w:r>
    </w:p>
    <w:p w14:paraId="2EB7A550" w14:textId="77777777" w:rsidR="00610E07" w:rsidRPr="00FD5665" w:rsidRDefault="00610E07" w:rsidP="00610E07">
      <w:pPr>
        <w:pStyle w:val="ListParagraph"/>
        <w:rPr>
          <w:rFonts w:ascii="Footlight MT Light" w:hAnsi="Footlight MT Light" w:cs="Arial"/>
          <w:sz w:val="23"/>
          <w:szCs w:val="23"/>
        </w:rPr>
      </w:pPr>
    </w:p>
    <w:p w14:paraId="564DB791" w14:textId="77777777" w:rsidR="00610E07" w:rsidRPr="00FD5665" w:rsidRDefault="00610E07" w:rsidP="00610E07">
      <w:pPr>
        <w:pStyle w:val="ListParagraph"/>
        <w:rPr>
          <w:rFonts w:ascii="Footlight MT Light" w:hAnsi="Footlight MT Light" w:cs="Arial"/>
          <w:sz w:val="23"/>
          <w:szCs w:val="23"/>
        </w:rPr>
      </w:pPr>
    </w:p>
    <w:p w14:paraId="7E8816C8" w14:textId="77777777" w:rsidR="00610E07" w:rsidRPr="00FD5665" w:rsidRDefault="00610E07" w:rsidP="00610E07">
      <w:pPr>
        <w:pStyle w:val="ListParagraph"/>
        <w:ind w:left="2160" w:firstLine="720"/>
        <w:rPr>
          <w:rFonts w:ascii="Footlight MT Light" w:hAnsi="Footlight MT Light" w:cs="Arial"/>
          <w:sz w:val="23"/>
          <w:szCs w:val="23"/>
        </w:rPr>
      </w:pPr>
    </w:p>
    <w:p w14:paraId="45DEE015" w14:textId="77777777" w:rsidR="00610E07" w:rsidRPr="00FD5665" w:rsidRDefault="00610E07" w:rsidP="00610E07">
      <w:pPr>
        <w:rPr>
          <w:rFonts w:ascii="Footlight MT Light" w:hAnsi="Footlight MT Light" w:cs="Arial"/>
          <w:sz w:val="23"/>
          <w:szCs w:val="23"/>
        </w:rPr>
      </w:pPr>
      <w:r w:rsidRPr="00FD5665">
        <w:rPr>
          <w:rFonts w:ascii="Footlight MT Light" w:hAnsi="Footlight MT Light" w:cs="Arial"/>
          <w:sz w:val="23"/>
          <w:szCs w:val="23"/>
        </w:rPr>
        <w:br w:type="page"/>
      </w:r>
    </w:p>
    <w:p w14:paraId="12474EFD" w14:textId="30A750B4" w:rsidR="00610E07" w:rsidRPr="00FD5665" w:rsidRDefault="00610E07" w:rsidP="00610E07">
      <w:pPr>
        <w:pStyle w:val="ListParagraph"/>
        <w:rPr>
          <w:rFonts w:ascii="Footlight MT Light" w:hAnsi="Footlight MT Light" w:cs="Arial"/>
        </w:rPr>
      </w:pPr>
      <w:r w:rsidRPr="00FD5665">
        <w:rPr>
          <w:rFonts w:ascii="Footlight MT Light" w:hAnsi="Footlight MT Light" w:cs="Arial"/>
        </w:rPr>
        <w:lastRenderedPageBreak/>
        <w:t xml:space="preserve">[Contoh Pakta </w:t>
      </w:r>
      <w:r w:rsidR="00443FC2" w:rsidRPr="00FD5665">
        <w:rPr>
          <w:rFonts w:ascii="Footlight MT Light" w:hAnsi="Footlight MT Light" w:cs="Arial"/>
        </w:rPr>
        <w:t>Komitmen Keselamatan Konstruksi</w:t>
      </w:r>
      <w:r w:rsidRPr="00FD5665">
        <w:rPr>
          <w:rFonts w:ascii="Footlight MT Light" w:hAnsi="Footlight MT Light" w:cs="Arial"/>
        </w:rPr>
        <w:t xml:space="preserve"> Badan Usaha </w:t>
      </w:r>
      <w:r w:rsidR="00E60EBB" w:rsidRPr="00FD5665">
        <w:rPr>
          <w:rFonts w:ascii="Footlight MT Light" w:hAnsi="Footlight MT Light" w:cs="Arial"/>
        </w:rPr>
        <w:t>ber-</w:t>
      </w:r>
      <w:r w:rsidRPr="00FD5665">
        <w:rPr>
          <w:rFonts w:ascii="Footlight MT Light" w:hAnsi="Footlight MT Light" w:cs="Arial"/>
        </w:rPr>
        <w:t>KSO]</w:t>
      </w:r>
    </w:p>
    <w:p w14:paraId="54ADECB7" w14:textId="77777777" w:rsidR="00610E07" w:rsidRPr="00FD5665" w:rsidRDefault="00610E07" w:rsidP="00610E07">
      <w:pPr>
        <w:pStyle w:val="ListParagraph"/>
        <w:jc w:val="center"/>
        <w:rPr>
          <w:rFonts w:ascii="Footlight MT Light" w:hAnsi="Footlight MT Light" w:cs="Arial"/>
          <w:b/>
        </w:rPr>
      </w:pPr>
    </w:p>
    <w:p w14:paraId="2F5F1A26" w14:textId="77777777" w:rsidR="00610E07" w:rsidRPr="00FD5665" w:rsidRDefault="00610E07" w:rsidP="00610E07">
      <w:pPr>
        <w:pStyle w:val="ListParagraph"/>
        <w:jc w:val="center"/>
        <w:rPr>
          <w:rFonts w:ascii="Footlight MT Light" w:hAnsi="Footlight MT Light" w:cs="Arial"/>
          <w:b/>
        </w:rPr>
      </w:pPr>
      <w:r w:rsidRPr="00FD5665">
        <w:rPr>
          <w:rFonts w:ascii="Footlight MT Light" w:hAnsi="Footlight MT Light" w:cs="Arial"/>
          <w:b/>
        </w:rPr>
        <w:t>PAKTA KOMITMEN KESELAMATAN KONSTRUKSI</w:t>
      </w:r>
    </w:p>
    <w:p w14:paraId="6E7AEC55" w14:textId="77777777" w:rsidR="00610E07" w:rsidRPr="00FD5665" w:rsidRDefault="00610E07" w:rsidP="00610E07">
      <w:pPr>
        <w:pStyle w:val="ListParagraph"/>
        <w:rPr>
          <w:rFonts w:ascii="Footlight MT Light" w:hAnsi="Footlight MT Light" w:cs="Arial"/>
        </w:rPr>
      </w:pPr>
    </w:p>
    <w:p w14:paraId="7CC9727C" w14:textId="77777777" w:rsidR="00610E07" w:rsidRPr="00FD5665" w:rsidRDefault="00610E07" w:rsidP="00610E07">
      <w:pPr>
        <w:pStyle w:val="ListParagraph"/>
        <w:rPr>
          <w:rFonts w:ascii="Footlight MT Light" w:hAnsi="Footlight MT Light" w:cs="Arial"/>
        </w:rPr>
      </w:pPr>
      <w:r w:rsidRPr="00FD5665">
        <w:rPr>
          <w:rFonts w:ascii="Footlight MT Light" w:hAnsi="Footlight MT Light" w:cs="Arial"/>
        </w:rPr>
        <w:t>Kami yang bertanda tangan di bawah ini:</w:t>
      </w:r>
    </w:p>
    <w:p w14:paraId="5739F7C1" w14:textId="77777777" w:rsidR="00610E07" w:rsidRPr="00FD5665" w:rsidRDefault="00610E07" w:rsidP="006F742B">
      <w:pPr>
        <w:pStyle w:val="ListParagraph"/>
        <w:numPr>
          <w:ilvl w:val="0"/>
          <w:numId w:val="210"/>
        </w:numPr>
        <w:spacing w:after="160" w:line="259" w:lineRule="auto"/>
        <w:rPr>
          <w:rFonts w:ascii="Footlight MT Light" w:hAnsi="Footlight MT Light" w:cs="Arial"/>
        </w:rPr>
      </w:pPr>
      <w:r w:rsidRPr="00FD5665">
        <w:rPr>
          <w:rFonts w:ascii="Footlight MT Light" w:hAnsi="Footlight MT Light" w:cs="Arial"/>
        </w:rPr>
        <w:t xml:space="preserve">Nama  </w:t>
      </w:r>
      <w:r w:rsidRPr="00FD5665">
        <w:rPr>
          <w:rFonts w:ascii="Footlight MT Light" w:hAnsi="Footlight MT Light" w:cs="Arial"/>
        </w:rPr>
        <w:tab/>
      </w:r>
      <w:r w:rsidRPr="00FD5665">
        <w:rPr>
          <w:rFonts w:ascii="Footlight MT Light" w:hAnsi="Footlight MT Light" w:cs="Arial"/>
        </w:rPr>
        <w:tab/>
      </w:r>
      <w:r w:rsidRPr="00FD5665">
        <w:rPr>
          <w:rFonts w:ascii="Footlight MT Light" w:hAnsi="Footlight MT Light" w:cs="Arial"/>
        </w:rPr>
        <w:tab/>
        <w:t>:  …………… [</w:t>
      </w:r>
      <w:r w:rsidRPr="00FD5665">
        <w:rPr>
          <w:rFonts w:ascii="Footlight MT Light" w:hAnsi="Footlight MT Light" w:cs="Arial"/>
          <w:i/>
        </w:rPr>
        <w:t>nama wakil sah badan usaha</w:t>
      </w:r>
      <w:r w:rsidRPr="00FD5665">
        <w:rPr>
          <w:rFonts w:ascii="Footlight MT Light" w:hAnsi="Footlight MT Light" w:cs="Arial"/>
        </w:rPr>
        <w:t>]</w:t>
      </w:r>
    </w:p>
    <w:p w14:paraId="65E298ED" w14:textId="77777777" w:rsidR="00610E07" w:rsidRPr="00FD5665" w:rsidRDefault="00610E07" w:rsidP="00610E07">
      <w:pPr>
        <w:pStyle w:val="ListParagraph"/>
        <w:ind w:left="1440"/>
        <w:rPr>
          <w:rFonts w:ascii="Footlight MT Light" w:hAnsi="Footlight MT Light" w:cs="Arial"/>
        </w:rPr>
      </w:pPr>
      <w:r w:rsidRPr="00FD5665">
        <w:rPr>
          <w:rFonts w:ascii="Footlight MT Light" w:hAnsi="Footlight MT Light" w:cs="Arial"/>
        </w:rPr>
        <w:t xml:space="preserve">Jabatan  </w:t>
      </w:r>
      <w:r w:rsidRPr="00FD5665">
        <w:rPr>
          <w:rFonts w:ascii="Footlight MT Light" w:hAnsi="Footlight MT Light" w:cs="Arial"/>
        </w:rPr>
        <w:tab/>
      </w:r>
      <w:r w:rsidRPr="00FD5665">
        <w:rPr>
          <w:rFonts w:ascii="Footlight MT Light" w:hAnsi="Footlight MT Light" w:cs="Arial"/>
        </w:rPr>
        <w:tab/>
        <w:t>:  .............</w:t>
      </w:r>
    </w:p>
    <w:p w14:paraId="4111B8EE" w14:textId="77777777" w:rsidR="00610E07" w:rsidRPr="00FD5665" w:rsidRDefault="00610E07" w:rsidP="00610E07">
      <w:pPr>
        <w:pStyle w:val="ListParagraph"/>
        <w:ind w:left="3600" w:hanging="2160"/>
        <w:rPr>
          <w:rFonts w:ascii="Footlight MT Light" w:hAnsi="Footlight MT Light" w:cs="Arial"/>
        </w:rPr>
      </w:pPr>
      <w:r w:rsidRPr="00FD5665">
        <w:rPr>
          <w:rFonts w:ascii="Footlight MT Light" w:hAnsi="Footlight MT Light" w:cs="Arial"/>
        </w:rPr>
        <w:t>Bertindak  untuk</w:t>
      </w:r>
      <w:r w:rsidRPr="00FD5665">
        <w:rPr>
          <w:rFonts w:ascii="Footlight MT Light" w:hAnsi="Footlight MT Light" w:cs="Arial"/>
        </w:rPr>
        <w:tab/>
        <w:t>: PT/CV/Firma/atau lainnya …………… [</w:t>
      </w:r>
      <w:r w:rsidRPr="00FD5665">
        <w:rPr>
          <w:rFonts w:ascii="Footlight MT Light" w:hAnsi="Footlight MT Light" w:cs="Arial"/>
          <w:i/>
        </w:rPr>
        <w:t>pilih yang sesuai dan cantumkan nama</w:t>
      </w:r>
      <w:r w:rsidRPr="00FD5665">
        <w:rPr>
          <w:rFonts w:ascii="Footlight MT Light" w:hAnsi="Footlight MT Light" w:cs="Arial"/>
        </w:rPr>
        <w:t>]</w:t>
      </w:r>
    </w:p>
    <w:p w14:paraId="5FF04D76" w14:textId="77777777" w:rsidR="00610E07" w:rsidRPr="00FD5665" w:rsidRDefault="00610E07" w:rsidP="006F742B">
      <w:pPr>
        <w:pStyle w:val="ListParagraph"/>
        <w:numPr>
          <w:ilvl w:val="0"/>
          <w:numId w:val="210"/>
        </w:numPr>
        <w:spacing w:after="160" w:line="259" w:lineRule="auto"/>
        <w:rPr>
          <w:rFonts w:ascii="Footlight MT Light" w:hAnsi="Footlight MT Light" w:cs="Arial"/>
        </w:rPr>
      </w:pPr>
      <w:r w:rsidRPr="00FD5665">
        <w:rPr>
          <w:rFonts w:ascii="Footlight MT Light" w:hAnsi="Footlight MT Light" w:cs="Arial"/>
        </w:rPr>
        <w:t xml:space="preserve">Nama  </w:t>
      </w:r>
      <w:r w:rsidRPr="00FD5665">
        <w:rPr>
          <w:rFonts w:ascii="Footlight MT Light" w:hAnsi="Footlight MT Light" w:cs="Arial"/>
        </w:rPr>
        <w:tab/>
      </w:r>
      <w:r w:rsidRPr="00FD5665">
        <w:rPr>
          <w:rFonts w:ascii="Footlight MT Light" w:hAnsi="Footlight MT Light" w:cs="Arial"/>
        </w:rPr>
        <w:tab/>
      </w:r>
      <w:r w:rsidRPr="00FD5665">
        <w:rPr>
          <w:rFonts w:ascii="Footlight MT Light" w:hAnsi="Footlight MT Light" w:cs="Arial"/>
        </w:rPr>
        <w:tab/>
        <w:t>:  ............. [</w:t>
      </w:r>
      <w:r w:rsidRPr="00FD5665">
        <w:rPr>
          <w:rFonts w:ascii="Footlight MT Light" w:hAnsi="Footlight MT Light" w:cs="Arial"/>
          <w:i/>
        </w:rPr>
        <w:t>nama wakil sah badan usaha</w:t>
      </w:r>
      <w:r w:rsidRPr="00FD5665">
        <w:rPr>
          <w:rFonts w:ascii="Footlight MT Light" w:hAnsi="Footlight MT Light" w:cs="Arial"/>
        </w:rPr>
        <w:t>]</w:t>
      </w:r>
    </w:p>
    <w:p w14:paraId="20D8A141" w14:textId="77777777" w:rsidR="00610E07" w:rsidRPr="00FD5665" w:rsidRDefault="00610E07" w:rsidP="00610E07">
      <w:pPr>
        <w:pStyle w:val="ListParagraph"/>
        <w:ind w:left="1440"/>
        <w:rPr>
          <w:rFonts w:ascii="Footlight MT Light" w:hAnsi="Footlight MT Light" w:cs="Arial"/>
        </w:rPr>
      </w:pPr>
      <w:r w:rsidRPr="00FD5665">
        <w:rPr>
          <w:rFonts w:ascii="Footlight MT Light" w:hAnsi="Footlight MT Light" w:cs="Arial"/>
        </w:rPr>
        <w:t xml:space="preserve">Jabatan  </w:t>
      </w:r>
      <w:r w:rsidRPr="00FD5665">
        <w:rPr>
          <w:rFonts w:ascii="Footlight MT Light" w:hAnsi="Footlight MT Light" w:cs="Arial"/>
        </w:rPr>
        <w:tab/>
      </w:r>
      <w:r w:rsidRPr="00FD5665">
        <w:rPr>
          <w:rFonts w:ascii="Footlight MT Light" w:hAnsi="Footlight MT Light" w:cs="Arial"/>
        </w:rPr>
        <w:tab/>
        <w:t>:  ……………</w:t>
      </w:r>
    </w:p>
    <w:p w14:paraId="31AEF7FB" w14:textId="77777777" w:rsidR="00610E07" w:rsidRPr="00FD5665" w:rsidRDefault="00610E07" w:rsidP="00610E07">
      <w:pPr>
        <w:pStyle w:val="ListParagraph"/>
        <w:tabs>
          <w:tab w:val="left" w:pos="3261"/>
        </w:tabs>
        <w:ind w:left="1440"/>
        <w:rPr>
          <w:rFonts w:ascii="Footlight MT Light" w:hAnsi="Footlight MT Light" w:cs="Arial"/>
          <w:i/>
        </w:rPr>
      </w:pPr>
      <w:r w:rsidRPr="00FD5665">
        <w:rPr>
          <w:rFonts w:ascii="Footlight MT Light" w:hAnsi="Footlight MT Light" w:cs="Arial"/>
        </w:rPr>
        <w:t>Bertindak  untuk</w:t>
      </w:r>
      <w:r w:rsidRPr="00FD5665">
        <w:rPr>
          <w:rFonts w:ascii="Footlight MT Light" w:hAnsi="Footlight MT Light" w:cs="Arial"/>
        </w:rPr>
        <w:tab/>
      </w:r>
      <w:r w:rsidRPr="00FD5665">
        <w:rPr>
          <w:rFonts w:ascii="Footlight MT Light" w:hAnsi="Footlight MT Light" w:cs="Arial"/>
        </w:rPr>
        <w:tab/>
        <w:t>: PT/CV/Firma/atau lainnya …………… [</w:t>
      </w:r>
      <w:r w:rsidRPr="00FD5665">
        <w:rPr>
          <w:rFonts w:ascii="Footlight MT Light" w:hAnsi="Footlight MT Light" w:cs="Arial"/>
          <w:i/>
        </w:rPr>
        <w:t xml:space="preserve">pilih </w:t>
      </w:r>
    </w:p>
    <w:p w14:paraId="206C28F5" w14:textId="77777777" w:rsidR="00610E07" w:rsidRPr="00FD5665" w:rsidRDefault="00610E07" w:rsidP="00610E07">
      <w:pPr>
        <w:pStyle w:val="ListParagraph"/>
        <w:tabs>
          <w:tab w:val="left" w:pos="3261"/>
        </w:tabs>
        <w:ind w:left="3600"/>
        <w:rPr>
          <w:rFonts w:ascii="Footlight MT Light" w:hAnsi="Footlight MT Light" w:cs="Arial"/>
          <w:i/>
        </w:rPr>
      </w:pPr>
      <w:r w:rsidRPr="00FD5665">
        <w:rPr>
          <w:rFonts w:ascii="Footlight MT Light" w:hAnsi="Footlight MT Light" w:cs="Arial"/>
          <w:i/>
        </w:rPr>
        <w:t>yang sesuai dan cantumkan nama</w:t>
      </w:r>
      <w:r w:rsidRPr="00FD5665">
        <w:rPr>
          <w:rFonts w:ascii="Footlight MT Light" w:hAnsi="Footlight MT Light" w:cs="Arial"/>
        </w:rPr>
        <w:t>]</w:t>
      </w:r>
    </w:p>
    <w:p w14:paraId="706C117F" w14:textId="20855802" w:rsidR="00610E07" w:rsidRPr="00FD5665" w:rsidRDefault="00610E07" w:rsidP="006F742B">
      <w:pPr>
        <w:pStyle w:val="ListParagraph"/>
        <w:numPr>
          <w:ilvl w:val="0"/>
          <w:numId w:val="210"/>
        </w:numPr>
        <w:spacing w:after="160" w:line="259" w:lineRule="auto"/>
        <w:jc w:val="both"/>
        <w:rPr>
          <w:rFonts w:ascii="Footlight MT Light" w:hAnsi="Footlight MT Light" w:cs="Arial"/>
        </w:rPr>
      </w:pPr>
      <w:r w:rsidRPr="00FD5665">
        <w:rPr>
          <w:rFonts w:ascii="Footlight MT Light" w:hAnsi="Footlight MT Light" w:cs="Arial"/>
        </w:rPr>
        <w:t>......[dan  seterusnya,  diisi  sesuai  dengan  jumlah  anggota KSO]</w:t>
      </w:r>
    </w:p>
    <w:p w14:paraId="7CE834D0" w14:textId="77777777" w:rsidR="00610E07" w:rsidRPr="00FD5665" w:rsidRDefault="00610E07" w:rsidP="00610E07">
      <w:pPr>
        <w:pStyle w:val="ListParagraph"/>
        <w:rPr>
          <w:rFonts w:ascii="Footlight MT Light" w:hAnsi="Footlight MT Light" w:cs="Arial"/>
        </w:rPr>
      </w:pPr>
    </w:p>
    <w:p w14:paraId="733EFD2E" w14:textId="5447D4F1" w:rsidR="00610E07" w:rsidRPr="00FD5665" w:rsidRDefault="00610E07" w:rsidP="00610E07">
      <w:pPr>
        <w:pStyle w:val="ListParagraph"/>
        <w:ind w:left="1134"/>
        <w:jc w:val="both"/>
        <w:rPr>
          <w:rFonts w:ascii="Footlight MT Light" w:hAnsi="Footlight MT Light" w:cs="Arial"/>
        </w:rPr>
      </w:pPr>
      <w:r w:rsidRPr="00FD5665">
        <w:rPr>
          <w:rFonts w:ascii="Footlight MT Light" w:hAnsi="Footlight MT Light" w:cs="Arial"/>
        </w:rPr>
        <w:t>dalam  rangka  pengadaan  ……………  [</w:t>
      </w:r>
      <w:r w:rsidRPr="00FD5665">
        <w:rPr>
          <w:rFonts w:ascii="Footlight MT Light" w:hAnsi="Footlight MT Light" w:cs="Arial"/>
          <w:i/>
        </w:rPr>
        <w:t>isi  nama  paket</w:t>
      </w:r>
      <w:r w:rsidRPr="00FD5665">
        <w:rPr>
          <w:rFonts w:ascii="Footlight MT Light" w:hAnsi="Footlight MT Light" w:cs="Arial"/>
        </w:rPr>
        <w:t>]  pada  …………… [</w:t>
      </w:r>
      <w:r w:rsidRPr="00FD5665">
        <w:rPr>
          <w:rFonts w:ascii="Footlight MT Light" w:hAnsi="Footlight MT Light" w:cs="Arial"/>
          <w:i/>
        </w:rPr>
        <w:t xml:space="preserve">isi sesuai dengan nama Pokja </w:t>
      </w:r>
      <w:r w:rsidR="00DB5E82" w:rsidRPr="00FD5665">
        <w:rPr>
          <w:rFonts w:ascii="Footlight MT Light" w:hAnsi="Footlight MT Light" w:cs="Arial"/>
          <w:i/>
        </w:rPr>
        <w:t>Pemilihan</w:t>
      </w:r>
      <w:r w:rsidRPr="00FD5665">
        <w:rPr>
          <w:rFonts w:ascii="Footlight MT Light" w:hAnsi="Footlight MT Light" w:cs="Arial"/>
        </w:rPr>
        <w:t xml:space="preserve">] berkomitmen melaksanakan konstruksi berkeselamatan demi terciptanya </w:t>
      </w:r>
      <w:r w:rsidRPr="00FD5665">
        <w:rPr>
          <w:rFonts w:ascii="Footlight MT Light" w:hAnsi="Footlight MT Light" w:cs="Arial"/>
          <w:i/>
        </w:rPr>
        <w:t>Zero Accident</w:t>
      </w:r>
      <w:r w:rsidRPr="00FD5665">
        <w:rPr>
          <w:rFonts w:ascii="Footlight MT Light" w:hAnsi="Footlight MT Light" w:cs="Arial"/>
        </w:rPr>
        <w:t>, dengan memastikan bahwa seluruh pelaksanaan konstruksi:</w:t>
      </w:r>
    </w:p>
    <w:p w14:paraId="5283C406" w14:textId="77777777" w:rsidR="00610E07" w:rsidRPr="00FD5665" w:rsidRDefault="00610E07" w:rsidP="00610E07">
      <w:pPr>
        <w:pStyle w:val="ListParagraph"/>
        <w:ind w:left="1134"/>
        <w:rPr>
          <w:rFonts w:ascii="Footlight MT Light" w:hAnsi="Footlight MT Light" w:cs="Arial"/>
        </w:rPr>
      </w:pPr>
    </w:p>
    <w:p w14:paraId="2403ECD4" w14:textId="77777777" w:rsidR="00610E07" w:rsidRPr="00FD5665" w:rsidRDefault="00610E07" w:rsidP="00610E07">
      <w:pPr>
        <w:pStyle w:val="ListParagraph"/>
        <w:ind w:left="1134"/>
        <w:rPr>
          <w:rFonts w:ascii="Footlight MT Light" w:hAnsi="Footlight MT Light" w:cs="Arial"/>
        </w:rPr>
      </w:pPr>
    </w:p>
    <w:p w14:paraId="45A141E7" w14:textId="357F5CD1" w:rsidR="00610E07" w:rsidRPr="00FD5665" w:rsidRDefault="00610E07" w:rsidP="006F742B">
      <w:pPr>
        <w:pStyle w:val="ListParagraph"/>
        <w:numPr>
          <w:ilvl w:val="0"/>
          <w:numId w:val="211"/>
        </w:numPr>
        <w:spacing w:after="160" w:line="259" w:lineRule="auto"/>
        <w:rPr>
          <w:rFonts w:ascii="Footlight MT Light" w:hAnsi="Footlight MT Light" w:cs="Arial"/>
        </w:rPr>
      </w:pPr>
      <w:r w:rsidRPr="00FD5665">
        <w:rPr>
          <w:rFonts w:ascii="Footlight MT Light" w:hAnsi="Footlight MT Light" w:cs="Arial"/>
        </w:rPr>
        <w:t>Memenuhi ketentuan Keselamatan Konstruksi;</w:t>
      </w:r>
    </w:p>
    <w:p w14:paraId="566A204B" w14:textId="77777777" w:rsidR="00610E07" w:rsidRPr="00FD5665" w:rsidRDefault="00610E07" w:rsidP="006F742B">
      <w:pPr>
        <w:pStyle w:val="ListParagraph"/>
        <w:numPr>
          <w:ilvl w:val="0"/>
          <w:numId w:val="211"/>
        </w:numPr>
        <w:spacing w:after="160" w:line="259" w:lineRule="auto"/>
        <w:rPr>
          <w:rFonts w:ascii="Footlight MT Light" w:hAnsi="Footlight MT Light" w:cs="Arial"/>
        </w:rPr>
      </w:pPr>
      <w:r w:rsidRPr="00FD5665">
        <w:rPr>
          <w:rFonts w:ascii="Footlight MT Light" w:hAnsi="Footlight MT Light" w:cs="Arial"/>
        </w:rPr>
        <w:t>Menggunakan tenaga kerja kompeten bersertifikat;</w:t>
      </w:r>
    </w:p>
    <w:p w14:paraId="4065D43C" w14:textId="77777777" w:rsidR="00610E07" w:rsidRPr="00FD5665" w:rsidRDefault="00610E07" w:rsidP="006F742B">
      <w:pPr>
        <w:pStyle w:val="ListParagraph"/>
        <w:numPr>
          <w:ilvl w:val="0"/>
          <w:numId w:val="211"/>
        </w:numPr>
        <w:spacing w:after="160" w:line="259" w:lineRule="auto"/>
        <w:rPr>
          <w:rFonts w:ascii="Footlight MT Light" w:hAnsi="Footlight MT Light" w:cs="Arial"/>
        </w:rPr>
      </w:pPr>
      <w:r w:rsidRPr="00FD5665">
        <w:rPr>
          <w:rFonts w:ascii="Footlight MT Light" w:hAnsi="Footlight MT Light" w:cs="Arial"/>
        </w:rPr>
        <w:t>Menggunakan peralatan yang memenuhi standar kelaikan;</w:t>
      </w:r>
    </w:p>
    <w:p w14:paraId="1D8BC65C" w14:textId="77777777" w:rsidR="00610E07" w:rsidRPr="00FD5665" w:rsidRDefault="00610E07" w:rsidP="006F742B">
      <w:pPr>
        <w:pStyle w:val="ListParagraph"/>
        <w:numPr>
          <w:ilvl w:val="0"/>
          <w:numId w:val="211"/>
        </w:numPr>
        <w:spacing w:after="160" w:line="259" w:lineRule="auto"/>
        <w:rPr>
          <w:rFonts w:ascii="Footlight MT Light" w:hAnsi="Footlight MT Light" w:cs="Arial"/>
        </w:rPr>
      </w:pPr>
      <w:r w:rsidRPr="00FD5665">
        <w:rPr>
          <w:rFonts w:ascii="Footlight MT Light" w:hAnsi="Footlight MT Light" w:cs="Arial"/>
        </w:rPr>
        <w:t>Menggunakan material yang memenuhi standar mutu;</w:t>
      </w:r>
    </w:p>
    <w:p w14:paraId="1645729E" w14:textId="77777777" w:rsidR="00610E07" w:rsidRPr="00FD5665" w:rsidRDefault="00610E07" w:rsidP="006F742B">
      <w:pPr>
        <w:pStyle w:val="ListParagraph"/>
        <w:numPr>
          <w:ilvl w:val="0"/>
          <w:numId w:val="211"/>
        </w:numPr>
        <w:spacing w:after="160" w:line="259" w:lineRule="auto"/>
        <w:rPr>
          <w:rFonts w:ascii="Footlight MT Light" w:hAnsi="Footlight MT Light" w:cs="Arial"/>
        </w:rPr>
      </w:pPr>
      <w:r w:rsidRPr="00FD5665">
        <w:rPr>
          <w:rFonts w:ascii="Footlight MT Light" w:hAnsi="Footlight MT Light" w:cs="Arial"/>
        </w:rPr>
        <w:t>Menggunakan teknologi yang memenuhi standar kelaikan; dan</w:t>
      </w:r>
    </w:p>
    <w:p w14:paraId="5892873B" w14:textId="378CE17E" w:rsidR="00291445" w:rsidRPr="00FD5665" w:rsidRDefault="00610E07" w:rsidP="006F742B">
      <w:pPr>
        <w:pStyle w:val="ListParagraph"/>
        <w:numPr>
          <w:ilvl w:val="0"/>
          <w:numId w:val="211"/>
        </w:numPr>
        <w:spacing w:after="160" w:line="259" w:lineRule="auto"/>
        <w:rPr>
          <w:rFonts w:ascii="Footlight MT Light" w:hAnsi="Footlight MT Light" w:cs="Arial"/>
        </w:rPr>
      </w:pPr>
      <w:r w:rsidRPr="00FD5665">
        <w:rPr>
          <w:rFonts w:ascii="Footlight MT Light" w:hAnsi="Footlight MT Light" w:cs="Arial"/>
        </w:rPr>
        <w:t>Melaksanakan Standar Operasi dan Prosedur (SOP</w:t>
      </w:r>
      <w:r w:rsidR="00291445" w:rsidRPr="00FD5665">
        <w:rPr>
          <w:rFonts w:ascii="Footlight MT Light" w:hAnsi="Footlight MT Light" w:cs="Arial"/>
          <w:lang w:val="en-US"/>
        </w:rPr>
        <w:t>);</w:t>
      </w:r>
    </w:p>
    <w:p w14:paraId="014ADDE9" w14:textId="20B399B0" w:rsidR="00610E07" w:rsidRPr="00FD5665" w:rsidRDefault="00291445" w:rsidP="006F742B">
      <w:pPr>
        <w:pStyle w:val="ListParagraph"/>
        <w:numPr>
          <w:ilvl w:val="0"/>
          <w:numId w:val="211"/>
        </w:numPr>
        <w:spacing w:after="160" w:line="259" w:lineRule="auto"/>
        <w:rPr>
          <w:rFonts w:ascii="Footlight MT Light" w:hAnsi="Footlight MT Light" w:cs="Arial"/>
        </w:rPr>
      </w:pPr>
      <w:proofErr w:type="spellStart"/>
      <w:r w:rsidRPr="00FD5665">
        <w:rPr>
          <w:rFonts w:ascii="Footlight MT Light" w:hAnsi="Footlight MT Light" w:cs="Arial"/>
          <w:lang w:val="en-US"/>
        </w:rPr>
        <w:t>Memenuhi</w:t>
      </w:r>
      <w:proofErr w:type="spellEnd"/>
      <w:r w:rsidRPr="00FD5665">
        <w:rPr>
          <w:rFonts w:ascii="Footlight MT Light" w:hAnsi="Footlight MT Light" w:cs="Arial"/>
          <w:lang w:val="en-US"/>
        </w:rPr>
        <w:t xml:space="preserve"> 9 (</w:t>
      </w:r>
      <w:proofErr w:type="spellStart"/>
      <w:r w:rsidRPr="00FD5665">
        <w:rPr>
          <w:rFonts w:ascii="Footlight MT Light" w:hAnsi="Footlight MT Light" w:cs="Arial"/>
          <w:lang w:val="en-US"/>
        </w:rPr>
        <w:t>sembilan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komponen</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biaya</w:t>
      </w:r>
      <w:proofErr w:type="spellEnd"/>
      <w:r w:rsidRPr="00FD5665">
        <w:rPr>
          <w:rFonts w:ascii="Footlight MT Light" w:hAnsi="Footlight MT Light" w:cs="Arial"/>
          <w:lang w:val="en-US"/>
        </w:rPr>
        <w:t xml:space="preserve"> </w:t>
      </w:r>
      <w:proofErr w:type="spellStart"/>
      <w:r w:rsidRPr="00FD5665">
        <w:rPr>
          <w:rFonts w:ascii="Footlight MT Light" w:hAnsi="Footlight MT Light" w:cs="Arial"/>
          <w:lang w:val="en-US"/>
        </w:rPr>
        <w:t>penerapan</w:t>
      </w:r>
      <w:proofErr w:type="spellEnd"/>
      <w:r w:rsidRPr="00FD5665">
        <w:rPr>
          <w:rFonts w:ascii="Footlight MT Light" w:hAnsi="Footlight MT Light" w:cs="Arial"/>
          <w:lang w:val="en-US"/>
        </w:rPr>
        <w:t xml:space="preserve"> SMKK.</w:t>
      </w:r>
      <w:r w:rsidR="00610E07" w:rsidRPr="00FD5665">
        <w:rPr>
          <w:rFonts w:ascii="Footlight MT Light" w:hAnsi="Footlight MT Light" w:cs="Arial"/>
        </w:rPr>
        <w:t xml:space="preserve"> </w:t>
      </w:r>
    </w:p>
    <w:p w14:paraId="302FE433" w14:textId="77777777" w:rsidR="00610E07" w:rsidRPr="00FD5665" w:rsidRDefault="00610E07" w:rsidP="00610E07">
      <w:pPr>
        <w:pStyle w:val="ListParagraph"/>
        <w:rPr>
          <w:rFonts w:ascii="Footlight MT Light" w:hAnsi="Footlight MT Light" w:cs="Arial"/>
        </w:rPr>
      </w:pPr>
    </w:p>
    <w:p w14:paraId="385246FB" w14:textId="77777777" w:rsidR="00610E07" w:rsidRPr="00FD5665" w:rsidRDefault="00610E07" w:rsidP="00610E07">
      <w:pPr>
        <w:pStyle w:val="ListParagraph"/>
        <w:rPr>
          <w:rFonts w:ascii="Footlight MT Light" w:hAnsi="Footlight MT Light" w:cs="Arial"/>
        </w:rPr>
      </w:pPr>
    </w:p>
    <w:p w14:paraId="4779D0FB" w14:textId="77777777" w:rsidR="00610E07" w:rsidRPr="00FD5665" w:rsidRDefault="00610E07" w:rsidP="00610E07">
      <w:pPr>
        <w:pStyle w:val="ListParagraph"/>
        <w:ind w:firstLine="720"/>
        <w:rPr>
          <w:rFonts w:ascii="Footlight MT Light" w:hAnsi="Footlight MT Light" w:cs="Arial"/>
        </w:rPr>
      </w:pPr>
      <w:r w:rsidRPr="00FD5665">
        <w:rPr>
          <w:rFonts w:ascii="Footlight MT Light" w:hAnsi="Footlight MT Light" w:cs="Arial"/>
        </w:rPr>
        <w:t>………… [</w:t>
      </w:r>
      <w:r w:rsidRPr="00FD5665">
        <w:rPr>
          <w:rFonts w:ascii="Footlight MT Light" w:hAnsi="Footlight MT Light" w:cs="Arial"/>
          <w:i/>
        </w:rPr>
        <w:t>tempat</w:t>
      </w:r>
      <w:r w:rsidRPr="00FD5665">
        <w:rPr>
          <w:rFonts w:ascii="Footlight MT Light" w:hAnsi="Footlight MT Light" w:cs="Arial"/>
        </w:rPr>
        <w:t>], ….. [</w:t>
      </w:r>
      <w:r w:rsidRPr="00FD5665">
        <w:rPr>
          <w:rFonts w:ascii="Footlight MT Light" w:hAnsi="Footlight MT Light" w:cs="Arial"/>
          <w:i/>
        </w:rPr>
        <w:t>tanggal</w:t>
      </w:r>
      <w:r w:rsidRPr="00FD5665">
        <w:rPr>
          <w:rFonts w:ascii="Footlight MT Light" w:hAnsi="Footlight MT Light" w:cs="Arial"/>
        </w:rPr>
        <w:t>] ………… [</w:t>
      </w:r>
      <w:r w:rsidRPr="00FD5665">
        <w:rPr>
          <w:rFonts w:ascii="Footlight MT Light" w:hAnsi="Footlight MT Light" w:cs="Arial"/>
          <w:i/>
        </w:rPr>
        <w:t>bulan</w:t>
      </w:r>
      <w:r w:rsidRPr="00FD5665">
        <w:rPr>
          <w:rFonts w:ascii="Footlight MT Light" w:hAnsi="Footlight MT Light" w:cs="Arial"/>
        </w:rPr>
        <w:t>]  20…. [</w:t>
      </w:r>
      <w:r w:rsidRPr="00FD5665">
        <w:rPr>
          <w:rFonts w:ascii="Footlight MT Light" w:hAnsi="Footlight MT Light" w:cs="Arial"/>
          <w:i/>
        </w:rPr>
        <w:t>tahun</w:t>
      </w:r>
      <w:r w:rsidRPr="00FD5665">
        <w:rPr>
          <w:rFonts w:ascii="Footlight MT Light" w:hAnsi="Footlight MT Light" w:cs="Arial"/>
        </w:rPr>
        <w:t>]</w:t>
      </w:r>
    </w:p>
    <w:p w14:paraId="2752FB69" w14:textId="77777777" w:rsidR="00610E07" w:rsidRPr="00FD5665" w:rsidRDefault="00610E07" w:rsidP="00610E07">
      <w:pPr>
        <w:pStyle w:val="ListParagraph"/>
        <w:ind w:firstLine="720"/>
        <w:rPr>
          <w:rFonts w:ascii="Footlight MT Light" w:hAnsi="Footlight MT Light" w:cs="Arial"/>
        </w:rPr>
      </w:pPr>
    </w:p>
    <w:p w14:paraId="3583B6E6" w14:textId="77777777" w:rsidR="00610E07" w:rsidRPr="00FD5665" w:rsidRDefault="00610E07" w:rsidP="00610E07">
      <w:pPr>
        <w:pStyle w:val="ListParagraph"/>
        <w:ind w:firstLine="72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Nama Penyedia</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t>[</w:t>
      </w:r>
      <w:r w:rsidRPr="00FD5665">
        <w:rPr>
          <w:rFonts w:ascii="Footlight MT Light" w:hAnsi="Footlight MT Light" w:cs="Arial"/>
          <w:i/>
        </w:rPr>
        <w:t>Nama Penyedia</w:t>
      </w:r>
      <w:r w:rsidRPr="00FD5665">
        <w:rPr>
          <w:rFonts w:ascii="Footlight MT Light" w:hAnsi="Footlight MT Light" w:cs="Arial"/>
        </w:rPr>
        <w:t xml:space="preserve">] </w:t>
      </w:r>
      <w:r w:rsidRPr="00FD5665">
        <w:rPr>
          <w:rFonts w:ascii="Footlight MT Light" w:hAnsi="Footlight MT Light" w:cs="Arial"/>
        </w:rPr>
        <w:tab/>
        <w:t>[</w:t>
      </w:r>
      <w:r w:rsidRPr="00FD5665">
        <w:rPr>
          <w:rFonts w:ascii="Footlight MT Light" w:hAnsi="Footlight MT Light" w:cs="Arial"/>
          <w:i/>
        </w:rPr>
        <w:t>Nama Penyedia</w:t>
      </w:r>
      <w:r w:rsidRPr="00FD5665">
        <w:rPr>
          <w:rFonts w:ascii="Footlight MT Light" w:hAnsi="Footlight MT Light" w:cs="Arial"/>
        </w:rPr>
        <w:t>]</w:t>
      </w:r>
    </w:p>
    <w:p w14:paraId="190C6189" w14:textId="77777777" w:rsidR="00610E07" w:rsidRPr="00FD5665" w:rsidRDefault="00610E07" w:rsidP="00610E07">
      <w:pPr>
        <w:pStyle w:val="ListParagraph"/>
        <w:rPr>
          <w:rFonts w:ascii="Footlight MT Light" w:hAnsi="Footlight MT Light" w:cs="Arial"/>
        </w:rPr>
      </w:pPr>
    </w:p>
    <w:p w14:paraId="0B067F4B" w14:textId="77777777" w:rsidR="00610E07" w:rsidRPr="00FD5665" w:rsidRDefault="00610E07" w:rsidP="00610E07">
      <w:pPr>
        <w:pStyle w:val="ListParagraph"/>
        <w:rPr>
          <w:rFonts w:ascii="Footlight MT Light" w:hAnsi="Footlight MT Light" w:cs="Arial"/>
        </w:rPr>
      </w:pPr>
    </w:p>
    <w:p w14:paraId="134E0E68" w14:textId="77777777" w:rsidR="00610E07" w:rsidRPr="00FD5665" w:rsidRDefault="00610E07" w:rsidP="00610E07">
      <w:pPr>
        <w:pStyle w:val="ListParagraph"/>
        <w:rPr>
          <w:rFonts w:ascii="Footlight MT Light" w:hAnsi="Footlight MT Light" w:cs="Arial"/>
        </w:rPr>
      </w:pPr>
    </w:p>
    <w:p w14:paraId="348B5B10" w14:textId="77777777" w:rsidR="00610E07" w:rsidRPr="00FD5665" w:rsidRDefault="00610E07" w:rsidP="00610E07">
      <w:pPr>
        <w:pStyle w:val="ListParagraph"/>
        <w:ind w:left="144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tanda tangan</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t>[</w:t>
      </w:r>
      <w:r w:rsidRPr="00FD5665">
        <w:rPr>
          <w:rFonts w:ascii="Footlight MT Light" w:hAnsi="Footlight MT Light" w:cs="Arial"/>
          <w:i/>
        </w:rPr>
        <w:t>tanda tangan</w:t>
      </w:r>
      <w:r w:rsidRPr="00FD5665">
        <w:rPr>
          <w:rFonts w:ascii="Footlight MT Light" w:hAnsi="Footlight MT Light" w:cs="Arial"/>
        </w:rPr>
        <w:t xml:space="preserve">],  </w:t>
      </w:r>
      <w:r w:rsidRPr="00FD5665">
        <w:rPr>
          <w:rFonts w:ascii="Footlight MT Light" w:hAnsi="Footlight MT Light" w:cs="Arial"/>
        </w:rPr>
        <w:tab/>
        <w:t>[</w:t>
      </w:r>
      <w:r w:rsidRPr="00FD5665">
        <w:rPr>
          <w:rFonts w:ascii="Footlight MT Light" w:hAnsi="Footlight MT Light" w:cs="Arial"/>
          <w:i/>
        </w:rPr>
        <w:t>tanda tangan</w:t>
      </w:r>
      <w:r w:rsidRPr="00FD5665">
        <w:rPr>
          <w:rFonts w:ascii="Footlight MT Light" w:hAnsi="Footlight MT Light" w:cs="Arial"/>
        </w:rPr>
        <w:t xml:space="preserve">], </w:t>
      </w:r>
    </w:p>
    <w:p w14:paraId="61313FE4" w14:textId="77777777" w:rsidR="00610E07" w:rsidRPr="00FD5665" w:rsidRDefault="00610E07" w:rsidP="00610E07">
      <w:pPr>
        <w:pStyle w:val="ListParagraph"/>
        <w:ind w:firstLine="720"/>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nama lengkap</w:t>
      </w:r>
      <w:r w:rsidRPr="00FD5665">
        <w:rPr>
          <w:rFonts w:ascii="Footlight MT Light" w:hAnsi="Footlight MT Light" w:cs="Arial"/>
        </w:rPr>
        <w:t xml:space="preserve">]  </w:t>
      </w:r>
      <w:r w:rsidRPr="00FD5665">
        <w:rPr>
          <w:rFonts w:ascii="Footlight MT Light" w:hAnsi="Footlight MT Light" w:cs="Arial"/>
        </w:rPr>
        <w:tab/>
      </w:r>
      <w:r w:rsidRPr="00FD5665">
        <w:rPr>
          <w:rFonts w:ascii="Footlight MT Light" w:hAnsi="Footlight MT Light" w:cs="Arial"/>
        </w:rPr>
        <w:tab/>
        <w:t>[</w:t>
      </w:r>
      <w:r w:rsidRPr="00FD5665">
        <w:rPr>
          <w:rFonts w:ascii="Footlight MT Light" w:hAnsi="Footlight MT Light" w:cs="Arial"/>
          <w:i/>
        </w:rPr>
        <w:t>nama lengkap</w:t>
      </w:r>
      <w:r w:rsidRPr="00FD5665">
        <w:rPr>
          <w:rFonts w:ascii="Footlight MT Light" w:hAnsi="Footlight MT Light" w:cs="Arial"/>
        </w:rPr>
        <w:t xml:space="preserve">]  </w:t>
      </w:r>
      <w:r w:rsidRPr="00FD5665">
        <w:rPr>
          <w:rFonts w:ascii="Footlight MT Light" w:hAnsi="Footlight MT Light" w:cs="Arial"/>
        </w:rPr>
        <w:tab/>
        <w:t>[</w:t>
      </w:r>
      <w:r w:rsidRPr="00FD5665">
        <w:rPr>
          <w:rFonts w:ascii="Footlight MT Light" w:hAnsi="Footlight MT Light" w:cs="Arial"/>
          <w:i/>
        </w:rPr>
        <w:t>nama lengkap</w:t>
      </w:r>
      <w:r w:rsidRPr="00FD5665">
        <w:rPr>
          <w:rFonts w:ascii="Footlight MT Light" w:hAnsi="Footlight MT Light" w:cs="Arial"/>
        </w:rPr>
        <w:t>]</w:t>
      </w:r>
    </w:p>
    <w:p w14:paraId="396CE7D1" w14:textId="77777777" w:rsidR="00610E07" w:rsidRPr="00FD5665" w:rsidRDefault="00610E07" w:rsidP="00610E07">
      <w:pPr>
        <w:pStyle w:val="ListParagraph"/>
        <w:rPr>
          <w:rFonts w:ascii="Footlight MT Light" w:hAnsi="Footlight MT Light" w:cs="Arial"/>
        </w:rPr>
      </w:pPr>
    </w:p>
    <w:p w14:paraId="22061C89" w14:textId="77777777" w:rsidR="00610E07" w:rsidRPr="00FD5665" w:rsidRDefault="00610E07" w:rsidP="00610E07">
      <w:pPr>
        <w:pStyle w:val="ListParagraph"/>
        <w:ind w:left="2160" w:firstLine="720"/>
        <w:rPr>
          <w:rFonts w:ascii="Footlight MT Light" w:hAnsi="Footlight MT Light" w:cs="Arial"/>
        </w:rPr>
      </w:pPr>
    </w:p>
    <w:p w14:paraId="5F8184EA" w14:textId="3AC8E9F2" w:rsidR="00610E07" w:rsidRPr="00FD5665" w:rsidRDefault="00610E07" w:rsidP="00610E07">
      <w:pPr>
        <w:pStyle w:val="ListParagraph"/>
        <w:ind w:left="2160" w:hanging="1451"/>
        <w:rPr>
          <w:rFonts w:ascii="Footlight MT Light" w:hAnsi="Footlight MT Light" w:cs="Arial"/>
        </w:rPr>
      </w:pPr>
      <w:r w:rsidRPr="00FD5665">
        <w:rPr>
          <w:rFonts w:ascii="Footlight MT Light" w:hAnsi="Footlight MT Light" w:cs="Arial"/>
        </w:rPr>
        <w:t>[</w:t>
      </w:r>
      <w:r w:rsidRPr="00FD5665">
        <w:rPr>
          <w:rFonts w:ascii="Footlight MT Light" w:hAnsi="Footlight MT Light" w:cs="Arial"/>
          <w:i/>
        </w:rPr>
        <w:t>cantumkan tanda tangan dan nama setiap anggota KSO</w:t>
      </w:r>
      <w:r w:rsidRPr="00FD5665">
        <w:rPr>
          <w:rFonts w:ascii="Footlight MT Light" w:hAnsi="Footlight MT Light" w:cs="Arial"/>
        </w:rPr>
        <w:t>]</w:t>
      </w:r>
    </w:p>
    <w:p w14:paraId="06D4FA59" w14:textId="77777777" w:rsidR="00610E07" w:rsidRPr="00FD5665" w:rsidRDefault="00610E07" w:rsidP="00610E07">
      <w:pPr>
        <w:spacing w:line="276" w:lineRule="auto"/>
        <w:jc w:val="both"/>
        <w:rPr>
          <w:rFonts w:ascii="Footlight MT Light" w:hAnsi="Footlight MT Light" w:cs="Tahoma"/>
        </w:rPr>
      </w:pPr>
    </w:p>
    <w:p w14:paraId="3394ED0B" w14:textId="77777777" w:rsidR="00610E07" w:rsidRPr="00FD5665" w:rsidRDefault="00610E07" w:rsidP="00610E07">
      <w:pPr>
        <w:spacing w:line="276" w:lineRule="auto"/>
        <w:jc w:val="both"/>
        <w:rPr>
          <w:rFonts w:ascii="Footlight MT Light" w:hAnsi="Footlight MT Light" w:cs="Tahoma"/>
        </w:rPr>
      </w:pPr>
    </w:p>
    <w:p w14:paraId="73568820" w14:textId="77777777" w:rsidR="00610E07" w:rsidRPr="00FD5665" w:rsidRDefault="00610E07" w:rsidP="00610E07">
      <w:pPr>
        <w:spacing w:line="276" w:lineRule="auto"/>
        <w:jc w:val="both"/>
        <w:rPr>
          <w:rFonts w:ascii="Footlight MT Light" w:hAnsi="Footlight MT Light" w:cs="Tahoma"/>
        </w:rPr>
        <w:sectPr w:rsidR="00610E07" w:rsidRPr="00FD5665" w:rsidSect="00C04680">
          <w:footnotePr>
            <w:numRestart w:val="eachPage"/>
          </w:footnotePr>
          <w:pgSz w:w="12240" w:h="20160" w:code="5"/>
          <w:pgMar w:top="2268" w:right="1197" w:bottom="1701" w:left="2268" w:header="737" w:footer="737" w:gutter="0"/>
          <w:pgNumType w:fmt="numberInDash"/>
          <w:cols w:space="720"/>
          <w:docGrid w:linePitch="326"/>
        </w:sectPr>
      </w:pPr>
    </w:p>
    <w:p w14:paraId="59B11841" w14:textId="77777777" w:rsidR="00610E07" w:rsidRPr="00FD5665" w:rsidRDefault="00610E07" w:rsidP="00610E07">
      <w:pPr>
        <w:pStyle w:val="ListParagraph"/>
        <w:spacing w:line="276" w:lineRule="auto"/>
        <w:ind w:left="810" w:hanging="1661"/>
        <w:contextualSpacing w:val="0"/>
        <w:rPr>
          <w:rFonts w:ascii="Footlight MT Light" w:hAnsi="Footlight MT Light" w:cs="Tahoma"/>
        </w:rPr>
      </w:pPr>
      <w:r w:rsidRPr="00FD5665">
        <w:rPr>
          <w:rFonts w:ascii="Footlight MT Light" w:hAnsi="Footlight MT Light" w:cs="Tahoma"/>
        </w:rPr>
        <w:lastRenderedPageBreak/>
        <w:t>B.1. Identifikasi bahaya, Penilaian risiko, Pengendalian dan Peluang.</w:t>
      </w:r>
    </w:p>
    <w:p w14:paraId="79FC4D5A" w14:textId="77777777" w:rsidR="00610E07" w:rsidRPr="00FD5665" w:rsidRDefault="00610E07" w:rsidP="00610E07">
      <w:pPr>
        <w:spacing w:line="276" w:lineRule="auto"/>
        <w:rPr>
          <w:rFonts w:ascii="Footlight MT Light" w:hAnsi="Footlight MT Light" w:cs="Tahoma"/>
        </w:rPr>
      </w:pPr>
    </w:p>
    <w:p w14:paraId="5F306A6F" w14:textId="77777777" w:rsidR="00610E07" w:rsidRPr="00FD5665" w:rsidRDefault="00610E07" w:rsidP="00610E07">
      <w:pPr>
        <w:spacing w:line="276" w:lineRule="auto"/>
        <w:ind w:left="-851"/>
        <w:rPr>
          <w:rFonts w:ascii="Footlight MT Light" w:hAnsi="Footlight MT Light" w:cs="Tahoma"/>
          <w:b/>
          <w:bCs/>
        </w:rPr>
      </w:pPr>
      <w:r w:rsidRPr="00FD5665">
        <w:rPr>
          <w:rFonts w:ascii="Footlight MT Light" w:hAnsi="Footlight MT Light" w:cs="Tahoma"/>
          <w:b/>
          <w:bCs/>
        </w:rPr>
        <w:t>TABEL 1.  IDENTIFIKASI BAHAYA, PENILAIAN RISIKO, PENETAPAN PENGENDALIAN RISIKO K3</w:t>
      </w:r>
    </w:p>
    <w:p w14:paraId="5F6FFE29" w14:textId="77777777" w:rsidR="00610E07" w:rsidRPr="00FD5665" w:rsidRDefault="00610E07" w:rsidP="00610E07">
      <w:pPr>
        <w:spacing w:line="276" w:lineRule="auto"/>
        <w:rPr>
          <w:rFonts w:ascii="Footlight MT Light" w:hAnsi="Footlight MT Light" w:cs="Tahoma"/>
          <w:b/>
          <w:bCs/>
        </w:rPr>
      </w:pPr>
    </w:p>
    <w:p w14:paraId="667662ED" w14:textId="4842FB69" w:rsidR="00610E07" w:rsidRPr="00FD5665" w:rsidRDefault="00610E07" w:rsidP="00610E07">
      <w:pPr>
        <w:spacing w:line="276" w:lineRule="auto"/>
        <w:ind w:left="-851"/>
        <w:rPr>
          <w:rFonts w:ascii="Footlight MT Light" w:hAnsi="Footlight MT Light" w:cs="Tahoma"/>
          <w:bCs/>
        </w:rPr>
      </w:pPr>
      <w:r w:rsidRPr="00FD5665">
        <w:rPr>
          <w:rFonts w:ascii="Footlight MT Light" w:hAnsi="Footlight MT Light" w:cs="Tahoma"/>
          <w:bCs/>
        </w:rPr>
        <w:t>Nama Perusahaan</w:t>
      </w:r>
      <w:r w:rsidRPr="00FD5665">
        <w:rPr>
          <w:rFonts w:ascii="Footlight MT Light" w:hAnsi="Footlight MT Light" w:cs="Tahoma"/>
          <w:bCs/>
        </w:rPr>
        <w:tab/>
        <w:t xml:space="preserve">: ..................  </w:t>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p>
    <w:p w14:paraId="66BE1DD9" w14:textId="69C70732" w:rsidR="00610E07" w:rsidRPr="00FD5665" w:rsidRDefault="00610E07" w:rsidP="00610E07">
      <w:pPr>
        <w:spacing w:line="276" w:lineRule="auto"/>
        <w:ind w:left="-851"/>
        <w:rPr>
          <w:rFonts w:ascii="Footlight MT Light" w:hAnsi="Footlight MT Light" w:cs="Tahoma"/>
          <w:bCs/>
        </w:rPr>
      </w:pPr>
      <w:r w:rsidRPr="00FD5665">
        <w:rPr>
          <w:rFonts w:ascii="Footlight MT Light" w:hAnsi="Footlight MT Light" w:cs="Tahoma"/>
          <w:bCs/>
        </w:rPr>
        <w:t xml:space="preserve">Kegiatan                   </w:t>
      </w:r>
      <w:r w:rsidRPr="00FD5665">
        <w:rPr>
          <w:rFonts w:ascii="Footlight MT Light" w:hAnsi="Footlight MT Light" w:cs="Tahoma"/>
          <w:bCs/>
        </w:rPr>
        <w:tab/>
        <w:t>: ..................</w:t>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p>
    <w:p w14:paraId="268C026C" w14:textId="77777777" w:rsidR="00610E07" w:rsidRPr="00FD5665" w:rsidRDefault="00610E07" w:rsidP="00610E07">
      <w:pPr>
        <w:spacing w:line="276" w:lineRule="auto"/>
        <w:ind w:left="-851"/>
        <w:rPr>
          <w:rFonts w:ascii="Footlight MT Light" w:hAnsi="Footlight MT Light" w:cs="Tahoma"/>
          <w:bCs/>
        </w:rPr>
      </w:pPr>
      <w:r w:rsidRPr="00FD5665">
        <w:rPr>
          <w:rFonts w:ascii="Footlight MT Light" w:hAnsi="Footlight MT Light" w:cs="Tahoma"/>
          <w:bCs/>
        </w:rPr>
        <w:t xml:space="preserve">Lokasi                      </w:t>
      </w:r>
      <w:r w:rsidRPr="00FD5665">
        <w:rPr>
          <w:rFonts w:ascii="Footlight MT Light" w:hAnsi="Footlight MT Light" w:cs="Tahoma"/>
          <w:bCs/>
        </w:rPr>
        <w:tab/>
        <w:t>: ..................</w:t>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p>
    <w:p w14:paraId="0016FA5A" w14:textId="093842B3" w:rsidR="00610E07" w:rsidRPr="00FD5665" w:rsidRDefault="00610E07" w:rsidP="000A7F75">
      <w:pPr>
        <w:spacing w:line="276" w:lineRule="auto"/>
        <w:ind w:left="-851"/>
        <w:rPr>
          <w:rFonts w:ascii="Footlight MT Light" w:hAnsi="Footlight MT Light" w:cs="Tahoma"/>
          <w:b/>
          <w:bCs/>
        </w:rPr>
      </w:pPr>
      <w:r w:rsidRPr="00FD5665">
        <w:rPr>
          <w:rFonts w:ascii="Footlight MT Light" w:hAnsi="Footlight MT Light" w:cs="Tahoma"/>
          <w:bCs/>
        </w:rPr>
        <w:t xml:space="preserve">Tanggal dibuat        </w:t>
      </w:r>
      <w:r w:rsidRPr="00FD5665">
        <w:rPr>
          <w:rFonts w:ascii="Footlight MT Light" w:hAnsi="Footlight MT Light" w:cs="Tahoma"/>
          <w:bCs/>
        </w:rPr>
        <w:tab/>
        <w:t>: ..................</w:t>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r>
      <w:r w:rsidRPr="00FD5665">
        <w:rPr>
          <w:rFonts w:ascii="Footlight MT Light" w:hAnsi="Footlight MT Light" w:cs="Tahoma"/>
          <w:bCs/>
        </w:rPr>
        <w:tab/>
        <w:t xml:space="preserve">   halaman : ….. / …..</w:t>
      </w:r>
      <w:r w:rsidR="000A7F75" w:rsidRPr="00FD5665">
        <w:rPr>
          <w:rFonts w:ascii="Footlight MT Light" w:hAnsi="Footlight MT Light" w:cs="Tahoma"/>
          <w:b/>
          <w:bCs/>
        </w:rPr>
        <w:tab/>
      </w:r>
    </w:p>
    <w:p w14:paraId="0BDD0AB0" w14:textId="4CB3B925" w:rsidR="000A7F75" w:rsidRPr="00FD5665" w:rsidRDefault="000A7F75" w:rsidP="000A7F75">
      <w:pPr>
        <w:spacing w:line="276" w:lineRule="auto"/>
        <w:ind w:left="-851"/>
        <w:rPr>
          <w:rFonts w:ascii="Footlight MT Light" w:hAnsi="Footlight MT Light" w:cs="Tahoma"/>
          <w:b/>
          <w:bCs/>
        </w:rPr>
      </w:pPr>
      <w:r w:rsidRPr="00FD5665">
        <w:rPr>
          <w:rFonts w:ascii="Footlight MT Light" w:hAnsi="Footlight MT Light" w:cs="Tahoma"/>
          <w:bCs/>
          <w:noProof/>
          <w:lang w:val="en-US"/>
        </w:rPr>
        <mc:AlternateContent>
          <mc:Choice Requires="wps">
            <w:drawing>
              <wp:anchor distT="0" distB="0" distL="114300" distR="114300" simplePos="0" relativeHeight="251665920" behindDoc="0" locked="0" layoutInCell="1" allowOverlap="1" wp14:anchorId="5675FA29" wp14:editId="0789F6E9">
                <wp:simplePos x="0" y="0"/>
                <wp:positionH relativeFrom="margin">
                  <wp:posOffset>4645025</wp:posOffset>
                </wp:positionH>
                <wp:positionV relativeFrom="paragraph">
                  <wp:posOffset>29845</wp:posOffset>
                </wp:positionV>
                <wp:extent cx="1006498" cy="302607"/>
                <wp:effectExtent l="0" t="0" r="22225" b="21590"/>
                <wp:wrapNone/>
                <wp:docPr id="100" name="Rectangle 100"/>
                <wp:cNvGraphicFramePr/>
                <a:graphic xmlns:a="http://schemas.openxmlformats.org/drawingml/2006/main">
                  <a:graphicData uri="http://schemas.microsoft.com/office/word/2010/wordprocessingShape">
                    <wps:wsp>
                      <wps:cNvSpPr/>
                      <wps:spPr>
                        <a:xfrm>
                          <a:off x="0" y="0"/>
                          <a:ext cx="1006498" cy="302607"/>
                        </a:xfrm>
                        <a:prstGeom prst="rect">
                          <a:avLst/>
                        </a:prstGeom>
                        <a:noFill/>
                        <a:ln w="6350" cap="flat" cmpd="sng" algn="ctr">
                          <a:solidFill>
                            <a:sysClr val="windowText" lastClr="000000"/>
                          </a:solidFill>
                          <a:prstDash val="solid"/>
                        </a:ln>
                        <a:effectLst/>
                      </wps:spPr>
                      <wps:txbx>
                        <w:txbxContent>
                          <w:p w14:paraId="4FDCF967" w14:textId="77777777" w:rsidR="0022521A" w:rsidRPr="00A1043D" w:rsidRDefault="0022521A" w:rsidP="000A7F75">
                            <w:pPr>
                              <w:jc w:val="center"/>
                              <w:rPr>
                                <w:color w:val="000000" w:themeColor="text1"/>
                              </w:rPr>
                            </w:pPr>
                            <w:r w:rsidRPr="00A1043D">
                              <w:rPr>
                                <w:color w:val="000000" w:themeColor="text1"/>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5FA29" id="Rectangle 100" o:spid="_x0000_s1046" style="position:absolute;left:0;text-align:left;margin-left:365.75pt;margin-top:2.35pt;width:79.25pt;height:23.8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" filled="f" strokecolor="windowText" strokeweight=".5pt">
                <v:textbox>
                  <w:txbxContent>
                    <w:p w14:paraId="4FDCF967" w14:textId="77777777" w:rsidR="0022521A" w:rsidRPr="00A1043D" w:rsidRDefault="0022521A" w:rsidP="000A7F75">
                      <w:pPr>
                        <w:jc w:val="center"/>
                        <w:rPr>
                          <w:color w:val="000000" w:themeColor="text1"/>
                        </w:rPr>
                      </w:pPr>
                      <w:r w:rsidRPr="00A1043D">
                        <w:rPr>
                          <w:color w:val="000000" w:themeColor="text1"/>
                        </w:rPr>
                        <w:t>CONTOH</w:t>
                      </w:r>
                    </w:p>
                  </w:txbxContent>
                </v:textbox>
                <w10:wrap anchorx="margin"/>
              </v:rect>
            </w:pict>
          </mc:Fallback>
        </mc:AlternateContent>
      </w:r>
    </w:p>
    <w:p w14:paraId="76C8E988" w14:textId="1A0F41B6" w:rsidR="000A7F75" w:rsidRPr="00FD5665" w:rsidRDefault="000A7F75" w:rsidP="000A7F75">
      <w:pPr>
        <w:pStyle w:val="Caption"/>
        <w:rPr>
          <w:rFonts w:ascii="Footlight MT Light" w:hAnsi="Footlight MT Light"/>
          <w:i/>
          <w:sz w:val="20"/>
          <w:szCs w:val="20"/>
          <w:lang w:val="en-ID"/>
        </w:rPr>
      </w:pPr>
      <w:r w:rsidRPr="00FD5665">
        <w:rPr>
          <w:rFonts w:ascii="Footlight MT Light" w:hAnsi="Footlight MT Light"/>
          <w:noProof/>
          <w:sz w:val="20"/>
          <w:szCs w:val="20"/>
        </w:rPr>
        <w:drawing>
          <wp:anchor distT="0" distB="0" distL="114300" distR="114300" simplePos="0" relativeHeight="251668992" behindDoc="1" locked="0" layoutInCell="1" allowOverlap="1" wp14:anchorId="27565FAC" wp14:editId="37A1019B">
            <wp:simplePos x="0" y="0"/>
            <wp:positionH relativeFrom="column">
              <wp:posOffset>-1174750</wp:posOffset>
            </wp:positionH>
            <wp:positionV relativeFrom="paragraph">
              <wp:posOffset>261782</wp:posOffset>
            </wp:positionV>
            <wp:extent cx="7376160" cy="136144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866" t="45183" r="25938" b="31443"/>
                    <a:stretch/>
                  </pic:blipFill>
                  <pic:spPr bwMode="auto">
                    <a:xfrm>
                      <a:off x="0" y="0"/>
                      <a:ext cx="7376160" cy="136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FD5665">
        <w:rPr>
          <w:rFonts w:ascii="Footlight MT Light" w:hAnsi="Footlight MT Light"/>
          <w:sz w:val="20"/>
          <w:szCs w:val="20"/>
        </w:rPr>
        <w:t>Tabel</w:t>
      </w:r>
      <w:proofErr w:type="spellEnd"/>
      <w:r w:rsidRPr="00FD5665">
        <w:rPr>
          <w:rFonts w:ascii="Footlight MT Light" w:hAnsi="Footlight MT Light"/>
          <w:sz w:val="20"/>
          <w:szCs w:val="20"/>
        </w:rPr>
        <w:t xml:space="preserve"> </w:t>
      </w:r>
      <w:r w:rsidRPr="00FD5665">
        <w:rPr>
          <w:rFonts w:ascii="Footlight MT Light" w:hAnsi="Footlight MT Light"/>
          <w:noProof/>
          <w:sz w:val="20"/>
          <w:szCs w:val="20"/>
        </w:rPr>
        <w:fldChar w:fldCharType="begin"/>
      </w:r>
      <w:r w:rsidRPr="00FD5665">
        <w:rPr>
          <w:rFonts w:ascii="Footlight MT Light" w:hAnsi="Footlight MT Light"/>
          <w:noProof/>
          <w:sz w:val="20"/>
          <w:szCs w:val="20"/>
        </w:rPr>
        <w:instrText xml:space="preserve"> STYLEREF 1 \s </w:instrText>
      </w:r>
      <w:r w:rsidRPr="00FD5665">
        <w:rPr>
          <w:rFonts w:ascii="Footlight MT Light" w:hAnsi="Footlight MT Light"/>
          <w:noProof/>
          <w:sz w:val="20"/>
          <w:szCs w:val="20"/>
        </w:rPr>
        <w:fldChar w:fldCharType="separate"/>
      </w:r>
      <w:r w:rsidR="00664C6C">
        <w:rPr>
          <w:rFonts w:ascii="Footlight MT Light" w:hAnsi="Footlight MT Light"/>
          <w:noProof/>
          <w:sz w:val="20"/>
          <w:szCs w:val="20"/>
        </w:rPr>
        <w:t>0</w:t>
      </w:r>
      <w:r w:rsidRPr="00FD5665">
        <w:rPr>
          <w:rFonts w:ascii="Footlight MT Light" w:hAnsi="Footlight MT Light"/>
          <w:noProof/>
          <w:sz w:val="20"/>
          <w:szCs w:val="20"/>
        </w:rPr>
        <w:fldChar w:fldCharType="end"/>
      </w:r>
      <w:r w:rsidRPr="00FD5665">
        <w:rPr>
          <w:rFonts w:ascii="Footlight MT Light" w:hAnsi="Footlight MT Light"/>
          <w:sz w:val="20"/>
          <w:szCs w:val="20"/>
        </w:rPr>
        <w:noBreakHyphen/>
      </w:r>
      <w:r w:rsidRPr="00FD5665">
        <w:rPr>
          <w:rFonts w:ascii="Footlight MT Light" w:hAnsi="Footlight MT Light"/>
          <w:noProof/>
          <w:sz w:val="20"/>
          <w:szCs w:val="20"/>
        </w:rPr>
        <w:fldChar w:fldCharType="begin"/>
      </w:r>
      <w:r w:rsidRPr="00FD5665">
        <w:rPr>
          <w:rFonts w:ascii="Footlight MT Light" w:hAnsi="Footlight MT Light"/>
          <w:noProof/>
          <w:sz w:val="20"/>
          <w:szCs w:val="20"/>
        </w:rPr>
        <w:instrText xml:space="preserve"> SEQ Tabel \* ARABIC \s 1 </w:instrText>
      </w:r>
      <w:r w:rsidRPr="00FD5665">
        <w:rPr>
          <w:rFonts w:ascii="Footlight MT Light" w:hAnsi="Footlight MT Light"/>
          <w:noProof/>
          <w:sz w:val="20"/>
          <w:szCs w:val="20"/>
        </w:rPr>
        <w:fldChar w:fldCharType="separate"/>
      </w:r>
      <w:r w:rsidR="00664C6C">
        <w:rPr>
          <w:rFonts w:ascii="Footlight MT Light" w:hAnsi="Footlight MT Light"/>
          <w:noProof/>
          <w:sz w:val="20"/>
          <w:szCs w:val="20"/>
        </w:rPr>
        <w:t>1</w:t>
      </w:r>
      <w:r w:rsidRPr="00FD5665">
        <w:rPr>
          <w:rFonts w:ascii="Footlight MT Light" w:hAnsi="Footlight MT Light"/>
          <w:noProof/>
          <w:sz w:val="20"/>
          <w:szCs w:val="20"/>
        </w:rPr>
        <w:fldChar w:fldCharType="end"/>
      </w:r>
      <w:r w:rsidRPr="00FD5665">
        <w:rPr>
          <w:rFonts w:ascii="Footlight MT Light" w:hAnsi="Footlight MT Light"/>
          <w:sz w:val="20"/>
          <w:szCs w:val="20"/>
          <w:lang w:val="id-ID"/>
        </w:rPr>
        <w:t xml:space="preserve"> </w:t>
      </w:r>
      <w:r w:rsidRPr="00FD5665">
        <w:rPr>
          <w:rFonts w:ascii="Footlight MT Light" w:hAnsi="Footlight MT Light"/>
          <w:i/>
          <w:sz w:val="20"/>
          <w:szCs w:val="20"/>
          <w:lang w:val="id-ID"/>
        </w:rPr>
        <w:t>Contoh</w:t>
      </w:r>
      <w:r w:rsidRPr="00FD5665">
        <w:rPr>
          <w:rFonts w:ascii="Footlight MT Light" w:hAnsi="Footlight MT Light"/>
          <w:i/>
          <w:sz w:val="20"/>
          <w:szCs w:val="20"/>
        </w:rPr>
        <w:t xml:space="preserve"> </w:t>
      </w:r>
      <w:r w:rsidRPr="00FD5665">
        <w:rPr>
          <w:rFonts w:ascii="Footlight MT Light" w:hAnsi="Footlight MT Light"/>
          <w:i/>
          <w:sz w:val="20"/>
          <w:szCs w:val="20"/>
          <w:lang w:val="id-ID"/>
        </w:rPr>
        <w:t>F</w:t>
      </w:r>
      <w:proofErr w:type="spellStart"/>
      <w:r w:rsidRPr="00FD5665">
        <w:rPr>
          <w:rFonts w:ascii="Footlight MT Light" w:hAnsi="Footlight MT Light"/>
          <w:i/>
          <w:sz w:val="20"/>
          <w:szCs w:val="20"/>
        </w:rPr>
        <w:t>ormat</w:t>
      </w:r>
      <w:proofErr w:type="spellEnd"/>
      <w:r w:rsidRPr="00FD5665">
        <w:rPr>
          <w:rFonts w:ascii="Footlight MT Light" w:hAnsi="Footlight MT Light"/>
          <w:i/>
          <w:sz w:val="20"/>
          <w:szCs w:val="20"/>
        </w:rPr>
        <w:t xml:space="preserve"> </w:t>
      </w:r>
      <w:r w:rsidRPr="00FD5665">
        <w:rPr>
          <w:rFonts w:ascii="Footlight MT Light" w:hAnsi="Footlight MT Light"/>
          <w:i/>
          <w:sz w:val="20"/>
          <w:szCs w:val="20"/>
          <w:lang w:val="id-ID"/>
        </w:rPr>
        <w:t>Tabel IBPRP*</w:t>
      </w:r>
    </w:p>
    <w:p w14:paraId="14B3EEA2" w14:textId="77777777" w:rsidR="000A7F75" w:rsidRPr="00FD5665" w:rsidRDefault="000A7F75" w:rsidP="000A7F75">
      <w:pPr>
        <w:ind w:left="720"/>
        <w:jc w:val="both"/>
        <w:rPr>
          <w:rFonts w:ascii="Footlight MT Light" w:hAnsi="Footlight MT Light"/>
          <w:i/>
        </w:rPr>
      </w:pPr>
    </w:p>
    <w:p w14:paraId="55D689CD" w14:textId="77777777" w:rsidR="000A7F75" w:rsidRPr="00FD5665" w:rsidRDefault="000A7F75" w:rsidP="000A7F75">
      <w:pPr>
        <w:spacing w:line="276" w:lineRule="auto"/>
        <w:rPr>
          <w:rFonts w:ascii="Footlight MT Light" w:hAnsi="Footlight MT Light" w:cs="Tahoma"/>
          <w:b/>
          <w:bCs/>
        </w:rPr>
      </w:pPr>
    </w:p>
    <w:p w14:paraId="22716C38" w14:textId="77777777" w:rsidR="000A7F75" w:rsidRPr="00FD5665" w:rsidRDefault="000A7F75" w:rsidP="000A7F75">
      <w:pPr>
        <w:spacing w:line="276" w:lineRule="auto"/>
        <w:rPr>
          <w:rFonts w:ascii="Footlight MT Light" w:hAnsi="Footlight MT Light" w:cs="Tahoma"/>
          <w:b/>
          <w:bCs/>
        </w:rPr>
      </w:pPr>
    </w:p>
    <w:p w14:paraId="745165A6" w14:textId="77777777" w:rsidR="000A7F75" w:rsidRPr="00FD5665" w:rsidRDefault="000A7F75" w:rsidP="000A7F75">
      <w:pPr>
        <w:spacing w:line="276" w:lineRule="auto"/>
        <w:rPr>
          <w:rFonts w:ascii="Footlight MT Light" w:hAnsi="Footlight MT Light" w:cs="Tahoma"/>
        </w:rPr>
      </w:pPr>
    </w:p>
    <w:p w14:paraId="71B5922E" w14:textId="77777777" w:rsidR="000A7F75" w:rsidRPr="00FD5665" w:rsidRDefault="000A7F75" w:rsidP="000A7F75">
      <w:pPr>
        <w:ind w:left="426"/>
        <w:rPr>
          <w:rFonts w:ascii="Footlight MT Light" w:hAnsi="Footlight MT Light" w:cs="Tahoma"/>
        </w:rPr>
      </w:pPr>
    </w:p>
    <w:p w14:paraId="5DB5D8BC" w14:textId="77777777" w:rsidR="000A7F75" w:rsidRPr="00FD5665" w:rsidRDefault="000A7F75" w:rsidP="000A7F75">
      <w:pPr>
        <w:ind w:left="426"/>
        <w:rPr>
          <w:rFonts w:ascii="Footlight MT Light" w:hAnsi="Footlight MT Light" w:cs="Tahoma"/>
        </w:rPr>
      </w:pPr>
    </w:p>
    <w:p w14:paraId="24487F09" w14:textId="77777777" w:rsidR="000A7F75" w:rsidRPr="00FD5665" w:rsidRDefault="000A7F75" w:rsidP="000A7F75">
      <w:pPr>
        <w:rPr>
          <w:rFonts w:ascii="Footlight MT Light" w:hAnsi="Footlight MT Light" w:cs="Tahoma"/>
        </w:rPr>
      </w:pPr>
    </w:p>
    <w:p w14:paraId="0C3E54D7" w14:textId="77777777" w:rsidR="000A7F75" w:rsidRPr="00FD5665" w:rsidRDefault="000A7F75" w:rsidP="000A7F75">
      <w:pPr>
        <w:ind w:left="-360"/>
        <w:rPr>
          <w:rFonts w:ascii="Footlight MT Light" w:hAnsi="Footlight MT Light" w:cs="Tahoma"/>
        </w:rPr>
      </w:pPr>
    </w:p>
    <w:p w14:paraId="4E49640B" w14:textId="77777777" w:rsidR="000A7F75" w:rsidRPr="00FD5665" w:rsidRDefault="000A7F75" w:rsidP="000A7F75">
      <w:pPr>
        <w:ind w:left="-1170"/>
        <w:rPr>
          <w:rFonts w:ascii="Footlight MT Light" w:hAnsi="Footlight MT Light" w:cs="Tahoma"/>
          <w:sz w:val="20"/>
          <w:szCs w:val="20"/>
        </w:rPr>
      </w:pPr>
      <w:r w:rsidRPr="00FD5665">
        <w:rPr>
          <w:rFonts w:ascii="Footlight MT Light" w:hAnsi="Footlight MT Light" w:cs="Tahoma"/>
          <w:sz w:val="20"/>
          <w:szCs w:val="20"/>
        </w:rPr>
        <w:t>Keterangan:</w:t>
      </w:r>
    </w:p>
    <w:p w14:paraId="708FCCB7" w14:textId="77777777" w:rsidR="000A7F75" w:rsidRPr="00FD5665" w:rsidRDefault="000A7F75" w:rsidP="006F742B">
      <w:pPr>
        <w:pStyle w:val="ListParagraph"/>
        <w:numPr>
          <w:ilvl w:val="0"/>
          <w:numId w:val="262"/>
        </w:numPr>
        <w:ind w:left="-810"/>
        <w:jc w:val="both"/>
        <w:rPr>
          <w:rFonts w:ascii="Footlight MT Light" w:hAnsi="Footlight MT Light" w:cs="Tahoma"/>
          <w:sz w:val="20"/>
          <w:szCs w:val="20"/>
        </w:rPr>
      </w:pPr>
      <w:r w:rsidRPr="00FD5665">
        <w:rPr>
          <w:rFonts w:ascii="Footlight MT Light" w:hAnsi="Footlight MT Light" w:cs="Tahoma"/>
          <w:sz w:val="20"/>
          <w:szCs w:val="20"/>
        </w:rPr>
        <w:t>PPK mengisi kolom 1, 2 dan 3.</w:t>
      </w:r>
    </w:p>
    <w:p w14:paraId="57AD76B3" w14:textId="77777777" w:rsidR="000A7F75" w:rsidRPr="00FD5665" w:rsidRDefault="000A7F75" w:rsidP="006F742B">
      <w:pPr>
        <w:pStyle w:val="ListParagraph"/>
        <w:numPr>
          <w:ilvl w:val="0"/>
          <w:numId w:val="262"/>
        </w:numPr>
        <w:ind w:left="-810"/>
        <w:jc w:val="both"/>
        <w:rPr>
          <w:rFonts w:ascii="Footlight MT Light" w:hAnsi="Footlight MT Light" w:cs="Tahoma"/>
          <w:sz w:val="20"/>
          <w:szCs w:val="20"/>
        </w:rPr>
      </w:pPr>
      <w:r w:rsidRPr="00FD5665">
        <w:rPr>
          <w:rFonts w:ascii="Footlight MT Light" w:hAnsi="Footlight MT Light" w:cs="Tahoma"/>
          <w:sz w:val="20"/>
          <w:szCs w:val="20"/>
        </w:rPr>
        <w:t xml:space="preserve">PPK mengisi kolom “uraian pekerjaan” dan “identifikasi bahaya” berdasarkan tahapan pekerjaan. </w:t>
      </w:r>
    </w:p>
    <w:p w14:paraId="34AF925C" w14:textId="28D0D8D2" w:rsidR="000A7F75" w:rsidRPr="00FD5665" w:rsidRDefault="000A7F75" w:rsidP="006F742B">
      <w:pPr>
        <w:pStyle w:val="ListParagraph"/>
        <w:numPr>
          <w:ilvl w:val="0"/>
          <w:numId w:val="262"/>
        </w:numPr>
        <w:ind w:left="-810"/>
        <w:jc w:val="both"/>
        <w:rPr>
          <w:rFonts w:ascii="Footlight MT Light" w:hAnsi="Footlight MT Light" w:cs="Tahoma"/>
          <w:sz w:val="20"/>
          <w:szCs w:val="20"/>
        </w:rPr>
      </w:pPr>
      <w:r w:rsidRPr="00FD5665">
        <w:rPr>
          <w:rFonts w:ascii="Footlight MT Light" w:hAnsi="Footlight MT Light" w:cs="Tahoma"/>
          <w:sz w:val="20"/>
          <w:szCs w:val="20"/>
        </w:rPr>
        <w:t>Kolom “uraian pekerjaan” dan “identifikasi bahaya” yang diisi oleh PPK berdasarkan tahapan pekerjaan, dimana penyedia jasa dapat menambahkan uraian pekerjaan dan identifikasi bahaya dari yang sudah dicantumkan oleh PPK berdasarkan analisis Ahli K3 Konstruksi</w:t>
      </w:r>
      <w:r w:rsidR="00D37C13" w:rsidRPr="00FD5665">
        <w:rPr>
          <w:rFonts w:ascii="Bookman Old Style" w:hAnsi="Bookman Old Style" w:cs="Tahoma"/>
          <w:sz w:val="20"/>
          <w:szCs w:val="20"/>
          <w:lang w:val="en-US"/>
        </w:rPr>
        <w:t xml:space="preserve">/Ahli </w:t>
      </w:r>
      <w:proofErr w:type="spellStart"/>
      <w:r w:rsidR="00D37C13" w:rsidRPr="00FD5665">
        <w:rPr>
          <w:rFonts w:ascii="Bookman Old Style" w:hAnsi="Bookman Old Style" w:cs="Tahoma"/>
          <w:sz w:val="20"/>
          <w:szCs w:val="20"/>
          <w:lang w:val="en-US"/>
        </w:rPr>
        <w:t>Keselamatan</w:t>
      </w:r>
      <w:proofErr w:type="spellEnd"/>
      <w:r w:rsidR="00D37C13" w:rsidRPr="00FD5665">
        <w:rPr>
          <w:rFonts w:ascii="Bookman Old Style" w:hAnsi="Bookman Old Style" w:cs="Tahoma"/>
          <w:sz w:val="20"/>
          <w:szCs w:val="20"/>
          <w:lang w:val="en-US"/>
        </w:rPr>
        <w:t xml:space="preserve"> </w:t>
      </w:r>
      <w:proofErr w:type="spellStart"/>
      <w:r w:rsidR="00D37C13" w:rsidRPr="00FD5665">
        <w:rPr>
          <w:rFonts w:ascii="Bookman Old Style" w:hAnsi="Bookman Old Style" w:cs="Tahoma"/>
          <w:sz w:val="20"/>
          <w:szCs w:val="20"/>
          <w:lang w:val="en-US"/>
        </w:rPr>
        <w:t>Konstruksi</w:t>
      </w:r>
      <w:proofErr w:type="spellEnd"/>
      <w:r w:rsidRPr="00FD5665">
        <w:rPr>
          <w:rFonts w:ascii="Footlight MT Light" w:hAnsi="Footlight MT Light" w:cs="Tahoma"/>
          <w:sz w:val="20"/>
          <w:szCs w:val="20"/>
        </w:rPr>
        <w:t xml:space="preserve"> dan/atau Petugas Keselamatan Konstruksi.</w:t>
      </w:r>
    </w:p>
    <w:p w14:paraId="4E8EAB63" w14:textId="7038C1D7" w:rsidR="000A7F75" w:rsidRPr="00FD5665" w:rsidRDefault="00DA6568" w:rsidP="006F742B">
      <w:pPr>
        <w:pStyle w:val="ListParagraph"/>
        <w:numPr>
          <w:ilvl w:val="0"/>
          <w:numId w:val="262"/>
        </w:numPr>
        <w:ind w:left="-810"/>
        <w:jc w:val="both"/>
        <w:rPr>
          <w:rFonts w:ascii="Footlight MT Light" w:hAnsi="Footlight MT Light" w:cs="Tahoma"/>
          <w:sz w:val="20"/>
          <w:szCs w:val="20"/>
        </w:rPr>
      </w:pPr>
      <w:r w:rsidRPr="00FD5665">
        <w:rPr>
          <w:rFonts w:ascii="Footlight MT Light" w:hAnsi="Footlight MT Light" w:cs="Tahoma"/>
          <w:sz w:val="20"/>
          <w:szCs w:val="20"/>
        </w:rPr>
        <w:t>Kolom 12, 13, 14, 15, dan 16, diisi berdasarkan kondisi pengendalian di lapangan atas dasar penilaian Ahli K3 Konstruksi</w:t>
      </w:r>
      <w:r w:rsidR="00D37C13" w:rsidRPr="00FD5665">
        <w:rPr>
          <w:rFonts w:ascii="Footlight MT Light" w:hAnsi="Footlight MT Light" w:cs="Tahoma"/>
          <w:sz w:val="20"/>
          <w:szCs w:val="20"/>
          <w:lang w:val="en-US"/>
        </w:rPr>
        <w:t xml:space="preserve">/ </w:t>
      </w:r>
      <w:r w:rsidR="00D37C13" w:rsidRPr="00FD5665">
        <w:rPr>
          <w:rFonts w:ascii="Bookman Old Style" w:hAnsi="Bookman Old Style" w:cs="Tahoma"/>
          <w:sz w:val="20"/>
          <w:szCs w:val="20"/>
        </w:rPr>
        <w:t xml:space="preserve">Ahli Keselamatan Konstruksi </w:t>
      </w:r>
      <w:r w:rsidRPr="00FD5665">
        <w:rPr>
          <w:rFonts w:ascii="Footlight MT Light" w:hAnsi="Footlight MT Light" w:cs="Tahoma"/>
          <w:sz w:val="20"/>
          <w:szCs w:val="20"/>
        </w:rPr>
        <w:t>dan/atau Petugas Keselamatan Konstruksi, apabila dinilai tidak ada yang diisikan, maka dapat ditulis "tidak ada" atau "n/a"</w:t>
      </w:r>
      <w:r w:rsidR="000A7F75" w:rsidRPr="00FD5665">
        <w:rPr>
          <w:rFonts w:ascii="Footlight MT Light" w:hAnsi="Footlight MT Light" w:cs="Tahoma"/>
          <w:sz w:val="20"/>
          <w:szCs w:val="20"/>
        </w:rPr>
        <w:t>.</w:t>
      </w:r>
    </w:p>
    <w:p w14:paraId="5251D83E" w14:textId="77777777" w:rsidR="000A7F75" w:rsidRPr="00FD5665" w:rsidRDefault="000A7F75" w:rsidP="000A7F75">
      <w:pPr>
        <w:pStyle w:val="ListParagraph"/>
        <w:spacing w:line="276" w:lineRule="auto"/>
        <w:ind w:left="810" w:hanging="1377"/>
        <w:contextualSpacing w:val="0"/>
        <w:rPr>
          <w:rFonts w:ascii="Footlight MT Light" w:hAnsi="Footlight MT Light" w:cs="Tahoma"/>
        </w:rPr>
      </w:pPr>
    </w:p>
    <w:p w14:paraId="28E1B637" w14:textId="77777777" w:rsidR="000A7F75" w:rsidRPr="00FD5665" w:rsidRDefault="000A7F75" w:rsidP="000A7F75">
      <w:pPr>
        <w:spacing w:line="276" w:lineRule="auto"/>
        <w:ind w:left="3600" w:firstLine="720"/>
        <w:rPr>
          <w:rFonts w:ascii="Footlight MT Light" w:hAnsi="Footlight MT Light" w:cs="Tahoma"/>
        </w:rPr>
      </w:pPr>
      <w:r w:rsidRPr="00FD5665">
        <w:rPr>
          <w:rFonts w:ascii="Footlight MT Light" w:hAnsi="Footlight MT Light" w:cs="Tahoma"/>
        </w:rPr>
        <w:t>Dibuat oleh,</w:t>
      </w:r>
    </w:p>
    <w:p w14:paraId="761820D6" w14:textId="77777777" w:rsidR="000A7F75" w:rsidRPr="00FD5665" w:rsidRDefault="000A7F75" w:rsidP="000A7F75">
      <w:pPr>
        <w:spacing w:line="276" w:lineRule="auto"/>
        <w:ind w:left="4678"/>
        <w:rPr>
          <w:rFonts w:ascii="Footlight MT Light" w:hAnsi="Footlight MT Light" w:cs="Tahoma"/>
        </w:rPr>
      </w:pPr>
    </w:p>
    <w:p w14:paraId="16B0AF2D" w14:textId="77777777" w:rsidR="000A7F75" w:rsidRPr="00FD5665" w:rsidRDefault="000A7F75" w:rsidP="000A7F75">
      <w:pPr>
        <w:spacing w:line="276" w:lineRule="auto"/>
        <w:ind w:left="4678"/>
        <w:rPr>
          <w:rFonts w:ascii="Footlight MT Light" w:hAnsi="Footlight MT Light" w:cs="Tahoma"/>
        </w:rPr>
      </w:pPr>
    </w:p>
    <w:p w14:paraId="133D0786" w14:textId="77777777" w:rsidR="000A7F75" w:rsidRPr="00FD5665" w:rsidRDefault="000A7F75" w:rsidP="00F8226A">
      <w:pPr>
        <w:pStyle w:val="ListParagraph"/>
        <w:spacing w:line="276" w:lineRule="auto"/>
        <w:ind w:left="3060" w:hanging="358"/>
        <w:contextualSpacing w:val="0"/>
        <w:rPr>
          <w:rFonts w:ascii="Footlight MT Light" w:hAnsi="Footlight MT Light" w:cs="Tahoma"/>
        </w:rPr>
      </w:pPr>
      <w:proofErr w:type="spellStart"/>
      <w:r w:rsidRPr="00FD5665">
        <w:rPr>
          <w:rFonts w:ascii="Footlight MT Light" w:hAnsi="Footlight MT Light" w:cs="Tahoma"/>
          <w:lang w:val="en-US"/>
        </w:rPr>
        <w:t>Kepala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Pelaksanaan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Konstruksi</w:t>
      </w:r>
      <w:proofErr w:type="spellEnd"/>
    </w:p>
    <w:p w14:paraId="4DB46ED5" w14:textId="77777777" w:rsidR="000A7F75" w:rsidRPr="00FD5665" w:rsidRDefault="000A7F75" w:rsidP="000A7F75">
      <w:pPr>
        <w:spacing w:line="276" w:lineRule="auto"/>
        <w:ind w:left="-851"/>
        <w:rPr>
          <w:rFonts w:ascii="Footlight MT Light" w:hAnsi="Footlight MT Light" w:cs="Tahoma"/>
          <w:b/>
          <w:bCs/>
        </w:rPr>
      </w:pPr>
    </w:p>
    <w:p w14:paraId="07A9B84C" w14:textId="77777777" w:rsidR="00291445" w:rsidRPr="00FD5665" w:rsidRDefault="00291445" w:rsidP="00291445">
      <w:pPr>
        <w:ind w:left="426"/>
        <w:rPr>
          <w:rFonts w:ascii="Footlight MT Light" w:hAnsi="Footlight MT Light" w:cs="Tahoma"/>
        </w:rPr>
      </w:pPr>
    </w:p>
    <w:p w14:paraId="28005413" w14:textId="77777777" w:rsidR="00291445" w:rsidRPr="00FD5665" w:rsidRDefault="00291445" w:rsidP="00610E07">
      <w:pPr>
        <w:spacing w:line="276" w:lineRule="auto"/>
        <w:rPr>
          <w:rFonts w:ascii="Footlight MT Light" w:hAnsi="Footlight MT Light" w:cs="Tahoma"/>
        </w:rPr>
      </w:pPr>
    </w:p>
    <w:p w14:paraId="2137A111" w14:textId="4944DCCC" w:rsidR="00610E07" w:rsidRPr="00FD5665" w:rsidRDefault="00610E07" w:rsidP="00610E07">
      <w:pPr>
        <w:pStyle w:val="ListParagraph"/>
        <w:spacing w:line="276" w:lineRule="auto"/>
        <w:ind w:left="810" w:hanging="1377"/>
        <w:contextualSpacing w:val="0"/>
        <w:rPr>
          <w:rFonts w:ascii="Footlight MT Light" w:hAnsi="Footlight MT Light" w:cs="Tahoma"/>
        </w:rPr>
      </w:pPr>
      <w:r w:rsidRPr="00FD5665">
        <w:rPr>
          <w:rFonts w:ascii="Footlight MT Light" w:hAnsi="Footlight MT Light" w:cs="Tahoma"/>
        </w:rPr>
        <w:t xml:space="preserve">B.2. Rencana tindakan (sasaran </w:t>
      </w:r>
      <w:r w:rsidR="000A7F75" w:rsidRPr="00FD5665">
        <w:rPr>
          <w:rFonts w:ascii="Footlight MT Light" w:hAnsi="Footlight MT Light" w:cs="Tahoma"/>
        </w:rPr>
        <w:t xml:space="preserve">khusus </w:t>
      </w:r>
      <w:r w:rsidRPr="00FD5665">
        <w:rPr>
          <w:rFonts w:ascii="Footlight MT Light" w:hAnsi="Footlight MT Light" w:cs="Tahoma"/>
        </w:rPr>
        <w:t>&amp; program</w:t>
      </w:r>
      <w:r w:rsidR="000A7F75" w:rsidRPr="00FD5665">
        <w:rPr>
          <w:rFonts w:ascii="Footlight MT Light" w:hAnsi="Footlight MT Light" w:cs="Tahoma"/>
        </w:rPr>
        <w:t xml:space="preserve"> khusus</w:t>
      </w:r>
      <w:r w:rsidRPr="00FD5665">
        <w:rPr>
          <w:rFonts w:ascii="Footlight MT Light" w:hAnsi="Footlight MT Light" w:cs="Tahoma"/>
        </w:rPr>
        <w:t>)</w:t>
      </w:r>
    </w:p>
    <w:p w14:paraId="6E2AD899" w14:textId="40796193" w:rsidR="00610E07" w:rsidRPr="00FD5665" w:rsidRDefault="00610E07" w:rsidP="00610E07">
      <w:pPr>
        <w:pStyle w:val="ListParagraph"/>
        <w:spacing w:line="276" w:lineRule="auto"/>
        <w:ind w:left="810" w:hanging="450"/>
        <w:contextualSpacing w:val="0"/>
        <w:rPr>
          <w:rFonts w:ascii="Footlight MT Light" w:hAnsi="Footlight MT Light" w:cs="Tahoma"/>
        </w:rPr>
      </w:pPr>
    </w:p>
    <w:p w14:paraId="35CF296B" w14:textId="77777777" w:rsidR="000A7F75" w:rsidRPr="00FD5665" w:rsidRDefault="000A7F75" w:rsidP="000A7F75">
      <w:pPr>
        <w:pStyle w:val="ListParagraph"/>
        <w:spacing w:line="276" w:lineRule="auto"/>
        <w:ind w:left="810" w:hanging="1377"/>
        <w:contextualSpacing w:val="0"/>
        <w:jc w:val="center"/>
        <w:rPr>
          <w:rFonts w:ascii="Footlight MT Light" w:hAnsi="Footlight MT Light" w:cs="Tahoma"/>
        </w:rPr>
      </w:pPr>
      <w:r w:rsidRPr="00FD5665">
        <w:rPr>
          <w:rFonts w:ascii="Footlight MT Light" w:hAnsi="Footlight MT Light"/>
          <w:sz w:val="20"/>
          <w:szCs w:val="20"/>
        </w:rPr>
        <w:t xml:space="preserve">Tabel </w:t>
      </w:r>
      <w:r w:rsidRPr="00FD5665">
        <w:rPr>
          <w:rFonts w:ascii="Footlight MT Light" w:hAnsi="Footlight MT Light"/>
          <w:i/>
          <w:sz w:val="20"/>
          <w:szCs w:val="20"/>
        </w:rPr>
        <w:t>Contoh Format Ta</w:t>
      </w:r>
      <w:r w:rsidRPr="00FD5665">
        <w:rPr>
          <w:rFonts w:ascii="Footlight MT Light" w:hAnsi="Footlight MT Light"/>
          <w:i/>
          <w:sz w:val="20"/>
          <w:szCs w:val="20"/>
          <w:lang w:val="en-US"/>
        </w:rPr>
        <w:t xml:space="preserve">bel </w:t>
      </w:r>
      <w:proofErr w:type="spellStart"/>
      <w:r w:rsidRPr="00FD5665">
        <w:rPr>
          <w:rFonts w:ascii="Footlight MT Light" w:hAnsi="Footlight MT Light"/>
          <w:i/>
          <w:sz w:val="20"/>
          <w:szCs w:val="20"/>
          <w:lang w:val="en-US"/>
        </w:rPr>
        <w:t>Sasaran</w:t>
      </w:r>
      <w:proofErr w:type="spellEnd"/>
      <w:r w:rsidRPr="00FD5665">
        <w:rPr>
          <w:rFonts w:ascii="Footlight MT Light" w:hAnsi="Footlight MT Light"/>
          <w:i/>
          <w:sz w:val="20"/>
          <w:szCs w:val="20"/>
          <w:lang w:val="en-US"/>
        </w:rPr>
        <w:t xml:space="preserve"> </w:t>
      </w:r>
      <w:proofErr w:type="spellStart"/>
      <w:r w:rsidRPr="00FD5665">
        <w:rPr>
          <w:rFonts w:ascii="Footlight MT Light" w:hAnsi="Footlight MT Light"/>
          <w:i/>
          <w:sz w:val="20"/>
          <w:szCs w:val="20"/>
          <w:lang w:val="en-US"/>
        </w:rPr>
        <w:t>Khusus</w:t>
      </w:r>
      <w:proofErr w:type="spellEnd"/>
      <w:r w:rsidRPr="00FD5665">
        <w:rPr>
          <w:rFonts w:ascii="Footlight MT Light" w:hAnsi="Footlight MT Light"/>
          <w:i/>
          <w:sz w:val="20"/>
          <w:szCs w:val="20"/>
          <w:lang w:val="en-US"/>
        </w:rPr>
        <w:t xml:space="preserve"> dan Program </w:t>
      </w:r>
      <w:proofErr w:type="spellStart"/>
      <w:r w:rsidRPr="00FD5665">
        <w:rPr>
          <w:rFonts w:ascii="Footlight MT Light" w:hAnsi="Footlight MT Light"/>
          <w:i/>
          <w:sz w:val="20"/>
          <w:szCs w:val="20"/>
          <w:lang w:val="en-US"/>
        </w:rPr>
        <w:t>Khusus</w:t>
      </w:r>
      <w:proofErr w:type="spellEnd"/>
    </w:p>
    <w:p w14:paraId="6774C60F" w14:textId="77777777" w:rsidR="000A7F75" w:rsidRPr="00FD5665" w:rsidRDefault="000A7F75" w:rsidP="000A7F75">
      <w:pPr>
        <w:ind w:left="-567"/>
        <w:rPr>
          <w:rFonts w:ascii="Footlight MT Light" w:hAnsi="Footlight MT Light" w:cs="Tahoma"/>
          <w:bCs/>
          <w:sz w:val="20"/>
        </w:rPr>
      </w:pPr>
      <w:r w:rsidRPr="00FD5665">
        <w:rPr>
          <w:rFonts w:ascii="Footlight MT Light" w:hAnsi="Footlight MT Light" w:cs="Tahoma"/>
          <w:bCs/>
          <w:sz w:val="20"/>
        </w:rPr>
        <w:t>Nama Perusahaan</w:t>
      </w:r>
      <w:r w:rsidRPr="00FD5665">
        <w:rPr>
          <w:rFonts w:ascii="Footlight MT Light" w:hAnsi="Footlight MT Light" w:cs="Tahoma"/>
          <w:bCs/>
          <w:sz w:val="20"/>
        </w:rPr>
        <w:tab/>
        <w:t xml:space="preserve">: ..................  </w:t>
      </w:r>
      <w:r w:rsidRPr="00FD5665">
        <w:rPr>
          <w:rFonts w:ascii="Footlight MT Light" w:hAnsi="Footlight MT Light" w:cs="Tahoma"/>
          <w:bCs/>
          <w:sz w:val="20"/>
        </w:rPr>
        <w:tab/>
      </w:r>
    </w:p>
    <w:p w14:paraId="05DF25A3" w14:textId="77777777" w:rsidR="000A7F75" w:rsidRPr="00FD5665" w:rsidRDefault="000A7F75" w:rsidP="000A7F75">
      <w:pPr>
        <w:tabs>
          <w:tab w:val="left" w:pos="2410"/>
          <w:tab w:val="left" w:pos="2694"/>
        </w:tabs>
        <w:ind w:left="-567"/>
        <w:rPr>
          <w:rFonts w:ascii="Footlight MT Light" w:hAnsi="Footlight MT Light" w:cs="Tahoma"/>
          <w:bCs/>
          <w:sz w:val="20"/>
        </w:rPr>
      </w:pPr>
      <w:r w:rsidRPr="00FD5665">
        <w:rPr>
          <w:rFonts w:ascii="Footlight MT Light" w:hAnsi="Footlight MT Light" w:cs="Tahoma"/>
          <w:bCs/>
          <w:sz w:val="20"/>
        </w:rPr>
        <w:t xml:space="preserve">Kegiatan                          : ..................  </w:t>
      </w:r>
      <w:r w:rsidRPr="00FD5665">
        <w:rPr>
          <w:rFonts w:ascii="Footlight MT Light" w:hAnsi="Footlight MT Light" w:cs="Tahoma"/>
          <w:bCs/>
          <w:sz w:val="20"/>
        </w:rPr>
        <w:tab/>
      </w:r>
    </w:p>
    <w:p w14:paraId="5CB39F2D" w14:textId="77777777" w:rsidR="000A7F75" w:rsidRPr="00FD5665" w:rsidRDefault="000A7F75" w:rsidP="000A7F75">
      <w:pPr>
        <w:tabs>
          <w:tab w:val="left" w:pos="2410"/>
          <w:tab w:val="left" w:pos="2694"/>
        </w:tabs>
        <w:ind w:left="-567"/>
        <w:rPr>
          <w:rFonts w:ascii="Footlight MT Light" w:hAnsi="Footlight MT Light" w:cs="Tahoma"/>
          <w:bCs/>
          <w:sz w:val="20"/>
        </w:rPr>
      </w:pPr>
      <w:r w:rsidRPr="00FD5665">
        <w:rPr>
          <w:rFonts w:ascii="Footlight MT Light" w:hAnsi="Footlight MT Light" w:cs="Tahoma"/>
          <w:bCs/>
          <w:noProof/>
          <w:lang w:val="en-US"/>
        </w:rPr>
        <mc:AlternateContent>
          <mc:Choice Requires="wps">
            <w:drawing>
              <wp:anchor distT="0" distB="0" distL="114300" distR="114300" simplePos="0" relativeHeight="251672064" behindDoc="0" locked="0" layoutInCell="1" allowOverlap="1" wp14:anchorId="1FE76132" wp14:editId="0A887E4E">
                <wp:simplePos x="0" y="0"/>
                <wp:positionH relativeFrom="column">
                  <wp:posOffset>4997302</wp:posOffset>
                </wp:positionH>
                <wp:positionV relativeFrom="paragraph">
                  <wp:posOffset>8477</wp:posOffset>
                </wp:positionV>
                <wp:extent cx="1006498" cy="302607"/>
                <wp:effectExtent l="0" t="0" r="22225" b="21590"/>
                <wp:wrapNone/>
                <wp:docPr id="99" name="Rectangle 99"/>
                <wp:cNvGraphicFramePr/>
                <a:graphic xmlns:a="http://schemas.openxmlformats.org/drawingml/2006/main">
                  <a:graphicData uri="http://schemas.microsoft.com/office/word/2010/wordprocessingShape">
                    <wps:wsp>
                      <wps:cNvSpPr/>
                      <wps:spPr>
                        <a:xfrm>
                          <a:off x="0" y="0"/>
                          <a:ext cx="1006498" cy="302607"/>
                        </a:xfrm>
                        <a:prstGeom prst="rect">
                          <a:avLst/>
                        </a:prstGeom>
                        <a:noFill/>
                        <a:ln w="6350" cap="flat" cmpd="sng" algn="ctr">
                          <a:solidFill>
                            <a:sysClr val="windowText" lastClr="000000"/>
                          </a:solidFill>
                          <a:prstDash val="solid"/>
                        </a:ln>
                        <a:effectLst/>
                      </wps:spPr>
                      <wps:txbx>
                        <w:txbxContent>
                          <w:p w14:paraId="3AFDCDDB" w14:textId="77777777" w:rsidR="0022521A" w:rsidRPr="00A1043D" w:rsidRDefault="0022521A" w:rsidP="000A7F75">
                            <w:pPr>
                              <w:jc w:val="center"/>
                              <w:rPr>
                                <w:color w:val="000000" w:themeColor="text1"/>
                              </w:rPr>
                            </w:pPr>
                            <w:r w:rsidRPr="00A1043D">
                              <w:rPr>
                                <w:color w:val="000000" w:themeColor="text1"/>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76132" id="Rectangle 99" o:spid="_x0000_s1047" style="position:absolute;left:0;text-align:left;margin-left:393.5pt;margin-top:.65pt;width:79.25pt;height:23.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" filled="f" strokecolor="windowText" strokeweight=".5pt">
                <v:textbox>
                  <w:txbxContent>
                    <w:p w14:paraId="3AFDCDDB" w14:textId="77777777" w:rsidR="0022521A" w:rsidRPr="00A1043D" w:rsidRDefault="0022521A" w:rsidP="000A7F75">
                      <w:pPr>
                        <w:jc w:val="center"/>
                        <w:rPr>
                          <w:color w:val="000000" w:themeColor="text1"/>
                        </w:rPr>
                      </w:pPr>
                      <w:r w:rsidRPr="00A1043D">
                        <w:rPr>
                          <w:color w:val="000000" w:themeColor="text1"/>
                        </w:rPr>
                        <w:t>CONTOH</w:t>
                      </w:r>
                    </w:p>
                  </w:txbxContent>
                </v:textbox>
              </v:rect>
            </w:pict>
          </mc:Fallback>
        </mc:AlternateContent>
      </w:r>
      <w:r w:rsidRPr="00FD5665">
        <w:rPr>
          <w:rFonts w:ascii="Footlight MT Light" w:hAnsi="Footlight MT Light" w:cs="Tahoma"/>
          <w:bCs/>
          <w:sz w:val="20"/>
        </w:rPr>
        <w:t xml:space="preserve">Lokasi                              : ..................  </w:t>
      </w:r>
    </w:p>
    <w:p w14:paraId="71EE6DB1" w14:textId="77777777" w:rsidR="000A7F75" w:rsidRPr="00FD5665" w:rsidRDefault="000A7F75" w:rsidP="000A7F75">
      <w:pPr>
        <w:pStyle w:val="ListParagraph"/>
        <w:spacing w:line="276" w:lineRule="auto"/>
        <w:ind w:left="810" w:hanging="1377"/>
        <w:contextualSpacing w:val="0"/>
        <w:rPr>
          <w:rFonts w:ascii="Footlight MT Light" w:hAnsi="Footlight MT Light" w:cs="Tahoma"/>
          <w:bCs/>
          <w:sz w:val="20"/>
        </w:rPr>
      </w:pPr>
      <w:r w:rsidRPr="00FD5665">
        <w:rPr>
          <w:rFonts w:ascii="Footlight MT Light" w:hAnsi="Footlight MT Light" w:cs="Tahoma"/>
          <w:bCs/>
          <w:sz w:val="20"/>
        </w:rPr>
        <w:t>Tanggal dibuat                : ..................</w:t>
      </w:r>
    </w:p>
    <w:p w14:paraId="62F3122A" w14:textId="77777777" w:rsidR="000A7F75" w:rsidRPr="00FD5665" w:rsidRDefault="000A7F75" w:rsidP="000A7F75">
      <w:pPr>
        <w:pStyle w:val="ListParagraph"/>
        <w:spacing w:line="276" w:lineRule="auto"/>
        <w:ind w:left="810" w:hanging="1377"/>
        <w:contextualSpacing w:val="0"/>
        <w:rPr>
          <w:rFonts w:ascii="Footlight MT Light" w:hAnsi="Footlight MT Light" w:cs="Tahoma"/>
        </w:rPr>
      </w:pPr>
      <w:r w:rsidRPr="00FD5665">
        <w:rPr>
          <w:rFonts w:ascii="Footlight MT Light" w:hAnsi="Footlight MT Light" w:cs="Tahoma"/>
          <w:bCs/>
          <w:sz w:val="20"/>
        </w:rPr>
        <w:t xml:space="preserve">  </w:t>
      </w:r>
      <w:r w:rsidRPr="00FD5665">
        <w:rPr>
          <w:rFonts w:ascii="Footlight MT Light" w:hAnsi="Footlight MT Light" w:cs="Tahoma"/>
          <w:bCs/>
        </w:rPr>
        <w:tab/>
      </w:r>
    </w:p>
    <w:tbl>
      <w:tblPr>
        <w:tblW w:w="11363" w:type="dxa"/>
        <w:tblInd w:w="-1729" w:type="dxa"/>
        <w:tblLayout w:type="fixed"/>
        <w:tblLook w:val="04A0" w:firstRow="1" w:lastRow="0" w:firstColumn="1" w:lastColumn="0" w:noHBand="0" w:noVBand="1"/>
      </w:tblPr>
      <w:tblGrid>
        <w:gridCol w:w="556"/>
        <w:gridCol w:w="1499"/>
        <w:gridCol w:w="851"/>
        <w:gridCol w:w="803"/>
        <w:gridCol w:w="1134"/>
        <w:gridCol w:w="992"/>
        <w:gridCol w:w="1418"/>
        <w:gridCol w:w="1275"/>
        <w:gridCol w:w="1418"/>
        <w:gridCol w:w="1417"/>
      </w:tblGrid>
      <w:tr w:rsidR="003B728D" w:rsidRPr="00FD5665" w14:paraId="5DC72D74" w14:textId="77777777" w:rsidTr="007F4D49">
        <w:trPr>
          <w:trHeight w:val="290"/>
        </w:trPr>
        <w:tc>
          <w:tcPr>
            <w:tcW w:w="556" w:type="dxa"/>
            <w:vMerge w:val="restart"/>
            <w:tcBorders>
              <w:top w:val="single" w:sz="4" w:space="0" w:color="auto"/>
              <w:left w:val="single" w:sz="4" w:space="0" w:color="auto"/>
              <w:right w:val="single" w:sz="4" w:space="0" w:color="auto"/>
            </w:tcBorders>
            <w:shd w:val="clear" w:color="000000" w:fill="9BC2E6"/>
            <w:noWrap/>
            <w:vAlign w:val="center"/>
            <w:hideMark/>
          </w:tcPr>
          <w:p w14:paraId="220CC0A2" w14:textId="77777777" w:rsidR="000A7F75" w:rsidRPr="00FD5665" w:rsidRDefault="000A7F75" w:rsidP="007F4D49">
            <w:pPr>
              <w:jc w:val="center"/>
              <w:rPr>
                <w:rFonts w:ascii="Footlight MT Light" w:hAnsi="Footlight MT Light" w:cs="Calibri"/>
                <w:b/>
                <w:bCs/>
                <w:sz w:val="18"/>
                <w:szCs w:val="18"/>
              </w:rPr>
            </w:pPr>
            <w:r w:rsidRPr="00FD5665">
              <w:rPr>
                <w:rFonts w:ascii="Footlight MT Light" w:hAnsi="Footlight MT Light" w:cs="Calibri"/>
                <w:b/>
                <w:bCs/>
                <w:sz w:val="18"/>
                <w:szCs w:val="18"/>
              </w:rPr>
              <w:t>No.</w:t>
            </w:r>
          </w:p>
        </w:tc>
        <w:tc>
          <w:tcPr>
            <w:tcW w:w="1499" w:type="dxa"/>
            <w:vMerge w:val="restart"/>
            <w:tcBorders>
              <w:top w:val="single" w:sz="4" w:space="0" w:color="auto"/>
              <w:left w:val="nil"/>
              <w:right w:val="single" w:sz="4" w:space="0" w:color="auto"/>
            </w:tcBorders>
            <w:shd w:val="clear" w:color="000000" w:fill="9BC2E6"/>
          </w:tcPr>
          <w:p w14:paraId="5E46C57D" w14:textId="77777777" w:rsidR="000A7F75" w:rsidRPr="00FD5665" w:rsidRDefault="000A7F75" w:rsidP="007F4D49">
            <w:pPr>
              <w:jc w:val="center"/>
              <w:rPr>
                <w:rFonts w:ascii="Footlight MT Light" w:hAnsi="Footlight MT Light" w:cs="Calibri"/>
                <w:b/>
                <w:bCs/>
                <w:sz w:val="18"/>
                <w:szCs w:val="18"/>
              </w:rPr>
            </w:pPr>
            <w:r w:rsidRPr="00FD5665">
              <w:rPr>
                <w:rFonts w:ascii="Footlight MT Light" w:hAnsi="Footlight MT Light" w:cs="Calibri"/>
                <w:b/>
                <w:bCs/>
                <w:sz w:val="18"/>
                <w:szCs w:val="18"/>
              </w:rPr>
              <w:t>Pengendalian Risiko (Sesuai Kolom Tabel 6 IBPRP)</w:t>
            </w:r>
          </w:p>
        </w:tc>
        <w:tc>
          <w:tcPr>
            <w:tcW w:w="165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C1346EB" w14:textId="77777777" w:rsidR="000A7F75" w:rsidRPr="00FD5665" w:rsidRDefault="000A7F75" w:rsidP="007F4D49">
            <w:pPr>
              <w:jc w:val="center"/>
              <w:rPr>
                <w:rFonts w:ascii="Footlight MT Light" w:hAnsi="Footlight MT Light" w:cs="Calibri"/>
                <w:b/>
                <w:bCs/>
                <w:sz w:val="18"/>
                <w:szCs w:val="18"/>
              </w:rPr>
            </w:pPr>
            <w:r w:rsidRPr="00FD5665">
              <w:rPr>
                <w:rFonts w:ascii="Footlight MT Light" w:hAnsi="Footlight MT Light" w:cs="Calibri"/>
                <w:b/>
                <w:bCs/>
                <w:sz w:val="18"/>
                <w:szCs w:val="18"/>
              </w:rPr>
              <w:t>Sasaran</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A947E89" w14:textId="77777777" w:rsidR="000A7F75" w:rsidRPr="00FD5665" w:rsidRDefault="000A7F75" w:rsidP="007F4D49">
            <w:pPr>
              <w:jc w:val="center"/>
              <w:rPr>
                <w:rFonts w:ascii="Footlight MT Light" w:hAnsi="Footlight MT Light" w:cs="Calibri"/>
                <w:b/>
                <w:bCs/>
                <w:sz w:val="18"/>
                <w:szCs w:val="18"/>
              </w:rPr>
            </w:pPr>
            <w:r w:rsidRPr="00FD5665">
              <w:rPr>
                <w:rFonts w:ascii="Footlight MT Light" w:hAnsi="Footlight MT Light" w:cs="Calibri"/>
                <w:b/>
                <w:bCs/>
                <w:sz w:val="18"/>
                <w:szCs w:val="18"/>
              </w:rPr>
              <w:t>Program</w:t>
            </w:r>
          </w:p>
        </w:tc>
      </w:tr>
      <w:tr w:rsidR="003B728D" w:rsidRPr="00FD5665" w14:paraId="24010490" w14:textId="77777777" w:rsidTr="007F4D49">
        <w:trPr>
          <w:trHeight w:val="290"/>
        </w:trPr>
        <w:tc>
          <w:tcPr>
            <w:tcW w:w="556" w:type="dxa"/>
            <w:vMerge/>
            <w:tcBorders>
              <w:left w:val="single" w:sz="4" w:space="0" w:color="auto"/>
              <w:bottom w:val="single" w:sz="4" w:space="0" w:color="auto"/>
              <w:right w:val="single" w:sz="4" w:space="0" w:color="auto"/>
            </w:tcBorders>
            <w:shd w:val="clear" w:color="000000" w:fill="9BC2E6"/>
            <w:noWrap/>
            <w:vAlign w:val="center"/>
          </w:tcPr>
          <w:p w14:paraId="3D279342" w14:textId="77777777" w:rsidR="000A7F75" w:rsidRPr="00FD5665" w:rsidRDefault="000A7F75" w:rsidP="007F4D49">
            <w:pPr>
              <w:jc w:val="center"/>
              <w:rPr>
                <w:rFonts w:ascii="Footlight MT Light" w:hAnsi="Footlight MT Light" w:cs="Calibri"/>
                <w:b/>
                <w:bCs/>
                <w:sz w:val="18"/>
                <w:szCs w:val="18"/>
              </w:rPr>
            </w:pPr>
          </w:p>
        </w:tc>
        <w:tc>
          <w:tcPr>
            <w:tcW w:w="1499" w:type="dxa"/>
            <w:vMerge/>
            <w:tcBorders>
              <w:left w:val="nil"/>
              <w:bottom w:val="single" w:sz="4" w:space="0" w:color="auto"/>
              <w:right w:val="single" w:sz="4" w:space="0" w:color="auto"/>
            </w:tcBorders>
            <w:shd w:val="clear" w:color="000000" w:fill="9BC2E6"/>
          </w:tcPr>
          <w:p w14:paraId="324915D5" w14:textId="77777777" w:rsidR="000A7F75" w:rsidRPr="00FD5665" w:rsidRDefault="000A7F75" w:rsidP="007F4D49">
            <w:pPr>
              <w:jc w:val="center"/>
              <w:rPr>
                <w:rFonts w:ascii="Footlight MT Light" w:hAnsi="Footlight MT Light" w:cs="Calibri"/>
                <w:b/>
                <w:bCs/>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38D75177" w14:textId="77777777" w:rsidR="000A7F75" w:rsidRPr="00FD5665" w:rsidRDefault="000A7F75" w:rsidP="007F4D49">
            <w:pPr>
              <w:rPr>
                <w:rFonts w:ascii="Footlight MT Light" w:hAnsi="Footlight MT Light" w:cs="Calibri"/>
                <w:b/>
                <w:bCs/>
                <w:sz w:val="18"/>
                <w:szCs w:val="18"/>
                <w:u w:val="single"/>
              </w:rPr>
            </w:pPr>
            <w:r w:rsidRPr="00FD5665">
              <w:rPr>
                <w:rFonts w:ascii="Footlight MT Light" w:hAnsi="Footlight MT Light" w:cs="Calibri"/>
                <w:b/>
                <w:bCs/>
                <w:sz w:val="18"/>
                <w:szCs w:val="18"/>
              </w:rPr>
              <w:t>Uraian</w:t>
            </w:r>
          </w:p>
        </w:tc>
        <w:tc>
          <w:tcPr>
            <w:tcW w:w="803" w:type="dxa"/>
            <w:tcBorders>
              <w:top w:val="single" w:sz="4" w:space="0" w:color="auto"/>
              <w:left w:val="nil"/>
              <w:bottom w:val="single" w:sz="4" w:space="0" w:color="auto"/>
              <w:right w:val="single" w:sz="4" w:space="0" w:color="auto"/>
            </w:tcBorders>
            <w:shd w:val="clear" w:color="000000" w:fill="9BC2E6"/>
          </w:tcPr>
          <w:p w14:paraId="375D07D7" w14:textId="77777777" w:rsidR="000A7F75" w:rsidRPr="00FD5665" w:rsidRDefault="000A7F75" w:rsidP="007F4D49">
            <w:pPr>
              <w:rPr>
                <w:rFonts w:ascii="Footlight MT Light" w:hAnsi="Footlight MT Light" w:cs="Calibri"/>
                <w:b/>
                <w:bCs/>
                <w:sz w:val="18"/>
                <w:szCs w:val="18"/>
              </w:rPr>
            </w:pPr>
          </w:p>
          <w:p w14:paraId="07029322" w14:textId="77777777" w:rsidR="000A7F75" w:rsidRPr="00FD5665" w:rsidRDefault="000A7F75" w:rsidP="007F4D49">
            <w:pPr>
              <w:rPr>
                <w:rFonts w:ascii="Footlight MT Light" w:hAnsi="Footlight MT Light" w:cs="Calibri"/>
                <w:b/>
                <w:bCs/>
                <w:sz w:val="18"/>
                <w:szCs w:val="18"/>
              </w:rPr>
            </w:pPr>
            <w:r w:rsidRPr="00FD5665">
              <w:rPr>
                <w:rFonts w:ascii="Footlight MT Light" w:hAnsi="Footlight MT Light" w:cs="Calibri"/>
                <w:b/>
                <w:bCs/>
                <w:sz w:val="18"/>
                <w:szCs w:val="18"/>
              </w:rPr>
              <w:t>Tolok ukur</w:t>
            </w:r>
          </w:p>
        </w:tc>
        <w:tc>
          <w:tcPr>
            <w:tcW w:w="11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8D33288" w14:textId="77777777" w:rsidR="000A7F75" w:rsidRPr="00FD5665" w:rsidRDefault="000A7F75" w:rsidP="007F4D49">
            <w:pPr>
              <w:rPr>
                <w:rFonts w:ascii="Footlight MT Light" w:hAnsi="Footlight MT Light" w:cs="Calibri"/>
                <w:b/>
                <w:bCs/>
                <w:sz w:val="18"/>
                <w:szCs w:val="18"/>
              </w:rPr>
            </w:pPr>
            <w:r w:rsidRPr="00FD5665">
              <w:rPr>
                <w:rFonts w:ascii="Footlight MT Light" w:hAnsi="Footlight MT Light" w:cs="Calibri"/>
                <w:b/>
                <w:bCs/>
                <w:sz w:val="18"/>
                <w:szCs w:val="18"/>
              </w:rPr>
              <w:t>Uraian Kegiatan</w:t>
            </w:r>
          </w:p>
        </w:tc>
        <w:tc>
          <w:tcPr>
            <w:tcW w:w="992" w:type="dxa"/>
            <w:tcBorders>
              <w:top w:val="single" w:sz="4" w:space="0" w:color="auto"/>
              <w:left w:val="nil"/>
              <w:bottom w:val="single" w:sz="4" w:space="0" w:color="auto"/>
              <w:right w:val="single" w:sz="4" w:space="0" w:color="auto"/>
            </w:tcBorders>
            <w:shd w:val="clear" w:color="000000" w:fill="9BC2E6"/>
          </w:tcPr>
          <w:p w14:paraId="29464135" w14:textId="77777777" w:rsidR="000A7F75" w:rsidRPr="00FD5665" w:rsidRDefault="000A7F75" w:rsidP="007F4D49">
            <w:pPr>
              <w:rPr>
                <w:rFonts w:ascii="Footlight MT Light" w:hAnsi="Footlight MT Light" w:cs="Calibri"/>
                <w:b/>
                <w:bCs/>
                <w:sz w:val="18"/>
                <w:szCs w:val="18"/>
              </w:rPr>
            </w:pPr>
          </w:p>
          <w:p w14:paraId="074051C5" w14:textId="77777777" w:rsidR="000A7F75" w:rsidRPr="00FD5665" w:rsidRDefault="000A7F75" w:rsidP="007F4D49">
            <w:pPr>
              <w:rPr>
                <w:rFonts w:ascii="Footlight MT Light" w:hAnsi="Footlight MT Light" w:cs="Calibri"/>
                <w:b/>
                <w:bCs/>
                <w:sz w:val="18"/>
                <w:szCs w:val="18"/>
              </w:rPr>
            </w:pPr>
            <w:r w:rsidRPr="00FD5665">
              <w:rPr>
                <w:rFonts w:ascii="Footlight MT Light" w:hAnsi="Footlight MT Light" w:cs="Calibri"/>
                <w:b/>
                <w:bCs/>
                <w:sz w:val="18"/>
                <w:szCs w:val="18"/>
              </w:rPr>
              <w:t>Sumber Daya</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498D98EE" w14:textId="77777777" w:rsidR="000A7F75" w:rsidRPr="00FD5665" w:rsidRDefault="000A7F75" w:rsidP="007F4D49">
            <w:pPr>
              <w:rPr>
                <w:rFonts w:ascii="Footlight MT Light" w:hAnsi="Footlight MT Light" w:cs="Calibri"/>
                <w:b/>
                <w:bCs/>
                <w:sz w:val="18"/>
                <w:szCs w:val="18"/>
              </w:rPr>
            </w:pPr>
            <w:r w:rsidRPr="00FD5665">
              <w:rPr>
                <w:rFonts w:ascii="Footlight MT Light" w:hAnsi="Footlight MT Light" w:cs="Calibri"/>
                <w:b/>
                <w:bCs/>
                <w:sz w:val="18"/>
                <w:szCs w:val="18"/>
              </w:rPr>
              <w:t>Jadwal Pelaksanaan</w:t>
            </w:r>
          </w:p>
        </w:tc>
        <w:tc>
          <w:tcPr>
            <w:tcW w:w="1275" w:type="dxa"/>
            <w:tcBorders>
              <w:top w:val="single" w:sz="4" w:space="0" w:color="auto"/>
              <w:left w:val="nil"/>
              <w:bottom w:val="single" w:sz="4" w:space="0" w:color="auto"/>
              <w:right w:val="single" w:sz="4" w:space="0" w:color="auto"/>
            </w:tcBorders>
            <w:shd w:val="clear" w:color="000000" w:fill="9BC2E6"/>
          </w:tcPr>
          <w:p w14:paraId="5830BC4C" w14:textId="77777777" w:rsidR="000A7F75" w:rsidRPr="00FD5665" w:rsidRDefault="000A7F75" w:rsidP="007F4D49">
            <w:pPr>
              <w:rPr>
                <w:rFonts w:ascii="Footlight MT Light" w:hAnsi="Footlight MT Light" w:cs="Calibri"/>
                <w:b/>
                <w:bCs/>
                <w:sz w:val="18"/>
                <w:szCs w:val="18"/>
              </w:rPr>
            </w:pPr>
          </w:p>
          <w:p w14:paraId="60B4A7A5" w14:textId="77777777" w:rsidR="000A7F75" w:rsidRPr="00FD5665" w:rsidRDefault="000A7F75" w:rsidP="007F4D49">
            <w:pPr>
              <w:rPr>
                <w:rFonts w:ascii="Footlight MT Light" w:hAnsi="Footlight MT Light" w:cs="Calibri"/>
                <w:b/>
                <w:bCs/>
                <w:sz w:val="18"/>
                <w:szCs w:val="18"/>
              </w:rPr>
            </w:pPr>
            <w:r w:rsidRPr="00FD5665">
              <w:rPr>
                <w:rFonts w:ascii="Footlight MT Light" w:hAnsi="Footlight MT Light" w:cs="Calibri"/>
                <w:b/>
                <w:bCs/>
                <w:sz w:val="18"/>
                <w:szCs w:val="18"/>
              </w:rPr>
              <w:t>Bentuk Monitoring</w:t>
            </w:r>
          </w:p>
        </w:tc>
        <w:tc>
          <w:tcPr>
            <w:tcW w:w="14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0D903E56" w14:textId="77777777" w:rsidR="000A7F75" w:rsidRPr="00FD5665" w:rsidRDefault="000A7F75" w:rsidP="007F4D49">
            <w:pPr>
              <w:rPr>
                <w:rFonts w:ascii="Footlight MT Light" w:hAnsi="Footlight MT Light" w:cs="Calibri"/>
                <w:b/>
                <w:bCs/>
                <w:sz w:val="18"/>
                <w:szCs w:val="18"/>
              </w:rPr>
            </w:pPr>
            <w:r w:rsidRPr="00FD5665">
              <w:rPr>
                <w:rFonts w:ascii="Footlight MT Light" w:hAnsi="Footlight MT Light" w:cs="Calibri"/>
                <w:b/>
                <w:bCs/>
                <w:sz w:val="18"/>
                <w:szCs w:val="18"/>
              </w:rPr>
              <w:t>Indikator Pencapaian</w:t>
            </w:r>
          </w:p>
        </w:tc>
        <w:tc>
          <w:tcPr>
            <w:tcW w:w="1417" w:type="dxa"/>
            <w:tcBorders>
              <w:top w:val="single" w:sz="4" w:space="0" w:color="auto"/>
              <w:left w:val="nil"/>
              <w:bottom w:val="single" w:sz="4" w:space="0" w:color="auto"/>
              <w:right w:val="single" w:sz="4" w:space="0" w:color="auto"/>
            </w:tcBorders>
            <w:shd w:val="clear" w:color="000000" w:fill="9BC2E6"/>
            <w:noWrap/>
            <w:vAlign w:val="center"/>
          </w:tcPr>
          <w:p w14:paraId="71B4111A" w14:textId="77777777" w:rsidR="000A7F75" w:rsidRPr="00FD5665" w:rsidRDefault="000A7F75" w:rsidP="007F4D49">
            <w:pPr>
              <w:rPr>
                <w:rFonts w:ascii="Footlight MT Light" w:hAnsi="Footlight MT Light" w:cs="Calibri"/>
                <w:b/>
                <w:bCs/>
                <w:sz w:val="18"/>
                <w:szCs w:val="18"/>
              </w:rPr>
            </w:pPr>
            <w:r w:rsidRPr="00FD5665">
              <w:rPr>
                <w:rFonts w:ascii="Footlight MT Light" w:hAnsi="Footlight MT Light" w:cs="Calibri"/>
                <w:b/>
                <w:bCs/>
                <w:sz w:val="18"/>
                <w:szCs w:val="18"/>
              </w:rPr>
              <w:t>Penanggung Jawab</w:t>
            </w:r>
          </w:p>
        </w:tc>
      </w:tr>
      <w:tr w:rsidR="003B728D" w:rsidRPr="00FD5665" w14:paraId="4A0F68E8" w14:textId="77777777" w:rsidTr="007F4D49">
        <w:trPr>
          <w:trHeight w:val="414"/>
        </w:trPr>
        <w:tc>
          <w:tcPr>
            <w:tcW w:w="556" w:type="dxa"/>
            <w:tcBorders>
              <w:top w:val="nil"/>
              <w:left w:val="single" w:sz="4" w:space="0" w:color="auto"/>
              <w:bottom w:val="single" w:sz="4" w:space="0" w:color="auto"/>
              <w:right w:val="single" w:sz="4" w:space="0" w:color="auto"/>
            </w:tcBorders>
            <w:shd w:val="clear" w:color="auto" w:fill="auto"/>
            <w:noWrap/>
          </w:tcPr>
          <w:p w14:paraId="5618D45D" w14:textId="77777777" w:rsidR="000A7F75" w:rsidRPr="00FD5665" w:rsidRDefault="000A7F75" w:rsidP="007F4D49">
            <w:pPr>
              <w:jc w:val="center"/>
              <w:rPr>
                <w:rFonts w:ascii="Footlight MT Light" w:hAnsi="Footlight MT Light" w:cs="Calibri"/>
                <w:sz w:val="18"/>
                <w:szCs w:val="18"/>
              </w:rPr>
            </w:pPr>
          </w:p>
        </w:tc>
        <w:tc>
          <w:tcPr>
            <w:tcW w:w="1499" w:type="dxa"/>
            <w:tcBorders>
              <w:top w:val="nil"/>
              <w:left w:val="nil"/>
              <w:bottom w:val="single" w:sz="4" w:space="0" w:color="auto"/>
              <w:right w:val="single" w:sz="4" w:space="0" w:color="auto"/>
            </w:tcBorders>
          </w:tcPr>
          <w:p w14:paraId="1197DBA4" w14:textId="77777777" w:rsidR="000A7F75" w:rsidRPr="00FD5665" w:rsidRDefault="000A7F75" w:rsidP="007F4D49">
            <w:pPr>
              <w:rPr>
                <w:rFonts w:ascii="Footlight MT Light" w:hAnsi="Footlight MT Light" w:cs="Calibri"/>
                <w:sz w:val="18"/>
                <w:szCs w:val="18"/>
              </w:rPr>
            </w:pPr>
          </w:p>
        </w:tc>
        <w:tc>
          <w:tcPr>
            <w:tcW w:w="851" w:type="dxa"/>
            <w:tcBorders>
              <w:top w:val="nil"/>
              <w:left w:val="single" w:sz="4" w:space="0" w:color="auto"/>
              <w:bottom w:val="single" w:sz="4" w:space="0" w:color="auto"/>
              <w:right w:val="single" w:sz="4" w:space="0" w:color="auto"/>
            </w:tcBorders>
            <w:shd w:val="clear" w:color="auto" w:fill="auto"/>
            <w:noWrap/>
          </w:tcPr>
          <w:p w14:paraId="09D1CC9E" w14:textId="77777777" w:rsidR="000A7F75" w:rsidRPr="00FD5665" w:rsidRDefault="000A7F75" w:rsidP="007F4D49">
            <w:pPr>
              <w:rPr>
                <w:rFonts w:ascii="Footlight MT Light" w:hAnsi="Footlight MT Light" w:cs="Calibri"/>
                <w:sz w:val="18"/>
                <w:szCs w:val="18"/>
              </w:rPr>
            </w:pPr>
          </w:p>
        </w:tc>
        <w:tc>
          <w:tcPr>
            <w:tcW w:w="803" w:type="dxa"/>
            <w:tcBorders>
              <w:top w:val="single" w:sz="4" w:space="0" w:color="auto"/>
              <w:left w:val="nil"/>
              <w:bottom w:val="single" w:sz="4" w:space="0" w:color="auto"/>
              <w:right w:val="single" w:sz="4" w:space="0" w:color="auto"/>
            </w:tcBorders>
          </w:tcPr>
          <w:p w14:paraId="50A3790D" w14:textId="77777777" w:rsidR="000A7F75" w:rsidRPr="00FD5665" w:rsidRDefault="000A7F75" w:rsidP="007F4D49">
            <w:pPr>
              <w:rPr>
                <w:rFonts w:ascii="Footlight MT Light" w:hAnsi="Footlight MT Light" w:cs="Calibri"/>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A67D5A5" w14:textId="77777777" w:rsidR="000A7F75" w:rsidRPr="00FD5665" w:rsidRDefault="000A7F75" w:rsidP="007F4D49">
            <w:pPr>
              <w:rPr>
                <w:rFonts w:ascii="Footlight MT Light" w:hAnsi="Footlight MT Light" w:cs="Calibri"/>
                <w:sz w:val="18"/>
                <w:szCs w:val="18"/>
              </w:rPr>
            </w:pPr>
          </w:p>
        </w:tc>
        <w:tc>
          <w:tcPr>
            <w:tcW w:w="992" w:type="dxa"/>
            <w:tcBorders>
              <w:top w:val="nil"/>
              <w:left w:val="nil"/>
              <w:bottom w:val="single" w:sz="4" w:space="0" w:color="auto"/>
              <w:right w:val="single" w:sz="4" w:space="0" w:color="auto"/>
            </w:tcBorders>
          </w:tcPr>
          <w:p w14:paraId="6C7BE053" w14:textId="77777777" w:rsidR="000A7F75" w:rsidRPr="00FD5665" w:rsidRDefault="000A7F75" w:rsidP="007F4D49">
            <w:pP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759B1A2" w14:textId="77777777" w:rsidR="000A7F75" w:rsidRPr="00FD5665" w:rsidRDefault="000A7F75" w:rsidP="007F4D49">
            <w:pPr>
              <w:rPr>
                <w:rFonts w:ascii="Footlight MT Light" w:hAnsi="Footlight MT Light" w:cs="Calibri"/>
                <w:sz w:val="18"/>
                <w:szCs w:val="18"/>
              </w:rPr>
            </w:pPr>
          </w:p>
        </w:tc>
        <w:tc>
          <w:tcPr>
            <w:tcW w:w="1275" w:type="dxa"/>
            <w:tcBorders>
              <w:top w:val="nil"/>
              <w:left w:val="nil"/>
              <w:bottom w:val="single" w:sz="4" w:space="0" w:color="auto"/>
              <w:right w:val="single" w:sz="4" w:space="0" w:color="auto"/>
            </w:tcBorders>
          </w:tcPr>
          <w:p w14:paraId="770079D3" w14:textId="77777777" w:rsidR="000A7F75" w:rsidRPr="00FD5665" w:rsidRDefault="000A7F75" w:rsidP="007F4D49">
            <w:pPr>
              <w:jc w:val="center"/>
              <w:rPr>
                <w:rFonts w:ascii="Footlight MT Light" w:hAnsi="Footlight MT Light" w:cs="Calibri"/>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84E9C05" w14:textId="77777777" w:rsidR="000A7F75" w:rsidRPr="00FD5665" w:rsidRDefault="000A7F75" w:rsidP="007F4D49">
            <w:pPr>
              <w:jc w:val="center"/>
              <w:rPr>
                <w:rFonts w:ascii="Footlight MT Light" w:hAnsi="Footlight MT Light" w:cs="Calibri"/>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2AC45C23" w14:textId="77777777" w:rsidR="000A7F75" w:rsidRPr="00FD5665" w:rsidRDefault="000A7F75" w:rsidP="007F4D49">
            <w:pPr>
              <w:jc w:val="center"/>
              <w:rPr>
                <w:rFonts w:ascii="Footlight MT Light" w:hAnsi="Footlight MT Light" w:cs="Calibri"/>
                <w:sz w:val="18"/>
                <w:szCs w:val="18"/>
              </w:rPr>
            </w:pPr>
          </w:p>
        </w:tc>
      </w:tr>
    </w:tbl>
    <w:p w14:paraId="4C385CFB" w14:textId="77777777" w:rsidR="000A7F75" w:rsidRPr="00FD5665" w:rsidRDefault="000A7F75" w:rsidP="000A7F75">
      <w:pPr>
        <w:spacing w:line="276" w:lineRule="auto"/>
        <w:rPr>
          <w:rFonts w:ascii="Footlight MT Light" w:hAnsi="Footlight MT Light" w:cs="Tahoma"/>
        </w:rPr>
      </w:pPr>
    </w:p>
    <w:p w14:paraId="2953D4B7" w14:textId="77777777" w:rsidR="000A7F75" w:rsidRPr="00FD5665" w:rsidRDefault="000A7F75" w:rsidP="000A7F75">
      <w:pPr>
        <w:spacing w:line="276" w:lineRule="auto"/>
        <w:ind w:left="3600" w:firstLine="720"/>
        <w:rPr>
          <w:rFonts w:ascii="Footlight MT Light" w:hAnsi="Footlight MT Light" w:cs="Tahoma"/>
        </w:rPr>
      </w:pPr>
      <w:r w:rsidRPr="00FD5665">
        <w:rPr>
          <w:rFonts w:ascii="Footlight MT Light" w:hAnsi="Footlight MT Light" w:cs="Tahoma"/>
        </w:rPr>
        <w:t>Dibuat oleh,</w:t>
      </w:r>
    </w:p>
    <w:p w14:paraId="1014278E" w14:textId="77777777" w:rsidR="000A7F75" w:rsidRPr="00FD5665" w:rsidRDefault="000A7F75" w:rsidP="000A7F75">
      <w:pPr>
        <w:spacing w:line="276" w:lineRule="auto"/>
        <w:ind w:left="4678"/>
        <w:rPr>
          <w:rFonts w:ascii="Footlight MT Light" w:hAnsi="Footlight MT Light" w:cs="Tahoma"/>
        </w:rPr>
      </w:pPr>
    </w:p>
    <w:p w14:paraId="703E3977" w14:textId="77777777" w:rsidR="000A7F75" w:rsidRPr="00FD5665" w:rsidRDefault="000A7F75" w:rsidP="000A7F75">
      <w:pPr>
        <w:spacing w:line="276" w:lineRule="auto"/>
        <w:ind w:left="4678"/>
        <w:rPr>
          <w:rFonts w:ascii="Footlight MT Light" w:hAnsi="Footlight MT Light" w:cs="Tahoma"/>
        </w:rPr>
      </w:pPr>
    </w:p>
    <w:p w14:paraId="1E2F83FE" w14:textId="77777777" w:rsidR="000A7F75" w:rsidRPr="00FD5665" w:rsidRDefault="000A7F75" w:rsidP="000A7F75">
      <w:pPr>
        <w:spacing w:line="276" w:lineRule="auto"/>
        <w:ind w:left="3600"/>
        <w:rPr>
          <w:rFonts w:ascii="Footlight MT Light" w:hAnsi="Footlight MT Light" w:cs="Tahoma"/>
        </w:rPr>
      </w:pPr>
      <w:proofErr w:type="spellStart"/>
      <w:r w:rsidRPr="00FD5665">
        <w:rPr>
          <w:rFonts w:ascii="Footlight MT Light" w:hAnsi="Footlight MT Light" w:cs="Tahoma"/>
          <w:lang w:val="en-US"/>
        </w:rPr>
        <w:t>Kepala</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Pelaksanaan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Pekerjaan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Konstruksi</w:t>
      </w:r>
      <w:proofErr w:type="spellEnd"/>
    </w:p>
    <w:p w14:paraId="6FE71D4A" w14:textId="26B53C3F" w:rsidR="000A7F75" w:rsidRPr="00FD5665" w:rsidRDefault="000A7F75" w:rsidP="00610E07">
      <w:pPr>
        <w:pStyle w:val="ListParagraph"/>
        <w:spacing w:line="276" w:lineRule="auto"/>
        <w:ind w:left="810" w:hanging="450"/>
        <w:contextualSpacing w:val="0"/>
        <w:rPr>
          <w:rFonts w:ascii="Footlight MT Light" w:hAnsi="Footlight MT Light" w:cs="Tahoma"/>
        </w:rPr>
      </w:pPr>
    </w:p>
    <w:p w14:paraId="11D506EB" w14:textId="49FD552F" w:rsidR="00F8226A" w:rsidRPr="00FD5665" w:rsidRDefault="00F8226A" w:rsidP="00610E07">
      <w:pPr>
        <w:pStyle w:val="ListParagraph"/>
        <w:spacing w:line="276" w:lineRule="auto"/>
        <w:ind w:left="810" w:hanging="450"/>
        <w:contextualSpacing w:val="0"/>
        <w:rPr>
          <w:rFonts w:ascii="Footlight MT Light" w:hAnsi="Footlight MT Light" w:cs="Tahoma"/>
        </w:rPr>
      </w:pPr>
    </w:p>
    <w:p w14:paraId="16B9CED5" w14:textId="6B452080" w:rsidR="00F8226A" w:rsidRPr="00FD5665" w:rsidRDefault="00F8226A" w:rsidP="00610E07">
      <w:pPr>
        <w:pStyle w:val="ListParagraph"/>
        <w:spacing w:line="276" w:lineRule="auto"/>
        <w:ind w:left="810" w:hanging="450"/>
        <w:contextualSpacing w:val="0"/>
        <w:rPr>
          <w:rFonts w:ascii="Footlight MT Light" w:hAnsi="Footlight MT Light" w:cs="Tahoma"/>
        </w:rPr>
      </w:pPr>
    </w:p>
    <w:p w14:paraId="63DEF42A" w14:textId="77777777" w:rsidR="00F8226A" w:rsidRPr="00FD5665" w:rsidRDefault="00F8226A" w:rsidP="006F742B">
      <w:pPr>
        <w:pStyle w:val="ListParagraph"/>
        <w:numPr>
          <w:ilvl w:val="0"/>
          <w:numId w:val="285"/>
        </w:numPr>
        <w:spacing w:line="276" w:lineRule="auto"/>
        <w:ind w:left="-142" w:hanging="425"/>
        <w:jc w:val="both"/>
        <w:rPr>
          <w:rFonts w:ascii="Footlight MT Light" w:hAnsi="Footlight MT Light" w:cs="Tahoma"/>
          <w:lang w:val="en-US"/>
        </w:rPr>
      </w:pPr>
      <w:proofErr w:type="spellStart"/>
      <w:r w:rsidRPr="00FD5665">
        <w:rPr>
          <w:rFonts w:ascii="Footlight MT Light" w:hAnsi="Footlight MT Light" w:cs="Tahoma"/>
          <w:lang w:val="en-US"/>
        </w:rPr>
        <w:lastRenderedPageBreak/>
        <w:t>Dukungan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Keselamatan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Konstruksi</w:t>
      </w:r>
      <w:proofErr w:type="spellEnd"/>
    </w:p>
    <w:p w14:paraId="7B49D71B" w14:textId="77777777" w:rsidR="00F8226A" w:rsidRPr="00FD5665" w:rsidRDefault="00F8226A" w:rsidP="00F8226A">
      <w:pPr>
        <w:spacing w:line="276" w:lineRule="auto"/>
        <w:jc w:val="both"/>
        <w:rPr>
          <w:rFonts w:ascii="Footlight MT Light" w:hAnsi="Footlight MT Light" w:cs="Tahoma"/>
        </w:rPr>
      </w:pPr>
    </w:p>
    <w:p w14:paraId="5ACE1D92" w14:textId="77777777" w:rsidR="00F8226A" w:rsidRPr="00FD5665" w:rsidRDefault="00F8226A" w:rsidP="00F8226A">
      <w:pPr>
        <w:pStyle w:val="Caption"/>
        <w:spacing w:after="0"/>
        <w:contextualSpacing/>
        <w:rPr>
          <w:rFonts w:ascii="Footlight MT Light" w:hAnsi="Footlight MT Light"/>
          <w:i/>
          <w:sz w:val="20"/>
          <w:szCs w:val="20"/>
        </w:rPr>
      </w:pPr>
      <w:proofErr w:type="spellStart"/>
      <w:r w:rsidRPr="00FD5665">
        <w:rPr>
          <w:rFonts w:ascii="Footlight MT Light" w:hAnsi="Footlight MT Light"/>
          <w:sz w:val="20"/>
          <w:szCs w:val="20"/>
        </w:rPr>
        <w:t>Tabel</w:t>
      </w:r>
      <w:proofErr w:type="spellEnd"/>
      <w:r w:rsidRPr="00FD5665">
        <w:rPr>
          <w:rFonts w:ascii="Footlight MT Light" w:hAnsi="Footlight MT Light"/>
          <w:sz w:val="20"/>
          <w:szCs w:val="20"/>
        </w:rPr>
        <w:t xml:space="preserve">. </w:t>
      </w:r>
      <w:proofErr w:type="spellStart"/>
      <w:r w:rsidRPr="00FD5665">
        <w:rPr>
          <w:rFonts w:ascii="Footlight MT Light" w:hAnsi="Footlight MT Light"/>
          <w:i/>
          <w:sz w:val="20"/>
          <w:szCs w:val="20"/>
          <w:lang w:val="en-ID"/>
        </w:rPr>
        <w:t>Contoh</w:t>
      </w:r>
      <w:proofErr w:type="spellEnd"/>
      <w:r w:rsidRPr="00FD5665">
        <w:rPr>
          <w:rFonts w:ascii="Footlight MT Light" w:hAnsi="Footlight MT Light"/>
          <w:i/>
          <w:sz w:val="20"/>
          <w:szCs w:val="20"/>
        </w:rPr>
        <w:t xml:space="preserve"> </w:t>
      </w:r>
      <w:proofErr w:type="spellStart"/>
      <w:r w:rsidRPr="00FD5665">
        <w:rPr>
          <w:rFonts w:ascii="Footlight MT Light" w:hAnsi="Footlight MT Light"/>
          <w:i/>
          <w:sz w:val="20"/>
          <w:szCs w:val="20"/>
        </w:rPr>
        <w:t>Jadwal</w:t>
      </w:r>
      <w:proofErr w:type="spellEnd"/>
      <w:r w:rsidRPr="00FD5665">
        <w:rPr>
          <w:rFonts w:ascii="Footlight MT Light" w:hAnsi="Footlight MT Light"/>
          <w:i/>
          <w:sz w:val="20"/>
          <w:szCs w:val="20"/>
        </w:rPr>
        <w:t xml:space="preserve"> Program </w:t>
      </w:r>
      <w:proofErr w:type="spellStart"/>
      <w:r w:rsidRPr="00FD5665">
        <w:rPr>
          <w:rFonts w:ascii="Footlight MT Light" w:hAnsi="Footlight MT Light"/>
          <w:i/>
          <w:sz w:val="20"/>
          <w:szCs w:val="20"/>
        </w:rPr>
        <w:t>Komunikasi</w:t>
      </w:r>
      <w:proofErr w:type="spellEnd"/>
      <w:r w:rsidRPr="00FD5665">
        <w:rPr>
          <w:rFonts w:ascii="Footlight MT Light" w:hAnsi="Footlight MT Light"/>
          <w:i/>
          <w:sz w:val="20"/>
          <w:szCs w:val="20"/>
        </w:rPr>
        <w:t xml:space="preserve"> </w:t>
      </w:r>
    </w:p>
    <w:tbl>
      <w:tblPr>
        <w:tblStyle w:val="TableGrid"/>
        <w:tblW w:w="9776" w:type="dxa"/>
        <w:jc w:val="center"/>
        <w:tblLook w:val="04A0" w:firstRow="1" w:lastRow="0" w:firstColumn="1" w:lastColumn="0" w:noHBand="0" w:noVBand="1"/>
      </w:tblPr>
      <w:tblGrid>
        <w:gridCol w:w="704"/>
        <w:gridCol w:w="3686"/>
        <w:gridCol w:w="2191"/>
        <w:gridCol w:w="3195"/>
      </w:tblGrid>
      <w:tr w:rsidR="003B728D" w:rsidRPr="00FD5665" w14:paraId="7E322FF0" w14:textId="77777777" w:rsidTr="00F8220A">
        <w:trPr>
          <w:jc w:val="center"/>
        </w:trPr>
        <w:tc>
          <w:tcPr>
            <w:tcW w:w="704" w:type="dxa"/>
          </w:tcPr>
          <w:p w14:paraId="30514022" w14:textId="77777777" w:rsidR="00F8226A" w:rsidRPr="00FD5665" w:rsidRDefault="00F8226A" w:rsidP="00F8220A">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NO</w:t>
            </w:r>
          </w:p>
        </w:tc>
        <w:tc>
          <w:tcPr>
            <w:tcW w:w="3686" w:type="dxa"/>
          </w:tcPr>
          <w:p w14:paraId="381626E1" w14:textId="77777777" w:rsidR="00F8226A" w:rsidRPr="00FD5665" w:rsidRDefault="00F8226A" w:rsidP="00F8220A">
            <w:pPr>
              <w:pStyle w:val="Caption"/>
              <w:spacing w:after="0"/>
              <w:contextualSpacing/>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Jenis</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Komunikasi</w:t>
            </w:r>
            <w:proofErr w:type="spellEnd"/>
            <w:r w:rsidRPr="00FD5665">
              <w:rPr>
                <w:rFonts w:ascii="Footlight MT Light" w:hAnsi="Footlight MT Light"/>
                <w:b w:val="0"/>
                <w:bCs/>
                <w:iCs w:val="0"/>
                <w:sz w:val="20"/>
                <w:szCs w:val="20"/>
              </w:rPr>
              <w:t xml:space="preserve"> </w:t>
            </w:r>
          </w:p>
        </w:tc>
        <w:tc>
          <w:tcPr>
            <w:tcW w:w="2191" w:type="dxa"/>
          </w:tcPr>
          <w:p w14:paraId="44DE4700" w14:textId="77777777" w:rsidR="00F8226A" w:rsidRPr="00FD5665" w:rsidRDefault="00F8226A" w:rsidP="00F8220A">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PIC</w:t>
            </w:r>
          </w:p>
        </w:tc>
        <w:tc>
          <w:tcPr>
            <w:tcW w:w="3195" w:type="dxa"/>
          </w:tcPr>
          <w:p w14:paraId="1E56ACDC" w14:textId="77777777" w:rsidR="00F8226A" w:rsidRPr="00FD5665" w:rsidRDefault="00F8226A" w:rsidP="00F8220A">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 xml:space="preserve">Waktu </w:t>
            </w:r>
            <w:proofErr w:type="spellStart"/>
            <w:r w:rsidRPr="00FD5665">
              <w:rPr>
                <w:rFonts w:ascii="Footlight MT Light" w:hAnsi="Footlight MT Light"/>
                <w:b w:val="0"/>
                <w:bCs/>
                <w:iCs w:val="0"/>
                <w:sz w:val="20"/>
                <w:szCs w:val="20"/>
              </w:rPr>
              <w:t>Pelaksanaan</w:t>
            </w:r>
            <w:proofErr w:type="spellEnd"/>
          </w:p>
        </w:tc>
      </w:tr>
      <w:tr w:rsidR="003B728D" w:rsidRPr="00FD5665" w14:paraId="719CE182" w14:textId="77777777" w:rsidTr="00F8220A">
        <w:trPr>
          <w:jc w:val="center"/>
        </w:trPr>
        <w:tc>
          <w:tcPr>
            <w:tcW w:w="704" w:type="dxa"/>
          </w:tcPr>
          <w:p w14:paraId="6665F6FB" w14:textId="77777777" w:rsidR="00F8226A" w:rsidRPr="00FD5665" w:rsidRDefault="00F8226A" w:rsidP="00F8220A">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1</w:t>
            </w:r>
          </w:p>
        </w:tc>
        <w:tc>
          <w:tcPr>
            <w:tcW w:w="3686" w:type="dxa"/>
          </w:tcPr>
          <w:p w14:paraId="70C0F17E" w14:textId="77777777" w:rsidR="00F8226A" w:rsidRPr="00FD5665" w:rsidRDefault="00F8226A" w:rsidP="00F8220A">
            <w:pPr>
              <w:pStyle w:val="Caption"/>
              <w:spacing w:after="0"/>
              <w:contextualSpacing/>
              <w:jc w:val="left"/>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Induksi</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Keselamatan</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Konstruksi</w:t>
            </w:r>
            <w:proofErr w:type="spellEnd"/>
            <w:r w:rsidRPr="00FD5665">
              <w:rPr>
                <w:rFonts w:ascii="Footlight MT Light" w:hAnsi="Footlight MT Light"/>
                <w:b w:val="0"/>
                <w:bCs/>
                <w:iCs w:val="0"/>
                <w:sz w:val="20"/>
                <w:szCs w:val="20"/>
              </w:rPr>
              <w:t xml:space="preserve"> (</w:t>
            </w:r>
            <w:r w:rsidRPr="00FD5665">
              <w:rPr>
                <w:rFonts w:ascii="Footlight MT Light" w:hAnsi="Footlight MT Light"/>
                <w:b w:val="0"/>
                <w:bCs/>
                <w:i/>
                <w:iCs w:val="0"/>
                <w:sz w:val="20"/>
                <w:szCs w:val="20"/>
              </w:rPr>
              <w:t>Safety Induction</w:t>
            </w:r>
            <w:r w:rsidRPr="00FD5665">
              <w:rPr>
                <w:rFonts w:ascii="Footlight MT Light" w:hAnsi="Footlight MT Light"/>
                <w:b w:val="0"/>
                <w:bCs/>
                <w:iCs w:val="0"/>
                <w:sz w:val="20"/>
                <w:szCs w:val="20"/>
              </w:rPr>
              <w:t>)</w:t>
            </w:r>
          </w:p>
        </w:tc>
        <w:tc>
          <w:tcPr>
            <w:tcW w:w="2191" w:type="dxa"/>
          </w:tcPr>
          <w:p w14:paraId="34FD67B5" w14:textId="77777777" w:rsidR="00F8226A" w:rsidRPr="00FD5665" w:rsidRDefault="00F8226A" w:rsidP="00F8220A">
            <w:pPr>
              <w:pStyle w:val="Caption"/>
              <w:spacing w:after="0"/>
              <w:contextualSpacing/>
              <w:rPr>
                <w:rFonts w:ascii="Footlight MT Light" w:hAnsi="Footlight MT Light"/>
                <w:b w:val="0"/>
                <w:bCs/>
                <w:iCs w:val="0"/>
                <w:sz w:val="20"/>
                <w:szCs w:val="20"/>
              </w:rPr>
            </w:pPr>
          </w:p>
        </w:tc>
        <w:tc>
          <w:tcPr>
            <w:tcW w:w="3195" w:type="dxa"/>
          </w:tcPr>
          <w:p w14:paraId="78806B2F" w14:textId="77777777" w:rsidR="00F8226A" w:rsidRPr="00FD5665" w:rsidRDefault="00F8226A" w:rsidP="00F8220A">
            <w:pPr>
              <w:pStyle w:val="Caption"/>
              <w:spacing w:after="0"/>
              <w:contextualSpacing/>
              <w:rPr>
                <w:rFonts w:ascii="Footlight MT Light" w:hAnsi="Footlight MT Light"/>
                <w:b w:val="0"/>
                <w:bCs/>
                <w:iCs w:val="0"/>
                <w:sz w:val="20"/>
                <w:szCs w:val="20"/>
              </w:rPr>
            </w:pPr>
          </w:p>
        </w:tc>
      </w:tr>
      <w:tr w:rsidR="003B728D" w:rsidRPr="00FD5665" w14:paraId="64570429" w14:textId="77777777" w:rsidTr="00F8220A">
        <w:trPr>
          <w:jc w:val="center"/>
        </w:trPr>
        <w:tc>
          <w:tcPr>
            <w:tcW w:w="704" w:type="dxa"/>
          </w:tcPr>
          <w:p w14:paraId="2A8426BF" w14:textId="77777777" w:rsidR="00F8226A" w:rsidRPr="00FD5665" w:rsidRDefault="00F8226A" w:rsidP="00F8220A">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2</w:t>
            </w:r>
          </w:p>
        </w:tc>
        <w:tc>
          <w:tcPr>
            <w:tcW w:w="3686" w:type="dxa"/>
          </w:tcPr>
          <w:p w14:paraId="2ACF443B" w14:textId="77777777" w:rsidR="00F8226A" w:rsidRPr="00FD5665" w:rsidRDefault="00F8226A" w:rsidP="00F8220A">
            <w:pPr>
              <w:pStyle w:val="Caption"/>
              <w:spacing w:after="0"/>
              <w:contextualSpacing/>
              <w:jc w:val="left"/>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Pertemuan</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pagi</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hari</w:t>
            </w:r>
            <w:proofErr w:type="spellEnd"/>
          </w:p>
          <w:p w14:paraId="6C7952EA" w14:textId="77777777" w:rsidR="00F8226A" w:rsidRPr="00FD5665" w:rsidRDefault="00F8226A" w:rsidP="00F8220A">
            <w:pPr>
              <w:pStyle w:val="Caption"/>
              <w:spacing w:after="0"/>
              <w:contextualSpacing/>
              <w:jc w:val="left"/>
              <w:rPr>
                <w:rFonts w:ascii="Footlight MT Light" w:hAnsi="Footlight MT Light"/>
                <w:b w:val="0"/>
                <w:bCs/>
                <w:iCs w:val="0"/>
                <w:sz w:val="20"/>
                <w:szCs w:val="20"/>
              </w:rPr>
            </w:pPr>
            <w:r w:rsidRPr="00FD5665">
              <w:rPr>
                <w:rFonts w:ascii="Footlight MT Light" w:hAnsi="Footlight MT Light"/>
                <w:b w:val="0"/>
                <w:bCs/>
                <w:iCs w:val="0"/>
                <w:sz w:val="20"/>
                <w:szCs w:val="20"/>
              </w:rPr>
              <w:t>(</w:t>
            </w:r>
            <w:r w:rsidRPr="00FD5665">
              <w:rPr>
                <w:rFonts w:ascii="Footlight MT Light" w:hAnsi="Footlight MT Light"/>
                <w:b w:val="0"/>
                <w:bCs/>
                <w:i/>
                <w:iCs w:val="0"/>
                <w:sz w:val="20"/>
                <w:szCs w:val="20"/>
              </w:rPr>
              <w:t>safety morning</w:t>
            </w:r>
            <w:r w:rsidRPr="00FD5665">
              <w:rPr>
                <w:rFonts w:ascii="Footlight MT Light" w:hAnsi="Footlight MT Light"/>
                <w:b w:val="0"/>
                <w:bCs/>
                <w:iCs w:val="0"/>
                <w:sz w:val="20"/>
                <w:szCs w:val="20"/>
              </w:rPr>
              <w:t>)</w:t>
            </w:r>
          </w:p>
        </w:tc>
        <w:tc>
          <w:tcPr>
            <w:tcW w:w="2191" w:type="dxa"/>
          </w:tcPr>
          <w:p w14:paraId="056EBFCA" w14:textId="77777777" w:rsidR="00F8226A" w:rsidRPr="00FD5665" w:rsidRDefault="00F8226A" w:rsidP="00F8220A">
            <w:pPr>
              <w:pStyle w:val="Caption"/>
              <w:spacing w:after="0"/>
              <w:contextualSpacing/>
              <w:rPr>
                <w:rFonts w:ascii="Footlight MT Light" w:hAnsi="Footlight MT Light"/>
                <w:b w:val="0"/>
                <w:bCs/>
                <w:iCs w:val="0"/>
                <w:sz w:val="20"/>
                <w:szCs w:val="20"/>
              </w:rPr>
            </w:pPr>
          </w:p>
        </w:tc>
        <w:tc>
          <w:tcPr>
            <w:tcW w:w="3195" w:type="dxa"/>
          </w:tcPr>
          <w:p w14:paraId="04C067B3" w14:textId="77777777" w:rsidR="00F8226A" w:rsidRPr="00FD5665" w:rsidRDefault="00F8226A" w:rsidP="00F8220A">
            <w:pPr>
              <w:pStyle w:val="Caption"/>
              <w:spacing w:after="0"/>
              <w:contextualSpacing/>
              <w:rPr>
                <w:rFonts w:ascii="Footlight MT Light" w:hAnsi="Footlight MT Light"/>
                <w:b w:val="0"/>
                <w:bCs/>
                <w:iCs w:val="0"/>
                <w:sz w:val="20"/>
                <w:szCs w:val="20"/>
              </w:rPr>
            </w:pPr>
          </w:p>
        </w:tc>
      </w:tr>
      <w:tr w:rsidR="003B728D" w:rsidRPr="00FD5665" w14:paraId="49E62CEA" w14:textId="77777777" w:rsidTr="00F8220A">
        <w:trPr>
          <w:jc w:val="center"/>
        </w:trPr>
        <w:tc>
          <w:tcPr>
            <w:tcW w:w="704" w:type="dxa"/>
          </w:tcPr>
          <w:p w14:paraId="79477354" w14:textId="77777777" w:rsidR="00F8226A" w:rsidRPr="00FD5665" w:rsidRDefault="00F8226A" w:rsidP="00F8220A">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3</w:t>
            </w:r>
          </w:p>
        </w:tc>
        <w:tc>
          <w:tcPr>
            <w:tcW w:w="3686" w:type="dxa"/>
          </w:tcPr>
          <w:p w14:paraId="452066EF" w14:textId="77777777" w:rsidR="00F8226A" w:rsidRPr="00FD5665" w:rsidRDefault="00F8226A" w:rsidP="00F8220A">
            <w:pPr>
              <w:pStyle w:val="Caption"/>
              <w:spacing w:after="0"/>
              <w:contextualSpacing/>
              <w:jc w:val="left"/>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Pertemuan</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Kelompok</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Kerja</w:t>
            </w:r>
            <w:proofErr w:type="spellEnd"/>
            <w:r w:rsidRPr="00FD5665">
              <w:rPr>
                <w:rFonts w:ascii="Footlight MT Light" w:hAnsi="Footlight MT Light"/>
                <w:b w:val="0"/>
                <w:bCs/>
                <w:iCs w:val="0"/>
                <w:sz w:val="20"/>
                <w:szCs w:val="20"/>
              </w:rPr>
              <w:t xml:space="preserve"> (</w:t>
            </w:r>
            <w:r w:rsidRPr="00FD5665">
              <w:rPr>
                <w:rFonts w:ascii="Footlight MT Light" w:hAnsi="Footlight MT Light"/>
                <w:b w:val="0"/>
                <w:bCs/>
                <w:i/>
                <w:iCs w:val="0"/>
                <w:sz w:val="20"/>
                <w:szCs w:val="20"/>
              </w:rPr>
              <w:t>toolbox meeting</w:t>
            </w:r>
            <w:r w:rsidRPr="00FD5665">
              <w:rPr>
                <w:rFonts w:ascii="Footlight MT Light" w:hAnsi="Footlight MT Light"/>
                <w:b w:val="0"/>
                <w:bCs/>
                <w:iCs w:val="0"/>
                <w:sz w:val="20"/>
                <w:szCs w:val="20"/>
              </w:rPr>
              <w:t>)</w:t>
            </w:r>
          </w:p>
        </w:tc>
        <w:tc>
          <w:tcPr>
            <w:tcW w:w="2191" w:type="dxa"/>
          </w:tcPr>
          <w:p w14:paraId="0719BDC3" w14:textId="77777777" w:rsidR="00F8226A" w:rsidRPr="00FD5665" w:rsidRDefault="00F8226A" w:rsidP="00F8220A">
            <w:pPr>
              <w:pStyle w:val="Caption"/>
              <w:spacing w:after="0"/>
              <w:contextualSpacing/>
              <w:rPr>
                <w:rFonts w:ascii="Footlight MT Light" w:hAnsi="Footlight MT Light"/>
                <w:b w:val="0"/>
                <w:bCs/>
                <w:iCs w:val="0"/>
                <w:sz w:val="20"/>
                <w:szCs w:val="20"/>
              </w:rPr>
            </w:pPr>
          </w:p>
        </w:tc>
        <w:tc>
          <w:tcPr>
            <w:tcW w:w="3195" w:type="dxa"/>
          </w:tcPr>
          <w:p w14:paraId="01919AA4" w14:textId="77777777" w:rsidR="00F8226A" w:rsidRPr="00FD5665" w:rsidRDefault="00F8226A" w:rsidP="00F8220A">
            <w:pPr>
              <w:pStyle w:val="Caption"/>
              <w:spacing w:after="0"/>
              <w:contextualSpacing/>
              <w:rPr>
                <w:rFonts w:ascii="Footlight MT Light" w:hAnsi="Footlight MT Light"/>
                <w:b w:val="0"/>
                <w:bCs/>
                <w:iCs w:val="0"/>
                <w:sz w:val="20"/>
                <w:szCs w:val="20"/>
              </w:rPr>
            </w:pPr>
          </w:p>
        </w:tc>
      </w:tr>
      <w:tr w:rsidR="00F8226A" w:rsidRPr="00FD5665" w14:paraId="50EF190C" w14:textId="77777777" w:rsidTr="00F8220A">
        <w:trPr>
          <w:jc w:val="center"/>
        </w:trPr>
        <w:tc>
          <w:tcPr>
            <w:tcW w:w="704" w:type="dxa"/>
          </w:tcPr>
          <w:p w14:paraId="1E55F4B6" w14:textId="77777777" w:rsidR="00F8226A" w:rsidRPr="00FD5665" w:rsidRDefault="00F8226A" w:rsidP="00F8220A">
            <w:pPr>
              <w:pStyle w:val="Caption"/>
              <w:spacing w:after="0"/>
              <w:contextualSpacing/>
              <w:rPr>
                <w:rFonts w:ascii="Footlight MT Light" w:hAnsi="Footlight MT Light"/>
                <w:b w:val="0"/>
                <w:bCs/>
                <w:iCs w:val="0"/>
                <w:sz w:val="20"/>
                <w:szCs w:val="20"/>
              </w:rPr>
            </w:pPr>
            <w:r w:rsidRPr="00FD5665">
              <w:rPr>
                <w:rFonts w:ascii="Footlight MT Light" w:hAnsi="Footlight MT Light"/>
                <w:b w:val="0"/>
                <w:bCs/>
                <w:iCs w:val="0"/>
                <w:sz w:val="20"/>
                <w:szCs w:val="20"/>
              </w:rPr>
              <w:t>4</w:t>
            </w:r>
          </w:p>
        </w:tc>
        <w:tc>
          <w:tcPr>
            <w:tcW w:w="3686" w:type="dxa"/>
          </w:tcPr>
          <w:p w14:paraId="6299B80A" w14:textId="77777777" w:rsidR="00F8226A" w:rsidRPr="00FD5665" w:rsidRDefault="00F8226A" w:rsidP="00F8220A">
            <w:pPr>
              <w:pStyle w:val="Caption"/>
              <w:spacing w:after="0"/>
              <w:contextualSpacing/>
              <w:jc w:val="left"/>
              <w:rPr>
                <w:rFonts w:ascii="Footlight MT Light" w:hAnsi="Footlight MT Light"/>
                <w:b w:val="0"/>
                <w:bCs/>
                <w:iCs w:val="0"/>
                <w:sz w:val="20"/>
                <w:szCs w:val="20"/>
              </w:rPr>
            </w:pPr>
            <w:proofErr w:type="spellStart"/>
            <w:r w:rsidRPr="00FD5665">
              <w:rPr>
                <w:rFonts w:ascii="Footlight MT Light" w:hAnsi="Footlight MT Light"/>
                <w:b w:val="0"/>
                <w:bCs/>
                <w:iCs w:val="0"/>
                <w:sz w:val="20"/>
                <w:szCs w:val="20"/>
              </w:rPr>
              <w:t>Rapat</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Keselamatan</w:t>
            </w:r>
            <w:proofErr w:type="spellEnd"/>
            <w:r w:rsidRPr="00FD5665">
              <w:rPr>
                <w:rFonts w:ascii="Footlight MT Light" w:hAnsi="Footlight MT Light"/>
                <w:b w:val="0"/>
                <w:bCs/>
                <w:iCs w:val="0"/>
                <w:sz w:val="20"/>
                <w:szCs w:val="20"/>
              </w:rPr>
              <w:t xml:space="preserve"> </w:t>
            </w:r>
            <w:proofErr w:type="spellStart"/>
            <w:r w:rsidRPr="00FD5665">
              <w:rPr>
                <w:rFonts w:ascii="Footlight MT Light" w:hAnsi="Footlight MT Light"/>
                <w:b w:val="0"/>
                <w:bCs/>
                <w:iCs w:val="0"/>
                <w:sz w:val="20"/>
                <w:szCs w:val="20"/>
              </w:rPr>
              <w:t>Konstruksi</w:t>
            </w:r>
            <w:proofErr w:type="spellEnd"/>
          </w:p>
          <w:p w14:paraId="3E36543D" w14:textId="77777777" w:rsidR="00F8226A" w:rsidRPr="00FD5665" w:rsidRDefault="00F8226A" w:rsidP="00F8220A">
            <w:pPr>
              <w:rPr>
                <w:rFonts w:ascii="Footlight MT Light" w:hAnsi="Footlight MT Light"/>
                <w:bCs/>
                <w:sz w:val="20"/>
                <w:szCs w:val="20"/>
                <w:lang w:val="en-US"/>
              </w:rPr>
            </w:pPr>
            <w:r w:rsidRPr="00FD5665">
              <w:rPr>
                <w:rFonts w:ascii="Footlight MT Light" w:hAnsi="Footlight MT Light"/>
                <w:bCs/>
                <w:sz w:val="20"/>
                <w:szCs w:val="20"/>
                <w:lang w:val="en-US"/>
              </w:rPr>
              <w:t>(</w:t>
            </w:r>
            <w:r w:rsidRPr="00FD5665">
              <w:rPr>
                <w:rFonts w:ascii="Footlight MT Light" w:hAnsi="Footlight MT Light"/>
                <w:bCs/>
                <w:i/>
                <w:sz w:val="20"/>
                <w:szCs w:val="20"/>
                <w:lang w:val="en-US"/>
              </w:rPr>
              <w:t>construction safety meeting</w:t>
            </w:r>
            <w:r w:rsidRPr="00FD5665">
              <w:rPr>
                <w:rFonts w:ascii="Footlight MT Light" w:hAnsi="Footlight MT Light"/>
                <w:bCs/>
                <w:sz w:val="20"/>
                <w:szCs w:val="20"/>
                <w:lang w:val="en-US"/>
              </w:rPr>
              <w:t>)</w:t>
            </w:r>
          </w:p>
        </w:tc>
        <w:tc>
          <w:tcPr>
            <w:tcW w:w="2191" w:type="dxa"/>
          </w:tcPr>
          <w:p w14:paraId="454A849F" w14:textId="77777777" w:rsidR="00F8226A" w:rsidRPr="00FD5665" w:rsidRDefault="00F8226A" w:rsidP="00F8220A">
            <w:pPr>
              <w:pStyle w:val="Caption"/>
              <w:spacing w:after="0"/>
              <w:contextualSpacing/>
              <w:rPr>
                <w:rFonts w:ascii="Footlight MT Light" w:hAnsi="Footlight MT Light"/>
                <w:b w:val="0"/>
                <w:bCs/>
                <w:iCs w:val="0"/>
                <w:sz w:val="20"/>
                <w:szCs w:val="20"/>
              </w:rPr>
            </w:pPr>
          </w:p>
        </w:tc>
        <w:tc>
          <w:tcPr>
            <w:tcW w:w="3195" w:type="dxa"/>
          </w:tcPr>
          <w:p w14:paraId="56CEA725" w14:textId="77777777" w:rsidR="00F8226A" w:rsidRPr="00FD5665" w:rsidRDefault="00F8226A" w:rsidP="00F8220A">
            <w:pPr>
              <w:pStyle w:val="Caption"/>
              <w:spacing w:after="0"/>
              <w:contextualSpacing/>
              <w:rPr>
                <w:rFonts w:ascii="Footlight MT Light" w:hAnsi="Footlight MT Light"/>
                <w:b w:val="0"/>
                <w:bCs/>
                <w:iCs w:val="0"/>
                <w:sz w:val="20"/>
                <w:szCs w:val="20"/>
              </w:rPr>
            </w:pPr>
          </w:p>
        </w:tc>
      </w:tr>
    </w:tbl>
    <w:p w14:paraId="7FA0BCB2" w14:textId="77777777" w:rsidR="00F8226A" w:rsidRPr="00FD5665" w:rsidRDefault="00F8226A" w:rsidP="00F8226A">
      <w:pPr>
        <w:pStyle w:val="Caption"/>
        <w:spacing w:after="0"/>
        <w:contextualSpacing/>
        <w:rPr>
          <w:rFonts w:ascii="Footlight MT Light" w:hAnsi="Footlight MT Light"/>
          <w:iCs w:val="0"/>
          <w:sz w:val="20"/>
          <w:szCs w:val="20"/>
        </w:rPr>
      </w:pPr>
    </w:p>
    <w:p w14:paraId="15AAC814" w14:textId="77777777" w:rsidR="00F8226A" w:rsidRPr="00FD5665" w:rsidRDefault="00F8226A" w:rsidP="00F8226A">
      <w:pPr>
        <w:spacing w:line="276" w:lineRule="auto"/>
        <w:jc w:val="both"/>
        <w:rPr>
          <w:rFonts w:ascii="Footlight MT Light" w:hAnsi="Footlight MT Light" w:cs="Tahoma"/>
        </w:rPr>
      </w:pPr>
    </w:p>
    <w:p w14:paraId="53CA624F" w14:textId="77777777" w:rsidR="00F8226A" w:rsidRPr="00FD5665" w:rsidRDefault="00F8226A" w:rsidP="006F742B">
      <w:pPr>
        <w:pStyle w:val="ListParagraph"/>
        <w:numPr>
          <w:ilvl w:val="0"/>
          <w:numId w:val="285"/>
        </w:numPr>
        <w:spacing w:line="276" w:lineRule="auto"/>
        <w:ind w:left="-142" w:hanging="425"/>
        <w:jc w:val="both"/>
        <w:rPr>
          <w:rFonts w:ascii="Footlight MT Light" w:hAnsi="Footlight MT Light" w:cs="Tahoma"/>
          <w:lang w:val="en-US"/>
        </w:rPr>
      </w:pPr>
      <w:proofErr w:type="spellStart"/>
      <w:r w:rsidRPr="00FD5665">
        <w:rPr>
          <w:rFonts w:ascii="Footlight MT Light" w:hAnsi="Footlight MT Light" w:cs="Tahoma"/>
          <w:lang w:val="en-US"/>
        </w:rPr>
        <w:t>Operasi</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Keselamatan</w:t>
      </w:r>
      <w:proofErr w:type="spellEnd"/>
      <w:r w:rsidRPr="00FD5665">
        <w:rPr>
          <w:rFonts w:ascii="Footlight MT Light" w:hAnsi="Footlight MT Light" w:cs="Tahoma"/>
          <w:lang w:val="en-US"/>
        </w:rPr>
        <w:t xml:space="preserve"> </w:t>
      </w:r>
      <w:proofErr w:type="spellStart"/>
      <w:r w:rsidRPr="00FD5665">
        <w:rPr>
          <w:rFonts w:ascii="Footlight MT Light" w:hAnsi="Footlight MT Light" w:cs="Tahoma"/>
          <w:lang w:val="en-US"/>
        </w:rPr>
        <w:t>Konstruksi</w:t>
      </w:r>
      <w:proofErr w:type="spellEnd"/>
    </w:p>
    <w:tbl>
      <w:tblPr>
        <w:tblW w:w="13057" w:type="dxa"/>
        <w:tblLook w:val="04A0" w:firstRow="1" w:lastRow="0" w:firstColumn="1" w:lastColumn="0" w:noHBand="0" w:noVBand="1"/>
      </w:tblPr>
      <w:tblGrid>
        <w:gridCol w:w="2552"/>
        <w:gridCol w:w="2409"/>
        <w:gridCol w:w="945"/>
        <w:gridCol w:w="1323"/>
        <w:gridCol w:w="1141"/>
        <w:gridCol w:w="1269"/>
        <w:gridCol w:w="266"/>
        <w:gridCol w:w="452"/>
        <w:gridCol w:w="236"/>
        <w:gridCol w:w="2464"/>
      </w:tblGrid>
      <w:tr w:rsidR="003B728D" w:rsidRPr="00FD5665" w14:paraId="703DD902" w14:textId="77777777" w:rsidTr="00F8220A">
        <w:trPr>
          <w:gridAfter w:val="3"/>
          <w:wAfter w:w="3152" w:type="dxa"/>
          <w:trHeight w:val="488"/>
        </w:trPr>
        <w:tc>
          <w:tcPr>
            <w:tcW w:w="9905" w:type="dxa"/>
            <w:gridSpan w:val="7"/>
            <w:vMerge w:val="restart"/>
            <w:tcBorders>
              <w:top w:val="nil"/>
              <w:left w:val="nil"/>
              <w:bottom w:val="nil"/>
              <w:right w:val="nil"/>
            </w:tcBorders>
            <w:shd w:val="clear" w:color="auto" w:fill="auto"/>
            <w:noWrap/>
            <w:vAlign w:val="center"/>
            <w:hideMark/>
          </w:tcPr>
          <w:p w14:paraId="162A4FA3" w14:textId="77777777" w:rsidR="00F8226A" w:rsidRPr="00FD5665" w:rsidRDefault="00F8226A" w:rsidP="00F8220A">
            <w:pPr>
              <w:jc w:val="center"/>
              <w:rPr>
                <w:rFonts w:ascii="Footlight MT Light" w:hAnsi="Footlight MT Light" w:cs="Calibri"/>
                <w:b/>
                <w:bCs/>
                <w:sz w:val="20"/>
                <w:szCs w:val="20"/>
              </w:rPr>
            </w:pPr>
            <w:r w:rsidRPr="00FD5665">
              <w:rPr>
                <w:rFonts w:ascii="Footlight MT Light" w:hAnsi="Footlight MT Light" w:cs="Calibri"/>
                <w:b/>
                <w:bCs/>
                <w:sz w:val="20"/>
                <w:szCs w:val="20"/>
              </w:rPr>
              <w:t>Tabel Contoh Analisis Keselamatan Pekerjaan (</w:t>
            </w:r>
            <w:r w:rsidRPr="00FD5665">
              <w:rPr>
                <w:rFonts w:ascii="Footlight MT Light" w:hAnsi="Footlight MT Light" w:cs="Calibri"/>
                <w:b/>
                <w:bCs/>
                <w:i/>
                <w:sz w:val="20"/>
                <w:szCs w:val="20"/>
              </w:rPr>
              <w:t>Job Safety Analysis</w:t>
            </w:r>
            <w:r w:rsidRPr="00FD5665">
              <w:rPr>
                <w:rFonts w:ascii="Footlight MT Light" w:hAnsi="Footlight MT Light" w:cs="Calibri"/>
                <w:b/>
                <w:bCs/>
                <w:sz w:val="20"/>
                <w:szCs w:val="20"/>
              </w:rPr>
              <w:t>)</w:t>
            </w:r>
          </w:p>
        </w:tc>
      </w:tr>
      <w:tr w:rsidR="003B728D" w:rsidRPr="00FD5665" w14:paraId="173FCE29" w14:textId="77777777" w:rsidTr="00F8220A">
        <w:trPr>
          <w:gridAfter w:val="3"/>
          <w:wAfter w:w="3152" w:type="dxa"/>
          <w:trHeight w:val="488"/>
        </w:trPr>
        <w:tc>
          <w:tcPr>
            <w:tcW w:w="9905" w:type="dxa"/>
            <w:gridSpan w:val="7"/>
            <w:vMerge/>
            <w:tcBorders>
              <w:top w:val="nil"/>
              <w:left w:val="nil"/>
              <w:bottom w:val="nil"/>
              <w:right w:val="nil"/>
            </w:tcBorders>
            <w:vAlign w:val="center"/>
            <w:hideMark/>
          </w:tcPr>
          <w:p w14:paraId="0FBB15CB" w14:textId="77777777" w:rsidR="00F8226A" w:rsidRPr="00FD5665" w:rsidRDefault="00F8226A" w:rsidP="00F8220A">
            <w:pPr>
              <w:rPr>
                <w:rFonts w:ascii="Footlight MT Light" w:hAnsi="Footlight MT Light" w:cs="Calibri"/>
                <w:b/>
                <w:bCs/>
                <w:sz w:val="20"/>
                <w:szCs w:val="20"/>
              </w:rPr>
            </w:pPr>
          </w:p>
        </w:tc>
      </w:tr>
      <w:tr w:rsidR="003B728D" w:rsidRPr="00FD5665" w14:paraId="6E95625F" w14:textId="77777777" w:rsidTr="00F8220A">
        <w:trPr>
          <w:gridAfter w:val="5"/>
          <w:wAfter w:w="4687" w:type="dxa"/>
          <w:trHeight w:val="300"/>
        </w:trPr>
        <w:tc>
          <w:tcPr>
            <w:tcW w:w="2552" w:type="dxa"/>
            <w:shd w:val="clear" w:color="auto" w:fill="auto"/>
            <w:noWrap/>
            <w:vAlign w:val="bottom"/>
            <w:hideMark/>
          </w:tcPr>
          <w:p w14:paraId="05D4C454"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 xml:space="preserve">Nama Pekerja                                       </w:t>
            </w:r>
          </w:p>
        </w:tc>
        <w:tc>
          <w:tcPr>
            <w:tcW w:w="2409" w:type="dxa"/>
            <w:shd w:val="clear" w:color="auto" w:fill="auto"/>
            <w:noWrap/>
            <w:vAlign w:val="bottom"/>
            <w:hideMark/>
          </w:tcPr>
          <w:p w14:paraId="4E7C7E4A"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 [Isi nama pekerja]</w:t>
            </w:r>
          </w:p>
        </w:tc>
        <w:tc>
          <w:tcPr>
            <w:tcW w:w="945" w:type="dxa"/>
            <w:shd w:val="clear" w:color="auto" w:fill="auto"/>
            <w:noWrap/>
            <w:vAlign w:val="bottom"/>
          </w:tcPr>
          <w:p w14:paraId="1905CA6E" w14:textId="77777777" w:rsidR="00F8226A" w:rsidRPr="00FD5665" w:rsidRDefault="00F8226A" w:rsidP="00F8220A">
            <w:pPr>
              <w:rPr>
                <w:rFonts w:ascii="Footlight MT Light" w:hAnsi="Footlight MT Light" w:cs="Calibri"/>
                <w:sz w:val="20"/>
                <w:szCs w:val="20"/>
              </w:rPr>
            </w:pPr>
          </w:p>
        </w:tc>
        <w:tc>
          <w:tcPr>
            <w:tcW w:w="2464" w:type="dxa"/>
            <w:gridSpan w:val="2"/>
            <w:shd w:val="clear" w:color="auto" w:fill="auto"/>
            <w:noWrap/>
            <w:vAlign w:val="bottom"/>
          </w:tcPr>
          <w:p w14:paraId="0E33A6DF" w14:textId="77777777" w:rsidR="00F8226A" w:rsidRPr="00FD5665" w:rsidRDefault="00F8226A" w:rsidP="00F8220A">
            <w:pPr>
              <w:rPr>
                <w:rFonts w:ascii="Footlight MT Light" w:hAnsi="Footlight MT Light" w:cs="Calibri"/>
                <w:sz w:val="20"/>
                <w:szCs w:val="20"/>
              </w:rPr>
            </w:pPr>
          </w:p>
        </w:tc>
      </w:tr>
      <w:tr w:rsidR="003B728D" w:rsidRPr="00FD5665" w14:paraId="36F8A274" w14:textId="77777777" w:rsidTr="00F8220A">
        <w:trPr>
          <w:gridAfter w:val="5"/>
          <w:wAfter w:w="4687" w:type="dxa"/>
          <w:trHeight w:val="300"/>
        </w:trPr>
        <w:tc>
          <w:tcPr>
            <w:tcW w:w="2552" w:type="dxa"/>
            <w:shd w:val="clear" w:color="auto" w:fill="auto"/>
            <w:noWrap/>
            <w:vAlign w:val="bottom"/>
            <w:hideMark/>
          </w:tcPr>
          <w:p w14:paraId="73EBBA8A"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 xml:space="preserve">Nama Paket Pekerjaan                           </w:t>
            </w:r>
          </w:p>
        </w:tc>
        <w:tc>
          <w:tcPr>
            <w:tcW w:w="2409" w:type="dxa"/>
            <w:shd w:val="clear" w:color="auto" w:fill="auto"/>
            <w:noWrap/>
            <w:vAlign w:val="bottom"/>
            <w:hideMark/>
          </w:tcPr>
          <w:p w14:paraId="35602CDB"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 …….</w:t>
            </w:r>
          </w:p>
        </w:tc>
        <w:tc>
          <w:tcPr>
            <w:tcW w:w="945" w:type="dxa"/>
            <w:shd w:val="clear" w:color="auto" w:fill="auto"/>
            <w:noWrap/>
          </w:tcPr>
          <w:p w14:paraId="45A5969D" w14:textId="77777777" w:rsidR="00F8226A" w:rsidRPr="00FD5665" w:rsidRDefault="00F8226A" w:rsidP="00F8220A">
            <w:pPr>
              <w:rPr>
                <w:rFonts w:ascii="Footlight MT Light" w:hAnsi="Footlight MT Light" w:cs="Calibri"/>
                <w:sz w:val="20"/>
                <w:szCs w:val="20"/>
              </w:rPr>
            </w:pPr>
          </w:p>
        </w:tc>
        <w:tc>
          <w:tcPr>
            <w:tcW w:w="2464" w:type="dxa"/>
            <w:gridSpan w:val="2"/>
            <w:shd w:val="clear" w:color="auto" w:fill="auto"/>
            <w:noWrap/>
            <w:vAlign w:val="bottom"/>
          </w:tcPr>
          <w:p w14:paraId="7C8FE2B1" w14:textId="77777777" w:rsidR="00F8226A" w:rsidRPr="00FD5665" w:rsidRDefault="00F8226A" w:rsidP="00F8220A">
            <w:pPr>
              <w:rPr>
                <w:rFonts w:ascii="Footlight MT Light" w:hAnsi="Footlight MT Light" w:cs="Calibri"/>
                <w:sz w:val="20"/>
                <w:szCs w:val="20"/>
              </w:rPr>
            </w:pPr>
          </w:p>
        </w:tc>
      </w:tr>
      <w:tr w:rsidR="003B728D" w:rsidRPr="00FD5665" w14:paraId="1118EB5F" w14:textId="77777777" w:rsidTr="00F8220A">
        <w:trPr>
          <w:gridAfter w:val="5"/>
          <w:wAfter w:w="4687" w:type="dxa"/>
          <w:trHeight w:val="300"/>
        </w:trPr>
        <w:tc>
          <w:tcPr>
            <w:tcW w:w="2552" w:type="dxa"/>
            <w:shd w:val="clear" w:color="auto" w:fill="auto"/>
            <w:noWrap/>
            <w:vAlign w:val="bottom"/>
            <w:hideMark/>
          </w:tcPr>
          <w:p w14:paraId="7B7D033F"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 xml:space="preserve">Tanggal Pekerjaan                                    </w:t>
            </w:r>
          </w:p>
        </w:tc>
        <w:tc>
          <w:tcPr>
            <w:tcW w:w="2409" w:type="dxa"/>
            <w:shd w:val="clear" w:color="auto" w:fill="auto"/>
            <w:noWrap/>
            <w:vAlign w:val="bottom"/>
            <w:hideMark/>
          </w:tcPr>
          <w:p w14:paraId="05F27031"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 …..s/d……</w:t>
            </w:r>
          </w:p>
        </w:tc>
        <w:tc>
          <w:tcPr>
            <w:tcW w:w="945" w:type="dxa"/>
            <w:shd w:val="clear" w:color="auto" w:fill="auto"/>
            <w:noWrap/>
            <w:vAlign w:val="bottom"/>
          </w:tcPr>
          <w:p w14:paraId="40C6B548" w14:textId="77777777" w:rsidR="00F8226A" w:rsidRPr="00FD5665" w:rsidRDefault="00F8226A" w:rsidP="00F8220A">
            <w:pPr>
              <w:rPr>
                <w:rFonts w:ascii="Footlight MT Light" w:hAnsi="Footlight MT Light" w:cs="Calibri"/>
                <w:sz w:val="20"/>
                <w:szCs w:val="20"/>
              </w:rPr>
            </w:pPr>
          </w:p>
        </w:tc>
        <w:tc>
          <w:tcPr>
            <w:tcW w:w="2464" w:type="dxa"/>
            <w:gridSpan w:val="2"/>
            <w:shd w:val="clear" w:color="auto" w:fill="auto"/>
            <w:noWrap/>
            <w:vAlign w:val="bottom"/>
          </w:tcPr>
          <w:p w14:paraId="22256ED0" w14:textId="77777777" w:rsidR="00F8226A" w:rsidRPr="00FD5665" w:rsidRDefault="00F8226A" w:rsidP="00F8220A">
            <w:pPr>
              <w:rPr>
                <w:rFonts w:ascii="Footlight MT Light" w:hAnsi="Footlight MT Light" w:cs="Calibri"/>
                <w:sz w:val="20"/>
                <w:szCs w:val="20"/>
              </w:rPr>
            </w:pPr>
          </w:p>
        </w:tc>
      </w:tr>
      <w:tr w:rsidR="003B728D" w:rsidRPr="00FD5665" w14:paraId="40C2A615" w14:textId="77777777" w:rsidTr="00F8220A">
        <w:trPr>
          <w:gridAfter w:val="3"/>
          <w:wAfter w:w="3152" w:type="dxa"/>
          <w:trHeight w:val="290"/>
        </w:trPr>
        <w:tc>
          <w:tcPr>
            <w:tcW w:w="9905" w:type="dxa"/>
            <w:gridSpan w:val="7"/>
            <w:tcBorders>
              <w:top w:val="nil"/>
              <w:left w:val="nil"/>
              <w:bottom w:val="nil"/>
              <w:right w:val="nil"/>
            </w:tcBorders>
            <w:shd w:val="clear" w:color="auto" w:fill="auto"/>
            <w:noWrap/>
            <w:vAlign w:val="bottom"/>
            <w:hideMark/>
          </w:tcPr>
          <w:p w14:paraId="040A4BC5" w14:textId="77777777" w:rsidR="00F8226A" w:rsidRPr="00FD5665" w:rsidRDefault="00F8226A" w:rsidP="00F8220A">
            <w:pPr>
              <w:rPr>
                <w:rFonts w:ascii="Footlight MT Light" w:hAnsi="Footlight MT Light" w:cs="Calibri"/>
                <w:sz w:val="20"/>
                <w:szCs w:val="20"/>
              </w:rPr>
            </w:pPr>
          </w:p>
          <w:p w14:paraId="1A097725"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Alat Pelindung Diri yang diperlukan untuk melaksanakan pekerjaan:</w:t>
            </w:r>
          </w:p>
          <w:p w14:paraId="782C9137" w14:textId="77777777" w:rsidR="00F8226A" w:rsidRPr="00FD5665" w:rsidRDefault="00F8226A" w:rsidP="00F8220A">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3B728D" w:rsidRPr="00FD5665" w14:paraId="6E6D7290" w14:textId="77777777" w:rsidTr="00F8220A">
              <w:tc>
                <w:tcPr>
                  <w:tcW w:w="341" w:type="dxa"/>
                </w:tcPr>
                <w:p w14:paraId="60CBF5D2" w14:textId="77777777" w:rsidR="00F8226A" w:rsidRPr="00FD5665" w:rsidRDefault="00F8226A" w:rsidP="00F8220A">
                  <w:pPr>
                    <w:rPr>
                      <w:rFonts w:ascii="Footlight MT Light" w:hAnsi="Footlight MT Light" w:cs="Calibri"/>
                      <w:sz w:val="20"/>
                      <w:szCs w:val="20"/>
                      <w:lang w:val="en-US"/>
                    </w:rPr>
                  </w:pPr>
                  <w:r w:rsidRPr="00FD5665">
                    <w:rPr>
                      <w:rFonts w:ascii="Footlight MT Light" w:hAnsi="Footlight MT Light" w:cs="Calibri"/>
                      <w:sz w:val="20"/>
                      <w:szCs w:val="20"/>
                      <w:lang w:val="en-US"/>
                    </w:rPr>
                    <w:t>1</w:t>
                  </w:r>
                </w:p>
              </w:tc>
              <w:tc>
                <w:tcPr>
                  <w:tcW w:w="3312" w:type="dxa"/>
                </w:tcPr>
                <w:p w14:paraId="0BA26976"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Helm/</w:t>
                  </w:r>
                  <w:r w:rsidRPr="00FD5665">
                    <w:rPr>
                      <w:rFonts w:ascii="Footlight MT Light" w:hAnsi="Footlight MT Light" w:cs="Calibri"/>
                      <w:i/>
                      <w:iCs/>
                      <w:sz w:val="20"/>
                      <w:szCs w:val="20"/>
                    </w:rPr>
                    <w:t>Safety Helmet</w:t>
                  </w:r>
                </w:p>
              </w:tc>
              <w:tc>
                <w:tcPr>
                  <w:tcW w:w="418" w:type="dxa"/>
                </w:tcPr>
                <w:p w14:paraId="70B4841E" w14:textId="77777777" w:rsidR="00F8226A" w:rsidRPr="00FD5665" w:rsidRDefault="00F8226A" w:rsidP="00F8220A">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583D7233" w14:textId="77777777" w:rsidR="00F8226A" w:rsidRPr="00FD5665" w:rsidRDefault="00F8226A" w:rsidP="00F8220A">
                  <w:pPr>
                    <w:rPr>
                      <w:rFonts w:ascii="Footlight MT Light" w:hAnsi="Footlight MT Light" w:cs="Calibri"/>
                      <w:sz w:val="20"/>
                      <w:szCs w:val="20"/>
                      <w:lang w:val="en-US"/>
                    </w:rPr>
                  </w:pPr>
                  <w:r w:rsidRPr="00FD5665">
                    <w:rPr>
                      <w:rFonts w:ascii="Footlight MT Light" w:hAnsi="Footlight MT Light" w:cs="Calibri"/>
                      <w:sz w:val="20"/>
                      <w:szCs w:val="20"/>
                      <w:lang w:val="en-US"/>
                    </w:rPr>
                    <w:t>4.</w:t>
                  </w:r>
                </w:p>
              </w:tc>
              <w:tc>
                <w:tcPr>
                  <w:tcW w:w="3544" w:type="dxa"/>
                </w:tcPr>
                <w:p w14:paraId="4852FFBE"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Rompi Keselamatan/</w:t>
                  </w:r>
                  <w:r w:rsidRPr="00FD5665">
                    <w:rPr>
                      <w:rFonts w:ascii="Footlight MT Light" w:hAnsi="Footlight MT Light" w:cs="Calibri"/>
                      <w:i/>
                      <w:iCs/>
                      <w:sz w:val="20"/>
                      <w:szCs w:val="20"/>
                    </w:rPr>
                    <w:t>Safety Vest</w:t>
                  </w:r>
                  <w:r w:rsidRPr="00FD5665">
                    <w:rPr>
                      <w:rFonts w:ascii="Footlight MT Light" w:hAnsi="Footlight MT Light" w:cs="Calibri"/>
                      <w:sz w:val="20"/>
                      <w:szCs w:val="20"/>
                    </w:rPr>
                    <w:t xml:space="preserve"> </w:t>
                  </w:r>
                </w:p>
              </w:tc>
              <w:tc>
                <w:tcPr>
                  <w:tcW w:w="425" w:type="dxa"/>
                </w:tcPr>
                <w:p w14:paraId="332A0779" w14:textId="77777777" w:rsidR="00F8226A" w:rsidRPr="00FD5665" w:rsidRDefault="00F8226A" w:rsidP="00F8220A">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3B728D" w:rsidRPr="00FD5665" w14:paraId="239DA646" w14:textId="77777777" w:rsidTr="00F8220A">
              <w:tc>
                <w:tcPr>
                  <w:tcW w:w="341" w:type="dxa"/>
                </w:tcPr>
                <w:p w14:paraId="77D0F4B2" w14:textId="77777777" w:rsidR="00F8226A" w:rsidRPr="00FD5665" w:rsidRDefault="00F8226A" w:rsidP="00F8220A">
                  <w:pPr>
                    <w:rPr>
                      <w:rFonts w:ascii="Footlight MT Light" w:hAnsi="Footlight MT Light" w:cs="Calibri"/>
                      <w:sz w:val="20"/>
                      <w:szCs w:val="20"/>
                      <w:lang w:val="en-US"/>
                    </w:rPr>
                  </w:pPr>
                  <w:r w:rsidRPr="00FD5665">
                    <w:rPr>
                      <w:rFonts w:ascii="Footlight MT Light" w:hAnsi="Footlight MT Light" w:cs="Calibri"/>
                      <w:sz w:val="20"/>
                      <w:szCs w:val="20"/>
                      <w:lang w:val="en-US"/>
                    </w:rPr>
                    <w:t>2</w:t>
                  </w:r>
                </w:p>
              </w:tc>
              <w:tc>
                <w:tcPr>
                  <w:tcW w:w="3312" w:type="dxa"/>
                </w:tcPr>
                <w:p w14:paraId="26485092"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Sepatu/</w:t>
                  </w:r>
                  <w:r w:rsidRPr="00FD5665">
                    <w:rPr>
                      <w:rFonts w:ascii="Footlight MT Light" w:hAnsi="Footlight MT Light" w:cs="Calibri"/>
                      <w:i/>
                      <w:iCs/>
                      <w:sz w:val="20"/>
                      <w:szCs w:val="20"/>
                    </w:rPr>
                    <w:t>Safety Shoes</w:t>
                  </w:r>
                </w:p>
              </w:tc>
              <w:tc>
                <w:tcPr>
                  <w:tcW w:w="418" w:type="dxa"/>
                </w:tcPr>
                <w:p w14:paraId="3F47A6EA" w14:textId="77777777" w:rsidR="00F8226A" w:rsidRPr="00FD5665" w:rsidRDefault="00F8226A" w:rsidP="00F8220A">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3ADB297D" w14:textId="77777777" w:rsidR="00F8226A" w:rsidRPr="00FD5665" w:rsidRDefault="00F8226A" w:rsidP="00F8220A">
                  <w:pPr>
                    <w:rPr>
                      <w:rFonts w:ascii="Footlight MT Light" w:hAnsi="Footlight MT Light" w:cs="Calibri"/>
                      <w:sz w:val="20"/>
                      <w:szCs w:val="20"/>
                      <w:lang w:val="en-US"/>
                    </w:rPr>
                  </w:pPr>
                  <w:r w:rsidRPr="00FD5665">
                    <w:rPr>
                      <w:rFonts w:ascii="Footlight MT Light" w:hAnsi="Footlight MT Light" w:cs="Calibri"/>
                      <w:sz w:val="20"/>
                      <w:szCs w:val="20"/>
                      <w:lang w:val="en-US"/>
                    </w:rPr>
                    <w:t>5.</w:t>
                  </w:r>
                </w:p>
              </w:tc>
              <w:tc>
                <w:tcPr>
                  <w:tcW w:w="3544" w:type="dxa"/>
                </w:tcPr>
                <w:p w14:paraId="04D36905"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Masker Pernafasan/</w:t>
                  </w:r>
                  <w:r w:rsidRPr="00FD5665">
                    <w:rPr>
                      <w:rFonts w:ascii="Footlight MT Light" w:hAnsi="Footlight MT Light" w:cs="Calibri"/>
                      <w:i/>
                      <w:iCs/>
                      <w:sz w:val="20"/>
                      <w:szCs w:val="20"/>
                    </w:rPr>
                    <w:t>Respiratory</w:t>
                  </w:r>
                </w:p>
              </w:tc>
              <w:tc>
                <w:tcPr>
                  <w:tcW w:w="425" w:type="dxa"/>
                </w:tcPr>
                <w:p w14:paraId="3D7098AB" w14:textId="77777777" w:rsidR="00F8226A" w:rsidRPr="00FD5665" w:rsidRDefault="00F8226A" w:rsidP="00F8220A">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3B728D" w:rsidRPr="00FD5665" w14:paraId="19DE27F4" w14:textId="77777777" w:rsidTr="00F8220A">
              <w:tc>
                <w:tcPr>
                  <w:tcW w:w="341" w:type="dxa"/>
                </w:tcPr>
                <w:p w14:paraId="72009036" w14:textId="77777777" w:rsidR="00F8226A" w:rsidRPr="00FD5665" w:rsidRDefault="00F8226A" w:rsidP="00F8220A">
                  <w:pPr>
                    <w:rPr>
                      <w:rFonts w:ascii="Footlight MT Light" w:hAnsi="Footlight MT Light" w:cs="Calibri"/>
                      <w:sz w:val="20"/>
                      <w:szCs w:val="20"/>
                      <w:lang w:val="en-US"/>
                    </w:rPr>
                  </w:pPr>
                  <w:r w:rsidRPr="00FD5665">
                    <w:rPr>
                      <w:rFonts w:ascii="Footlight MT Light" w:hAnsi="Footlight MT Light" w:cs="Calibri"/>
                      <w:sz w:val="20"/>
                      <w:szCs w:val="20"/>
                      <w:lang w:val="en-US"/>
                    </w:rPr>
                    <w:t>3</w:t>
                  </w:r>
                </w:p>
              </w:tc>
              <w:tc>
                <w:tcPr>
                  <w:tcW w:w="3312" w:type="dxa"/>
                </w:tcPr>
                <w:p w14:paraId="1AA95E15" w14:textId="77777777" w:rsidR="00F8226A" w:rsidRPr="00FD5665" w:rsidRDefault="00F8226A" w:rsidP="00F8220A">
                  <w:pPr>
                    <w:rPr>
                      <w:rFonts w:ascii="Footlight MT Light" w:hAnsi="Footlight MT Light" w:cs="Calibri"/>
                      <w:sz w:val="20"/>
                      <w:szCs w:val="20"/>
                    </w:rPr>
                  </w:pPr>
                  <w:r w:rsidRPr="00FD5665">
                    <w:rPr>
                      <w:rFonts w:ascii="Footlight MT Light" w:hAnsi="Footlight MT Light" w:cs="Calibri"/>
                      <w:sz w:val="20"/>
                      <w:szCs w:val="20"/>
                    </w:rPr>
                    <w:t>Sarung Tangan/</w:t>
                  </w:r>
                  <w:r w:rsidRPr="00FD5665">
                    <w:rPr>
                      <w:rFonts w:ascii="Footlight MT Light" w:hAnsi="Footlight MT Light" w:cs="Calibri"/>
                      <w:i/>
                      <w:iCs/>
                      <w:sz w:val="20"/>
                      <w:szCs w:val="20"/>
                    </w:rPr>
                    <w:t>Safety Gloves</w:t>
                  </w:r>
                </w:p>
              </w:tc>
              <w:tc>
                <w:tcPr>
                  <w:tcW w:w="418" w:type="dxa"/>
                </w:tcPr>
                <w:p w14:paraId="6E8B05D8" w14:textId="77777777" w:rsidR="00F8226A" w:rsidRPr="00FD5665" w:rsidRDefault="00F8226A" w:rsidP="00F8220A">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666C34D7" w14:textId="77777777" w:rsidR="00F8226A" w:rsidRPr="00FD5665" w:rsidRDefault="00F8226A" w:rsidP="00F8220A">
                  <w:pPr>
                    <w:rPr>
                      <w:rFonts w:ascii="Footlight MT Light" w:hAnsi="Footlight MT Light" w:cs="Calibri"/>
                      <w:sz w:val="20"/>
                      <w:szCs w:val="20"/>
                      <w:lang w:val="en-US"/>
                    </w:rPr>
                  </w:pPr>
                  <w:r w:rsidRPr="00FD5665">
                    <w:rPr>
                      <w:rFonts w:ascii="Footlight MT Light" w:hAnsi="Footlight MT Light" w:cs="Calibri"/>
                      <w:sz w:val="20"/>
                      <w:szCs w:val="20"/>
                      <w:lang w:val="en-US"/>
                    </w:rPr>
                    <w:t>6.</w:t>
                  </w:r>
                </w:p>
              </w:tc>
              <w:tc>
                <w:tcPr>
                  <w:tcW w:w="3544" w:type="dxa"/>
                </w:tcPr>
                <w:p w14:paraId="6034023B" w14:textId="77777777" w:rsidR="00F8226A" w:rsidRPr="00FD5665" w:rsidRDefault="00F8226A" w:rsidP="00F8220A">
                  <w:pPr>
                    <w:rPr>
                      <w:rFonts w:ascii="Footlight MT Light" w:hAnsi="Footlight MT Light" w:cs="Calibri"/>
                      <w:sz w:val="20"/>
                      <w:szCs w:val="20"/>
                      <w:lang w:val="en-US"/>
                    </w:rPr>
                  </w:pPr>
                  <w:r w:rsidRPr="00FD5665">
                    <w:rPr>
                      <w:rFonts w:ascii="Footlight MT Light" w:hAnsi="Footlight MT Light" w:cs="Calibri"/>
                      <w:sz w:val="20"/>
                      <w:szCs w:val="20"/>
                      <w:lang w:val="en-US"/>
                    </w:rPr>
                    <w:t xml:space="preserve">…. </w:t>
                  </w:r>
                  <w:proofErr w:type="spellStart"/>
                  <w:r w:rsidRPr="00FD5665">
                    <w:rPr>
                      <w:rFonts w:ascii="Footlight MT Light" w:hAnsi="Footlight MT Light" w:cs="Calibri"/>
                      <w:sz w:val="20"/>
                      <w:szCs w:val="20"/>
                      <w:lang w:val="en-US"/>
                    </w:rPr>
                    <w:t>Dst</w:t>
                  </w:r>
                  <w:proofErr w:type="spellEnd"/>
                  <w:r w:rsidRPr="00FD5665">
                    <w:rPr>
                      <w:rFonts w:ascii="Footlight MT Light" w:hAnsi="Footlight MT Light" w:cs="Calibri"/>
                      <w:sz w:val="20"/>
                      <w:szCs w:val="20"/>
                      <w:lang w:val="en-US"/>
                    </w:rPr>
                    <w:t>.</w:t>
                  </w:r>
                </w:p>
              </w:tc>
              <w:tc>
                <w:tcPr>
                  <w:tcW w:w="425" w:type="dxa"/>
                </w:tcPr>
                <w:p w14:paraId="46468160" w14:textId="77777777" w:rsidR="00F8226A" w:rsidRPr="00FD5665" w:rsidRDefault="00F8226A" w:rsidP="00F8220A">
                  <w:pPr>
                    <w:rPr>
                      <w:rFonts w:ascii="Footlight MT Light" w:hAnsi="Footlight MT Light" w:cs="Calibri"/>
                      <w:sz w:val="20"/>
                      <w:szCs w:val="20"/>
                    </w:rPr>
                  </w:pPr>
                </w:p>
              </w:tc>
            </w:tr>
          </w:tbl>
          <w:p w14:paraId="7AAF7A94" w14:textId="77777777" w:rsidR="00F8226A" w:rsidRPr="00FD5665" w:rsidRDefault="00F8226A" w:rsidP="00F8220A">
            <w:pPr>
              <w:rPr>
                <w:rFonts w:ascii="Footlight MT Light" w:hAnsi="Footlight MT Light" w:cs="Calibri"/>
                <w:sz w:val="20"/>
                <w:szCs w:val="20"/>
              </w:rPr>
            </w:pPr>
          </w:p>
          <w:p w14:paraId="38FE6FC9" w14:textId="77777777" w:rsidR="00F8226A" w:rsidRPr="00FD5665" w:rsidRDefault="00F8226A" w:rsidP="00F8220A">
            <w:pPr>
              <w:rPr>
                <w:rFonts w:ascii="Footlight MT Light" w:hAnsi="Footlight MT Light" w:cs="Calibri"/>
                <w:sz w:val="20"/>
                <w:szCs w:val="20"/>
                <w:lang w:val="en-ID"/>
              </w:rPr>
            </w:pPr>
          </w:p>
          <w:p w14:paraId="14133AC7" w14:textId="77777777" w:rsidR="00F8226A" w:rsidRPr="00FD5665" w:rsidRDefault="00F8226A" w:rsidP="00F8220A">
            <w:pPr>
              <w:rPr>
                <w:rFonts w:ascii="Footlight MT Light" w:hAnsi="Footlight MT Light" w:cs="Calibri"/>
                <w:sz w:val="20"/>
                <w:szCs w:val="20"/>
              </w:rPr>
            </w:pPr>
          </w:p>
        </w:tc>
      </w:tr>
      <w:tr w:rsidR="003B728D" w:rsidRPr="00FD5665" w14:paraId="6A290D83" w14:textId="77777777" w:rsidTr="00F8220A">
        <w:trPr>
          <w:gridAfter w:val="4"/>
          <w:wAfter w:w="3418" w:type="dxa"/>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66A398A" w14:textId="77777777" w:rsidR="00F8226A" w:rsidRPr="00FD5665" w:rsidRDefault="00F8226A" w:rsidP="00F8220A">
            <w:pPr>
              <w:jc w:val="center"/>
              <w:rPr>
                <w:rFonts w:ascii="Footlight MT Light" w:hAnsi="Footlight MT Light" w:cs="Calibri"/>
                <w:b/>
                <w:sz w:val="20"/>
                <w:szCs w:val="20"/>
              </w:rPr>
            </w:pPr>
            <w:r w:rsidRPr="00FD5665">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342E28AB" w14:textId="77777777" w:rsidR="00F8226A" w:rsidRPr="00FD5665" w:rsidRDefault="00F8226A" w:rsidP="00F8220A">
            <w:pPr>
              <w:jc w:val="center"/>
              <w:rPr>
                <w:rFonts w:ascii="Footlight MT Light" w:hAnsi="Footlight MT Light" w:cs="Calibri"/>
                <w:b/>
                <w:sz w:val="20"/>
                <w:szCs w:val="20"/>
              </w:rPr>
            </w:pPr>
            <w:r w:rsidRPr="00FD5665">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69DAF12D" w14:textId="77777777" w:rsidR="00F8226A" w:rsidRPr="00FD5665" w:rsidRDefault="00F8226A" w:rsidP="00F8220A">
            <w:pPr>
              <w:jc w:val="center"/>
              <w:rPr>
                <w:rFonts w:ascii="Footlight MT Light" w:hAnsi="Footlight MT Light" w:cs="Calibri"/>
                <w:b/>
                <w:sz w:val="20"/>
                <w:szCs w:val="20"/>
              </w:rPr>
            </w:pPr>
            <w:r w:rsidRPr="00FD5665">
              <w:rPr>
                <w:rFonts w:ascii="Footlight MT Light" w:hAnsi="Footlight MT Light" w:cs="Calibri"/>
                <w:b/>
                <w:sz w:val="20"/>
                <w:szCs w:val="20"/>
              </w:rPr>
              <w:t>Pengendalian</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0F632903" w14:textId="77777777" w:rsidR="00F8226A" w:rsidRPr="00FD5665" w:rsidRDefault="00F8226A" w:rsidP="00F8220A">
            <w:pPr>
              <w:jc w:val="center"/>
              <w:rPr>
                <w:rFonts w:ascii="Footlight MT Light" w:hAnsi="Footlight MT Light" w:cs="Calibri"/>
                <w:b/>
                <w:sz w:val="20"/>
                <w:szCs w:val="20"/>
              </w:rPr>
            </w:pPr>
            <w:r w:rsidRPr="00FD5665">
              <w:rPr>
                <w:rFonts w:ascii="Footlight MT Light" w:hAnsi="Footlight MT Light" w:cs="Calibri"/>
                <w:b/>
                <w:sz w:val="20"/>
                <w:szCs w:val="20"/>
              </w:rPr>
              <w:t>Penanggung Jawab</w:t>
            </w:r>
          </w:p>
        </w:tc>
      </w:tr>
      <w:tr w:rsidR="003B728D" w:rsidRPr="00FD5665" w14:paraId="51CAF1CF" w14:textId="77777777" w:rsidTr="00F8220A">
        <w:trPr>
          <w:gridAfter w:val="4"/>
          <w:wAfter w:w="3418" w:type="dxa"/>
          <w:trHeight w:val="292"/>
        </w:trPr>
        <w:tc>
          <w:tcPr>
            <w:tcW w:w="2552" w:type="dxa"/>
            <w:tcBorders>
              <w:top w:val="nil"/>
              <w:left w:val="single" w:sz="4" w:space="0" w:color="auto"/>
              <w:bottom w:val="single" w:sz="4" w:space="0" w:color="auto"/>
              <w:right w:val="single" w:sz="4" w:space="0" w:color="auto"/>
            </w:tcBorders>
            <w:shd w:val="clear" w:color="auto" w:fill="auto"/>
          </w:tcPr>
          <w:p w14:paraId="43F847FC" w14:textId="77777777" w:rsidR="00F8226A" w:rsidRPr="00FD5665" w:rsidRDefault="00F8226A" w:rsidP="00F8220A">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26EE6FE1" w14:textId="77777777" w:rsidR="00F8226A" w:rsidRPr="00FD5665" w:rsidRDefault="00F8226A" w:rsidP="00F8220A">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2446E2B5" w14:textId="77777777" w:rsidR="00F8226A" w:rsidRPr="00FD5665" w:rsidRDefault="00F8226A" w:rsidP="00F8220A">
            <w:pPr>
              <w:ind w:left="273"/>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4E73F6AC" w14:textId="77777777" w:rsidR="00F8226A" w:rsidRPr="00FD5665" w:rsidRDefault="00F8226A" w:rsidP="00F8220A">
            <w:pPr>
              <w:rPr>
                <w:rFonts w:ascii="Footlight MT Light" w:hAnsi="Footlight MT Light" w:cs="Calibri"/>
                <w:sz w:val="20"/>
                <w:szCs w:val="20"/>
              </w:rPr>
            </w:pPr>
          </w:p>
        </w:tc>
      </w:tr>
      <w:tr w:rsidR="003B728D" w:rsidRPr="00FD5665" w14:paraId="3A4F8A40" w14:textId="77777777" w:rsidTr="00F8220A">
        <w:trPr>
          <w:gridAfter w:val="4"/>
          <w:wAfter w:w="3418" w:type="dxa"/>
          <w:trHeight w:val="271"/>
        </w:trPr>
        <w:tc>
          <w:tcPr>
            <w:tcW w:w="2552" w:type="dxa"/>
            <w:tcBorders>
              <w:top w:val="nil"/>
              <w:left w:val="single" w:sz="4" w:space="0" w:color="auto"/>
              <w:bottom w:val="single" w:sz="4" w:space="0" w:color="auto"/>
              <w:right w:val="single" w:sz="4" w:space="0" w:color="auto"/>
            </w:tcBorders>
            <w:shd w:val="clear" w:color="auto" w:fill="auto"/>
          </w:tcPr>
          <w:p w14:paraId="71AB7D6B" w14:textId="77777777" w:rsidR="00F8226A" w:rsidRPr="00FD5665" w:rsidRDefault="00F8226A" w:rsidP="00F8220A">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5AF76F4D" w14:textId="77777777" w:rsidR="00F8226A" w:rsidRPr="00FD5665" w:rsidRDefault="00F8226A" w:rsidP="00F8220A">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6175B982" w14:textId="77777777" w:rsidR="00F8226A" w:rsidRPr="00FD5665" w:rsidRDefault="00F8226A" w:rsidP="00F8220A">
            <w:pPr>
              <w:rPr>
                <w:rFonts w:ascii="Footlight MT Light" w:hAnsi="Footlight MT Light" w:cs="Calibri"/>
                <w:sz w:val="20"/>
                <w:szCs w:val="20"/>
              </w:rPr>
            </w:pPr>
          </w:p>
        </w:tc>
        <w:tc>
          <w:tcPr>
            <w:tcW w:w="2410" w:type="dxa"/>
            <w:gridSpan w:val="2"/>
            <w:tcBorders>
              <w:top w:val="nil"/>
              <w:left w:val="nil"/>
              <w:bottom w:val="single" w:sz="4" w:space="0" w:color="auto"/>
              <w:right w:val="single" w:sz="4" w:space="0" w:color="auto"/>
            </w:tcBorders>
            <w:shd w:val="clear" w:color="auto" w:fill="auto"/>
          </w:tcPr>
          <w:p w14:paraId="7C5A9693" w14:textId="77777777" w:rsidR="00F8226A" w:rsidRPr="00FD5665" w:rsidRDefault="00F8226A" w:rsidP="00F8220A">
            <w:pPr>
              <w:rPr>
                <w:rFonts w:ascii="Footlight MT Light" w:hAnsi="Footlight MT Light" w:cs="Calibri"/>
                <w:sz w:val="20"/>
                <w:szCs w:val="20"/>
              </w:rPr>
            </w:pPr>
          </w:p>
        </w:tc>
      </w:tr>
      <w:tr w:rsidR="00F8226A" w:rsidRPr="00FD5665" w14:paraId="7F18D0DD" w14:textId="77777777" w:rsidTr="00F8220A">
        <w:trPr>
          <w:trHeight w:val="290"/>
        </w:trPr>
        <w:tc>
          <w:tcPr>
            <w:tcW w:w="2552" w:type="dxa"/>
            <w:tcBorders>
              <w:top w:val="nil"/>
              <w:left w:val="nil"/>
              <w:bottom w:val="nil"/>
              <w:right w:val="nil"/>
            </w:tcBorders>
            <w:shd w:val="clear" w:color="auto" w:fill="auto"/>
            <w:noWrap/>
            <w:vAlign w:val="bottom"/>
            <w:hideMark/>
          </w:tcPr>
          <w:p w14:paraId="1877950A" w14:textId="77777777" w:rsidR="00F8226A" w:rsidRPr="00FD5665" w:rsidRDefault="00F8226A" w:rsidP="00F8220A">
            <w:pPr>
              <w:rPr>
                <w:rFonts w:ascii="Footlight MT Light" w:hAnsi="Footlight MT Light" w:cs="Calibri"/>
                <w:sz w:val="22"/>
                <w:szCs w:val="22"/>
              </w:rPr>
            </w:pPr>
          </w:p>
        </w:tc>
        <w:tc>
          <w:tcPr>
            <w:tcW w:w="2409" w:type="dxa"/>
            <w:tcBorders>
              <w:top w:val="nil"/>
              <w:left w:val="nil"/>
              <w:bottom w:val="nil"/>
              <w:right w:val="nil"/>
            </w:tcBorders>
            <w:shd w:val="clear" w:color="auto" w:fill="auto"/>
            <w:noWrap/>
            <w:vAlign w:val="bottom"/>
            <w:hideMark/>
          </w:tcPr>
          <w:p w14:paraId="3E9D67AA" w14:textId="77777777" w:rsidR="00F8226A" w:rsidRPr="00FD5665" w:rsidRDefault="00F8226A" w:rsidP="00F8220A">
            <w:pPr>
              <w:rPr>
                <w:rFonts w:ascii="Footlight MT Light" w:hAnsi="Footlight MT Light" w:cs="Calibri"/>
                <w:sz w:val="22"/>
                <w:szCs w:val="22"/>
              </w:rPr>
            </w:pPr>
          </w:p>
        </w:tc>
        <w:tc>
          <w:tcPr>
            <w:tcW w:w="5396" w:type="dxa"/>
            <w:gridSpan w:val="6"/>
            <w:tcBorders>
              <w:top w:val="nil"/>
              <w:left w:val="nil"/>
              <w:bottom w:val="nil"/>
              <w:right w:val="nil"/>
            </w:tcBorders>
            <w:shd w:val="clear" w:color="auto" w:fill="auto"/>
            <w:noWrap/>
            <w:vAlign w:val="bottom"/>
            <w:hideMark/>
          </w:tcPr>
          <w:p w14:paraId="379EC617" w14:textId="77777777" w:rsidR="00F8226A" w:rsidRPr="00FD5665" w:rsidRDefault="00F8226A" w:rsidP="00F8220A">
            <w:pPr>
              <w:rPr>
                <w:rFonts w:ascii="Footlight MT Light" w:hAnsi="Footlight MT Light" w:cs="Calibri"/>
                <w:sz w:val="22"/>
                <w:szCs w:val="22"/>
              </w:rPr>
            </w:pPr>
          </w:p>
        </w:tc>
        <w:tc>
          <w:tcPr>
            <w:tcW w:w="236" w:type="dxa"/>
            <w:tcBorders>
              <w:top w:val="nil"/>
              <w:left w:val="nil"/>
              <w:bottom w:val="nil"/>
              <w:right w:val="nil"/>
            </w:tcBorders>
            <w:shd w:val="clear" w:color="auto" w:fill="auto"/>
            <w:noWrap/>
            <w:vAlign w:val="bottom"/>
            <w:hideMark/>
          </w:tcPr>
          <w:p w14:paraId="61223852" w14:textId="77777777" w:rsidR="00F8226A" w:rsidRPr="00FD5665" w:rsidRDefault="00F8226A" w:rsidP="00F8220A">
            <w:pPr>
              <w:rPr>
                <w:rFonts w:ascii="Footlight MT Light" w:hAnsi="Footlight MT Light" w:cs="Calibri"/>
                <w:sz w:val="22"/>
                <w:szCs w:val="22"/>
              </w:rPr>
            </w:pPr>
          </w:p>
        </w:tc>
        <w:tc>
          <w:tcPr>
            <w:tcW w:w="2464" w:type="dxa"/>
            <w:tcBorders>
              <w:top w:val="nil"/>
              <w:left w:val="nil"/>
              <w:bottom w:val="nil"/>
              <w:right w:val="nil"/>
            </w:tcBorders>
            <w:shd w:val="clear" w:color="auto" w:fill="auto"/>
            <w:noWrap/>
            <w:vAlign w:val="bottom"/>
            <w:hideMark/>
          </w:tcPr>
          <w:p w14:paraId="78D78511" w14:textId="77777777" w:rsidR="00F8226A" w:rsidRPr="00FD5665" w:rsidRDefault="00F8226A" w:rsidP="00F8220A">
            <w:pPr>
              <w:rPr>
                <w:rFonts w:ascii="Footlight MT Light" w:hAnsi="Footlight MT Light" w:cs="Calibri"/>
                <w:sz w:val="22"/>
                <w:szCs w:val="22"/>
              </w:rPr>
            </w:pPr>
          </w:p>
        </w:tc>
      </w:tr>
    </w:tbl>
    <w:p w14:paraId="7DB28849" w14:textId="677C345B" w:rsidR="00F8226A" w:rsidRPr="00FD5665" w:rsidRDefault="00F8226A" w:rsidP="00F8226A">
      <w:pPr>
        <w:pStyle w:val="ListParagraph"/>
        <w:ind w:left="-142"/>
        <w:jc w:val="both"/>
        <w:rPr>
          <w:rFonts w:ascii="Footlight MT Light" w:hAnsi="Footlight MT Light"/>
          <w:iCs/>
          <w:lang w:val="en-ID"/>
        </w:rPr>
      </w:pPr>
    </w:p>
    <w:p w14:paraId="22F1785A" w14:textId="77777777" w:rsidR="00F8226A" w:rsidRPr="00FD5665" w:rsidRDefault="00F8226A" w:rsidP="00F8226A">
      <w:pPr>
        <w:pStyle w:val="ListParagraph"/>
        <w:ind w:left="-142"/>
        <w:jc w:val="both"/>
        <w:rPr>
          <w:rFonts w:ascii="Footlight MT Light" w:hAnsi="Footlight MT Light"/>
          <w:iCs/>
          <w:lang w:val="en-ID"/>
        </w:rPr>
      </w:pPr>
    </w:p>
    <w:p w14:paraId="1ACAE495" w14:textId="77777777" w:rsidR="00F8226A" w:rsidRPr="00FD5665" w:rsidRDefault="00F8226A" w:rsidP="006F742B">
      <w:pPr>
        <w:pStyle w:val="ListParagraph"/>
        <w:numPr>
          <w:ilvl w:val="0"/>
          <w:numId w:val="285"/>
        </w:numPr>
        <w:ind w:left="-142" w:hanging="425"/>
        <w:jc w:val="both"/>
        <w:rPr>
          <w:rFonts w:ascii="Footlight MT Light" w:hAnsi="Footlight MT Light"/>
          <w:iCs/>
          <w:lang w:val="en-US"/>
        </w:rPr>
      </w:pPr>
      <w:proofErr w:type="spellStart"/>
      <w:r w:rsidRPr="00FD5665">
        <w:rPr>
          <w:rFonts w:ascii="Footlight MT Light" w:hAnsi="Footlight MT Light"/>
          <w:iCs/>
          <w:sz w:val="22"/>
          <w:szCs w:val="22"/>
          <w:lang w:val="en-US"/>
        </w:rPr>
        <w:t>Evaluasi</w:t>
      </w:r>
      <w:proofErr w:type="spellEnd"/>
      <w:r w:rsidRPr="00FD5665">
        <w:rPr>
          <w:rFonts w:ascii="Footlight MT Light" w:hAnsi="Footlight MT Light"/>
          <w:iCs/>
          <w:sz w:val="22"/>
          <w:szCs w:val="22"/>
          <w:lang w:val="en-US"/>
        </w:rPr>
        <w:t xml:space="preserve"> </w:t>
      </w:r>
      <w:proofErr w:type="spellStart"/>
      <w:r w:rsidRPr="00FD5665">
        <w:rPr>
          <w:rFonts w:ascii="Footlight MT Light" w:hAnsi="Footlight MT Light"/>
          <w:iCs/>
          <w:sz w:val="22"/>
          <w:szCs w:val="22"/>
          <w:lang w:val="en-US"/>
        </w:rPr>
        <w:t>Keselamatan</w:t>
      </w:r>
      <w:proofErr w:type="spellEnd"/>
      <w:r w:rsidRPr="00FD5665">
        <w:rPr>
          <w:rFonts w:ascii="Footlight MT Light" w:hAnsi="Footlight MT Light"/>
          <w:iCs/>
          <w:sz w:val="22"/>
          <w:szCs w:val="22"/>
          <w:lang w:val="en-US"/>
        </w:rPr>
        <w:t xml:space="preserve"> </w:t>
      </w:r>
      <w:proofErr w:type="spellStart"/>
      <w:r w:rsidRPr="00FD5665">
        <w:rPr>
          <w:rFonts w:ascii="Footlight MT Light" w:hAnsi="Footlight MT Light"/>
          <w:iCs/>
          <w:sz w:val="22"/>
          <w:szCs w:val="22"/>
          <w:lang w:val="en-US"/>
        </w:rPr>
        <w:t>Konstruksi</w:t>
      </w:r>
      <w:proofErr w:type="spellEnd"/>
      <w:r w:rsidRPr="00FD5665">
        <w:rPr>
          <w:rFonts w:ascii="Footlight MT Light" w:hAnsi="Footlight MT Light"/>
          <w:iCs/>
          <w:lang w:val="en-US"/>
        </w:rPr>
        <w:t xml:space="preserve"> </w:t>
      </w:r>
    </w:p>
    <w:p w14:paraId="74AFDD07" w14:textId="77777777" w:rsidR="00F8226A" w:rsidRPr="00FD5665" w:rsidRDefault="00F8226A" w:rsidP="00F8226A">
      <w:pPr>
        <w:spacing w:line="276" w:lineRule="auto"/>
        <w:ind w:left="-142" w:hanging="425"/>
        <w:jc w:val="both"/>
        <w:rPr>
          <w:rFonts w:ascii="Footlight MT Light" w:hAnsi="Footlight MT Light" w:cs="Tahoma"/>
          <w:lang w:val="en-US"/>
        </w:rPr>
      </w:pPr>
      <w:r w:rsidRPr="00FD5665">
        <w:rPr>
          <w:rFonts w:ascii="Footlight MT Light" w:hAnsi="Footlight MT Light" w:cs="Tahoma"/>
          <w:lang w:val="en-US"/>
        </w:rPr>
        <w:t xml:space="preserve">E.1 </w:t>
      </w:r>
      <w:proofErr w:type="spellStart"/>
      <w:r w:rsidRPr="00FD5665">
        <w:rPr>
          <w:rFonts w:ascii="Footlight MT Light" w:hAnsi="Footlight MT Light" w:cs="Tahoma"/>
          <w:lang w:val="en-US"/>
        </w:rPr>
        <w:t>Pemantauan</w:t>
      </w:r>
      <w:proofErr w:type="spellEnd"/>
      <w:r w:rsidRPr="00FD5665">
        <w:rPr>
          <w:rFonts w:ascii="Footlight MT Light" w:hAnsi="Footlight MT Light" w:cs="Tahoma"/>
          <w:lang w:val="en-US"/>
        </w:rPr>
        <w:t xml:space="preserve"> dan </w:t>
      </w:r>
      <w:proofErr w:type="spellStart"/>
      <w:r w:rsidRPr="00FD5665">
        <w:rPr>
          <w:rFonts w:ascii="Footlight MT Light" w:hAnsi="Footlight MT Light" w:cs="Tahoma"/>
          <w:lang w:val="en-US"/>
        </w:rPr>
        <w:t>Evaluasi</w:t>
      </w:r>
      <w:proofErr w:type="spellEnd"/>
      <w:r w:rsidRPr="00FD5665">
        <w:rPr>
          <w:rFonts w:ascii="Footlight MT Light" w:hAnsi="Footlight MT Light" w:cs="Tahoma"/>
          <w:lang w:val="en-US"/>
        </w:rPr>
        <w:t xml:space="preserve"> </w:t>
      </w:r>
    </w:p>
    <w:p w14:paraId="19BF3887" w14:textId="77777777" w:rsidR="00F8226A" w:rsidRPr="00FD5665" w:rsidRDefault="00F8226A" w:rsidP="00F8226A">
      <w:pPr>
        <w:jc w:val="center"/>
        <w:rPr>
          <w:rFonts w:ascii="Footlight MT Light" w:hAnsi="Footlight MT Light"/>
          <w:i/>
          <w:sz w:val="20"/>
          <w:szCs w:val="20"/>
        </w:rPr>
      </w:pPr>
    </w:p>
    <w:p w14:paraId="57E84492" w14:textId="77777777" w:rsidR="00F8226A" w:rsidRPr="00FD5665" w:rsidRDefault="00F8226A" w:rsidP="00F8226A">
      <w:pPr>
        <w:jc w:val="center"/>
        <w:rPr>
          <w:rFonts w:ascii="Footlight MT Light" w:hAnsi="Footlight MT Light"/>
          <w:i/>
          <w:sz w:val="20"/>
          <w:szCs w:val="20"/>
        </w:rPr>
      </w:pPr>
      <w:r w:rsidRPr="00FD5665">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3B728D" w:rsidRPr="00FD5665" w14:paraId="2C321E91" w14:textId="77777777" w:rsidTr="00F8220A">
        <w:tc>
          <w:tcPr>
            <w:tcW w:w="425" w:type="dxa"/>
            <w:vMerge w:val="restart"/>
            <w:vAlign w:val="center"/>
          </w:tcPr>
          <w:p w14:paraId="049B715B" w14:textId="77777777" w:rsidR="00F8226A" w:rsidRPr="00FD5665" w:rsidRDefault="00F8226A" w:rsidP="00F8220A">
            <w:pPr>
              <w:ind w:left="-108" w:right="-108"/>
              <w:jc w:val="center"/>
              <w:rPr>
                <w:rFonts w:ascii="Footlight MT Light" w:hAnsi="Footlight MT Light"/>
                <w:b/>
                <w:iCs/>
                <w:sz w:val="20"/>
                <w:szCs w:val="20"/>
              </w:rPr>
            </w:pPr>
            <w:r w:rsidRPr="00FD5665">
              <w:rPr>
                <w:rFonts w:ascii="Footlight MT Light" w:hAnsi="Footlight MT Light"/>
                <w:b/>
                <w:iCs/>
                <w:sz w:val="20"/>
                <w:szCs w:val="20"/>
              </w:rPr>
              <w:t>No</w:t>
            </w:r>
          </w:p>
        </w:tc>
        <w:tc>
          <w:tcPr>
            <w:tcW w:w="2977" w:type="dxa"/>
            <w:vMerge w:val="restart"/>
            <w:vAlign w:val="center"/>
          </w:tcPr>
          <w:p w14:paraId="5A585B24" w14:textId="77777777" w:rsidR="00F8226A" w:rsidRPr="00FD5665" w:rsidRDefault="00F8226A" w:rsidP="00F8220A">
            <w:pPr>
              <w:jc w:val="center"/>
              <w:rPr>
                <w:rFonts w:ascii="Footlight MT Light" w:hAnsi="Footlight MT Light"/>
                <w:b/>
                <w:iCs/>
                <w:sz w:val="20"/>
                <w:szCs w:val="20"/>
              </w:rPr>
            </w:pPr>
            <w:r w:rsidRPr="00FD5665">
              <w:rPr>
                <w:rFonts w:ascii="Footlight MT Light" w:hAnsi="Footlight MT Light"/>
                <w:b/>
                <w:iCs/>
                <w:sz w:val="20"/>
                <w:szCs w:val="20"/>
              </w:rPr>
              <w:t>Kegiatan</w:t>
            </w:r>
          </w:p>
        </w:tc>
        <w:tc>
          <w:tcPr>
            <w:tcW w:w="992" w:type="dxa"/>
            <w:vMerge w:val="restart"/>
            <w:vAlign w:val="center"/>
          </w:tcPr>
          <w:p w14:paraId="0AAD5EEE" w14:textId="77777777" w:rsidR="00F8226A" w:rsidRPr="00FD5665" w:rsidRDefault="00F8226A" w:rsidP="00F8220A">
            <w:pPr>
              <w:jc w:val="center"/>
              <w:rPr>
                <w:rFonts w:ascii="Footlight MT Light" w:hAnsi="Footlight MT Light"/>
                <w:b/>
                <w:iCs/>
                <w:sz w:val="20"/>
                <w:szCs w:val="20"/>
              </w:rPr>
            </w:pPr>
            <w:r w:rsidRPr="00FD5665">
              <w:rPr>
                <w:rFonts w:ascii="Footlight MT Light" w:hAnsi="Footlight MT Light"/>
                <w:b/>
                <w:iCs/>
                <w:sz w:val="20"/>
                <w:szCs w:val="20"/>
              </w:rPr>
              <w:t>PIC</w:t>
            </w:r>
          </w:p>
        </w:tc>
        <w:tc>
          <w:tcPr>
            <w:tcW w:w="3573" w:type="dxa"/>
            <w:gridSpan w:val="12"/>
          </w:tcPr>
          <w:p w14:paraId="381F84B0" w14:textId="77777777" w:rsidR="00F8226A" w:rsidRPr="00FD5665" w:rsidRDefault="00F8226A" w:rsidP="00F8220A">
            <w:pPr>
              <w:jc w:val="center"/>
              <w:rPr>
                <w:rFonts w:ascii="Footlight MT Light" w:hAnsi="Footlight MT Light"/>
                <w:b/>
                <w:iCs/>
                <w:sz w:val="20"/>
                <w:szCs w:val="20"/>
              </w:rPr>
            </w:pPr>
            <w:r w:rsidRPr="00FD5665">
              <w:rPr>
                <w:rFonts w:ascii="Footlight MT Light" w:hAnsi="Footlight MT Light"/>
                <w:b/>
                <w:iCs/>
                <w:sz w:val="20"/>
                <w:szCs w:val="20"/>
              </w:rPr>
              <w:t>Bulan Ke-</w:t>
            </w:r>
          </w:p>
        </w:tc>
      </w:tr>
      <w:tr w:rsidR="003B728D" w:rsidRPr="00FD5665" w14:paraId="7C34D096" w14:textId="77777777" w:rsidTr="00F8220A">
        <w:tc>
          <w:tcPr>
            <w:tcW w:w="425" w:type="dxa"/>
            <w:vMerge/>
          </w:tcPr>
          <w:p w14:paraId="19CB7738" w14:textId="77777777" w:rsidR="00F8226A" w:rsidRPr="00FD5665" w:rsidRDefault="00F8226A" w:rsidP="00F8220A">
            <w:pPr>
              <w:jc w:val="both"/>
              <w:rPr>
                <w:rFonts w:ascii="Footlight MT Light" w:hAnsi="Footlight MT Light"/>
                <w:i/>
                <w:iCs/>
                <w:sz w:val="20"/>
                <w:szCs w:val="20"/>
              </w:rPr>
            </w:pPr>
          </w:p>
        </w:tc>
        <w:tc>
          <w:tcPr>
            <w:tcW w:w="2977" w:type="dxa"/>
            <w:vMerge/>
          </w:tcPr>
          <w:p w14:paraId="2DA97151" w14:textId="77777777" w:rsidR="00F8226A" w:rsidRPr="00FD5665" w:rsidRDefault="00F8226A" w:rsidP="00F8220A">
            <w:pPr>
              <w:jc w:val="both"/>
              <w:rPr>
                <w:rFonts w:ascii="Footlight MT Light" w:hAnsi="Footlight MT Light"/>
                <w:i/>
                <w:iCs/>
                <w:sz w:val="20"/>
                <w:szCs w:val="20"/>
              </w:rPr>
            </w:pPr>
          </w:p>
        </w:tc>
        <w:tc>
          <w:tcPr>
            <w:tcW w:w="992" w:type="dxa"/>
            <w:vMerge/>
          </w:tcPr>
          <w:p w14:paraId="586CFF53" w14:textId="77777777" w:rsidR="00F8226A" w:rsidRPr="00FD5665" w:rsidRDefault="00F8226A" w:rsidP="00F8220A">
            <w:pPr>
              <w:jc w:val="both"/>
              <w:rPr>
                <w:rFonts w:ascii="Footlight MT Light" w:hAnsi="Footlight MT Light"/>
                <w:i/>
                <w:iCs/>
                <w:sz w:val="20"/>
                <w:szCs w:val="20"/>
              </w:rPr>
            </w:pPr>
          </w:p>
        </w:tc>
        <w:tc>
          <w:tcPr>
            <w:tcW w:w="283" w:type="dxa"/>
          </w:tcPr>
          <w:p w14:paraId="688BF741"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1</w:t>
            </w:r>
          </w:p>
        </w:tc>
        <w:tc>
          <w:tcPr>
            <w:tcW w:w="283" w:type="dxa"/>
          </w:tcPr>
          <w:p w14:paraId="5C996C3A" w14:textId="77777777" w:rsidR="00F8226A" w:rsidRPr="00FD5665" w:rsidRDefault="00F8226A" w:rsidP="00F8220A">
            <w:pPr>
              <w:ind w:left="-137" w:right="-107"/>
              <w:jc w:val="center"/>
              <w:rPr>
                <w:rFonts w:ascii="Footlight MT Light" w:hAnsi="Footlight MT Light"/>
                <w:b/>
                <w:i/>
                <w:iCs/>
                <w:sz w:val="20"/>
                <w:szCs w:val="20"/>
              </w:rPr>
            </w:pPr>
            <w:r w:rsidRPr="00FD5665">
              <w:rPr>
                <w:rFonts w:ascii="Footlight MT Light" w:hAnsi="Footlight MT Light"/>
                <w:b/>
                <w:iCs/>
                <w:sz w:val="20"/>
                <w:szCs w:val="20"/>
              </w:rPr>
              <w:t>2</w:t>
            </w:r>
          </w:p>
        </w:tc>
        <w:tc>
          <w:tcPr>
            <w:tcW w:w="283" w:type="dxa"/>
          </w:tcPr>
          <w:p w14:paraId="04D9D154"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3</w:t>
            </w:r>
          </w:p>
        </w:tc>
        <w:tc>
          <w:tcPr>
            <w:tcW w:w="283" w:type="dxa"/>
          </w:tcPr>
          <w:p w14:paraId="33403857"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4</w:t>
            </w:r>
          </w:p>
        </w:tc>
        <w:tc>
          <w:tcPr>
            <w:tcW w:w="283" w:type="dxa"/>
          </w:tcPr>
          <w:p w14:paraId="41BE3D9E"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5</w:t>
            </w:r>
          </w:p>
        </w:tc>
        <w:tc>
          <w:tcPr>
            <w:tcW w:w="283" w:type="dxa"/>
          </w:tcPr>
          <w:p w14:paraId="3A4EB256"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6</w:t>
            </w:r>
          </w:p>
        </w:tc>
        <w:tc>
          <w:tcPr>
            <w:tcW w:w="283" w:type="dxa"/>
          </w:tcPr>
          <w:p w14:paraId="781C6235"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7</w:t>
            </w:r>
          </w:p>
        </w:tc>
        <w:tc>
          <w:tcPr>
            <w:tcW w:w="283" w:type="dxa"/>
          </w:tcPr>
          <w:p w14:paraId="73F08AB4"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8</w:t>
            </w:r>
          </w:p>
        </w:tc>
        <w:tc>
          <w:tcPr>
            <w:tcW w:w="283" w:type="dxa"/>
          </w:tcPr>
          <w:p w14:paraId="6E061A8B"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9</w:t>
            </w:r>
          </w:p>
        </w:tc>
        <w:tc>
          <w:tcPr>
            <w:tcW w:w="317" w:type="dxa"/>
          </w:tcPr>
          <w:p w14:paraId="7B3529C6"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10</w:t>
            </w:r>
          </w:p>
        </w:tc>
        <w:tc>
          <w:tcPr>
            <w:tcW w:w="426" w:type="dxa"/>
          </w:tcPr>
          <w:p w14:paraId="419084B2"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11</w:t>
            </w:r>
          </w:p>
        </w:tc>
        <w:tc>
          <w:tcPr>
            <w:tcW w:w="283" w:type="dxa"/>
          </w:tcPr>
          <w:p w14:paraId="603F6C91" w14:textId="77777777" w:rsidR="00F8226A" w:rsidRPr="00FD5665" w:rsidRDefault="00F8226A" w:rsidP="00F8220A">
            <w:pPr>
              <w:ind w:left="-137" w:right="-107"/>
              <w:jc w:val="center"/>
              <w:rPr>
                <w:rFonts w:ascii="Footlight MT Light" w:hAnsi="Footlight MT Light"/>
                <w:b/>
                <w:iCs/>
                <w:sz w:val="20"/>
                <w:szCs w:val="20"/>
              </w:rPr>
            </w:pPr>
            <w:r w:rsidRPr="00FD5665">
              <w:rPr>
                <w:rFonts w:ascii="Footlight MT Light" w:hAnsi="Footlight MT Light"/>
                <w:b/>
                <w:iCs/>
                <w:sz w:val="20"/>
                <w:szCs w:val="20"/>
              </w:rPr>
              <w:t>12</w:t>
            </w:r>
          </w:p>
        </w:tc>
      </w:tr>
      <w:tr w:rsidR="003B728D" w:rsidRPr="00FD5665" w14:paraId="3D639AC4" w14:textId="77777777" w:rsidTr="00F8220A">
        <w:trPr>
          <w:trHeight w:val="64"/>
        </w:trPr>
        <w:tc>
          <w:tcPr>
            <w:tcW w:w="425" w:type="dxa"/>
          </w:tcPr>
          <w:p w14:paraId="11330980" w14:textId="77777777" w:rsidR="00F8226A" w:rsidRPr="00FD5665" w:rsidRDefault="00F8226A" w:rsidP="00F8220A">
            <w:pPr>
              <w:jc w:val="both"/>
              <w:rPr>
                <w:rFonts w:ascii="Footlight MT Light" w:hAnsi="Footlight MT Light"/>
                <w:iCs/>
                <w:sz w:val="20"/>
                <w:szCs w:val="20"/>
              </w:rPr>
            </w:pPr>
            <w:r w:rsidRPr="00FD5665">
              <w:rPr>
                <w:rFonts w:ascii="Footlight MT Light" w:hAnsi="Footlight MT Light"/>
                <w:iCs/>
                <w:sz w:val="20"/>
                <w:szCs w:val="20"/>
              </w:rPr>
              <w:t>1</w:t>
            </w:r>
          </w:p>
        </w:tc>
        <w:tc>
          <w:tcPr>
            <w:tcW w:w="2977" w:type="dxa"/>
          </w:tcPr>
          <w:p w14:paraId="6E00227A" w14:textId="77777777" w:rsidR="00F8226A" w:rsidRPr="00FD5665" w:rsidRDefault="00F8226A" w:rsidP="00F8220A">
            <w:pPr>
              <w:rPr>
                <w:rFonts w:ascii="Footlight MT Light" w:hAnsi="Footlight MT Light"/>
                <w:i/>
                <w:iCs/>
                <w:sz w:val="20"/>
                <w:szCs w:val="20"/>
              </w:rPr>
            </w:pPr>
            <w:r w:rsidRPr="00FD5665">
              <w:rPr>
                <w:rFonts w:ascii="Footlight MT Light" w:hAnsi="Footlight MT Light"/>
                <w:i/>
                <w:sz w:val="20"/>
                <w:szCs w:val="20"/>
              </w:rPr>
              <w:t>Inspeksi Keselamatan Konstruksi</w:t>
            </w:r>
          </w:p>
        </w:tc>
        <w:tc>
          <w:tcPr>
            <w:tcW w:w="992" w:type="dxa"/>
          </w:tcPr>
          <w:p w14:paraId="16379E41"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6EBEE7DF"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2CD2420F"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193D1098"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56B25436"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12556FEA"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72B324BE"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5D958AD4"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4CFBBFF4"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70FFE4C8" w14:textId="77777777" w:rsidR="00F8226A" w:rsidRPr="00FD5665" w:rsidRDefault="00F8226A" w:rsidP="00F8220A">
            <w:pPr>
              <w:jc w:val="both"/>
              <w:rPr>
                <w:rFonts w:ascii="Footlight MT Light" w:hAnsi="Footlight MT Light"/>
                <w:i/>
                <w:iCs/>
                <w:sz w:val="20"/>
                <w:szCs w:val="20"/>
              </w:rPr>
            </w:pPr>
          </w:p>
        </w:tc>
        <w:tc>
          <w:tcPr>
            <w:tcW w:w="317" w:type="dxa"/>
            <w:shd w:val="clear" w:color="auto" w:fill="auto"/>
          </w:tcPr>
          <w:p w14:paraId="23F8B123" w14:textId="77777777" w:rsidR="00F8226A" w:rsidRPr="00FD5665" w:rsidRDefault="00F8226A" w:rsidP="00F8220A">
            <w:pPr>
              <w:jc w:val="both"/>
              <w:rPr>
                <w:rFonts w:ascii="Footlight MT Light" w:hAnsi="Footlight MT Light"/>
                <w:i/>
                <w:iCs/>
                <w:sz w:val="20"/>
                <w:szCs w:val="20"/>
              </w:rPr>
            </w:pPr>
          </w:p>
        </w:tc>
        <w:tc>
          <w:tcPr>
            <w:tcW w:w="426" w:type="dxa"/>
            <w:shd w:val="clear" w:color="auto" w:fill="auto"/>
          </w:tcPr>
          <w:p w14:paraId="16B05586"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05CDA5F0" w14:textId="77777777" w:rsidR="00F8226A" w:rsidRPr="00FD5665" w:rsidRDefault="00F8226A" w:rsidP="00F8220A">
            <w:pPr>
              <w:jc w:val="both"/>
              <w:rPr>
                <w:rFonts w:ascii="Footlight MT Light" w:hAnsi="Footlight MT Light"/>
                <w:i/>
                <w:iCs/>
                <w:sz w:val="20"/>
                <w:szCs w:val="20"/>
              </w:rPr>
            </w:pPr>
          </w:p>
        </w:tc>
      </w:tr>
      <w:tr w:rsidR="003B728D" w:rsidRPr="00FD5665" w14:paraId="7459AC34" w14:textId="77777777" w:rsidTr="00F8220A">
        <w:trPr>
          <w:trHeight w:val="64"/>
        </w:trPr>
        <w:tc>
          <w:tcPr>
            <w:tcW w:w="425" w:type="dxa"/>
          </w:tcPr>
          <w:p w14:paraId="31351BFC" w14:textId="77777777" w:rsidR="00F8226A" w:rsidRPr="00FD5665" w:rsidRDefault="00F8226A" w:rsidP="00F8220A">
            <w:pPr>
              <w:jc w:val="both"/>
              <w:rPr>
                <w:rFonts w:ascii="Footlight MT Light" w:hAnsi="Footlight MT Light"/>
                <w:iCs/>
                <w:sz w:val="20"/>
                <w:szCs w:val="20"/>
              </w:rPr>
            </w:pPr>
            <w:r w:rsidRPr="00FD5665">
              <w:rPr>
                <w:rFonts w:ascii="Footlight MT Light" w:hAnsi="Footlight MT Light"/>
                <w:iCs/>
                <w:sz w:val="20"/>
                <w:szCs w:val="20"/>
              </w:rPr>
              <w:t>2</w:t>
            </w:r>
          </w:p>
        </w:tc>
        <w:tc>
          <w:tcPr>
            <w:tcW w:w="2977" w:type="dxa"/>
          </w:tcPr>
          <w:p w14:paraId="5D7F50A9" w14:textId="77777777" w:rsidR="00F8226A" w:rsidRPr="00FD5665" w:rsidRDefault="00F8226A" w:rsidP="00F8220A">
            <w:pPr>
              <w:rPr>
                <w:rFonts w:ascii="Footlight MT Light" w:hAnsi="Footlight MT Light"/>
                <w:i/>
                <w:sz w:val="20"/>
                <w:szCs w:val="20"/>
              </w:rPr>
            </w:pPr>
            <w:r w:rsidRPr="00FD5665">
              <w:rPr>
                <w:rFonts w:ascii="Footlight MT Light" w:hAnsi="Footlight MT Light"/>
                <w:i/>
                <w:sz w:val="20"/>
                <w:szCs w:val="20"/>
              </w:rPr>
              <w:t>Patroli Keselamatan Konstruksi</w:t>
            </w:r>
          </w:p>
        </w:tc>
        <w:tc>
          <w:tcPr>
            <w:tcW w:w="992" w:type="dxa"/>
          </w:tcPr>
          <w:p w14:paraId="7846537C" w14:textId="77777777" w:rsidR="00F8226A" w:rsidRPr="00FD5665" w:rsidRDefault="00F8226A" w:rsidP="00F8220A">
            <w:pPr>
              <w:jc w:val="both"/>
              <w:rPr>
                <w:rFonts w:ascii="Footlight MT Light" w:hAnsi="Footlight MT Light"/>
                <w:i/>
                <w:sz w:val="20"/>
                <w:szCs w:val="20"/>
              </w:rPr>
            </w:pPr>
          </w:p>
        </w:tc>
        <w:tc>
          <w:tcPr>
            <w:tcW w:w="283" w:type="dxa"/>
            <w:shd w:val="clear" w:color="auto" w:fill="auto"/>
          </w:tcPr>
          <w:p w14:paraId="3CFDB20F"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6BA4C695"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2B6339DE"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18AFB751"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281864B6"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4ADC5C21"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02C738CE"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2FDAF002"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7D3646E8" w14:textId="77777777" w:rsidR="00F8226A" w:rsidRPr="00FD5665" w:rsidRDefault="00F8226A" w:rsidP="00F8220A">
            <w:pPr>
              <w:jc w:val="both"/>
              <w:rPr>
                <w:rFonts w:ascii="Footlight MT Light" w:hAnsi="Footlight MT Light"/>
                <w:i/>
                <w:iCs/>
                <w:sz w:val="20"/>
                <w:szCs w:val="20"/>
              </w:rPr>
            </w:pPr>
          </w:p>
        </w:tc>
        <w:tc>
          <w:tcPr>
            <w:tcW w:w="317" w:type="dxa"/>
            <w:shd w:val="clear" w:color="auto" w:fill="auto"/>
          </w:tcPr>
          <w:p w14:paraId="264B1C62" w14:textId="77777777" w:rsidR="00F8226A" w:rsidRPr="00FD5665" w:rsidRDefault="00F8226A" w:rsidP="00F8220A">
            <w:pPr>
              <w:jc w:val="both"/>
              <w:rPr>
                <w:rFonts w:ascii="Footlight MT Light" w:hAnsi="Footlight MT Light"/>
                <w:i/>
                <w:iCs/>
                <w:sz w:val="20"/>
                <w:szCs w:val="20"/>
              </w:rPr>
            </w:pPr>
          </w:p>
        </w:tc>
        <w:tc>
          <w:tcPr>
            <w:tcW w:w="426" w:type="dxa"/>
            <w:shd w:val="clear" w:color="auto" w:fill="auto"/>
          </w:tcPr>
          <w:p w14:paraId="2A8C96DF"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6E84B67C" w14:textId="77777777" w:rsidR="00F8226A" w:rsidRPr="00FD5665" w:rsidRDefault="00F8226A" w:rsidP="00F8220A">
            <w:pPr>
              <w:jc w:val="both"/>
              <w:rPr>
                <w:rFonts w:ascii="Footlight MT Light" w:hAnsi="Footlight MT Light"/>
                <w:i/>
                <w:iCs/>
                <w:sz w:val="20"/>
                <w:szCs w:val="20"/>
              </w:rPr>
            </w:pPr>
          </w:p>
        </w:tc>
      </w:tr>
      <w:tr w:rsidR="003B728D" w:rsidRPr="00FD5665" w14:paraId="3782485E" w14:textId="77777777" w:rsidTr="00F8220A">
        <w:trPr>
          <w:trHeight w:val="64"/>
        </w:trPr>
        <w:tc>
          <w:tcPr>
            <w:tcW w:w="425" w:type="dxa"/>
          </w:tcPr>
          <w:p w14:paraId="2F303C28" w14:textId="77777777" w:rsidR="00F8226A" w:rsidRPr="00FD5665" w:rsidRDefault="00F8226A" w:rsidP="00F8220A">
            <w:pPr>
              <w:jc w:val="both"/>
              <w:rPr>
                <w:rFonts w:ascii="Footlight MT Light" w:hAnsi="Footlight MT Light"/>
                <w:iCs/>
                <w:sz w:val="20"/>
                <w:szCs w:val="20"/>
              </w:rPr>
            </w:pPr>
            <w:r w:rsidRPr="00FD5665">
              <w:rPr>
                <w:rFonts w:ascii="Footlight MT Light" w:hAnsi="Footlight MT Light"/>
                <w:iCs/>
                <w:sz w:val="20"/>
                <w:szCs w:val="20"/>
              </w:rPr>
              <w:t>3</w:t>
            </w:r>
          </w:p>
        </w:tc>
        <w:tc>
          <w:tcPr>
            <w:tcW w:w="2977" w:type="dxa"/>
          </w:tcPr>
          <w:p w14:paraId="68808858" w14:textId="77777777" w:rsidR="00F8226A" w:rsidRPr="00FD5665" w:rsidRDefault="00F8226A" w:rsidP="00F8220A">
            <w:pPr>
              <w:rPr>
                <w:rFonts w:ascii="Footlight MT Light" w:hAnsi="Footlight MT Light"/>
                <w:i/>
                <w:sz w:val="20"/>
                <w:szCs w:val="20"/>
              </w:rPr>
            </w:pPr>
            <w:r w:rsidRPr="00FD5665">
              <w:rPr>
                <w:rFonts w:ascii="Footlight MT Light" w:hAnsi="Footlight MT Light"/>
                <w:i/>
                <w:sz w:val="20"/>
                <w:szCs w:val="20"/>
              </w:rPr>
              <w:t>Audit internal</w:t>
            </w:r>
          </w:p>
        </w:tc>
        <w:tc>
          <w:tcPr>
            <w:tcW w:w="992" w:type="dxa"/>
          </w:tcPr>
          <w:p w14:paraId="25FB928E" w14:textId="77777777" w:rsidR="00F8226A" w:rsidRPr="00FD5665" w:rsidRDefault="00F8226A" w:rsidP="00F8220A">
            <w:pPr>
              <w:jc w:val="both"/>
              <w:rPr>
                <w:rFonts w:ascii="Footlight MT Light" w:hAnsi="Footlight MT Light"/>
                <w:i/>
                <w:sz w:val="20"/>
                <w:szCs w:val="20"/>
              </w:rPr>
            </w:pPr>
          </w:p>
        </w:tc>
        <w:tc>
          <w:tcPr>
            <w:tcW w:w="283" w:type="dxa"/>
            <w:shd w:val="clear" w:color="auto" w:fill="auto"/>
          </w:tcPr>
          <w:p w14:paraId="3F320B5B"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7DEA7D9E"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27E21541"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27562606"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2EFD6BA1"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4B16C2D9"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433DE3FC"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38601CA1"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5A371D69" w14:textId="77777777" w:rsidR="00F8226A" w:rsidRPr="00FD5665" w:rsidRDefault="00F8226A" w:rsidP="00F8220A">
            <w:pPr>
              <w:jc w:val="both"/>
              <w:rPr>
                <w:rFonts w:ascii="Footlight MT Light" w:hAnsi="Footlight MT Light"/>
                <w:i/>
                <w:iCs/>
                <w:sz w:val="20"/>
                <w:szCs w:val="20"/>
              </w:rPr>
            </w:pPr>
          </w:p>
        </w:tc>
        <w:tc>
          <w:tcPr>
            <w:tcW w:w="317" w:type="dxa"/>
            <w:shd w:val="clear" w:color="auto" w:fill="auto"/>
          </w:tcPr>
          <w:p w14:paraId="0F702595" w14:textId="77777777" w:rsidR="00F8226A" w:rsidRPr="00FD5665" w:rsidRDefault="00F8226A" w:rsidP="00F8220A">
            <w:pPr>
              <w:jc w:val="both"/>
              <w:rPr>
                <w:rFonts w:ascii="Footlight MT Light" w:hAnsi="Footlight MT Light"/>
                <w:i/>
                <w:iCs/>
                <w:sz w:val="20"/>
                <w:szCs w:val="20"/>
              </w:rPr>
            </w:pPr>
          </w:p>
        </w:tc>
        <w:tc>
          <w:tcPr>
            <w:tcW w:w="426" w:type="dxa"/>
            <w:shd w:val="clear" w:color="auto" w:fill="auto"/>
          </w:tcPr>
          <w:p w14:paraId="5C5E6FD6" w14:textId="77777777" w:rsidR="00F8226A" w:rsidRPr="00FD5665" w:rsidRDefault="00F8226A" w:rsidP="00F8220A">
            <w:pPr>
              <w:jc w:val="both"/>
              <w:rPr>
                <w:rFonts w:ascii="Footlight MT Light" w:hAnsi="Footlight MT Light"/>
                <w:i/>
                <w:iCs/>
                <w:sz w:val="20"/>
                <w:szCs w:val="20"/>
              </w:rPr>
            </w:pPr>
          </w:p>
        </w:tc>
        <w:tc>
          <w:tcPr>
            <w:tcW w:w="283" w:type="dxa"/>
            <w:shd w:val="clear" w:color="auto" w:fill="auto"/>
          </w:tcPr>
          <w:p w14:paraId="2DF5531D" w14:textId="77777777" w:rsidR="00F8226A" w:rsidRPr="00FD5665" w:rsidRDefault="00F8226A" w:rsidP="00F8220A">
            <w:pPr>
              <w:jc w:val="both"/>
              <w:rPr>
                <w:rFonts w:ascii="Footlight MT Light" w:hAnsi="Footlight MT Light"/>
                <w:i/>
                <w:iCs/>
                <w:sz w:val="20"/>
                <w:szCs w:val="20"/>
              </w:rPr>
            </w:pPr>
          </w:p>
        </w:tc>
      </w:tr>
    </w:tbl>
    <w:p w14:paraId="1C1F06E8" w14:textId="77777777" w:rsidR="00F8226A" w:rsidRPr="00FD5665" w:rsidRDefault="00F8226A" w:rsidP="00F8226A">
      <w:pPr>
        <w:spacing w:line="276" w:lineRule="auto"/>
        <w:ind w:left="-567"/>
        <w:jc w:val="both"/>
        <w:rPr>
          <w:rFonts w:ascii="Footlight MT Light" w:hAnsi="Footlight MT Light" w:cs="Tahoma"/>
          <w:lang w:val="en-US"/>
        </w:rPr>
      </w:pPr>
    </w:p>
    <w:p w14:paraId="04C5E82D" w14:textId="009E57AA" w:rsidR="000A7F75" w:rsidRPr="00FD5665" w:rsidRDefault="000A7F75" w:rsidP="00610E07">
      <w:pPr>
        <w:pStyle w:val="ListParagraph"/>
        <w:spacing w:line="276" w:lineRule="auto"/>
        <w:ind w:left="810" w:hanging="450"/>
        <w:contextualSpacing w:val="0"/>
        <w:rPr>
          <w:rFonts w:ascii="Footlight MT Light" w:hAnsi="Footlight MT Light" w:cs="Tahoma"/>
        </w:rPr>
      </w:pPr>
    </w:p>
    <w:p w14:paraId="5595B2E1" w14:textId="6540CB49" w:rsidR="000A7F75" w:rsidRPr="00FD5665" w:rsidRDefault="000A7F75" w:rsidP="00610E07">
      <w:pPr>
        <w:pStyle w:val="ListParagraph"/>
        <w:spacing w:line="276" w:lineRule="auto"/>
        <w:ind w:left="810" w:hanging="450"/>
        <w:contextualSpacing w:val="0"/>
        <w:rPr>
          <w:rFonts w:ascii="Footlight MT Light" w:hAnsi="Footlight MT Light" w:cs="Tahoma"/>
        </w:rPr>
      </w:pPr>
    </w:p>
    <w:p w14:paraId="01C39713" w14:textId="4F1C36A4" w:rsidR="000A7F75" w:rsidRPr="00FD5665" w:rsidRDefault="000A7F75" w:rsidP="00610E07">
      <w:pPr>
        <w:pStyle w:val="ListParagraph"/>
        <w:spacing w:line="276" w:lineRule="auto"/>
        <w:ind w:left="810" w:hanging="450"/>
        <w:contextualSpacing w:val="0"/>
        <w:rPr>
          <w:rFonts w:ascii="Footlight MT Light" w:hAnsi="Footlight MT Light" w:cs="Tahoma"/>
        </w:rPr>
      </w:pPr>
    </w:p>
    <w:p w14:paraId="08690FC4" w14:textId="77777777" w:rsidR="000A7F75" w:rsidRPr="00FD5665" w:rsidRDefault="000A7F75" w:rsidP="00610E07">
      <w:pPr>
        <w:pStyle w:val="ListParagraph"/>
        <w:spacing w:line="276" w:lineRule="auto"/>
        <w:ind w:left="810" w:hanging="450"/>
        <w:contextualSpacing w:val="0"/>
        <w:rPr>
          <w:rFonts w:ascii="Footlight MT Light" w:hAnsi="Footlight MT Light" w:cs="Tahoma"/>
        </w:rPr>
        <w:sectPr w:rsidR="000A7F75" w:rsidRPr="00FD5665" w:rsidSect="00C04680">
          <w:headerReference w:type="even" r:id="rId26"/>
          <w:headerReference w:type="default" r:id="rId27"/>
          <w:headerReference w:type="first" r:id="rId28"/>
          <w:footnotePr>
            <w:numRestart w:val="eachPage"/>
          </w:footnotePr>
          <w:pgSz w:w="12240" w:h="20160" w:code="5"/>
          <w:pgMar w:top="2268" w:right="1701" w:bottom="1701" w:left="2268" w:header="737" w:footer="737" w:gutter="0"/>
          <w:pgNumType w:fmt="numberInDash"/>
          <w:cols w:space="720"/>
          <w:docGrid w:linePitch="326"/>
        </w:sectPr>
      </w:pPr>
    </w:p>
    <w:p w14:paraId="2B27E093" w14:textId="57DFB5CB" w:rsidR="006D5260" w:rsidRPr="00FD5665" w:rsidRDefault="0066417D" w:rsidP="0063354C">
      <w:pPr>
        <w:pStyle w:val="Heading1"/>
        <w:rPr>
          <w:rFonts w:ascii="Footlight MT Light" w:hAnsi="Footlight MT Light"/>
          <w:sz w:val="28"/>
          <w:szCs w:val="28"/>
        </w:rPr>
      </w:pPr>
      <w:bookmarkStart w:id="2669" w:name="_Toc69903402"/>
      <w:r w:rsidRPr="00FD5665">
        <w:rPr>
          <w:rFonts w:ascii="Footlight MT Light" w:hAnsi="Footlight MT Light"/>
          <w:sz w:val="28"/>
          <w:szCs w:val="28"/>
        </w:rPr>
        <w:lastRenderedPageBreak/>
        <w:t>BAB X</w:t>
      </w:r>
      <w:r w:rsidR="00743763" w:rsidRPr="00FD5665">
        <w:rPr>
          <w:rFonts w:ascii="Footlight MT Light" w:hAnsi="Footlight MT Light"/>
          <w:sz w:val="28"/>
          <w:szCs w:val="28"/>
        </w:rPr>
        <w:t>. SPESIFIKASI TEKNIS DAN GAMBAR</w:t>
      </w:r>
      <w:bookmarkEnd w:id="2619"/>
      <w:bookmarkEnd w:id="2669"/>
    </w:p>
    <w:bookmarkEnd w:id="2620"/>
    <w:bookmarkEnd w:id="2621"/>
    <w:bookmarkEnd w:id="2622"/>
    <w:bookmarkEnd w:id="2623"/>
    <w:bookmarkEnd w:id="2624"/>
    <w:bookmarkEnd w:id="2625"/>
    <w:bookmarkEnd w:id="2626"/>
    <w:bookmarkEnd w:id="2627"/>
    <w:bookmarkEnd w:id="2628"/>
    <w:p w14:paraId="33DF32C8" w14:textId="77777777" w:rsidR="001757A3" w:rsidRPr="00FD5665" w:rsidRDefault="001757A3" w:rsidP="0063354C">
      <w:pPr>
        <w:pBdr>
          <w:bottom w:val="single" w:sz="4" w:space="1" w:color="auto"/>
        </w:pBdr>
        <w:jc w:val="center"/>
        <w:rPr>
          <w:rFonts w:ascii="Footlight MT Light" w:hAnsi="Footlight MT Light"/>
        </w:rPr>
      </w:pPr>
    </w:p>
    <w:p w14:paraId="200952E5" w14:textId="77777777" w:rsidR="007001DB" w:rsidRPr="00FD5665" w:rsidRDefault="007001DB" w:rsidP="00F55869">
      <w:pPr>
        <w:jc w:val="center"/>
        <w:rPr>
          <w:rFonts w:ascii="Footlight MT Light" w:hAnsi="Footlight MT Light"/>
        </w:rPr>
      </w:pPr>
    </w:p>
    <w:p w14:paraId="20BDED64" w14:textId="77777777" w:rsidR="00375420" w:rsidRPr="00FD5665" w:rsidRDefault="00375420" w:rsidP="006F742B">
      <w:pPr>
        <w:pStyle w:val="ListParagraph"/>
        <w:numPr>
          <w:ilvl w:val="0"/>
          <w:numId w:val="63"/>
        </w:numPr>
        <w:spacing w:line="276" w:lineRule="auto"/>
        <w:rPr>
          <w:rFonts w:ascii="Footlight MT Light" w:hAnsi="Footlight MT Light"/>
        </w:rPr>
      </w:pPr>
      <w:r w:rsidRPr="00FD5665">
        <w:rPr>
          <w:rFonts w:ascii="Footlight MT Light" w:hAnsi="Footlight MT Light"/>
        </w:rPr>
        <w:t>Uraian Spesifikasi Teknis</w:t>
      </w:r>
    </w:p>
    <w:p w14:paraId="3148D2C5" w14:textId="77C8F963" w:rsidR="00375420" w:rsidRPr="00FD5665" w:rsidRDefault="00375420" w:rsidP="000B4757">
      <w:pPr>
        <w:spacing w:line="276" w:lineRule="auto"/>
        <w:ind w:left="360"/>
        <w:jc w:val="both"/>
        <w:rPr>
          <w:rFonts w:ascii="Footlight MT Light" w:hAnsi="Footlight MT Light"/>
        </w:rPr>
      </w:pPr>
      <w:r w:rsidRPr="00FD5665">
        <w:rPr>
          <w:rFonts w:ascii="Footlight MT Light" w:hAnsi="Footlight MT Light"/>
        </w:rPr>
        <w:t>Uraian spesifikasi teknis disusun berdasarkan spesifikasi teknis yang ditetapkan oleh PPK sesuai jenis pekerjaan yang akan di</w:t>
      </w:r>
      <w:r w:rsidR="00F36786" w:rsidRPr="00FD5665">
        <w:rPr>
          <w:rFonts w:ascii="Footlight MT Light" w:hAnsi="Footlight MT Light"/>
        </w:rPr>
        <w:t>tender</w:t>
      </w:r>
      <w:r w:rsidRPr="00FD5665">
        <w:rPr>
          <w:rFonts w:ascii="Footlight MT Light" w:hAnsi="Footlight MT Light"/>
        </w:rPr>
        <w:t>kan, dengan ketentuan :</w:t>
      </w:r>
    </w:p>
    <w:p w14:paraId="51CAA74F" w14:textId="77777777" w:rsidR="00375420" w:rsidRPr="00FD5665" w:rsidRDefault="0066417D"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Dapat menyebutkan merk dan tipe serta sedapat mungkin</w:t>
      </w:r>
      <w:r w:rsidR="00375420" w:rsidRPr="00FD5665">
        <w:rPr>
          <w:rFonts w:ascii="Footlight MT Light" w:hAnsi="Footlight MT Light"/>
        </w:rPr>
        <w:t xml:space="preserve"> </w:t>
      </w:r>
      <w:r w:rsidRPr="00FD5665">
        <w:rPr>
          <w:rFonts w:ascii="Footlight MT Light" w:hAnsi="Footlight MT Light"/>
        </w:rPr>
        <w:t>menggunakan</w:t>
      </w:r>
      <w:r w:rsidR="00375420" w:rsidRPr="00FD5665">
        <w:rPr>
          <w:rFonts w:ascii="Footlight MT Light" w:hAnsi="Footlight MT Light"/>
        </w:rPr>
        <w:t xml:space="preserve"> produksi dalam negeri;</w:t>
      </w:r>
    </w:p>
    <w:p w14:paraId="66815012"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Semaksimal mungkin diupayakan menggunakan standar nasional (SNI);</w:t>
      </w:r>
    </w:p>
    <w:p w14:paraId="09E9C298" w14:textId="177E78A4" w:rsidR="00375420" w:rsidRPr="00FD5665" w:rsidRDefault="00AC0054"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Metode</w:t>
      </w:r>
      <w:r w:rsidR="00375420" w:rsidRPr="00FD5665">
        <w:rPr>
          <w:rFonts w:ascii="Footlight MT Light" w:hAnsi="Footlight MT Light"/>
        </w:rPr>
        <w:t xml:space="preserve"> pelaksanaan harus logis, </w:t>
      </w:r>
      <w:r w:rsidRPr="00FD5665">
        <w:rPr>
          <w:rFonts w:ascii="Footlight MT Light" w:hAnsi="Footlight MT Light"/>
        </w:rPr>
        <w:t>realistis</w:t>
      </w:r>
      <w:r w:rsidR="00375420" w:rsidRPr="00FD5665">
        <w:rPr>
          <w:rFonts w:ascii="Footlight MT Light" w:hAnsi="Footlight MT Light"/>
        </w:rPr>
        <w:t xml:space="preserve"> dan dapat dilaksanakan;</w:t>
      </w:r>
    </w:p>
    <w:p w14:paraId="67DB04F4" w14:textId="69E6F36F"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 xml:space="preserve">Jangka waktu pelaksanaan harus sesuai dengan </w:t>
      </w:r>
      <w:r w:rsidR="00AC0054" w:rsidRPr="00FD5665">
        <w:rPr>
          <w:rFonts w:ascii="Footlight MT Light" w:hAnsi="Footlight MT Light"/>
        </w:rPr>
        <w:t>metode</w:t>
      </w:r>
      <w:r w:rsidRPr="00FD5665">
        <w:rPr>
          <w:rFonts w:ascii="Footlight MT Light" w:hAnsi="Footlight MT Light"/>
        </w:rPr>
        <w:t xml:space="preserve"> pelaksanaan;</w:t>
      </w:r>
    </w:p>
    <w:p w14:paraId="5859E645"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Mencantumkan macam, jenis, kapasitas dan jumlah peralatan utama minimal yang diperlukan dalam pelaksanaan pekerjaan;</w:t>
      </w:r>
    </w:p>
    <w:p w14:paraId="0BE3D8E9"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Mencantumkan syarat-syarat bahan yang dipergunakan dalam pelaksanaan pekerjaan;</w:t>
      </w:r>
    </w:p>
    <w:p w14:paraId="3F050F14"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Mencantumkan syarat-syarat pengujian bahan dan hasil produk;</w:t>
      </w:r>
    </w:p>
    <w:p w14:paraId="40204117"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Mencantumkan kriteria kinerja produk (</w:t>
      </w:r>
      <w:r w:rsidRPr="00FD5665">
        <w:rPr>
          <w:rFonts w:ascii="Footlight MT Light" w:hAnsi="Footlight MT Light"/>
          <w:i/>
        </w:rPr>
        <w:t>output performance</w:t>
      </w:r>
      <w:r w:rsidRPr="00FD5665">
        <w:rPr>
          <w:rFonts w:ascii="Footlight MT Light" w:hAnsi="Footlight MT Light"/>
        </w:rPr>
        <w:t>) yang diinginkan;</w:t>
      </w:r>
    </w:p>
    <w:p w14:paraId="306DEC7E"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Mencantumkan tata cara pengukuran dan tata cara pembayaran.</w:t>
      </w:r>
    </w:p>
    <w:p w14:paraId="04166F26"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Spesifikasi Bahan Bangunan Konstruksi:</w:t>
      </w:r>
    </w:p>
    <w:p w14:paraId="6BB2C252" w14:textId="77777777" w:rsidR="00375420" w:rsidRPr="00FD5665" w:rsidRDefault="00FE5061" w:rsidP="006F742B">
      <w:pPr>
        <w:pStyle w:val="ListParagraph"/>
        <w:numPr>
          <w:ilvl w:val="1"/>
          <w:numId w:val="64"/>
        </w:numPr>
        <w:spacing w:line="276" w:lineRule="auto"/>
        <w:ind w:left="1134"/>
        <w:jc w:val="both"/>
        <w:rPr>
          <w:rFonts w:ascii="Footlight MT Light" w:hAnsi="Footlight MT Light"/>
        </w:rPr>
      </w:pPr>
      <w:r w:rsidRPr="00FD5665">
        <w:rPr>
          <w:rFonts w:ascii="Footlight MT Light" w:hAnsi="Footlight MT Light"/>
        </w:rPr>
        <w:t>Pokja Pemilihan</w:t>
      </w:r>
      <w:r w:rsidR="00375420" w:rsidRPr="00FD5665">
        <w:rPr>
          <w:rFonts w:ascii="Footlight MT Light" w:hAnsi="Footlight MT Light"/>
        </w:rPr>
        <w:t xml:space="preserve"> harus </w:t>
      </w:r>
      <w:r w:rsidR="00915AD4" w:rsidRPr="00FD5665">
        <w:rPr>
          <w:rFonts w:ascii="Footlight MT Light" w:hAnsi="Footlight MT Light"/>
        </w:rPr>
        <w:t>memastikan bahan bangunan konstruksi sesuai hasil yang telah diidentifikasi oleh PPK.</w:t>
      </w:r>
    </w:p>
    <w:p w14:paraId="43D5A280" w14:textId="77777777" w:rsidR="00375420" w:rsidRPr="00FD5665" w:rsidRDefault="00375420" w:rsidP="006F742B">
      <w:pPr>
        <w:pStyle w:val="ListParagraph"/>
        <w:numPr>
          <w:ilvl w:val="1"/>
          <w:numId w:val="64"/>
        </w:numPr>
        <w:spacing w:line="276" w:lineRule="auto"/>
        <w:ind w:left="1134"/>
        <w:jc w:val="both"/>
        <w:rPr>
          <w:rFonts w:ascii="Footlight MT Light" w:hAnsi="Footlight MT Light"/>
        </w:rPr>
      </w:pPr>
      <w:r w:rsidRPr="00FD5665">
        <w:rPr>
          <w:rFonts w:ascii="Footlight MT Light" w:hAnsi="Footlight MT Light"/>
        </w:rPr>
        <w:t xml:space="preserve">Setiap jenis bahan bangunan konstruksi yang tergolong sebagai bahan berbahaya dan beracun (B3), seperti cat, </w:t>
      </w:r>
      <w:r w:rsidRPr="00FD5665">
        <w:rPr>
          <w:rFonts w:ascii="Footlight MT Light" w:hAnsi="Footlight MT Light"/>
          <w:i/>
        </w:rPr>
        <w:t>thinner</w:t>
      </w:r>
      <w:r w:rsidRPr="00FD5665">
        <w:rPr>
          <w:rFonts w:ascii="Footlight MT Light" w:hAnsi="Footlight MT Light"/>
        </w:rPr>
        <w:t xml:space="preserve">, gas </w:t>
      </w:r>
      <w:r w:rsidRPr="00FD5665">
        <w:rPr>
          <w:rFonts w:ascii="Footlight MT Light" w:hAnsi="Footlight MT Light"/>
          <w:i/>
        </w:rPr>
        <w:t>acetylene</w:t>
      </w:r>
      <w:r w:rsidRPr="00FD5665">
        <w:rPr>
          <w:rFonts w:ascii="Footlight MT Light" w:hAnsi="Footlight MT Light"/>
        </w:rPr>
        <w:t>, BBM, BBG, bahan peledak, dll, harus diberi penjelasan bahayanya, cara pengangkutan, penyimpanan, penggunaan, pengendalian risiko dan cara pembuangan limbahnya sesuai dengan prosedur dan/atau peraturan perundangan yang berlaku;</w:t>
      </w:r>
    </w:p>
    <w:p w14:paraId="75C7D2C0" w14:textId="77777777" w:rsidR="00375420" w:rsidRPr="00FD5665" w:rsidRDefault="00375420" w:rsidP="006F742B">
      <w:pPr>
        <w:pStyle w:val="ListParagraph"/>
        <w:numPr>
          <w:ilvl w:val="1"/>
          <w:numId w:val="64"/>
        </w:numPr>
        <w:spacing w:line="276" w:lineRule="auto"/>
        <w:ind w:left="1134"/>
        <w:jc w:val="both"/>
        <w:rPr>
          <w:rFonts w:ascii="Footlight MT Light" w:hAnsi="Footlight MT Light"/>
        </w:rPr>
      </w:pPr>
      <w:r w:rsidRPr="00FD5665">
        <w:rPr>
          <w:rFonts w:ascii="Footlight MT Light" w:hAnsi="Footlight MT Light"/>
        </w:rPr>
        <w:t>Informasi tentang penanganan B3 dapat diperoleh dari Lembar Data Keselamatan Bahan (</w:t>
      </w:r>
      <w:r w:rsidRPr="00FD5665">
        <w:rPr>
          <w:rFonts w:ascii="Footlight MT Light" w:hAnsi="Footlight MT Light"/>
          <w:i/>
        </w:rPr>
        <w:t>Material Safety Data Sheet</w:t>
      </w:r>
      <w:r w:rsidRPr="00FD5665">
        <w:rPr>
          <w:rFonts w:ascii="Footlight MT Light" w:hAnsi="Footlight MT Light"/>
        </w:rPr>
        <w:t>) yang diterbitkan oleh pabrik pembuatnya, atau dari sumber- sumber yang berkompeten dan/ atau berwenang.</w:t>
      </w:r>
    </w:p>
    <w:p w14:paraId="0DED102E" w14:textId="77777777" w:rsidR="000B4757" w:rsidRPr="00FD5665" w:rsidRDefault="000B4757" w:rsidP="000B4757">
      <w:pPr>
        <w:pStyle w:val="ListParagraph"/>
        <w:spacing w:line="276" w:lineRule="auto"/>
        <w:ind w:left="1134"/>
        <w:jc w:val="both"/>
        <w:rPr>
          <w:rFonts w:ascii="Footlight MT Light" w:hAnsi="Footlight MT Light"/>
        </w:rPr>
      </w:pPr>
    </w:p>
    <w:p w14:paraId="5A927513"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Spesifikasi Peralatan Konstruksi dan Peralatan Bangunan:</w:t>
      </w:r>
    </w:p>
    <w:p w14:paraId="3FA234DE" w14:textId="77777777" w:rsidR="00375420" w:rsidRPr="00FD5665" w:rsidRDefault="00FE5061" w:rsidP="006F742B">
      <w:pPr>
        <w:pStyle w:val="ListParagraph"/>
        <w:numPr>
          <w:ilvl w:val="1"/>
          <w:numId w:val="63"/>
        </w:numPr>
        <w:spacing w:line="276" w:lineRule="auto"/>
        <w:jc w:val="both"/>
        <w:rPr>
          <w:rFonts w:ascii="Footlight MT Light" w:hAnsi="Footlight MT Light"/>
        </w:rPr>
      </w:pPr>
      <w:r w:rsidRPr="00FD5665">
        <w:rPr>
          <w:rFonts w:ascii="Footlight MT Light" w:hAnsi="Footlight MT Light"/>
        </w:rPr>
        <w:t>Pokja Pemilihan</w:t>
      </w:r>
      <w:r w:rsidR="00375420" w:rsidRPr="00FD5665">
        <w:rPr>
          <w:rFonts w:ascii="Footlight MT Light" w:hAnsi="Footlight MT Light"/>
        </w:rPr>
        <w:t xml:space="preserve"> harus </w:t>
      </w:r>
      <w:r w:rsidR="00915AD4" w:rsidRPr="00FD5665">
        <w:rPr>
          <w:rFonts w:ascii="Footlight MT Light" w:hAnsi="Footlight MT Light"/>
        </w:rPr>
        <w:t>memastikan setiap jenis alat dan perkakas sesuai hasil yang telah diidentifikasi oleh PPK .</w:t>
      </w:r>
    </w:p>
    <w:p w14:paraId="4CD2EFC1" w14:textId="77777777" w:rsidR="00375420" w:rsidRPr="00FD5665" w:rsidRDefault="00375420" w:rsidP="006F742B">
      <w:pPr>
        <w:pStyle w:val="ListParagraph"/>
        <w:numPr>
          <w:ilvl w:val="1"/>
          <w:numId w:val="63"/>
        </w:numPr>
        <w:spacing w:line="276" w:lineRule="auto"/>
        <w:jc w:val="both"/>
        <w:rPr>
          <w:rFonts w:ascii="Footlight MT Light" w:hAnsi="Footlight MT Light"/>
        </w:rPr>
      </w:pPr>
      <w:r w:rsidRPr="00FD5665">
        <w:rPr>
          <w:rFonts w:ascii="Footlight MT Light" w:hAnsi="Footlight MT Light"/>
        </w:rPr>
        <w:t>Alat dan perkakas yang digunakan harus dipastikan telah diberi sistem perlindungan atau kelengkapan pengaman untuk mencegah paparan (</w:t>
      </w:r>
      <w:r w:rsidRPr="00FD5665">
        <w:rPr>
          <w:rFonts w:ascii="Footlight MT Light" w:hAnsi="Footlight MT Light"/>
          <w:i/>
        </w:rPr>
        <w:t>expose</w:t>
      </w:r>
      <w:r w:rsidRPr="00FD5665">
        <w:rPr>
          <w:rFonts w:ascii="Footlight MT Light" w:hAnsi="Footlight MT Light"/>
        </w:rPr>
        <w:t>) bahaya secara langsung terhadap tubuh pekerja;</w:t>
      </w:r>
    </w:p>
    <w:p w14:paraId="5344A76A" w14:textId="77777777" w:rsidR="00375420" w:rsidRPr="00FD5665" w:rsidRDefault="00375420" w:rsidP="006F742B">
      <w:pPr>
        <w:pStyle w:val="ListParagraph"/>
        <w:numPr>
          <w:ilvl w:val="1"/>
          <w:numId w:val="63"/>
        </w:numPr>
        <w:spacing w:line="276" w:lineRule="auto"/>
        <w:jc w:val="both"/>
        <w:rPr>
          <w:rFonts w:ascii="Footlight MT Light" w:hAnsi="Footlight MT Light"/>
        </w:rPr>
      </w:pPr>
      <w:r w:rsidRPr="00FD5665">
        <w:rPr>
          <w:rFonts w:ascii="Footlight MT Light" w:hAnsi="Footlight MT Light"/>
        </w:rPr>
        <w:t>Informasi tentang jenis, cara penggunaan/pemeliharaan/pengamanannya alat dan perkakas dapat diperoleh dari manual produk dari pabrik pembuatnya, ataupun dari pedoman/peraturan pihak yang kompeten.</w:t>
      </w:r>
    </w:p>
    <w:p w14:paraId="0BD7615B" w14:textId="77777777" w:rsidR="000B4757" w:rsidRPr="00FD5665" w:rsidRDefault="000B4757" w:rsidP="000B4757">
      <w:pPr>
        <w:pStyle w:val="ListParagraph"/>
        <w:spacing w:line="276" w:lineRule="auto"/>
        <w:ind w:left="1080"/>
        <w:jc w:val="both"/>
        <w:rPr>
          <w:rFonts w:ascii="Footlight MT Light" w:hAnsi="Footlight MT Light"/>
        </w:rPr>
      </w:pPr>
    </w:p>
    <w:p w14:paraId="60BE9D59"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Spesifikasi Proses/Kegiatan:</w:t>
      </w:r>
    </w:p>
    <w:p w14:paraId="0BA74F81" w14:textId="622844AE" w:rsidR="00375420" w:rsidRPr="00FD5665" w:rsidRDefault="00FE5061" w:rsidP="006F742B">
      <w:pPr>
        <w:pStyle w:val="ListParagraph"/>
        <w:numPr>
          <w:ilvl w:val="0"/>
          <w:numId w:val="65"/>
        </w:numPr>
        <w:spacing w:line="276" w:lineRule="auto"/>
        <w:ind w:left="1134"/>
        <w:jc w:val="both"/>
        <w:rPr>
          <w:rFonts w:ascii="Footlight MT Light" w:hAnsi="Footlight MT Light"/>
        </w:rPr>
      </w:pPr>
      <w:r w:rsidRPr="00FD5665">
        <w:rPr>
          <w:rFonts w:ascii="Footlight MT Light" w:hAnsi="Footlight MT Light"/>
        </w:rPr>
        <w:t>Pokja Pemilihan</w:t>
      </w:r>
      <w:r w:rsidR="00375420" w:rsidRPr="00FD5665">
        <w:rPr>
          <w:rFonts w:ascii="Footlight MT Light" w:hAnsi="Footlight MT Light"/>
        </w:rPr>
        <w:t xml:space="preserve"> </w:t>
      </w:r>
      <w:r w:rsidR="00005B55" w:rsidRPr="00FD5665">
        <w:rPr>
          <w:rFonts w:ascii="Footlight MT Light" w:hAnsi="Footlight MT Light"/>
        </w:rPr>
        <w:t>(yang bersertifikat Ahli</w:t>
      </w:r>
      <w:r w:rsidR="00553DB8" w:rsidRPr="00FD5665">
        <w:rPr>
          <w:rFonts w:ascii="Footlight MT Light" w:hAnsi="Footlight MT Light"/>
          <w:lang w:val="en-US"/>
        </w:rPr>
        <w:t xml:space="preserve"> </w:t>
      </w:r>
      <w:r w:rsidR="00553DB8" w:rsidRPr="00FD5665">
        <w:rPr>
          <w:rFonts w:ascii="Footlight MT Light" w:hAnsi="Footlight MT Light"/>
        </w:rPr>
        <w:t>K3 Konstruksi</w:t>
      </w:r>
      <w:r w:rsidR="00005B55" w:rsidRPr="00FD5665">
        <w:rPr>
          <w:rFonts w:ascii="Footlight MT Light" w:hAnsi="Footlight MT Light"/>
        </w:rPr>
        <w:t>/</w:t>
      </w:r>
      <w:r w:rsidR="00D37C13" w:rsidRPr="00FD5665">
        <w:rPr>
          <w:rFonts w:ascii="Bookman Old Style" w:hAnsi="Bookman Old Style" w:cs="Tahoma"/>
          <w:sz w:val="20"/>
          <w:szCs w:val="20"/>
        </w:rPr>
        <w:t xml:space="preserve"> Ahli Keselamatan Konstruksi </w:t>
      </w:r>
      <w:r w:rsidR="00D37C13" w:rsidRPr="00FD5665">
        <w:rPr>
          <w:rFonts w:ascii="Bookman Old Style" w:hAnsi="Bookman Old Style" w:cs="Tahoma"/>
          <w:sz w:val="20"/>
          <w:szCs w:val="20"/>
          <w:lang w:val="en-US"/>
        </w:rPr>
        <w:t>/</w:t>
      </w:r>
      <w:r w:rsidR="00005B55" w:rsidRPr="00FD5665">
        <w:rPr>
          <w:rFonts w:ascii="Footlight MT Light" w:hAnsi="Footlight MT Light"/>
        </w:rPr>
        <w:t xml:space="preserve">petugas </w:t>
      </w:r>
      <w:proofErr w:type="spellStart"/>
      <w:r w:rsidR="00553DB8" w:rsidRPr="00FD5665">
        <w:rPr>
          <w:rFonts w:ascii="Footlight MT Light" w:hAnsi="Footlight MT Light"/>
          <w:lang w:val="en-US"/>
        </w:rPr>
        <w:t>Keselamatan</w:t>
      </w:r>
      <w:proofErr w:type="spellEnd"/>
      <w:r w:rsidR="00005B55" w:rsidRPr="00FD5665">
        <w:rPr>
          <w:rFonts w:ascii="Footlight MT Light" w:hAnsi="Footlight MT Light"/>
        </w:rPr>
        <w:t xml:space="preserve"> Konstruksi atau dengan melibatkan Ahli </w:t>
      </w:r>
      <w:r w:rsidR="00553DB8" w:rsidRPr="00FD5665">
        <w:rPr>
          <w:rFonts w:ascii="Footlight MT Light" w:hAnsi="Footlight MT Light"/>
        </w:rPr>
        <w:t>K3 Konstruksi/</w:t>
      </w:r>
      <w:r w:rsidR="00D37C13" w:rsidRPr="00FD5665">
        <w:rPr>
          <w:rFonts w:ascii="Bookman Old Style" w:hAnsi="Bookman Old Style" w:cs="Tahoma"/>
          <w:sz w:val="20"/>
          <w:szCs w:val="20"/>
        </w:rPr>
        <w:t xml:space="preserve"> Ahli Keselamatan Konstruksi </w:t>
      </w:r>
      <w:r w:rsidR="00D37C13" w:rsidRPr="00FD5665">
        <w:rPr>
          <w:rFonts w:ascii="Bookman Old Style" w:hAnsi="Bookman Old Style" w:cs="Tahoma"/>
          <w:sz w:val="20"/>
          <w:szCs w:val="20"/>
          <w:lang w:val="en-US"/>
        </w:rPr>
        <w:t>/</w:t>
      </w:r>
      <w:r w:rsidR="00553DB8" w:rsidRPr="00FD5665">
        <w:rPr>
          <w:rFonts w:ascii="Footlight MT Light" w:hAnsi="Footlight MT Light"/>
        </w:rPr>
        <w:t xml:space="preserve">petugas </w:t>
      </w:r>
      <w:proofErr w:type="spellStart"/>
      <w:r w:rsidR="00553DB8" w:rsidRPr="00FD5665">
        <w:rPr>
          <w:rFonts w:ascii="Footlight MT Light" w:hAnsi="Footlight MT Light"/>
          <w:lang w:val="en-US"/>
        </w:rPr>
        <w:t>Keselamatan</w:t>
      </w:r>
      <w:proofErr w:type="spellEnd"/>
      <w:r w:rsidR="00005B55" w:rsidRPr="00FD5665">
        <w:rPr>
          <w:rFonts w:ascii="Footlight MT Light" w:hAnsi="Footlight MT Light"/>
        </w:rPr>
        <w:t xml:space="preserve"> Konstruksi) </w:t>
      </w:r>
      <w:r w:rsidR="00375420" w:rsidRPr="00FD5665">
        <w:rPr>
          <w:rFonts w:ascii="Footlight MT Light" w:hAnsi="Footlight MT Light"/>
        </w:rPr>
        <w:t xml:space="preserve">harus </w:t>
      </w:r>
      <w:r w:rsidR="00005B55" w:rsidRPr="00FD5665">
        <w:rPr>
          <w:rFonts w:ascii="Footlight MT Light" w:hAnsi="Footlight MT Light"/>
        </w:rPr>
        <w:t xml:space="preserve">menilai kesesuaian identifikasi </w:t>
      </w:r>
      <w:r w:rsidR="00375420" w:rsidRPr="00FD5665">
        <w:rPr>
          <w:rFonts w:ascii="Footlight MT Light" w:hAnsi="Footlight MT Light"/>
        </w:rPr>
        <w:t xml:space="preserve">bahaya dari setiap </w:t>
      </w:r>
      <w:r w:rsidR="00005B55" w:rsidRPr="00FD5665">
        <w:rPr>
          <w:rFonts w:ascii="Footlight MT Light" w:hAnsi="Footlight MT Light"/>
        </w:rPr>
        <w:t>tahapan kegiatan yang sudah ditetapkan oleh PPK</w:t>
      </w:r>
      <w:r w:rsidR="00375420" w:rsidRPr="00FD5665">
        <w:rPr>
          <w:rFonts w:ascii="Footlight MT Light" w:hAnsi="Footlight MT Light"/>
        </w:rPr>
        <w:t>;</w:t>
      </w:r>
    </w:p>
    <w:p w14:paraId="2CA1B81E" w14:textId="77777777" w:rsidR="00375420" w:rsidRPr="00FD5665" w:rsidRDefault="00375420" w:rsidP="006F742B">
      <w:pPr>
        <w:pStyle w:val="ListParagraph"/>
        <w:numPr>
          <w:ilvl w:val="0"/>
          <w:numId w:val="65"/>
        </w:numPr>
        <w:spacing w:line="276" w:lineRule="auto"/>
        <w:ind w:left="1134"/>
        <w:jc w:val="both"/>
        <w:rPr>
          <w:rFonts w:ascii="Footlight MT Light" w:hAnsi="Footlight MT Light"/>
        </w:rPr>
      </w:pPr>
      <w:r w:rsidRPr="00FD5665">
        <w:rPr>
          <w:rFonts w:ascii="Footlight MT Light" w:hAnsi="Footlight MT Light"/>
        </w:rPr>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53212FD6" w14:textId="77777777" w:rsidR="00005B55" w:rsidRPr="00FD5665" w:rsidRDefault="00005B55" w:rsidP="006F742B">
      <w:pPr>
        <w:pStyle w:val="ListParagraph"/>
        <w:numPr>
          <w:ilvl w:val="0"/>
          <w:numId w:val="65"/>
        </w:numPr>
        <w:spacing w:line="276" w:lineRule="auto"/>
        <w:ind w:left="1134"/>
        <w:jc w:val="both"/>
        <w:rPr>
          <w:rFonts w:ascii="Footlight MT Light" w:hAnsi="Footlight MT Light"/>
        </w:rPr>
      </w:pPr>
      <w:r w:rsidRPr="00FD5665">
        <w:rPr>
          <w:rFonts w:ascii="Footlight MT Light" w:hAnsi="Footlight MT Light"/>
        </w:rPr>
        <w:lastRenderedPageBreak/>
        <w:t xml:space="preserve">Setiap jenis proses/kegiatan pekerjaan yang berisiko tinggi, atau pekerjaan yang berisiko tinggi pada keadaan yang berbeda, harus lebih dulu dilakukan analisis keselamatan pekerjaan </w:t>
      </w:r>
      <w:r w:rsidRPr="00FD5665">
        <w:rPr>
          <w:rFonts w:ascii="Footlight MT Light" w:hAnsi="Footlight MT Light"/>
          <w:i/>
        </w:rPr>
        <w:t>(Job Safety Analysis</w:t>
      </w:r>
      <w:r w:rsidRPr="00FD5665">
        <w:rPr>
          <w:rFonts w:ascii="Footlight MT Light" w:hAnsi="Footlight MT Light"/>
        </w:rPr>
        <w:t>) dan tindakan pengendaliannya;</w:t>
      </w:r>
    </w:p>
    <w:p w14:paraId="3B3515E2" w14:textId="4ED656F6" w:rsidR="00005B55" w:rsidRPr="00FD5665" w:rsidRDefault="00005B55" w:rsidP="006F742B">
      <w:pPr>
        <w:pStyle w:val="ListParagraph"/>
        <w:numPr>
          <w:ilvl w:val="0"/>
          <w:numId w:val="65"/>
        </w:numPr>
        <w:spacing w:line="276" w:lineRule="auto"/>
        <w:ind w:left="1134"/>
        <w:jc w:val="both"/>
        <w:rPr>
          <w:rFonts w:ascii="Footlight MT Light" w:hAnsi="Footlight MT Light"/>
        </w:rPr>
      </w:pPr>
      <w:r w:rsidRPr="00FD5665">
        <w:rPr>
          <w:rFonts w:ascii="Footlight MT Light" w:hAnsi="Footlight MT Light"/>
        </w:rPr>
        <w:t>Setiap proses/kegiatan yang berbahaya harus melalui prosedur izin kerja lebih dulu dari penanggung-jawab proses dan Ahli K3 Konstruksi</w:t>
      </w:r>
      <w:r w:rsidR="00D37C13" w:rsidRPr="00FD5665">
        <w:rPr>
          <w:rFonts w:ascii="Footlight MT Light" w:hAnsi="Footlight MT Light"/>
          <w:lang w:val="en-US"/>
        </w:rPr>
        <w:t xml:space="preserve"> </w:t>
      </w:r>
      <w:r w:rsidR="008A61F3" w:rsidRPr="00FD5665">
        <w:rPr>
          <w:rFonts w:ascii="Footlight MT Light" w:hAnsi="Footlight MT Light"/>
          <w:lang w:val="en-US"/>
        </w:rPr>
        <w:t>/</w:t>
      </w:r>
      <w:r w:rsidR="00D37C13" w:rsidRPr="00FD5665">
        <w:rPr>
          <w:rFonts w:ascii="Bookman Old Style" w:hAnsi="Bookman Old Style" w:cs="Tahoma"/>
          <w:sz w:val="20"/>
          <w:szCs w:val="20"/>
        </w:rPr>
        <w:t>Ahli Keselamatan Konstruksi</w:t>
      </w:r>
      <w:r w:rsidRPr="00FD5665">
        <w:rPr>
          <w:rFonts w:ascii="Footlight MT Light" w:hAnsi="Footlight MT Light"/>
        </w:rPr>
        <w:t>;</w:t>
      </w:r>
    </w:p>
    <w:p w14:paraId="7E956394" w14:textId="6559F0F7" w:rsidR="00375420" w:rsidRPr="00FD5665" w:rsidRDefault="00005B55" w:rsidP="006F742B">
      <w:pPr>
        <w:pStyle w:val="ListParagraph"/>
        <w:numPr>
          <w:ilvl w:val="0"/>
          <w:numId w:val="65"/>
        </w:numPr>
        <w:spacing w:line="276" w:lineRule="auto"/>
        <w:ind w:left="1134"/>
        <w:jc w:val="both"/>
        <w:rPr>
          <w:rFonts w:ascii="Footlight MT Light" w:hAnsi="Footlight MT Light"/>
        </w:rPr>
      </w:pPr>
      <w:r w:rsidRPr="00FD5665">
        <w:rPr>
          <w:rFonts w:ascii="Footlight MT Light" w:hAnsi="Footlight MT Light"/>
        </w:rPr>
        <w:t xml:space="preserve">Setiap proses dan kegiatan pekerjaan hanya boleh dilakukan oleh tenaga kerja dan/atau operator yang telah terlatih dan telah mempunyai kompetensi untuk melaksanakan jenis pekerjaan/tugasnya, termasuk kompetensi melaksanakan prosedur keselamatan </w:t>
      </w:r>
      <w:proofErr w:type="spellStart"/>
      <w:r w:rsidR="00553DB8" w:rsidRPr="00FD5665">
        <w:rPr>
          <w:rFonts w:ascii="Footlight MT Light" w:hAnsi="Footlight MT Light"/>
          <w:lang w:val="en-US"/>
        </w:rPr>
        <w:t>konstruksi</w:t>
      </w:r>
      <w:proofErr w:type="spellEnd"/>
      <w:r w:rsidR="00553DB8" w:rsidRPr="00FD5665">
        <w:rPr>
          <w:rFonts w:ascii="Footlight MT Light" w:hAnsi="Footlight MT Light"/>
          <w:lang w:val="en-US"/>
        </w:rPr>
        <w:t xml:space="preserve"> </w:t>
      </w:r>
      <w:r w:rsidRPr="00FD5665">
        <w:rPr>
          <w:rFonts w:ascii="Footlight MT Light" w:hAnsi="Footlight MT Light"/>
        </w:rPr>
        <w:t>yang sesuai pada jenis pekerjaan/tugasnya tersebut</w:t>
      </w:r>
      <w:r w:rsidR="00375420" w:rsidRPr="00FD5665">
        <w:rPr>
          <w:rFonts w:ascii="Footlight MT Light" w:hAnsi="Footlight MT Light"/>
        </w:rPr>
        <w:t>.</w:t>
      </w:r>
    </w:p>
    <w:p w14:paraId="441A14DC" w14:textId="77777777" w:rsidR="000B4757" w:rsidRPr="00FD5665" w:rsidRDefault="000B4757" w:rsidP="000B4757">
      <w:pPr>
        <w:pStyle w:val="ListParagraph"/>
        <w:spacing w:line="276" w:lineRule="auto"/>
        <w:ind w:left="1134"/>
        <w:jc w:val="both"/>
        <w:rPr>
          <w:rFonts w:ascii="Footlight MT Light" w:hAnsi="Footlight MT Light"/>
        </w:rPr>
      </w:pPr>
    </w:p>
    <w:p w14:paraId="379F0B92"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t>Spesifikasi Metode Konstruksi/ Metode Pelaksanaan/Metode Kerja</w:t>
      </w:r>
    </w:p>
    <w:p w14:paraId="6B8BBD19" w14:textId="77777777" w:rsidR="00375420" w:rsidRPr="00FD5665" w:rsidRDefault="00005B55" w:rsidP="006F742B">
      <w:pPr>
        <w:pStyle w:val="ListParagraph"/>
        <w:numPr>
          <w:ilvl w:val="0"/>
          <w:numId w:val="72"/>
        </w:numPr>
        <w:spacing w:line="276" w:lineRule="auto"/>
        <w:ind w:left="1134" w:hanging="425"/>
        <w:jc w:val="both"/>
        <w:rPr>
          <w:rFonts w:ascii="Footlight MT Light" w:hAnsi="Footlight MT Light"/>
        </w:rPr>
      </w:pPr>
      <w:r w:rsidRPr="00FD5665">
        <w:rPr>
          <w:rFonts w:ascii="Footlight MT Light" w:hAnsi="Footlight MT Light"/>
        </w:rPr>
        <w:t>Analisis Keselamatan Pekerjaan</w:t>
      </w:r>
      <w:r w:rsidR="00D45034" w:rsidRPr="00FD5665">
        <w:rPr>
          <w:rFonts w:ascii="Footlight MT Light" w:hAnsi="Footlight MT Light"/>
        </w:rPr>
        <w:t>/</w:t>
      </w:r>
      <w:r w:rsidR="00D45034" w:rsidRPr="00FD5665">
        <w:rPr>
          <w:rFonts w:ascii="Footlight MT Light" w:hAnsi="Footlight MT Light"/>
          <w:i/>
        </w:rPr>
        <w:t>Job Safety Analysis</w:t>
      </w:r>
      <w:r w:rsidRPr="00FD5665">
        <w:rPr>
          <w:rFonts w:ascii="Footlight MT Light" w:hAnsi="Footlight MT Light"/>
        </w:rPr>
        <w:t xml:space="preserve"> (JSA) </w:t>
      </w:r>
      <w:r w:rsidR="00375420" w:rsidRPr="00FD5665">
        <w:rPr>
          <w:rFonts w:ascii="Footlight MT Light" w:hAnsi="Footlight MT Light"/>
        </w:rPr>
        <w:t>harus dilakukan terhadap setiap metode konstruksi/ metode pelaksanaan pekerjaan, dan persyaratan teknis untuk mencegah terjadinya kegagalan konstruksi dan kecelakaan kerja;</w:t>
      </w:r>
    </w:p>
    <w:p w14:paraId="6AE258D9" w14:textId="4B098720" w:rsidR="00375420" w:rsidRPr="00FD5665" w:rsidRDefault="00375420" w:rsidP="006F742B">
      <w:pPr>
        <w:pStyle w:val="ListParagraph"/>
        <w:numPr>
          <w:ilvl w:val="0"/>
          <w:numId w:val="72"/>
        </w:numPr>
        <w:spacing w:line="276" w:lineRule="auto"/>
        <w:ind w:left="1134" w:hanging="425"/>
        <w:jc w:val="both"/>
        <w:rPr>
          <w:rFonts w:ascii="Footlight MT Light" w:hAnsi="Footlight MT Light"/>
        </w:rPr>
      </w:pPr>
      <w:r w:rsidRPr="00FD5665">
        <w:rPr>
          <w:rFonts w:ascii="Footlight MT Light" w:hAnsi="Footlight MT Light"/>
        </w:rPr>
        <w:t xml:space="preserve">Metode kerja harus disusun secara logis, </w:t>
      </w:r>
      <w:r w:rsidR="00AC0054" w:rsidRPr="00FD5665">
        <w:rPr>
          <w:rFonts w:ascii="Footlight MT Light" w:hAnsi="Footlight MT Light"/>
        </w:rPr>
        <w:t>realistis</w:t>
      </w:r>
      <w:r w:rsidRPr="00FD5665">
        <w:rPr>
          <w:rFonts w:ascii="Footlight MT Light" w:hAnsi="Footlight MT Light"/>
        </w:rPr>
        <w:t xml:space="preserve"> dan dapat dilaksanakan dengan menggunakan peralatan, perkakas,</w:t>
      </w:r>
      <w:r w:rsidR="00863EDF" w:rsidRPr="00FD5665">
        <w:rPr>
          <w:rFonts w:ascii="Footlight MT Light" w:hAnsi="Footlight MT Light"/>
        </w:rPr>
        <w:t xml:space="preserve"> </w:t>
      </w:r>
      <w:r w:rsidRPr="00FD5665">
        <w:rPr>
          <w:rFonts w:ascii="Footlight MT Light" w:hAnsi="Footlight MT Light"/>
        </w:rPr>
        <w:t xml:space="preserve">material dan konstruksi sementara, yang sesuai dengan kondisi lokasi/tanah/cuaca, dan dapat dikerjakan oleh pekerja dan </w:t>
      </w:r>
      <w:r w:rsidR="00AC0054" w:rsidRPr="00FD5665">
        <w:rPr>
          <w:rFonts w:ascii="Footlight MT Light" w:hAnsi="Footlight MT Light"/>
        </w:rPr>
        <w:t>operator</w:t>
      </w:r>
      <w:r w:rsidRPr="00FD5665">
        <w:rPr>
          <w:rFonts w:ascii="Footlight MT Light" w:hAnsi="Footlight MT Light"/>
        </w:rPr>
        <w:t xml:space="preserve"> yang terlatih;</w:t>
      </w:r>
    </w:p>
    <w:p w14:paraId="087764E9" w14:textId="4791BE07" w:rsidR="00375420" w:rsidRPr="00FD5665" w:rsidRDefault="00375420" w:rsidP="006F742B">
      <w:pPr>
        <w:pStyle w:val="ListParagraph"/>
        <w:numPr>
          <w:ilvl w:val="0"/>
          <w:numId w:val="72"/>
        </w:numPr>
        <w:spacing w:line="276" w:lineRule="auto"/>
        <w:ind w:left="1134" w:hanging="425"/>
        <w:jc w:val="both"/>
        <w:rPr>
          <w:rFonts w:ascii="Footlight MT Light" w:hAnsi="Footlight MT Light"/>
        </w:rPr>
      </w:pPr>
      <w:r w:rsidRPr="00FD5665">
        <w:rPr>
          <w:rFonts w:ascii="Footlight MT Light" w:hAnsi="Footlight MT Light"/>
        </w:rPr>
        <w:t xml:space="preserve">Persyaratan teknis yang harus dipenuhi penyedia dalam menyusun dan menggunakan </w:t>
      </w:r>
      <w:r w:rsidR="00AC0054" w:rsidRPr="00FD5665">
        <w:rPr>
          <w:rFonts w:ascii="Footlight MT Light" w:hAnsi="Footlight MT Light"/>
        </w:rPr>
        <w:t>metode</w:t>
      </w:r>
      <w:r w:rsidRPr="00FD5665">
        <w:rPr>
          <w:rFonts w:ascii="Footlight MT Light" w:hAnsi="Footlight MT Light"/>
        </w:rPr>
        <w:t xml:space="preserv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6766FDA8" w14:textId="3D33DF7F" w:rsidR="00375420" w:rsidRPr="00FD5665" w:rsidRDefault="00375420" w:rsidP="006F742B">
      <w:pPr>
        <w:pStyle w:val="ListParagraph"/>
        <w:numPr>
          <w:ilvl w:val="0"/>
          <w:numId w:val="72"/>
        </w:numPr>
        <w:spacing w:line="276" w:lineRule="auto"/>
        <w:ind w:left="1134" w:hanging="425"/>
        <w:jc w:val="both"/>
        <w:rPr>
          <w:rFonts w:ascii="Footlight MT Light" w:hAnsi="Footlight MT Light"/>
        </w:rPr>
      </w:pPr>
      <w:r w:rsidRPr="00FD5665">
        <w:rPr>
          <w:rFonts w:ascii="Footlight MT Light" w:hAnsi="Footlight MT Light"/>
        </w:rPr>
        <w:t>Setiap metode kerja/konstruksi</w:t>
      </w:r>
      <w:r w:rsidR="00005B55" w:rsidRPr="00FD5665">
        <w:rPr>
          <w:rFonts w:ascii="Footlight MT Light" w:hAnsi="Footlight MT Light"/>
        </w:rPr>
        <w:t xml:space="preserve"> yang diusulkan penyedia, harus dianalisis keselamatan pekerjaan</w:t>
      </w:r>
      <w:r w:rsidR="00D45034" w:rsidRPr="00FD5665">
        <w:rPr>
          <w:rFonts w:ascii="Footlight MT Light" w:hAnsi="Footlight MT Light"/>
        </w:rPr>
        <w:t>/</w:t>
      </w:r>
      <w:r w:rsidR="00D45034" w:rsidRPr="00FD5665">
        <w:rPr>
          <w:rFonts w:ascii="Footlight MT Light" w:hAnsi="Footlight MT Light"/>
          <w:i/>
        </w:rPr>
        <w:t>Job Safety Analysis</w:t>
      </w:r>
      <w:r w:rsidR="00D45034" w:rsidRPr="00FD5665">
        <w:rPr>
          <w:rFonts w:ascii="Footlight MT Light" w:hAnsi="Footlight MT Light"/>
        </w:rPr>
        <w:t xml:space="preserve"> (JSA)</w:t>
      </w:r>
      <w:r w:rsidRPr="00FD5665">
        <w:rPr>
          <w:rFonts w:ascii="Footlight MT Light" w:hAnsi="Footlight MT Light"/>
        </w:rPr>
        <w:t xml:space="preserve">, diuji </w:t>
      </w:r>
      <w:r w:rsidR="00AC0054" w:rsidRPr="00FD5665">
        <w:rPr>
          <w:rFonts w:ascii="Footlight MT Light" w:hAnsi="Footlight MT Light"/>
        </w:rPr>
        <w:t>efektivitas</w:t>
      </w:r>
      <w:r w:rsidRPr="00FD5665">
        <w:rPr>
          <w:rFonts w:ascii="Footlight MT Light" w:hAnsi="Footlight MT Light"/>
        </w:rPr>
        <w:t xml:space="preserve">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751E0D04" w14:textId="77777777" w:rsidR="00375420" w:rsidRPr="00FD5665" w:rsidRDefault="00005B55" w:rsidP="006F742B">
      <w:pPr>
        <w:pStyle w:val="ListParagraph"/>
        <w:numPr>
          <w:ilvl w:val="0"/>
          <w:numId w:val="72"/>
        </w:numPr>
        <w:spacing w:line="276" w:lineRule="auto"/>
        <w:ind w:left="1134" w:hanging="425"/>
        <w:jc w:val="both"/>
        <w:rPr>
          <w:rFonts w:ascii="Footlight MT Light" w:hAnsi="Footlight MT Light"/>
        </w:rPr>
      </w:pPr>
      <w:r w:rsidRPr="00FD5665">
        <w:rPr>
          <w:rFonts w:ascii="Footlight MT Light" w:hAnsi="Footlight MT Light"/>
        </w:rPr>
        <w:t>Setiap tahapan pelaksanaan konstruksi utama yang mempunyai potensi bahaya tinggi harus dilengkapi dengan metode kerja yang didalamnya sudah mencakup analisis keselamatan pekerjaan</w:t>
      </w:r>
      <w:r w:rsidR="00D45034" w:rsidRPr="00FD5665">
        <w:rPr>
          <w:rFonts w:ascii="Footlight MT Light" w:hAnsi="Footlight MT Light"/>
        </w:rPr>
        <w:t>/</w:t>
      </w:r>
      <w:r w:rsidR="00D45034" w:rsidRPr="00FD5665">
        <w:rPr>
          <w:rFonts w:ascii="Footlight MT Light" w:hAnsi="Footlight MT Light"/>
          <w:i/>
        </w:rPr>
        <w:t>Job Safety Analysis</w:t>
      </w:r>
      <w:r w:rsidR="00D45034" w:rsidRPr="00FD5665">
        <w:rPr>
          <w:rFonts w:ascii="Footlight MT Light" w:hAnsi="Footlight MT Light"/>
        </w:rPr>
        <w:t xml:space="preserve"> </w:t>
      </w:r>
      <w:r w:rsidRPr="00FD5665">
        <w:rPr>
          <w:rFonts w:ascii="Footlight MT Light" w:hAnsi="Footlight MT Light"/>
        </w:rPr>
        <w:t xml:space="preserve"> (JSA)</w:t>
      </w:r>
      <w:r w:rsidR="00375420" w:rsidRPr="00FD5665">
        <w:rPr>
          <w:rFonts w:ascii="Footlight MT Light" w:hAnsi="Footlight MT Light"/>
        </w:rPr>
        <w:t>. Misalnya untuk pekerjaan di ketinggian, mutlak harus digunakan perancah, lantai kerja (platform), papan tepi, tangga kerja, pagar pelindung tepi, serta alat pelindung diri (APD) yang sesuai antara lain helm dan sabuk keselamatan agar pekerja terlindung dari bahaya jatuh. Untuk pekerjaan saluran galian tanah berpasir yang mudah longsor dengan kedalaman 1,5 meter atau lebih, mutlak harus menggunakan turap dan tangga akses bagi pekerja untuk naik/turun;</w:t>
      </w:r>
    </w:p>
    <w:p w14:paraId="1CE63D61" w14:textId="0A11D385" w:rsidR="00375420" w:rsidRPr="00FD5665" w:rsidRDefault="00375420" w:rsidP="006F742B">
      <w:pPr>
        <w:pStyle w:val="ListParagraph"/>
        <w:numPr>
          <w:ilvl w:val="0"/>
          <w:numId w:val="72"/>
        </w:numPr>
        <w:spacing w:line="276" w:lineRule="auto"/>
        <w:ind w:left="1134" w:hanging="425"/>
        <w:jc w:val="both"/>
        <w:rPr>
          <w:rFonts w:ascii="Footlight MT Light" w:hAnsi="Footlight MT Light"/>
        </w:rPr>
      </w:pPr>
      <w:r w:rsidRPr="00FD5665">
        <w:rPr>
          <w:rFonts w:ascii="Footlight MT Light" w:hAnsi="Footlight MT Light"/>
        </w:rPr>
        <w:t xml:space="preserve">Setiap </w:t>
      </w:r>
      <w:r w:rsidR="00AC0054" w:rsidRPr="00FD5665">
        <w:rPr>
          <w:rFonts w:ascii="Footlight MT Light" w:hAnsi="Footlight MT Light"/>
        </w:rPr>
        <w:t>metode</w:t>
      </w:r>
      <w:r w:rsidRPr="00FD5665">
        <w:rPr>
          <w:rFonts w:ascii="Footlight MT Light" w:hAnsi="Footlight MT Light"/>
        </w:rPr>
        <w:t xml:space="preserve"> kerja harus melalui analisis dan perhitungan yang diperlukan berdasarkan data teknis yang dapat dipertanggung-jawabkan, baik dari standar yang berlaku, atau melalui penyelidikan teknis dan analisis laboratorium maupun pendapat ahli terkait yang independen.</w:t>
      </w:r>
    </w:p>
    <w:p w14:paraId="47CD6D82" w14:textId="0D8D0358" w:rsidR="000B4757" w:rsidRPr="00FD5665" w:rsidRDefault="000B4757" w:rsidP="000B4757">
      <w:pPr>
        <w:pStyle w:val="ListParagraph"/>
        <w:spacing w:line="276" w:lineRule="auto"/>
        <w:ind w:left="1134"/>
        <w:jc w:val="both"/>
        <w:rPr>
          <w:rFonts w:ascii="Footlight MT Light" w:hAnsi="Footlight MT Light"/>
        </w:rPr>
      </w:pPr>
    </w:p>
    <w:p w14:paraId="75C5F186" w14:textId="77777777" w:rsidR="00180FC0" w:rsidRPr="00FD5665" w:rsidRDefault="00180FC0" w:rsidP="000B4757">
      <w:pPr>
        <w:pStyle w:val="ListParagraph"/>
        <w:spacing w:line="276" w:lineRule="auto"/>
        <w:ind w:left="1134"/>
        <w:jc w:val="both"/>
        <w:rPr>
          <w:rFonts w:ascii="Footlight MT Light" w:hAnsi="Footlight MT Light"/>
        </w:rPr>
      </w:pPr>
    </w:p>
    <w:p w14:paraId="2EEEE1B4" w14:textId="77777777" w:rsidR="00375420" w:rsidRPr="00FD5665" w:rsidRDefault="00375420" w:rsidP="006F742B">
      <w:pPr>
        <w:pStyle w:val="ListParagraph"/>
        <w:numPr>
          <w:ilvl w:val="0"/>
          <w:numId w:val="64"/>
        </w:numPr>
        <w:spacing w:line="276" w:lineRule="auto"/>
        <w:jc w:val="both"/>
        <w:rPr>
          <w:rFonts w:ascii="Footlight MT Light" w:hAnsi="Footlight MT Light"/>
        </w:rPr>
      </w:pPr>
      <w:r w:rsidRPr="00FD5665">
        <w:rPr>
          <w:rFonts w:ascii="Footlight MT Light" w:hAnsi="Footlight MT Light"/>
        </w:rPr>
        <w:lastRenderedPageBreak/>
        <w:t>Spesifikasi Jabatan Kerja Konstruksi</w:t>
      </w:r>
    </w:p>
    <w:p w14:paraId="1D558930" w14:textId="77777777" w:rsidR="00375420" w:rsidRPr="00FD5665" w:rsidRDefault="00375420" w:rsidP="006F742B">
      <w:pPr>
        <w:pStyle w:val="ListParagraph"/>
        <w:numPr>
          <w:ilvl w:val="1"/>
          <w:numId w:val="64"/>
        </w:numPr>
        <w:spacing w:line="276" w:lineRule="auto"/>
        <w:ind w:left="1134" w:hanging="425"/>
        <w:jc w:val="both"/>
        <w:rPr>
          <w:rFonts w:ascii="Footlight MT Light" w:hAnsi="Footlight MT Light"/>
        </w:rPr>
      </w:pPr>
      <w:r w:rsidRPr="00FD5665">
        <w:rPr>
          <w:rFonts w:ascii="Footlight MT Light" w:hAnsi="Footlight MT Light"/>
        </w:rPr>
        <w:t xml:space="preserve">Setiap kegiatan/pekerjaan perancangan, perencanaan, perhitungan dan gambar-gambar konstruksi, penetapan spesifikasi dan prosedur teknis serta metode pelaksanaan/ konstruksi/kerja harus dilakukan oleh tenaga ahli yang mempunyai kompetensi yang </w:t>
      </w:r>
      <w:r w:rsidR="00055CFC" w:rsidRPr="00FD5665">
        <w:rPr>
          <w:rFonts w:ascii="Footlight MT Light" w:hAnsi="Footlight MT Light"/>
        </w:rPr>
        <w:t>disyaratkan</w:t>
      </w:r>
      <w:r w:rsidRPr="00FD5665">
        <w:rPr>
          <w:rFonts w:ascii="Footlight MT Light" w:hAnsi="Footlight MT Light"/>
        </w:rPr>
        <w:t>, baik pekerjaan arsitektur, struktur/sipil, mekanikal, elektrikal, plumbing dan penataan lingkungan maupun interior dan jenis pekerjaan lain yang terkait;</w:t>
      </w:r>
    </w:p>
    <w:p w14:paraId="757CC542" w14:textId="37B384F3" w:rsidR="00375420" w:rsidRPr="00FD5665" w:rsidRDefault="00375420" w:rsidP="006F742B">
      <w:pPr>
        <w:pStyle w:val="ListParagraph"/>
        <w:numPr>
          <w:ilvl w:val="1"/>
          <w:numId w:val="64"/>
        </w:numPr>
        <w:spacing w:line="276" w:lineRule="auto"/>
        <w:ind w:left="1134" w:hanging="425"/>
        <w:jc w:val="both"/>
        <w:rPr>
          <w:rFonts w:ascii="Footlight MT Light" w:hAnsi="Footlight MT Light"/>
        </w:rPr>
      </w:pPr>
      <w:r w:rsidRPr="00FD5665">
        <w:rPr>
          <w:rFonts w:ascii="Footlight MT Light" w:hAnsi="Footlight MT Light"/>
        </w:rPr>
        <w:t xml:space="preserve">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w:t>
      </w:r>
      <w:proofErr w:type="spellStart"/>
      <w:r w:rsidR="00553DB8" w:rsidRPr="00FD5665">
        <w:rPr>
          <w:rFonts w:ascii="Footlight MT Light" w:hAnsi="Footlight MT Light"/>
          <w:lang w:val="en-US"/>
        </w:rPr>
        <w:t>Keselamatan</w:t>
      </w:r>
      <w:proofErr w:type="spellEnd"/>
      <w:r w:rsidR="00553DB8" w:rsidRPr="00FD5665">
        <w:rPr>
          <w:rFonts w:ascii="Footlight MT Light" w:hAnsi="Footlight MT Light"/>
          <w:lang w:val="en-US"/>
        </w:rPr>
        <w:t xml:space="preserve"> </w:t>
      </w:r>
      <w:proofErr w:type="spellStart"/>
      <w:r w:rsidR="00553DB8" w:rsidRPr="00FD5665">
        <w:rPr>
          <w:rFonts w:ascii="Footlight MT Light" w:hAnsi="Footlight MT Light"/>
          <w:lang w:val="en-US"/>
        </w:rPr>
        <w:t>Konstruksi</w:t>
      </w:r>
      <w:proofErr w:type="spellEnd"/>
      <w:r w:rsidRPr="00FD5665">
        <w:rPr>
          <w:rFonts w:ascii="Footlight MT Light" w:hAnsi="Footlight MT Light"/>
        </w:rPr>
        <w:t xml:space="preserve"> yang berlaku;</w:t>
      </w:r>
    </w:p>
    <w:p w14:paraId="4EA8787A" w14:textId="77777777" w:rsidR="00375420" w:rsidRPr="00FD5665" w:rsidRDefault="00375420" w:rsidP="006F742B">
      <w:pPr>
        <w:pStyle w:val="ListParagraph"/>
        <w:numPr>
          <w:ilvl w:val="1"/>
          <w:numId w:val="64"/>
        </w:numPr>
        <w:spacing w:line="276" w:lineRule="auto"/>
        <w:ind w:left="1134" w:hanging="425"/>
        <w:jc w:val="both"/>
        <w:rPr>
          <w:rFonts w:ascii="Footlight MT Light" w:hAnsi="Footlight MT Light"/>
        </w:rPr>
      </w:pPr>
      <w:r w:rsidRPr="00FD5665">
        <w:rPr>
          <w:rFonts w:ascii="Footlight MT Light" w:hAnsi="Footlight MT Light"/>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3022B1C5" w14:textId="77777777" w:rsidR="00375420" w:rsidRPr="00FD5665" w:rsidRDefault="00375420" w:rsidP="006F742B">
      <w:pPr>
        <w:pStyle w:val="ListParagraph"/>
        <w:numPr>
          <w:ilvl w:val="1"/>
          <w:numId w:val="64"/>
        </w:numPr>
        <w:spacing w:line="276" w:lineRule="auto"/>
        <w:ind w:left="1134" w:hanging="425"/>
        <w:jc w:val="both"/>
        <w:rPr>
          <w:rFonts w:ascii="Footlight MT Light" w:hAnsi="Footlight MT Light"/>
        </w:rPr>
      </w:pPr>
      <w:r w:rsidRPr="00FD5665">
        <w:rPr>
          <w:rFonts w:ascii="Footlight MT Light" w:hAnsi="Footlight MT Light"/>
        </w:rPr>
        <w:t xml:space="preserve">Setiap tenaga ahli dan tenaga terampil dibidang K3 </w:t>
      </w:r>
      <w:r w:rsidR="00005B55" w:rsidRPr="00FD5665">
        <w:rPr>
          <w:rFonts w:ascii="Footlight MT Light" w:hAnsi="Footlight MT Light"/>
        </w:rPr>
        <w:t xml:space="preserve">Konstruksi </w:t>
      </w:r>
      <w:r w:rsidRPr="00FD5665">
        <w:rPr>
          <w:rFonts w:ascii="Footlight MT Light" w:hAnsi="Footlight MT Light"/>
        </w:rPr>
        <w:t>di atas harus melakukan analisis keselamatan pekerjaan (</w:t>
      </w:r>
      <w:r w:rsidRPr="00FD5665">
        <w:rPr>
          <w:rFonts w:ascii="Footlight MT Light" w:hAnsi="Footlight MT Light"/>
          <w:i/>
        </w:rPr>
        <w:t>job safety analysis</w:t>
      </w:r>
      <w:r w:rsidRPr="00FD5665">
        <w:rPr>
          <w:rFonts w:ascii="Footlight MT Light" w:hAnsi="Footlight MT Light"/>
        </w:rPr>
        <w:t>) setiap sebelum memulai pekerjaannya, untuk memastikan bahwa potensi bahaya dan risiko telah diidentifikasi dan diberikan tindakan pencegahan terhadap kecelakaan kerja dan/atau penyakit di tempat kerja;</w:t>
      </w:r>
    </w:p>
    <w:p w14:paraId="3E0A970D" w14:textId="77777777" w:rsidR="000B4757" w:rsidRPr="00FD5665" w:rsidRDefault="000B4757" w:rsidP="000B4757">
      <w:pPr>
        <w:pStyle w:val="ListParagraph"/>
        <w:spacing w:line="276" w:lineRule="auto"/>
        <w:ind w:left="1134"/>
        <w:jc w:val="both"/>
        <w:rPr>
          <w:rFonts w:ascii="Footlight MT Light" w:hAnsi="Footlight MT Light"/>
        </w:rPr>
      </w:pPr>
    </w:p>
    <w:p w14:paraId="3751A850" w14:textId="77777777" w:rsidR="00375420" w:rsidRPr="00FD5665" w:rsidRDefault="00375420" w:rsidP="006F742B">
      <w:pPr>
        <w:pStyle w:val="ListParagraph"/>
        <w:numPr>
          <w:ilvl w:val="0"/>
          <w:numId w:val="63"/>
        </w:numPr>
        <w:spacing w:line="276" w:lineRule="auto"/>
        <w:rPr>
          <w:rFonts w:ascii="Footlight MT Light" w:hAnsi="Footlight MT Light"/>
        </w:rPr>
      </w:pPr>
      <w:r w:rsidRPr="00FD5665">
        <w:rPr>
          <w:rFonts w:ascii="Footlight MT Light" w:hAnsi="Footlight MT Light"/>
        </w:rPr>
        <w:t>Keterangan Gambar</w:t>
      </w:r>
    </w:p>
    <w:p w14:paraId="52B2CFB1" w14:textId="75C9F001" w:rsidR="00375420" w:rsidRPr="00FD5665" w:rsidRDefault="00375420" w:rsidP="000B4757">
      <w:pPr>
        <w:spacing w:line="276" w:lineRule="auto"/>
        <w:ind w:left="360"/>
        <w:jc w:val="both"/>
        <w:rPr>
          <w:rFonts w:ascii="Footlight MT Light" w:hAnsi="Footlight MT Light"/>
        </w:rPr>
      </w:pPr>
      <w:r w:rsidRPr="00FD5665">
        <w:rPr>
          <w:rFonts w:ascii="Footlight MT Light" w:hAnsi="Footlight MT Light"/>
        </w:rPr>
        <w:t>Gambar-gambar untuk pelaksanaan pekerjaan harus ditetapkan oleh PPK secara terinci, lengkap dan jelas, antara lain :</w:t>
      </w:r>
    </w:p>
    <w:p w14:paraId="30D68FD8" w14:textId="77777777" w:rsidR="00375420" w:rsidRPr="00FD5665" w:rsidRDefault="00375420" w:rsidP="006F742B">
      <w:pPr>
        <w:pStyle w:val="ListParagraph"/>
        <w:numPr>
          <w:ilvl w:val="3"/>
          <w:numId w:val="64"/>
        </w:numPr>
        <w:spacing w:line="276" w:lineRule="auto"/>
        <w:ind w:left="709"/>
        <w:rPr>
          <w:rFonts w:ascii="Footlight MT Light" w:hAnsi="Footlight MT Light"/>
        </w:rPr>
      </w:pPr>
      <w:r w:rsidRPr="00FD5665">
        <w:rPr>
          <w:rFonts w:ascii="Footlight MT Light" w:hAnsi="Footlight MT Light"/>
        </w:rPr>
        <w:t>Peta Lokasi</w:t>
      </w:r>
    </w:p>
    <w:p w14:paraId="32592371" w14:textId="77777777" w:rsidR="00375420" w:rsidRPr="00FD5665" w:rsidRDefault="00375420" w:rsidP="006F742B">
      <w:pPr>
        <w:pStyle w:val="ListParagraph"/>
        <w:numPr>
          <w:ilvl w:val="3"/>
          <w:numId w:val="64"/>
        </w:numPr>
        <w:spacing w:line="276" w:lineRule="auto"/>
        <w:ind w:left="709"/>
        <w:rPr>
          <w:rFonts w:ascii="Footlight MT Light" w:hAnsi="Footlight MT Light"/>
        </w:rPr>
      </w:pPr>
      <w:r w:rsidRPr="00FD5665">
        <w:rPr>
          <w:rFonts w:ascii="Footlight MT Light" w:hAnsi="Footlight MT Light"/>
        </w:rPr>
        <w:t>Lay out</w:t>
      </w:r>
    </w:p>
    <w:p w14:paraId="20B174F4" w14:textId="77777777" w:rsidR="00863EDF" w:rsidRPr="00FD5665" w:rsidRDefault="00375420" w:rsidP="006F742B">
      <w:pPr>
        <w:pStyle w:val="ListParagraph"/>
        <w:numPr>
          <w:ilvl w:val="3"/>
          <w:numId w:val="64"/>
        </w:numPr>
        <w:spacing w:line="276" w:lineRule="auto"/>
        <w:ind w:left="709"/>
        <w:rPr>
          <w:rFonts w:ascii="Footlight MT Light" w:hAnsi="Footlight MT Light"/>
        </w:rPr>
      </w:pPr>
      <w:r w:rsidRPr="00FD5665">
        <w:rPr>
          <w:rFonts w:ascii="Footlight MT Light" w:hAnsi="Footlight MT Light"/>
        </w:rPr>
        <w:t xml:space="preserve">Potongan memanjang </w:t>
      </w:r>
    </w:p>
    <w:p w14:paraId="52E07261" w14:textId="77777777" w:rsidR="00863EDF" w:rsidRPr="00FD5665" w:rsidRDefault="00375420" w:rsidP="006F742B">
      <w:pPr>
        <w:pStyle w:val="ListParagraph"/>
        <w:numPr>
          <w:ilvl w:val="3"/>
          <w:numId w:val="64"/>
        </w:numPr>
        <w:spacing w:line="276" w:lineRule="auto"/>
        <w:ind w:left="709"/>
        <w:rPr>
          <w:rFonts w:ascii="Footlight MT Light" w:hAnsi="Footlight MT Light"/>
        </w:rPr>
      </w:pPr>
      <w:r w:rsidRPr="00FD5665">
        <w:rPr>
          <w:rFonts w:ascii="Footlight MT Light" w:hAnsi="Footlight MT Light"/>
        </w:rPr>
        <w:t>Potongan melintang</w:t>
      </w:r>
    </w:p>
    <w:p w14:paraId="00F37EA2" w14:textId="77777777" w:rsidR="00346602" w:rsidRPr="00FD5665" w:rsidRDefault="00375420" w:rsidP="006F742B">
      <w:pPr>
        <w:pStyle w:val="ListParagraph"/>
        <w:numPr>
          <w:ilvl w:val="3"/>
          <w:numId w:val="64"/>
        </w:numPr>
        <w:spacing w:line="276" w:lineRule="auto"/>
        <w:ind w:left="709"/>
        <w:rPr>
          <w:rFonts w:ascii="Footlight MT Light" w:hAnsi="Footlight MT Light"/>
        </w:rPr>
      </w:pPr>
      <w:r w:rsidRPr="00FD5665">
        <w:rPr>
          <w:rFonts w:ascii="Footlight MT Light" w:hAnsi="Footlight MT Light"/>
        </w:rPr>
        <w:t>Detail-detail konstruksi</w:t>
      </w:r>
    </w:p>
    <w:p w14:paraId="7691FA43" w14:textId="11CA873B" w:rsidR="00346602" w:rsidRPr="00FD5665" w:rsidRDefault="00346602" w:rsidP="00346602">
      <w:pPr>
        <w:spacing w:line="276" w:lineRule="auto"/>
        <w:rPr>
          <w:rFonts w:ascii="Footlight MT Light" w:hAnsi="Footlight MT Light"/>
        </w:rPr>
      </w:pPr>
    </w:p>
    <w:p w14:paraId="0AA3DC19" w14:textId="4138939F" w:rsidR="00F075E1" w:rsidRPr="00FD5665" w:rsidRDefault="00933F24" w:rsidP="006F742B">
      <w:pPr>
        <w:pStyle w:val="ListParagraph"/>
        <w:numPr>
          <w:ilvl w:val="0"/>
          <w:numId w:val="63"/>
        </w:numPr>
        <w:spacing w:line="276" w:lineRule="auto"/>
        <w:jc w:val="both"/>
        <w:rPr>
          <w:rFonts w:ascii="Footlight MT Light" w:hAnsi="Footlight MT Light"/>
        </w:rPr>
      </w:pPr>
      <w:r w:rsidRPr="00FD5665">
        <w:rPr>
          <w:rFonts w:ascii="Footlight MT Light" w:hAnsi="Footlight MT Light"/>
        </w:rPr>
        <w:t>Pejabat Penandatangan Kontrak</w:t>
      </w:r>
      <w:r w:rsidR="00F075E1" w:rsidRPr="00FD5665">
        <w:rPr>
          <w:rFonts w:ascii="Footlight MT Light" w:hAnsi="Footlight MT Light"/>
        </w:rPr>
        <w:t xml:space="preserve"> mengacu pada hasil dokumen pekerjaan jasa Konsultansi Konstruksi perancangan dan/atau berkonsultasi dengan Ahli K3 Konstruksi</w:t>
      </w:r>
      <w:r w:rsidR="00D37C13" w:rsidRPr="00FD5665">
        <w:rPr>
          <w:rFonts w:ascii="Bookman Old Style" w:hAnsi="Bookman Old Style" w:cs="Tahoma"/>
          <w:sz w:val="20"/>
          <w:szCs w:val="20"/>
          <w:lang w:val="en-US"/>
        </w:rPr>
        <w:t>/</w:t>
      </w:r>
      <w:r w:rsidR="00D37C13" w:rsidRPr="00FD5665">
        <w:rPr>
          <w:rFonts w:ascii="Bookman Old Style" w:hAnsi="Bookman Old Style" w:cs="Tahoma"/>
          <w:sz w:val="20"/>
          <w:szCs w:val="20"/>
        </w:rPr>
        <w:t>Ahli Keselamatan Konstruksi</w:t>
      </w:r>
      <w:r w:rsidR="00F075E1" w:rsidRPr="00FD5665">
        <w:rPr>
          <w:rFonts w:ascii="Footlight MT Light" w:hAnsi="Footlight MT Light"/>
        </w:rPr>
        <w:t xml:space="preserve"> dalam menetapkan uraian pekerjaan, identifikasi bahaya, dan penetapan tingkat Risiko Keselamatan Konstruksi pada Pekerjaan Konstruksi</w:t>
      </w:r>
    </w:p>
    <w:p w14:paraId="4B3F5ABC" w14:textId="0DA765AF" w:rsidR="00F075E1" w:rsidRPr="00FD5665" w:rsidRDefault="00F075E1" w:rsidP="00F075E1">
      <w:pPr>
        <w:pStyle w:val="ListParagraph"/>
        <w:spacing w:line="276" w:lineRule="auto"/>
        <w:ind w:left="360"/>
        <w:jc w:val="both"/>
        <w:rPr>
          <w:rFonts w:ascii="Footlight MT Light" w:hAnsi="Footlight MT Light"/>
        </w:rPr>
      </w:pPr>
      <w:r w:rsidRPr="00FD5665">
        <w:rPr>
          <w:rFonts w:ascii="Footlight MT Light" w:hAnsi="Footlight MT Light"/>
        </w:rPr>
        <w:t xml:space="preserve">Dalam melakukan pengawasan dan evaluasi terhadap RKK dan penerapan SMKK, </w:t>
      </w:r>
      <w:r w:rsidR="00933F24" w:rsidRPr="00FD5665">
        <w:rPr>
          <w:rFonts w:ascii="Footlight MT Light" w:hAnsi="Footlight MT Light"/>
        </w:rPr>
        <w:t>Pejabat Penandatangan Kontrak</w:t>
      </w:r>
      <w:r w:rsidRPr="00FD5665">
        <w:rPr>
          <w:rFonts w:ascii="Footlight MT Light" w:hAnsi="Footlight MT Light"/>
        </w:rPr>
        <w:t xml:space="preserve"> dapat dibantu oleh Ahli K3 Konstruksi</w:t>
      </w:r>
      <w:r w:rsidR="00D37C13" w:rsidRPr="00FD5665">
        <w:rPr>
          <w:rFonts w:ascii="Footlight MT Light" w:hAnsi="Footlight MT Light"/>
          <w:lang w:val="en-US"/>
        </w:rPr>
        <w:t>/</w:t>
      </w:r>
      <w:r w:rsidR="00D37C13" w:rsidRPr="00FD5665">
        <w:rPr>
          <w:rFonts w:ascii="Bookman Old Style" w:hAnsi="Bookman Old Style" w:cs="Tahoma"/>
          <w:sz w:val="20"/>
          <w:szCs w:val="20"/>
        </w:rPr>
        <w:t xml:space="preserve"> Ahli Keselamatan Konstruksi</w:t>
      </w:r>
      <w:r w:rsidRPr="00FD5665">
        <w:rPr>
          <w:rFonts w:ascii="Footlight MT Light" w:hAnsi="Footlight MT Light"/>
        </w:rPr>
        <w:t xml:space="preserve"> dan/atau Petugas Keselamatan Konstruksi.</w:t>
      </w:r>
    </w:p>
    <w:p w14:paraId="21B2A4D2" w14:textId="77777777" w:rsidR="00F075E1" w:rsidRPr="00FD5665" w:rsidRDefault="00F075E1" w:rsidP="00346602">
      <w:pPr>
        <w:spacing w:line="276" w:lineRule="auto"/>
        <w:rPr>
          <w:rFonts w:ascii="Footlight MT Light" w:hAnsi="Footlight MT Light"/>
        </w:rPr>
      </w:pPr>
    </w:p>
    <w:p w14:paraId="0790E6DB" w14:textId="77777777" w:rsidR="00397F53" w:rsidRPr="00FD5665" w:rsidRDefault="00743763" w:rsidP="00346602">
      <w:pPr>
        <w:spacing w:line="276" w:lineRule="auto"/>
        <w:jc w:val="both"/>
        <w:rPr>
          <w:rFonts w:ascii="Footlight MT Light" w:hAnsi="Footlight MT Light"/>
        </w:rPr>
      </w:pPr>
      <w:r w:rsidRPr="00FD5665">
        <w:rPr>
          <w:rFonts w:ascii="Footlight MT Light" w:hAnsi="Footlight MT Light"/>
        </w:rPr>
        <w:br w:type="page"/>
      </w:r>
      <w:bookmarkStart w:id="2670" w:name="_Toc278851011"/>
      <w:bookmarkStart w:id="2671" w:name="_Toc29564229"/>
      <w:bookmarkStart w:id="2672" w:name="_Toc147563012"/>
      <w:bookmarkStart w:id="2673" w:name="_Toc147653549"/>
      <w:bookmarkStart w:id="2674" w:name="_Toc147654098"/>
      <w:bookmarkStart w:id="2675" w:name="_Toc147703096"/>
      <w:bookmarkStart w:id="2676" w:name="_Toc147703230"/>
      <w:bookmarkStart w:id="2677" w:name="_Toc147703580"/>
      <w:bookmarkStart w:id="2678" w:name="_Toc147705307"/>
      <w:bookmarkStart w:id="2679" w:name="_Toc147705595"/>
      <w:bookmarkStart w:id="2680" w:name="_Toc147784155"/>
      <w:bookmarkStart w:id="2681" w:name="_Toc147784494"/>
      <w:bookmarkStart w:id="2682" w:name="_Toc148104439"/>
      <w:bookmarkStart w:id="2683" w:name="_Toc148104767"/>
      <w:bookmarkStart w:id="2684" w:name="_Toc148104931"/>
      <w:bookmarkStart w:id="2685" w:name="_Toc148105215"/>
      <w:bookmarkStart w:id="2686" w:name="_Toc153451321"/>
      <w:bookmarkStart w:id="2687" w:name="_Toc153460627"/>
      <w:bookmarkStart w:id="2688" w:name="_Toc153494333"/>
      <w:bookmarkStart w:id="2689" w:name="_Toc153498508"/>
      <w:bookmarkStart w:id="2690" w:name="_Toc153498729"/>
      <w:bookmarkStart w:id="2691" w:name="_Toc155490295"/>
    </w:p>
    <w:p w14:paraId="5CF51D73" w14:textId="77777777" w:rsidR="006D5260" w:rsidRPr="00FD5665" w:rsidRDefault="00743763" w:rsidP="00067146">
      <w:pPr>
        <w:pStyle w:val="Heading1"/>
        <w:rPr>
          <w:rFonts w:ascii="Footlight MT Light" w:hAnsi="Footlight MT Light"/>
          <w:sz w:val="28"/>
          <w:szCs w:val="28"/>
        </w:rPr>
      </w:pPr>
      <w:bookmarkStart w:id="2692" w:name="_Toc69903403"/>
      <w:r w:rsidRPr="00FD5665">
        <w:rPr>
          <w:rFonts w:ascii="Footlight MT Light" w:hAnsi="Footlight MT Light"/>
          <w:sz w:val="28"/>
          <w:szCs w:val="28"/>
        </w:rPr>
        <w:lastRenderedPageBreak/>
        <w:t>B</w:t>
      </w:r>
      <w:r w:rsidR="00442076" w:rsidRPr="00FD5665">
        <w:rPr>
          <w:rFonts w:ascii="Footlight MT Light" w:hAnsi="Footlight MT Light"/>
          <w:sz w:val="28"/>
          <w:szCs w:val="28"/>
        </w:rPr>
        <w:t>AB X</w:t>
      </w:r>
      <w:r w:rsidR="00C8215A" w:rsidRPr="00FD5665">
        <w:rPr>
          <w:rFonts w:ascii="Footlight MT Light" w:hAnsi="Footlight MT Light"/>
          <w:sz w:val="28"/>
          <w:szCs w:val="28"/>
        </w:rPr>
        <w:t>I</w:t>
      </w:r>
      <w:r w:rsidRPr="00FD5665">
        <w:rPr>
          <w:rFonts w:ascii="Footlight MT Light" w:hAnsi="Footlight MT Light"/>
          <w:sz w:val="28"/>
          <w:szCs w:val="28"/>
        </w:rPr>
        <w:t xml:space="preserve">. </w:t>
      </w:r>
      <w:r w:rsidR="00AA24E0" w:rsidRPr="00FD5665">
        <w:rPr>
          <w:rFonts w:ascii="Footlight MT Light" w:hAnsi="Footlight MT Light"/>
          <w:sz w:val="28"/>
          <w:szCs w:val="28"/>
        </w:rPr>
        <w:t>DAFTAR KUANTITAS</w:t>
      </w:r>
      <w:r w:rsidR="000E49E5" w:rsidRPr="00FD5665">
        <w:rPr>
          <w:rFonts w:ascii="Footlight MT Light" w:hAnsi="Footlight MT Light"/>
          <w:sz w:val="28"/>
          <w:szCs w:val="28"/>
        </w:rPr>
        <w:t xml:space="preserve"> DAN HARGA</w:t>
      </w:r>
      <w:r w:rsidR="00AA24E0" w:rsidRPr="00FD5665">
        <w:rPr>
          <w:rFonts w:ascii="Footlight MT Light" w:hAnsi="Footlight MT Light"/>
          <w:sz w:val="28"/>
          <w:szCs w:val="28"/>
        </w:rPr>
        <w:t>/</w:t>
      </w:r>
      <w:r w:rsidR="000E49E5" w:rsidRPr="00FD5665">
        <w:rPr>
          <w:rFonts w:ascii="Footlight MT Light" w:hAnsi="Footlight MT Light"/>
          <w:sz w:val="28"/>
          <w:szCs w:val="28"/>
        </w:rPr>
        <w:t xml:space="preserve">DAFTAR </w:t>
      </w:r>
      <w:r w:rsidR="00AA24E0" w:rsidRPr="00FD5665">
        <w:rPr>
          <w:rFonts w:ascii="Footlight MT Light" w:hAnsi="Footlight MT Light"/>
          <w:sz w:val="28"/>
          <w:szCs w:val="28"/>
        </w:rPr>
        <w:t>KELUARAN DAN HARGA</w:t>
      </w:r>
      <w:bookmarkEnd w:id="2670"/>
      <w:bookmarkEnd w:id="2692"/>
    </w:p>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p w14:paraId="0240A2BF" w14:textId="77777777" w:rsidR="001757A3" w:rsidRPr="00FD5665" w:rsidRDefault="001757A3" w:rsidP="0063354C">
      <w:pPr>
        <w:pBdr>
          <w:bottom w:val="single" w:sz="4" w:space="1" w:color="auto"/>
        </w:pBdr>
        <w:jc w:val="center"/>
        <w:rPr>
          <w:rFonts w:ascii="Footlight MT Light" w:hAnsi="Footlight MT Light"/>
        </w:rPr>
      </w:pPr>
    </w:p>
    <w:p w14:paraId="04B02EF7" w14:textId="77777777" w:rsidR="001757A3" w:rsidRPr="00FD5665" w:rsidRDefault="001757A3" w:rsidP="00F55869">
      <w:pPr>
        <w:jc w:val="center"/>
        <w:rPr>
          <w:rFonts w:ascii="Footlight MT Light" w:hAnsi="Footlight MT Light"/>
        </w:rPr>
      </w:pPr>
    </w:p>
    <w:tbl>
      <w:tblPr>
        <w:tblW w:w="7942" w:type="dxa"/>
        <w:tblInd w:w="104" w:type="dxa"/>
        <w:tblLayout w:type="fixed"/>
        <w:tblLook w:val="0000" w:firstRow="0" w:lastRow="0" w:firstColumn="0" w:lastColumn="0" w:noHBand="0" w:noVBand="0"/>
      </w:tblPr>
      <w:tblGrid>
        <w:gridCol w:w="7942"/>
      </w:tblGrid>
      <w:tr w:rsidR="007B2B0A" w:rsidRPr="00FD5665" w14:paraId="7C97ACE6" w14:textId="77777777">
        <w:tc>
          <w:tcPr>
            <w:tcW w:w="7942" w:type="dxa"/>
            <w:tcBorders>
              <w:top w:val="single" w:sz="6" w:space="0" w:color="auto"/>
              <w:left w:val="single" w:sz="6" w:space="0" w:color="auto"/>
              <w:bottom w:val="single" w:sz="6" w:space="0" w:color="auto"/>
              <w:right w:val="single" w:sz="6" w:space="0" w:color="auto"/>
            </w:tcBorders>
          </w:tcPr>
          <w:p w14:paraId="76066856" w14:textId="77777777" w:rsidR="001757A3" w:rsidRPr="00FD5665" w:rsidRDefault="001757A3" w:rsidP="00F55869">
            <w:pPr>
              <w:jc w:val="both"/>
              <w:rPr>
                <w:rFonts w:ascii="Footlight MT Light" w:hAnsi="Footlight MT Light"/>
              </w:rPr>
            </w:pPr>
          </w:p>
          <w:p w14:paraId="6EDD9B53" w14:textId="77777777" w:rsidR="001757A3" w:rsidRPr="00FD5665" w:rsidRDefault="00743763" w:rsidP="009360A5">
            <w:pPr>
              <w:jc w:val="center"/>
              <w:rPr>
                <w:rFonts w:ascii="Footlight MT Light" w:hAnsi="Footlight MT Light"/>
                <w:b/>
              </w:rPr>
            </w:pPr>
            <w:bookmarkStart w:id="2693" w:name="_Toc147784156"/>
            <w:bookmarkStart w:id="2694" w:name="_Toc147784495"/>
            <w:bookmarkStart w:id="2695" w:name="_Toc148104440"/>
            <w:bookmarkStart w:id="2696" w:name="_Toc148104768"/>
            <w:bookmarkStart w:id="2697" w:name="_Toc148104932"/>
            <w:bookmarkStart w:id="2698" w:name="_Toc148105216"/>
            <w:bookmarkStart w:id="2699" w:name="_Toc153451322"/>
            <w:bookmarkStart w:id="2700" w:name="_Toc153460628"/>
            <w:bookmarkStart w:id="2701" w:name="_Toc153494334"/>
            <w:bookmarkStart w:id="2702" w:name="_Toc153498509"/>
            <w:bookmarkStart w:id="2703" w:name="_Toc153498730"/>
            <w:bookmarkStart w:id="2704" w:name="_Toc155490296"/>
            <w:bookmarkStart w:id="2705" w:name="_Toc278851012"/>
            <w:bookmarkStart w:id="2706" w:name="_Toc338623549"/>
            <w:r w:rsidRPr="00FD5665">
              <w:rPr>
                <w:rFonts w:ascii="Footlight MT Light" w:hAnsi="Footlight MT Light"/>
                <w:b/>
              </w:rPr>
              <w:t>Keterangan</w:t>
            </w:r>
            <w:bookmarkEnd w:id="2693"/>
            <w:bookmarkEnd w:id="2694"/>
            <w:bookmarkEnd w:id="2695"/>
            <w:bookmarkEnd w:id="2696"/>
            <w:bookmarkEnd w:id="2697"/>
            <w:bookmarkEnd w:id="2698"/>
            <w:bookmarkEnd w:id="2699"/>
            <w:bookmarkEnd w:id="2700"/>
            <w:bookmarkEnd w:id="2701"/>
            <w:bookmarkEnd w:id="2702"/>
            <w:bookmarkEnd w:id="2703"/>
            <w:bookmarkEnd w:id="2704"/>
            <w:r w:rsidRPr="00FD5665">
              <w:rPr>
                <w:rFonts w:ascii="Footlight MT Light" w:hAnsi="Footlight MT Light"/>
                <w:b/>
              </w:rPr>
              <w:t xml:space="preserve"> </w:t>
            </w:r>
            <w:bookmarkEnd w:id="2705"/>
            <w:bookmarkEnd w:id="2706"/>
          </w:p>
          <w:p w14:paraId="469CA607" w14:textId="77777777" w:rsidR="001757A3" w:rsidRPr="00FD5665" w:rsidRDefault="001757A3" w:rsidP="00F55869">
            <w:pPr>
              <w:jc w:val="both"/>
              <w:rPr>
                <w:rFonts w:ascii="Footlight MT Light" w:hAnsi="Footlight MT Light"/>
              </w:rPr>
            </w:pPr>
          </w:p>
          <w:p w14:paraId="029A4386" w14:textId="4E5D86A3" w:rsidR="001757A3" w:rsidRPr="00FD5665" w:rsidRDefault="00743763" w:rsidP="00F55869">
            <w:pPr>
              <w:ind w:left="463" w:hanging="463"/>
              <w:jc w:val="both"/>
              <w:rPr>
                <w:rFonts w:ascii="Footlight MT Light" w:hAnsi="Footlight MT Light"/>
              </w:rPr>
            </w:pPr>
            <w:r w:rsidRPr="00FD5665">
              <w:rPr>
                <w:rFonts w:ascii="Footlight MT Light" w:hAnsi="Footlight MT Light"/>
              </w:rPr>
              <w:t>1.</w:t>
            </w:r>
            <w:r w:rsidRPr="00FD5665">
              <w:rPr>
                <w:rFonts w:ascii="Footlight MT Light" w:hAnsi="Footlight MT Light"/>
              </w:rPr>
              <w:tab/>
            </w:r>
            <w:r w:rsidR="00AA24E0" w:rsidRPr="00FD5665">
              <w:rPr>
                <w:rFonts w:ascii="Footlight MT Light" w:hAnsi="Footlight MT Light"/>
              </w:rPr>
              <w:t>Daftar Kuantitas</w:t>
            </w:r>
            <w:r w:rsidR="000E49E5" w:rsidRPr="00FD5665">
              <w:rPr>
                <w:rFonts w:ascii="Footlight MT Light" w:hAnsi="Footlight MT Light"/>
              </w:rPr>
              <w:t xml:space="preserve"> dan Harga</w:t>
            </w:r>
            <w:r w:rsidR="00AA24E0" w:rsidRPr="00FD5665">
              <w:rPr>
                <w:rFonts w:ascii="Footlight MT Light" w:hAnsi="Footlight MT Light"/>
              </w:rPr>
              <w:t>/</w:t>
            </w:r>
            <w:r w:rsidR="000E49E5" w:rsidRPr="00FD5665">
              <w:rPr>
                <w:rFonts w:ascii="Footlight MT Light" w:hAnsi="Footlight MT Light"/>
              </w:rPr>
              <w:t xml:space="preserve">Daftar </w:t>
            </w:r>
            <w:r w:rsidR="00AA24E0" w:rsidRPr="00FD5665">
              <w:rPr>
                <w:rFonts w:ascii="Footlight MT Light" w:hAnsi="Footlight MT Light"/>
              </w:rPr>
              <w:t>Keluaran dan Harga</w:t>
            </w:r>
            <w:r w:rsidRPr="00FD5665">
              <w:rPr>
                <w:rFonts w:ascii="Footlight MT Light" w:hAnsi="Footlight MT Light"/>
              </w:rPr>
              <w:t xml:space="preserve"> harus sesuai dengan Instruksi Kepada Peserta (IKP), Syarat-Syarat Umum Kontrak (SSUK) dan Syarat-Syarat Khusus Kontrak (SSKK), Spesifikasi Teknis dan Gambar.</w:t>
            </w:r>
          </w:p>
          <w:p w14:paraId="731D0B26" w14:textId="77777777" w:rsidR="001757A3" w:rsidRPr="00FD5665" w:rsidRDefault="001757A3" w:rsidP="00F55869">
            <w:pPr>
              <w:ind w:left="463" w:hanging="463"/>
              <w:jc w:val="both"/>
              <w:rPr>
                <w:rFonts w:ascii="Footlight MT Light" w:hAnsi="Footlight MT Light"/>
              </w:rPr>
            </w:pPr>
          </w:p>
          <w:p w14:paraId="3C4195BC" w14:textId="5F4226B6" w:rsidR="001757A3" w:rsidRPr="00FD5665" w:rsidRDefault="00743763" w:rsidP="00F55869">
            <w:pPr>
              <w:ind w:left="463" w:hanging="463"/>
              <w:jc w:val="both"/>
              <w:rPr>
                <w:rFonts w:ascii="Footlight MT Light" w:hAnsi="Footlight MT Light"/>
              </w:rPr>
            </w:pPr>
            <w:r w:rsidRPr="00FD5665">
              <w:rPr>
                <w:rFonts w:ascii="Footlight MT Light" w:hAnsi="Footlight MT Light"/>
              </w:rPr>
              <w:t>2.</w:t>
            </w:r>
            <w:r w:rsidRPr="00FD5665">
              <w:rPr>
                <w:rFonts w:ascii="Footlight MT Light" w:hAnsi="Footlight MT Light"/>
              </w:rPr>
              <w:tab/>
              <w:t>Pembayaran terhadap prestasi pekerjaan dilakukan berdasarkan kuantitas</w:t>
            </w:r>
            <w:r w:rsidR="008F0E39" w:rsidRPr="00FD5665">
              <w:rPr>
                <w:rFonts w:ascii="Footlight MT Light" w:hAnsi="Footlight MT Light"/>
              </w:rPr>
              <w:t>/keluaran</w:t>
            </w:r>
            <w:r w:rsidRPr="00FD5665">
              <w:rPr>
                <w:rFonts w:ascii="Footlight MT Light" w:hAnsi="Footlight MT Light"/>
              </w:rPr>
              <w:t xml:space="preserve"> pekerjaan </w:t>
            </w:r>
            <w:r w:rsidR="008F0E39" w:rsidRPr="00FD5665">
              <w:rPr>
                <w:rFonts w:ascii="Footlight MT Light" w:hAnsi="Footlight MT Light"/>
              </w:rPr>
              <w:t>terpasang</w:t>
            </w:r>
            <w:r w:rsidRPr="00FD5665">
              <w:rPr>
                <w:rFonts w:ascii="Footlight MT Light" w:hAnsi="Footlight MT Light"/>
              </w:rPr>
              <w:t xml:space="preserve"> yang dimintakan dan dikerjakan sebagaimana diukur dan diverifikasi oleh</w:t>
            </w:r>
            <w:r w:rsidR="0086413A" w:rsidRPr="00FD5665">
              <w:rPr>
                <w:rFonts w:ascii="Footlight MT Light" w:hAnsi="Footlight MT Light"/>
              </w:rPr>
              <w:t xml:space="preserve"> para pihak</w:t>
            </w:r>
            <w:r w:rsidRPr="00FD5665">
              <w:rPr>
                <w:rFonts w:ascii="Footlight MT Light" w:hAnsi="Footlight MT Light"/>
              </w:rPr>
              <w:t xml:space="preserve">, serta dinilai sesuai dengan harga yang tercantum dalam </w:t>
            </w:r>
            <w:r w:rsidR="00AA24E0" w:rsidRPr="00FD5665">
              <w:rPr>
                <w:rFonts w:ascii="Footlight MT Light" w:hAnsi="Footlight MT Light"/>
              </w:rPr>
              <w:t>Daftar Kuantitas</w:t>
            </w:r>
            <w:r w:rsidR="008F0E39" w:rsidRPr="00FD5665">
              <w:rPr>
                <w:rFonts w:ascii="Footlight MT Light" w:hAnsi="Footlight MT Light"/>
              </w:rPr>
              <w:t xml:space="preserve"> dan Harga/Daftar </w:t>
            </w:r>
            <w:r w:rsidR="00AA24E0" w:rsidRPr="00FD5665">
              <w:rPr>
                <w:rFonts w:ascii="Footlight MT Light" w:hAnsi="Footlight MT Light"/>
              </w:rPr>
              <w:t>Keluaran dan Harga</w:t>
            </w:r>
            <w:r w:rsidR="008F0E39" w:rsidRPr="00FD5665">
              <w:rPr>
                <w:rFonts w:ascii="Footlight MT Light" w:hAnsi="Footlight MT Light"/>
              </w:rPr>
              <w:t>, kecuali bagian pekerjaan</w:t>
            </w:r>
            <w:r w:rsidR="008F0E39" w:rsidRPr="00FD5665">
              <w:rPr>
                <w:rFonts w:ascii="Footlight MT Light" w:hAnsi="Footlight MT Light"/>
                <w:i/>
              </w:rPr>
              <w:t xml:space="preserve"> Material on-Site </w:t>
            </w:r>
            <w:r w:rsidR="008F0E39" w:rsidRPr="00FD5665">
              <w:rPr>
                <w:rFonts w:ascii="Footlight MT Light" w:hAnsi="Footlight MT Light"/>
              </w:rPr>
              <w:t>(bagian pekerjaan di lapangan).</w:t>
            </w:r>
            <w:r w:rsidRPr="00FD5665">
              <w:rPr>
                <w:rFonts w:ascii="Footlight MT Light" w:hAnsi="Footlight MT Light"/>
              </w:rPr>
              <w:t xml:space="preserve"> </w:t>
            </w:r>
          </w:p>
          <w:p w14:paraId="3B1A317A" w14:textId="77777777" w:rsidR="001757A3" w:rsidRPr="00FD5665" w:rsidRDefault="001757A3" w:rsidP="00F55869">
            <w:pPr>
              <w:ind w:left="463" w:hanging="463"/>
              <w:jc w:val="both"/>
              <w:rPr>
                <w:rFonts w:ascii="Footlight MT Light" w:hAnsi="Footlight MT Light"/>
              </w:rPr>
            </w:pPr>
          </w:p>
          <w:p w14:paraId="76E8E989" w14:textId="77777777" w:rsidR="001757A3" w:rsidRPr="00FD5665" w:rsidRDefault="00743763" w:rsidP="00F55869">
            <w:pPr>
              <w:ind w:left="463" w:hanging="463"/>
              <w:jc w:val="both"/>
              <w:rPr>
                <w:rFonts w:ascii="Footlight MT Light" w:hAnsi="Footlight MT Light"/>
              </w:rPr>
            </w:pPr>
            <w:r w:rsidRPr="00FD5665">
              <w:rPr>
                <w:rFonts w:ascii="Footlight MT Light" w:hAnsi="Footlight MT Light"/>
              </w:rPr>
              <w:t>3.</w:t>
            </w:r>
            <w:r w:rsidRPr="00FD5665">
              <w:rPr>
                <w:rFonts w:ascii="Footlight MT Light" w:hAnsi="Footlight MT Light"/>
              </w:rPr>
              <w:tab/>
              <w:t xml:space="preserve">Harga dalam </w:t>
            </w:r>
            <w:r w:rsidR="00AA24E0" w:rsidRPr="00FD5665">
              <w:rPr>
                <w:rFonts w:ascii="Footlight MT Light" w:hAnsi="Footlight MT Light"/>
              </w:rPr>
              <w:t>Daftar Kuantitas</w:t>
            </w:r>
            <w:r w:rsidR="008F0E39" w:rsidRPr="00FD5665">
              <w:rPr>
                <w:rFonts w:ascii="Footlight MT Light" w:hAnsi="Footlight MT Light"/>
              </w:rPr>
              <w:t xml:space="preserve"> dan Harga/Daftar </w:t>
            </w:r>
            <w:r w:rsidR="00AA24E0" w:rsidRPr="00FD5665">
              <w:rPr>
                <w:rFonts w:ascii="Footlight MT Light" w:hAnsi="Footlight MT Light"/>
              </w:rPr>
              <w:t>Keluaran dan Harga</w:t>
            </w:r>
            <w:r w:rsidRPr="00FD5665">
              <w:rPr>
                <w:rFonts w:ascii="Footlight MT Light" w:hAnsi="Footlight MT Light"/>
              </w:rPr>
              <w:t xml:space="preserve"> telah mencakup semua biaya pek</w:t>
            </w:r>
            <w:r w:rsidR="008F0E39" w:rsidRPr="00FD5665">
              <w:rPr>
                <w:rFonts w:ascii="Footlight MT Light" w:hAnsi="Footlight MT Light"/>
              </w:rPr>
              <w:t>erjaan, persone</w:t>
            </w:r>
            <w:r w:rsidRPr="00FD5665">
              <w:rPr>
                <w:rFonts w:ascii="Footlight MT Light" w:hAnsi="Footlight MT Light"/>
              </w:rPr>
              <w:t>l, pengawasan, bahan-bahan, perawatan, asuransi</w:t>
            </w:r>
            <w:r w:rsidR="008F0E39" w:rsidRPr="00FD5665">
              <w:rPr>
                <w:rFonts w:ascii="Footlight MT Light" w:hAnsi="Footlight MT Light"/>
              </w:rPr>
              <w:t xml:space="preserve"> tenaga kerja/BPJS</w:t>
            </w:r>
            <w:r w:rsidRPr="00FD5665">
              <w:rPr>
                <w:rFonts w:ascii="Footlight MT Light" w:hAnsi="Footlight MT Light"/>
              </w:rPr>
              <w:t xml:space="preserve">, laba, pajak, bea, keuntungan, </w:t>
            </w:r>
            <w:r w:rsidRPr="00FD5665">
              <w:rPr>
                <w:rFonts w:ascii="Footlight MT Light" w:hAnsi="Footlight MT Light"/>
                <w:i/>
              </w:rPr>
              <w:t>overhead</w:t>
            </w:r>
            <w:r w:rsidRPr="00FD5665">
              <w:rPr>
                <w:rFonts w:ascii="Footlight MT Light" w:hAnsi="Footlight MT Light"/>
              </w:rPr>
              <w:t xml:space="preserve"> dan semua risiko, tanggung jawab, dan kewajiban yang diatur dalam Kontrak.</w:t>
            </w:r>
          </w:p>
          <w:p w14:paraId="60543344" w14:textId="77777777" w:rsidR="001757A3" w:rsidRPr="00FD5665" w:rsidRDefault="001757A3" w:rsidP="00F55869">
            <w:pPr>
              <w:ind w:left="463" w:hanging="463"/>
              <w:jc w:val="both"/>
              <w:rPr>
                <w:rFonts w:ascii="Footlight MT Light" w:hAnsi="Footlight MT Light"/>
              </w:rPr>
            </w:pPr>
          </w:p>
          <w:p w14:paraId="193F9358" w14:textId="77777777" w:rsidR="001757A3" w:rsidRPr="00FD5665" w:rsidRDefault="00743763" w:rsidP="00F55869">
            <w:pPr>
              <w:ind w:left="463" w:hanging="463"/>
              <w:jc w:val="both"/>
              <w:rPr>
                <w:rFonts w:ascii="Footlight MT Light" w:hAnsi="Footlight MT Light"/>
              </w:rPr>
            </w:pPr>
            <w:r w:rsidRPr="00FD5665">
              <w:rPr>
                <w:rFonts w:ascii="Footlight MT Light" w:hAnsi="Footlight MT Light"/>
              </w:rPr>
              <w:t>4.</w:t>
            </w:r>
            <w:r w:rsidRPr="00FD5665">
              <w:rPr>
                <w:rFonts w:ascii="Footlight MT Light" w:hAnsi="Footlight MT Light"/>
              </w:rPr>
              <w:tab/>
              <w:t>Harga harus dicantumkan untuk setiap mata pembayaran, terlepas dari apakah kuantitas</w:t>
            </w:r>
            <w:r w:rsidR="008F0E39" w:rsidRPr="00FD5665">
              <w:rPr>
                <w:rFonts w:ascii="Footlight MT Light" w:hAnsi="Footlight MT Light"/>
              </w:rPr>
              <w:t>/keluaran</w:t>
            </w:r>
            <w:r w:rsidRPr="00FD5665">
              <w:rPr>
                <w:rFonts w:ascii="Footlight MT Light" w:hAnsi="Footlight MT Light"/>
              </w:rPr>
              <w:t xml:space="preserve"> dicantumkan atau tidak. Jika Penyedia lalai untuk mencantumkan harga untuk suatu pekerjaan maka pekerjaan tersebut dianggap telah termasuk dalam harga mata pembayaran lain dalam </w:t>
            </w:r>
            <w:r w:rsidR="00AA24E0" w:rsidRPr="00FD5665">
              <w:rPr>
                <w:rFonts w:ascii="Footlight MT Light" w:hAnsi="Footlight MT Light"/>
              </w:rPr>
              <w:t>Daftar Kuantitas</w:t>
            </w:r>
            <w:r w:rsidR="008F0E39" w:rsidRPr="00FD5665">
              <w:rPr>
                <w:rFonts w:ascii="Footlight MT Light" w:hAnsi="Footlight MT Light"/>
              </w:rPr>
              <w:t xml:space="preserve"> dan Harga/Daftar </w:t>
            </w:r>
            <w:r w:rsidR="00AA24E0" w:rsidRPr="00FD5665">
              <w:rPr>
                <w:rFonts w:ascii="Footlight MT Light" w:hAnsi="Footlight MT Light"/>
              </w:rPr>
              <w:t>Keluaran dan Harga</w:t>
            </w:r>
            <w:r w:rsidRPr="00FD5665">
              <w:rPr>
                <w:rFonts w:ascii="Footlight MT Light" w:hAnsi="Footlight MT Light"/>
              </w:rPr>
              <w:t>.</w:t>
            </w:r>
          </w:p>
          <w:p w14:paraId="37045011" w14:textId="77777777" w:rsidR="001757A3" w:rsidRPr="00FD5665" w:rsidRDefault="001757A3" w:rsidP="00F55869">
            <w:pPr>
              <w:ind w:left="463" w:hanging="463"/>
              <w:jc w:val="both"/>
              <w:rPr>
                <w:rFonts w:ascii="Footlight MT Light" w:hAnsi="Footlight MT Light"/>
              </w:rPr>
            </w:pPr>
          </w:p>
          <w:p w14:paraId="3B805F63" w14:textId="6C1416DE" w:rsidR="001757A3" w:rsidRPr="00FD5665" w:rsidRDefault="00743763" w:rsidP="00F55869">
            <w:pPr>
              <w:ind w:left="463" w:hanging="463"/>
              <w:jc w:val="both"/>
              <w:rPr>
                <w:rFonts w:ascii="Footlight MT Light" w:hAnsi="Footlight MT Light"/>
              </w:rPr>
            </w:pPr>
            <w:r w:rsidRPr="00FD5665">
              <w:rPr>
                <w:rFonts w:ascii="Footlight MT Light" w:hAnsi="Footlight MT Light"/>
              </w:rPr>
              <w:t>5.</w:t>
            </w:r>
            <w:r w:rsidRPr="00FD5665">
              <w:rPr>
                <w:rFonts w:ascii="Footlight MT Light" w:hAnsi="Footlight MT Light"/>
              </w:rPr>
              <w:tab/>
              <w:t xml:space="preserve">Semua biaya yang </w:t>
            </w:r>
            <w:r w:rsidR="008F0E39" w:rsidRPr="00FD5665">
              <w:rPr>
                <w:rFonts w:ascii="Footlight MT Light" w:hAnsi="Footlight MT Light"/>
              </w:rPr>
              <w:t>dikenakan/dibebankan</w:t>
            </w:r>
            <w:r w:rsidRPr="00FD5665">
              <w:rPr>
                <w:rFonts w:ascii="Footlight MT Light" w:hAnsi="Footlight MT Light"/>
              </w:rPr>
              <w:t xml:space="preserve"> untuk memenuhi ketentuan Kontrak harus dianggap telah termasuk dalam setiap mata pembayaran, dan jika mata pembayaran terkait tidak ada maka biaya dimaksud harus dianggap telah termasuk dalam harga mata pembayaran yang terkait.</w:t>
            </w:r>
          </w:p>
          <w:p w14:paraId="46D8302E" w14:textId="77777777" w:rsidR="001757A3" w:rsidRPr="00FD5665" w:rsidRDefault="001757A3" w:rsidP="00F55869">
            <w:pPr>
              <w:ind w:left="463" w:hanging="463"/>
              <w:jc w:val="both"/>
              <w:rPr>
                <w:rFonts w:ascii="Footlight MT Light" w:hAnsi="Footlight MT Light"/>
              </w:rPr>
            </w:pPr>
          </w:p>
          <w:p w14:paraId="6EBD3F08" w14:textId="4D0DAF01" w:rsidR="001757A3" w:rsidRPr="00FD5665" w:rsidRDefault="00743763" w:rsidP="00F55869">
            <w:pPr>
              <w:ind w:left="463" w:hanging="463"/>
              <w:jc w:val="both"/>
              <w:rPr>
                <w:rFonts w:ascii="Footlight MT Light" w:hAnsi="Footlight MT Light"/>
              </w:rPr>
            </w:pPr>
            <w:r w:rsidRPr="00FD5665">
              <w:rPr>
                <w:rFonts w:ascii="Footlight MT Light" w:hAnsi="Footlight MT Light"/>
              </w:rPr>
              <w:t>6.</w:t>
            </w:r>
            <w:r w:rsidRPr="00FD5665">
              <w:rPr>
                <w:rFonts w:ascii="Footlight MT Light" w:hAnsi="Footlight MT Light"/>
              </w:rPr>
              <w:tab/>
            </w:r>
            <w:r w:rsidR="00F37CE3" w:rsidRPr="00FD5665">
              <w:rPr>
                <w:rFonts w:ascii="Footlight MT Light" w:hAnsi="Footlight MT Light"/>
              </w:rPr>
              <w:t>Dalam tender di</w:t>
            </w:r>
            <w:r w:rsidRPr="00FD5665">
              <w:rPr>
                <w:rFonts w:ascii="Footlight MT Light" w:hAnsi="Footlight MT Light"/>
              </w:rPr>
              <w:t>lakukan koreksi aritmatik</w:t>
            </w:r>
            <w:r w:rsidR="008F0E39" w:rsidRPr="00FD5665">
              <w:rPr>
                <w:rFonts w:ascii="Footlight MT Light" w:hAnsi="Footlight MT Light"/>
              </w:rPr>
              <w:t xml:space="preserve"> (</w:t>
            </w:r>
            <w:r w:rsidR="00EB6E34" w:rsidRPr="00FD5665">
              <w:rPr>
                <w:rFonts w:ascii="Footlight MT Light" w:hAnsi="Footlight MT Light"/>
              </w:rPr>
              <w:t xml:space="preserve">untuk </w:t>
            </w:r>
            <w:r w:rsidR="008F0E39" w:rsidRPr="00FD5665">
              <w:rPr>
                <w:rFonts w:ascii="Footlight MT Light" w:hAnsi="Footlight MT Light"/>
              </w:rPr>
              <w:t>bagian pekerjaan harga satuan</w:t>
            </w:r>
            <w:r w:rsidR="00EB6E34" w:rsidRPr="00FD5665">
              <w:rPr>
                <w:rFonts w:ascii="Footlight MT Light" w:hAnsi="Footlight MT Light"/>
              </w:rPr>
              <w:t>)</w:t>
            </w:r>
            <w:r w:rsidRPr="00FD5665">
              <w:rPr>
                <w:rFonts w:ascii="Footlight MT Light" w:hAnsi="Footlight MT Light"/>
              </w:rPr>
              <w:t xml:space="preserve"> atas kesalahan penghitungan dengan ketentuan sebagai berikut:</w:t>
            </w:r>
          </w:p>
          <w:p w14:paraId="6D280C71" w14:textId="77777777" w:rsidR="001757A3" w:rsidRPr="00FD5665" w:rsidRDefault="001757A3" w:rsidP="00F55869">
            <w:pPr>
              <w:ind w:left="463" w:hanging="463"/>
              <w:jc w:val="both"/>
              <w:rPr>
                <w:rFonts w:ascii="Footlight MT Light" w:hAnsi="Footlight MT Light"/>
              </w:rPr>
            </w:pPr>
          </w:p>
          <w:p w14:paraId="347232AD" w14:textId="77777777" w:rsidR="001757A3" w:rsidRPr="00FD5665" w:rsidRDefault="00743763" w:rsidP="00F55869">
            <w:pPr>
              <w:tabs>
                <w:tab w:val="left" w:pos="1080"/>
              </w:tabs>
              <w:ind w:left="889" w:hanging="426"/>
              <w:jc w:val="both"/>
              <w:rPr>
                <w:rFonts w:ascii="Footlight MT Light" w:hAnsi="Footlight MT Light"/>
              </w:rPr>
            </w:pPr>
            <w:r w:rsidRPr="00FD5665">
              <w:rPr>
                <w:rFonts w:ascii="Footlight MT Light" w:hAnsi="Footlight MT Light"/>
              </w:rPr>
              <w:t>(a)</w:t>
            </w:r>
            <w:r w:rsidRPr="00FD5665">
              <w:rPr>
                <w:rFonts w:ascii="Footlight MT Light" w:hAnsi="Footlight MT Light"/>
              </w:rPr>
              <w:tab/>
              <w:t>jika terdapat perbedaan antara penulisan nilai dalam angka dan huruf pada Surat Penawaran maka yang dicatat nilai dalam huruf; dan</w:t>
            </w:r>
          </w:p>
          <w:p w14:paraId="1C0EF8C8" w14:textId="77777777" w:rsidR="001757A3" w:rsidRPr="00FD5665" w:rsidRDefault="001757A3" w:rsidP="00F55869">
            <w:pPr>
              <w:tabs>
                <w:tab w:val="left" w:pos="1080"/>
              </w:tabs>
              <w:ind w:left="889" w:hanging="426"/>
              <w:jc w:val="both"/>
              <w:rPr>
                <w:rFonts w:ascii="Footlight MT Light" w:hAnsi="Footlight MT Light"/>
              </w:rPr>
            </w:pPr>
          </w:p>
          <w:p w14:paraId="056AD3A5" w14:textId="77777777" w:rsidR="001757A3" w:rsidRPr="00FD5665" w:rsidRDefault="00743763" w:rsidP="00F55869">
            <w:pPr>
              <w:ind w:left="889" w:hanging="426"/>
              <w:jc w:val="both"/>
              <w:rPr>
                <w:rFonts w:ascii="Footlight MT Light" w:hAnsi="Footlight MT Light"/>
              </w:rPr>
            </w:pPr>
            <w:r w:rsidRPr="00FD5665">
              <w:rPr>
                <w:rFonts w:ascii="Footlight MT Light" w:hAnsi="Footlight MT Light"/>
              </w:rPr>
              <w:t>(b)</w:t>
            </w:r>
            <w:r w:rsidRPr="00FD5665">
              <w:rPr>
                <w:rFonts w:ascii="Footlight MT Light" w:hAnsi="Footlight MT Light"/>
              </w:rPr>
              <w:tab/>
              <w:t xml:space="preserve">jika terjadi kesalahan hasil pengalian antara volume dengan harga satuan pekerjaan maka dilakukan pembetulan, dengan ketentuan volume pekerjaan sesuai dengan yang tercantum dalam Dokumen </w:t>
            </w:r>
            <w:r w:rsidR="00757D72" w:rsidRPr="00FD5665">
              <w:rPr>
                <w:rFonts w:ascii="Footlight MT Light" w:hAnsi="Footlight MT Light"/>
              </w:rPr>
              <w:t>Pemilihan</w:t>
            </w:r>
            <w:r w:rsidRPr="00FD5665">
              <w:rPr>
                <w:rFonts w:ascii="Footlight MT Light" w:hAnsi="Footlight MT Light"/>
              </w:rPr>
              <w:t xml:space="preserve"> dan harga satuan tidak boleh diubah.</w:t>
            </w:r>
          </w:p>
          <w:p w14:paraId="6E462340" w14:textId="77777777" w:rsidR="001757A3" w:rsidRPr="00FD5665" w:rsidRDefault="001757A3" w:rsidP="00F55869">
            <w:pPr>
              <w:ind w:left="889" w:hanging="426"/>
              <w:jc w:val="both"/>
              <w:rPr>
                <w:rFonts w:ascii="Footlight MT Light" w:hAnsi="Footlight MT Light"/>
              </w:rPr>
            </w:pPr>
          </w:p>
          <w:p w14:paraId="509844E4" w14:textId="146F831B" w:rsidR="00EB6E34" w:rsidRPr="00FD5665" w:rsidRDefault="00EB6E34" w:rsidP="009A6FAE">
            <w:pPr>
              <w:ind w:left="463" w:hanging="463"/>
              <w:jc w:val="both"/>
              <w:rPr>
                <w:rFonts w:ascii="Footlight MT Light" w:hAnsi="Footlight MT Light" w:cs="Arial"/>
              </w:rPr>
            </w:pPr>
          </w:p>
        </w:tc>
      </w:tr>
    </w:tbl>
    <w:p w14:paraId="29B0D961" w14:textId="77777777" w:rsidR="009360A5" w:rsidRPr="00FD5665" w:rsidRDefault="009360A5" w:rsidP="009360A5">
      <w:pPr>
        <w:jc w:val="center"/>
        <w:rPr>
          <w:rFonts w:ascii="Footlight MT Light" w:hAnsi="Footlight MT Light"/>
          <w:b/>
        </w:rPr>
      </w:pPr>
      <w:bookmarkStart w:id="2707" w:name="_Toc338623550"/>
    </w:p>
    <w:bookmarkEnd w:id="2707"/>
    <w:p w14:paraId="00901EFB" w14:textId="77777777" w:rsidR="00505F1A" w:rsidRPr="00FD5665" w:rsidRDefault="00505F1A" w:rsidP="00F55869">
      <w:pPr>
        <w:jc w:val="center"/>
        <w:rPr>
          <w:rFonts w:ascii="Footlight MT Light" w:hAnsi="Footlight MT Light"/>
        </w:rPr>
      </w:pPr>
    </w:p>
    <w:p w14:paraId="34013443" w14:textId="77777777" w:rsidR="00505F1A" w:rsidRPr="00FD5665" w:rsidRDefault="00505F1A" w:rsidP="00F55869">
      <w:pPr>
        <w:jc w:val="center"/>
        <w:rPr>
          <w:rFonts w:ascii="Footlight MT Light" w:hAnsi="Footlight MT Light"/>
        </w:rPr>
      </w:pPr>
    </w:p>
    <w:p w14:paraId="2D3EC735" w14:textId="77777777" w:rsidR="00505F1A" w:rsidRPr="00FD5665" w:rsidRDefault="00505F1A" w:rsidP="00F55869">
      <w:pPr>
        <w:jc w:val="center"/>
        <w:rPr>
          <w:rFonts w:ascii="Footlight MT Light" w:hAnsi="Footlight MT Light"/>
        </w:rPr>
      </w:pPr>
    </w:p>
    <w:p w14:paraId="5C6D0B90" w14:textId="77777777" w:rsidR="00505F1A" w:rsidRPr="00FD5665" w:rsidRDefault="00505F1A" w:rsidP="00F55869">
      <w:pPr>
        <w:jc w:val="center"/>
        <w:rPr>
          <w:rFonts w:ascii="Footlight MT Light" w:hAnsi="Footlight MT Light"/>
        </w:rPr>
      </w:pPr>
    </w:p>
    <w:p w14:paraId="5E618A8F" w14:textId="57461935" w:rsidR="001757A3" w:rsidRPr="00FD5665" w:rsidRDefault="00505F1A" w:rsidP="003C6F4D">
      <w:pPr>
        <w:jc w:val="center"/>
        <w:rPr>
          <w:rFonts w:ascii="Footlight MT Light" w:hAnsi="Footlight MT Light"/>
        </w:rPr>
      </w:pPr>
      <w:r w:rsidRPr="00FD5665">
        <w:rPr>
          <w:rFonts w:ascii="Footlight MT Light" w:hAnsi="Footlight MT Light"/>
        </w:rPr>
        <w:br w:type="page"/>
      </w:r>
      <w:r w:rsidR="00516258" w:rsidRPr="00FD5665">
        <w:rPr>
          <w:rFonts w:ascii="Footlight MT Light" w:hAnsi="Footlight MT Light"/>
          <w:noProof/>
          <w:lang w:val="en-US"/>
        </w:rPr>
        <w:lastRenderedPageBreak/>
        <mc:AlternateContent>
          <mc:Choice Requires="wps">
            <w:drawing>
              <wp:anchor distT="0" distB="0" distL="114300" distR="114300" simplePos="0" relativeHeight="251651584" behindDoc="0" locked="0" layoutInCell="1" allowOverlap="1" wp14:anchorId="41F88308" wp14:editId="75C79176">
                <wp:simplePos x="0" y="0"/>
                <wp:positionH relativeFrom="column">
                  <wp:posOffset>4196080</wp:posOffset>
                </wp:positionH>
                <wp:positionV relativeFrom="paragraph">
                  <wp:posOffset>135255</wp:posOffset>
                </wp:positionV>
                <wp:extent cx="1023620" cy="334010"/>
                <wp:effectExtent l="0" t="0" r="17780"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3E682CFB" w14:textId="77777777" w:rsidR="0022521A" w:rsidRPr="00492995" w:rsidRDefault="0022521A" w:rsidP="003C6F4D">
                            <w:pP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88308" id="Rectangle 30" o:spid="_x0000_s1048" style="position:absolute;left:0;text-align:left;margin-left:330.4pt;margin-top:10.65pt;width:80.6pt;height:2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">
                <v:textbox>
                  <w:txbxContent>
                    <w:p w14:paraId="3E682CFB" w14:textId="77777777" w:rsidR="0022521A" w:rsidRPr="00492995" w:rsidRDefault="0022521A" w:rsidP="003C6F4D">
                      <w:pPr>
                        <w:rPr>
                          <w:b/>
                        </w:rPr>
                      </w:pPr>
                      <w:r w:rsidRPr="00492995">
                        <w:rPr>
                          <w:b/>
                        </w:rPr>
                        <w:t>CONTOH</w:t>
                      </w:r>
                    </w:p>
                  </w:txbxContent>
                </v:textbox>
              </v:rect>
            </w:pict>
          </mc:Fallback>
        </mc:AlternateContent>
      </w:r>
      <w:r w:rsidR="00743763" w:rsidRPr="00FD5665">
        <w:rPr>
          <w:rFonts w:ascii="Footlight MT Light" w:hAnsi="Footlight MT Light"/>
        </w:rPr>
        <w:t>Daftar 1: Mata Pembayaran Umum</w:t>
      </w:r>
    </w:p>
    <w:p w14:paraId="5F0D800A" w14:textId="77777777" w:rsidR="003C6F4D" w:rsidRPr="00FD5665" w:rsidRDefault="003C6F4D" w:rsidP="003C6F4D">
      <w:pPr>
        <w:ind w:left="340"/>
        <w:jc w:val="both"/>
        <w:rPr>
          <w:rFonts w:ascii="Footlight MT Light" w:hAnsi="Footlight MT Light"/>
        </w:rPr>
      </w:pPr>
    </w:p>
    <w:p w14:paraId="23F5F5A6" w14:textId="7450351F" w:rsidR="003C6F4D" w:rsidRPr="00FD5665" w:rsidRDefault="003C6F4D" w:rsidP="006F742B">
      <w:pPr>
        <w:numPr>
          <w:ilvl w:val="0"/>
          <w:numId w:val="76"/>
        </w:numPr>
        <w:jc w:val="both"/>
        <w:rPr>
          <w:rFonts w:ascii="Footlight MT Light" w:hAnsi="Footlight MT Light"/>
        </w:rPr>
      </w:pPr>
      <w:r w:rsidRPr="00FD5665">
        <w:rPr>
          <w:rFonts w:ascii="Footlight MT Light" w:hAnsi="Footlight MT Light"/>
        </w:rPr>
        <w:t xml:space="preserve">Bagian </w:t>
      </w:r>
      <w:r w:rsidR="00571368" w:rsidRPr="00FD5665">
        <w:rPr>
          <w:rFonts w:ascii="Footlight MT Light" w:hAnsi="Footlight MT Light"/>
        </w:rPr>
        <w:t>Pekerjaan</w:t>
      </w:r>
      <w:r w:rsidRPr="00FD5665">
        <w:rPr>
          <w:rFonts w:ascii="Footlight MT Light" w:hAnsi="Footlight MT Light"/>
        </w:rPr>
        <w:t xml:space="preserve"> Harga Satuan</w:t>
      </w:r>
    </w:p>
    <w:p w14:paraId="2DDD9801" w14:textId="77777777" w:rsidR="003C6F4D" w:rsidRPr="00FD5665" w:rsidRDefault="003C6F4D" w:rsidP="003C6F4D">
      <w:pPr>
        <w:jc w:val="center"/>
        <w:rPr>
          <w:rFonts w:ascii="Footlight MT Light" w:hAnsi="Footlight MT Light"/>
        </w:rPr>
      </w:pPr>
    </w:p>
    <w:tbl>
      <w:tblPr>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3B728D" w:rsidRPr="00FD5665" w14:paraId="05A92582" w14:textId="77777777" w:rsidTr="00827BEE">
        <w:tc>
          <w:tcPr>
            <w:tcW w:w="555" w:type="dxa"/>
            <w:tcBorders>
              <w:top w:val="single" w:sz="4" w:space="0" w:color="auto"/>
              <w:left w:val="single" w:sz="4" w:space="0" w:color="auto"/>
              <w:bottom w:val="single" w:sz="4" w:space="0" w:color="auto"/>
              <w:right w:val="single" w:sz="4" w:space="0" w:color="auto"/>
            </w:tcBorders>
            <w:vAlign w:val="center"/>
          </w:tcPr>
          <w:p w14:paraId="291D28C5" w14:textId="77777777" w:rsidR="003C6F4D" w:rsidRPr="00FD5665" w:rsidRDefault="003C6F4D" w:rsidP="00FE127C">
            <w:pPr>
              <w:jc w:val="center"/>
              <w:rPr>
                <w:rFonts w:ascii="Footlight MT Light" w:hAnsi="Footlight MT Light"/>
                <w:i/>
              </w:rPr>
            </w:pPr>
            <w:r w:rsidRPr="00FD5665">
              <w:rPr>
                <w:rFonts w:ascii="Footlight MT Light" w:hAnsi="Footlight MT Light"/>
                <w:i/>
              </w:rPr>
              <w:t>No.</w:t>
            </w:r>
          </w:p>
        </w:tc>
        <w:tc>
          <w:tcPr>
            <w:tcW w:w="3119" w:type="dxa"/>
            <w:tcBorders>
              <w:top w:val="single" w:sz="4" w:space="0" w:color="auto"/>
              <w:left w:val="single" w:sz="4" w:space="0" w:color="auto"/>
              <w:bottom w:val="single" w:sz="4" w:space="0" w:color="auto"/>
              <w:right w:val="single" w:sz="4" w:space="0" w:color="auto"/>
            </w:tcBorders>
            <w:vAlign w:val="center"/>
          </w:tcPr>
          <w:p w14:paraId="5EB1CF34" w14:textId="77777777" w:rsidR="003C6F4D" w:rsidRPr="00FD5665" w:rsidRDefault="003C6F4D">
            <w:pPr>
              <w:jc w:val="center"/>
              <w:rPr>
                <w:rFonts w:ascii="Footlight MT Light" w:hAnsi="Footlight MT Light"/>
                <w:i/>
              </w:rPr>
            </w:pPr>
            <w:r w:rsidRPr="00FD5665">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6666DC39" w14:textId="77777777" w:rsidR="003C6F4D" w:rsidRPr="00FD5665" w:rsidRDefault="003C6F4D">
            <w:pPr>
              <w:jc w:val="center"/>
              <w:rPr>
                <w:rFonts w:ascii="Footlight MT Light" w:hAnsi="Footlight MT Light"/>
                <w:i/>
              </w:rPr>
            </w:pPr>
            <w:r w:rsidRPr="00FD5665">
              <w:rPr>
                <w:rFonts w:ascii="Footlight MT Light" w:hAnsi="Footlight MT Light"/>
                <w:i/>
              </w:rPr>
              <w:t>Satuan Ukuran</w:t>
            </w:r>
          </w:p>
        </w:tc>
        <w:tc>
          <w:tcPr>
            <w:tcW w:w="1276" w:type="dxa"/>
            <w:tcBorders>
              <w:top w:val="single" w:sz="4" w:space="0" w:color="auto"/>
              <w:left w:val="single" w:sz="4" w:space="0" w:color="auto"/>
              <w:bottom w:val="single" w:sz="4" w:space="0" w:color="auto"/>
              <w:right w:val="single" w:sz="4" w:space="0" w:color="auto"/>
            </w:tcBorders>
            <w:vAlign w:val="center"/>
          </w:tcPr>
          <w:p w14:paraId="131B6AD9" w14:textId="77777777" w:rsidR="003C6F4D" w:rsidRPr="00FD5665" w:rsidRDefault="003C6F4D">
            <w:pPr>
              <w:jc w:val="center"/>
              <w:rPr>
                <w:rFonts w:ascii="Footlight MT Light" w:hAnsi="Footlight MT Light"/>
                <w:i/>
              </w:rPr>
            </w:pPr>
            <w:r w:rsidRPr="00FD5665">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1DDECF24" w14:textId="77777777" w:rsidR="003C6F4D" w:rsidRPr="00FD5665" w:rsidRDefault="003C6F4D">
            <w:pPr>
              <w:jc w:val="center"/>
              <w:rPr>
                <w:rFonts w:ascii="Footlight MT Light" w:hAnsi="Footlight MT Light"/>
                <w:i/>
              </w:rPr>
            </w:pPr>
            <w:r w:rsidRPr="00FD5665">
              <w:rPr>
                <w:rFonts w:ascii="Footlight MT Light" w:hAnsi="Footlight MT Light"/>
                <w:i/>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07BD566C" w14:textId="4412E2CB" w:rsidR="003C6F4D" w:rsidRPr="00FD5665" w:rsidRDefault="003C6F4D">
            <w:pPr>
              <w:jc w:val="center"/>
              <w:rPr>
                <w:rFonts w:ascii="Footlight MT Light" w:hAnsi="Footlight MT Light"/>
              </w:rPr>
            </w:pPr>
            <w:r w:rsidRPr="00FD5665">
              <w:rPr>
                <w:rFonts w:ascii="Footlight MT Light" w:hAnsi="Footlight MT Light"/>
                <w:i/>
              </w:rPr>
              <w:t>Total Harga</w:t>
            </w:r>
          </w:p>
        </w:tc>
      </w:tr>
      <w:tr w:rsidR="003B728D" w:rsidRPr="00FD5665" w14:paraId="46D90128" w14:textId="77777777" w:rsidTr="009C6598">
        <w:tc>
          <w:tcPr>
            <w:tcW w:w="555" w:type="dxa"/>
            <w:tcBorders>
              <w:top w:val="single" w:sz="4" w:space="0" w:color="auto"/>
              <w:left w:val="single" w:sz="4" w:space="0" w:color="auto"/>
              <w:bottom w:val="single" w:sz="4" w:space="0" w:color="auto"/>
              <w:right w:val="single" w:sz="4" w:space="0" w:color="auto"/>
            </w:tcBorders>
          </w:tcPr>
          <w:p w14:paraId="4510AF83"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C2A12C7"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51F1C21"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58714E6"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A399F82"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FA9240D" w14:textId="77777777" w:rsidR="003C6F4D" w:rsidRPr="00FD5665" w:rsidRDefault="003C6F4D" w:rsidP="009C6598">
            <w:pPr>
              <w:jc w:val="center"/>
              <w:rPr>
                <w:rFonts w:ascii="Footlight MT Light" w:hAnsi="Footlight MT Light"/>
              </w:rPr>
            </w:pPr>
          </w:p>
        </w:tc>
      </w:tr>
      <w:tr w:rsidR="003B728D" w:rsidRPr="00FD5665" w14:paraId="70D35F39" w14:textId="77777777" w:rsidTr="009C6598">
        <w:tc>
          <w:tcPr>
            <w:tcW w:w="555" w:type="dxa"/>
            <w:tcBorders>
              <w:top w:val="single" w:sz="4" w:space="0" w:color="auto"/>
              <w:left w:val="single" w:sz="4" w:space="0" w:color="auto"/>
              <w:bottom w:val="single" w:sz="4" w:space="0" w:color="auto"/>
              <w:right w:val="single" w:sz="4" w:space="0" w:color="auto"/>
            </w:tcBorders>
          </w:tcPr>
          <w:p w14:paraId="0E0E2DE1"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5102DC1E"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5C33A65"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DA42A2D"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DF2F95A"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D54FF4F" w14:textId="77777777" w:rsidR="003C6F4D" w:rsidRPr="00FD5665" w:rsidRDefault="003C6F4D" w:rsidP="009C6598">
            <w:pPr>
              <w:jc w:val="center"/>
              <w:rPr>
                <w:rFonts w:ascii="Footlight MT Light" w:hAnsi="Footlight MT Light"/>
              </w:rPr>
            </w:pPr>
          </w:p>
        </w:tc>
      </w:tr>
      <w:tr w:rsidR="003B728D" w:rsidRPr="00FD5665" w14:paraId="38B6D829" w14:textId="77777777" w:rsidTr="009C6598">
        <w:tc>
          <w:tcPr>
            <w:tcW w:w="555" w:type="dxa"/>
            <w:tcBorders>
              <w:top w:val="single" w:sz="4" w:space="0" w:color="auto"/>
              <w:left w:val="single" w:sz="4" w:space="0" w:color="auto"/>
              <w:bottom w:val="single" w:sz="4" w:space="0" w:color="auto"/>
              <w:right w:val="single" w:sz="4" w:space="0" w:color="auto"/>
            </w:tcBorders>
          </w:tcPr>
          <w:p w14:paraId="77F912B4"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94F6D1E"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719D6C3"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550DFE3"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AA9FAA1"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600D34C" w14:textId="77777777" w:rsidR="003C6F4D" w:rsidRPr="00FD5665" w:rsidRDefault="003C6F4D" w:rsidP="009C6598">
            <w:pPr>
              <w:jc w:val="center"/>
              <w:rPr>
                <w:rFonts w:ascii="Footlight MT Light" w:hAnsi="Footlight MT Light"/>
              </w:rPr>
            </w:pPr>
          </w:p>
        </w:tc>
      </w:tr>
      <w:tr w:rsidR="003B728D" w:rsidRPr="00FD5665" w14:paraId="7FE5A072" w14:textId="77777777" w:rsidTr="009C6598">
        <w:tc>
          <w:tcPr>
            <w:tcW w:w="555" w:type="dxa"/>
            <w:tcBorders>
              <w:top w:val="single" w:sz="4" w:space="0" w:color="auto"/>
              <w:left w:val="single" w:sz="4" w:space="0" w:color="auto"/>
              <w:bottom w:val="single" w:sz="4" w:space="0" w:color="auto"/>
              <w:right w:val="single" w:sz="4" w:space="0" w:color="auto"/>
            </w:tcBorders>
          </w:tcPr>
          <w:p w14:paraId="598F76A8"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6FC7FC18"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61F2897"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4651D11"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6190AD0"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9C0AE25" w14:textId="77777777" w:rsidR="003C6F4D" w:rsidRPr="00FD5665" w:rsidRDefault="003C6F4D" w:rsidP="009C6598">
            <w:pPr>
              <w:jc w:val="center"/>
              <w:rPr>
                <w:rFonts w:ascii="Footlight MT Light" w:hAnsi="Footlight MT Light"/>
              </w:rPr>
            </w:pPr>
          </w:p>
        </w:tc>
      </w:tr>
      <w:tr w:rsidR="003B728D" w:rsidRPr="00FD5665" w14:paraId="509A4AAC" w14:textId="77777777" w:rsidTr="009C6598">
        <w:tc>
          <w:tcPr>
            <w:tcW w:w="555" w:type="dxa"/>
            <w:tcBorders>
              <w:top w:val="single" w:sz="4" w:space="0" w:color="auto"/>
              <w:left w:val="single" w:sz="4" w:space="0" w:color="auto"/>
              <w:bottom w:val="single" w:sz="4" w:space="0" w:color="auto"/>
              <w:right w:val="single" w:sz="4" w:space="0" w:color="auto"/>
            </w:tcBorders>
          </w:tcPr>
          <w:p w14:paraId="274941E8"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40722AF0"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6E601DD"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0E282D4"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CC1EF7C"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70D343F" w14:textId="77777777" w:rsidR="003C6F4D" w:rsidRPr="00FD5665" w:rsidRDefault="003C6F4D" w:rsidP="009C6598">
            <w:pPr>
              <w:jc w:val="center"/>
              <w:rPr>
                <w:rFonts w:ascii="Footlight MT Light" w:hAnsi="Footlight MT Light"/>
              </w:rPr>
            </w:pPr>
          </w:p>
        </w:tc>
      </w:tr>
      <w:tr w:rsidR="003B728D" w:rsidRPr="00FD5665" w14:paraId="0FD85CFC" w14:textId="77777777" w:rsidTr="009C6598">
        <w:tc>
          <w:tcPr>
            <w:tcW w:w="555" w:type="dxa"/>
            <w:tcBorders>
              <w:top w:val="single" w:sz="4" w:space="0" w:color="auto"/>
              <w:left w:val="single" w:sz="4" w:space="0" w:color="auto"/>
              <w:bottom w:val="single" w:sz="4" w:space="0" w:color="auto"/>
              <w:right w:val="single" w:sz="4" w:space="0" w:color="auto"/>
            </w:tcBorders>
          </w:tcPr>
          <w:p w14:paraId="4A2F9701"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1EC0D822"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73050DD"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39B172F"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FD54B4E"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4B6B206" w14:textId="77777777" w:rsidR="003C6F4D" w:rsidRPr="00FD5665" w:rsidRDefault="003C6F4D" w:rsidP="009C6598">
            <w:pPr>
              <w:jc w:val="center"/>
              <w:rPr>
                <w:rFonts w:ascii="Footlight MT Light" w:hAnsi="Footlight MT Light"/>
              </w:rPr>
            </w:pPr>
          </w:p>
        </w:tc>
      </w:tr>
      <w:tr w:rsidR="003B728D" w:rsidRPr="00FD5665" w14:paraId="40E1B991" w14:textId="77777777" w:rsidTr="009C6598">
        <w:tc>
          <w:tcPr>
            <w:tcW w:w="555" w:type="dxa"/>
            <w:tcBorders>
              <w:top w:val="single" w:sz="4" w:space="0" w:color="auto"/>
              <w:left w:val="single" w:sz="4" w:space="0" w:color="auto"/>
              <w:bottom w:val="single" w:sz="4" w:space="0" w:color="auto"/>
              <w:right w:val="single" w:sz="4" w:space="0" w:color="auto"/>
            </w:tcBorders>
          </w:tcPr>
          <w:p w14:paraId="7A73E9FD"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4BE482D3"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87BB27E"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C7B5D72"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3BCB7CF"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9E4280F" w14:textId="77777777" w:rsidR="003C6F4D" w:rsidRPr="00FD5665" w:rsidRDefault="003C6F4D" w:rsidP="009C6598">
            <w:pPr>
              <w:jc w:val="center"/>
              <w:rPr>
                <w:rFonts w:ascii="Footlight MT Light" w:hAnsi="Footlight MT Light"/>
              </w:rPr>
            </w:pPr>
          </w:p>
        </w:tc>
      </w:tr>
      <w:tr w:rsidR="003B728D" w:rsidRPr="00FD5665" w14:paraId="4723D9B7" w14:textId="77777777" w:rsidTr="009C6598">
        <w:tc>
          <w:tcPr>
            <w:tcW w:w="555" w:type="dxa"/>
            <w:tcBorders>
              <w:top w:val="single" w:sz="4" w:space="0" w:color="auto"/>
              <w:left w:val="single" w:sz="4" w:space="0" w:color="auto"/>
              <w:bottom w:val="single" w:sz="4" w:space="0" w:color="auto"/>
              <w:right w:val="single" w:sz="4" w:space="0" w:color="auto"/>
            </w:tcBorders>
          </w:tcPr>
          <w:p w14:paraId="2E98BBBB"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466B66C"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3711DA1"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58AA5E0"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30A2392"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7035D6D" w14:textId="77777777" w:rsidR="003C6F4D" w:rsidRPr="00FD5665" w:rsidRDefault="003C6F4D" w:rsidP="009C6598">
            <w:pPr>
              <w:jc w:val="center"/>
              <w:rPr>
                <w:rFonts w:ascii="Footlight MT Light" w:hAnsi="Footlight MT Light"/>
              </w:rPr>
            </w:pPr>
          </w:p>
        </w:tc>
      </w:tr>
      <w:tr w:rsidR="003B728D" w:rsidRPr="00FD5665" w14:paraId="3A732C32" w14:textId="77777777" w:rsidTr="009C6598">
        <w:tc>
          <w:tcPr>
            <w:tcW w:w="555" w:type="dxa"/>
            <w:tcBorders>
              <w:top w:val="single" w:sz="4" w:space="0" w:color="auto"/>
              <w:left w:val="single" w:sz="4" w:space="0" w:color="auto"/>
              <w:bottom w:val="single" w:sz="4" w:space="0" w:color="auto"/>
              <w:right w:val="single" w:sz="4" w:space="0" w:color="auto"/>
            </w:tcBorders>
          </w:tcPr>
          <w:p w14:paraId="45642762"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E47B5A4"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01022A8"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60E44D9"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C740D0C"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B258BDC" w14:textId="77777777" w:rsidR="003C6F4D" w:rsidRPr="00FD5665" w:rsidRDefault="003C6F4D" w:rsidP="009C6598">
            <w:pPr>
              <w:jc w:val="center"/>
              <w:rPr>
                <w:rFonts w:ascii="Footlight MT Light" w:hAnsi="Footlight MT Light"/>
              </w:rPr>
            </w:pPr>
          </w:p>
        </w:tc>
      </w:tr>
      <w:tr w:rsidR="003B728D" w:rsidRPr="00FD5665" w14:paraId="48912F72" w14:textId="77777777" w:rsidTr="009C6598">
        <w:tc>
          <w:tcPr>
            <w:tcW w:w="555" w:type="dxa"/>
            <w:tcBorders>
              <w:top w:val="single" w:sz="4" w:space="0" w:color="auto"/>
              <w:left w:val="single" w:sz="4" w:space="0" w:color="auto"/>
              <w:bottom w:val="single" w:sz="4" w:space="0" w:color="auto"/>
              <w:right w:val="single" w:sz="4" w:space="0" w:color="auto"/>
            </w:tcBorders>
          </w:tcPr>
          <w:p w14:paraId="6F73599F"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7421256"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CC64488"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D4006B2"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C4DCD14"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FC1601E" w14:textId="77777777" w:rsidR="003C6F4D" w:rsidRPr="00FD5665" w:rsidRDefault="003C6F4D" w:rsidP="009C6598">
            <w:pPr>
              <w:jc w:val="center"/>
              <w:rPr>
                <w:rFonts w:ascii="Footlight MT Light" w:hAnsi="Footlight MT Light"/>
              </w:rPr>
            </w:pPr>
          </w:p>
        </w:tc>
      </w:tr>
      <w:tr w:rsidR="007B2B0A" w:rsidRPr="00FD5665" w14:paraId="44EF5A3E" w14:textId="77777777" w:rsidTr="009C6598">
        <w:tc>
          <w:tcPr>
            <w:tcW w:w="6934" w:type="dxa"/>
            <w:gridSpan w:val="5"/>
            <w:tcBorders>
              <w:top w:val="single" w:sz="4" w:space="0" w:color="auto"/>
              <w:left w:val="single" w:sz="4" w:space="0" w:color="auto"/>
              <w:bottom w:val="single" w:sz="4" w:space="0" w:color="auto"/>
              <w:right w:val="single" w:sz="4" w:space="0" w:color="auto"/>
            </w:tcBorders>
          </w:tcPr>
          <w:p w14:paraId="04D60C5F" w14:textId="77777777" w:rsidR="003C6F4D" w:rsidRPr="00FD5665" w:rsidRDefault="003C6F4D" w:rsidP="009C6598">
            <w:pPr>
              <w:jc w:val="right"/>
              <w:rPr>
                <w:rFonts w:ascii="Footlight MT Light" w:hAnsi="Footlight MT Light"/>
                <w:b/>
              </w:rPr>
            </w:pPr>
            <w:r w:rsidRPr="00FD5665">
              <w:rPr>
                <w:rFonts w:ascii="Footlight MT Light" w:hAnsi="Footlight MT Light"/>
                <w:b/>
              </w:rPr>
              <w:t>Total Daftar 1</w:t>
            </w:r>
          </w:p>
          <w:p w14:paraId="22A557D4" w14:textId="77777777" w:rsidR="003C6F4D" w:rsidRPr="00FD5665" w:rsidRDefault="003C6F4D" w:rsidP="009C6598">
            <w:pPr>
              <w:jc w:val="right"/>
              <w:rPr>
                <w:rFonts w:ascii="Footlight MT Light" w:hAnsi="Footlight MT Light"/>
              </w:rPr>
            </w:pPr>
            <w:r w:rsidRPr="00FD5665">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3C272626" w14:textId="77777777" w:rsidR="003C6F4D" w:rsidRPr="00FD5665" w:rsidRDefault="003C6F4D" w:rsidP="009C6598">
            <w:pPr>
              <w:rPr>
                <w:rFonts w:ascii="Footlight MT Light" w:hAnsi="Footlight MT Light"/>
                <w:b/>
              </w:rPr>
            </w:pPr>
          </w:p>
        </w:tc>
      </w:tr>
    </w:tbl>
    <w:p w14:paraId="2D65DF95" w14:textId="77777777" w:rsidR="003C6F4D" w:rsidRPr="00FD5665" w:rsidRDefault="003C6F4D" w:rsidP="003C6F4D">
      <w:pPr>
        <w:jc w:val="center"/>
        <w:rPr>
          <w:rFonts w:ascii="Footlight MT Light" w:hAnsi="Footlight MT Light"/>
        </w:rPr>
      </w:pPr>
    </w:p>
    <w:p w14:paraId="383F0F8D" w14:textId="6725D667" w:rsidR="003C6F4D" w:rsidRPr="00FD5665" w:rsidRDefault="003C6F4D" w:rsidP="006F742B">
      <w:pPr>
        <w:numPr>
          <w:ilvl w:val="0"/>
          <w:numId w:val="76"/>
        </w:numPr>
        <w:jc w:val="both"/>
        <w:rPr>
          <w:rFonts w:ascii="Footlight MT Light" w:hAnsi="Footlight MT Light"/>
        </w:rPr>
      </w:pPr>
      <w:r w:rsidRPr="00FD5665">
        <w:rPr>
          <w:rFonts w:ascii="Footlight MT Light" w:hAnsi="Footlight MT Light"/>
        </w:rPr>
        <w:t xml:space="preserve">Bagian </w:t>
      </w:r>
      <w:r w:rsidR="00571368" w:rsidRPr="00FD5665">
        <w:rPr>
          <w:rFonts w:ascii="Footlight MT Light" w:hAnsi="Footlight MT Light"/>
        </w:rPr>
        <w:t xml:space="preserve">Pekerjaan </w:t>
      </w:r>
      <w:r w:rsidR="00426076" w:rsidRPr="00FD5665">
        <w:rPr>
          <w:rFonts w:ascii="Footlight MT Light" w:hAnsi="Footlight MT Light"/>
        </w:rPr>
        <w:t>Lums</w:t>
      </w:r>
      <w:r w:rsidRPr="00FD5665">
        <w:rPr>
          <w:rFonts w:ascii="Footlight MT Light" w:hAnsi="Footlight MT Light"/>
        </w:rPr>
        <w:t>um</w:t>
      </w:r>
    </w:p>
    <w:p w14:paraId="66446571" w14:textId="77777777" w:rsidR="003C6F4D" w:rsidRPr="00FD5665" w:rsidRDefault="003C6F4D" w:rsidP="003C6F4D">
      <w:pPr>
        <w:ind w:left="340"/>
        <w:jc w:val="both"/>
        <w:rPr>
          <w:rFonts w:ascii="Footlight MT Light" w:hAnsi="Footlight MT Light"/>
        </w:rPr>
      </w:pPr>
    </w:p>
    <w:tbl>
      <w:tblPr>
        <w:tblW w:w="7926" w:type="dxa"/>
        <w:tblInd w:w="120" w:type="dxa"/>
        <w:tblLayout w:type="fixed"/>
        <w:tblLook w:val="0000" w:firstRow="0" w:lastRow="0" w:firstColumn="0" w:lastColumn="0" w:noHBand="0" w:noVBand="0"/>
      </w:tblPr>
      <w:tblGrid>
        <w:gridCol w:w="555"/>
        <w:gridCol w:w="2133"/>
        <w:gridCol w:w="2317"/>
        <w:gridCol w:w="1929"/>
        <w:gridCol w:w="992"/>
      </w:tblGrid>
      <w:tr w:rsidR="003B728D" w:rsidRPr="00FD5665" w14:paraId="3B7C566F" w14:textId="77777777" w:rsidTr="00827BEE">
        <w:tc>
          <w:tcPr>
            <w:tcW w:w="555" w:type="dxa"/>
            <w:tcBorders>
              <w:top w:val="single" w:sz="4" w:space="0" w:color="auto"/>
              <w:left w:val="single" w:sz="4" w:space="0" w:color="auto"/>
              <w:bottom w:val="single" w:sz="4" w:space="0" w:color="auto"/>
              <w:right w:val="single" w:sz="4" w:space="0" w:color="auto"/>
            </w:tcBorders>
            <w:vAlign w:val="center"/>
          </w:tcPr>
          <w:p w14:paraId="68F49C5B" w14:textId="77777777" w:rsidR="00CC00BB" w:rsidRPr="00FD5665" w:rsidRDefault="00CC00BB" w:rsidP="00FE127C">
            <w:pPr>
              <w:jc w:val="center"/>
              <w:rPr>
                <w:rFonts w:ascii="Footlight MT Light" w:hAnsi="Footlight MT Light"/>
                <w:i/>
              </w:rPr>
            </w:pPr>
            <w:r w:rsidRPr="00FD5665">
              <w:rPr>
                <w:rFonts w:ascii="Footlight MT Light" w:hAnsi="Footlight MT Light"/>
                <w:i/>
              </w:rPr>
              <w:t>No.</w:t>
            </w:r>
          </w:p>
        </w:tc>
        <w:tc>
          <w:tcPr>
            <w:tcW w:w="2133" w:type="dxa"/>
            <w:tcBorders>
              <w:top w:val="single" w:sz="4" w:space="0" w:color="auto"/>
              <w:left w:val="single" w:sz="4" w:space="0" w:color="auto"/>
              <w:bottom w:val="single" w:sz="4" w:space="0" w:color="auto"/>
              <w:right w:val="single" w:sz="4" w:space="0" w:color="auto"/>
            </w:tcBorders>
            <w:vAlign w:val="center"/>
          </w:tcPr>
          <w:p w14:paraId="0B1F3603" w14:textId="319F2DC5" w:rsidR="00CC00BB" w:rsidRPr="00FD5665" w:rsidRDefault="00CC00BB">
            <w:pPr>
              <w:jc w:val="center"/>
              <w:rPr>
                <w:rFonts w:ascii="Footlight MT Light" w:hAnsi="Footlight MT Light"/>
                <w:i/>
                <w:strike/>
              </w:rPr>
            </w:pPr>
            <w:r w:rsidRPr="00FD5665">
              <w:rPr>
                <w:rFonts w:ascii="Footlight MT Light" w:hAnsi="Footlight MT Light"/>
                <w:i/>
              </w:rPr>
              <w:t>Uraian</w:t>
            </w:r>
            <w:r w:rsidRPr="00FD5665">
              <w:rPr>
                <w:rFonts w:ascii="Footlight MT Light" w:hAnsi="Footlight MT Light"/>
                <w:i/>
                <w:strike/>
              </w:rPr>
              <w:t xml:space="preserve"> </w:t>
            </w:r>
          </w:p>
          <w:p w14:paraId="4767DA98" w14:textId="77777777" w:rsidR="00426076" w:rsidRPr="00FD5665" w:rsidRDefault="00426076">
            <w:pPr>
              <w:jc w:val="center"/>
              <w:rPr>
                <w:rFonts w:ascii="Footlight MT Light" w:hAnsi="Footlight MT Light"/>
                <w:i/>
              </w:rPr>
            </w:pPr>
            <w:r w:rsidRPr="00FD5665">
              <w:rPr>
                <w:rFonts w:ascii="Footlight MT Light" w:hAnsi="Footlight MT Light"/>
                <w:i/>
              </w:rPr>
              <w:t>Keluaran/output</w:t>
            </w:r>
          </w:p>
        </w:tc>
        <w:tc>
          <w:tcPr>
            <w:tcW w:w="2317" w:type="dxa"/>
            <w:tcBorders>
              <w:top w:val="single" w:sz="4" w:space="0" w:color="auto"/>
              <w:left w:val="single" w:sz="4" w:space="0" w:color="auto"/>
              <w:bottom w:val="single" w:sz="4" w:space="0" w:color="auto"/>
              <w:right w:val="single" w:sz="4" w:space="0" w:color="auto"/>
            </w:tcBorders>
            <w:vAlign w:val="center"/>
          </w:tcPr>
          <w:p w14:paraId="7639DA53" w14:textId="77777777" w:rsidR="00CC00BB" w:rsidRPr="00FD5665" w:rsidRDefault="00E27552">
            <w:pPr>
              <w:jc w:val="center"/>
              <w:rPr>
                <w:rFonts w:ascii="Footlight MT Light" w:hAnsi="Footlight MT Light"/>
                <w:i/>
              </w:rPr>
            </w:pPr>
            <w:r w:rsidRPr="00FD5665">
              <w:rPr>
                <w:rFonts w:ascii="Footlight MT Light" w:hAnsi="Footlight MT Light"/>
                <w:i/>
              </w:rPr>
              <w:t xml:space="preserve">Persentase/ Satuan </w:t>
            </w:r>
            <w:r w:rsidR="00CC00BB" w:rsidRPr="00FD5665">
              <w:rPr>
                <w:rFonts w:ascii="Footlight MT Light" w:hAnsi="Footlight MT Light"/>
                <w:i/>
              </w:rPr>
              <w:t>Ukuran</w:t>
            </w:r>
            <w:r w:rsidRPr="00FD5665">
              <w:rPr>
                <w:rFonts w:ascii="Footlight MT Light" w:hAnsi="Footlight MT Light"/>
                <w:i/>
              </w:rPr>
              <w:t xml:space="preserve"> Keluaran/output</w:t>
            </w:r>
          </w:p>
        </w:tc>
        <w:tc>
          <w:tcPr>
            <w:tcW w:w="1929" w:type="dxa"/>
            <w:tcBorders>
              <w:top w:val="single" w:sz="4" w:space="0" w:color="auto"/>
              <w:left w:val="single" w:sz="4" w:space="0" w:color="auto"/>
              <w:bottom w:val="single" w:sz="4" w:space="0" w:color="auto"/>
              <w:right w:val="single" w:sz="4" w:space="0" w:color="auto"/>
            </w:tcBorders>
            <w:vAlign w:val="center"/>
          </w:tcPr>
          <w:p w14:paraId="24798B94" w14:textId="77777777" w:rsidR="00426076" w:rsidRPr="00FD5665" w:rsidRDefault="00E27552">
            <w:pPr>
              <w:jc w:val="center"/>
              <w:rPr>
                <w:rFonts w:ascii="Footlight MT Light" w:hAnsi="Footlight MT Light"/>
                <w:i/>
              </w:rPr>
            </w:pPr>
            <w:r w:rsidRPr="00FD5665">
              <w:rPr>
                <w:rFonts w:ascii="Footlight MT Light" w:hAnsi="Footlight MT Light"/>
                <w:i/>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65EC761E" w14:textId="77777777" w:rsidR="00CC00BB" w:rsidRPr="00FD5665" w:rsidRDefault="00CC00BB">
            <w:pPr>
              <w:jc w:val="center"/>
              <w:rPr>
                <w:rFonts w:ascii="Footlight MT Light" w:hAnsi="Footlight MT Light"/>
              </w:rPr>
            </w:pPr>
            <w:r w:rsidRPr="00FD5665">
              <w:rPr>
                <w:rFonts w:ascii="Footlight MT Light" w:hAnsi="Footlight MT Light"/>
                <w:i/>
              </w:rPr>
              <w:t>Total Harga</w:t>
            </w:r>
          </w:p>
        </w:tc>
      </w:tr>
      <w:tr w:rsidR="003B728D" w:rsidRPr="00FD5665" w14:paraId="4131BBCD" w14:textId="77777777" w:rsidTr="0041189F">
        <w:tc>
          <w:tcPr>
            <w:tcW w:w="555" w:type="dxa"/>
            <w:tcBorders>
              <w:top w:val="single" w:sz="4" w:space="0" w:color="auto"/>
              <w:left w:val="single" w:sz="4" w:space="0" w:color="auto"/>
              <w:bottom w:val="single" w:sz="4" w:space="0" w:color="auto"/>
              <w:right w:val="single" w:sz="4" w:space="0" w:color="auto"/>
            </w:tcBorders>
          </w:tcPr>
          <w:p w14:paraId="2C0CABA1"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7D210804"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773D7B0F"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0CA6E72A"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9FEDB58" w14:textId="77777777" w:rsidR="00CC00BB" w:rsidRPr="00FD5665" w:rsidRDefault="00CC00BB" w:rsidP="009C6598">
            <w:pPr>
              <w:jc w:val="center"/>
              <w:rPr>
                <w:rFonts w:ascii="Footlight MT Light" w:hAnsi="Footlight MT Light"/>
              </w:rPr>
            </w:pPr>
          </w:p>
        </w:tc>
      </w:tr>
      <w:tr w:rsidR="003B728D" w:rsidRPr="00FD5665" w14:paraId="45053268" w14:textId="77777777" w:rsidTr="0041189F">
        <w:tc>
          <w:tcPr>
            <w:tcW w:w="555" w:type="dxa"/>
            <w:tcBorders>
              <w:top w:val="single" w:sz="4" w:space="0" w:color="auto"/>
              <w:left w:val="single" w:sz="4" w:space="0" w:color="auto"/>
              <w:bottom w:val="single" w:sz="4" w:space="0" w:color="auto"/>
              <w:right w:val="single" w:sz="4" w:space="0" w:color="auto"/>
            </w:tcBorders>
          </w:tcPr>
          <w:p w14:paraId="2BFE72A1"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5B804515"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62E7121D"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55AEDA6B"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FFE2CB0" w14:textId="77777777" w:rsidR="00CC00BB" w:rsidRPr="00FD5665" w:rsidRDefault="00CC00BB" w:rsidP="009C6598">
            <w:pPr>
              <w:jc w:val="center"/>
              <w:rPr>
                <w:rFonts w:ascii="Footlight MT Light" w:hAnsi="Footlight MT Light"/>
              </w:rPr>
            </w:pPr>
          </w:p>
        </w:tc>
      </w:tr>
      <w:tr w:rsidR="003B728D" w:rsidRPr="00FD5665" w14:paraId="750A9B9E" w14:textId="77777777" w:rsidTr="0041189F">
        <w:tc>
          <w:tcPr>
            <w:tcW w:w="555" w:type="dxa"/>
            <w:tcBorders>
              <w:top w:val="single" w:sz="4" w:space="0" w:color="auto"/>
              <w:left w:val="single" w:sz="4" w:space="0" w:color="auto"/>
              <w:bottom w:val="single" w:sz="4" w:space="0" w:color="auto"/>
              <w:right w:val="single" w:sz="4" w:space="0" w:color="auto"/>
            </w:tcBorders>
          </w:tcPr>
          <w:p w14:paraId="736B8AC8"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7FB81409"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53E5A75D"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2C526BA2"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0F7FF50" w14:textId="77777777" w:rsidR="00CC00BB" w:rsidRPr="00FD5665" w:rsidRDefault="00CC00BB" w:rsidP="009C6598">
            <w:pPr>
              <w:jc w:val="center"/>
              <w:rPr>
                <w:rFonts w:ascii="Footlight MT Light" w:hAnsi="Footlight MT Light"/>
              </w:rPr>
            </w:pPr>
          </w:p>
        </w:tc>
      </w:tr>
      <w:tr w:rsidR="003B728D" w:rsidRPr="00FD5665" w14:paraId="2F687F96" w14:textId="77777777" w:rsidTr="0041189F">
        <w:tc>
          <w:tcPr>
            <w:tcW w:w="555" w:type="dxa"/>
            <w:tcBorders>
              <w:top w:val="single" w:sz="4" w:space="0" w:color="auto"/>
              <w:left w:val="single" w:sz="4" w:space="0" w:color="auto"/>
              <w:bottom w:val="single" w:sz="4" w:space="0" w:color="auto"/>
              <w:right w:val="single" w:sz="4" w:space="0" w:color="auto"/>
            </w:tcBorders>
          </w:tcPr>
          <w:p w14:paraId="3300EA78"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452FD0FD"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56715A1E"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559B136E"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9453755" w14:textId="77777777" w:rsidR="00CC00BB" w:rsidRPr="00FD5665" w:rsidRDefault="00CC00BB" w:rsidP="009C6598">
            <w:pPr>
              <w:jc w:val="center"/>
              <w:rPr>
                <w:rFonts w:ascii="Footlight MT Light" w:hAnsi="Footlight MT Light"/>
              </w:rPr>
            </w:pPr>
          </w:p>
        </w:tc>
      </w:tr>
      <w:tr w:rsidR="003B728D" w:rsidRPr="00FD5665" w14:paraId="3E691DD6" w14:textId="77777777" w:rsidTr="0041189F">
        <w:tc>
          <w:tcPr>
            <w:tcW w:w="555" w:type="dxa"/>
            <w:tcBorders>
              <w:top w:val="single" w:sz="4" w:space="0" w:color="auto"/>
              <w:left w:val="single" w:sz="4" w:space="0" w:color="auto"/>
              <w:bottom w:val="single" w:sz="4" w:space="0" w:color="auto"/>
              <w:right w:val="single" w:sz="4" w:space="0" w:color="auto"/>
            </w:tcBorders>
          </w:tcPr>
          <w:p w14:paraId="56F370D0"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543BB4CD"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11940321"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7648B69E"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E92BCFD" w14:textId="77777777" w:rsidR="00CC00BB" w:rsidRPr="00FD5665" w:rsidRDefault="00CC00BB" w:rsidP="009C6598">
            <w:pPr>
              <w:jc w:val="center"/>
              <w:rPr>
                <w:rFonts w:ascii="Footlight MT Light" w:hAnsi="Footlight MT Light"/>
              </w:rPr>
            </w:pPr>
          </w:p>
        </w:tc>
      </w:tr>
      <w:tr w:rsidR="003B728D" w:rsidRPr="00FD5665" w14:paraId="32DEAF09" w14:textId="77777777" w:rsidTr="0041189F">
        <w:tc>
          <w:tcPr>
            <w:tcW w:w="555" w:type="dxa"/>
            <w:tcBorders>
              <w:top w:val="single" w:sz="4" w:space="0" w:color="auto"/>
              <w:left w:val="single" w:sz="4" w:space="0" w:color="auto"/>
              <w:bottom w:val="single" w:sz="4" w:space="0" w:color="auto"/>
              <w:right w:val="single" w:sz="4" w:space="0" w:color="auto"/>
            </w:tcBorders>
          </w:tcPr>
          <w:p w14:paraId="61AA721B"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62E86E11"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09D37079"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0F8E93D3"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BC9AC2A" w14:textId="77777777" w:rsidR="00CC00BB" w:rsidRPr="00FD5665" w:rsidRDefault="00CC00BB" w:rsidP="009C6598">
            <w:pPr>
              <w:jc w:val="center"/>
              <w:rPr>
                <w:rFonts w:ascii="Footlight MT Light" w:hAnsi="Footlight MT Light"/>
              </w:rPr>
            </w:pPr>
          </w:p>
        </w:tc>
      </w:tr>
      <w:tr w:rsidR="003B728D" w:rsidRPr="00FD5665" w14:paraId="48325D37" w14:textId="77777777" w:rsidTr="0041189F">
        <w:tc>
          <w:tcPr>
            <w:tcW w:w="555" w:type="dxa"/>
            <w:tcBorders>
              <w:top w:val="single" w:sz="4" w:space="0" w:color="auto"/>
              <w:left w:val="single" w:sz="4" w:space="0" w:color="auto"/>
              <w:bottom w:val="single" w:sz="4" w:space="0" w:color="auto"/>
              <w:right w:val="single" w:sz="4" w:space="0" w:color="auto"/>
            </w:tcBorders>
          </w:tcPr>
          <w:p w14:paraId="23EDB5C7"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71634E09"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09B598B3"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16AFAE06"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CB3C8FC" w14:textId="77777777" w:rsidR="00CC00BB" w:rsidRPr="00FD5665" w:rsidRDefault="00CC00BB" w:rsidP="009C6598">
            <w:pPr>
              <w:jc w:val="center"/>
              <w:rPr>
                <w:rFonts w:ascii="Footlight MT Light" w:hAnsi="Footlight MT Light"/>
              </w:rPr>
            </w:pPr>
          </w:p>
        </w:tc>
      </w:tr>
      <w:tr w:rsidR="003B728D" w:rsidRPr="00FD5665" w14:paraId="2DB832F0" w14:textId="77777777" w:rsidTr="0041189F">
        <w:tc>
          <w:tcPr>
            <w:tcW w:w="555" w:type="dxa"/>
            <w:tcBorders>
              <w:top w:val="single" w:sz="4" w:space="0" w:color="auto"/>
              <w:left w:val="single" w:sz="4" w:space="0" w:color="auto"/>
              <w:bottom w:val="single" w:sz="4" w:space="0" w:color="auto"/>
              <w:right w:val="single" w:sz="4" w:space="0" w:color="auto"/>
            </w:tcBorders>
          </w:tcPr>
          <w:p w14:paraId="4F2ECF96"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51DE87B5"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6108F8E7"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3041A111"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0CCD946" w14:textId="77777777" w:rsidR="00CC00BB" w:rsidRPr="00FD5665" w:rsidRDefault="00CC00BB" w:rsidP="009C6598">
            <w:pPr>
              <w:jc w:val="center"/>
              <w:rPr>
                <w:rFonts w:ascii="Footlight MT Light" w:hAnsi="Footlight MT Light"/>
              </w:rPr>
            </w:pPr>
          </w:p>
        </w:tc>
      </w:tr>
      <w:tr w:rsidR="003B728D" w:rsidRPr="00FD5665" w14:paraId="7B208290" w14:textId="77777777" w:rsidTr="0041189F">
        <w:tc>
          <w:tcPr>
            <w:tcW w:w="555" w:type="dxa"/>
            <w:tcBorders>
              <w:top w:val="single" w:sz="4" w:space="0" w:color="auto"/>
              <w:left w:val="single" w:sz="4" w:space="0" w:color="auto"/>
              <w:bottom w:val="single" w:sz="4" w:space="0" w:color="auto"/>
              <w:right w:val="single" w:sz="4" w:space="0" w:color="auto"/>
            </w:tcBorders>
          </w:tcPr>
          <w:p w14:paraId="0E86F93B"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6B141051"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7BC2E2FE"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7E8B15F1"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8D5BF81" w14:textId="77777777" w:rsidR="00CC00BB" w:rsidRPr="00FD5665" w:rsidRDefault="00CC00BB" w:rsidP="009C6598">
            <w:pPr>
              <w:jc w:val="center"/>
              <w:rPr>
                <w:rFonts w:ascii="Footlight MT Light" w:hAnsi="Footlight MT Light"/>
              </w:rPr>
            </w:pPr>
          </w:p>
        </w:tc>
      </w:tr>
      <w:tr w:rsidR="003B728D" w:rsidRPr="00FD5665" w14:paraId="2C87E3A0" w14:textId="77777777" w:rsidTr="0041189F">
        <w:tc>
          <w:tcPr>
            <w:tcW w:w="555" w:type="dxa"/>
            <w:tcBorders>
              <w:top w:val="single" w:sz="4" w:space="0" w:color="auto"/>
              <w:left w:val="single" w:sz="4" w:space="0" w:color="auto"/>
              <w:bottom w:val="single" w:sz="4" w:space="0" w:color="auto"/>
              <w:right w:val="single" w:sz="4" w:space="0" w:color="auto"/>
            </w:tcBorders>
          </w:tcPr>
          <w:p w14:paraId="293DD230" w14:textId="77777777" w:rsidR="00CC00BB" w:rsidRPr="00FD5665" w:rsidRDefault="00CC00BB" w:rsidP="009C6598">
            <w:pPr>
              <w:rPr>
                <w:rFonts w:ascii="Footlight MT Light" w:hAnsi="Footlight MT Light"/>
              </w:rPr>
            </w:pPr>
          </w:p>
        </w:tc>
        <w:tc>
          <w:tcPr>
            <w:tcW w:w="2133" w:type="dxa"/>
            <w:tcBorders>
              <w:top w:val="single" w:sz="4" w:space="0" w:color="auto"/>
              <w:left w:val="single" w:sz="4" w:space="0" w:color="auto"/>
              <w:bottom w:val="single" w:sz="4" w:space="0" w:color="auto"/>
              <w:right w:val="single" w:sz="4" w:space="0" w:color="auto"/>
            </w:tcBorders>
          </w:tcPr>
          <w:p w14:paraId="43B5494A" w14:textId="77777777" w:rsidR="00CC00BB" w:rsidRPr="00FD5665" w:rsidRDefault="00CC00BB" w:rsidP="009C6598">
            <w:pPr>
              <w:rPr>
                <w:rFonts w:ascii="Footlight MT Light" w:hAnsi="Footlight MT Light"/>
              </w:rPr>
            </w:pPr>
          </w:p>
        </w:tc>
        <w:tc>
          <w:tcPr>
            <w:tcW w:w="2317" w:type="dxa"/>
            <w:tcBorders>
              <w:top w:val="single" w:sz="4" w:space="0" w:color="auto"/>
              <w:left w:val="single" w:sz="4" w:space="0" w:color="auto"/>
              <w:bottom w:val="single" w:sz="4" w:space="0" w:color="auto"/>
              <w:right w:val="single" w:sz="4" w:space="0" w:color="auto"/>
            </w:tcBorders>
          </w:tcPr>
          <w:p w14:paraId="1CC96B29" w14:textId="77777777" w:rsidR="00CC00BB" w:rsidRPr="00FD5665" w:rsidRDefault="00CC00BB" w:rsidP="009C6598">
            <w:pPr>
              <w:rPr>
                <w:rFonts w:ascii="Footlight MT Light" w:hAnsi="Footlight MT Light"/>
              </w:rPr>
            </w:pPr>
          </w:p>
        </w:tc>
        <w:tc>
          <w:tcPr>
            <w:tcW w:w="1929" w:type="dxa"/>
            <w:tcBorders>
              <w:top w:val="single" w:sz="4" w:space="0" w:color="auto"/>
              <w:left w:val="single" w:sz="4" w:space="0" w:color="auto"/>
              <w:bottom w:val="single" w:sz="4" w:space="0" w:color="auto"/>
              <w:right w:val="single" w:sz="4" w:space="0" w:color="auto"/>
            </w:tcBorders>
          </w:tcPr>
          <w:p w14:paraId="7620BE1C"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12A3D8B" w14:textId="77777777" w:rsidR="00CC00BB" w:rsidRPr="00FD5665" w:rsidRDefault="00CC00BB" w:rsidP="009C6598">
            <w:pPr>
              <w:jc w:val="center"/>
              <w:rPr>
                <w:rFonts w:ascii="Footlight MT Light" w:hAnsi="Footlight MT Light"/>
              </w:rPr>
            </w:pPr>
          </w:p>
        </w:tc>
      </w:tr>
      <w:tr w:rsidR="007B2B0A" w:rsidRPr="00FD5665" w14:paraId="07AB8E4C" w14:textId="77777777" w:rsidTr="009C6598">
        <w:tc>
          <w:tcPr>
            <w:tcW w:w="6934" w:type="dxa"/>
            <w:gridSpan w:val="4"/>
            <w:tcBorders>
              <w:top w:val="single" w:sz="4" w:space="0" w:color="auto"/>
              <w:left w:val="single" w:sz="4" w:space="0" w:color="auto"/>
              <w:bottom w:val="single" w:sz="4" w:space="0" w:color="auto"/>
              <w:right w:val="single" w:sz="4" w:space="0" w:color="auto"/>
            </w:tcBorders>
          </w:tcPr>
          <w:p w14:paraId="74343AB4" w14:textId="77777777" w:rsidR="003C6F4D" w:rsidRPr="00FD5665" w:rsidRDefault="003C6F4D" w:rsidP="009C6598">
            <w:pPr>
              <w:jc w:val="right"/>
              <w:rPr>
                <w:rFonts w:ascii="Footlight MT Light" w:hAnsi="Footlight MT Light"/>
                <w:b/>
              </w:rPr>
            </w:pPr>
            <w:r w:rsidRPr="00FD5665">
              <w:rPr>
                <w:rFonts w:ascii="Footlight MT Light" w:hAnsi="Footlight MT Light"/>
                <w:b/>
              </w:rPr>
              <w:t>Total Daftar 1</w:t>
            </w:r>
          </w:p>
          <w:p w14:paraId="12BCF378" w14:textId="77777777" w:rsidR="003C6F4D" w:rsidRPr="00FD5665" w:rsidRDefault="003C6F4D" w:rsidP="009C6598">
            <w:pPr>
              <w:jc w:val="right"/>
              <w:rPr>
                <w:rFonts w:ascii="Footlight MT Light" w:hAnsi="Footlight MT Light"/>
              </w:rPr>
            </w:pPr>
            <w:r w:rsidRPr="00FD5665">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75D5019B" w14:textId="77777777" w:rsidR="003C6F4D" w:rsidRPr="00FD5665" w:rsidRDefault="003C6F4D" w:rsidP="009C6598">
            <w:pPr>
              <w:rPr>
                <w:rFonts w:ascii="Footlight MT Light" w:hAnsi="Footlight MT Light"/>
                <w:b/>
              </w:rPr>
            </w:pPr>
          </w:p>
        </w:tc>
      </w:tr>
    </w:tbl>
    <w:p w14:paraId="5B7EBE2B" w14:textId="77777777" w:rsidR="00827BEE" w:rsidRPr="00FD5665" w:rsidRDefault="00827BEE" w:rsidP="00C4453E">
      <w:pPr>
        <w:rPr>
          <w:rFonts w:ascii="Footlight MT Light" w:hAnsi="Footlight MT Light"/>
        </w:rPr>
      </w:pPr>
    </w:p>
    <w:p w14:paraId="2852592E" w14:textId="77777777" w:rsidR="00827BEE" w:rsidRPr="00FD5665" w:rsidRDefault="00827BEE" w:rsidP="00C4453E">
      <w:pPr>
        <w:rPr>
          <w:rFonts w:ascii="Footlight MT Light" w:hAnsi="Footlight MT Light"/>
        </w:rPr>
      </w:pPr>
      <w:r w:rsidRPr="00FD5665">
        <w:rPr>
          <w:rFonts w:ascii="Footlight MT Light" w:hAnsi="Footlight MT Light"/>
        </w:rPr>
        <w:t>Keterangan:</w:t>
      </w:r>
    </w:p>
    <w:p w14:paraId="7A340037" w14:textId="77777777" w:rsidR="00827BEE" w:rsidRPr="00FD5665" w:rsidRDefault="00827BEE" w:rsidP="006F742B">
      <w:pPr>
        <w:pStyle w:val="FootnoteText"/>
        <w:numPr>
          <w:ilvl w:val="3"/>
          <w:numId w:val="102"/>
        </w:numPr>
        <w:ind w:left="360"/>
        <w:jc w:val="both"/>
        <w:rPr>
          <w:rFonts w:ascii="Footlight MT Light" w:hAnsi="Footlight MT Light"/>
        </w:rPr>
      </w:pPr>
      <w:r w:rsidRPr="00FD5665">
        <w:rPr>
          <w:rFonts w:ascii="Footlight MT Light" w:hAnsi="Footlight MT Light"/>
        </w:rPr>
        <w:t>Mata Pembayaran Umum memuat rincian komponen pekerjaan yang bersifat umum.</w:t>
      </w:r>
    </w:p>
    <w:p w14:paraId="37F93B43" w14:textId="77777777" w:rsidR="00827BEE" w:rsidRPr="00FD5665" w:rsidRDefault="00827BEE" w:rsidP="006F742B">
      <w:pPr>
        <w:pStyle w:val="FootnoteText"/>
        <w:numPr>
          <w:ilvl w:val="3"/>
          <w:numId w:val="102"/>
        </w:numPr>
        <w:ind w:left="360"/>
        <w:jc w:val="both"/>
        <w:rPr>
          <w:rFonts w:ascii="Footlight MT Light" w:hAnsi="Footlight MT Light"/>
        </w:rPr>
      </w:pPr>
      <w:r w:rsidRPr="00FD5665">
        <w:rPr>
          <w:rFonts w:ascii="Footlight MT Light" w:hAnsi="Footlight MT Light"/>
        </w:rPr>
        <w:t>Total harga adalah semua jenis harga yang tercantum dalam Daftar Kuantitas/Keluaran dan Harga merupakan harga sebelum PPN (Pajak Pertambahan Nilai).</w:t>
      </w:r>
    </w:p>
    <w:p w14:paraId="6F6347CA" w14:textId="010764E5" w:rsidR="006811FC" w:rsidRPr="00FD5665" w:rsidRDefault="00743763" w:rsidP="006811FC">
      <w:pPr>
        <w:jc w:val="center"/>
        <w:rPr>
          <w:rFonts w:ascii="Footlight MT Light" w:hAnsi="Footlight MT Light"/>
        </w:rPr>
      </w:pPr>
      <w:r w:rsidRPr="00FD5665">
        <w:rPr>
          <w:rFonts w:ascii="Footlight MT Light" w:hAnsi="Footlight MT Light"/>
        </w:rPr>
        <w:br w:type="page"/>
      </w:r>
      <w:r w:rsidR="006811FC" w:rsidRPr="00FD5665">
        <w:rPr>
          <w:rFonts w:ascii="Footlight MT Light" w:hAnsi="Footlight MT Light"/>
        </w:rPr>
        <w:lastRenderedPageBreak/>
        <w:t xml:space="preserve">Daftar 2: Mata Pembayaran </w:t>
      </w:r>
      <w:r w:rsidR="003F6138" w:rsidRPr="00FD5665">
        <w:rPr>
          <w:rFonts w:ascii="Footlight MT Light" w:hAnsi="Footlight MT Light"/>
        </w:rPr>
        <w:t>Perkiraan</w:t>
      </w:r>
      <w:r w:rsidR="009C5C69" w:rsidRPr="00FD5665">
        <w:rPr>
          <w:rFonts w:ascii="Footlight MT Light" w:hAnsi="Footlight MT Light"/>
        </w:rPr>
        <w:t xml:space="preserve"> Biaya</w:t>
      </w:r>
      <w:r w:rsidR="003F6138" w:rsidRPr="00FD5665">
        <w:rPr>
          <w:rFonts w:ascii="Footlight MT Light" w:hAnsi="Footlight MT Light"/>
        </w:rPr>
        <w:t xml:space="preserve"> </w:t>
      </w:r>
      <w:proofErr w:type="spellStart"/>
      <w:r w:rsidR="00553DB8" w:rsidRPr="00FD5665">
        <w:rPr>
          <w:rFonts w:ascii="Footlight MT Light" w:hAnsi="Footlight MT Light"/>
          <w:lang w:val="en-US"/>
        </w:rPr>
        <w:t>Penerapan</w:t>
      </w:r>
      <w:proofErr w:type="spellEnd"/>
      <w:r w:rsidR="00553DB8" w:rsidRPr="00FD5665">
        <w:rPr>
          <w:rFonts w:ascii="Footlight MT Light" w:hAnsi="Footlight MT Light"/>
          <w:lang w:val="en-US"/>
        </w:rPr>
        <w:t xml:space="preserve"> </w:t>
      </w:r>
      <w:proofErr w:type="spellStart"/>
      <w:r w:rsidR="00553DB8" w:rsidRPr="00FD5665">
        <w:rPr>
          <w:rFonts w:ascii="Footlight MT Light" w:hAnsi="Footlight MT Light"/>
          <w:lang w:val="en-US"/>
        </w:rPr>
        <w:t>Sistem</w:t>
      </w:r>
      <w:proofErr w:type="spellEnd"/>
      <w:r w:rsidR="00553DB8" w:rsidRPr="00FD5665">
        <w:rPr>
          <w:rFonts w:ascii="Footlight MT Light" w:hAnsi="Footlight MT Light"/>
          <w:lang w:val="en-US"/>
        </w:rPr>
        <w:t xml:space="preserve"> </w:t>
      </w:r>
      <w:proofErr w:type="spellStart"/>
      <w:r w:rsidR="00553DB8" w:rsidRPr="00FD5665">
        <w:rPr>
          <w:rFonts w:ascii="Footlight MT Light" w:hAnsi="Footlight MT Light"/>
          <w:lang w:val="en-US"/>
        </w:rPr>
        <w:t>Manajemen</w:t>
      </w:r>
      <w:proofErr w:type="spellEnd"/>
      <w:r w:rsidR="006811FC" w:rsidRPr="00FD5665">
        <w:rPr>
          <w:rFonts w:ascii="Footlight MT Light" w:hAnsi="Footlight MT Light"/>
        </w:rPr>
        <w:t xml:space="preserve"> Keselamatan Konstruksi</w:t>
      </w:r>
      <w:r w:rsidR="00A257FC" w:rsidRPr="00FD5665">
        <w:rPr>
          <w:rFonts w:ascii="Footlight MT Light" w:hAnsi="Footlight MT Light"/>
        </w:rPr>
        <w:t>*)</w:t>
      </w:r>
    </w:p>
    <w:p w14:paraId="0F2ECBD6" w14:textId="55E17FC8" w:rsidR="00D10BA6" w:rsidRPr="00FD5665" w:rsidRDefault="00D10BA6" w:rsidP="006811FC">
      <w:pPr>
        <w:jc w:val="center"/>
        <w:rPr>
          <w:rFonts w:ascii="Footlight MT Light" w:hAnsi="Footlight MT Light"/>
        </w:rPr>
      </w:pPr>
    </w:p>
    <w:p w14:paraId="5125D639" w14:textId="666FA464" w:rsidR="00D10BA6" w:rsidRPr="00FD5665" w:rsidRDefault="00D10BA6" w:rsidP="006811FC">
      <w:pPr>
        <w:jc w:val="center"/>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56704" behindDoc="0" locked="0" layoutInCell="1" allowOverlap="1" wp14:anchorId="0424479E" wp14:editId="19BD8303">
                <wp:simplePos x="0" y="0"/>
                <wp:positionH relativeFrom="column">
                  <wp:posOffset>4137660</wp:posOffset>
                </wp:positionH>
                <wp:positionV relativeFrom="paragraph">
                  <wp:posOffset>13970</wp:posOffset>
                </wp:positionV>
                <wp:extent cx="1023620" cy="285216"/>
                <wp:effectExtent l="0" t="0" r="24130" b="1968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216"/>
                        </a:xfrm>
                        <a:prstGeom prst="rect">
                          <a:avLst/>
                        </a:prstGeom>
                        <a:solidFill>
                          <a:srgbClr val="FFFFFF"/>
                        </a:solidFill>
                        <a:ln w="9525">
                          <a:solidFill>
                            <a:srgbClr val="000000"/>
                          </a:solidFill>
                          <a:miter lim="800000"/>
                          <a:headEnd/>
                          <a:tailEnd/>
                        </a:ln>
                      </wps:spPr>
                      <wps:txbx>
                        <w:txbxContent>
                          <w:p w14:paraId="36959BE1" w14:textId="77777777" w:rsidR="0022521A" w:rsidRPr="00492995" w:rsidRDefault="0022521A" w:rsidP="006811FC">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4479E" id="Rectangle 37" o:spid="_x0000_s1049" style="position:absolute;left:0;text-align:left;margin-left:325.8pt;margin-top:1.1pt;width:80.6pt;height:2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">
                <v:textbox>
                  <w:txbxContent>
                    <w:p w14:paraId="36959BE1" w14:textId="77777777" w:rsidR="0022521A" w:rsidRPr="00492995" w:rsidRDefault="0022521A" w:rsidP="006811FC">
                      <w:pPr>
                        <w:jc w:val="center"/>
                        <w:rPr>
                          <w:b/>
                        </w:rPr>
                      </w:pPr>
                      <w:r w:rsidRPr="00492995">
                        <w:rPr>
                          <w:b/>
                        </w:rPr>
                        <w:t>CONTOH</w:t>
                      </w:r>
                    </w:p>
                  </w:txbxContent>
                </v:textbox>
              </v:rect>
            </w:pict>
          </mc:Fallback>
        </mc:AlternateContent>
      </w:r>
    </w:p>
    <w:p w14:paraId="5DB9EC6B" w14:textId="50F55A7B" w:rsidR="006811FC" w:rsidRPr="00FD5665" w:rsidRDefault="006811FC" w:rsidP="006811FC">
      <w:pPr>
        <w:jc w:val="center"/>
        <w:rPr>
          <w:rFonts w:ascii="Footlight MT Light" w:hAnsi="Footlight MT Light"/>
        </w:rPr>
      </w:pPr>
    </w:p>
    <w:p w14:paraId="6F9D03A9" w14:textId="77777777" w:rsidR="00B05BEB" w:rsidRPr="00FD5665" w:rsidRDefault="00B05BEB" w:rsidP="006811FC">
      <w:pPr>
        <w:jc w:val="center"/>
        <w:rPr>
          <w:rFonts w:ascii="Footlight MT Light" w:hAnsi="Footlight MT Light"/>
        </w:rPr>
      </w:pPr>
    </w:p>
    <w:tbl>
      <w:tblPr>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3B728D" w:rsidRPr="00FD5665" w14:paraId="03E2055F" w14:textId="77777777" w:rsidTr="00202C2D">
        <w:tc>
          <w:tcPr>
            <w:tcW w:w="697" w:type="dxa"/>
            <w:tcBorders>
              <w:top w:val="single" w:sz="4" w:space="0" w:color="auto"/>
              <w:left w:val="single" w:sz="4" w:space="0" w:color="auto"/>
              <w:bottom w:val="single" w:sz="4" w:space="0" w:color="auto"/>
              <w:right w:val="single" w:sz="4" w:space="0" w:color="auto"/>
            </w:tcBorders>
            <w:vAlign w:val="center"/>
          </w:tcPr>
          <w:p w14:paraId="40AFACF2" w14:textId="77777777" w:rsidR="006811FC" w:rsidRPr="00FD5665" w:rsidRDefault="006811FC" w:rsidP="00202C2D">
            <w:pPr>
              <w:jc w:val="center"/>
              <w:rPr>
                <w:rFonts w:ascii="Footlight MT Light" w:hAnsi="Footlight MT Light"/>
                <w:i/>
              </w:rPr>
            </w:pPr>
            <w:r w:rsidRPr="00FD5665">
              <w:rPr>
                <w:rFonts w:ascii="Footlight MT Light" w:hAnsi="Footlight MT Light"/>
                <w:i/>
              </w:rPr>
              <w:t>No.</w:t>
            </w:r>
          </w:p>
        </w:tc>
        <w:tc>
          <w:tcPr>
            <w:tcW w:w="2977" w:type="dxa"/>
            <w:tcBorders>
              <w:top w:val="single" w:sz="4" w:space="0" w:color="auto"/>
              <w:left w:val="single" w:sz="4" w:space="0" w:color="auto"/>
              <w:bottom w:val="single" w:sz="4" w:space="0" w:color="auto"/>
              <w:right w:val="single" w:sz="4" w:space="0" w:color="auto"/>
            </w:tcBorders>
            <w:vAlign w:val="center"/>
          </w:tcPr>
          <w:p w14:paraId="2E8AA538" w14:textId="77777777" w:rsidR="006811FC" w:rsidRPr="00FD5665" w:rsidRDefault="006811FC" w:rsidP="00202C2D">
            <w:pPr>
              <w:jc w:val="center"/>
              <w:rPr>
                <w:rFonts w:ascii="Footlight MT Light" w:hAnsi="Footlight MT Light"/>
                <w:i/>
              </w:rPr>
            </w:pPr>
            <w:r w:rsidRPr="00FD5665">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17F11F00" w14:textId="7F900797" w:rsidR="006811FC" w:rsidRPr="00FD5665" w:rsidRDefault="006811FC" w:rsidP="00202C2D">
            <w:pPr>
              <w:jc w:val="center"/>
              <w:rPr>
                <w:rFonts w:ascii="Footlight MT Light" w:hAnsi="Footlight MT Light"/>
                <w:i/>
              </w:rPr>
            </w:pPr>
            <w:r w:rsidRPr="00FD5665">
              <w:rPr>
                <w:rFonts w:ascii="Footlight MT Light" w:hAnsi="Footlight MT Light"/>
                <w:i/>
              </w:rPr>
              <w:t>Satuan Ukuran</w:t>
            </w:r>
            <w:r w:rsidR="009C5C69" w:rsidRPr="00FD5665">
              <w:rPr>
                <w:rFonts w:ascii="Footlight MT Light" w:hAnsi="Footlight MT Light"/>
                <w:i/>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83F0BAF" w14:textId="77777777" w:rsidR="006811FC" w:rsidRPr="00FD5665" w:rsidRDefault="006811FC" w:rsidP="00202C2D">
            <w:pPr>
              <w:jc w:val="center"/>
              <w:rPr>
                <w:rFonts w:ascii="Footlight MT Light" w:hAnsi="Footlight MT Light"/>
                <w:i/>
              </w:rPr>
            </w:pPr>
            <w:r w:rsidRPr="00FD5665">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45AFF365" w14:textId="77777777" w:rsidR="006811FC" w:rsidRPr="00FD5665" w:rsidRDefault="006811FC" w:rsidP="00202C2D">
            <w:pPr>
              <w:jc w:val="center"/>
              <w:rPr>
                <w:rFonts w:ascii="Footlight MT Light" w:hAnsi="Footlight MT Light"/>
                <w:i/>
              </w:rPr>
            </w:pPr>
            <w:r w:rsidRPr="00FD5665">
              <w:rPr>
                <w:rFonts w:ascii="Footlight MT Light" w:hAnsi="Footlight MT Light"/>
                <w:i/>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0A1933B9" w14:textId="77777777" w:rsidR="006811FC" w:rsidRPr="00FD5665" w:rsidRDefault="006811FC" w:rsidP="00202C2D">
            <w:pPr>
              <w:jc w:val="center"/>
              <w:rPr>
                <w:rFonts w:ascii="Footlight MT Light" w:hAnsi="Footlight MT Light"/>
                <w:i/>
              </w:rPr>
            </w:pPr>
            <w:r w:rsidRPr="00FD5665">
              <w:rPr>
                <w:rFonts w:ascii="Footlight MT Light" w:hAnsi="Footlight MT Light"/>
                <w:i/>
              </w:rPr>
              <w:t>Total Harga</w:t>
            </w:r>
          </w:p>
        </w:tc>
      </w:tr>
      <w:tr w:rsidR="003B728D" w:rsidRPr="00FD5665" w14:paraId="769F959C" w14:textId="77777777" w:rsidTr="00EC766D">
        <w:tc>
          <w:tcPr>
            <w:tcW w:w="697" w:type="dxa"/>
            <w:vMerge w:val="restart"/>
            <w:tcBorders>
              <w:top w:val="single" w:sz="4" w:space="0" w:color="auto"/>
              <w:left w:val="single" w:sz="4" w:space="0" w:color="auto"/>
              <w:right w:val="single" w:sz="4" w:space="0" w:color="auto"/>
            </w:tcBorders>
          </w:tcPr>
          <w:p w14:paraId="10F4B3BA" w14:textId="2845BB1A" w:rsidR="00484815" w:rsidRPr="00FD5665" w:rsidRDefault="00484815" w:rsidP="003F6138">
            <w:pPr>
              <w:jc w:val="center"/>
              <w:rPr>
                <w:rFonts w:ascii="Footlight MT Light" w:hAnsi="Footlight MT Light"/>
              </w:rPr>
            </w:pPr>
            <w:r w:rsidRPr="00FD5665">
              <w:rPr>
                <w:rFonts w:ascii="Footlight MT Light" w:hAnsi="Footlight MT Light"/>
              </w:rPr>
              <w:t>1</w:t>
            </w:r>
          </w:p>
        </w:tc>
        <w:tc>
          <w:tcPr>
            <w:tcW w:w="7229" w:type="dxa"/>
            <w:gridSpan w:val="5"/>
            <w:tcBorders>
              <w:top w:val="single" w:sz="4" w:space="0" w:color="auto"/>
              <w:left w:val="single" w:sz="4" w:space="0" w:color="auto"/>
              <w:bottom w:val="single" w:sz="4" w:space="0" w:color="auto"/>
              <w:right w:val="single" w:sz="4" w:space="0" w:color="auto"/>
            </w:tcBorders>
          </w:tcPr>
          <w:p w14:paraId="27EE28CA" w14:textId="0C6A10ED" w:rsidR="00484815" w:rsidRPr="00FD5665" w:rsidRDefault="00484815" w:rsidP="00484815">
            <w:pPr>
              <w:rPr>
                <w:rFonts w:ascii="Footlight MT Light" w:hAnsi="Footlight MT Light"/>
              </w:rPr>
            </w:pPr>
            <w:r w:rsidRPr="00FD5665">
              <w:rPr>
                <w:rFonts w:ascii="Footlight MT Light" w:hAnsi="Footlight MT Light"/>
              </w:rPr>
              <w:t>Penyiapan RKK</w:t>
            </w:r>
          </w:p>
        </w:tc>
      </w:tr>
      <w:tr w:rsidR="003B728D" w:rsidRPr="00FD5665" w14:paraId="242FFB2E" w14:textId="77777777" w:rsidTr="00EC766D">
        <w:tc>
          <w:tcPr>
            <w:tcW w:w="697" w:type="dxa"/>
            <w:vMerge/>
            <w:tcBorders>
              <w:left w:val="single" w:sz="4" w:space="0" w:color="auto"/>
              <w:right w:val="single" w:sz="4" w:space="0" w:color="auto"/>
            </w:tcBorders>
          </w:tcPr>
          <w:p w14:paraId="481CBD08"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18CABDC" w14:textId="04B9D419" w:rsidR="00484815" w:rsidRPr="00FD5665" w:rsidRDefault="00484815" w:rsidP="00484815">
            <w:pPr>
              <w:rPr>
                <w:rFonts w:ascii="Footlight MT Light" w:hAnsi="Footlight MT Light"/>
              </w:rPr>
            </w:pPr>
            <w:r w:rsidRPr="00FD5665">
              <w:rPr>
                <w:rFonts w:ascii="Footlight MT Light" w:hAnsi="Footlight MT Light"/>
              </w:rPr>
              <w:t>1.1 ......</w:t>
            </w:r>
          </w:p>
        </w:tc>
        <w:tc>
          <w:tcPr>
            <w:tcW w:w="992" w:type="dxa"/>
            <w:tcBorders>
              <w:top w:val="single" w:sz="4" w:space="0" w:color="auto"/>
              <w:left w:val="single" w:sz="4" w:space="0" w:color="auto"/>
              <w:bottom w:val="single" w:sz="4" w:space="0" w:color="auto"/>
              <w:right w:val="single" w:sz="4" w:space="0" w:color="auto"/>
            </w:tcBorders>
          </w:tcPr>
          <w:p w14:paraId="5CA9C321"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7AFA945" w14:textId="3874CBC1"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8FDA591" w14:textId="4ABB8AE3"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5C57BED" w14:textId="08DE1A62"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5CF8338C" w14:textId="77777777" w:rsidTr="00EC766D">
        <w:tc>
          <w:tcPr>
            <w:tcW w:w="697" w:type="dxa"/>
            <w:vMerge/>
            <w:tcBorders>
              <w:left w:val="single" w:sz="4" w:space="0" w:color="auto"/>
              <w:bottom w:val="single" w:sz="4" w:space="0" w:color="auto"/>
              <w:right w:val="single" w:sz="4" w:space="0" w:color="auto"/>
            </w:tcBorders>
          </w:tcPr>
          <w:p w14:paraId="2E002840"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714F425" w14:textId="6C399A37" w:rsidR="00484815" w:rsidRPr="00FD5665" w:rsidRDefault="00484815" w:rsidP="00484815">
            <w:pPr>
              <w:rPr>
                <w:rFonts w:ascii="Footlight MT Light" w:hAnsi="Footlight MT Light"/>
              </w:rPr>
            </w:pPr>
            <w:r w:rsidRPr="00FD5665">
              <w:rPr>
                <w:rFonts w:ascii="Footlight MT Light" w:hAnsi="Footlight MT Light"/>
              </w:rPr>
              <w:t>1.2 ...... dst</w:t>
            </w:r>
          </w:p>
        </w:tc>
        <w:tc>
          <w:tcPr>
            <w:tcW w:w="992" w:type="dxa"/>
            <w:tcBorders>
              <w:top w:val="single" w:sz="4" w:space="0" w:color="auto"/>
              <w:left w:val="single" w:sz="4" w:space="0" w:color="auto"/>
              <w:bottom w:val="single" w:sz="4" w:space="0" w:color="auto"/>
              <w:right w:val="single" w:sz="4" w:space="0" w:color="auto"/>
            </w:tcBorders>
          </w:tcPr>
          <w:p w14:paraId="59E70190"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E33CE27"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47863AA" w14:textId="17CC04BA"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994651F" w14:textId="4BA6C7AA"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7EBEA276" w14:textId="77777777" w:rsidTr="00EC766D">
        <w:tc>
          <w:tcPr>
            <w:tcW w:w="697" w:type="dxa"/>
            <w:vMerge w:val="restart"/>
            <w:tcBorders>
              <w:top w:val="single" w:sz="4" w:space="0" w:color="auto"/>
              <w:left w:val="single" w:sz="4" w:space="0" w:color="auto"/>
              <w:right w:val="single" w:sz="4" w:space="0" w:color="auto"/>
            </w:tcBorders>
          </w:tcPr>
          <w:p w14:paraId="633B85C5" w14:textId="220641CB" w:rsidR="00484815" w:rsidRPr="00FD5665" w:rsidRDefault="00484815" w:rsidP="003F6138">
            <w:pPr>
              <w:jc w:val="center"/>
              <w:rPr>
                <w:rFonts w:ascii="Footlight MT Light" w:hAnsi="Footlight MT Light"/>
              </w:rPr>
            </w:pPr>
            <w:r w:rsidRPr="00FD5665">
              <w:rPr>
                <w:rFonts w:ascii="Footlight MT Light" w:hAnsi="Footlight MT Light"/>
              </w:rPr>
              <w:t>2</w:t>
            </w:r>
          </w:p>
        </w:tc>
        <w:tc>
          <w:tcPr>
            <w:tcW w:w="7229" w:type="dxa"/>
            <w:gridSpan w:val="5"/>
            <w:tcBorders>
              <w:top w:val="single" w:sz="4" w:space="0" w:color="auto"/>
              <w:left w:val="single" w:sz="4" w:space="0" w:color="auto"/>
              <w:bottom w:val="single" w:sz="4" w:space="0" w:color="auto"/>
              <w:right w:val="single" w:sz="4" w:space="0" w:color="auto"/>
            </w:tcBorders>
          </w:tcPr>
          <w:p w14:paraId="2D06F3AB" w14:textId="19A837CF" w:rsidR="00484815" w:rsidRPr="00FD5665" w:rsidRDefault="00484815" w:rsidP="00484815">
            <w:pPr>
              <w:rPr>
                <w:rFonts w:ascii="Footlight MT Light" w:hAnsi="Footlight MT Light"/>
              </w:rPr>
            </w:pPr>
            <w:r w:rsidRPr="00FD5665">
              <w:rPr>
                <w:rFonts w:ascii="Footlight MT Light" w:hAnsi="Footlight MT Light"/>
              </w:rPr>
              <w:t>Sosialisasi, promosi, dan pelatihan;</w:t>
            </w:r>
          </w:p>
        </w:tc>
      </w:tr>
      <w:tr w:rsidR="003B728D" w:rsidRPr="00FD5665" w14:paraId="67B55EC0" w14:textId="77777777" w:rsidTr="00EC766D">
        <w:tc>
          <w:tcPr>
            <w:tcW w:w="697" w:type="dxa"/>
            <w:vMerge/>
            <w:tcBorders>
              <w:left w:val="single" w:sz="4" w:space="0" w:color="auto"/>
              <w:right w:val="single" w:sz="4" w:space="0" w:color="auto"/>
            </w:tcBorders>
          </w:tcPr>
          <w:p w14:paraId="101A428F"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A78252A" w14:textId="1FA22596" w:rsidR="00484815" w:rsidRPr="00FD5665" w:rsidRDefault="00484815" w:rsidP="00484815">
            <w:pPr>
              <w:jc w:val="both"/>
              <w:rPr>
                <w:rFonts w:ascii="Footlight MT Light" w:hAnsi="Footlight MT Light"/>
              </w:rPr>
            </w:pPr>
            <w:r w:rsidRPr="00FD5665">
              <w:rPr>
                <w:rFonts w:ascii="Footlight MT Light" w:hAnsi="Footlight MT Light"/>
              </w:rPr>
              <w:t>2.1 ......</w:t>
            </w:r>
          </w:p>
        </w:tc>
        <w:tc>
          <w:tcPr>
            <w:tcW w:w="992" w:type="dxa"/>
            <w:tcBorders>
              <w:top w:val="single" w:sz="4" w:space="0" w:color="auto"/>
              <w:left w:val="single" w:sz="4" w:space="0" w:color="auto"/>
              <w:bottom w:val="single" w:sz="4" w:space="0" w:color="auto"/>
              <w:right w:val="single" w:sz="4" w:space="0" w:color="auto"/>
            </w:tcBorders>
          </w:tcPr>
          <w:p w14:paraId="4E36A575"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176543F"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38AA716" w14:textId="71D768AF"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0938EBA9" w14:textId="4A5EFCC5"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4AEC9822" w14:textId="77777777" w:rsidTr="00EC766D">
        <w:tc>
          <w:tcPr>
            <w:tcW w:w="697" w:type="dxa"/>
            <w:vMerge/>
            <w:tcBorders>
              <w:left w:val="single" w:sz="4" w:space="0" w:color="auto"/>
              <w:bottom w:val="single" w:sz="4" w:space="0" w:color="auto"/>
              <w:right w:val="single" w:sz="4" w:space="0" w:color="auto"/>
            </w:tcBorders>
          </w:tcPr>
          <w:p w14:paraId="3CD6F8F2"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E19213A" w14:textId="2E613AB5" w:rsidR="00484815" w:rsidRPr="00FD5665" w:rsidRDefault="00484815" w:rsidP="00484815">
            <w:pPr>
              <w:jc w:val="both"/>
              <w:rPr>
                <w:rFonts w:ascii="Footlight MT Light" w:hAnsi="Footlight MT Light"/>
              </w:rPr>
            </w:pPr>
            <w:r w:rsidRPr="00FD5665">
              <w:rPr>
                <w:rFonts w:ascii="Footlight MT Light" w:hAnsi="Footlight MT Light"/>
              </w:rPr>
              <w:t>2.2 ...... dst</w:t>
            </w:r>
          </w:p>
        </w:tc>
        <w:tc>
          <w:tcPr>
            <w:tcW w:w="992" w:type="dxa"/>
            <w:tcBorders>
              <w:top w:val="single" w:sz="4" w:space="0" w:color="auto"/>
              <w:left w:val="single" w:sz="4" w:space="0" w:color="auto"/>
              <w:bottom w:val="single" w:sz="4" w:space="0" w:color="auto"/>
              <w:right w:val="single" w:sz="4" w:space="0" w:color="auto"/>
            </w:tcBorders>
          </w:tcPr>
          <w:p w14:paraId="451C6238"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CF0E85D"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10F38CF" w14:textId="6FD7F1AA"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003554F" w14:textId="3913EEB4"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773D1A28" w14:textId="77777777" w:rsidTr="00EC766D">
        <w:tc>
          <w:tcPr>
            <w:tcW w:w="697" w:type="dxa"/>
            <w:vMerge w:val="restart"/>
            <w:tcBorders>
              <w:top w:val="single" w:sz="4" w:space="0" w:color="auto"/>
              <w:left w:val="single" w:sz="4" w:space="0" w:color="auto"/>
              <w:right w:val="single" w:sz="4" w:space="0" w:color="auto"/>
            </w:tcBorders>
          </w:tcPr>
          <w:p w14:paraId="726B83AC" w14:textId="6E574F62" w:rsidR="00484815" w:rsidRPr="00FD5665" w:rsidRDefault="00484815" w:rsidP="003F6138">
            <w:pPr>
              <w:jc w:val="center"/>
              <w:rPr>
                <w:rFonts w:ascii="Footlight MT Light" w:hAnsi="Footlight MT Light"/>
              </w:rPr>
            </w:pPr>
            <w:r w:rsidRPr="00FD5665">
              <w:rPr>
                <w:rFonts w:ascii="Footlight MT Light" w:hAnsi="Footlight MT Light"/>
              </w:rPr>
              <w:t>3</w:t>
            </w:r>
          </w:p>
        </w:tc>
        <w:tc>
          <w:tcPr>
            <w:tcW w:w="7229" w:type="dxa"/>
            <w:gridSpan w:val="5"/>
            <w:tcBorders>
              <w:top w:val="single" w:sz="4" w:space="0" w:color="auto"/>
              <w:left w:val="single" w:sz="4" w:space="0" w:color="auto"/>
              <w:bottom w:val="single" w:sz="4" w:space="0" w:color="auto"/>
              <w:right w:val="single" w:sz="4" w:space="0" w:color="auto"/>
            </w:tcBorders>
          </w:tcPr>
          <w:p w14:paraId="2CF968FA" w14:textId="577E3910" w:rsidR="00484815" w:rsidRPr="00FD5665" w:rsidRDefault="00484815" w:rsidP="00484815">
            <w:pPr>
              <w:rPr>
                <w:rFonts w:ascii="Footlight MT Light" w:hAnsi="Footlight MT Light"/>
              </w:rPr>
            </w:pPr>
            <w:r w:rsidRPr="00FD5665">
              <w:rPr>
                <w:rFonts w:ascii="Footlight MT Light" w:hAnsi="Footlight MT Light"/>
              </w:rPr>
              <w:t>Alat Pelindung Kerja dan Alat Pelindung Diri</w:t>
            </w:r>
          </w:p>
        </w:tc>
      </w:tr>
      <w:tr w:rsidR="003B728D" w:rsidRPr="00FD5665" w14:paraId="7254416E" w14:textId="77777777" w:rsidTr="00EC766D">
        <w:tc>
          <w:tcPr>
            <w:tcW w:w="697" w:type="dxa"/>
            <w:vMerge/>
            <w:tcBorders>
              <w:left w:val="single" w:sz="4" w:space="0" w:color="auto"/>
              <w:right w:val="single" w:sz="4" w:space="0" w:color="auto"/>
            </w:tcBorders>
          </w:tcPr>
          <w:p w14:paraId="38105A54"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6661A1C" w14:textId="02BD6E7D" w:rsidR="00484815" w:rsidRPr="00FD5665" w:rsidRDefault="00484815" w:rsidP="00484815">
            <w:pPr>
              <w:rPr>
                <w:rFonts w:ascii="Footlight MT Light" w:hAnsi="Footlight MT Light"/>
              </w:rPr>
            </w:pPr>
            <w:r w:rsidRPr="00FD5665">
              <w:rPr>
                <w:rFonts w:ascii="Footlight MT Light" w:hAnsi="Footlight MT Light"/>
              </w:rPr>
              <w:t>3.1 ......</w:t>
            </w:r>
          </w:p>
        </w:tc>
        <w:tc>
          <w:tcPr>
            <w:tcW w:w="992" w:type="dxa"/>
            <w:tcBorders>
              <w:top w:val="single" w:sz="4" w:space="0" w:color="auto"/>
              <w:left w:val="single" w:sz="4" w:space="0" w:color="auto"/>
              <w:bottom w:val="single" w:sz="4" w:space="0" w:color="auto"/>
              <w:right w:val="single" w:sz="4" w:space="0" w:color="auto"/>
            </w:tcBorders>
          </w:tcPr>
          <w:p w14:paraId="76049CF4"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A06355A"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B398926" w14:textId="6E7C2803"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94F4D45" w14:textId="2CB1B935"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77B8C222" w14:textId="77777777" w:rsidTr="00EC766D">
        <w:tc>
          <w:tcPr>
            <w:tcW w:w="697" w:type="dxa"/>
            <w:vMerge/>
            <w:tcBorders>
              <w:left w:val="single" w:sz="4" w:space="0" w:color="auto"/>
              <w:bottom w:val="single" w:sz="4" w:space="0" w:color="auto"/>
              <w:right w:val="single" w:sz="4" w:space="0" w:color="auto"/>
            </w:tcBorders>
          </w:tcPr>
          <w:p w14:paraId="54DBE59C"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3047C73" w14:textId="282493AF" w:rsidR="00484815" w:rsidRPr="00FD5665" w:rsidRDefault="00484815" w:rsidP="00484815">
            <w:pPr>
              <w:rPr>
                <w:rFonts w:ascii="Footlight MT Light" w:hAnsi="Footlight MT Light"/>
              </w:rPr>
            </w:pPr>
            <w:r w:rsidRPr="00FD5665">
              <w:rPr>
                <w:rFonts w:ascii="Footlight MT Light" w:hAnsi="Footlight MT Light"/>
              </w:rPr>
              <w:t>3.2 ...... dst</w:t>
            </w:r>
          </w:p>
        </w:tc>
        <w:tc>
          <w:tcPr>
            <w:tcW w:w="992" w:type="dxa"/>
            <w:tcBorders>
              <w:top w:val="single" w:sz="4" w:space="0" w:color="auto"/>
              <w:left w:val="single" w:sz="4" w:space="0" w:color="auto"/>
              <w:bottom w:val="single" w:sz="4" w:space="0" w:color="auto"/>
              <w:right w:val="single" w:sz="4" w:space="0" w:color="auto"/>
            </w:tcBorders>
          </w:tcPr>
          <w:p w14:paraId="2E26F509"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7932905"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3997AFC" w14:textId="2C17EB7C"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20FEB0A" w14:textId="391AF2D5"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56B639E9" w14:textId="77777777" w:rsidTr="00EC766D">
        <w:tc>
          <w:tcPr>
            <w:tcW w:w="697" w:type="dxa"/>
            <w:vMerge w:val="restart"/>
            <w:tcBorders>
              <w:top w:val="single" w:sz="4" w:space="0" w:color="auto"/>
              <w:left w:val="single" w:sz="4" w:space="0" w:color="auto"/>
              <w:right w:val="single" w:sz="4" w:space="0" w:color="auto"/>
            </w:tcBorders>
          </w:tcPr>
          <w:p w14:paraId="7E215A7A" w14:textId="035AC899" w:rsidR="00484815" w:rsidRPr="00FD5665" w:rsidRDefault="00484815" w:rsidP="003F6138">
            <w:pPr>
              <w:jc w:val="center"/>
              <w:rPr>
                <w:rFonts w:ascii="Footlight MT Light" w:hAnsi="Footlight MT Light"/>
              </w:rPr>
            </w:pPr>
            <w:r w:rsidRPr="00FD5665">
              <w:rPr>
                <w:rFonts w:ascii="Footlight MT Light" w:hAnsi="Footlight MT Light"/>
              </w:rPr>
              <w:t>4</w:t>
            </w:r>
          </w:p>
        </w:tc>
        <w:tc>
          <w:tcPr>
            <w:tcW w:w="7229" w:type="dxa"/>
            <w:gridSpan w:val="5"/>
            <w:tcBorders>
              <w:top w:val="single" w:sz="4" w:space="0" w:color="auto"/>
              <w:left w:val="single" w:sz="4" w:space="0" w:color="auto"/>
              <w:bottom w:val="single" w:sz="4" w:space="0" w:color="auto"/>
              <w:right w:val="single" w:sz="4" w:space="0" w:color="auto"/>
            </w:tcBorders>
          </w:tcPr>
          <w:p w14:paraId="1ECDC2C8" w14:textId="2B13A165" w:rsidR="00484815" w:rsidRPr="00FD5665" w:rsidRDefault="00484815" w:rsidP="00484815">
            <w:pPr>
              <w:rPr>
                <w:rFonts w:ascii="Footlight MT Light" w:hAnsi="Footlight MT Light"/>
              </w:rPr>
            </w:pPr>
            <w:r w:rsidRPr="00FD5665">
              <w:rPr>
                <w:rFonts w:ascii="Footlight MT Light" w:hAnsi="Footlight MT Light"/>
              </w:rPr>
              <w:t>asuransi dan perizinan</w:t>
            </w:r>
          </w:p>
        </w:tc>
      </w:tr>
      <w:tr w:rsidR="003B728D" w:rsidRPr="00FD5665" w14:paraId="6A3F1423" w14:textId="77777777" w:rsidTr="00EC766D">
        <w:tc>
          <w:tcPr>
            <w:tcW w:w="697" w:type="dxa"/>
            <w:vMerge/>
            <w:tcBorders>
              <w:left w:val="single" w:sz="4" w:space="0" w:color="auto"/>
              <w:right w:val="single" w:sz="4" w:space="0" w:color="auto"/>
            </w:tcBorders>
          </w:tcPr>
          <w:p w14:paraId="37E47212"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1F8FEEB" w14:textId="04AF6517" w:rsidR="00484815" w:rsidRPr="00FD5665" w:rsidRDefault="00484815" w:rsidP="00484815">
            <w:pPr>
              <w:rPr>
                <w:rFonts w:ascii="Footlight MT Light" w:hAnsi="Footlight MT Light"/>
              </w:rPr>
            </w:pPr>
            <w:r w:rsidRPr="00FD5665">
              <w:rPr>
                <w:rFonts w:ascii="Footlight MT Light" w:hAnsi="Footlight MT Light"/>
              </w:rPr>
              <w:t>4.1 ......</w:t>
            </w:r>
          </w:p>
        </w:tc>
        <w:tc>
          <w:tcPr>
            <w:tcW w:w="992" w:type="dxa"/>
            <w:tcBorders>
              <w:top w:val="single" w:sz="4" w:space="0" w:color="auto"/>
              <w:left w:val="single" w:sz="4" w:space="0" w:color="auto"/>
              <w:bottom w:val="single" w:sz="4" w:space="0" w:color="auto"/>
              <w:right w:val="single" w:sz="4" w:space="0" w:color="auto"/>
            </w:tcBorders>
          </w:tcPr>
          <w:p w14:paraId="58586A2A"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2EDC392"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6748A9D" w14:textId="47087C92"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3FF662F4" w14:textId="2D0A86FD"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50F807B9" w14:textId="77777777" w:rsidTr="00EC766D">
        <w:tc>
          <w:tcPr>
            <w:tcW w:w="697" w:type="dxa"/>
            <w:vMerge/>
            <w:tcBorders>
              <w:left w:val="single" w:sz="4" w:space="0" w:color="auto"/>
              <w:bottom w:val="single" w:sz="4" w:space="0" w:color="auto"/>
              <w:right w:val="single" w:sz="4" w:space="0" w:color="auto"/>
            </w:tcBorders>
          </w:tcPr>
          <w:p w14:paraId="464B2E19"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D345836" w14:textId="65F6556A" w:rsidR="00484815" w:rsidRPr="00FD5665" w:rsidRDefault="00484815" w:rsidP="00484815">
            <w:pPr>
              <w:rPr>
                <w:rFonts w:ascii="Footlight MT Light" w:hAnsi="Footlight MT Light"/>
              </w:rPr>
            </w:pPr>
            <w:r w:rsidRPr="00FD5665">
              <w:rPr>
                <w:rFonts w:ascii="Footlight MT Light" w:hAnsi="Footlight MT Light"/>
              </w:rPr>
              <w:t>4.2 ...... dst</w:t>
            </w:r>
          </w:p>
        </w:tc>
        <w:tc>
          <w:tcPr>
            <w:tcW w:w="992" w:type="dxa"/>
            <w:tcBorders>
              <w:top w:val="single" w:sz="4" w:space="0" w:color="auto"/>
              <w:left w:val="single" w:sz="4" w:space="0" w:color="auto"/>
              <w:bottom w:val="single" w:sz="4" w:space="0" w:color="auto"/>
              <w:right w:val="single" w:sz="4" w:space="0" w:color="auto"/>
            </w:tcBorders>
          </w:tcPr>
          <w:p w14:paraId="6C28F55E"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A5A0A9C"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B55FF6D" w14:textId="2B9FD065"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D34E312" w14:textId="07E958A7"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17D01FE6" w14:textId="77777777" w:rsidTr="00EC766D">
        <w:tc>
          <w:tcPr>
            <w:tcW w:w="697" w:type="dxa"/>
            <w:vMerge w:val="restart"/>
            <w:tcBorders>
              <w:top w:val="single" w:sz="4" w:space="0" w:color="auto"/>
              <w:left w:val="single" w:sz="4" w:space="0" w:color="auto"/>
              <w:right w:val="single" w:sz="4" w:space="0" w:color="auto"/>
            </w:tcBorders>
          </w:tcPr>
          <w:p w14:paraId="27D895E2" w14:textId="481A380F" w:rsidR="00484815" w:rsidRPr="00FD5665" w:rsidRDefault="00484815" w:rsidP="003F6138">
            <w:pPr>
              <w:jc w:val="center"/>
              <w:rPr>
                <w:rFonts w:ascii="Footlight MT Light" w:hAnsi="Footlight MT Light"/>
              </w:rPr>
            </w:pPr>
            <w:r w:rsidRPr="00FD5665">
              <w:rPr>
                <w:rFonts w:ascii="Footlight MT Light" w:hAnsi="Footlight MT Light"/>
              </w:rPr>
              <w:t>5</w:t>
            </w:r>
          </w:p>
        </w:tc>
        <w:tc>
          <w:tcPr>
            <w:tcW w:w="7229" w:type="dxa"/>
            <w:gridSpan w:val="5"/>
            <w:tcBorders>
              <w:top w:val="single" w:sz="4" w:space="0" w:color="auto"/>
              <w:left w:val="single" w:sz="4" w:space="0" w:color="auto"/>
              <w:bottom w:val="single" w:sz="4" w:space="0" w:color="auto"/>
              <w:right w:val="single" w:sz="4" w:space="0" w:color="auto"/>
            </w:tcBorders>
          </w:tcPr>
          <w:p w14:paraId="77A88A57" w14:textId="39F95A92" w:rsidR="00484815" w:rsidRPr="00FD5665" w:rsidRDefault="00484815" w:rsidP="00484815">
            <w:pPr>
              <w:rPr>
                <w:rFonts w:ascii="Footlight MT Light" w:hAnsi="Footlight MT Light"/>
              </w:rPr>
            </w:pPr>
            <w:r w:rsidRPr="00FD5665">
              <w:rPr>
                <w:rFonts w:ascii="Footlight MT Light" w:hAnsi="Footlight MT Light"/>
              </w:rPr>
              <w:t>Personel Keselamatan Konstruksi</w:t>
            </w:r>
          </w:p>
        </w:tc>
      </w:tr>
      <w:tr w:rsidR="003B728D" w:rsidRPr="00FD5665" w14:paraId="785A0B06" w14:textId="77777777" w:rsidTr="00EC766D">
        <w:tc>
          <w:tcPr>
            <w:tcW w:w="697" w:type="dxa"/>
            <w:vMerge/>
            <w:tcBorders>
              <w:left w:val="single" w:sz="4" w:space="0" w:color="auto"/>
              <w:right w:val="single" w:sz="4" w:space="0" w:color="auto"/>
            </w:tcBorders>
          </w:tcPr>
          <w:p w14:paraId="4D9FB8EC"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386193E" w14:textId="44A773E6" w:rsidR="00484815" w:rsidRPr="00FD5665" w:rsidRDefault="00484815" w:rsidP="00484815">
            <w:pPr>
              <w:rPr>
                <w:rFonts w:ascii="Footlight MT Light" w:hAnsi="Footlight MT Light"/>
              </w:rPr>
            </w:pPr>
            <w:r w:rsidRPr="00FD5665">
              <w:rPr>
                <w:rFonts w:ascii="Footlight MT Light" w:hAnsi="Footlight MT Light"/>
              </w:rPr>
              <w:t>5.1 ......</w:t>
            </w:r>
          </w:p>
        </w:tc>
        <w:tc>
          <w:tcPr>
            <w:tcW w:w="992" w:type="dxa"/>
            <w:tcBorders>
              <w:top w:val="single" w:sz="4" w:space="0" w:color="auto"/>
              <w:left w:val="single" w:sz="4" w:space="0" w:color="auto"/>
              <w:bottom w:val="single" w:sz="4" w:space="0" w:color="auto"/>
              <w:right w:val="single" w:sz="4" w:space="0" w:color="auto"/>
            </w:tcBorders>
          </w:tcPr>
          <w:p w14:paraId="4A831B64"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2BEAA31"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793CBA2" w14:textId="5C330B03"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BF7B14F" w14:textId="3423113B"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1171B1C6" w14:textId="77777777" w:rsidTr="00EC766D">
        <w:tc>
          <w:tcPr>
            <w:tcW w:w="697" w:type="dxa"/>
            <w:vMerge/>
            <w:tcBorders>
              <w:left w:val="single" w:sz="4" w:space="0" w:color="auto"/>
              <w:bottom w:val="single" w:sz="4" w:space="0" w:color="auto"/>
              <w:right w:val="single" w:sz="4" w:space="0" w:color="auto"/>
            </w:tcBorders>
          </w:tcPr>
          <w:p w14:paraId="30D40F28"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256411B" w14:textId="606CB3A1" w:rsidR="00484815" w:rsidRPr="00FD5665" w:rsidRDefault="00484815" w:rsidP="00484815">
            <w:pPr>
              <w:rPr>
                <w:rFonts w:ascii="Footlight MT Light" w:hAnsi="Footlight MT Light"/>
              </w:rPr>
            </w:pPr>
            <w:r w:rsidRPr="00FD5665">
              <w:rPr>
                <w:rFonts w:ascii="Footlight MT Light" w:hAnsi="Footlight MT Light"/>
              </w:rPr>
              <w:t>5.2 ...... dst</w:t>
            </w:r>
          </w:p>
        </w:tc>
        <w:tc>
          <w:tcPr>
            <w:tcW w:w="992" w:type="dxa"/>
            <w:tcBorders>
              <w:top w:val="single" w:sz="4" w:space="0" w:color="auto"/>
              <w:left w:val="single" w:sz="4" w:space="0" w:color="auto"/>
              <w:bottom w:val="single" w:sz="4" w:space="0" w:color="auto"/>
              <w:right w:val="single" w:sz="4" w:space="0" w:color="auto"/>
            </w:tcBorders>
          </w:tcPr>
          <w:p w14:paraId="520C7EE7"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46D3271"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C3500AE" w14:textId="2D3A6435"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0867CEB5" w14:textId="4058E551"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7E988FD0" w14:textId="77777777" w:rsidTr="00EC766D">
        <w:tc>
          <w:tcPr>
            <w:tcW w:w="697" w:type="dxa"/>
            <w:vMerge w:val="restart"/>
            <w:tcBorders>
              <w:top w:val="single" w:sz="4" w:space="0" w:color="auto"/>
              <w:left w:val="single" w:sz="4" w:space="0" w:color="auto"/>
              <w:right w:val="single" w:sz="4" w:space="0" w:color="auto"/>
            </w:tcBorders>
          </w:tcPr>
          <w:p w14:paraId="26646A70" w14:textId="5B70FD57" w:rsidR="00484815" w:rsidRPr="00FD5665" w:rsidRDefault="00484815" w:rsidP="003F6138">
            <w:pPr>
              <w:jc w:val="center"/>
              <w:rPr>
                <w:rFonts w:ascii="Footlight MT Light" w:hAnsi="Footlight MT Light"/>
              </w:rPr>
            </w:pPr>
            <w:r w:rsidRPr="00FD5665">
              <w:rPr>
                <w:rFonts w:ascii="Footlight MT Light" w:hAnsi="Footlight MT Light"/>
              </w:rPr>
              <w:t>6</w:t>
            </w:r>
          </w:p>
        </w:tc>
        <w:tc>
          <w:tcPr>
            <w:tcW w:w="7229" w:type="dxa"/>
            <w:gridSpan w:val="5"/>
            <w:tcBorders>
              <w:top w:val="single" w:sz="4" w:space="0" w:color="auto"/>
              <w:left w:val="single" w:sz="4" w:space="0" w:color="auto"/>
              <w:bottom w:val="single" w:sz="4" w:space="0" w:color="auto"/>
              <w:right w:val="single" w:sz="4" w:space="0" w:color="auto"/>
            </w:tcBorders>
          </w:tcPr>
          <w:p w14:paraId="55AD90CB" w14:textId="1549944A" w:rsidR="00484815" w:rsidRPr="00FD5665" w:rsidRDefault="00484815" w:rsidP="00484815">
            <w:pPr>
              <w:rPr>
                <w:rFonts w:ascii="Footlight MT Light" w:hAnsi="Footlight MT Light"/>
              </w:rPr>
            </w:pPr>
            <w:r w:rsidRPr="00FD5665">
              <w:rPr>
                <w:rFonts w:ascii="Footlight MT Light" w:hAnsi="Footlight MT Light"/>
              </w:rPr>
              <w:t>Fasilitas sarana, prasarana, dan alat kesehatan</w:t>
            </w:r>
          </w:p>
        </w:tc>
      </w:tr>
      <w:tr w:rsidR="003B728D" w:rsidRPr="00FD5665" w14:paraId="07DB6724" w14:textId="77777777" w:rsidTr="00EC766D">
        <w:tc>
          <w:tcPr>
            <w:tcW w:w="697" w:type="dxa"/>
            <w:vMerge/>
            <w:tcBorders>
              <w:left w:val="single" w:sz="4" w:space="0" w:color="auto"/>
              <w:right w:val="single" w:sz="4" w:space="0" w:color="auto"/>
            </w:tcBorders>
          </w:tcPr>
          <w:p w14:paraId="2DA6C92C"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2805BEC" w14:textId="5E1867C4" w:rsidR="00484815" w:rsidRPr="00FD5665" w:rsidRDefault="00484815" w:rsidP="00484815">
            <w:pPr>
              <w:rPr>
                <w:rFonts w:ascii="Footlight MT Light" w:hAnsi="Footlight MT Light"/>
              </w:rPr>
            </w:pPr>
            <w:r w:rsidRPr="00FD5665">
              <w:rPr>
                <w:rFonts w:ascii="Footlight MT Light" w:hAnsi="Footlight MT Light"/>
              </w:rPr>
              <w:t>6.1 ......</w:t>
            </w:r>
          </w:p>
        </w:tc>
        <w:tc>
          <w:tcPr>
            <w:tcW w:w="992" w:type="dxa"/>
            <w:tcBorders>
              <w:top w:val="single" w:sz="4" w:space="0" w:color="auto"/>
              <w:left w:val="single" w:sz="4" w:space="0" w:color="auto"/>
              <w:bottom w:val="single" w:sz="4" w:space="0" w:color="auto"/>
              <w:right w:val="single" w:sz="4" w:space="0" w:color="auto"/>
            </w:tcBorders>
          </w:tcPr>
          <w:p w14:paraId="41535CC1"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61A20DF"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36BCCCD" w14:textId="076CC007"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99C9A61" w14:textId="58614978"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3E7F9137" w14:textId="77777777" w:rsidTr="00EC766D">
        <w:tc>
          <w:tcPr>
            <w:tcW w:w="697" w:type="dxa"/>
            <w:vMerge/>
            <w:tcBorders>
              <w:left w:val="single" w:sz="4" w:space="0" w:color="auto"/>
              <w:bottom w:val="single" w:sz="4" w:space="0" w:color="auto"/>
              <w:right w:val="single" w:sz="4" w:space="0" w:color="auto"/>
            </w:tcBorders>
          </w:tcPr>
          <w:p w14:paraId="082BA513"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D686C26" w14:textId="19F57D94" w:rsidR="00484815" w:rsidRPr="00FD5665" w:rsidRDefault="00484815" w:rsidP="00484815">
            <w:pPr>
              <w:rPr>
                <w:rFonts w:ascii="Footlight MT Light" w:hAnsi="Footlight MT Light"/>
              </w:rPr>
            </w:pPr>
            <w:r w:rsidRPr="00FD5665">
              <w:rPr>
                <w:rFonts w:ascii="Footlight MT Light" w:hAnsi="Footlight MT Light"/>
              </w:rPr>
              <w:t>6.2 ...... dst</w:t>
            </w:r>
          </w:p>
        </w:tc>
        <w:tc>
          <w:tcPr>
            <w:tcW w:w="992" w:type="dxa"/>
            <w:tcBorders>
              <w:top w:val="single" w:sz="4" w:space="0" w:color="auto"/>
              <w:left w:val="single" w:sz="4" w:space="0" w:color="auto"/>
              <w:bottom w:val="single" w:sz="4" w:space="0" w:color="auto"/>
              <w:right w:val="single" w:sz="4" w:space="0" w:color="auto"/>
            </w:tcBorders>
          </w:tcPr>
          <w:p w14:paraId="7A09A1A7"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E8B782E"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78E67EF" w14:textId="720F84A9"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1D3612E5" w14:textId="274C6706"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584CFC89" w14:textId="77777777" w:rsidTr="00EC766D">
        <w:tc>
          <w:tcPr>
            <w:tcW w:w="697" w:type="dxa"/>
            <w:vMerge w:val="restart"/>
            <w:tcBorders>
              <w:top w:val="single" w:sz="4" w:space="0" w:color="auto"/>
              <w:left w:val="single" w:sz="4" w:space="0" w:color="auto"/>
              <w:right w:val="single" w:sz="4" w:space="0" w:color="auto"/>
            </w:tcBorders>
          </w:tcPr>
          <w:p w14:paraId="3DD2171F" w14:textId="51AC4F7C" w:rsidR="00484815" w:rsidRPr="00FD5665" w:rsidRDefault="00484815" w:rsidP="003F6138">
            <w:pPr>
              <w:jc w:val="center"/>
              <w:rPr>
                <w:rFonts w:ascii="Footlight MT Light" w:hAnsi="Footlight MT Light"/>
              </w:rPr>
            </w:pPr>
            <w:r w:rsidRPr="00FD5665">
              <w:rPr>
                <w:rFonts w:ascii="Footlight MT Light" w:hAnsi="Footlight MT Light"/>
              </w:rPr>
              <w:t>7</w:t>
            </w:r>
          </w:p>
        </w:tc>
        <w:tc>
          <w:tcPr>
            <w:tcW w:w="7229" w:type="dxa"/>
            <w:gridSpan w:val="5"/>
            <w:tcBorders>
              <w:top w:val="single" w:sz="4" w:space="0" w:color="auto"/>
              <w:left w:val="single" w:sz="4" w:space="0" w:color="auto"/>
              <w:bottom w:val="single" w:sz="4" w:space="0" w:color="auto"/>
              <w:right w:val="single" w:sz="4" w:space="0" w:color="auto"/>
            </w:tcBorders>
          </w:tcPr>
          <w:p w14:paraId="42948F5F" w14:textId="1A0945F3" w:rsidR="00484815" w:rsidRPr="00FD5665" w:rsidRDefault="00484815" w:rsidP="00484815">
            <w:pPr>
              <w:rPr>
                <w:rFonts w:ascii="Footlight MT Light" w:hAnsi="Footlight MT Light"/>
              </w:rPr>
            </w:pPr>
            <w:r w:rsidRPr="00FD5665">
              <w:rPr>
                <w:rFonts w:ascii="Footlight MT Light" w:hAnsi="Footlight MT Light"/>
              </w:rPr>
              <w:t>Rambu-rambu yang diperlukan</w:t>
            </w:r>
          </w:p>
        </w:tc>
      </w:tr>
      <w:tr w:rsidR="003B728D" w:rsidRPr="00FD5665" w14:paraId="2032A8D6" w14:textId="77777777" w:rsidTr="00EC766D">
        <w:tc>
          <w:tcPr>
            <w:tcW w:w="697" w:type="dxa"/>
            <w:vMerge/>
            <w:tcBorders>
              <w:left w:val="single" w:sz="4" w:space="0" w:color="auto"/>
              <w:right w:val="single" w:sz="4" w:space="0" w:color="auto"/>
            </w:tcBorders>
          </w:tcPr>
          <w:p w14:paraId="688E2209"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FBC944E" w14:textId="7CAEE71B" w:rsidR="00484815" w:rsidRPr="00FD5665" w:rsidRDefault="00484815" w:rsidP="00484815">
            <w:pPr>
              <w:rPr>
                <w:rFonts w:ascii="Footlight MT Light" w:hAnsi="Footlight MT Light"/>
              </w:rPr>
            </w:pPr>
            <w:r w:rsidRPr="00FD5665">
              <w:rPr>
                <w:rFonts w:ascii="Footlight MT Light" w:hAnsi="Footlight MT Light"/>
              </w:rPr>
              <w:t>7.1 ......</w:t>
            </w:r>
          </w:p>
        </w:tc>
        <w:tc>
          <w:tcPr>
            <w:tcW w:w="992" w:type="dxa"/>
            <w:tcBorders>
              <w:top w:val="single" w:sz="4" w:space="0" w:color="auto"/>
              <w:left w:val="single" w:sz="4" w:space="0" w:color="auto"/>
              <w:bottom w:val="single" w:sz="4" w:space="0" w:color="auto"/>
              <w:right w:val="single" w:sz="4" w:space="0" w:color="auto"/>
            </w:tcBorders>
          </w:tcPr>
          <w:p w14:paraId="7092306D"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358B95D"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DCBF0AF" w14:textId="5EBA3644"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43DD69DA" w14:textId="05058C08"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66BD0F0C" w14:textId="77777777" w:rsidTr="00EC766D">
        <w:tc>
          <w:tcPr>
            <w:tcW w:w="697" w:type="dxa"/>
            <w:vMerge/>
            <w:tcBorders>
              <w:left w:val="single" w:sz="4" w:space="0" w:color="auto"/>
              <w:bottom w:val="single" w:sz="4" w:space="0" w:color="auto"/>
              <w:right w:val="single" w:sz="4" w:space="0" w:color="auto"/>
            </w:tcBorders>
          </w:tcPr>
          <w:p w14:paraId="186B4405"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61D2D36" w14:textId="336BDD73" w:rsidR="00484815" w:rsidRPr="00FD5665" w:rsidRDefault="00484815" w:rsidP="00484815">
            <w:pPr>
              <w:rPr>
                <w:rFonts w:ascii="Footlight MT Light" w:hAnsi="Footlight MT Light"/>
              </w:rPr>
            </w:pPr>
            <w:r w:rsidRPr="00FD5665">
              <w:rPr>
                <w:rFonts w:ascii="Footlight MT Light" w:hAnsi="Footlight MT Light"/>
              </w:rPr>
              <w:t>7.2 ...... dst</w:t>
            </w:r>
          </w:p>
        </w:tc>
        <w:tc>
          <w:tcPr>
            <w:tcW w:w="992" w:type="dxa"/>
            <w:tcBorders>
              <w:top w:val="single" w:sz="4" w:space="0" w:color="auto"/>
              <w:left w:val="single" w:sz="4" w:space="0" w:color="auto"/>
              <w:bottom w:val="single" w:sz="4" w:space="0" w:color="auto"/>
              <w:right w:val="single" w:sz="4" w:space="0" w:color="auto"/>
            </w:tcBorders>
          </w:tcPr>
          <w:p w14:paraId="085C4FB4"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86A731F"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6CF5816" w14:textId="28C0BC53"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B730614" w14:textId="40D9B425"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51AC35F0" w14:textId="77777777" w:rsidTr="00EC766D">
        <w:tc>
          <w:tcPr>
            <w:tcW w:w="697" w:type="dxa"/>
            <w:vMerge w:val="restart"/>
            <w:tcBorders>
              <w:top w:val="single" w:sz="4" w:space="0" w:color="auto"/>
              <w:left w:val="single" w:sz="4" w:space="0" w:color="auto"/>
              <w:right w:val="single" w:sz="4" w:space="0" w:color="auto"/>
            </w:tcBorders>
          </w:tcPr>
          <w:p w14:paraId="1C81097C" w14:textId="77E80F7E" w:rsidR="00484815" w:rsidRPr="00FD5665" w:rsidRDefault="00484815" w:rsidP="003F6138">
            <w:pPr>
              <w:jc w:val="center"/>
              <w:rPr>
                <w:rFonts w:ascii="Footlight MT Light" w:hAnsi="Footlight MT Light"/>
              </w:rPr>
            </w:pPr>
            <w:r w:rsidRPr="00FD5665">
              <w:rPr>
                <w:rFonts w:ascii="Footlight MT Light" w:hAnsi="Footlight MT Light"/>
              </w:rPr>
              <w:t>8</w:t>
            </w:r>
          </w:p>
        </w:tc>
        <w:tc>
          <w:tcPr>
            <w:tcW w:w="7229" w:type="dxa"/>
            <w:gridSpan w:val="5"/>
            <w:tcBorders>
              <w:top w:val="single" w:sz="4" w:space="0" w:color="auto"/>
              <w:left w:val="single" w:sz="4" w:space="0" w:color="auto"/>
              <w:bottom w:val="single" w:sz="4" w:space="0" w:color="auto"/>
              <w:right w:val="single" w:sz="4" w:space="0" w:color="auto"/>
            </w:tcBorders>
          </w:tcPr>
          <w:p w14:paraId="3FD7B79F" w14:textId="057BF9BB" w:rsidR="00484815" w:rsidRPr="00FD5665" w:rsidRDefault="00484815" w:rsidP="00484815">
            <w:pPr>
              <w:rPr>
                <w:rFonts w:ascii="Footlight MT Light" w:hAnsi="Footlight MT Light"/>
              </w:rPr>
            </w:pPr>
            <w:r w:rsidRPr="00FD5665">
              <w:rPr>
                <w:rFonts w:ascii="Footlight MT Light" w:hAnsi="Footlight MT Light"/>
              </w:rPr>
              <w:t>Konsultasi dengan ahli terkait Keselamatan Konstruksi</w:t>
            </w:r>
          </w:p>
        </w:tc>
      </w:tr>
      <w:tr w:rsidR="003B728D" w:rsidRPr="00FD5665" w14:paraId="798406E8" w14:textId="77777777" w:rsidTr="00EC766D">
        <w:tc>
          <w:tcPr>
            <w:tcW w:w="697" w:type="dxa"/>
            <w:vMerge/>
            <w:tcBorders>
              <w:left w:val="single" w:sz="4" w:space="0" w:color="auto"/>
              <w:right w:val="single" w:sz="4" w:space="0" w:color="auto"/>
            </w:tcBorders>
          </w:tcPr>
          <w:p w14:paraId="2D289DCF"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A3AE69E" w14:textId="6192399C" w:rsidR="00484815" w:rsidRPr="00FD5665" w:rsidRDefault="00484815" w:rsidP="00484815">
            <w:pPr>
              <w:rPr>
                <w:rFonts w:ascii="Footlight MT Light" w:hAnsi="Footlight MT Light"/>
              </w:rPr>
            </w:pPr>
            <w:r w:rsidRPr="00FD5665">
              <w:rPr>
                <w:rFonts w:ascii="Footlight MT Light" w:hAnsi="Footlight MT Light"/>
              </w:rPr>
              <w:t>8.1 ......</w:t>
            </w:r>
          </w:p>
        </w:tc>
        <w:tc>
          <w:tcPr>
            <w:tcW w:w="992" w:type="dxa"/>
            <w:tcBorders>
              <w:top w:val="single" w:sz="4" w:space="0" w:color="auto"/>
              <w:left w:val="single" w:sz="4" w:space="0" w:color="auto"/>
              <w:bottom w:val="single" w:sz="4" w:space="0" w:color="auto"/>
              <w:right w:val="single" w:sz="4" w:space="0" w:color="auto"/>
            </w:tcBorders>
          </w:tcPr>
          <w:p w14:paraId="10ADFBC4"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DA042CD"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82F9FF2" w14:textId="1697F723"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617C8EE" w14:textId="54646920"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139EB7CB" w14:textId="77777777" w:rsidTr="00EC766D">
        <w:tc>
          <w:tcPr>
            <w:tcW w:w="697" w:type="dxa"/>
            <w:vMerge/>
            <w:tcBorders>
              <w:left w:val="single" w:sz="4" w:space="0" w:color="auto"/>
              <w:bottom w:val="single" w:sz="4" w:space="0" w:color="auto"/>
              <w:right w:val="single" w:sz="4" w:space="0" w:color="auto"/>
            </w:tcBorders>
          </w:tcPr>
          <w:p w14:paraId="4ECA85CF"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A7C2E04" w14:textId="5333CB62" w:rsidR="00484815" w:rsidRPr="00FD5665" w:rsidRDefault="00484815" w:rsidP="00484815">
            <w:pPr>
              <w:rPr>
                <w:rFonts w:ascii="Footlight MT Light" w:hAnsi="Footlight MT Light"/>
              </w:rPr>
            </w:pPr>
            <w:r w:rsidRPr="00FD5665">
              <w:rPr>
                <w:rFonts w:ascii="Footlight MT Light" w:hAnsi="Footlight MT Light"/>
              </w:rPr>
              <w:t>8.2 ...... dst</w:t>
            </w:r>
          </w:p>
        </w:tc>
        <w:tc>
          <w:tcPr>
            <w:tcW w:w="992" w:type="dxa"/>
            <w:tcBorders>
              <w:top w:val="single" w:sz="4" w:space="0" w:color="auto"/>
              <w:left w:val="single" w:sz="4" w:space="0" w:color="auto"/>
              <w:bottom w:val="single" w:sz="4" w:space="0" w:color="auto"/>
              <w:right w:val="single" w:sz="4" w:space="0" w:color="auto"/>
            </w:tcBorders>
          </w:tcPr>
          <w:p w14:paraId="18FE24CD"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8D67BAD"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7538653" w14:textId="5EF0BBE0"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2A54D5E7" w14:textId="2B21C7EB"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557D446D" w14:textId="77777777" w:rsidTr="00EC766D">
        <w:tc>
          <w:tcPr>
            <w:tcW w:w="697" w:type="dxa"/>
            <w:vMerge w:val="restart"/>
            <w:tcBorders>
              <w:top w:val="single" w:sz="4" w:space="0" w:color="auto"/>
              <w:left w:val="single" w:sz="4" w:space="0" w:color="auto"/>
              <w:right w:val="single" w:sz="4" w:space="0" w:color="auto"/>
            </w:tcBorders>
          </w:tcPr>
          <w:p w14:paraId="569E1699" w14:textId="16B75B39" w:rsidR="00484815" w:rsidRPr="00FD5665" w:rsidRDefault="00484815" w:rsidP="003F6138">
            <w:pPr>
              <w:jc w:val="center"/>
              <w:rPr>
                <w:rFonts w:ascii="Footlight MT Light" w:hAnsi="Footlight MT Light"/>
              </w:rPr>
            </w:pPr>
            <w:r w:rsidRPr="00FD5665">
              <w:rPr>
                <w:rFonts w:ascii="Footlight MT Light" w:hAnsi="Footlight MT Light"/>
              </w:rPr>
              <w:t>9</w:t>
            </w:r>
          </w:p>
        </w:tc>
        <w:tc>
          <w:tcPr>
            <w:tcW w:w="7229" w:type="dxa"/>
            <w:gridSpan w:val="5"/>
            <w:tcBorders>
              <w:top w:val="single" w:sz="4" w:space="0" w:color="auto"/>
              <w:left w:val="single" w:sz="4" w:space="0" w:color="auto"/>
              <w:bottom w:val="single" w:sz="4" w:space="0" w:color="auto"/>
              <w:right w:val="single" w:sz="4" w:space="0" w:color="auto"/>
            </w:tcBorders>
          </w:tcPr>
          <w:p w14:paraId="6B0FBAC7" w14:textId="1070B7D7" w:rsidR="00484815" w:rsidRPr="00FD5665" w:rsidRDefault="00484815" w:rsidP="00484815">
            <w:pPr>
              <w:rPr>
                <w:rFonts w:ascii="Footlight MT Light" w:hAnsi="Footlight MT Light"/>
              </w:rPr>
            </w:pPr>
            <w:r w:rsidRPr="00FD5665">
              <w:rPr>
                <w:rFonts w:ascii="Footlight MT Light" w:hAnsi="Footlight MT Light"/>
              </w:rPr>
              <w:t>Kegiatan dan peralatan terkait dengan pengendalian Risiko Keselamatan Konstruksi</w:t>
            </w:r>
          </w:p>
        </w:tc>
      </w:tr>
      <w:tr w:rsidR="003B728D" w:rsidRPr="00FD5665" w14:paraId="723DA1C2" w14:textId="77777777" w:rsidTr="00EC766D">
        <w:tc>
          <w:tcPr>
            <w:tcW w:w="697" w:type="dxa"/>
            <w:vMerge/>
            <w:tcBorders>
              <w:left w:val="single" w:sz="4" w:space="0" w:color="auto"/>
              <w:right w:val="single" w:sz="4" w:space="0" w:color="auto"/>
            </w:tcBorders>
          </w:tcPr>
          <w:p w14:paraId="05E9B030" w14:textId="77777777" w:rsidR="00484815" w:rsidRPr="00FD5665" w:rsidRDefault="00484815" w:rsidP="00484815">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118C853" w14:textId="1B793CB1" w:rsidR="00484815" w:rsidRPr="00FD5665" w:rsidRDefault="00484815" w:rsidP="00484815">
            <w:pPr>
              <w:rPr>
                <w:rFonts w:ascii="Footlight MT Light" w:hAnsi="Footlight MT Light"/>
              </w:rPr>
            </w:pPr>
            <w:r w:rsidRPr="00FD5665">
              <w:rPr>
                <w:rFonts w:ascii="Footlight MT Light" w:hAnsi="Footlight MT Light"/>
              </w:rPr>
              <w:t>9.1 ......</w:t>
            </w:r>
          </w:p>
        </w:tc>
        <w:tc>
          <w:tcPr>
            <w:tcW w:w="992" w:type="dxa"/>
            <w:tcBorders>
              <w:top w:val="single" w:sz="4" w:space="0" w:color="auto"/>
              <w:left w:val="single" w:sz="4" w:space="0" w:color="auto"/>
              <w:bottom w:val="single" w:sz="4" w:space="0" w:color="auto"/>
              <w:right w:val="single" w:sz="4" w:space="0" w:color="auto"/>
            </w:tcBorders>
          </w:tcPr>
          <w:p w14:paraId="5EC9FC68"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5E4FD1F"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CCF51D9" w14:textId="7A248D79"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7883C586" w14:textId="2C032815"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229C41E4" w14:textId="77777777" w:rsidTr="00EC766D">
        <w:tc>
          <w:tcPr>
            <w:tcW w:w="697" w:type="dxa"/>
            <w:vMerge/>
            <w:tcBorders>
              <w:left w:val="single" w:sz="4" w:space="0" w:color="auto"/>
              <w:bottom w:val="single" w:sz="4" w:space="0" w:color="auto"/>
              <w:right w:val="single" w:sz="4" w:space="0" w:color="auto"/>
            </w:tcBorders>
          </w:tcPr>
          <w:p w14:paraId="41B6E53C" w14:textId="77777777" w:rsidR="00484815" w:rsidRPr="00FD5665" w:rsidRDefault="00484815" w:rsidP="00484815">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0850E42" w14:textId="61E088DA" w:rsidR="00484815" w:rsidRPr="00FD5665" w:rsidRDefault="00484815" w:rsidP="00484815">
            <w:pPr>
              <w:rPr>
                <w:rFonts w:ascii="Footlight MT Light" w:hAnsi="Footlight MT Light"/>
              </w:rPr>
            </w:pPr>
            <w:r w:rsidRPr="00FD5665">
              <w:rPr>
                <w:rFonts w:ascii="Footlight MT Light" w:hAnsi="Footlight MT Light"/>
              </w:rPr>
              <w:t>9.2 ...... dst</w:t>
            </w:r>
          </w:p>
        </w:tc>
        <w:tc>
          <w:tcPr>
            <w:tcW w:w="992" w:type="dxa"/>
            <w:tcBorders>
              <w:top w:val="single" w:sz="4" w:space="0" w:color="auto"/>
              <w:left w:val="single" w:sz="4" w:space="0" w:color="auto"/>
              <w:bottom w:val="single" w:sz="4" w:space="0" w:color="auto"/>
              <w:right w:val="single" w:sz="4" w:space="0" w:color="auto"/>
            </w:tcBorders>
          </w:tcPr>
          <w:p w14:paraId="2B80BD30" w14:textId="77777777" w:rsidR="00484815" w:rsidRPr="00FD5665" w:rsidRDefault="00484815" w:rsidP="00484815">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4E6B1A8" w14:textId="77777777" w:rsidR="00484815" w:rsidRPr="00FD5665" w:rsidRDefault="00484815" w:rsidP="00484815">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13A3DFE" w14:textId="67546713" w:rsidR="00484815" w:rsidRPr="00FD5665" w:rsidRDefault="00484815" w:rsidP="00484815">
            <w:pPr>
              <w:jc w:val="center"/>
              <w:rPr>
                <w:rFonts w:ascii="Footlight MT Light" w:hAnsi="Footlight MT Light"/>
              </w:rPr>
            </w:pPr>
            <w:r w:rsidRPr="00FD5665">
              <w:rPr>
                <w:rFonts w:ascii="Footlight MT Light" w:hAnsi="Footlight MT Light"/>
              </w:rPr>
              <w:t>Rp.......</w:t>
            </w:r>
          </w:p>
        </w:tc>
        <w:tc>
          <w:tcPr>
            <w:tcW w:w="992" w:type="dxa"/>
            <w:tcBorders>
              <w:top w:val="single" w:sz="4" w:space="0" w:color="auto"/>
              <w:left w:val="single" w:sz="4" w:space="0" w:color="auto"/>
              <w:bottom w:val="single" w:sz="4" w:space="0" w:color="auto"/>
              <w:right w:val="single" w:sz="4" w:space="0" w:color="auto"/>
            </w:tcBorders>
          </w:tcPr>
          <w:p w14:paraId="52690972" w14:textId="102581DA" w:rsidR="00484815" w:rsidRPr="00FD5665" w:rsidRDefault="00484815" w:rsidP="00484815">
            <w:pPr>
              <w:jc w:val="center"/>
              <w:rPr>
                <w:rFonts w:ascii="Footlight MT Light" w:hAnsi="Footlight MT Light"/>
              </w:rPr>
            </w:pPr>
            <w:r w:rsidRPr="00FD5665">
              <w:rPr>
                <w:rFonts w:ascii="Footlight MT Light" w:hAnsi="Footlight MT Light"/>
              </w:rPr>
              <w:t>Rp.......</w:t>
            </w:r>
          </w:p>
        </w:tc>
      </w:tr>
      <w:tr w:rsidR="003B728D" w:rsidRPr="00FD5665" w14:paraId="31DA3C13" w14:textId="77777777" w:rsidTr="00202C2D">
        <w:tc>
          <w:tcPr>
            <w:tcW w:w="6934" w:type="dxa"/>
            <w:gridSpan w:val="5"/>
            <w:tcBorders>
              <w:top w:val="single" w:sz="4" w:space="0" w:color="auto"/>
              <w:left w:val="single" w:sz="4" w:space="0" w:color="auto"/>
              <w:bottom w:val="single" w:sz="4" w:space="0" w:color="auto"/>
              <w:right w:val="single" w:sz="4" w:space="0" w:color="auto"/>
            </w:tcBorders>
          </w:tcPr>
          <w:p w14:paraId="5F989BBF" w14:textId="77777777" w:rsidR="006811FC" w:rsidRPr="00FD5665" w:rsidRDefault="006811FC" w:rsidP="00202C2D">
            <w:pPr>
              <w:jc w:val="right"/>
              <w:rPr>
                <w:rFonts w:ascii="Footlight MT Light" w:hAnsi="Footlight MT Light"/>
                <w:b/>
              </w:rPr>
            </w:pPr>
            <w:r w:rsidRPr="00FD5665">
              <w:rPr>
                <w:rFonts w:ascii="Footlight MT Light" w:hAnsi="Footlight MT Light"/>
                <w:b/>
              </w:rPr>
              <w:t>Total Daftar 2</w:t>
            </w:r>
          </w:p>
          <w:p w14:paraId="7C9BD902" w14:textId="77777777" w:rsidR="006811FC" w:rsidRPr="00FD5665" w:rsidRDefault="006811FC" w:rsidP="00202C2D">
            <w:pPr>
              <w:jc w:val="right"/>
              <w:rPr>
                <w:rFonts w:ascii="Footlight MT Light" w:hAnsi="Footlight MT Light"/>
              </w:rPr>
            </w:pPr>
            <w:r w:rsidRPr="00FD5665">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01E10DC7" w14:textId="534E6BB4" w:rsidR="006811FC" w:rsidRPr="00FD5665" w:rsidRDefault="00484815" w:rsidP="00202C2D">
            <w:pPr>
              <w:rPr>
                <w:rFonts w:ascii="Footlight MT Light" w:hAnsi="Footlight MT Light"/>
                <w:b/>
              </w:rPr>
            </w:pPr>
            <w:r w:rsidRPr="00FD5665">
              <w:rPr>
                <w:rFonts w:ascii="Footlight MT Light" w:hAnsi="Footlight MT Light"/>
              </w:rPr>
              <w:t>Rp.......</w:t>
            </w:r>
          </w:p>
        </w:tc>
      </w:tr>
    </w:tbl>
    <w:p w14:paraId="5C3BEA05" w14:textId="33AA2A9F" w:rsidR="009C5C69" w:rsidRPr="00FD5665" w:rsidRDefault="009C5C69" w:rsidP="009C5C69">
      <w:pPr>
        <w:ind w:left="90"/>
        <w:rPr>
          <w:rFonts w:ascii="Footlight MT Light" w:hAnsi="Footlight MT Light"/>
        </w:rPr>
      </w:pPr>
      <w:r w:rsidRPr="00FD5665">
        <w:rPr>
          <w:rFonts w:ascii="Footlight MT Light" w:hAnsi="Footlight MT Light"/>
        </w:rPr>
        <w:t>*) Sesuai dengan ketentuan SMKK</w:t>
      </w:r>
    </w:p>
    <w:p w14:paraId="2231F48C" w14:textId="48821FB3" w:rsidR="009C5C69" w:rsidRPr="00FD5665" w:rsidRDefault="009C5C69" w:rsidP="009C5C69">
      <w:pPr>
        <w:ind w:left="90"/>
        <w:rPr>
          <w:rFonts w:ascii="Footlight MT Light" w:hAnsi="Footlight MT Light"/>
        </w:rPr>
      </w:pPr>
      <w:r w:rsidRPr="00FD5665">
        <w:rPr>
          <w:rFonts w:ascii="Footlight MT Light" w:hAnsi="Footlight MT Light"/>
        </w:rPr>
        <w:t>**) Satuan ukuran dapat berupa meter, orang, buah, LS sesuai dengan ketentuan SMKK</w:t>
      </w:r>
    </w:p>
    <w:p w14:paraId="0FDAB048" w14:textId="434CFAC1" w:rsidR="00A257FC" w:rsidRPr="00FD5665" w:rsidRDefault="00A257FC" w:rsidP="009C5C69">
      <w:pPr>
        <w:pStyle w:val="ListParagraph"/>
        <w:ind w:left="1440"/>
        <w:rPr>
          <w:rFonts w:ascii="Footlight MT Light" w:hAnsi="Footlight MT Light"/>
        </w:rPr>
      </w:pPr>
    </w:p>
    <w:p w14:paraId="43750EA8" w14:textId="77777777" w:rsidR="00A257FC" w:rsidRPr="00FD5665" w:rsidRDefault="00A257FC" w:rsidP="00A257FC">
      <w:pPr>
        <w:rPr>
          <w:rFonts w:ascii="Footlight MT Light" w:hAnsi="Footlight MT Light"/>
        </w:rPr>
      </w:pPr>
    </w:p>
    <w:p w14:paraId="7E437786" w14:textId="496130B8" w:rsidR="006811FC" w:rsidRPr="00FD5665" w:rsidRDefault="006811FC" w:rsidP="006811FC">
      <w:pPr>
        <w:rPr>
          <w:rFonts w:ascii="Footlight MT Light" w:hAnsi="Footlight MT Light"/>
        </w:rPr>
      </w:pPr>
    </w:p>
    <w:p w14:paraId="7D4D441D" w14:textId="77777777" w:rsidR="006811FC" w:rsidRPr="00FD5665" w:rsidRDefault="006811FC">
      <w:pPr>
        <w:rPr>
          <w:rFonts w:ascii="Footlight MT Light" w:hAnsi="Footlight MT Light"/>
        </w:rPr>
      </w:pPr>
      <w:r w:rsidRPr="00FD5665">
        <w:rPr>
          <w:rFonts w:ascii="Footlight MT Light" w:hAnsi="Footlight MT Light"/>
        </w:rPr>
        <w:br w:type="page"/>
      </w:r>
    </w:p>
    <w:p w14:paraId="183B173B" w14:textId="51AB957F" w:rsidR="001757A3" w:rsidRPr="00FD5665" w:rsidRDefault="00743763" w:rsidP="00FE127C">
      <w:pPr>
        <w:jc w:val="center"/>
        <w:rPr>
          <w:rFonts w:ascii="Footlight MT Light" w:hAnsi="Footlight MT Light"/>
        </w:rPr>
      </w:pPr>
      <w:r w:rsidRPr="00FD5665">
        <w:rPr>
          <w:rFonts w:ascii="Footlight MT Light" w:hAnsi="Footlight MT Light"/>
        </w:rPr>
        <w:lastRenderedPageBreak/>
        <w:t xml:space="preserve">Daftar </w:t>
      </w:r>
      <w:r w:rsidR="006811FC" w:rsidRPr="00FD5665">
        <w:rPr>
          <w:rFonts w:ascii="Footlight MT Light" w:hAnsi="Footlight MT Light"/>
        </w:rPr>
        <w:t>3</w:t>
      </w:r>
      <w:r w:rsidRPr="00FD5665">
        <w:rPr>
          <w:rFonts w:ascii="Footlight MT Light" w:hAnsi="Footlight MT Light"/>
        </w:rPr>
        <w:t>: Mata Pembayaran Pekerjaan Utama: __________</w:t>
      </w:r>
    </w:p>
    <w:p w14:paraId="2DF6EE4D" w14:textId="77777777" w:rsidR="001757A3" w:rsidRPr="00FD5665" w:rsidRDefault="003C6F4D" w:rsidP="00F55869">
      <w:pPr>
        <w:jc w:val="center"/>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53632" behindDoc="0" locked="0" layoutInCell="1" allowOverlap="1" wp14:anchorId="60B6F498" wp14:editId="65D26487">
                <wp:simplePos x="0" y="0"/>
                <wp:positionH relativeFrom="column">
                  <wp:posOffset>4090111</wp:posOffset>
                </wp:positionH>
                <wp:positionV relativeFrom="paragraph">
                  <wp:posOffset>110923</wp:posOffset>
                </wp:positionV>
                <wp:extent cx="1023620" cy="285216"/>
                <wp:effectExtent l="0" t="0" r="24130" b="1968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216"/>
                        </a:xfrm>
                        <a:prstGeom prst="rect">
                          <a:avLst/>
                        </a:prstGeom>
                        <a:solidFill>
                          <a:srgbClr val="FFFFFF"/>
                        </a:solidFill>
                        <a:ln w="9525">
                          <a:solidFill>
                            <a:srgbClr val="000000"/>
                          </a:solidFill>
                          <a:miter lim="800000"/>
                          <a:headEnd/>
                          <a:tailEnd/>
                        </a:ln>
                      </wps:spPr>
                      <wps:txbx>
                        <w:txbxContent>
                          <w:p w14:paraId="55B35F61" w14:textId="77777777" w:rsidR="0022521A" w:rsidRPr="00492995" w:rsidRDefault="0022521A" w:rsidP="003C6F4D">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6F498" id="Rectangle 31" o:spid="_x0000_s1050" style="position:absolute;left:0;text-align:left;margin-left:322.05pt;margin-top:8.75pt;width:80.6pt;height:2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">
                <v:textbox>
                  <w:txbxContent>
                    <w:p w14:paraId="55B35F61" w14:textId="77777777" w:rsidR="0022521A" w:rsidRPr="00492995" w:rsidRDefault="0022521A" w:rsidP="003C6F4D">
                      <w:pPr>
                        <w:jc w:val="center"/>
                        <w:rPr>
                          <w:b/>
                        </w:rPr>
                      </w:pPr>
                      <w:r w:rsidRPr="00492995">
                        <w:rPr>
                          <w:b/>
                        </w:rPr>
                        <w:t>CONTOH</w:t>
                      </w:r>
                    </w:p>
                  </w:txbxContent>
                </v:textbox>
              </v:rect>
            </w:pict>
          </mc:Fallback>
        </mc:AlternateContent>
      </w:r>
    </w:p>
    <w:p w14:paraId="7520DED4" w14:textId="2745353F" w:rsidR="003C6F4D" w:rsidRPr="00FD5665" w:rsidRDefault="003C6F4D" w:rsidP="006F742B">
      <w:pPr>
        <w:numPr>
          <w:ilvl w:val="0"/>
          <w:numId w:val="153"/>
        </w:numPr>
        <w:jc w:val="both"/>
        <w:rPr>
          <w:rFonts w:ascii="Footlight MT Light" w:hAnsi="Footlight MT Light"/>
        </w:rPr>
      </w:pPr>
      <w:r w:rsidRPr="00FD5665">
        <w:rPr>
          <w:rFonts w:ascii="Footlight MT Light" w:hAnsi="Footlight MT Light"/>
        </w:rPr>
        <w:t xml:space="preserve">Bagian </w:t>
      </w:r>
      <w:r w:rsidR="00571368" w:rsidRPr="00FD5665">
        <w:rPr>
          <w:rFonts w:ascii="Footlight MT Light" w:hAnsi="Footlight MT Light"/>
        </w:rPr>
        <w:t xml:space="preserve">Pekerjaan </w:t>
      </w:r>
      <w:r w:rsidRPr="00FD5665">
        <w:rPr>
          <w:rFonts w:ascii="Footlight MT Light" w:hAnsi="Footlight MT Light"/>
        </w:rPr>
        <w:t>Harga Satuan</w:t>
      </w:r>
    </w:p>
    <w:p w14:paraId="09116993" w14:textId="77777777" w:rsidR="003C6F4D" w:rsidRPr="00FD5665" w:rsidRDefault="003C6F4D" w:rsidP="003C6F4D">
      <w:pPr>
        <w:jc w:val="center"/>
        <w:rPr>
          <w:rFonts w:ascii="Footlight MT Light" w:hAnsi="Footlight MT Light"/>
        </w:rPr>
      </w:pPr>
    </w:p>
    <w:tbl>
      <w:tblPr>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3B728D" w:rsidRPr="00FD5665" w14:paraId="177C7520" w14:textId="77777777" w:rsidTr="00827BEE">
        <w:tc>
          <w:tcPr>
            <w:tcW w:w="697" w:type="dxa"/>
            <w:tcBorders>
              <w:top w:val="single" w:sz="4" w:space="0" w:color="auto"/>
              <w:left w:val="single" w:sz="4" w:space="0" w:color="auto"/>
              <w:bottom w:val="single" w:sz="4" w:space="0" w:color="auto"/>
              <w:right w:val="single" w:sz="4" w:space="0" w:color="auto"/>
            </w:tcBorders>
            <w:vAlign w:val="center"/>
          </w:tcPr>
          <w:p w14:paraId="7C0BD7EF" w14:textId="77777777" w:rsidR="003C6F4D" w:rsidRPr="00FD5665" w:rsidRDefault="003C6F4D" w:rsidP="00FE127C">
            <w:pPr>
              <w:jc w:val="center"/>
              <w:rPr>
                <w:rFonts w:ascii="Footlight MT Light" w:hAnsi="Footlight MT Light"/>
                <w:i/>
              </w:rPr>
            </w:pPr>
            <w:r w:rsidRPr="00FD5665">
              <w:rPr>
                <w:rFonts w:ascii="Footlight MT Light" w:hAnsi="Footlight MT Light"/>
                <w:i/>
              </w:rPr>
              <w:t>No.</w:t>
            </w:r>
          </w:p>
        </w:tc>
        <w:tc>
          <w:tcPr>
            <w:tcW w:w="2977" w:type="dxa"/>
            <w:tcBorders>
              <w:top w:val="single" w:sz="4" w:space="0" w:color="auto"/>
              <w:left w:val="single" w:sz="4" w:space="0" w:color="auto"/>
              <w:bottom w:val="single" w:sz="4" w:space="0" w:color="auto"/>
              <w:right w:val="single" w:sz="4" w:space="0" w:color="auto"/>
            </w:tcBorders>
            <w:vAlign w:val="center"/>
          </w:tcPr>
          <w:p w14:paraId="6D67DA1E" w14:textId="77777777" w:rsidR="003C6F4D" w:rsidRPr="00FD5665" w:rsidRDefault="003C6F4D">
            <w:pPr>
              <w:jc w:val="center"/>
              <w:rPr>
                <w:rFonts w:ascii="Footlight MT Light" w:hAnsi="Footlight MT Light"/>
                <w:i/>
              </w:rPr>
            </w:pPr>
            <w:r w:rsidRPr="00FD5665">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44279920" w14:textId="77777777" w:rsidR="003C6F4D" w:rsidRPr="00FD5665" w:rsidRDefault="003C6F4D">
            <w:pPr>
              <w:jc w:val="center"/>
              <w:rPr>
                <w:rFonts w:ascii="Footlight MT Light" w:hAnsi="Footlight MT Light"/>
                <w:i/>
              </w:rPr>
            </w:pPr>
            <w:r w:rsidRPr="00FD5665">
              <w:rPr>
                <w:rFonts w:ascii="Footlight MT Light" w:hAnsi="Footlight MT Light"/>
                <w:i/>
              </w:rPr>
              <w:t>Satuan Ukuran</w:t>
            </w:r>
          </w:p>
        </w:tc>
        <w:tc>
          <w:tcPr>
            <w:tcW w:w="1276" w:type="dxa"/>
            <w:tcBorders>
              <w:top w:val="single" w:sz="4" w:space="0" w:color="auto"/>
              <w:left w:val="single" w:sz="4" w:space="0" w:color="auto"/>
              <w:bottom w:val="single" w:sz="4" w:space="0" w:color="auto"/>
              <w:right w:val="single" w:sz="4" w:space="0" w:color="auto"/>
            </w:tcBorders>
            <w:vAlign w:val="center"/>
          </w:tcPr>
          <w:p w14:paraId="3E2A2D94" w14:textId="77777777" w:rsidR="003C6F4D" w:rsidRPr="00FD5665" w:rsidRDefault="003C6F4D">
            <w:pPr>
              <w:jc w:val="center"/>
              <w:rPr>
                <w:rFonts w:ascii="Footlight MT Light" w:hAnsi="Footlight MT Light"/>
                <w:i/>
              </w:rPr>
            </w:pPr>
            <w:r w:rsidRPr="00FD5665">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73234F25" w14:textId="77777777" w:rsidR="003C6F4D" w:rsidRPr="00FD5665" w:rsidRDefault="003C6F4D">
            <w:pPr>
              <w:jc w:val="center"/>
              <w:rPr>
                <w:rFonts w:ascii="Footlight MT Light" w:hAnsi="Footlight MT Light"/>
                <w:i/>
              </w:rPr>
            </w:pPr>
            <w:r w:rsidRPr="00FD5665">
              <w:rPr>
                <w:rFonts w:ascii="Footlight MT Light" w:hAnsi="Footlight MT Light"/>
                <w:i/>
              </w:rPr>
              <w:t>Harga Satuan</w:t>
            </w:r>
          </w:p>
        </w:tc>
        <w:tc>
          <w:tcPr>
            <w:tcW w:w="992" w:type="dxa"/>
            <w:tcBorders>
              <w:top w:val="single" w:sz="4" w:space="0" w:color="auto"/>
              <w:left w:val="single" w:sz="4" w:space="0" w:color="auto"/>
              <w:bottom w:val="single" w:sz="4" w:space="0" w:color="auto"/>
              <w:right w:val="single" w:sz="4" w:space="0" w:color="auto"/>
            </w:tcBorders>
            <w:vAlign w:val="center"/>
          </w:tcPr>
          <w:p w14:paraId="2CA02A1D" w14:textId="25187B05" w:rsidR="003C6F4D" w:rsidRPr="00FD5665" w:rsidRDefault="003C6F4D">
            <w:pPr>
              <w:jc w:val="center"/>
              <w:rPr>
                <w:rFonts w:ascii="Footlight MT Light" w:hAnsi="Footlight MT Light"/>
                <w:i/>
              </w:rPr>
            </w:pPr>
            <w:r w:rsidRPr="00FD5665">
              <w:rPr>
                <w:rFonts w:ascii="Footlight MT Light" w:hAnsi="Footlight MT Light"/>
                <w:i/>
              </w:rPr>
              <w:t>Total Harga</w:t>
            </w:r>
          </w:p>
        </w:tc>
      </w:tr>
      <w:tr w:rsidR="003B728D" w:rsidRPr="00FD5665" w14:paraId="2DAC1A83" w14:textId="77777777" w:rsidTr="009C6598">
        <w:tc>
          <w:tcPr>
            <w:tcW w:w="697" w:type="dxa"/>
            <w:tcBorders>
              <w:top w:val="single" w:sz="4" w:space="0" w:color="auto"/>
              <w:left w:val="single" w:sz="4" w:space="0" w:color="auto"/>
              <w:bottom w:val="single" w:sz="4" w:space="0" w:color="auto"/>
              <w:right w:val="single" w:sz="4" w:space="0" w:color="auto"/>
            </w:tcBorders>
          </w:tcPr>
          <w:p w14:paraId="1CA61742"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AD6EF28"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2A1A382"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E0A5AC3"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E48CEF2"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A37E72A" w14:textId="77777777" w:rsidR="003C6F4D" w:rsidRPr="00FD5665" w:rsidRDefault="003C6F4D" w:rsidP="009C6598">
            <w:pPr>
              <w:jc w:val="center"/>
              <w:rPr>
                <w:rFonts w:ascii="Footlight MT Light" w:hAnsi="Footlight MT Light"/>
              </w:rPr>
            </w:pPr>
          </w:p>
        </w:tc>
      </w:tr>
      <w:tr w:rsidR="003B728D" w:rsidRPr="00FD5665" w14:paraId="01081AC6" w14:textId="77777777" w:rsidTr="009C6598">
        <w:tc>
          <w:tcPr>
            <w:tcW w:w="697" w:type="dxa"/>
            <w:tcBorders>
              <w:top w:val="single" w:sz="4" w:space="0" w:color="auto"/>
              <w:left w:val="single" w:sz="4" w:space="0" w:color="auto"/>
              <w:bottom w:val="single" w:sz="4" w:space="0" w:color="auto"/>
              <w:right w:val="single" w:sz="4" w:space="0" w:color="auto"/>
            </w:tcBorders>
          </w:tcPr>
          <w:p w14:paraId="3E81EEC7"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9B2244F"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227A045"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53C7266"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AFD8C26"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BF64029" w14:textId="77777777" w:rsidR="003C6F4D" w:rsidRPr="00FD5665" w:rsidRDefault="003C6F4D" w:rsidP="009C6598">
            <w:pPr>
              <w:jc w:val="center"/>
              <w:rPr>
                <w:rFonts w:ascii="Footlight MT Light" w:hAnsi="Footlight MT Light"/>
              </w:rPr>
            </w:pPr>
          </w:p>
        </w:tc>
      </w:tr>
      <w:tr w:rsidR="003B728D" w:rsidRPr="00FD5665" w14:paraId="72AC66FA" w14:textId="77777777" w:rsidTr="009C6598">
        <w:tc>
          <w:tcPr>
            <w:tcW w:w="697" w:type="dxa"/>
            <w:tcBorders>
              <w:top w:val="single" w:sz="4" w:space="0" w:color="auto"/>
              <w:left w:val="single" w:sz="4" w:space="0" w:color="auto"/>
              <w:bottom w:val="single" w:sz="4" w:space="0" w:color="auto"/>
              <w:right w:val="single" w:sz="4" w:space="0" w:color="auto"/>
            </w:tcBorders>
          </w:tcPr>
          <w:p w14:paraId="2EF7C20C"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1DC0EF7"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236FF73"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2F29540"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F54941D"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AC2EA8A" w14:textId="77777777" w:rsidR="003C6F4D" w:rsidRPr="00FD5665" w:rsidRDefault="003C6F4D" w:rsidP="009C6598">
            <w:pPr>
              <w:jc w:val="center"/>
              <w:rPr>
                <w:rFonts w:ascii="Footlight MT Light" w:hAnsi="Footlight MT Light"/>
              </w:rPr>
            </w:pPr>
          </w:p>
        </w:tc>
      </w:tr>
      <w:tr w:rsidR="003B728D" w:rsidRPr="00FD5665" w14:paraId="38F925A6" w14:textId="77777777" w:rsidTr="009C6598">
        <w:tc>
          <w:tcPr>
            <w:tcW w:w="697" w:type="dxa"/>
            <w:tcBorders>
              <w:top w:val="single" w:sz="4" w:space="0" w:color="auto"/>
              <w:left w:val="single" w:sz="4" w:space="0" w:color="auto"/>
              <w:bottom w:val="single" w:sz="4" w:space="0" w:color="auto"/>
              <w:right w:val="single" w:sz="4" w:space="0" w:color="auto"/>
            </w:tcBorders>
          </w:tcPr>
          <w:p w14:paraId="5AF78386"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47D8B83"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F5E06A4"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531AA8E"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D68CF6C"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8EA20CD" w14:textId="77777777" w:rsidR="003C6F4D" w:rsidRPr="00FD5665" w:rsidRDefault="003C6F4D" w:rsidP="009C6598">
            <w:pPr>
              <w:jc w:val="center"/>
              <w:rPr>
                <w:rFonts w:ascii="Footlight MT Light" w:hAnsi="Footlight MT Light"/>
              </w:rPr>
            </w:pPr>
          </w:p>
        </w:tc>
      </w:tr>
      <w:tr w:rsidR="003B728D" w:rsidRPr="00FD5665" w14:paraId="5791B5D5" w14:textId="77777777" w:rsidTr="009C6598">
        <w:tc>
          <w:tcPr>
            <w:tcW w:w="697" w:type="dxa"/>
            <w:tcBorders>
              <w:top w:val="single" w:sz="4" w:space="0" w:color="auto"/>
              <w:left w:val="single" w:sz="4" w:space="0" w:color="auto"/>
              <w:bottom w:val="single" w:sz="4" w:space="0" w:color="auto"/>
              <w:right w:val="single" w:sz="4" w:space="0" w:color="auto"/>
            </w:tcBorders>
          </w:tcPr>
          <w:p w14:paraId="49262E97"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8D6362A"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CE8C4E6"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8D664A6"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3E01DE1"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7E71807" w14:textId="77777777" w:rsidR="003C6F4D" w:rsidRPr="00FD5665" w:rsidRDefault="003C6F4D" w:rsidP="009C6598">
            <w:pPr>
              <w:jc w:val="center"/>
              <w:rPr>
                <w:rFonts w:ascii="Footlight MT Light" w:hAnsi="Footlight MT Light"/>
              </w:rPr>
            </w:pPr>
          </w:p>
        </w:tc>
      </w:tr>
      <w:tr w:rsidR="003B728D" w:rsidRPr="00FD5665" w14:paraId="4EA71CA5" w14:textId="77777777" w:rsidTr="009C6598">
        <w:tc>
          <w:tcPr>
            <w:tcW w:w="697" w:type="dxa"/>
            <w:tcBorders>
              <w:top w:val="single" w:sz="4" w:space="0" w:color="auto"/>
              <w:left w:val="single" w:sz="4" w:space="0" w:color="auto"/>
              <w:bottom w:val="single" w:sz="4" w:space="0" w:color="auto"/>
              <w:right w:val="single" w:sz="4" w:space="0" w:color="auto"/>
            </w:tcBorders>
          </w:tcPr>
          <w:p w14:paraId="0BF99ECC"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024DB99A"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AD5F2FA"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CD75D33"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D1F7286"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A796867" w14:textId="77777777" w:rsidR="003C6F4D" w:rsidRPr="00FD5665" w:rsidRDefault="003C6F4D" w:rsidP="009C6598">
            <w:pPr>
              <w:jc w:val="center"/>
              <w:rPr>
                <w:rFonts w:ascii="Footlight MT Light" w:hAnsi="Footlight MT Light"/>
              </w:rPr>
            </w:pPr>
          </w:p>
        </w:tc>
      </w:tr>
      <w:tr w:rsidR="003B728D" w:rsidRPr="00FD5665" w14:paraId="26EA5960" w14:textId="77777777" w:rsidTr="009C6598">
        <w:tc>
          <w:tcPr>
            <w:tcW w:w="697" w:type="dxa"/>
            <w:tcBorders>
              <w:top w:val="single" w:sz="4" w:space="0" w:color="auto"/>
              <w:left w:val="single" w:sz="4" w:space="0" w:color="auto"/>
              <w:bottom w:val="single" w:sz="4" w:space="0" w:color="auto"/>
              <w:right w:val="single" w:sz="4" w:space="0" w:color="auto"/>
            </w:tcBorders>
          </w:tcPr>
          <w:p w14:paraId="7C02CEFD"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2CBB314"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BA1C0C9"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76DB389"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68D8AC7"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F11BF72" w14:textId="77777777" w:rsidR="003C6F4D" w:rsidRPr="00FD5665" w:rsidRDefault="003C6F4D" w:rsidP="009C6598">
            <w:pPr>
              <w:jc w:val="center"/>
              <w:rPr>
                <w:rFonts w:ascii="Footlight MT Light" w:hAnsi="Footlight MT Light"/>
              </w:rPr>
            </w:pPr>
          </w:p>
        </w:tc>
      </w:tr>
      <w:tr w:rsidR="003B728D" w:rsidRPr="00FD5665" w14:paraId="422877A3" w14:textId="77777777" w:rsidTr="009C6598">
        <w:tc>
          <w:tcPr>
            <w:tcW w:w="697" w:type="dxa"/>
            <w:tcBorders>
              <w:top w:val="single" w:sz="4" w:space="0" w:color="auto"/>
              <w:left w:val="single" w:sz="4" w:space="0" w:color="auto"/>
              <w:bottom w:val="single" w:sz="4" w:space="0" w:color="auto"/>
              <w:right w:val="single" w:sz="4" w:space="0" w:color="auto"/>
            </w:tcBorders>
          </w:tcPr>
          <w:p w14:paraId="07736D01"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2296A85"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9E86222"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30988E5"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FD58B2A"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E489927" w14:textId="77777777" w:rsidR="003C6F4D" w:rsidRPr="00FD5665" w:rsidRDefault="003C6F4D" w:rsidP="009C6598">
            <w:pPr>
              <w:jc w:val="center"/>
              <w:rPr>
                <w:rFonts w:ascii="Footlight MT Light" w:hAnsi="Footlight MT Light"/>
              </w:rPr>
            </w:pPr>
          </w:p>
        </w:tc>
      </w:tr>
      <w:tr w:rsidR="003B728D" w:rsidRPr="00FD5665" w14:paraId="52E501AA" w14:textId="77777777" w:rsidTr="009C6598">
        <w:tc>
          <w:tcPr>
            <w:tcW w:w="697" w:type="dxa"/>
            <w:tcBorders>
              <w:top w:val="single" w:sz="4" w:space="0" w:color="auto"/>
              <w:left w:val="single" w:sz="4" w:space="0" w:color="auto"/>
              <w:bottom w:val="single" w:sz="4" w:space="0" w:color="auto"/>
              <w:right w:val="single" w:sz="4" w:space="0" w:color="auto"/>
            </w:tcBorders>
          </w:tcPr>
          <w:p w14:paraId="25827578"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8E13A7D"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38D823D"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6CA13CF"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166C824"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F18BBAF" w14:textId="77777777" w:rsidR="003C6F4D" w:rsidRPr="00FD5665" w:rsidRDefault="003C6F4D" w:rsidP="009C6598">
            <w:pPr>
              <w:jc w:val="center"/>
              <w:rPr>
                <w:rFonts w:ascii="Footlight MT Light" w:hAnsi="Footlight MT Light"/>
              </w:rPr>
            </w:pPr>
          </w:p>
        </w:tc>
      </w:tr>
      <w:tr w:rsidR="003B728D" w:rsidRPr="00FD5665" w14:paraId="22422C81" w14:textId="77777777" w:rsidTr="009C6598">
        <w:tc>
          <w:tcPr>
            <w:tcW w:w="697" w:type="dxa"/>
            <w:tcBorders>
              <w:top w:val="single" w:sz="4" w:space="0" w:color="auto"/>
              <w:left w:val="single" w:sz="4" w:space="0" w:color="auto"/>
              <w:bottom w:val="single" w:sz="4" w:space="0" w:color="auto"/>
              <w:right w:val="single" w:sz="4" w:space="0" w:color="auto"/>
            </w:tcBorders>
          </w:tcPr>
          <w:p w14:paraId="367DBAF0" w14:textId="77777777" w:rsidR="003C6F4D" w:rsidRPr="00FD5665" w:rsidRDefault="003C6F4D" w:rsidP="009C6598">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0795D69"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B013EEB"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9D77293"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9532387"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586DFBE" w14:textId="77777777" w:rsidR="003C6F4D" w:rsidRPr="00FD5665" w:rsidRDefault="003C6F4D" w:rsidP="009C6598">
            <w:pPr>
              <w:jc w:val="center"/>
              <w:rPr>
                <w:rFonts w:ascii="Footlight MT Light" w:hAnsi="Footlight MT Light"/>
              </w:rPr>
            </w:pPr>
          </w:p>
        </w:tc>
      </w:tr>
      <w:tr w:rsidR="007B2B0A" w:rsidRPr="00FD5665" w14:paraId="6057EF70" w14:textId="77777777" w:rsidTr="009C6598">
        <w:tc>
          <w:tcPr>
            <w:tcW w:w="6934" w:type="dxa"/>
            <w:gridSpan w:val="5"/>
            <w:tcBorders>
              <w:top w:val="single" w:sz="4" w:space="0" w:color="auto"/>
              <w:left w:val="single" w:sz="4" w:space="0" w:color="auto"/>
              <w:bottom w:val="single" w:sz="4" w:space="0" w:color="auto"/>
              <w:right w:val="single" w:sz="4" w:space="0" w:color="auto"/>
            </w:tcBorders>
          </w:tcPr>
          <w:p w14:paraId="5FB21858" w14:textId="37342D15" w:rsidR="003C6F4D" w:rsidRPr="00FD5665" w:rsidRDefault="003C6F4D" w:rsidP="009C6598">
            <w:pPr>
              <w:jc w:val="right"/>
              <w:rPr>
                <w:rFonts w:ascii="Footlight MT Light" w:hAnsi="Footlight MT Light"/>
                <w:b/>
              </w:rPr>
            </w:pPr>
            <w:r w:rsidRPr="00FD5665">
              <w:rPr>
                <w:rFonts w:ascii="Footlight MT Light" w:hAnsi="Footlight MT Light"/>
                <w:b/>
              </w:rPr>
              <w:t xml:space="preserve">Total Daftar </w:t>
            </w:r>
            <w:r w:rsidR="006811FC" w:rsidRPr="00FD5665">
              <w:rPr>
                <w:rFonts w:ascii="Footlight MT Light" w:hAnsi="Footlight MT Light"/>
                <w:b/>
              </w:rPr>
              <w:t>3</w:t>
            </w:r>
          </w:p>
          <w:p w14:paraId="4E5CCCBF" w14:textId="77777777" w:rsidR="003C6F4D" w:rsidRPr="00FD5665" w:rsidRDefault="003C6F4D" w:rsidP="009C6598">
            <w:pPr>
              <w:jc w:val="right"/>
              <w:rPr>
                <w:rFonts w:ascii="Footlight MT Light" w:hAnsi="Footlight MT Light"/>
              </w:rPr>
            </w:pPr>
            <w:r w:rsidRPr="00FD5665">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5927A0FD" w14:textId="77777777" w:rsidR="003C6F4D" w:rsidRPr="00FD5665" w:rsidRDefault="003C6F4D" w:rsidP="009C6598">
            <w:pPr>
              <w:rPr>
                <w:rFonts w:ascii="Footlight MT Light" w:hAnsi="Footlight MT Light"/>
                <w:b/>
              </w:rPr>
            </w:pPr>
          </w:p>
        </w:tc>
      </w:tr>
    </w:tbl>
    <w:p w14:paraId="28897A40" w14:textId="77777777" w:rsidR="003C6F4D" w:rsidRPr="00FD5665" w:rsidRDefault="003C6F4D" w:rsidP="003C6F4D">
      <w:pPr>
        <w:jc w:val="center"/>
        <w:rPr>
          <w:rFonts w:ascii="Footlight MT Light" w:hAnsi="Footlight MT Light"/>
        </w:rPr>
      </w:pPr>
    </w:p>
    <w:p w14:paraId="3D23A591" w14:textId="3FA56904" w:rsidR="003C6F4D" w:rsidRPr="00FD5665" w:rsidRDefault="003C6F4D" w:rsidP="006F742B">
      <w:pPr>
        <w:numPr>
          <w:ilvl w:val="0"/>
          <w:numId w:val="153"/>
        </w:numPr>
        <w:jc w:val="both"/>
        <w:rPr>
          <w:rFonts w:ascii="Footlight MT Light" w:hAnsi="Footlight MT Light"/>
        </w:rPr>
      </w:pPr>
      <w:r w:rsidRPr="00FD5665">
        <w:rPr>
          <w:rFonts w:ascii="Footlight MT Light" w:hAnsi="Footlight MT Light"/>
        </w:rPr>
        <w:t xml:space="preserve">Bagian </w:t>
      </w:r>
      <w:r w:rsidR="00571368" w:rsidRPr="00FD5665">
        <w:rPr>
          <w:rFonts w:ascii="Footlight MT Light" w:hAnsi="Footlight MT Light"/>
        </w:rPr>
        <w:t xml:space="preserve">Pekerjaan </w:t>
      </w:r>
      <w:r w:rsidR="00426076" w:rsidRPr="00FD5665">
        <w:rPr>
          <w:rFonts w:ascii="Footlight MT Light" w:hAnsi="Footlight MT Light"/>
        </w:rPr>
        <w:t>Lumsum</w:t>
      </w:r>
    </w:p>
    <w:p w14:paraId="1B938DFC" w14:textId="77777777" w:rsidR="003C6F4D" w:rsidRPr="00FD5665" w:rsidRDefault="003C6F4D" w:rsidP="003C6F4D">
      <w:pPr>
        <w:jc w:val="both"/>
        <w:rPr>
          <w:rFonts w:ascii="Footlight MT Light" w:hAnsi="Footlight MT Light"/>
        </w:rPr>
      </w:pPr>
    </w:p>
    <w:tbl>
      <w:tblPr>
        <w:tblW w:w="7926" w:type="dxa"/>
        <w:tblInd w:w="120" w:type="dxa"/>
        <w:tblLayout w:type="fixed"/>
        <w:tblLook w:val="0000" w:firstRow="0" w:lastRow="0" w:firstColumn="0" w:lastColumn="0" w:noHBand="0" w:noVBand="0"/>
      </w:tblPr>
      <w:tblGrid>
        <w:gridCol w:w="697"/>
        <w:gridCol w:w="1901"/>
        <w:gridCol w:w="2068"/>
        <w:gridCol w:w="2268"/>
        <w:gridCol w:w="992"/>
      </w:tblGrid>
      <w:tr w:rsidR="003B728D" w:rsidRPr="00FD5665" w14:paraId="2B2931B2" w14:textId="77777777" w:rsidTr="00827BEE">
        <w:tc>
          <w:tcPr>
            <w:tcW w:w="697" w:type="dxa"/>
            <w:tcBorders>
              <w:top w:val="single" w:sz="4" w:space="0" w:color="auto"/>
              <w:left w:val="single" w:sz="4" w:space="0" w:color="auto"/>
              <w:bottom w:val="single" w:sz="4" w:space="0" w:color="auto"/>
              <w:right w:val="single" w:sz="4" w:space="0" w:color="auto"/>
            </w:tcBorders>
            <w:vAlign w:val="center"/>
          </w:tcPr>
          <w:p w14:paraId="06BABC04" w14:textId="77777777" w:rsidR="00E27552" w:rsidRPr="00FD5665" w:rsidRDefault="00E27552" w:rsidP="00FE127C">
            <w:pPr>
              <w:jc w:val="center"/>
              <w:rPr>
                <w:rFonts w:ascii="Footlight MT Light" w:hAnsi="Footlight MT Light"/>
                <w:i/>
              </w:rPr>
            </w:pPr>
            <w:r w:rsidRPr="00FD5665">
              <w:rPr>
                <w:rFonts w:ascii="Footlight MT Light" w:hAnsi="Footlight MT Light"/>
                <w:i/>
              </w:rPr>
              <w:t>No.</w:t>
            </w:r>
          </w:p>
        </w:tc>
        <w:tc>
          <w:tcPr>
            <w:tcW w:w="1901" w:type="dxa"/>
            <w:tcBorders>
              <w:top w:val="single" w:sz="4" w:space="0" w:color="auto"/>
              <w:left w:val="single" w:sz="4" w:space="0" w:color="auto"/>
              <w:bottom w:val="single" w:sz="4" w:space="0" w:color="auto"/>
              <w:right w:val="single" w:sz="4" w:space="0" w:color="auto"/>
            </w:tcBorders>
            <w:vAlign w:val="center"/>
          </w:tcPr>
          <w:p w14:paraId="44CB9329" w14:textId="47BA9C43" w:rsidR="00E27552" w:rsidRPr="00FD5665" w:rsidRDefault="00E27552">
            <w:pPr>
              <w:jc w:val="center"/>
              <w:rPr>
                <w:rFonts w:ascii="Footlight MT Light" w:hAnsi="Footlight MT Light"/>
                <w:i/>
                <w:strike/>
              </w:rPr>
            </w:pPr>
            <w:r w:rsidRPr="00FD5665">
              <w:rPr>
                <w:rFonts w:ascii="Footlight MT Light" w:hAnsi="Footlight MT Light"/>
                <w:i/>
              </w:rPr>
              <w:t>Uraian</w:t>
            </w:r>
            <w:r w:rsidRPr="00FD5665">
              <w:rPr>
                <w:rFonts w:ascii="Footlight MT Light" w:hAnsi="Footlight MT Light"/>
                <w:i/>
                <w:strike/>
              </w:rPr>
              <w:t xml:space="preserve"> </w:t>
            </w:r>
          </w:p>
          <w:p w14:paraId="50D95E17" w14:textId="77777777" w:rsidR="00E27552" w:rsidRPr="00FD5665" w:rsidRDefault="00E27552">
            <w:pPr>
              <w:jc w:val="center"/>
              <w:rPr>
                <w:rFonts w:ascii="Footlight MT Light" w:hAnsi="Footlight MT Light"/>
                <w:i/>
              </w:rPr>
            </w:pPr>
            <w:r w:rsidRPr="00FD5665">
              <w:rPr>
                <w:rFonts w:ascii="Footlight MT Light" w:hAnsi="Footlight MT Light"/>
                <w:i/>
              </w:rPr>
              <w:t>Keluaran/output</w:t>
            </w:r>
          </w:p>
        </w:tc>
        <w:tc>
          <w:tcPr>
            <w:tcW w:w="2068" w:type="dxa"/>
            <w:tcBorders>
              <w:top w:val="single" w:sz="4" w:space="0" w:color="auto"/>
              <w:left w:val="single" w:sz="4" w:space="0" w:color="auto"/>
              <w:bottom w:val="single" w:sz="4" w:space="0" w:color="auto"/>
              <w:right w:val="single" w:sz="4" w:space="0" w:color="auto"/>
            </w:tcBorders>
            <w:vAlign w:val="center"/>
          </w:tcPr>
          <w:p w14:paraId="3DFB7C29" w14:textId="77777777" w:rsidR="00E27552" w:rsidRPr="00FD5665" w:rsidRDefault="00E27552">
            <w:pPr>
              <w:jc w:val="center"/>
              <w:rPr>
                <w:rFonts w:ascii="Footlight MT Light" w:hAnsi="Footlight MT Light"/>
                <w:i/>
              </w:rPr>
            </w:pPr>
            <w:r w:rsidRPr="00FD5665">
              <w:rPr>
                <w:rFonts w:ascii="Footlight MT Light" w:hAnsi="Footlight MT Light"/>
                <w:i/>
              </w:rPr>
              <w:t>Persentase/ Satuan Ukuran Keluaran/output</w:t>
            </w:r>
          </w:p>
        </w:tc>
        <w:tc>
          <w:tcPr>
            <w:tcW w:w="2268" w:type="dxa"/>
            <w:tcBorders>
              <w:top w:val="single" w:sz="4" w:space="0" w:color="auto"/>
              <w:left w:val="single" w:sz="4" w:space="0" w:color="auto"/>
              <w:bottom w:val="single" w:sz="4" w:space="0" w:color="auto"/>
              <w:right w:val="single" w:sz="4" w:space="0" w:color="auto"/>
            </w:tcBorders>
            <w:vAlign w:val="center"/>
          </w:tcPr>
          <w:p w14:paraId="73D708A2" w14:textId="77777777" w:rsidR="00E27552" w:rsidRPr="00FD5665" w:rsidRDefault="00E27552">
            <w:pPr>
              <w:jc w:val="center"/>
              <w:rPr>
                <w:rFonts w:ascii="Footlight MT Light" w:hAnsi="Footlight MT Light"/>
                <w:i/>
              </w:rPr>
            </w:pPr>
            <w:r w:rsidRPr="00FD5665">
              <w:rPr>
                <w:rFonts w:ascii="Footlight MT Light" w:hAnsi="Footlight MT Light"/>
                <w:i/>
              </w:rPr>
              <w:t>Satuan Harga Keluaran/output</w:t>
            </w:r>
          </w:p>
        </w:tc>
        <w:tc>
          <w:tcPr>
            <w:tcW w:w="992" w:type="dxa"/>
            <w:tcBorders>
              <w:top w:val="single" w:sz="4" w:space="0" w:color="auto"/>
              <w:left w:val="single" w:sz="4" w:space="0" w:color="auto"/>
              <w:bottom w:val="single" w:sz="4" w:space="0" w:color="auto"/>
              <w:right w:val="single" w:sz="4" w:space="0" w:color="auto"/>
            </w:tcBorders>
            <w:vAlign w:val="center"/>
          </w:tcPr>
          <w:p w14:paraId="1B732398" w14:textId="77777777" w:rsidR="00E27552" w:rsidRPr="00FD5665" w:rsidRDefault="00E27552">
            <w:pPr>
              <w:jc w:val="center"/>
              <w:rPr>
                <w:rFonts w:ascii="Footlight MT Light" w:hAnsi="Footlight MT Light"/>
              </w:rPr>
            </w:pPr>
            <w:r w:rsidRPr="00FD5665">
              <w:rPr>
                <w:rFonts w:ascii="Footlight MT Light" w:hAnsi="Footlight MT Light"/>
                <w:i/>
              </w:rPr>
              <w:t>Total Harga</w:t>
            </w:r>
          </w:p>
        </w:tc>
      </w:tr>
      <w:tr w:rsidR="003B728D" w:rsidRPr="00FD5665" w14:paraId="04B382A2" w14:textId="77777777" w:rsidTr="0041189F">
        <w:tc>
          <w:tcPr>
            <w:tcW w:w="697" w:type="dxa"/>
            <w:tcBorders>
              <w:top w:val="single" w:sz="4" w:space="0" w:color="auto"/>
              <w:left w:val="single" w:sz="4" w:space="0" w:color="auto"/>
              <w:bottom w:val="single" w:sz="4" w:space="0" w:color="auto"/>
              <w:right w:val="single" w:sz="4" w:space="0" w:color="auto"/>
            </w:tcBorders>
          </w:tcPr>
          <w:p w14:paraId="66644B55"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30AAFBA2"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2A844414"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2F347F05"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BF9AECC" w14:textId="77777777" w:rsidR="00CC00BB" w:rsidRPr="00FD5665" w:rsidRDefault="00CC00BB" w:rsidP="009C6598">
            <w:pPr>
              <w:jc w:val="center"/>
              <w:rPr>
                <w:rFonts w:ascii="Footlight MT Light" w:hAnsi="Footlight MT Light"/>
              </w:rPr>
            </w:pPr>
          </w:p>
        </w:tc>
      </w:tr>
      <w:tr w:rsidR="003B728D" w:rsidRPr="00FD5665" w14:paraId="679CD89D" w14:textId="77777777" w:rsidTr="0041189F">
        <w:tc>
          <w:tcPr>
            <w:tcW w:w="697" w:type="dxa"/>
            <w:tcBorders>
              <w:top w:val="single" w:sz="4" w:space="0" w:color="auto"/>
              <w:left w:val="single" w:sz="4" w:space="0" w:color="auto"/>
              <w:bottom w:val="single" w:sz="4" w:space="0" w:color="auto"/>
              <w:right w:val="single" w:sz="4" w:space="0" w:color="auto"/>
            </w:tcBorders>
          </w:tcPr>
          <w:p w14:paraId="75A72F01"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29C3355F"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40E348AA"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6A6782B6"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00E81F8" w14:textId="77777777" w:rsidR="00CC00BB" w:rsidRPr="00FD5665" w:rsidRDefault="00CC00BB" w:rsidP="009C6598">
            <w:pPr>
              <w:jc w:val="center"/>
              <w:rPr>
                <w:rFonts w:ascii="Footlight MT Light" w:hAnsi="Footlight MT Light"/>
              </w:rPr>
            </w:pPr>
          </w:p>
        </w:tc>
      </w:tr>
      <w:tr w:rsidR="003B728D" w:rsidRPr="00FD5665" w14:paraId="3312DE84" w14:textId="77777777" w:rsidTr="0041189F">
        <w:tc>
          <w:tcPr>
            <w:tcW w:w="697" w:type="dxa"/>
            <w:tcBorders>
              <w:top w:val="single" w:sz="4" w:space="0" w:color="auto"/>
              <w:left w:val="single" w:sz="4" w:space="0" w:color="auto"/>
              <w:bottom w:val="single" w:sz="4" w:space="0" w:color="auto"/>
              <w:right w:val="single" w:sz="4" w:space="0" w:color="auto"/>
            </w:tcBorders>
          </w:tcPr>
          <w:p w14:paraId="072EF0DB"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2EDAB1AA"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16DE91C4"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738AB8DC"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BE2B3A7" w14:textId="77777777" w:rsidR="00CC00BB" w:rsidRPr="00FD5665" w:rsidRDefault="00CC00BB" w:rsidP="009C6598">
            <w:pPr>
              <w:jc w:val="center"/>
              <w:rPr>
                <w:rFonts w:ascii="Footlight MT Light" w:hAnsi="Footlight MT Light"/>
              </w:rPr>
            </w:pPr>
          </w:p>
        </w:tc>
      </w:tr>
      <w:tr w:rsidR="003B728D" w:rsidRPr="00FD5665" w14:paraId="232ACB5F" w14:textId="77777777" w:rsidTr="0041189F">
        <w:tc>
          <w:tcPr>
            <w:tcW w:w="697" w:type="dxa"/>
            <w:tcBorders>
              <w:top w:val="single" w:sz="4" w:space="0" w:color="auto"/>
              <w:left w:val="single" w:sz="4" w:space="0" w:color="auto"/>
              <w:bottom w:val="single" w:sz="4" w:space="0" w:color="auto"/>
              <w:right w:val="single" w:sz="4" w:space="0" w:color="auto"/>
            </w:tcBorders>
          </w:tcPr>
          <w:p w14:paraId="75EF476A"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7793A910"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76C9B8E1"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33C6897F"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295AD6B" w14:textId="77777777" w:rsidR="00CC00BB" w:rsidRPr="00FD5665" w:rsidRDefault="00CC00BB" w:rsidP="009C6598">
            <w:pPr>
              <w:jc w:val="center"/>
              <w:rPr>
                <w:rFonts w:ascii="Footlight MT Light" w:hAnsi="Footlight MT Light"/>
              </w:rPr>
            </w:pPr>
          </w:p>
        </w:tc>
      </w:tr>
      <w:tr w:rsidR="003B728D" w:rsidRPr="00FD5665" w14:paraId="5D021D4D" w14:textId="77777777" w:rsidTr="0041189F">
        <w:tc>
          <w:tcPr>
            <w:tcW w:w="697" w:type="dxa"/>
            <w:tcBorders>
              <w:top w:val="single" w:sz="4" w:space="0" w:color="auto"/>
              <w:left w:val="single" w:sz="4" w:space="0" w:color="auto"/>
              <w:bottom w:val="single" w:sz="4" w:space="0" w:color="auto"/>
              <w:right w:val="single" w:sz="4" w:space="0" w:color="auto"/>
            </w:tcBorders>
          </w:tcPr>
          <w:p w14:paraId="3BC8CBC3"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213DBFEC"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58F89088"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52CD9C67"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4F603F2" w14:textId="77777777" w:rsidR="00CC00BB" w:rsidRPr="00FD5665" w:rsidRDefault="00CC00BB" w:rsidP="009C6598">
            <w:pPr>
              <w:jc w:val="center"/>
              <w:rPr>
                <w:rFonts w:ascii="Footlight MT Light" w:hAnsi="Footlight MT Light"/>
              </w:rPr>
            </w:pPr>
          </w:p>
        </w:tc>
      </w:tr>
      <w:tr w:rsidR="003B728D" w:rsidRPr="00FD5665" w14:paraId="43CD0EC0" w14:textId="77777777" w:rsidTr="0041189F">
        <w:tc>
          <w:tcPr>
            <w:tcW w:w="697" w:type="dxa"/>
            <w:tcBorders>
              <w:top w:val="single" w:sz="4" w:space="0" w:color="auto"/>
              <w:left w:val="single" w:sz="4" w:space="0" w:color="auto"/>
              <w:bottom w:val="single" w:sz="4" w:space="0" w:color="auto"/>
              <w:right w:val="single" w:sz="4" w:space="0" w:color="auto"/>
            </w:tcBorders>
          </w:tcPr>
          <w:p w14:paraId="352AEA44"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4A69FDA2"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5F33FBE7"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6853B4C4"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E4AB9F6" w14:textId="77777777" w:rsidR="00CC00BB" w:rsidRPr="00FD5665" w:rsidRDefault="00CC00BB" w:rsidP="009C6598">
            <w:pPr>
              <w:jc w:val="center"/>
              <w:rPr>
                <w:rFonts w:ascii="Footlight MT Light" w:hAnsi="Footlight MT Light"/>
              </w:rPr>
            </w:pPr>
          </w:p>
        </w:tc>
      </w:tr>
      <w:tr w:rsidR="003B728D" w:rsidRPr="00FD5665" w14:paraId="62A830B3" w14:textId="77777777" w:rsidTr="0041189F">
        <w:tc>
          <w:tcPr>
            <w:tcW w:w="697" w:type="dxa"/>
            <w:tcBorders>
              <w:top w:val="single" w:sz="4" w:space="0" w:color="auto"/>
              <w:left w:val="single" w:sz="4" w:space="0" w:color="auto"/>
              <w:bottom w:val="single" w:sz="4" w:space="0" w:color="auto"/>
              <w:right w:val="single" w:sz="4" w:space="0" w:color="auto"/>
            </w:tcBorders>
          </w:tcPr>
          <w:p w14:paraId="2CBBA34F"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3574D315"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5DD2AE1C"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766E4E12"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0B609F2" w14:textId="77777777" w:rsidR="00CC00BB" w:rsidRPr="00FD5665" w:rsidRDefault="00CC00BB" w:rsidP="009C6598">
            <w:pPr>
              <w:jc w:val="center"/>
              <w:rPr>
                <w:rFonts w:ascii="Footlight MT Light" w:hAnsi="Footlight MT Light"/>
              </w:rPr>
            </w:pPr>
          </w:p>
        </w:tc>
      </w:tr>
      <w:tr w:rsidR="003B728D" w:rsidRPr="00FD5665" w14:paraId="04C1CD60" w14:textId="77777777" w:rsidTr="0041189F">
        <w:tc>
          <w:tcPr>
            <w:tcW w:w="697" w:type="dxa"/>
            <w:tcBorders>
              <w:top w:val="single" w:sz="4" w:space="0" w:color="auto"/>
              <w:left w:val="single" w:sz="4" w:space="0" w:color="auto"/>
              <w:bottom w:val="single" w:sz="4" w:space="0" w:color="auto"/>
              <w:right w:val="single" w:sz="4" w:space="0" w:color="auto"/>
            </w:tcBorders>
          </w:tcPr>
          <w:p w14:paraId="69612E2C"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50354FE9"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28477623"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588BE40C"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9B87734" w14:textId="77777777" w:rsidR="00CC00BB" w:rsidRPr="00FD5665" w:rsidRDefault="00CC00BB" w:rsidP="009C6598">
            <w:pPr>
              <w:jc w:val="center"/>
              <w:rPr>
                <w:rFonts w:ascii="Footlight MT Light" w:hAnsi="Footlight MT Light"/>
              </w:rPr>
            </w:pPr>
          </w:p>
        </w:tc>
      </w:tr>
      <w:tr w:rsidR="003B728D" w:rsidRPr="00FD5665" w14:paraId="1DD4EBAB" w14:textId="77777777" w:rsidTr="0041189F">
        <w:tc>
          <w:tcPr>
            <w:tcW w:w="697" w:type="dxa"/>
            <w:tcBorders>
              <w:top w:val="single" w:sz="4" w:space="0" w:color="auto"/>
              <w:left w:val="single" w:sz="4" w:space="0" w:color="auto"/>
              <w:bottom w:val="single" w:sz="4" w:space="0" w:color="auto"/>
              <w:right w:val="single" w:sz="4" w:space="0" w:color="auto"/>
            </w:tcBorders>
          </w:tcPr>
          <w:p w14:paraId="19F09A4B"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3E5BEE7C"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67D8F093"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089215F7"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761610C" w14:textId="77777777" w:rsidR="00CC00BB" w:rsidRPr="00FD5665" w:rsidRDefault="00CC00BB" w:rsidP="009C6598">
            <w:pPr>
              <w:jc w:val="center"/>
              <w:rPr>
                <w:rFonts w:ascii="Footlight MT Light" w:hAnsi="Footlight MT Light"/>
              </w:rPr>
            </w:pPr>
          </w:p>
        </w:tc>
      </w:tr>
      <w:tr w:rsidR="003B728D" w:rsidRPr="00FD5665" w14:paraId="0FDE79AF" w14:textId="77777777" w:rsidTr="0041189F">
        <w:tc>
          <w:tcPr>
            <w:tcW w:w="697" w:type="dxa"/>
            <w:tcBorders>
              <w:top w:val="single" w:sz="4" w:space="0" w:color="auto"/>
              <w:left w:val="single" w:sz="4" w:space="0" w:color="auto"/>
              <w:bottom w:val="single" w:sz="4" w:space="0" w:color="auto"/>
              <w:right w:val="single" w:sz="4" w:space="0" w:color="auto"/>
            </w:tcBorders>
          </w:tcPr>
          <w:p w14:paraId="0C61BE97" w14:textId="77777777" w:rsidR="00CC00BB" w:rsidRPr="00FD5665" w:rsidRDefault="00CC00BB" w:rsidP="009C6598">
            <w:pPr>
              <w:rPr>
                <w:rFonts w:ascii="Footlight MT Light" w:hAnsi="Footlight MT Light"/>
              </w:rPr>
            </w:pPr>
          </w:p>
        </w:tc>
        <w:tc>
          <w:tcPr>
            <w:tcW w:w="1901" w:type="dxa"/>
            <w:tcBorders>
              <w:top w:val="single" w:sz="4" w:space="0" w:color="auto"/>
              <w:left w:val="single" w:sz="4" w:space="0" w:color="auto"/>
              <w:bottom w:val="single" w:sz="4" w:space="0" w:color="auto"/>
              <w:right w:val="single" w:sz="4" w:space="0" w:color="auto"/>
            </w:tcBorders>
          </w:tcPr>
          <w:p w14:paraId="1CD95490" w14:textId="77777777" w:rsidR="00CC00BB" w:rsidRPr="00FD5665" w:rsidRDefault="00CC00BB" w:rsidP="009C6598">
            <w:pPr>
              <w:rPr>
                <w:rFonts w:ascii="Footlight MT Light" w:hAnsi="Footlight MT Light"/>
              </w:rPr>
            </w:pPr>
          </w:p>
        </w:tc>
        <w:tc>
          <w:tcPr>
            <w:tcW w:w="2068" w:type="dxa"/>
            <w:tcBorders>
              <w:top w:val="single" w:sz="4" w:space="0" w:color="auto"/>
              <w:left w:val="single" w:sz="4" w:space="0" w:color="auto"/>
              <w:bottom w:val="single" w:sz="4" w:space="0" w:color="auto"/>
              <w:right w:val="single" w:sz="4" w:space="0" w:color="auto"/>
            </w:tcBorders>
          </w:tcPr>
          <w:p w14:paraId="588DEA82" w14:textId="77777777" w:rsidR="00CC00BB" w:rsidRPr="00FD5665" w:rsidRDefault="00CC00BB" w:rsidP="009C6598">
            <w:pPr>
              <w:rPr>
                <w:rFonts w:ascii="Footlight MT Light" w:hAnsi="Footlight MT Light"/>
              </w:rPr>
            </w:pPr>
          </w:p>
        </w:tc>
        <w:tc>
          <w:tcPr>
            <w:tcW w:w="2268" w:type="dxa"/>
            <w:tcBorders>
              <w:top w:val="single" w:sz="4" w:space="0" w:color="auto"/>
              <w:left w:val="single" w:sz="4" w:space="0" w:color="auto"/>
              <w:bottom w:val="single" w:sz="4" w:space="0" w:color="auto"/>
              <w:right w:val="single" w:sz="4" w:space="0" w:color="auto"/>
            </w:tcBorders>
          </w:tcPr>
          <w:p w14:paraId="576A6108" w14:textId="77777777" w:rsidR="00CC00BB" w:rsidRPr="00FD5665" w:rsidRDefault="00CC00BB"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71947A6" w14:textId="77777777" w:rsidR="00CC00BB" w:rsidRPr="00FD5665" w:rsidRDefault="00CC00BB" w:rsidP="009C6598">
            <w:pPr>
              <w:jc w:val="center"/>
              <w:rPr>
                <w:rFonts w:ascii="Footlight MT Light" w:hAnsi="Footlight MT Light"/>
              </w:rPr>
            </w:pPr>
          </w:p>
        </w:tc>
      </w:tr>
      <w:tr w:rsidR="007B2B0A" w:rsidRPr="00FD5665" w14:paraId="55902D73" w14:textId="77777777" w:rsidTr="009C6598">
        <w:tc>
          <w:tcPr>
            <w:tcW w:w="6934" w:type="dxa"/>
            <w:gridSpan w:val="4"/>
            <w:tcBorders>
              <w:top w:val="single" w:sz="4" w:space="0" w:color="auto"/>
              <w:left w:val="single" w:sz="4" w:space="0" w:color="auto"/>
              <w:bottom w:val="single" w:sz="4" w:space="0" w:color="auto"/>
              <w:right w:val="single" w:sz="4" w:space="0" w:color="auto"/>
            </w:tcBorders>
          </w:tcPr>
          <w:p w14:paraId="64EEE1E6" w14:textId="5D09A010" w:rsidR="003C6F4D" w:rsidRPr="00FD5665" w:rsidRDefault="003C6F4D" w:rsidP="009C6598">
            <w:pPr>
              <w:jc w:val="right"/>
              <w:rPr>
                <w:rFonts w:ascii="Footlight MT Light" w:hAnsi="Footlight MT Light"/>
                <w:b/>
              </w:rPr>
            </w:pPr>
            <w:r w:rsidRPr="00FD5665">
              <w:rPr>
                <w:rFonts w:ascii="Footlight MT Light" w:hAnsi="Footlight MT Light"/>
                <w:b/>
              </w:rPr>
              <w:t xml:space="preserve">Total Daftar </w:t>
            </w:r>
            <w:r w:rsidR="006811FC" w:rsidRPr="00FD5665">
              <w:rPr>
                <w:rFonts w:ascii="Footlight MT Light" w:hAnsi="Footlight MT Light"/>
                <w:b/>
              </w:rPr>
              <w:t>3</w:t>
            </w:r>
          </w:p>
          <w:p w14:paraId="3B5D1EA7" w14:textId="77777777" w:rsidR="003C6F4D" w:rsidRPr="00FD5665" w:rsidRDefault="003C6F4D" w:rsidP="009C6598">
            <w:pPr>
              <w:jc w:val="right"/>
              <w:rPr>
                <w:rFonts w:ascii="Footlight MT Light" w:hAnsi="Footlight MT Light"/>
              </w:rPr>
            </w:pPr>
            <w:r w:rsidRPr="00FD5665">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7E6DCE4C" w14:textId="77777777" w:rsidR="003C6F4D" w:rsidRPr="00FD5665" w:rsidRDefault="003C6F4D" w:rsidP="009C6598">
            <w:pPr>
              <w:rPr>
                <w:rFonts w:ascii="Footlight MT Light" w:hAnsi="Footlight MT Light"/>
                <w:b/>
              </w:rPr>
            </w:pPr>
          </w:p>
        </w:tc>
      </w:tr>
    </w:tbl>
    <w:p w14:paraId="172C67BA" w14:textId="77777777" w:rsidR="00827BEE" w:rsidRPr="00FD5665" w:rsidRDefault="00827BEE" w:rsidP="003C6F4D">
      <w:pPr>
        <w:jc w:val="center"/>
        <w:rPr>
          <w:rFonts w:ascii="Footlight MT Light" w:hAnsi="Footlight MT Light"/>
        </w:rPr>
      </w:pPr>
    </w:p>
    <w:p w14:paraId="1D9400F8" w14:textId="77777777" w:rsidR="00827BEE" w:rsidRPr="00FD5665" w:rsidRDefault="00827BEE" w:rsidP="00C4453E">
      <w:pPr>
        <w:jc w:val="both"/>
        <w:rPr>
          <w:rFonts w:ascii="Footlight MT Light" w:hAnsi="Footlight MT Light"/>
        </w:rPr>
      </w:pPr>
      <w:r w:rsidRPr="00FD5665">
        <w:rPr>
          <w:rFonts w:ascii="Footlight MT Light" w:hAnsi="Footlight MT Light"/>
        </w:rPr>
        <w:t>Keterangan:</w:t>
      </w:r>
    </w:p>
    <w:p w14:paraId="51F5FEFD" w14:textId="554E6AF7" w:rsidR="00D82B65" w:rsidRPr="00FD5665" w:rsidRDefault="00827BEE" w:rsidP="006F742B">
      <w:pPr>
        <w:pStyle w:val="FootnoteText"/>
        <w:numPr>
          <w:ilvl w:val="3"/>
          <w:numId w:val="58"/>
        </w:numPr>
        <w:ind w:left="360"/>
        <w:jc w:val="both"/>
        <w:rPr>
          <w:rFonts w:ascii="Footlight MT Light" w:hAnsi="Footlight MT Light"/>
        </w:rPr>
      </w:pPr>
      <w:r w:rsidRPr="00FD5665">
        <w:rPr>
          <w:rFonts w:ascii="Footlight MT Light" w:hAnsi="Footlight MT Light"/>
        </w:rPr>
        <w:t xml:space="preserve">Pada judul Daftar </w:t>
      </w:r>
      <w:r w:rsidR="006811FC" w:rsidRPr="00FD5665">
        <w:rPr>
          <w:rFonts w:ascii="Footlight MT Light" w:hAnsi="Footlight MT Light"/>
        </w:rPr>
        <w:t>3</w:t>
      </w:r>
      <w:r w:rsidR="00D82B65" w:rsidRPr="00FD5665">
        <w:rPr>
          <w:rFonts w:ascii="Footlight MT Light" w:hAnsi="Footlight MT Light"/>
        </w:rPr>
        <w:t xml:space="preserve"> </w:t>
      </w:r>
      <w:r w:rsidRPr="00FD5665">
        <w:rPr>
          <w:rFonts w:ascii="Footlight MT Light" w:hAnsi="Footlight MT Light"/>
        </w:rPr>
        <w:t>cantumkan Mata Pembayaran Pekerjaan Utama yang menjadi pokok dari paket Pekerjaan Konstruksi ini di antara bagian-bagian pekerjaan lain.</w:t>
      </w:r>
    </w:p>
    <w:p w14:paraId="65440208" w14:textId="77777777" w:rsidR="00827BEE" w:rsidRPr="00FD5665" w:rsidRDefault="00D82B65" w:rsidP="006F742B">
      <w:pPr>
        <w:pStyle w:val="FootnoteText"/>
        <w:numPr>
          <w:ilvl w:val="3"/>
          <w:numId w:val="58"/>
        </w:numPr>
        <w:ind w:left="360"/>
        <w:jc w:val="both"/>
        <w:rPr>
          <w:rFonts w:ascii="Footlight MT Light" w:hAnsi="Footlight MT Light"/>
        </w:rPr>
      </w:pPr>
      <w:r w:rsidRPr="00FD5665">
        <w:rPr>
          <w:rFonts w:ascii="Footlight MT Light" w:hAnsi="Footlight MT Light"/>
        </w:rPr>
        <w:t xml:space="preserve">Total Harga adalah </w:t>
      </w:r>
      <w:r w:rsidR="00827BEE" w:rsidRPr="00FD5665">
        <w:rPr>
          <w:rFonts w:ascii="Footlight MT Light" w:hAnsi="Footlight MT Light"/>
        </w:rPr>
        <w:t>Semua jenis harga yang tercantum dalam Daftar Kuantitas/Keluaran dan Harga merupakan harga sebelum PPN (Pajak Pertambahan Nilai).</w:t>
      </w:r>
    </w:p>
    <w:p w14:paraId="7D0EC9BD" w14:textId="591D677C" w:rsidR="001757A3" w:rsidRPr="00FD5665" w:rsidRDefault="003C6F4D" w:rsidP="00FE127C">
      <w:pPr>
        <w:jc w:val="center"/>
        <w:rPr>
          <w:rFonts w:ascii="Footlight MT Light" w:hAnsi="Footlight MT Light"/>
        </w:rPr>
      </w:pPr>
      <w:r w:rsidRPr="00FD5665">
        <w:rPr>
          <w:rFonts w:ascii="Footlight MT Light" w:hAnsi="Footlight MT Light"/>
        </w:rPr>
        <w:br w:type="page"/>
      </w:r>
      <w:r w:rsidR="00743763" w:rsidRPr="00FD5665">
        <w:rPr>
          <w:rFonts w:ascii="Footlight MT Light" w:hAnsi="Footlight MT Light"/>
        </w:rPr>
        <w:lastRenderedPageBreak/>
        <w:t xml:space="preserve">Daftar </w:t>
      </w:r>
      <w:r w:rsidR="006811FC" w:rsidRPr="00FD5665">
        <w:rPr>
          <w:rFonts w:ascii="Footlight MT Light" w:hAnsi="Footlight MT Light"/>
        </w:rPr>
        <w:t>4</w:t>
      </w:r>
      <w:r w:rsidR="00743763" w:rsidRPr="00FD5665">
        <w:rPr>
          <w:rFonts w:ascii="Footlight MT Light" w:hAnsi="Footlight MT Light"/>
        </w:rPr>
        <w:t>: Mata Pembayaran ______________________</w:t>
      </w:r>
    </w:p>
    <w:p w14:paraId="3B5E59E3" w14:textId="77777777" w:rsidR="001757A3" w:rsidRPr="00FD5665" w:rsidRDefault="003C6F4D" w:rsidP="00F55869">
      <w:pPr>
        <w:jc w:val="center"/>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54656" behindDoc="0" locked="0" layoutInCell="1" allowOverlap="1" wp14:anchorId="53676BCE" wp14:editId="419F92BB">
                <wp:simplePos x="0" y="0"/>
                <wp:positionH relativeFrom="margin">
                  <wp:posOffset>4126687</wp:posOffset>
                </wp:positionH>
                <wp:positionV relativeFrom="paragraph">
                  <wp:posOffset>81661</wp:posOffset>
                </wp:positionV>
                <wp:extent cx="1023620" cy="277978"/>
                <wp:effectExtent l="0" t="0" r="24130" b="2730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7978"/>
                        </a:xfrm>
                        <a:prstGeom prst="rect">
                          <a:avLst/>
                        </a:prstGeom>
                        <a:solidFill>
                          <a:srgbClr val="FFFFFF"/>
                        </a:solidFill>
                        <a:ln w="9525">
                          <a:solidFill>
                            <a:srgbClr val="000000"/>
                          </a:solidFill>
                          <a:miter lim="800000"/>
                          <a:headEnd/>
                          <a:tailEnd/>
                        </a:ln>
                      </wps:spPr>
                      <wps:txbx>
                        <w:txbxContent>
                          <w:p w14:paraId="1FACDC69" w14:textId="77777777" w:rsidR="0022521A" w:rsidRPr="00492995" w:rsidRDefault="0022521A" w:rsidP="003C6F4D">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76BCE" id="Rectangle 32" o:spid="_x0000_s1051" style="position:absolute;left:0;text-align:left;margin-left:324.95pt;margin-top:6.45pt;width:80.6pt;height:21.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">
                <v:textbox>
                  <w:txbxContent>
                    <w:p w14:paraId="1FACDC69" w14:textId="77777777" w:rsidR="0022521A" w:rsidRPr="00492995" w:rsidRDefault="0022521A" w:rsidP="003C6F4D">
                      <w:pPr>
                        <w:jc w:val="center"/>
                        <w:rPr>
                          <w:b/>
                        </w:rPr>
                      </w:pPr>
                      <w:r w:rsidRPr="00492995">
                        <w:rPr>
                          <w:b/>
                        </w:rPr>
                        <w:t>CONTOH</w:t>
                      </w:r>
                    </w:p>
                  </w:txbxContent>
                </v:textbox>
                <w10:wrap anchorx="margin"/>
              </v:rect>
            </w:pict>
          </mc:Fallback>
        </mc:AlternateContent>
      </w:r>
    </w:p>
    <w:p w14:paraId="2DAB279E" w14:textId="270B9FC2" w:rsidR="003C6F4D" w:rsidRPr="00FD5665" w:rsidRDefault="003C6F4D" w:rsidP="006F742B">
      <w:pPr>
        <w:numPr>
          <w:ilvl w:val="0"/>
          <w:numId w:val="77"/>
        </w:numPr>
        <w:jc w:val="both"/>
        <w:rPr>
          <w:rFonts w:ascii="Footlight MT Light" w:hAnsi="Footlight MT Light"/>
        </w:rPr>
      </w:pPr>
      <w:r w:rsidRPr="00FD5665">
        <w:rPr>
          <w:rFonts w:ascii="Footlight MT Light" w:hAnsi="Footlight MT Light"/>
        </w:rPr>
        <w:t xml:space="preserve">Bagian </w:t>
      </w:r>
      <w:r w:rsidR="00571368" w:rsidRPr="00FD5665">
        <w:rPr>
          <w:rFonts w:ascii="Footlight MT Light" w:hAnsi="Footlight MT Light"/>
        </w:rPr>
        <w:t xml:space="preserve">Pekerjaan </w:t>
      </w:r>
      <w:r w:rsidRPr="00FD5665">
        <w:rPr>
          <w:rFonts w:ascii="Footlight MT Light" w:hAnsi="Footlight MT Light"/>
        </w:rPr>
        <w:t xml:space="preserve">Harga Satuan </w:t>
      </w:r>
    </w:p>
    <w:p w14:paraId="1A1B9D2F" w14:textId="77777777" w:rsidR="003C6F4D" w:rsidRPr="00FD5665" w:rsidRDefault="003C6F4D" w:rsidP="003C6F4D">
      <w:pPr>
        <w:jc w:val="center"/>
        <w:rPr>
          <w:rFonts w:ascii="Footlight MT Light" w:hAnsi="Footlight MT Light"/>
        </w:rPr>
      </w:pPr>
    </w:p>
    <w:tbl>
      <w:tblPr>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3B728D" w:rsidRPr="00FD5665" w14:paraId="0984AFE4" w14:textId="77777777" w:rsidTr="009C6598">
        <w:tc>
          <w:tcPr>
            <w:tcW w:w="555" w:type="dxa"/>
            <w:tcBorders>
              <w:top w:val="single" w:sz="4" w:space="0" w:color="auto"/>
              <w:left w:val="single" w:sz="4" w:space="0" w:color="auto"/>
              <w:bottom w:val="single" w:sz="4" w:space="0" w:color="auto"/>
              <w:right w:val="single" w:sz="4" w:space="0" w:color="auto"/>
            </w:tcBorders>
          </w:tcPr>
          <w:p w14:paraId="3069E42D" w14:textId="77777777" w:rsidR="003C6F4D" w:rsidRPr="00FD5665" w:rsidRDefault="003C6F4D" w:rsidP="009C6598">
            <w:pPr>
              <w:jc w:val="center"/>
              <w:rPr>
                <w:rFonts w:ascii="Footlight MT Light" w:hAnsi="Footlight MT Light"/>
                <w:i/>
              </w:rPr>
            </w:pPr>
            <w:r w:rsidRPr="00FD5665">
              <w:rPr>
                <w:rFonts w:ascii="Footlight MT Light" w:hAnsi="Footlight MT Light"/>
                <w:i/>
              </w:rPr>
              <w:t>No.</w:t>
            </w:r>
          </w:p>
        </w:tc>
        <w:tc>
          <w:tcPr>
            <w:tcW w:w="3119" w:type="dxa"/>
            <w:tcBorders>
              <w:top w:val="single" w:sz="4" w:space="0" w:color="auto"/>
              <w:left w:val="single" w:sz="4" w:space="0" w:color="auto"/>
              <w:bottom w:val="single" w:sz="4" w:space="0" w:color="auto"/>
              <w:right w:val="single" w:sz="4" w:space="0" w:color="auto"/>
            </w:tcBorders>
          </w:tcPr>
          <w:p w14:paraId="69634C7D" w14:textId="77777777" w:rsidR="003C6F4D" w:rsidRPr="00FD5665" w:rsidRDefault="003C6F4D" w:rsidP="009C6598">
            <w:pPr>
              <w:jc w:val="center"/>
              <w:rPr>
                <w:rFonts w:ascii="Footlight MT Light" w:hAnsi="Footlight MT Light"/>
                <w:i/>
              </w:rPr>
            </w:pPr>
            <w:r w:rsidRPr="00FD5665">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tcPr>
          <w:p w14:paraId="217A55D1" w14:textId="77777777" w:rsidR="003C6F4D" w:rsidRPr="00FD5665" w:rsidRDefault="003C6F4D" w:rsidP="009C6598">
            <w:pPr>
              <w:jc w:val="center"/>
              <w:rPr>
                <w:rFonts w:ascii="Footlight MT Light" w:hAnsi="Footlight MT Light"/>
                <w:i/>
              </w:rPr>
            </w:pPr>
            <w:r w:rsidRPr="00FD5665">
              <w:rPr>
                <w:rFonts w:ascii="Footlight MT Light" w:hAnsi="Footlight MT Light"/>
                <w:i/>
              </w:rPr>
              <w:t>Satuan Ukuran</w:t>
            </w:r>
          </w:p>
        </w:tc>
        <w:tc>
          <w:tcPr>
            <w:tcW w:w="1276" w:type="dxa"/>
            <w:tcBorders>
              <w:top w:val="single" w:sz="4" w:space="0" w:color="auto"/>
              <w:left w:val="single" w:sz="4" w:space="0" w:color="auto"/>
              <w:bottom w:val="single" w:sz="4" w:space="0" w:color="auto"/>
              <w:right w:val="single" w:sz="4" w:space="0" w:color="auto"/>
            </w:tcBorders>
          </w:tcPr>
          <w:p w14:paraId="6D3AF6CF" w14:textId="77777777" w:rsidR="003C6F4D" w:rsidRPr="00FD5665" w:rsidRDefault="003C6F4D" w:rsidP="009C6598">
            <w:pPr>
              <w:jc w:val="center"/>
              <w:rPr>
                <w:rFonts w:ascii="Footlight MT Light" w:hAnsi="Footlight MT Light"/>
                <w:i/>
              </w:rPr>
            </w:pPr>
            <w:r w:rsidRPr="00FD5665">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tcPr>
          <w:p w14:paraId="0A1B52C5" w14:textId="77777777" w:rsidR="003C6F4D" w:rsidRPr="00FD5665" w:rsidRDefault="003C6F4D" w:rsidP="009C6598">
            <w:pPr>
              <w:jc w:val="center"/>
              <w:rPr>
                <w:rFonts w:ascii="Footlight MT Light" w:hAnsi="Footlight MT Light"/>
                <w:i/>
              </w:rPr>
            </w:pPr>
            <w:r w:rsidRPr="00FD5665">
              <w:rPr>
                <w:rFonts w:ascii="Footlight MT Light" w:hAnsi="Footlight MT Light"/>
                <w:i/>
              </w:rPr>
              <w:t>Harga Satuan</w:t>
            </w:r>
          </w:p>
        </w:tc>
        <w:tc>
          <w:tcPr>
            <w:tcW w:w="992" w:type="dxa"/>
            <w:tcBorders>
              <w:top w:val="single" w:sz="4" w:space="0" w:color="auto"/>
              <w:left w:val="single" w:sz="4" w:space="0" w:color="auto"/>
              <w:bottom w:val="single" w:sz="4" w:space="0" w:color="auto"/>
              <w:right w:val="single" w:sz="4" w:space="0" w:color="auto"/>
            </w:tcBorders>
          </w:tcPr>
          <w:p w14:paraId="554314E0" w14:textId="03FC9D7D" w:rsidR="003C6F4D" w:rsidRPr="00FD5665" w:rsidRDefault="003C6F4D" w:rsidP="00FE127C">
            <w:pPr>
              <w:jc w:val="center"/>
              <w:rPr>
                <w:rFonts w:ascii="Footlight MT Light" w:hAnsi="Footlight MT Light"/>
                <w:i/>
              </w:rPr>
            </w:pPr>
            <w:r w:rsidRPr="00FD5665">
              <w:rPr>
                <w:rFonts w:ascii="Footlight MT Light" w:hAnsi="Footlight MT Light"/>
                <w:i/>
              </w:rPr>
              <w:t>Total Harga</w:t>
            </w:r>
          </w:p>
        </w:tc>
      </w:tr>
      <w:tr w:rsidR="003B728D" w:rsidRPr="00FD5665" w14:paraId="253DEA6E" w14:textId="77777777" w:rsidTr="009C6598">
        <w:tc>
          <w:tcPr>
            <w:tcW w:w="555" w:type="dxa"/>
            <w:tcBorders>
              <w:top w:val="single" w:sz="4" w:space="0" w:color="auto"/>
              <w:left w:val="single" w:sz="4" w:space="0" w:color="auto"/>
              <w:bottom w:val="single" w:sz="4" w:space="0" w:color="auto"/>
              <w:right w:val="single" w:sz="4" w:space="0" w:color="auto"/>
            </w:tcBorders>
          </w:tcPr>
          <w:p w14:paraId="425C817D"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71E07312"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AAB7180"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E2E0DFF"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7DBC8F4"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5B8FFE7" w14:textId="77777777" w:rsidR="003C6F4D" w:rsidRPr="00FD5665" w:rsidRDefault="003C6F4D" w:rsidP="009C6598">
            <w:pPr>
              <w:jc w:val="center"/>
              <w:rPr>
                <w:rFonts w:ascii="Footlight MT Light" w:hAnsi="Footlight MT Light"/>
              </w:rPr>
            </w:pPr>
          </w:p>
        </w:tc>
      </w:tr>
      <w:tr w:rsidR="003B728D" w:rsidRPr="00FD5665" w14:paraId="435861D9" w14:textId="77777777" w:rsidTr="009C6598">
        <w:tc>
          <w:tcPr>
            <w:tcW w:w="555" w:type="dxa"/>
            <w:tcBorders>
              <w:top w:val="single" w:sz="4" w:space="0" w:color="auto"/>
              <w:left w:val="single" w:sz="4" w:space="0" w:color="auto"/>
              <w:bottom w:val="single" w:sz="4" w:space="0" w:color="auto"/>
              <w:right w:val="single" w:sz="4" w:space="0" w:color="auto"/>
            </w:tcBorders>
          </w:tcPr>
          <w:p w14:paraId="53574990"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56ADFDB7"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BEB3E9A"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ACD9414"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BB6A019"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828E14F" w14:textId="77777777" w:rsidR="003C6F4D" w:rsidRPr="00FD5665" w:rsidRDefault="003C6F4D" w:rsidP="009C6598">
            <w:pPr>
              <w:jc w:val="center"/>
              <w:rPr>
                <w:rFonts w:ascii="Footlight MT Light" w:hAnsi="Footlight MT Light"/>
              </w:rPr>
            </w:pPr>
          </w:p>
        </w:tc>
      </w:tr>
      <w:tr w:rsidR="003B728D" w:rsidRPr="00FD5665" w14:paraId="39B7C99D" w14:textId="77777777" w:rsidTr="009C6598">
        <w:tc>
          <w:tcPr>
            <w:tcW w:w="555" w:type="dxa"/>
            <w:tcBorders>
              <w:top w:val="single" w:sz="4" w:space="0" w:color="auto"/>
              <w:left w:val="single" w:sz="4" w:space="0" w:color="auto"/>
              <w:bottom w:val="single" w:sz="4" w:space="0" w:color="auto"/>
              <w:right w:val="single" w:sz="4" w:space="0" w:color="auto"/>
            </w:tcBorders>
          </w:tcPr>
          <w:p w14:paraId="30AEACFB"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82EE948"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AB84FA9"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BD504CD"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625F070"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885A27F" w14:textId="77777777" w:rsidR="003C6F4D" w:rsidRPr="00FD5665" w:rsidRDefault="003C6F4D" w:rsidP="009C6598">
            <w:pPr>
              <w:jc w:val="center"/>
              <w:rPr>
                <w:rFonts w:ascii="Footlight MT Light" w:hAnsi="Footlight MT Light"/>
              </w:rPr>
            </w:pPr>
          </w:p>
        </w:tc>
      </w:tr>
      <w:tr w:rsidR="003B728D" w:rsidRPr="00FD5665" w14:paraId="04CB4302" w14:textId="77777777" w:rsidTr="009C6598">
        <w:tc>
          <w:tcPr>
            <w:tcW w:w="555" w:type="dxa"/>
            <w:tcBorders>
              <w:top w:val="single" w:sz="4" w:space="0" w:color="auto"/>
              <w:left w:val="single" w:sz="4" w:space="0" w:color="auto"/>
              <w:bottom w:val="single" w:sz="4" w:space="0" w:color="auto"/>
              <w:right w:val="single" w:sz="4" w:space="0" w:color="auto"/>
            </w:tcBorders>
          </w:tcPr>
          <w:p w14:paraId="5ABE6007"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5476DE22"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F34A646"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1DBC929"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7C0FBF0"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18E226B" w14:textId="77777777" w:rsidR="003C6F4D" w:rsidRPr="00FD5665" w:rsidRDefault="003C6F4D" w:rsidP="009C6598">
            <w:pPr>
              <w:jc w:val="center"/>
              <w:rPr>
                <w:rFonts w:ascii="Footlight MT Light" w:hAnsi="Footlight MT Light"/>
              </w:rPr>
            </w:pPr>
          </w:p>
        </w:tc>
      </w:tr>
      <w:tr w:rsidR="003B728D" w:rsidRPr="00FD5665" w14:paraId="1882CF9F" w14:textId="77777777" w:rsidTr="009C6598">
        <w:tc>
          <w:tcPr>
            <w:tcW w:w="555" w:type="dxa"/>
            <w:tcBorders>
              <w:top w:val="single" w:sz="4" w:space="0" w:color="auto"/>
              <w:left w:val="single" w:sz="4" w:space="0" w:color="auto"/>
              <w:bottom w:val="single" w:sz="4" w:space="0" w:color="auto"/>
              <w:right w:val="single" w:sz="4" w:space="0" w:color="auto"/>
            </w:tcBorders>
          </w:tcPr>
          <w:p w14:paraId="04D658EE"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E1E5497"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C9FEC30"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E34C447"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95AC5A3"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A5CE325" w14:textId="77777777" w:rsidR="003C6F4D" w:rsidRPr="00FD5665" w:rsidRDefault="003C6F4D" w:rsidP="009C6598">
            <w:pPr>
              <w:jc w:val="center"/>
              <w:rPr>
                <w:rFonts w:ascii="Footlight MT Light" w:hAnsi="Footlight MT Light"/>
              </w:rPr>
            </w:pPr>
          </w:p>
        </w:tc>
      </w:tr>
      <w:tr w:rsidR="003B728D" w:rsidRPr="00FD5665" w14:paraId="5D4D4F4E" w14:textId="77777777" w:rsidTr="009C6598">
        <w:tc>
          <w:tcPr>
            <w:tcW w:w="555" w:type="dxa"/>
            <w:tcBorders>
              <w:top w:val="single" w:sz="4" w:space="0" w:color="auto"/>
              <w:left w:val="single" w:sz="4" w:space="0" w:color="auto"/>
              <w:bottom w:val="single" w:sz="4" w:space="0" w:color="auto"/>
              <w:right w:val="single" w:sz="4" w:space="0" w:color="auto"/>
            </w:tcBorders>
          </w:tcPr>
          <w:p w14:paraId="6D63BDAF"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670C1E3"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ECAD6BD"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69CF01E"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DB49879"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44A312C" w14:textId="77777777" w:rsidR="003C6F4D" w:rsidRPr="00FD5665" w:rsidRDefault="003C6F4D" w:rsidP="009C6598">
            <w:pPr>
              <w:jc w:val="center"/>
              <w:rPr>
                <w:rFonts w:ascii="Footlight MT Light" w:hAnsi="Footlight MT Light"/>
              </w:rPr>
            </w:pPr>
          </w:p>
        </w:tc>
      </w:tr>
      <w:tr w:rsidR="003B728D" w:rsidRPr="00FD5665" w14:paraId="72854F78" w14:textId="77777777" w:rsidTr="009C6598">
        <w:tc>
          <w:tcPr>
            <w:tcW w:w="555" w:type="dxa"/>
            <w:tcBorders>
              <w:top w:val="single" w:sz="4" w:space="0" w:color="auto"/>
              <w:left w:val="single" w:sz="4" w:space="0" w:color="auto"/>
              <w:bottom w:val="single" w:sz="4" w:space="0" w:color="auto"/>
              <w:right w:val="single" w:sz="4" w:space="0" w:color="auto"/>
            </w:tcBorders>
          </w:tcPr>
          <w:p w14:paraId="79E859F2"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61CF875B"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188A45E"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216A316"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97B3D0F"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7E25FE2" w14:textId="77777777" w:rsidR="003C6F4D" w:rsidRPr="00FD5665" w:rsidRDefault="003C6F4D" w:rsidP="009C6598">
            <w:pPr>
              <w:jc w:val="center"/>
              <w:rPr>
                <w:rFonts w:ascii="Footlight MT Light" w:hAnsi="Footlight MT Light"/>
              </w:rPr>
            </w:pPr>
          </w:p>
        </w:tc>
      </w:tr>
      <w:tr w:rsidR="003B728D" w:rsidRPr="00FD5665" w14:paraId="4AF64E79" w14:textId="77777777" w:rsidTr="009C6598">
        <w:tc>
          <w:tcPr>
            <w:tcW w:w="555" w:type="dxa"/>
            <w:tcBorders>
              <w:top w:val="single" w:sz="4" w:space="0" w:color="auto"/>
              <w:left w:val="single" w:sz="4" w:space="0" w:color="auto"/>
              <w:bottom w:val="single" w:sz="4" w:space="0" w:color="auto"/>
              <w:right w:val="single" w:sz="4" w:space="0" w:color="auto"/>
            </w:tcBorders>
          </w:tcPr>
          <w:p w14:paraId="7F469DC9"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53201723"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12481F1"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099C76D"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684885F"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570944F" w14:textId="77777777" w:rsidR="003C6F4D" w:rsidRPr="00FD5665" w:rsidRDefault="003C6F4D" w:rsidP="009C6598">
            <w:pPr>
              <w:jc w:val="center"/>
              <w:rPr>
                <w:rFonts w:ascii="Footlight MT Light" w:hAnsi="Footlight MT Light"/>
              </w:rPr>
            </w:pPr>
          </w:p>
        </w:tc>
      </w:tr>
      <w:tr w:rsidR="003B728D" w:rsidRPr="00FD5665" w14:paraId="7A032DC9" w14:textId="77777777" w:rsidTr="009C6598">
        <w:tc>
          <w:tcPr>
            <w:tcW w:w="555" w:type="dxa"/>
            <w:tcBorders>
              <w:top w:val="single" w:sz="4" w:space="0" w:color="auto"/>
              <w:left w:val="single" w:sz="4" w:space="0" w:color="auto"/>
              <w:bottom w:val="single" w:sz="4" w:space="0" w:color="auto"/>
              <w:right w:val="single" w:sz="4" w:space="0" w:color="auto"/>
            </w:tcBorders>
          </w:tcPr>
          <w:p w14:paraId="662D6580"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769BCEC4"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2582B4A"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B8199EA"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5FA6C4A"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3193B43" w14:textId="77777777" w:rsidR="003C6F4D" w:rsidRPr="00FD5665" w:rsidRDefault="003C6F4D" w:rsidP="009C6598">
            <w:pPr>
              <w:jc w:val="center"/>
              <w:rPr>
                <w:rFonts w:ascii="Footlight MT Light" w:hAnsi="Footlight MT Light"/>
              </w:rPr>
            </w:pPr>
          </w:p>
        </w:tc>
      </w:tr>
      <w:tr w:rsidR="003B728D" w:rsidRPr="00FD5665" w14:paraId="5AF55DD4" w14:textId="77777777" w:rsidTr="009C6598">
        <w:tc>
          <w:tcPr>
            <w:tcW w:w="555" w:type="dxa"/>
            <w:tcBorders>
              <w:top w:val="single" w:sz="4" w:space="0" w:color="auto"/>
              <w:left w:val="single" w:sz="4" w:space="0" w:color="auto"/>
              <w:bottom w:val="single" w:sz="4" w:space="0" w:color="auto"/>
              <w:right w:val="single" w:sz="4" w:space="0" w:color="auto"/>
            </w:tcBorders>
          </w:tcPr>
          <w:p w14:paraId="67007DEB" w14:textId="77777777" w:rsidR="003C6F4D" w:rsidRPr="00FD5665" w:rsidRDefault="003C6F4D" w:rsidP="009C6598">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18EB818E"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DD5EE9E" w14:textId="77777777" w:rsidR="003C6F4D" w:rsidRPr="00FD5665" w:rsidRDefault="003C6F4D" w:rsidP="009C6598">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32FE88F" w14:textId="77777777" w:rsidR="003C6F4D" w:rsidRPr="00FD5665" w:rsidRDefault="003C6F4D" w:rsidP="009C6598">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FF98286" w14:textId="77777777" w:rsidR="003C6F4D" w:rsidRPr="00FD5665" w:rsidRDefault="003C6F4D" w:rsidP="009C6598">
            <w:pPr>
              <w:jc w:val="cente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21140F2" w14:textId="77777777" w:rsidR="003C6F4D" w:rsidRPr="00FD5665" w:rsidRDefault="003C6F4D" w:rsidP="009C6598">
            <w:pPr>
              <w:jc w:val="center"/>
              <w:rPr>
                <w:rFonts w:ascii="Footlight MT Light" w:hAnsi="Footlight MT Light"/>
              </w:rPr>
            </w:pPr>
          </w:p>
        </w:tc>
      </w:tr>
      <w:tr w:rsidR="007B2B0A" w:rsidRPr="00FD5665" w14:paraId="529F57A2" w14:textId="77777777" w:rsidTr="009C6598">
        <w:tc>
          <w:tcPr>
            <w:tcW w:w="6934" w:type="dxa"/>
            <w:gridSpan w:val="5"/>
            <w:tcBorders>
              <w:top w:val="single" w:sz="4" w:space="0" w:color="auto"/>
              <w:left w:val="single" w:sz="4" w:space="0" w:color="auto"/>
              <w:bottom w:val="single" w:sz="4" w:space="0" w:color="auto"/>
              <w:right w:val="single" w:sz="4" w:space="0" w:color="auto"/>
            </w:tcBorders>
          </w:tcPr>
          <w:p w14:paraId="121D66A9" w14:textId="0D3266E1" w:rsidR="003C6F4D" w:rsidRPr="00FD5665" w:rsidRDefault="003C6F4D" w:rsidP="009C6598">
            <w:pPr>
              <w:jc w:val="right"/>
              <w:rPr>
                <w:rFonts w:ascii="Footlight MT Light" w:hAnsi="Footlight MT Light"/>
                <w:b/>
              </w:rPr>
            </w:pPr>
            <w:r w:rsidRPr="00FD5665">
              <w:rPr>
                <w:rFonts w:ascii="Footlight MT Light" w:hAnsi="Footlight MT Light"/>
                <w:b/>
              </w:rPr>
              <w:t xml:space="preserve">Total Daftar </w:t>
            </w:r>
            <w:r w:rsidR="006811FC" w:rsidRPr="00FD5665">
              <w:rPr>
                <w:rFonts w:ascii="Footlight MT Light" w:hAnsi="Footlight MT Light"/>
                <w:b/>
              </w:rPr>
              <w:t>4</w:t>
            </w:r>
          </w:p>
          <w:p w14:paraId="0CF8104E" w14:textId="77777777" w:rsidR="003C6F4D" w:rsidRPr="00FD5665" w:rsidRDefault="003C6F4D" w:rsidP="009C6598">
            <w:pPr>
              <w:jc w:val="right"/>
              <w:rPr>
                <w:rFonts w:ascii="Footlight MT Light" w:hAnsi="Footlight MT Light"/>
              </w:rPr>
            </w:pPr>
            <w:r w:rsidRPr="00FD5665">
              <w:rPr>
                <w:rFonts w:ascii="Footlight MT Light" w:hAnsi="Footlight MT Light"/>
              </w:rPr>
              <w:t>(pindahkan nilai total ke Daftar Rekapitulasi)</w:t>
            </w:r>
          </w:p>
        </w:tc>
        <w:tc>
          <w:tcPr>
            <w:tcW w:w="992" w:type="dxa"/>
            <w:tcBorders>
              <w:top w:val="single" w:sz="4" w:space="0" w:color="auto"/>
              <w:left w:val="single" w:sz="4" w:space="0" w:color="auto"/>
              <w:bottom w:val="single" w:sz="4" w:space="0" w:color="auto"/>
              <w:right w:val="single" w:sz="4" w:space="0" w:color="auto"/>
            </w:tcBorders>
          </w:tcPr>
          <w:p w14:paraId="23962893" w14:textId="77777777" w:rsidR="003C6F4D" w:rsidRPr="00FD5665" w:rsidRDefault="003C6F4D" w:rsidP="009C6598">
            <w:pPr>
              <w:rPr>
                <w:rFonts w:ascii="Footlight MT Light" w:hAnsi="Footlight MT Light"/>
                <w:b/>
              </w:rPr>
            </w:pPr>
          </w:p>
        </w:tc>
      </w:tr>
    </w:tbl>
    <w:p w14:paraId="45F1BF96" w14:textId="77777777" w:rsidR="003C6F4D" w:rsidRPr="00FD5665" w:rsidRDefault="003C6F4D" w:rsidP="003C6F4D">
      <w:pPr>
        <w:jc w:val="center"/>
        <w:rPr>
          <w:rFonts w:ascii="Footlight MT Light" w:hAnsi="Footlight MT Light"/>
        </w:rPr>
      </w:pPr>
    </w:p>
    <w:p w14:paraId="664FC03F" w14:textId="0DE45FED" w:rsidR="003C6F4D" w:rsidRPr="00FD5665" w:rsidRDefault="003C6F4D" w:rsidP="006F742B">
      <w:pPr>
        <w:numPr>
          <w:ilvl w:val="0"/>
          <w:numId w:val="77"/>
        </w:numPr>
        <w:jc w:val="both"/>
        <w:rPr>
          <w:rFonts w:ascii="Footlight MT Light" w:hAnsi="Footlight MT Light"/>
          <w:b/>
        </w:rPr>
      </w:pPr>
      <w:r w:rsidRPr="00FD5665">
        <w:rPr>
          <w:rFonts w:ascii="Footlight MT Light" w:hAnsi="Footlight MT Light"/>
        </w:rPr>
        <w:t xml:space="preserve">Bagian </w:t>
      </w:r>
      <w:r w:rsidR="00571368" w:rsidRPr="00FD5665">
        <w:rPr>
          <w:rFonts w:ascii="Footlight MT Light" w:hAnsi="Footlight MT Light"/>
        </w:rPr>
        <w:t xml:space="preserve">Pekerjaan </w:t>
      </w:r>
      <w:r w:rsidR="00426076" w:rsidRPr="00FD5665">
        <w:rPr>
          <w:rFonts w:ascii="Footlight MT Light" w:hAnsi="Footlight MT Light"/>
        </w:rPr>
        <w:t>Lumsum</w:t>
      </w:r>
    </w:p>
    <w:p w14:paraId="1C8F1A2A" w14:textId="77777777" w:rsidR="003C6F4D" w:rsidRPr="00FD5665" w:rsidRDefault="003C6F4D" w:rsidP="003C6F4D">
      <w:pPr>
        <w:ind w:left="340"/>
        <w:jc w:val="both"/>
        <w:rPr>
          <w:rFonts w:ascii="Footlight MT Light" w:hAnsi="Footlight MT Light"/>
        </w:rPr>
      </w:pPr>
    </w:p>
    <w:tbl>
      <w:tblPr>
        <w:tblW w:w="7926" w:type="dxa"/>
        <w:tblInd w:w="120" w:type="dxa"/>
        <w:tblLayout w:type="fixed"/>
        <w:tblLook w:val="0000" w:firstRow="0" w:lastRow="0" w:firstColumn="0" w:lastColumn="0" w:noHBand="0" w:noVBand="0"/>
      </w:tblPr>
      <w:tblGrid>
        <w:gridCol w:w="555"/>
        <w:gridCol w:w="2313"/>
        <w:gridCol w:w="2160"/>
        <w:gridCol w:w="1980"/>
        <w:gridCol w:w="918"/>
      </w:tblGrid>
      <w:tr w:rsidR="003B728D" w:rsidRPr="00FD5665" w14:paraId="63989AD2" w14:textId="77777777" w:rsidTr="001A1204">
        <w:tc>
          <w:tcPr>
            <w:tcW w:w="555" w:type="dxa"/>
            <w:tcBorders>
              <w:top w:val="single" w:sz="4" w:space="0" w:color="auto"/>
              <w:left w:val="single" w:sz="4" w:space="0" w:color="auto"/>
              <w:bottom w:val="single" w:sz="4" w:space="0" w:color="auto"/>
              <w:right w:val="single" w:sz="4" w:space="0" w:color="auto"/>
            </w:tcBorders>
          </w:tcPr>
          <w:p w14:paraId="38EB789A" w14:textId="77777777" w:rsidR="00E27552" w:rsidRPr="00FD5665" w:rsidRDefault="00E27552" w:rsidP="00E27552">
            <w:pPr>
              <w:jc w:val="center"/>
              <w:rPr>
                <w:rFonts w:ascii="Footlight MT Light" w:hAnsi="Footlight MT Light"/>
                <w:i/>
              </w:rPr>
            </w:pPr>
            <w:r w:rsidRPr="00FD5665">
              <w:rPr>
                <w:rFonts w:ascii="Footlight MT Light" w:hAnsi="Footlight MT Light"/>
                <w:i/>
              </w:rPr>
              <w:t>No.</w:t>
            </w:r>
          </w:p>
        </w:tc>
        <w:tc>
          <w:tcPr>
            <w:tcW w:w="2313" w:type="dxa"/>
            <w:tcBorders>
              <w:top w:val="single" w:sz="4" w:space="0" w:color="auto"/>
              <w:left w:val="single" w:sz="4" w:space="0" w:color="auto"/>
              <w:bottom w:val="single" w:sz="4" w:space="0" w:color="auto"/>
              <w:right w:val="single" w:sz="4" w:space="0" w:color="auto"/>
            </w:tcBorders>
          </w:tcPr>
          <w:p w14:paraId="3C7E8064" w14:textId="0D40CD02" w:rsidR="00E27552" w:rsidRPr="00FD5665" w:rsidRDefault="00E27552" w:rsidP="00E27552">
            <w:pPr>
              <w:jc w:val="center"/>
              <w:rPr>
                <w:rFonts w:ascii="Footlight MT Light" w:hAnsi="Footlight MT Light"/>
                <w:i/>
                <w:strike/>
              </w:rPr>
            </w:pPr>
            <w:r w:rsidRPr="00FD5665">
              <w:rPr>
                <w:rFonts w:ascii="Footlight MT Light" w:hAnsi="Footlight MT Light"/>
                <w:i/>
              </w:rPr>
              <w:t>Uraian</w:t>
            </w:r>
            <w:r w:rsidRPr="00FD5665">
              <w:rPr>
                <w:rFonts w:ascii="Footlight MT Light" w:hAnsi="Footlight MT Light"/>
                <w:i/>
                <w:strike/>
              </w:rPr>
              <w:t xml:space="preserve"> </w:t>
            </w:r>
          </w:p>
          <w:p w14:paraId="5C104B00" w14:textId="77777777" w:rsidR="00E27552" w:rsidRPr="00FD5665" w:rsidRDefault="00E27552" w:rsidP="00E27552">
            <w:pPr>
              <w:jc w:val="center"/>
              <w:rPr>
                <w:rFonts w:ascii="Footlight MT Light" w:hAnsi="Footlight MT Light"/>
                <w:i/>
              </w:rPr>
            </w:pPr>
            <w:r w:rsidRPr="00FD5665">
              <w:rPr>
                <w:rFonts w:ascii="Footlight MT Light" w:hAnsi="Footlight MT Light"/>
                <w:i/>
              </w:rPr>
              <w:t>Keluaran/output</w:t>
            </w:r>
          </w:p>
        </w:tc>
        <w:tc>
          <w:tcPr>
            <w:tcW w:w="2160" w:type="dxa"/>
            <w:tcBorders>
              <w:top w:val="single" w:sz="4" w:space="0" w:color="auto"/>
              <w:left w:val="single" w:sz="4" w:space="0" w:color="auto"/>
              <w:bottom w:val="single" w:sz="4" w:space="0" w:color="auto"/>
              <w:right w:val="single" w:sz="4" w:space="0" w:color="auto"/>
            </w:tcBorders>
          </w:tcPr>
          <w:p w14:paraId="781A348F" w14:textId="77777777" w:rsidR="00E27552" w:rsidRPr="00FD5665" w:rsidRDefault="00E27552" w:rsidP="00E27552">
            <w:pPr>
              <w:jc w:val="center"/>
              <w:rPr>
                <w:rFonts w:ascii="Footlight MT Light" w:hAnsi="Footlight MT Light"/>
                <w:i/>
              </w:rPr>
            </w:pPr>
            <w:r w:rsidRPr="00FD5665">
              <w:rPr>
                <w:rFonts w:ascii="Footlight MT Light" w:hAnsi="Footlight MT Light"/>
                <w:i/>
              </w:rPr>
              <w:t>Persentase/ Satuan Ukuran Keluaran/output</w:t>
            </w:r>
          </w:p>
        </w:tc>
        <w:tc>
          <w:tcPr>
            <w:tcW w:w="1980" w:type="dxa"/>
            <w:tcBorders>
              <w:top w:val="single" w:sz="4" w:space="0" w:color="auto"/>
              <w:left w:val="single" w:sz="4" w:space="0" w:color="auto"/>
              <w:bottom w:val="single" w:sz="4" w:space="0" w:color="auto"/>
              <w:right w:val="single" w:sz="4" w:space="0" w:color="auto"/>
            </w:tcBorders>
          </w:tcPr>
          <w:p w14:paraId="205F51EE" w14:textId="77777777" w:rsidR="00E27552" w:rsidRPr="00FD5665" w:rsidRDefault="00E27552" w:rsidP="00E27552">
            <w:pPr>
              <w:jc w:val="center"/>
              <w:rPr>
                <w:rFonts w:ascii="Footlight MT Light" w:hAnsi="Footlight MT Light"/>
                <w:i/>
              </w:rPr>
            </w:pPr>
            <w:r w:rsidRPr="00FD5665">
              <w:rPr>
                <w:rFonts w:ascii="Footlight MT Light" w:hAnsi="Footlight MT Light"/>
                <w:i/>
              </w:rPr>
              <w:t>Satuan Harga Keluaran/output</w:t>
            </w:r>
          </w:p>
        </w:tc>
        <w:tc>
          <w:tcPr>
            <w:tcW w:w="918" w:type="dxa"/>
            <w:tcBorders>
              <w:top w:val="single" w:sz="4" w:space="0" w:color="auto"/>
              <w:left w:val="single" w:sz="4" w:space="0" w:color="auto"/>
              <w:bottom w:val="single" w:sz="4" w:space="0" w:color="auto"/>
              <w:right w:val="single" w:sz="4" w:space="0" w:color="auto"/>
            </w:tcBorders>
          </w:tcPr>
          <w:p w14:paraId="03D6D43B" w14:textId="77777777" w:rsidR="00E27552" w:rsidRPr="00FD5665" w:rsidRDefault="00E27552" w:rsidP="00E27552">
            <w:pPr>
              <w:jc w:val="center"/>
              <w:rPr>
                <w:rFonts w:ascii="Footlight MT Light" w:hAnsi="Footlight MT Light"/>
              </w:rPr>
            </w:pPr>
            <w:r w:rsidRPr="00FD5665">
              <w:rPr>
                <w:rFonts w:ascii="Footlight MT Light" w:hAnsi="Footlight MT Light"/>
                <w:i/>
              </w:rPr>
              <w:t>Total Harga</w:t>
            </w:r>
          </w:p>
        </w:tc>
      </w:tr>
      <w:tr w:rsidR="003B728D" w:rsidRPr="00FD5665" w14:paraId="36C6A58F" w14:textId="77777777" w:rsidTr="001A1204">
        <w:tc>
          <w:tcPr>
            <w:tcW w:w="555" w:type="dxa"/>
            <w:tcBorders>
              <w:top w:val="single" w:sz="4" w:space="0" w:color="auto"/>
              <w:left w:val="single" w:sz="4" w:space="0" w:color="auto"/>
              <w:bottom w:val="single" w:sz="4" w:space="0" w:color="auto"/>
              <w:right w:val="single" w:sz="4" w:space="0" w:color="auto"/>
            </w:tcBorders>
          </w:tcPr>
          <w:p w14:paraId="70785DC0"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54B18B6E"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3A3EDE64"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18E67D98"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5D6CECD6" w14:textId="77777777" w:rsidR="00CC00BB" w:rsidRPr="00FD5665" w:rsidRDefault="00CC00BB" w:rsidP="009C6598">
            <w:pPr>
              <w:jc w:val="center"/>
              <w:rPr>
                <w:rFonts w:ascii="Footlight MT Light" w:hAnsi="Footlight MT Light"/>
              </w:rPr>
            </w:pPr>
          </w:p>
        </w:tc>
      </w:tr>
      <w:tr w:rsidR="003B728D" w:rsidRPr="00FD5665" w14:paraId="4533D208" w14:textId="77777777" w:rsidTr="001A1204">
        <w:tc>
          <w:tcPr>
            <w:tcW w:w="555" w:type="dxa"/>
            <w:tcBorders>
              <w:top w:val="single" w:sz="4" w:space="0" w:color="auto"/>
              <w:left w:val="single" w:sz="4" w:space="0" w:color="auto"/>
              <w:bottom w:val="single" w:sz="4" w:space="0" w:color="auto"/>
              <w:right w:val="single" w:sz="4" w:space="0" w:color="auto"/>
            </w:tcBorders>
          </w:tcPr>
          <w:p w14:paraId="7DCA344A"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5144F6D0"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5DBD742F"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81F1B1F"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6C604B40" w14:textId="77777777" w:rsidR="00CC00BB" w:rsidRPr="00FD5665" w:rsidRDefault="00CC00BB" w:rsidP="009C6598">
            <w:pPr>
              <w:jc w:val="center"/>
              <w:rPr>
                <w:rFonts w:ascii="Footlight MT Light" w:hAnsi="Footlight MT Light"/>
              </w:rPr>
            </w:pPr>
          </w:p>
        </w:tc>
      </w:tr>
      <w:tr w:rsidR="003B728D" w:rsidRPr="00FD5665" w14:paraId="0F3590DF" w14:textId="77777777" w:rsidTr="001A1204">
        <w:tc>
          <w:tcPr>
            <w:tcW w:w="555" w:type="dxa"/>
            <w:tcBorders>
              <w:top w:val="single" w:sz="4" w:space="0" w:color="auto"/>
              <w:left w:val="single" w:sz="4" w:space="0" w:color="auto"/>
              <w:bottom w:val="single" w:sz="4" w:space="0" w:color="auto"/>
              <w:right w:val="single" w:sz="4" w:space="0" w:color="auto"/>
            </w:tcBorders>
          </w:tcPr>
          <w:p w14:paraId="700D5971"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4B2D2A67"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1EC0900E"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5C632C5F"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63AA16B2" w14:textId="77777777" w:rsidR="00CC00BB" w:rsidRPr="00FD5665" w:rsidRDefault="00CC00BB" w:rsidP="009C6598">
            <w:pPr>
              <w:jc w:val="center"/>
              <w:rPr>
                <w:rFonts w:ascii="Footlight MT Light" w:hAnsi="Footlight MT Light"/>
              </w:rPr>
            </w:pPr>
          </w:p>
        </w:tc>
      </w:tr>
      <w:tr w:rsidR="003B728D" w:rsidRPr="00FD5665" w14:paraId="1B1AA255" w14:textId="77777777" w:rsidTr="001A1204">
        <w:tc>
          <w:tcPr>
            <w:tcW w:w="555" w:type="dxa"/>
            <w:tcBorders>
              <w:top w:val="single" w:sz="4" w:space="0" w:color="auto"/>
              <w:left w:val="single" w:sz="4" w:space="0" w:color="auto"/>
              <w:bottom w:val="single" w:sz="4" w:space="0" w:color="auto"/>
              <w:right w:val="single" w:sz="4" w:space="0" w:color="auto"/>
            </w:tcBorders>
          </w:tcPr>
          <w:p w14:paraId="15036533"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3E4E131E"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54404B93"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1A032E6"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39CD7BFE" w14:textId="77777777" w:rsidR="00CC00BB" w:rsidRPr="00FD5665" w:rsidRDefault="00CC00BB" w:rsidP="009C6598">
            <w:pPr>
              <w:jc w:val="center"/>
              <w:rPr>
                <w:rFonts w:ascii="Footlight MT Light" w:hAnsi="Footlight MT Light"/>
              </w:rPr>
            </w:pPr>
          </w:p>
        </w:tc>
      </w:tr>
      <w:tr w:rsidR="003B728D" w:rsidRPr="00FD5665" w14:paraId="38DCDF14" w14:textId="77777777" w:rsidTr="001A1204">
        <w:tc>
          <w:tcPr>
            <w:tcW w:w="555" w:type="dxa"/>
            <w:tcBorders>
              <w:top w:val="single" w:sz="4" w:space="0" w:color="auto"/>
              <w:left w:val="single" w:sz="4" w:space="0" w:color="auto"/>
              <w:bottom w:val="single" w:sz="4" w:space="0" w:color="auto"/>
              <w:right w:val="single" w:sz="4" w:space="0" w:color="auto"/>
            </w:tcBorders>
          </w:tcPr>
          <w:p w14:paraId="67D24F4C"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0A390E33"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49E26A1B"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0E0D74C3"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35452658" w14:textId="77777777" w:rsidR="00CC00BB" w:rsidRPr="00FD5665" w:rsidRDefault="00CC00BB" w:rsidP="009C6598">
            <w:pPr>
              <w:jc w:val="center"/>
              <w:rPr>
                <w:rFonts w:ascii="Footlight MT Light" w:hAnsi="Footlight MT Light"/>
              </w:rPr>
            </w:pPr>
          </w:p>
        </w:tc>
      </w:tr>
      <w:tr w:rsidR="003B728D" w:rsidRPr="00FD5665" w14:paraId="5E241A71" w14:textId="77777777" w:rsidTr="001A1204">
        <w:tc>
          <w:tcPr>
            <w:tcW w:w="555" w:type="dxa"/>
            <w:tcBorders>
              <w:top w:val="single" w:sz="4" w:space="0" w:color="auto"/>
              <w:left w:val="single" w:sz="4" w:space="0" w:color="auto"/>
              <w:bottom w:val="single" w:sz="4" w:space="0" w:color="auto"/>
              <w:right w:val="single" w:sz="4" w:space="0" w:color="auto"/>
            </w:tcBorders>
          </w:tcPr>
          <w:p w14:paraId="0C66C554"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5DACF0CB"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4E9E8E50"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33C6627D"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5CBD1D91" w14:textId="77777777" w:rsidR="00CC00BB" w:rsidRPr="00FD5665" w:rsidRDefault="00CC00BB" w:rsidP="009C6598">
            <w:pPr>
              <w:jc w:val="center"/>
              <w:rPr>
                <w:rFonts w:ascii="Footlight MT Light" w:hAnsi="Footlight MT Light"/>
              </w:rPr>
            </w:pPr>
          </w:p>
        </w:tc>
      </w:tr>
      <w:tr w:rsidR="003B728D" w:rsidRPr="00FD5665" w14:paraId="049663CF" w14:textId="77777777" w:rsidTr="001A1204">
        <w:tc>
          <w:tcPr>
            <w:tcW w:w="555" w:type="dxa"/>
            <w:tcBorders>
              <w:top w:val="single" w:sz="4" w:space="0" w:color="auto"/>
              <w:left w:val="single" w:sz="4" w:space="0" w:color="auto"/>
              <w:bottom w:val="single" w:sz="4" w:space="0" w:color="auto"/>
              <w:right w:val="single" w:sz="4" w:space="0" w:color="auto"/>
            </w:tcBorders>
          </w:tcPr>
          <w:p w14:paraId="2A1747EE"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5A2F37FF"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608416DD"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66E0556"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05CF810C" w14:textId="77777777" w:rsidR="00CC00BB" w:rsidRPr="00FD5665" w:rsidRDefault="00CC00BB" w:rsidP="009C6598">
            <w:pPr>
              <w:jc w:val="center"/>
              <w:rPr>
                <w:rFonts w:ascii="Footlight MT Light" w:hAnsi="Footlight MT Light"/>
              </w:rPr>
            </w:pPr>
          </w:p>
        </w:tc>
      </w:tr>
      <w:tr w:rsidR="003B728D" w:rsidRPr="00FD5665" w14:paraId="31EE3166" w14:textId="77777777" w:rsidTr="001A1204">
        <w:tc>
          <w:tcPr>
            <w:tcW w:w="555" w:type="dxa"/>
            <w:tcBorders>
              <w:top w:val="single" w:sz="4" w:space="0" w:color="auto"/>
              <w:left w:val="single" w:sz="4" w:space="0" w:color="auto"/>
              <w:bottom w:val="single" w:sz="4" w:space="0" w:color="auto"/>
              <w:right w:val="single" w:sz="4" w:space="0" w:color="auto"/>
            </w:tcBorders>
          </w:tcPr>
          <w:p w14:paraId="187FA364"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73ABE6BA"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24BF5EA4"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5C9E70CD"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455A3D4B" w14:textId="77777777" w:rsidR="00CC00BB" w:rsidRPr="00FD5665" w:rsidRDefault="00CC00BB" w:rsidP="009C6598">
            <w:pPr>
              <w:jc w:val="center"/>
              <w:rPr>
                <w:rFonts w:ascii="Footlight MT Light" w:hAnsi="Footlight MT Light"/>
              </w:rPr>
            </w:pPr>
          </w:p>
        </w:tc>
      </w:tr>
      <w:tr w:rsidR="003B728D" w:rsidRPr="00FD5665" w14:paraId="37B40C1F" w14:textId="77777777" w:rsidTr="001A1204">
        <w:tc>
          <w:tcPr>
            <w:tcW w:w="555" w:type="dxa"/>
            <w:tcBorders>
              <w:top w:val="single" w:sz="4" w:space="0" w:color="auto"/>
              <w:left w:val="single" w:sz="4" w:space="0" w:color="auto"/>
              <w:bottom w:val="single" w:sz="4" w:space="0" w:color="auto"/>
              <w:right w:val="single" w:sz="4" w:space="0" w:color="auto"/>
            </w:tcBorders>
          </w:tcPr>
          <w:p w14:paraId="19E9F704"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3FB60994"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459A444A"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A3A9656"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44A637B6" w14:textId="77777777" w:rsidR="00CC00BB" w:rsidRPr="00FD5665" w:rsidRDefault="00CC00BB" w:rsidP="009C6598">
            <w:pPr>
              <w:jc w:val="center"/>
              <w:rPr>
                <w:rFonts w:ascii="Footlight MT Light" w:hAnsi="Footlight MT Light"/>
              </w:rPr>
            </w:pPr>
          </w:p>
        </w:tc>
      </w:tr>
      <w:tr w:rsidR="003B728D" w:rsidRPr="00FD5665" w14:paraId="7D8D1B96" w14:textId="77777777" w:rsidTr="001A1204">
        <w:tc>
          <w:tcPr>
            <w:tcW w:w="555" w:type="dxa"/>
            <w:tcBorders>
              <w:top w:val="single" w:sz="4" w:space="0" w:color="auto"/>
              <w:left w:val="single" w:sz="4" w:space="0" w:color="auto"/>
              <w:bottom w:val="single" w:sz="4" w:space="0" w:color="auto"/>
              <w:right w:val="single" w:sz="4" w:space="0" w:color="auto"/>
            </w:tcBorders>
          </w:tcPr>
          <w:p w14:paraId="1141D449" w14:textId="77777777" w:rsidR="00CC00BB" w:rsidRPr="00FD5665" w:rsidRDefault="00CC00BB" w:rsidP="009C6598">
            <w:pPr>
              <w:rPr>
                <w:rFonts w:ascii="Footlight MT Light" w:hAnsi="Footlight MT Light"/>
              </w:rPr>
            </w:pPr>
          </w:p>
        </w:tc>
        <w:tc>
          <w:tcPr>
            <w:tcW w:w="2313" w:type="dxa"/>
            <w:tcBorders>
              <w:top w:val="single" w:sz="4" w:space="0" w:color="auto"/>
              <w:left w:val="single" w:sz="4" w:space="0" w:color="auto"/>
              <w:bottom w:val="single" w:sz="4" w:space="0" w:color="auto"/>
              <w:right w:val="single" w:sz="4" w:space="0" w:color="auto"/>
            </w:tcBorders>
          </w:tcPr>
          <w:p w14:paraId="2579B1E3" w14:textId="77777777" w:rsidR="00CC00BB" w:rsidRPr="00FD5665" w:rsidRDefault="00CC00BB" w:rsidP="009C6598">
            <w:pPr>
              <w:rPr>
                <w:rFonts w:ascii="Footlight MT Light" w:hAnsi="Footlight MT Light"/>
              </w:rPr>
            </w:pPr>
          </w:p>
        </w:tc>
        <w:tc>
          <w:tcPr>
            <w:tcW w:w="2160" w:type="dxa"/>
            <w:tcBorders>
              <w:top w:val="single" w:sz="4" w:space="0" w:color="auto"/>
              <w:left w:val="single" w:sz="4" w:space="0" w:color="auto"/>
              <w:bottom w:val="single" w:sz="4" w:space="0" w:color="auto"/>
              <w:right w:val="single" w:sz="4" w:space="0" w:color="auto"/>
            </w:tcBorders>
          </w:tcPr>
          <w:p w14:paraId="48AA223D" w14:textId="77777777" w:rsidR="00CC00BB" w:rsidRPr="00FD5665" w:rsidRDefault="00CC00BB" w:rsidP="009C6598">
            <w:pPr>
              <w:rPr>
                <w:rFonts w:ascii="Footlight MT Light" w:hAnsi="Footlight MT Light"/>
              </w:rPr>
            </w:pPr>
          </w:p>
        </w:tc>
        <w:tc>
          <w:tcPr>
            <w:tcW w:w="1980" w:type="dxa"/>
            <w:tcBorders>
              <w:top w:val="single" w:sz="4" w:space="0" w:color="auto"/>
              <w:left w:val="single" w:sz="4" w:space="0" w:color="auto"/>
              <w:bottom w:val="single" w:sz="4" w:space="0" w:color="auto"/>
              <w:right w:val="single" w:sz="4" w:space="0" w:color="auto"/>
            </w:tcBorders>
          </w:tcPr>
          <w:p w14:paraId="41F050A8" w14:textId="77777777" w:rsidR="00CC00BB" w:rsidRPr="00FD5665" w:rsidRDefault="00CC00BB" w:rsidP="009C6598">
            <w:pPr>
              <w:jc w:val="center"/>
              <w:rPr>
                <w:rFonts w:ascii="Footlight MT Light" w:hAnsi="Footlight MT Light"/>
              </w:rPr>
            </w:pPr>
          </w:p>
        </w:tc>
        <w:tc>
          <w:tcPr>
            <w:tcW w:w="918" w:type="dxa"/>
            <w:tcBorders>
              <w:top w:val="single" w:sz="4" w:space="0" w:color="auto"/>
              <w:left w:val="single" w:sz="4" w:space="0" w:color="auto"/>
              <w:bottom w:val="single" w:sz="4" w:space="0" w:color="auto"/>
              <w:right w:val="single" w:sz="4" w:space="0" w:color="auto"/>
            </w:tcBorders>
          </w:tcPr>
          <w:p w14:paraId="3B531659" w14:textId="77777777" w:rsidR="00CC00BB" w:rsidRPr="00FD5665" w:rsidRDefault="00CC00BB" w:rsidP="009C6598">
            <w:pPr>
              <w:jc w:val="center"/>
              <w:rPr>
                <w:rFonts w:ascii="Footlight MT Light" w:hAnsi="Footlight MT Light"/>
              </w:rPr>
            </w:pPr>
          </w:p>
        </w:tc>
      </w:tr>
      <w:tr w:rsidR="007B2B0A" w:rsidRPr="00FD5665" w14:paraId="5A66E4E4" w14:textId="77777777" w:rsidTr="001A1204">
        <w:tc>
          <w:tcPr>
            <w:tcW w:w="7008" w:type="dxa"/>
            <w:gridSpan w:val="4"/>
            <w:tcBorders>
              <w:top w:val="single" w:sz="4" w:space="0" w:color="auto"/>
              <w:left w:val="single" w:sz="4" w:space="0" w:color="auto"/>
              <w:bottom w:val="single" w:sz="4" w:space="0" w:color="auto"/>
              <w:right w:val="single" w:sz="4" w:space="0" w:color="auto"/>
            </w:tcBorders>
          </w:tcPr>
          <w:p w14:paraId="29683FBB" w14:textId="0A058B43" w:rsidR="003C6F4D" w:rsidRPr="00FD5665" w:rsidRDefault="003C6F4D" w:rsidP="009C6598">
            <w:pPr>
              <w:jc w:val="right"/>
              <w:rPr>
                <w:rFonts w:ascii="Footlight MT Light" w:hAnsi="Footlight MT Light"/>
                <w:b/>
              </w:rPr>
            </w:pPr>
            <w:r w:rsidRPr="00FD5665">
              <w:rPr>
                <w:rFonts w:ascii="Footlight MT Light" w:hAnsi="Footlight MT Light"/>
                <w:b/>
              </w:rPr>
              <w:t xml:space="preserve">Total Daftar </w:t>
            </w:r>
            <w:r w:rsidR="006811FC" w:rsidRPr="00FD5665">
              <w:rPr>
                <w:rFonts w:ascii="Footlight MT Light" w:hAnsi="Footlight MT Light"/>
                <w:b/>
              </w:rPr>
              <w:t>4</w:t>
            </w:r>
          </w:p>
          <w:p w14:paraId="1F61B4B0" w14:textId="77777777" w:rsidR="003C6F4D" w:rsidRPr="00FD5665" w:rsidRDefault="003C6F4D" w:rsidP="009C6598">
            <w:pPr>
              <w:jc w:val="right"/>
              <w:rPr>
                <w:rFonts w:ascii="Footlight MT Light" w:hAnsi="Footlight MT Light"/>
              </w:rPr>
            </w:pPr>
            <w:r w:rsidRPr="00FD5665">
              <w:rPr>
                <w:rFonts w:ascii="Footlight MT Light" w:hAnsi="Footlight MT Light"/>
              </w:rPr>
              <w:t>(pindahkan nilai total ke Daftar Rekapitulasi)</w:t>
            </w:r>
          </w:p>
        </w:tc>
        <w:tc>
          <w:tcPr>
            <w:tcW w:w="918" w:type="dxa"/>
            <w:tcBorders>
              <w:top w:val="single" w:sz="4" w:space="0" w:color="auto"/>
              <w:left w:val="single" w:sz="4" w:space="0" w:color="auto"/>
              <w:bottom w:val="single" w:sz="4" w:space="0" w:color="auto"/>
              <w:right w:val="single" w:sz="4" w:space="0" w:color="auto"/>
            </w:tcBorders>
          </w:tcPr>
          <w:p w14:paraId="025D8FEB" w14:textId="77777777" w:rsidR="003C6F4D" w:rsidRPr="00FD5665" w:rsidRDefault="003C6F4D" w:rsidP="009C6598">
            <w:pPr>
              <w:rPr>
                <w:rFonts w:ascii="Footlight MT Light" w:hAnsi="Footlight MT Light"/>
                <w:b/>
              </w:rPr>
            </w:pPr>
          </w:p>
        </w:tc>
      </w:tr>
    </w:tbl>
    <w:p w14:paraId="3867D35A" w14:textId="77777777" w:rsidR="00D82B65" w:rsidRPr="00FD5665" w:rsidRDefault="00D82B65" w:rsidP="00F55869">
      <w:pPr>
        <w:jc w:val="center"/>
        <w:rPr>
          <w:rFonts w:ascii="Footlight MT Light" w:hAnsi="Footlight MT Light"/>
        </w:rPr>
      </w:pPr>
    </w:p>
    <w:p w14:paraId="0223E9FB" w14:textId="77777777" w:rsidR="00D82B65" w:rsidRPr="00FD5665" w:rsidRDefault="00D82B65" w:rsidP="00D82B65">
      <w:pPr>
        <w:jc w:val="both"/>
        <w:rPr>
          <w:rFonts w:ascii="Footlight MT Light" w:hAnsi="Footlight MT Light"/>
        </w:rPr>
      </w:pPr>
      <w:r w:rsidRPr="00FD5665">
        <w:rPr>
          <w:rFonts w:ascii="Footlight MT Light" w:hAnsi="Footlight MT Light"/>
        </w:rPr>
        <w:t>Keterangan:</w:t>
      </w:r>
    </w:p>
    <w:p w14:paraId="36D40432" w14:textId="11BC5266" w:rsidR="00D82B65" w:rsidRPr="00FD5665" w:rsidRDefault="00D82B65" w:rsidP="006F742B">
      <w:pPr>
        <w:pStyle w:val="FootnoteText"/>
        <w:numPr>
          <w:ilvl w:val="3"/>
          <w:numId w:val="112"/>
        </w:numPr>
        <w:ind w:left="360"/>
        <w:jc w:val="both"/>
        <w:rPr>
          <w:rFonts w:ascii="Footlight MT Light" w:hAnsi="Footlight MT Light"/>
        </w:rPr>
      </w:pPr>
      <w:r w:rsidRPr="00FD5665">
        <w:rPr>
          <w:rFonts w:ascii="Footlight MT Light" w:hAnsi="Footlight MT Light"/>
        </w:rPr>
        <w:t xml:space="preserve">Pada judul Daftar </w:t>
      </w:r>
      <w:r w:rsidR="006811FC" w:rsidRPr="00FD5665">
        <w:rPr>
          <w:rFonts w:ascii="Footlight MT Light" w:hAnsi="Footlight MT Light"/>
        </w:rPr>
        <w:t>4</w:t>
      </w:r>
      <w:r w:rsidRPr="00FD5665">
        <w:rPr>
          <w:rFonts w:ascii="Footlight MT Light" w:hAnsi="Footlight MT Light"/>
        </w:rPr>
        <w:t xml:space="preserve"> cantumkan Mata Pembayaran Jenis Pekerjaan selain yang sudah diuraikan dalam Mata Pembayaran Pekerjaan Utama jika terdapat lebih dari satu jenis pekerjaan.</w:t>
      </w:r>
    </w:p>
    <w:p w14:paraId="7EB1CCFA" w14:textId="1EFE8DDF" w:rsidR="00D82B65" w:rsidRPr="00FD5665" w:rsidRDefault="00D82B65" w:rsidP="006F742B">
      <w:pPr>
        <w:pStyle w:val="FootnoteText"/>
        <w:numPr>
          <w:ilvl w:val="3"/>
          <w:numId w:val="112"/>
        </w:numPr>
        <w:ind w:left="360"/>
        <w:jc w:val="both"/>
        <w:rPr>
          <w:rFonts w:ascii="Footlight MT Light" w:hAnsi="Footlight MT Light"/>
        </w:rPr>
      </w:pPr>
      <w:r w:rsidRPr="00FD5665">
        <w:rPr>
          <w:rFonts w:ascii="Footlight MT Light" w:hAnsi="Footlight MT Light"/>
        </w:rPr>
        <w:t>Total Harga adalah Semua jenis harga yang tercantum dalam Daftar Kuantitas/Keluaran dan Harga merupakan harga sebelum PPN (Pajak Pertambahan Nilai).</w:t>
      </w:r>
    </w:p>
    <w:p w14:paraId="26955D09" w14:textId="295F50D1" w:rsidR="00F92734" w:rsidRPr="00FD5665" w:rsidRDefault="00F92734" w:rsidP="00F92734">
      <w:pPr>
        <w:pStyle w:val="FootnoteText"/>
        <w:jc w:val="both"/>
        <w:rPr>
          <w:rFonts w:ascii="Footlight MT Light" w:hAnsi="Footlight MT Light"/>
        </w:rPr>
      </w:pPr>
    </w:p>
    <w:p w14:paraId="51B7FE43" w14:textId="77777777" w:rsidR="00FF472E" w:rsidRPr="00FD5665" w:rsidRDefault="00FF472E" w:rsidP="00F92734">
      <w:pPr>
        <w:pStyle w:val="FootnoteText"/>
        <w:jc w:val="both"/>
        <w:rPr>
          <w:rFonts w:ascii="Footlight MT Light" w:hAnsi="Footlight MT Light"/>
        </w:rPr>
        <w:sectPr w:rsidR="00FF472E" w:rsidRPr="00FD5665" w:rsidSect="00C04680">
          <w:footnotePr>
            <w:numRestart w:val="eachPage"/>
          </w:footnotePr>
          <w:pgSz w:w="12240" w:h="20160" w:code="5"/>
          <w:pgMar w:top="2268" w:right="1701" w:bottom="1701" w:left="2268" w:header="737" w:footer="737" w:gutter="0"/>
          <w:pgNumType w:fmt="numberInDash"/>
          <w:cols w:space="720"/>
          <w:docGrid w:linePitch="326"/>
        </w:sectPr>
      </w:pPr>
    </w:p>
    <w:p w14:paraId="5FB45D51" w14:textId="61C0CE0F" w:rsidR="00FF472E" w:rsidRPr="00FD5665" w:rsidRDefault="00FF472E" w:rsidP="00FF472E">
      <w:pPr>
        <w:jc w:val="center"/>
        <w:rPr>
          <w:rFonts w:ascii="Footlight MT Light" w:hAnsi="Footlight MT Light"/>
        </w:rPr>
      </w:pPr>
      <w:r w:rsidRPr="00FD5665">
        <w:rPr>
          <w:rFonts w:ascii="Footlight MT Light" w:hAnsi="Footlight MT Light"/>
        </w:rPr>
        <w:lastRenderedPageBreak/>
        <w:t>Daftar 5: Mata Pembayaran Utama</w:t>
      </w:r>
    </w:p>
    <w:p w14:paraId="256CE85C" w14:textId="77777777" w:rsidR="00FF472E" w:rsidRPr="00FD5665" w:rsidRDefault="00FF472E" w:rsidP="00FF472E">
      <w:pPr>
        <w:jc w:val="center"/>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74112" behindDoc="0" locked="0" layoutInCell="1" allowOverlap="1" wp14:anchorId="1803D876" wp14:editId="6693EE1F">
                <wp:simplePos x="0" y="0"/>
                <wp:positionH relativeFrom="margin">
                  <wp:posOffset>4126687</wp:posOffset>
                </wp:positionH>
                <wp:positionV relativeFrom="paragraph">
                  <wp:posOffset>81661</wp:posOffset>
                </wp:positionV>
                <wp:extent cx="1023620" cy="277978"/>
                <wp:effectExtent l="0" t="0" r="24130" b="273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7978"/>
                        </a:xfrm>
                        <a:prstGeom prst="rect">
                          <a:avLst/>
                        </a:prstGeom>
                        <a:solidFill>
                          <a:srgbClr val="FFFFFF"/>
                        </a:solidFill>
                        <a:ln w="9525">
                          <a:solidFill>
                            <a:srgbClr val="000000"/>
                          </a:solidFill>
                          <a:miter lim="800000"/>
                          <a:headEnd/>
                          <a:tailEnd/>
                        </a:ln>
                      </wps:spPr>
                      <wps:txbx>
                        <w:txbxContent>
                          <w:p w14:paraId="7B78D435" w14:textId="77777777" w:rsidR="0022521A" w:rsidRPr="00492995" w:rsidRDefault="0022521A" w:rsidP="00FF472E">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3D876" id="Rectangle 12" o:spid="_x0000_s1052" style="position:absolute;left:0;text-align:left;margin-left:324.95pt;margin-top:6.45pt;width:80.6pt;height:21.9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">
                <v:textbox>
                  <w:txbxContent>
                    <w:p w14:paraId="7B78D435" w14:textId="77777777" w:rsidR="0022521A" w:rsidRPr="00492995" w:rsidRDefault="0022521A" w:rsidP="00FF472E">
                      <w:pPr>
                        <w:jc w:val="center"/>
                        <w:rPr>
                          <w:b/>
                        </w:rPr>
                      </w:pPr>
                      <w:r w:rsidRPr="00492995">
                        <w:rPr>
                          <w:b/>
                        </w:rPr>
                        <w:t>CONTOH</w:t>
                      </w:r>
                    </w:p>
                  </w:txbxContent>
                </v:textbox>
                <w10:wrap anchorx="margin"/>
              </v:rect>
            </w:pict>
          </mc:Fallback>
        </mc:AlternateContent>
      </w:r>
    </w:p>
    <w:p w14:paraId="467EA084" w14:textId="091A0328" w:rsidR="00FF472E" w:rsidRPr="00FD5665" w:rsidRDefault="00FF472E" w:rsidP="00FF472E">
      <w:pPr>
        <w:jc w:val="center"/>
        <w:rPr>
          <w:rFonts w:ascii="Footlight MT Light" w:hAnsi="Footlight MT Light"/>
        </w:rPr>
      </w:pPr>
    </w:p>
    <w:p w14:paraId="45F7BD9E" w14:textId="6F7B9E6A" w:rsidR="00FF472E" w:rsidRPr="00FD5665" w:rsidRDefault="00FF472E" w:rsidP="00FF472E">
      <w:pPr>
        <w:jc w:val="center"/>
        <w:rPr>
          <w:rFonts w:ascii="Footlight MT Light" w:hAnsi="Footlight MT Light"/>
        </w:rPr>
      </w:pPr>
    </w:p>
    <w:p w14:paraId="74792B09" w14:textId="77777777" w:rsidR="00FF472E" w:rsidRPr="00FD5665" w:rsidRDefault="00FF472E" w:rsidP="00FF472E">
      <w:pPr>
        <w:jc w:val="center"/>
        <w:rPr>
          <w:rFonts w:ascii="Footlight MT Light" w:hAnsi="Footlight MT Light"/>
        </w:rPr>
      </w:pPr>
    </w:p>
    <w:tbl>
      <w:tblPr>
        <w:tblW w:w="8918" w:type="dxa"/>
        <w:tblInd w:w="120" w:type="dxa"/>
        <w:tblLayout w:type="fixed"/>
        <w:tblLook w:val="0000" w:firstRow="0" w:lastRow="0" w:firstColumn="0" w:lastColumn="0" w:noHBand="0" w:noVBand="0"/>
      </w:tblPr>
      <w:tblGrid>
        <w:gridCol w:w="555"/>
        <w:gridCol w:w="2290"/>
        <w:gridCol w:w="1260"/>
        <w:gridCol w:w="1170"/>
        <w:gridCol w:w="1350"/>
        <w:gridCol w:w="1080"/>
        <w:gridCol w:w="1213"/>
      </w:tblGrid>
      <w:tr w:rsidR="003B728D" w:rsidRPr="00FD5665" w14:paraId="536B61B0" w14:textId="20DDBAC8" w:rsidTr="00FF472E">
        <w:tc>
          <w:tcPr>
            <w:tcW w:w="555" w:type="dxa"/>
            <w:tcBorders>
              <w:top w:val="single" w:sz="4" w:space="0" w:color="auto"/>
              <w:left w:val="single" w:sz="4" w:space="0" w:color="auto"/>
              <w:bottom w:val="single" w:sz="4" w:space="0" w:color="auto"/>
              <w:right w:val="single" w:sz="4" w:space="0" w:color="auto"/>
            </w:tcBorders>
            <w:vAlign w:val="center"/>
          </w:tcPr>
          <w:p w14:paraId="02E0C731" w14:textId="2200D278" w:rsidR="00FF472E" w:rsidRPr="00FD5665" w:rsidRDefault="00FF472E" w:rsidP="00FF472E">
            <w:pPr>
              <w:jc w:val="center"/>
              <w:rPr>
                <w:rFonts w:ascii="Footlight MT Light" w:hAnsi="Footlight MT Light"/>
                <w:i/>
              </w:rPr>
            </w:pPr>
            <w:r w:rsidRPr="00FD5665">
              <w:rPr>
                <w:rFonts w:ascii="Footlight MT Light" w:hAnsi="Footlight MT Light"/>
                <w:i/>
              </w:rPr>
              <w:t>No.</w:t>
            </w:r>
          </w:p>
        </w:tc>
        <w:tc>
          <w:tcPr>
            <w:tcW w:w="2290" w:type="dxa"/>
            <w:tcBorders>
              <w:top w:val="single" w:sz="4" w:space="0" w:color="auto"/>
              <w:left w:val="single" w:sz="4" w:space="0" w:color="auto"/>
              <w:bottom w:val="single" w:sz="4" w:space="0" w:color="auto"/>
              <w:right w:val="single" w:sz="4" w:space="0" w:color="auto"/>
            </w:tcBorders>
            <w:vAlign w:val="center"/>
          </w:tcPr>
          <w:p w14:paraId="0446511C" w14:textId="031F6833" w:rsidR="00FF472E" w:rsidRPr="00FD5665" w:rsidRDefault="00FF472E" w:rsidP="00FF472E">
            <w:pPr>
              <w:jc w:val="center"/>
              <w:rPr>
                <w:rFonts w:ascii="Footlight MT Light" w:hAnsi="Footlight MT Light"/>
                <w:i/>
              </w:rPr>
            </w:pPr>
            <w:r w:rsidRPr="00FD5665">
              <w:rPr>
                <w:rFonts w:ascii="Footlight MT Light" w:hAnsi="Footlight MT Light"/>
                <w:i/>
              </w:rPr>
              <w:t>Uraian Pekerjaan</w:t>
            </w:r>
          </w:p>
        </w:tc>
        <w:tc>
          <w:tcPr>
            <w:tcW w:w="1260" w:type="dxa"/>
            <w:tcBorders>
              <w:top w:val="single" w:sz="4" w:space="0" w:color="auto"/>
              <w:left w:val="single" w:sz="4" w:space="0" w:color="auto"/>
              <w:bottom w:val="single" w:sz="4" w:space="0" w:color="auto"/>
              <w:right w:val="single" w:sz="4" w:space="0" w:color="auto"/>
            </w:tcBorders>
            <w:vAlign w:val="center"/>
          </w:tcPr>
          <w:p w14:paraId="18A25C65" w14:textId="3386E5CE" w:rsidR="00FF472E" w:rsidRPr="00FD5665" w:rsidRDefault="00FF472E" w:rsidP="00FF472E">
            <w:pPr>
              <w:jc w:val="center"/>
              <w:rPr>
                <w:rFonts w:ascii="Footlight MT Light" w:hAnsi="Footlight MT Light"/>
                <w:i/>
              </w:rPr>
            </w:pPr>
            <w:r w:rsidRPr="00FD5665">
              <w:rPr>
                <w:rFonts w:ascii="Footlight MT Light" w:hAnsi="Footlight MT Light"/>
                <w:i/>
              </w:rPr>
              <w:t>Satuan Ukuran</w:t>
            </w:r>
          </w:p>
        </w:tc>
        <w:tc>
          <w:tcPr>
            <w:tcW w:w="1170" w:type="dxa"/>
            <w:tcBorders>
              <w:top w:val="single" w:sz="4" w:space="0" w:color="auto"/>
              <w:left w:val="single" w:sz="4" w:space="0" w:color="auto"/>
              <w:bottom w:val="single" w:sz="4" w:space="0" w:color="auto"/>
              <w:right w:val="single" w:sz="4" w:space="0" w:color="auto"/>
            </w:tcBorders>
            <w:vAlign w:val="center"/>
          </w:tcPr>
          <w:p w14:paraId="27BF4229" w14:textId="5B1D4881" w:rsidR="00FF472E" w:rsidRPr="00FD5665" w:rsidRDefault="00FF472E" w:rsidP="00FF472E">
            <w:pPr>
              <w:jc w:val="center"/>
              <w:rPr>
                <w:rFonts w:ascii="Footlight MT Light" w:hAnsi="Footlight MT Light"/>
                <w:i/>
              </w:rPr>
            </w:pPr>
            <w:r w:rsidRPr="00FD5665">
              <w:rPr>
                <w:rFonts w:ascii="Footlight MT Light" w:hAnsi="Footlight MT Light"/>
                <w:i/>
              </w:rPr>
              <w:t>Kuantitas</w:t>
            </w:r>
          </w:p>
        </w:tc>
        <w:tc>
          <w:tcPr>
            <w:tcW w:w="1350" w:type="dxa"/>
            <w:tcBorders>
              <w:top w:val="single" w:sz="4" w:space="0" w:color="auto"/>
              <w:left w:val="single" w:sz="4" w:space="0" w:color="auto"/>
              <w:bottom w:val="single" w:sz="4" w:space="0" w:color="auto"/>
              <w:right w:val="single" w:sz="4" w:space="0" w:color="auto"/>
            </w:tcBorders>
            <w:vAlign w:val="center"/>
          </w:tcPr>
          <w:p w14:paraId="6F59E151" w14:textId="248C83DA" w:rsidR="00FF472E" w:rsidRPr="00FD5665" w:rsidRDefault="00FF472E" w:rsidP="00FF472E">
            <w:pPr>
              <w:jc w:val="center"/>
              <w:rPr>
                <w:rFonts w:ascii="Footlight MT Light" w:hAnsi="Footlight MT Light"/>
                <w:i/>
              </w:rPr>
            </w:pPr>
            <w:r w:rsidRPr="00FD5665">
              <w:rPr>
                <w:rFonts w:ascii="Footlight MT Light" w:hAnsi="Footlight MT Light"/>
                <w:i/>
              </w:rPr>
              <w:t>Harga Satuan/</w:t>
            </w:r>
            <w:r w:rsidRPr="00FD5665">
              <w:rPr>
                <w:rFonts w:ascii="Footlight MT Light" w:hAnsi="Footlight MT Light"/>
                <w:i/>
              </w:rPr>
              <w:br/>
              <w:t xml:space="preserve">Keluaran </w:t>
            </w:r>
          </w:p>
        </w:tc>
        <w:tc>
          <w:tcPr>
            <w:tcW w:w="1080" w:type="dxa"/>
            <w:tcBorders>
              <w:top w:val="single" w:sz="4" w:space="0" w:color="auto"/>
              <w:left w:val="single" w:sz="4" w:space="0" w:color="auto"/>
              <w:bottom w:val="single" w:sz="4" w:space="0" w:color="auto"/>
              <w:right w:val="single" w:sz="4" w:space="0" w:color="auto"/>
            </w:tcBorders>
            <w:vAlign w:val="center"/>
          </w:tcPr>
          <w:p w14:paraId="6625CE62" w14:textId="4C0896EC" w:rsidR="00FF472E" w:rsidRPr="00FD5665" w:rsidRDefault="00FF472E" w:rsidP="00FF472E">
            <w:pPr>
              <w:jc w:val="center"/>
              <w:rPr>
                <w:rFonts w:ascii="Footlight MT Light" w:hAnsi="Footlight MT Light"/>
                <w:i/>
              </w:rPr>
            </w:pPr>
            <w:r w:rsidRPr="00FD5665">
              <w:rPr>
                <w:rFonts w:ascii="Footlight MT Light" w:hAnsi="Footlight MT Light"/>
              </w:rPr>
              <w:t>Total Harga</w:t>
            </w:r>
          </w:p>
        </w:tc>
        <w:tc>
          <w:tcPr>
            <w:tcW w:w="1213" w:type="dxa"/>
            <w:tcBorders>
              <w:top w:val="single" w:sz="4" w:space="0" w:color="auto"/>
              <w:left w:val="single" w:sz="4" w:space="0" w:color="auto"/>
              <w:bottom w:val="single" w:sz="4" w:space="0" w:color="auto"/>
              <w:right w:val="single" w:sz="4" w:space="0" w:color="auto"/>
            </w:tcBorders>
          </w:tcPr>
          <w:p w14:paraId="75535415" w14:textId="361CCAA5" w:rsidR="00FF472E" w:rsidRPr="00FD5665" w:rsidRDefault="00FF472E" w:rsidP="00FF472E">
            <w:pPr>
              <w:jc w:val="center"/>
              <w:rPr>
                <w:rFonts w:ascii="Footlight MT Light" w:hAnsi="Footlight MT Light"/>
                <w:i/>
              </w:rPr>
            </w:pPr>
            <w:r w:rsidRPr="00FD5665">
              <w:rPr>
                <w:rFonts w:ascii="Footlight MT Light" w:hAnsi="Footlight MT Light"/>
                <w:i/>
              </w:rPr>
              <w:t>Nilai Bobot Kumulatif</w:t>
            </w:r>
          </w:p>
        </w:tc>
      </w:tr>
      <w:tr w:rsidR="003B728D" w:rsidRPr="00FD5665" w14:paraId="78278496" w14:textId="18CDAA22" w:rsidTr="00FF472E">
        <w:tc>
          <w:tcPr>
            <w:tcW w:w="555" w:type="dxa"/>
            <w:tcBorders>
              <w:top w:val="single" w:sz="4" w:space="0" w:color="auto"/>
              <w:left w:val="single" w:sz="4" w:space="0" w:color="auto"/>
              <w:bottom w:val="single" w:sz="4" w:space="0" w:color="auto"/>
              <w:right w:val="single" w:sz="4" w:space="0" w:color="auto"/>
            </w:tcBorders>
          </w:tcPr>
          <w:p w14:paraId="598F7FD7"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71285250"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32EAC6E4"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73DCEE2B"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7DA9E38D"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798B82D8"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2504A19C" w14:textId="77777777" w:rsidR="00FF472E" w:rsidRPr="00FD5665" w:rsidRDefault="00FF472E" w:rsidP="00EC766D">
            <w:pPr>
              <w:jc w:val="center"/>
              <w:rPr>
                <w:rFonts w:ascii="Footlight MT Light" w:hAnsi="Footlight MT Light"/>
              </w:rPr>
            </w:pPr>
          </w:p>
        </w:tc>
      </w:tr>
      <w:tr w:rsidR="003B728D" w:rsidRPr="00FD5665" w14:paraId="6CA52D13" w14:textId="3DB8AD8C" w:rsidTr="00FF472E">
        <w:tc>
          <w:tcPr>
            <w:tcW w:w="555" w:type="dxa"/>
            <w:tcBorders>
              <w:top w:val="single" w:sz="4" w:space="0" w:color="auto"/>
              <w:left w:val="single" w:sz="4" w:space="0" w:color="auto"/>
              <w:bottom w:val="single" w:sz="4" w:space="0" w:color="auto"/>
              <w:right w:val="single" w:sz="4" w:space="0" w:color="auto"/>
            </w:tcBorders>
          </w:tcPr>
          <w:p w14:paraId="1F1672E5"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3B426D2B"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7E62EA60"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33C66A53"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5DE9B8F5"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6A6981CB"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70E69F76" w14:textId="77777777" w:rsidR="00FF472E" w:rsidRPr="00FD5665" w:rsidRDefault="00FF472E" w:rsidP="00EC766D">
            <w:pPr>
              <w:jc w:val="center"/>
              <w:rPr>
                <w:rFonts w:ascii="Footlight MT Light" w:hAnsi="Footlight MT Light"/>
              </w:rPr>
            </w:pPr>
          </w:p>
        </w:tc>
      </w:tr>
      <w:tr w:rsidR="003B728D" w:rsidRPr="00FD5665" w14:paraId="278764D6" w14:textId="5A805645" w:rsidTr="00FF472E">
        <w:tc>
          <w:tcPr>
            <w:tcW w:w="555" w:type="dxa"/>
            <w:tcBorders>
              <w:top w:val="single" w:sz="4" w:space="0" w:color="auto"/>
              <w:left w:val="single" w:sz="4" w:space="0" w:color="auto"/>
              <w:bottom w:val="single" w:sz="4" w:space="0" w:color="auto"/>
              <w:right w:val="single" w:sz="4" w:space="0" w:color="auto"/>
            </w:tcBorders>
          </w:tcPr>
          <w:p w14:paraId="17BF1410"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18715B7E"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4FCFB4A8"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6E528099"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E1C592D"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50960D41"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087A7E32" w14:textId="77777777" w:rsidR="00FF472E" w:rsidRPr="00FD5665" w:rsidRDefault="00FF472E" w:rsidP="00EC766D">
            <w:pPr>
              <w:jc w:val="center"/>
              <w:rPr>
                <w:rFonts w:ascii="Footlight MT Light" w:hAnsi="Footlight MT Light"/>
              </w:rPr>
            </w:pPr>
          </w:p>
        </w:tc>
      </w:tr>
      <w:tr w:rsidR="003B728D" w:rsidRPr="00FD5665" w14:paraId="68854E01" w14:textId="5E47F192" w:rsidTr="00FF472E">
        <w:tc>
          <w:tcPr>
            <w:tcW w:w="555" w:type="dxa"/>
            <w:tcBorders>
              <w:top w:val="single" w:sz="4" w:space="0" w:color="auto"/>
              <w:left w:val="single" w:sz="4" w:space="0" w:color="auto"/>
              <w:bottom w:val="single" w:sz="4" w:space="0" w:color="auto"/>
              <w:right w:val="single" w:sz="4" w:space="0" w:color="auto"/>
            </w:tcBorders>
          </w:tcPr>
          <w:p w14:paraId="103420A4"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3AD4DE37"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135DA505"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0A907DC5"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435B6F2"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7BB84D95"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090B4ABB" w14:textId="77777777" w:rsidR="00FF472E" w:rsidRPr="00FD5665" w:rsidRDefault="00FF472E" w:rsidP="00EC766D">
            <w:pPr>
              <w:jc w:val="center"/>
              <w:rPr>
                <w:rFonts w:ascii="Footlight MT Light" w:hAnsi="Footlight MT Light"/>
              </w:rPr>
            </w:pPr>
          </w:p>
        </w:tc>
      </w:tr>
      <w:tr w:rsidR="003B728D" w:rsidRPr="00FD5665" w14:paraId="7AC9D4AF" w14:textId="113E8F80" w:rsidTr="00FF472E">
        <w:tc>
          <w:tcPr>
            <w:tcW w:w="555" w:type="dxa"/>
            <w:tcBorders>
              <w:top w:val="single" w:sz="4" w:space="0" w:color="auto"/>
              <w:left w:val="single" w:sz="4" w:space="0" w:color="auto"/>
              <w:bottom w:val="single" w:sz="4" w:space="0" w:color="auto"/>
              <w:right w:val="single" w:sz="4" w:space="0" w:color="auto"/>
            </w:tcBorders>
          </w:tcPr>
          <w:p w14:paraId="5D0E6663"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0C7ABEA2"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5BEFF815"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200D366A"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35ED52DB"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6C9066EF"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2813D162" w14:textId="77777777" w:rsidR="00FF472E" w:rsidRPr="00FD5665" w:rsidRDefault="00FF472E" w:rsidP="00EC766D">
            <w:pPr>
              <w:jc w:val="center"/>
              <w:rPr>
                <w:rFonts w:ascii="Footlight MT Light" w:hAnsi="Footlight MT Light"/>
              </w:rPr>
            </w:pPr>
          </w:p>
        </w:tc>
      </w:tr>
      <w:tr w:rsidR="003B728D" w:rsidRPr="00FD5665" w14:paraId="27DA84A8" w14:textId="1B5452B4" w:rsidTr="00FF472E">
        <w:tc>
          <w:tcPr>
            <w:tcW w:w="555" w:type="dxa"/>
            <w:tcBorders>
              <w:top w:val="single" w:sz="4" w:space="0" w:color="auto"/>
              <w:left w:val="single" w:sz="4" w:space="0" w:color="auto"/>
              <w:bottom w:val="single" w:sz="4" w:space="0" w:color="auto"/>
              <w:right w:val="single" w:sz="4" w:space="0" w:color="auto"/>
            </w:tcBorders>
          </w:tcPr>
          <w:p w14:paraId="2BF13323"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5F439F67"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40471C84"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031DD597"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A97A8F8"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173A04E5"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0CF57C6A" w14:textId="77777777" w:rsidR="00FF472E" w:rsidRPr="00FD5665" w:rsidRDefault="00FF472E" w:rsidP="00EC766D">
            <w:pPr>
              <w:jc w:val="center"/>
              <w:rPr>
                <w:rFonts w:ascii="Footlight MT Light" w:hAnsi="Footlight MT Light"/>
              </w:rPr>
            </w:pPr>
          </w:p>
        </w:tc>
      </w:tr>
      <w:tr w:rsidR="003B728D" w:rsidRPr="00FD5665" w14:paraId="2C64EC22" w14:textId="40B2AAC0" w:rsidTr="00FF472E">
        <w:tc>
          <w:tcPr>
            <w:tcW w:w="555" w:type="dxa"/>
            <w:tcBorders>
              <w:top w:val="single" w:sz="4" w:space="0" w:color="auto"/>
              <w:left w:val="single" w:sz="4" w:space="0" w:color="auto"/>
              <w:bottom w:val="single" w:sz="4" w:space="0" w:color="auto"/>
              <w:right w:val="single" w:sz="4" w:space="0" w:color="auto"/>
            </w:tcBorders>
          </w:tcPr>
          <w:p w14:paraId="051FF51B"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360AB8A5"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545A4F62"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27A43A58"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25F1058"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7402D9A8"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214D6317" w14:textId="77777777" w:rsidR="00FF472E" w:rsidRPr="00FD5665" w:rsidRDefault="00FF472E" w:rsidP="00EC766D">
            <w:pPr>
              <w:jc w:val="center"/>
              <w:rPr>
                <w:rFonts w:ascii="Footlight MT Light" w:hAnsi="Footlight MT Light"/>
              </w:rPr>
            </w:pPr>
          </w:p>
        </w:tc>
      </w:tr>
      <w:tr w:rsidR="003B728D" w:rsidRPr="00FD5665" w14:paraId="64D99C29" w14:textId="30DF2CF1" w:rsidTr="00FF472E">
        <w:tc>
          <w:tcPr>
            <w:tcW w:w="555" w:type="dxa"/>
            <w:tcBorders>
              <w:top w:val="single" w:sz="4" w:space="0" w:color="auto"/>
              <w:left w:val="single" w:sz="4" w:space="0" w:color="auto"/>
              <w:bottom w:val="single" w:sz="4" w:space="0" w:color="auto"/>
              <w:right w:val="single" w:sz="4" w:space="0" w:color="auto"/>
            </w:tcBorders>
          </w:tcPr>
          <w:p w14:paraId="36C38F9F"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0769943E"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7868BAF4"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64D917D4"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7773FD26"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37C3928A"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7CCBED3E" w14:textId="77777777" w:rsidR="00FF472E" w:rsidRPr="00FD5665" w:rsidRDefault="00FF472E" w:rsidP="00EC766D">
            <w:pPr>
              <w:jc w:val="center"/>
              <w:rPr>
                <w:rFonts w:ascii="Footlight MT Light" w:hAnsi="Footlight MT Light"/>
              </w:rPr>
            </w:pPr>
          </w:p>
        </w:tc>
      </w:tr>
      <w:tr w:rsidR="003B728D" w:rsidRPr="00FD5665" w14:paraId="19FD20FC" w14:textId="36595F9B" w:rsidTr="00FF472E">
        <w:tc>
          <w:tcPr>
            <w:tcW w:w="555" w:type="dxa"/>
            <w:tcBorders>
              <w:top w:val="single" w:sz="4" w:space="0" w:color="auto"/>
              <w:left w:val="single" w:sz="4" w:space="0" w:color="auto"/>
              <w:bottom w:val="single" w:sz="4" w:space="0" w:color="auto"/>
              <w:right w:val="single" w:sz="4" w:space="0" w:color="auto"/>
            </w:tcBorders>
          </w:tcPr>
          <w:p w14:paraId="0B48BD8B"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009C3F83"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053D390B"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18C2142C"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88C8B4B"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72C8BCBA"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1DB58F5C" w14:textId="77777777" w:rsidR="00FF472E" w:rsidRPr="00FD5665" w:rsidRDefault="00FF472E" w:rsidP="00EC766D">
            <w:pPr>
              <w:jc w:val="center"/>
              <w:rPr>
                <w:rFonts w:ascii="Footlight MT Light" w:hAnsi="Footlight MT Light"/>
              </w:rPr>
            </w:pPr>
          </w:p>
        </w:tc>
      </w:tr>
      <w:tr w:rsidR="007B2B0A" w:rsidRPr="00FD5665" w14:paraId="777A59DF" w14:textId="59496BED" w:rsidTr="00FF472E">
        <w:tc>
          <w:tcPr>
            <w:tcW w:w="555" w:type="dxa"/>
            <w:tcBorders>
              <w:top w:val="single" w:sz="4" w:space="0" w:color="auto"/>
              <w:left w:val="single" w:sz="4" w:space="0" w:color="auto"/>
              <w:bottom w:val="single" w:sz="4" w:space="0" w:color="auto"/>
              <w:right w:val="single" w:sz="4" w:space="0" w:color="auto"/>
            </w:tcBorders>
          </w:tcPr>
          <w:p w14:paraId="1EE72F4D" w14:textId="77777777" w:rsidR="00FF472E" w:rsidRPr="00FD5665" w:rsidRDefault="00FF472E" w:rsidP="00EC766D">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260E68F4" w14:textId="77777777" w:rsidR="00FF472E" w:rsidRPr="00FD5665" w:rsidRDefault="00FF472E" w:rsidP="00EC766D">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11DD132A" w14:textId="77777777" w:rsidR="00FF472E" w:rsidRPr="00FD5665" w:rsidRDefault="00FF472E" w:rsidP="00EC766D">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6934E069" w14:textId="77777777" w:rsidR="00FF472E" w:rsidRPr="00FD5665" w:rsidRDefault="00FF472E" w:rsidP="00EC766D">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C921827" w14:textId="77777777" w:rsidR="00FF472E" w:rsidRPr="00FD5665" w:rsidRDefault="00FF472E" w:rsidP="00EC766D">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7BB55B3E" w14:textId="77777777" w:rsidR="00FF472E" w:rsidRPr="00FD5665" w:rsidRDefault="00FF472E" w:rsidP="00EC766D">
            <w:pPr>
              <w:jc w:val="center"/>
              <w:rPr>
                <w:rFonts w:ascii="Footlight MT Light" w:hAnsi="Footlight MT Light"/>
              </w:rPr>
            </w:pPr>
          </w:p>
        </w:tc>
        <w:tc>
          <w:tcPr>
            <w:tcW w:w="1213" w:type="dxa"/>
            <w:tcBorders>
              <w:top w:val="single" w:sz="4" w:space="0" w:color="auto"/>
              <w:left w:val="single" w:sz="4" w:space="0" w:color="auto"/>
              <w:bottom w:val="single" w:sz="4" w:space="0" w:color="auto"/>
              <w:right w:val="single" w:sz="4" w:space="0" w:color="auto"/>
            </w:tcBorders>
          </w:tcPr>
          <w:p w14:paraId="70BE4314" w14:textId="77777777" w:rsidR="00FF472E" w:rsidRPr="00FD5665" w:rsidRDefault="00FF472E" w:rsidP="00EC766D">
            <w:pPr>
              <w:jc w:val="center"/>
              <w:rPr>
                <w:rFonts w:ascii="Footlight MT Light" w:hAnsi="Footlight MT Light"/>
              </w:rPr>
            </w:pPr>
          </w:p>
        </w:tc>
      </w:tr>
    </w:tbl>
    <w:p w14:paraId="24AB4B96" w14:textId="77777777" w:rsidR="00FF472E" w:rsidRPr="00FD5665" w:rsidRDefault="00FF472E" w:rsidP="00FF472E">
      <w:pPr>
        <w:jc w:val="center"/>
        <w:rPr>
          <w:rFonts w:ascii="Footlight MT Light" w:hAnsi="Footlight MT Light"/>
        </w:rPr>
      </w:pPr>
    </w:p>
    <w:p w14:paraId="71288389" w14:textId="77777777" w:rsidR="00FF472E" w:rsidRPr="00FD5665" w:rsidRDefault="00FF472E" w:rsidP="00FF472E">
      <w:pPr>
        <w:jc w:val="both"/>
        <w:rPr>
          <w:rFonts w:ascii="Footlight MT Light" w:hAnsi="Footlight MT Light"/>
        </w:rPr>
      </w:pPr>
      <w:r w:rsidRPr="00FD5665">
        <w:rPr>
          <w:rFonts w:ascii="Footlight MT Light" w:hAnsi="Footlight MT Light"/>
        </w:rPr>
        <w:t>Keterangan:</w:t>
      </w:r>
    </w:p>
    <w:p w14:paraId="3A4B1B4D" w14:textId="1A6170EE" w:rsidR="00FF472E" w:rsidRPr="00FD5665" w:rsidRDefault="00FF472E" w:rsidP="00FF472E">
      <w:pPr>
        <w:pStyle w:val="FootnoteText"/>
        <w:ind w:right="-729"/>
        <w:jc w:val="both"/>
        <w:rPr>
          <w:rFonts w:ascii="Footlight MT Light" w:hAnsi="Footlight MT Light"/>
        </w:rPr>
      </w:pPr>
      <w:r w:rsidRPr="00FD5665">
        <w:rPr>
          <w:rFonts w:ascii="Footlight MT Light" w:hAnsi="Footlight MT Light"/>
        </w:rPr>
        <w:t>Diisi mata pembayaran yang pokok dan penting yang nilai bobot kumulatifnya minimal 80% dari seluruh nilai pekerjaan dihitung mulai dari mata pembayaran dan nilai bobot terbesar.</w:t>
      </w:r>
    </w:p>
    <w:p w14:paraId="6E002E79" w14:textId="77777777" w:rsidR="00FF472E" w:rsidRPr="00FD5665" w:rsidRDefault="00FF472E" w:rsidP="00FF472E">
      <w:pPr>
        <w:pStyle w:val="FootnoteText"/>
        <w:jc w:val="both"/>
        <w:rPr>
          <w:rFonts w:ascii="Footlight MT Light" w:hAnsi="Footlight MT Light"/>
        </w:rPr>
      </w:pPr>
    </w:p>
    <w:p w14:paraId="0611895C" w14:textId="77777777" w:rsidR="001757A3" w:rsidRPr="00FD5665" w:rsidRDefault="003C6F4D" w:rsidP="00F55869">
      <w:pPr>
        <w:jc w:val="center"/>
        <w:rPr>
          <w:rFonts w:ascii="Footlight MT Light" w:hAnsi="Footlight MT Light"/>
          <w:b/>
        </w:rPr>
      </w:pPr>
      <w:r w:rsidRPr="00FD5665">
        <w:rPr>
          <w:rFonts w:ascii="Footlight MT Light" w:hAnsi="Footlight MT Light"/>
        </w:rPr>
        <w:br w:type="page"/>
      </w:r>
      <w:r w:rsidR="00B028BA" w:rsidRPr="00FD5665">
        <w:rPr>
          <w:rFonts w:ascii="Footlight MT Light" w:hAnsi="Footlight MT Light"/>
          <w:b/>
        </w:rPr>
        <w:lastRenderedPageBreak/>
        <w:t>DAFTAR REKAPITULASI</w:t>
      </w:r>
    </w:p>
    <w:p w14:paraId="5130CE6E" w14:textId="00B1CA5B" w:rsidR="00F96F9E" w:rsidRPr="00FD5665" w:rsidRDefault="00F96F9E" w:rsidP="00C4453E">
      <w:pPr>
        <w:rPr>
          <w:rFonts w:ascii="Footlight MT Light" w:hAnsi="Footlight MT Light"/>
        </w:rPr>
      </w:pPr>
      <w:r w:rsidRPr="00FD5665">
        <w:rPr>
          <w:rFonts w:ascii="Footlight MT Light" w:hAnsi="Footlight MT Light"/>
          <w:noProof/>
          <w:sz w:val="36"/>
          <w:lang w:val="en-US"/>
        </w:rPr>
        <mc:AlternateContent>
          <mc:Choice Requires="wps">
            <w:drawing>
              <wp:anchor distT="0" distB="0" distL="114300" distR="114300" simplePos="0" relativeHeight="251652608" behindDoc="0" locked="0" layoutInCell="1" allowOverlap="1" wp14:anchorId="21CCE20F" wp14:editId="4C090FEC">
                <wp:simplePos x="0" y="0"/>
                <wp:positionH relativeFrom="column">
                  <wp:posOffset>4025265</wp:posOffset>
                </wp:positionH>
                <wp:positionV relativeFrom="paragraph">
                  <wp:posOffset>27305</wp:posOffset>
                </wp:positionV>
                <wp:extent cx="1023620" cy="334010"/>
                <wp:effectExtent l="0" t="0" r="24130" b="2794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4FDB0021" w14:textId="77777777" w:rsidR="0022521A" w:rsidRPr="00492995" w:rsidRDefault="0022521A" w:rsidP="003C6F4D">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CE20F" id="Rectangle 33" o:spid="_x0000_s1053" style="position:absolute;margin-left:316.95pt;margin-top:2.15pt;width:80.6pt;height:2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">
                <v:textbox>
                  <w:txbxContent>
                    <w:p w14:paraId="4FDB0021" w14:textId="77777777" w:rsidR="0022521A" w:rsidRPr="00492995" w:rsidRDefault="0022521A" w:rsidP="003C6F4D">
                      <w:pPr>
                        <w:jc w:val="center"/>
                        <w:rPr>
                          <w:b/>
                        </w:rPr>
                      </w:pPr>
                      <w:r w:rsidRPr="00492995">
                        <w:rPr>
                          <w:b/>
                        </w:rPr>
                        <w:t>CONTOH</w:t>
                      </w:r>
                    </w:p>
                  </w:txbxContent>
                </v:textbox>
              </v:rect>
            </w:pict>
          </mc:Fallback>
        </mc:AlternateContent>
      </w:r>
    </w:p>
    <w:p w14:paraId="586C3457" w14:textId="14A47973" w:rsidR="00F96F9E" w:rsidRPr="00FD5665" w:rsidRDefault="00F96F9E" w:rsidP="00C4453E">
      <w:pPr>
        <w:rPr>
          <w:rFonts w:ascii="Footlight MT Light" w:hAnsi="Footlight MT Light"/>
        </w:rPr>
      </w:pPr>
    </w:p>
    <w:p w14:paraId="04D3F5B7" w14:textId="77777777" w:rsidR="0063354C" w:rsidRPr="00FD5665" w:rsidRDefault="0063354C" w:rsidP="00C4453E">
      <w:pPr>
        <w:rPr>
          <w:rFonts w:ascii="Footlight MT Light" w:hAnsi="Footlight MT Light"/>
        </w:rPr>
      </w:pPr>
    </w:p>
    <w:tbl>
      <w:tblPr>
        <w:tblW w:w="7926" w:type="dxa"/>
        <w:tblInd w:w="120" w:type="dxa"/>
        <w:tblLayout w:type="fixed"/>
        <w:tblLook w:val="0000" w:firstRow="0" w:lastRow="0" w:firstColumn="0" w:lastColumn="0" w:noHBand="0" w:noVBand="0"/>
      </w:tblPr>
      <w:tblGrid>
        <w:gridCol w:w="5375"/>
        <w:gridCol w:w="2551"/>
      </w:tblGrid>
      <w:tr w:rsidR="003B728D" w:rsidRPr="00FD5665" w14:paraId="62037420" w14:textId="77777777" w:rsidTr="009C6598">
        <w:tc>
          <w:tcPr>
            <w:tcW w:w="5375" w:type="dxa"/>
            <w:tcBorders>
              <w:top w:val="double" w:sz="6" w:space="0" w:color="auto"/>
              <w:left w:val="double" w:sz="6" w:space="0" w:color="auto"/>
            </w:tcBorders>
          </w:tcPr>
          <w:p w14:paraId="6967715D" w14:textId="77777777" w:rsidR="00A8661B" w:rsidRPr="00FD5665" w:rsidRDefault="00A8661B" w:rsidP="009C6598">
            <w:pPr>
              <w:tabs>
                <w:tab w:val="left" w:pos="758"/>
                <w:tab w:val="center" w:pos="2579"/>
              </w:tabs>
              <w:rPr>
                <w:rFonts w:ascii="Footlight MT Light" w:hAnsi="Footlight MT Light"/>
                <w:i/>
              </w:rPr>
            </w:pPr>
            <w:bookmarkStart w:id="2708" w:name="_Toc29564231"/>
            <w:bookmarkStart w:id="2709" w:name="_Toc147563016"/>
            <w:bookmarkStart w:id="2710" w:name="_Toc147653553"/>
            <w:bookmarkStart w:id="2711" w:name="_Toc147654102"/>
            <w:bookmarkStart w:id="2712" w:name="_Toc147703100"/>
            <w:bookmarkStart w:id="2713" w:name="_Toc147703234"/>
            <w:bookmarkStart w:id="2714" w:name="_Toc147703584"/>
            <w:bookmarkStart w:id="2715" w:name="_Toc147705311"/>
            <w:bookmarkStart w:id="2716" w:name="_Toc147705599"/>
            <w:r w:rsidRPr="00FD5665">
              <w:rPr>
                <w:rFonts w:ascii="Footlight MT Light" w:hAnsi="Footlight MT Light"/>
                <w:i/>
              </w:rPr>
              <w:tab/>
            </w:r>
            <w:r w:rsidRPr="00FD5665">
              <w:rPr>
                <w:rFonts w:ascii="Footlight MT Light" w:hAnsi="Footlight MT Light"/>
                <w:i/>
              </w:rPr>
              <w:tab/>
              <w:t>Mata Pembayaran</w:t>
            </w:r>
          </w:p>
        </w:tc>
        <w:tc>
          <w:tcPr>
            <w:tcW w:w="2551" w:type="dxa"/>
            <w:tcBorders>
              <w:top w:val="double" w:sz="6" w:space="0" w:color="auto"/>
              <w:left w:val="single" w:sz="4" w:space="0" w:color="auto"/>
              <w:bottom w:val="single" w:sz="6" w:space="0" w:color="auto"/>
              <w:right w:val="double" w:sz="6" w:space="0" w:color="auto"/>
            </w:tcBorders>
          </w:tcPr>
          <w:p w14:paraId="4074F5B8" w14:textId="77777777" w:rsidR="00A8661B" w:rsidRPr="00FD5665" w:rsidRDefault="00A8661B" w:rsidP="009C6598">
            <w:pPr>
              <w:jc w:val="center"/>
              <w:rPr>
                <w:rFonts w:ascii="Footlight MT Light" w:hAnsi="Footlight MT Light"/>
                <w:i/>
              </w:rPr>
            </w:pPr>
            <w:r w:rsidRPr="00FD5665">
              <w:rPr>
                <w:rFonts w:ascii="Footlight MT Light" w:hAnsi="Footlight MT Light"/>
                <w:i/>
              </w:rPr>
              <w:t>Harga</w:t>
            </w:r>
          </w:p>
        </w:tc>
      </w:tr>
      <w:tr w:rsidR="003B728D" w:rsidRPr="00FD5665" w14:paraId="24CF0975" w14:textId="77777777" w:rsidTr="009C6598">
        <w:tc>
          <w:tcPr>
            <w:tcW w:w="5375" w:type="dxa"/>
            <w:tcBorders>
              <w:top w:val="single" w:sz="6" w:space="0" w:color="auto"/>
              <w:left w:val="double" w:sz="6" w:space="0" w:color="auto"/>
              <w:right w:val="single" w:sz="4" w:space="0" w:color="auto"/>
            </w:tcBorders>
          </w:tcPr>
          <w:p w14:paraId="398AD920" w14:textId="607AEE14" w:rsidR="00A8661B" w:rsidRPr="00FD5665" w:rsidRDefault="00A8661B" w:rsidP="006F742B">
            <w:pPr>
              <w:numPr>
                <w:ilvl w:val="0"/>
                <w:numId w:val="78"/>
              </w:numPr>
              <w:ind w:left="420"/>
              <w:rPr>
                <w:rFonts w:ascii="Footlight MT Light" w:hAnsi="Footlight MT Light"/>
              </w:rPr>
            </w:pPr>
            <w:r w:rsidRPr="00FD5665">
              <w:rPr>
                <w:rFonts w:ascii="Footlight MT Light" w:hAnsi="Footlight MT Light"/>
              </w:rPr>
              <w:t xml:space="preserve">Bagian </w:t>
            </w:r>
            <w:r w:rsidR="00571368" w:rsidRPr="00FD5665">
              <w:rPr>
                <w:rFonts w:ascii="Footlight MT Light" w:hAnsi="Footlight MT Light"/>
              </w:rPr>
              <w:t xml:space="preserve">Pekerjaan </w:t>
            </w:r>
            <w:r w:rsidR="00426076" w:rsidRPr="00FD5665">
              <w:rPr>
                <w:rFonts w:ascii="Footlight MT Light" w:hAnsi="Footlight MT Light"/>
              </w:rPr>
              <w:t>Lumsum</w:t>
            </w:r>
          </w:p>
        </w:tc>
        <w:tc>
          <w:tcPr>
            <w:tcW w:w="2551" w:type="dxa"/>
            <w:tcBorders>
              <w:top w:val="single" w:sz="6" w:space="0" w:color="auto"/>
              <w:left w:val="single" w:sz="4" w:space="0" w:color="auto"/>
              <w:right w:val="double" w:sz="6" w:space="0" w:color="auto"/>
            </w:tcBorders>
          </w:tcPr>
          <w:p w14:paraId="1EB870E0" w14:textId="77777777" w:rsidR="00A8661B" w:rsidRPr="00FD5665" w:rsidRDefault="00A8661B" w:rsidP="009C6598">
            <w:pPr>
              <w:tabs>
                <w:tab w:val="decimal" w:pos="1050"/>
              </w:tabs>
              <w:rPr>
                <w:rFonts w:ascii="Footlight MT Light" w:hAnsi="Footlight MT Light"/>
              </w:rPr>
            </w:pPr>
          </w:p>
        </w:tc>
      </w:tr>
      <w:tr w:rsidR="003B728D" w:rsidRPr="00FD5665" w14:paraId="502A7B9E" w14:textId="77777777" w:rsidTr="009C6598">
        <w:tc>
          <w:tcPr>
            <w:tcW w:w="5375" w:type="dxa"/>
            <w:tcBorders>
              <w:top w:val="single" w:sz="6" w:space="0" w:color="auto"/>
              <w:left w:val="double" w:sz="6" w:space="0" w:color="auto"/>
              <w:bottom w:val="single" w:sz="4" w:space="0" w:color="auto"/>
              <w:right w:val="single" w:sz="4" w:space="0" w:color="auto"/>
            </w:tcBorders>
          </w:tcPr>
          <w:p w14:paraId="35AA9D4E" w14:textId="77777777" w:rsidR="00A8661B" w:rsidRPr="00FD5665" w:rsidRDefault="00A8661B" w:rsidP="009C6598">
            <w:pPr>
              <w:tabs>
                <w:tab w:val="left" w:pos="330"/>
              </w:tabs>
              <w:rPr>
                <w:rFonts w:ascii="Footlight MT Light" w:hAnsi="Footlight MT Light"/>
              </w:rPr>
            </w:pPr>
            <w:r w:rsidRPr="00FD5665">
              <w:rPr>
                <w:rFonts w:ascii="Footlight MT Light" w:hAnsi="Footlight MT Light"/>
              </w:rPr>
              <w:t>Daftar No. 1:  Mata Pembayaran Umum</w:t>
            </w:r>
          </w:p>
        </w:tc>
        <w:tc>
          <w:tcPr>
            <w:tcW w:w="2551" w:type="dxa"/>
            <w:tcBorders>
              <w:top w:val="single" w:sz="6" w:space="0" w:color="auto"/>
              <w:left w:val="single" w:sz="4" w:space="0" w:color="auto"/>
              <w:bottom w:val="single" w:sz="4" w:space="0" w:color="auto"/>
              <w:right w:val="double" w:sz="6" w:space="0" w:color="auto"/>
            </w:tcBorders>
          </w:tcPr>
          <w:p w14:paraId="6D617DF8" w14:textId="77777777" w:rsidR="00A8661B" w:rsidRPr="00FD5665" w:rsidRDefault="00A8661B" w:rsidP="009C6598">
            <w:pPr>
              <w:tabs>
                <w:tab w:val="decimal" w:pos="1050"/>
              </w:tabs>
              <w:rPr>
                <w:rFonts w:ascii="Footlight MT Light" w:hAnsi="Footlight MT Light"/>
              </w:rPr>
            </w:pPr>
          </w:p>
        </w:tc>
      </w:tr>
      <w:tr w:rsidR="003B728D" w:rsidRPr="00FD5665" w14:paraId="77378686" w14:textId="77777777" w:rsidTr="009C6598">
        <w:tc>
          <w:tcPr>
            <w:tcW w:w="5375" w:type="dxa"/>
            <w:tcBorders>
              <w:top w:val="single" w:sz="4" w:space="0" w:color="auto"/>
              <w:left w:val="double" w:sz="6" w:space="0" w:color="auto"/>
              <w:bottom w:val="single" w:sz="4" w:space="0" w:color="auto"/>
              <w:right w:val="single" w:sz="4" w:space="0" w:color="auto"/>
            </w:tcBorders>
          </w:tcPr>
          <w:p w14:paraId="389C9B6C" w14:textId="19232F02" w:rsidR="00A8661B" w:rsidRPr="00FD5665" w:rsidRDefault="00A8661B" w:rsidP="00E3037C">
            <w:pPr>
              <w:tabs>
                <w:tab w:val="left" w:pos="330"/>
              </w:tabs>
              <w:rPr>
                <w:rFonts w:ascii="Footlight MT Light" w:hAnsi="Footlight MT Light"/>
              </w:rPr>
            </w:pPr>
            <w:r w:rsidRPr="00FD5665">
              <w:rPr>
                <w:rFonts w:ascii="Footlight MT Light" w:hAnsi="Footlight MT Light"/>
              </w:rPr>
              <w:t xml:space="preserve">Daftar No. </w:t>
            </w:r>
            <w:r w:rsidR="00E3037C" w:rsidRPr="00FD5665">
              <w:rPr>
                <w:rFonts w:ascii="Footlight MT Light" w:hAnsi="Footlight MT Light"/>
              </w:rPr>
              <w:t>2</w:t>
            </w:r>
            <w:r w:rsidRPr="00FD5665">
              <w:rPr>
                <w:rFonts w:ascii="Footlight MT Light" w:hAnsi="Footlight MT Light"/>
              </w:rPr>
              <w:t>:  Mata Pembayaran Pekerjaan Utama</w:t>
            </w:r>
          </w:p>
        </w:tc>
        <w:tc>
          <w:tcPr>
            <w:tcW w:w="2551" w:type="dxa"/>
            <w:tcBorders>
              <w:top w:val="single" w:sz="4" w:space="0" w:color="auto"/>
              <w:left w:val="single" w:sz="4" w:space="0" w:color="auto"/>
              <w:bottom w:val="single" w:sz="4" w:space="0" w:color="auto"/>
              <w:right w:val="double" w:sz="6" w:space="0" w:color="auto"/>
            </w:tcBorders>
          </w:tcPr>
          <w:p w14:paraId="6B03433E" w14:textId="77777777" w:rsidR="00A8661B" w:rsidRPr="00FD5665" w:rsidRDefault="00A8661B" w:rsidP="009C6598">
            <w:pPr>
              <w:tabs>
                <w:tab w:val="decimal" w:pos="1050"/>
              </w:tabs>
              <w:rPr>
                <w:rFonts w:ascii="Footlight MT Light" w:hAnsi="Footlight MT Light"/>
              </w:rPr>
            </w:pPr>
          </w:p>
        </w:tc>
      </w:tr>
      <w:tr w:rsidR="003B728D" w:rsidRPr="00FD5665" w14:paraId="77B7DA7F" w14:textId="77777777" w:rsidTr="009C6598">
        <w:tc>
          <w:tcPr>
            <w:tcW w:w="5375" w:type="dxa"/>
            <w:tcBorders>
              <w:top w:val="single" w:sz="4" w:space="0" w:color="auto"/>
              <w:left w:val="double" w:sz="6" w:space="0" w:color="auto"/>
              <w:bottom w:val="single" w:sz="4" w:space="0" w:color="auto"/>
              <w:right w:val="single" w:sz="4" w:space="0" w:color="auto"/>
            </w:tcBorders>
          </w:tcPr>
          <w:p w14:paraId="2830BD30" w14:textId="20943299" w:rsidR="00A8661B" w:rsidRPr="00FD5665" w:rsidRDefault="00A8661B" w:rsidP="00E3037C">
            <w:pPr>
              <w:tabs>
                <w:tab w:val="left" w:pos="330"/>
              </w:tabs>
              <w:rPr>
                <w:rFonts w:ascii="Footlight MT Light" w:hAnsi="Footlight MT Light"/>
              </w:rPr>
            </w:pPr>
            <w:r w:rsidRPr="00FD5665">
              <w:rPr>
                <w:rFonts w:ascii="Footlight MT Light" w:hAnsi="Footlight MT Light"/>
              </w:rPr>
              <w:t xml:space="preserve">Daftar No. </w:t>
            </w:r>
            <w:r w:rsidR="00E3037C" w:rsidRPr="00FD5665">
              <w:rPr>
                <w:rFonts w:ascii="Footlight MT Light" w:hAnsi="Footlight MT Light"/>
              </w:rPr>
              <w:t>3</w:t>
            </w:r>
            <w:r w:rsidRPr="00FD5665">
              <w:rPr>
                <w:rFonts w:ascii="Footlight MT Light" w:hAnsi="Footlight MT Light"/>
              </w:rPr>
              <w:t>:  Mata Pembayaran ...................</w:t>
            </w:r>
          </w:p>
        </w:tc>
        <w:tc>
          <w:tcPr>
            <w:tcW w:w="2551" w:type="dxa"/>
            <w:tcBorders>
              <w:top w:val="single" w:sz="4" w:space="0" w:color="auto"/>
              <w:left w:val="single" w:sz="4" w:space="0" w:color="auto"/>
              <w:bottom w:val="single" w:sz="4" w:space="0" w:color="auto"/>
              <w:right w:val="double" w:sz="6" w:space="0" w:color="auto"/>
            </w:tcBorders>
          </w:tcPr>
          <w:p w14:paraId="70D6B3AD" w14:textId="77777777" w:rsidR="00A8661B" w:rsidRPr="00FD5665" w:rsidRDefault="00A8661B" w:rsidP="009C6598">
            <w:pPr>
              <w:tabs>
                <w:tab w:val="decimal" w:pos="1050"/>
              </w:tabs>
              <w:rPr>
                <w:rFonts w:ascii="Footlight MT Light" w:hAnsi="Footlight MT Light"/>
              </w:rPr>
            </w:pPr>
          </w:p>
        </w:tc>
      </w:tr>
      <w:tr w:rsidR="003B728D" w:rsidRPr="00FD5665" w14:paraId="1E0F065D" w14:textId="77777777" w:rsidTr="009C6598">
        <w:tc>
          <w:tcPr>
            <w:tcW w:w="5375" w:type="dxa"/>
            <w:tcBorders>
              <w:top w:val="single" w:sz="4" w:space="0" w:color="auto"/>
              <w:left w:val="double" w:sz="6" w:space="0" w:color="auto"/>
              <w:bottom w:val="single" w:sz="6" w:space="0" w:color="auto"/>
              <w:right w:val="single" w:sz="4" w:space="0" w:color="auto"/>
            </w:tcBorders>
          </w:tcPr>
          <w:p w14:paraId="634634A5" w14:textId="77777777" w:rsidR="00A8661B" w:rsidRPr="00FD5665" w:rsidRDefault="00A8661B" w:rsidP="009C6598">
            <w:pPr>
              <w:tabs>
                <w:tab w:val="left" w:pos="330"/>
                <w:tab w:val="right" w:pos="5159"/>
              </w:tabs>
              <w:rPr>
                <w:rFonts w:ascii="Footlight MT Light" w:hAnsi="Footlight MT Light"/>
              </w:rPr>
            </w:pPr>
            <w:r w:rsidRPr="00FD5665">
              <w:rPr>
                <w:rFonts w:ascii="Footlight MT Light" w:hAnsi="Footlight MT Light"/>
              </w:rPr>
              <w:t>—dll.—</w:t>
            </w:r>
            <w:r w:rsidRPr="00FD5665">
              <w:rPr>
                <w:rFonts w:ascii="Footlight MT Light" w:hAnsi="Footlight MT Light"/>
              </w:rPr>
              <w:tab/>
            </w:r>
          </w:p>
        </w:tc>
        <w:tc>
          <w:tcPr>
            <w:tcW w:w="2551" w:type="dxa"/>
            <w:tcBorders>
              <w:top w:val="single" w:sz="4" w:space="0" w:color="auto"/>
              <w:left w:val="single" w:sz="4" w:space="0" w:color="auto"/>
              <w:bottom w:val="single" w:sz="6" w:space="0" w:color="auto"/>
              <w:right w:val="double" w:sz="6" w:space="0" w:color="auto"/>
            </w:tcBorders>
          </w:tcPr>
          <w:p w14:paraId="175E772F" w14:textId="77777777" w:rsidR="00A8661B" w:rsidRPr="00FD5665" w:rsidRDefault="00A8661B" w:rsidP="009C6598">
            <w:pPr>
              <w:tabs>
                <w:tab w:val="decimal" w:pos="1050"/>
              </w:tabs>
              <w:rPr>
                <w:rFonts w:ascii="Footlight MT Light" w:hAnsi="Footlight MT Light"/>
              </w:rPr>
            </w:pPr>
          </w:p>
        </w:tc>
      </w:tr>
      <w:tr w:rsidR="003B728D" w:rsidRPr="00FD5665" w14:paraId="1E9ED608" w14:textId="77777777" w:rsidTr="009C6598">
        <w:tc>
          <w:tcPr>
            <w:tcW w:w="5375" w:type="dxa"/>
            <w:tcBorders>
              <w:top w:val="single" w:sz="6" w:space="0" w:color="auto"/>
              <w:left w:val="double" w:sz="6" w:space="0" w:color="auto"/>
              <w:bottom w:val="single" w:sz="6" w:space="0" w:color="auto"/>
              <w:right w:val="single" w:sz="4" w:space="0" w:color="auto"/>
            </w:tcBorders>
          </w:tcPr>
          <w:p w14:paraId="4173F1C8" w14:textId="77777777" w:rsidR="00A8661B" w:rsidRPr="00FD5665" w:rsidRDefault="00A8661B" w:rsidP="009C6598">
            <w:pPr>
              <w:tabs>
                <w:tab w:val="left" w:pos="330"/>
              </w:tabs>
              <w:jc w:val="center"/>
              <w:rPr>
                <w:rFonts w:ascii="Footlight MT Light" w:hAnsi="Footlight MT Light"/>
                <w:b/>
              </w:rPr>
            </w:pPr>
            <w:r w:rsidRPr="00FD5665">
              <w:rPr>
                <w:rFonts w:ascii="Footlight MT Light" w:hAnsi="Footlight MT Light"/>
              </w:rPr>
              <w:t xml:space="preserve">Jumlah A (Daftar 1+2+3+.........) </w:t>
            </w:r>
          </w:p>
        </w:tc>
        <w:tc>
          <w:tcPr>
            <w:tcW w:w="2551" w:type="dxa"/>
            <w:tcBorders>
              <w:top w:val="single" w:sz="6" w:space="0" w:color="auto"/>
              <w:left w:val="single" w:sz="4" w:space="0" w:color="auto"/>
              <w:bottom w:val="single" w:sz="6" w:space="0" w:color="auto"/>
              <w:right w:val="double" w:sz="6" w:space="0" w:color="auto"/>
            </w:tcBorders>
          </w:tcPr>
          <w:p w14:paraId="180F50E3" w14:textId="77777777" w:rsidR="00A8661B" w:rsidRPr="00FD5665" w:rsidRDefault="00A8661B" w:rsidP="009C6598">
            <w:pPr>
              <w:tabs>
                <w:tab w:val="decimal" w:pos="1050"/>
              </w:tabs>
              <w:rPr>
                <w:rFonts w:ascii="Footlight MT Light" w:hAnsi="Footlight MT Light"/>
                <w:b/>
              </w:rPr>
            </w:pPr>
          </w:p>
        </w:tc>
      </w:tr>
      <w:tr w:rsidR="003B728D" w:rsidRPr="00FD5665" w14:paraId="7F29516C" w14:textId="77777777" w:rsidTr="009C6598">
        <w:tc>
          <w:tcPr>
            <w:tcW w:w="5375" w:type="dxa"/>
            <w:tcBorders>
              <w:top w:val="single" w:sz="6" w:space="0" w:color="auto"/>
              <w:left w:val="double" w:sz="6" w:space="0" w:color="auto"/>
              <w:bottom w:val="single" w:sz="6" w:space="0" w:color="auto"/>
              <w:right w:val="single" w:sz="4" w:space="0" w:color="auto"/>
            </w:tcBorders>
          </w:tcPr>
          <w:p w14:paraId="4E85A1E9" w14:textId="77777777" w:rsidR="00A8661B" w:rsidRPr="00FD5665" w:rsidRDefault="00A8661B" w:rsidP="009C6598">
            <w:pPr>
              <w:tabs>
                <w:tab w:val="left" w:pos="330"/>
              </w:tabs>
              <w:jc w:val="center"/>
              <w:rPr>
                <w:rFonts w:ascii="Footlight MT Light" w:hAnsi="Footlight MT Light"/>
              </w:rPr>
            </w:pPr>
          </w:p>
        </w:tc>
        <w:tc>
          <w:tcPr>
            <w:tcW w:w="2551" w:type="dxa"/>
            <w:tcBorders>
              <w:top w:val="single" w:sz="6" w:space="0" w:color="auto"/>
              <w:left w:val="single" w:sz="4" w:space="0" w:color="auto"/>
              <w:bottom w:val="single" w:sz="6" w:space="0" w:color="auto"/>
              <w:right w:val="double" w:sz="6" w:space="0" w:color="auto"/>
            </w:tcBorders>
          </w:tcPr>
          <w:p w14:paraId="77A1398A" w14:textId="77777777" w:rsidR="00A8661B" w:rsidRPr="00FD5665" w:rsidRDefault="00A8661B" w:rsidP="009C6598">
            <w:pPr>
              <w:tabs>
                <w:tab w:val="decimal" w:pos="1050"/>
              </w:tabs>
              <w:rPr>
                <w:rFonts w:ascii="Footlight MT Light" w:hAnsi="Footlight MT Light"/>
                <w:b/>
              </w:rPr>
            </w:pPr>
          </w:p>
        </w:tc>
      </w:tr>
      <w:tr w:rsidR="003B728D" w:rsidRPr="00FD5665" w14:paraId="7B3D5BC3" w14:textId="77777777" w:rsidTr="009C6598">
        <w:tc>
          <w:tcPr>
            <w:tcW w:w="5375" w:type="dxa"/>
            <w:tcBorders>
              <w:top w:val="single" w:sz="6" w:space="0" w:color="auto"/>
              <w:left w:val="double" w:sz="6" w:space="0" w:color="auto"/>
              <w:bottom w:val="single" w:sz="6" w:space="0" w:color="auto"/>
              <w:right w:val="single" w:sz="4" w:space="0" w:color="auto"/>
            </w:tcBorders>
          </w:tcPr>
          <w:p w14:paraId="6F25AAD2" w14:textId="30E4226E" w:rsidR="00A8661B" w:rsidRPr="00FD5665" w:rsidRDefault="00A8661B" w:rsidP="006F742B">
            <w:pPr>
              <w:numPr>
                <w:ilvl w:val="0"/>
                <w:numId w:val="78"/>
              </w:numPr>
              <w:ind w:left="420"/>
              <w:rPr>
                <w:rFonts w:ascii="Footlight MT Light" w:hAnsi="Footlight MT Light"/>
              </w:rPr>
            </w:pPr>
            <w:r w:rsidRPr="00FD5665">
              <w:rPr>
                <w:rFonts w:ascii="Footlight MT Light" w:hAnsi="Footlight MT Light"/>
              </w:rPr>
              <w:t xml:space="preserve">Bagian </w:t>
            </w:r>
            <w:r w:rsidR="00571368" w:rsidRPr="00FD5665">
              <w:rPr>
                <w:rFonts w:ascii="Footlight MT Light" w:hAnsi="Footlight MT Light"/>
              </w:rPr>
              <w:t xml:space="preserve">Pekerjaan </w:t>
            </w:r>
            <w:r w:rsidRPr="00FD5665">
              <w:rPr>
                <w:rFonts w:ascii="Footlight MT Light" w:hAnsi="Footlight MT Light"/>
              </w:rPr>
              <w:t>Harga Satuan</w:t>
            </w:r>
          </w:p>
        </w:tc>
        <w:tc>
          <w:tcPr>
            <w:tcW w:w="2551" w:type="dxa"/>
            <w:tcBorders>
              <w:top w:val="single" w:sz="6" w:space="0" w:color="auto"/>
              <w:left w:val="single" w:sz="4" w:space="0" w:color="auto"/>
              <w:bottom w:val="single" w:sz="6" w:space="0" w:color="auto"/>
              <w:right w:val="double" w:sz="6" w:space="0" w:color="auto"/>
            </w:tcBorders>
          </w:tcPr>
          <w:p w14:paraId="13172D9B" w14:textId="77777777" w:rsidR="00A8661B" w:rsidRPr="00FD5665" w:rsidRDefault="00A8661B" w:rsidP="009C6598">
            <w:pPr>
              <w:tabs>
                <w:tab w:val="decimal" w:pos="1050"/>
              </w:tabs>
              <w:rPr>
                <w:rFonts w:ascii="Footlight MT Light" w:hAnsi="Footlight MT Light"/>
                <w:b/>
              </w:rPr>
            </w:pPr>
          </w:p>
        </w:tc>
      </w:tr>
      <w:tr w:rsidR="003B728D" w:rsidRPr="00FD5665" w14:paraId="7CD51E1D" w14:textId="77777777" w:rsidTr="009C6598">
        <w:tc>
          <w:tcPr>
            <w:tcW w:w="5375" w:type="dxa"/>
            <w:tcBorders>
              <w:top w:val="single" w:sz="6" w:space="0" w:color="auto"/>
              <w:left w:val="double" w:sz="6" w:space="0" w:color="auto"/>
              <w:bottom w:val="single" w:sz="6" w:space="0" w:color="auto"/>
              <w:right w:val="single" w:sz="4" w:space="0" w:color="auto"/>
            </w:tcBorders>
          </w:tcPr>
          <w:p w14:paraId="7BF63A7A" w14:textId="77777777" w:rsidR="00A8661B" w:rsidRPr="00FD5665" w:rsidRDefault="00A8661B" w:rsidP="009C6598">
            <w:pPr>
              <w:tabs>
                <w:tab w:val="left" w:pos="330"/>
              </w:tabs>
              <w:rPr>
                <w:rFonts w:ascii="Footlight MT Light" w:hAnsi="Footlight MT Light"/>
              </w:rPr>
            </w:pPr>
            <w:r w:rsidRPr="00FD5665">
              <w:rPr>
                <w:rFonts w:ascii="Footlight MT Light" w:hAnsi="Footlight MT Light"/>
              </w:rPr>
              <w:t>Daftar No. 1:  Mata Pembayaran Umum</w:t>
            </w:r>
          </w:p>
        </w:tc>
        <w:tc>
          <w:tcPr>
            <w:tcW w:w="2551" w:type="dxa"/>
            <w:tcBorders>
              <w:top w:val="single" w:sz="6" w:space="0" w:color="auto"/>
              <w:left w:val="single" w:sz="4" w:space="0" w:color="auto"/>
              <w:bottom w:val="single" w:sz="6" w:space="0" w:color="auto"/>
              <w:right w:val="double" w:sz="6" w:space="0" w:color="auto"/>
            </w:tcBorders>
          </w:tcPr>
          <w:p w14:paraId="302E573A" w14:textId="77777777" w:rsidR="00A8661B" w:rsidRPr="00FD5665" w:rsidRDefault="00A8661B" w:rsidP="009C6598">
            <w:pPr>
              <w:tabs>
                <w:tab w:val="decimal" w:pos="1050"/>
              </w:tabs>
              <w:rPr>
                <w:rFonts w:ascii="Footlight MT Light" w:hAnsi="Footlight MT Light"/>
                <w:b/>
              </w:rPr>
            </w:pPr>
          </w:p>
        </w:tc>
      </w:tr>
      <w:tr w:rsidR="003B728D" w:rsidRPr="00FD5665" w14:paraId="20052BCF" w14:textId="77777777" w:rsidTr="009C6598">
        <w:tc>
          <w:tcPr>
            <w:tcW w:w="5375" w:type="dxa"/>
            <w:tcBorders>
              <w:top w:val="single" w:sz="6" w:space="0" w:color="auto"/>
              <w:left w:val="double" w:sz="6" w:space="0" w:color="auto"/>
              <w:bottom w:val="single" w:sz="6" w:space="0" w:color="auto"/>
              <w:right w:val="single" w:sz="4" w:space="0" w:color="auto"/>
            </w:tcBorders>
          </w:tcPr>
          <w:p w14:paraId="16F13AC5" w14:textId="648EC420" w:rsidR="006811FC" w:rsidRPr="00FD5665" w:rsidRDefault="006811FC" w:rsidP="00C4453E">
            <w:pPr>
              <w:tabs>
                <w:tab w:val="left" w:pos="330"/>
              </w:tabs>
              <w:ind w:left="1440" w:hanging="1440"/>
              <w:rPr>
                <w:rFonts w:ascii="Footlight MT Light" w:hAnsi="Footlight MT Light"/>
              </w:rPr>
            </w:pPr>
            <w:r w:rsidRPr="00FD5665">
              <w:rPr>
                <w:rFonts w:ascii="Footlight MT Light" w:hAnsi="Footlight MT Light"/>
              </w:rPr>
              <w:t xml:space="preserve">Daftar No. 2:  </w:t>
            </w:r>
            <w:r w:rsidR="00E3037C" w:rsidRPr="00FD5665">
              <w:rPr>
                <w:rFonts w:ascii="Footlight MT Light" w:hAnsi="Footlight MT Light"/>
              </w:rPr>
              <w:t xml:space="preserve">Mata Pembayaran Perkiraaan Biaya </w:t>
            </w:r>
            <w:proofErr w:type="spellStart"/>
            <w:r w:rsidR="00E3037C" w:rsidRPr="00FD5665">
              <w:rPr>
                <w:rFonts w:ascii="Footlight MT Light" w:hAnsi="Footlight MT Light"/>
                <w:lang w:val="en-US"/>
              </w:rPr>
              <w:t>Penerapan</w:t>
            </w:r>
            <w:proofErr w:type="spellEnd"/>
            <w:r w:rsidR="00E3037C" w:rsidRPr="00FD5665">
              <w:rPr>
                <w:rFonts w:ascii="Footlight MT Light" w:hAnsi="Footlight MT Light"/>
                <w:lang w:val="en-US"/>
              </w:rPr>
              <w:t xml:space="preserve"> </w:t>
            </w:r>
            <w:proofErr w:type="spellStart"/>
            <w:r w:rsidR="00E3037C" w:rsidRPr="00FD5665">
              <w:rPr>
                <w:rFonts w:ascii="Footlight MT Light" w:hAnsi="Footlight MT Light"/>
                <w:lang w:val="en-US"/>
              </w:rPr>
              <w:t>Sistem</w:t>
            </w:r>
            <w:proofErr w:type="spellEnd"/>
            <w:r w:rsidR="00E3037C" w:rsidRPr="00FD5665">
              <w:rPr>
                <w:rFonts w:ascii="Footlight MT Light" w:hAnsi="Footlight MT Light"/>
              </w:rPr>
              <w:t xml:space="preserve"> Keselamatan Konstruksi</w:t>
            </w:r>
          </w:p>
        </w:tc>
        <w:tc>
          <w:tcPr>
            <w:tcW w:w="2551" w:type="dxa"/>
            <w:tcBorders>
              <w:top w:val="single" w:sz="6" w:space="0" w:color="auto"/>
              <w:left w:val="single" w:sz="4" w:space="0" w:color="auto"/>
              <w:bottom w:val="single" w:sz="6" w:space="0" w:color="auto"/>
              <w:right w:val="double" w:sz="6" w:space="0" w:color="auto"/>
            </w:tcBorders>
          </w:tcPr>
          <w:p w14:paraId="3F685156" w14:textId="77777777" w:rsidR="006811FC" w:rsidRPr="00FD5665" w:rsidRDefault="006811FC" w:rsidP="009C6598">
            <w:pPr>
              <w:tabs>
                <w:tab w:val="decimal" w:pos="1050"/>
              </w:tabs>
              <w:rPr>
                <w:rFonts w:ascii="Footlight MT Light" w:hAnsi="Footlight MT Light"/>
                <w:b/>
              </w:rPr>
            </w:pPr>
          </w:p>
        </w:tc>
      </w:tr>
      <w:tr w:rsidR="003B728D" w:rsidRPr="00FD5665" w14:paraId="7651AAAC" w14:textId="77777777" w:rsidTr="009C6598">
        <w:tc>
          <w:tcPr>
            <w:tcW w:w="5375" w:type="dxa"/>
            <w:tcBorders>
              <w:top w:val="single" w:sz="6" w:space="0" w:color="auto"/>
              <w:left w:val="double" w:sz="6" w:space="0" w:color="auto"/>
              <w:bottom w:val="single" w:sz="6" w:space="0" w:color="auto"/>
              <w:right w:val="single" w:sz="4" w:space="0" w:color="auto"/>
            </w:tcBorders>
          </w:tcPr>
          <w:p w14:paraId="016E5655" w14:textId="3B099919" w:rsidR="00A8661B" w:rsidRPr="00FD5665" w:rsidRDefault="00A8661B">
            <w:pPr>
              <w:tabs>
                <w:tab w:val="left" w:pos="330"/>
              </w:tabs>
              <w:rPr>
                <w:rFonts w:ascii="Footlight MT Light" w:hAnsi="Footlight MT Light"/>
              </w:rPr>
            </w:pPr>
            <w:r w:rsidRPr="00FD5665">
              <w:rPr>
                <w:rFonts w:ascii="Footlight MT Light" w:hAnsi="Footlight MT Light"/>
              </w:rPr>
              <w:t xml:space="preserve">Daftar No. </w:t>
            </w:r>
            <w:r w:rsidR="006811FC" w:rsidRPr="00FD5665">
              <w:rPr>
                <w:rFonts w:ascii="Footlight MT Light" w:hAnsi="Footlight MT Light"/>
              </w:rPr>
              <w:t>3</w:t>
            </w:r>
            <w:r w:rsidRPr="00FD5665">
              <w:rPr>
                <w:rFonts w:ascii="Footlight MT Light" w:hAnsi="Footlight MT Light"/>
              </w:rPr>
              <w:t>:  Mata Pembayaran Pekerjaan Utama</w:t>
            </w:r>
          </w:p>
        </w:tc>
        <w:tc>
          <w:tcPr>
            <w:tcW w:w="2551" w:type="dxa"/>
            <w:tcBorders>
              <w:top w:val="single" w:sz="6" w:space="0" w:color="auto"/>
              <w:left w:val="single" w:sz="4" w:space="0" w:color="auto"/>
              <w:bottom w:val="single" w:sz="6" w:space="0" w:color="auto"/>
              <w:right w:val="double" w:sz="6" w:space="0" w:color="auto"/>
            </w:tcBorders>
          </w:tcPr>
          <w:p w14:paraId="00F29BDA" w14:textId="77777777" w:rsidR="00A8661B" w:rsidRPr="00FD5665" w:rsidRDefault="00A8661B" w:rsidP="009C6598">
            <w:pPr>
              <w:tabs>
                <w:tab w:val="decimal" w:pos="1050"/>
              </w:tabs>
              <w:rPr>
                <w:rFonts w:ascii="Footlight MT Light" w:hAnsi="Footlight MT Light"/>
                <w:b/>
              </w:rPr>
            </w:pPr>
          </w:p>
        </w:tc>
      </w:tr>
      <w:tr w:rsidR="003B728D" w:rsidRPr="00FD5665" w14:paraId="4215CD93" w14:textId="77777777" w:rsidTr="009C6598">
        <w:tc>
          <w:tcPr>
            <w:tcW w:w="5375" w:type="dxa"/>
            <w:tcBorders>
              <w:top w:val="single" w:sz="6" w:space="0" w:color="auto"/>
              <w:left w:val="double" w:sz="6" w:space="0" w:color="auto"/>
              <w:bottom w:val="single" w:sz="6" w:space="0" w:color="auto"/>
              <w:right w:val="single" w:sz="4" w:space="0" w:color="auto"/>
            </w:tcBorders>
          </w:tcPr>
          <w:p w14:paraId="360D81D4" w14:textId="7A432454" w:rsidR="00A8661B" w:rsidRPr="00FD5665" w:rsidRDefault="00A8661B">
            <w:pPr>
              <w:tabs>
                <w:tab w:val="left" w:pos="330"/>
              </w:tabs>
              <w:rPr>
                <w:rFonts w:ascii="Footlight MT Light" w:hAnsi="Footlight MT Light"/>
              </w:rPr>
            </w:pPr>
            <w:r w:rsidRPr="00FD5665">
              <w:rPr>
                <w:rFonts w:ascii="Footlight MT Light" w:hAnsi="Footlight MT Light"/>
              </w:rPr>
              <w:t xml:space="preserve">Daftar No. </w:t>
            </w:r>
            <w:r w:rsidR="006811FC" w:rsidRPr="00FD5665">
              <w:rPr>
                <w:rFonts w:ascii="Footlight MT Light" w:hAnsi="Footlight MT Light"/>
              </w:rPr>
              <w:t>4</w:t>
            </w:r>
            <w:r w:rsidRPr="00FD5665">
              <w:rPr>
                <w:rFonts w:ascii="Footlight MT Light" w:hAnsi="Footlight MT Light"/>
              </w:rPr>
              <w:t>:  Mata Pembayaran ...................</w:t>
            </w:r>
          </w:p>
        </w:tc>
        <w:tc>
          <w:tcPr>
            <w:tcW w:w="2551" w:type="dxa"/>
            <w:tcBorders>
              <w:top w:val="single" w:sz="6" w:space="0" w:color="auto"/>
              <w:left w:val="single" w:sz="4" w:space="0" w:color="auto"/>
              <w:bottom w:val="single" w:sz="6" w:space="0" w:color="auto"/>
              <w:right w:val="double" w:sz="6" w:space="0" w:color="auto"/>
            </w:tcBorders>
          </w:tcPr>
          <w:p w14:paraId="3F3A7E8D" w14:textId="77777777" w:rsidR="00A8661B" w:rsidRPr="00FD5665" w:rsidRDefault="00A8661B" w:rsidP="009C6598">
            <w:pPr>
              <w:tabs>
                <w:tab w:val="decimal" w:pos="1050"/>
              </w:tabs>
              <w:rPr>
                <w:rFonts w:ascii="Footlight MT Light" w:hAnsi="Footlight MT Light"/>
                <w:b/>
              </w:rPr>
            </w:pPr>
          </w:p>
        </w:tc>
      </w:tr>
      <w:tr w:rsidR="003B728D" w:rsidRPr="00FD5665" w14:paraId="2666D2C7" w14:textId="77777777" w:rsidTr="009C6598">
        <w:tc>
          <w:tcPr>
            <w:tcW w:w="5375" w:type="dxa"/>
            <w:tcBorders>
              <w:top w:val="single" w:sz="6" w:space="0" w:color="auto"/>
              <w:left w:val="double" w:sz="6" w:space="0" w:color="auto"/>
              <w:bottom w:val="single" w:sz="6" w:space="0" w:color="auto"/>
              <w:right w:val="single" w:sz="4" w:space="0" w:color="auto"/>
            </w:tcBorders>
          </w:tcPr>
          <w:p w14:paraId="597C5EE3" w14:textId="77777777" w:rsidR="00A8661B" w:rsidRPr="00FD5665" w:rsidRDefault="00A8661B" w:rsidP="009C6598">
            <w:pPr>
              <w:tabs>
                <w:tab w:val="left" w:pos="330"/>
              </w:tabs>
              <w:rPr>
                <w:rFonts w:ascii="Footlight MT Light" w:hAnsi="Footlight MT Light"/>
              </w:rPr>
            </w:pPr>
            <w:r w:rsidRPr="00FD5665">
              <w:rPr>
                <w:rFonts w:ascii="Footlight MT Light" w:hAnsi="Footlight MT Light"/>
              </w:rPr>
              <w:t>—dll.—</w:t>
            </w:r>
            <w:r w:rsidRPr="00FD5665">
              <w:rPr>
                <w:rFonts w:ascii="Footlight MT Light" w:hAnsi="Footlight MT Light"/>
              </w:rPr>
              <w:tab/>
            </w:r>
          </w:p>
        </w:tc>
        <w:tc>
          <w:tcPr>
            <w:tcW w:w="2551" w:type="dxa"/>
            <w:tcBorders>
              <w:top w:val="single" w:sz="6" w:space="0" w:color="auto"/>
              <w:left w:val="single" w:sz="4" w:space="0" w:color="auto"/>
              <w:bottom w:val="single" w:sz="6" w:space="0" w:color="auto"/>
              <w:right w:val="double" w:sz="6" w:space="0" w:color="auto"/>
            </w:tcBorders>
          </w:tcPr>
          <w:p w14:paraId="1351062E" w14:textId="77777777" w:rsidR="00A8661B" w:rsidRPr="00FD5665" w:rsidRDefault="00A8661B" w:rsidP="009C6598">
            <w:pPr>
              <w:tabs>
                <w:tab w:val="decimal" w:pos="1050"/>
              </w:tabs>
              <w:rPr>
                <w:rFonts w:ascii="Footlight MT Light" w:hAnsi="Footlight MT Light"/>
                <w:b/>
              </w:rPr>
            </w:pPr>
          </w:p>
        </w:tc>
      </w:tr>
      <w:tr w:rsidR="003B728D" w:rsidRPr="00FD5665" w14:paraId="24A93C9B" w14:textId="77777777" w:rsidTr="009C6598">
        <w:tc>
          <w:tcPr>
            <w:tcW w:w="5375" w:type="dxa"/>
            <w:tcBorders>
              <w:top w:val="single" w:sz="6" w:space="0" w:color="auto"/>
              <w:left w:val="double" w:sz="6" w:space="0" w:color="auto"/>
              <w:bottom w:val="single" w:sz="6" w:space="0" w:color="auto"/>
              <w:right w:val="single" w:sz="4" w:space="0" w:color="auto"/>
            </w:tcBorders>
          </w:tcPr>
          <w:p w14:paraId="51B0DB62" w14:textId="77777777" w:rsidR="006811FC" w:rsidRPr="00FD5665" w:rsidRDefault="006811FC" w:rsidP="009C6598">
            <w:pPr>
              <w:tabs>
                <w:tab w:val="left" w:pos="330"/>
              </w:tabs>
              <w:rPr>
                <w:rFonts w:ascii="Footlight MT Light" w:hAnsi="Footlight MT Light"/>
              </w:rPr>
            </w:pPr>
          </w:p>
        </w:tc>
        <w:tc>
          <w:tcPr>
            <w:tcW w:w="2551" w:type="dxa"/>
            <w:tcBorders>
              <w:top w:val="single" w:sz="6" w:space="0" w:color="auto"/>
              <w:left w:val="single" w:sz="4" w:space="0" w:color="auto"/>
              <w:bottom w:val="single" w:sz="6" w:space="0" w:color="auto"/>
              <w:right w:val="double" w:sz="6" w:space="0" w:color="auto"/>
            </w:tcBorders>
          </w:tcPr>
          <w:p w14:paraId="08DD1632" w14:textId="77777777" w:rsidR="006811FC" w:rsidRPr="00FD5665" w:rsidRDefault="006811FC" w:rsidP="009C6598">
            <w:pPr>
              <w:tabs>
                <w:tab w:val="decimal" w:pos="1050"/>
              </w:tabs>
              <w:rPr>
                <w:rFonts w:ascii="Footlight MT Light" w:hAnsi="Footlight MT Light"/>
                <w:b/>
              </w:rPr>
            </w:pPr>
          </w:p>
        </w:tc>
      </w:tr>
      <w:tr w:rsidR="003B728D" w:rsidRPr="00FD5665" w14:paraId="69717CE1" w14:textId="77777777" w:rsidTr="009C6598">
        <w:tc>
          <w:tcPr>
            <w:tcW w:w="5375" w:type="dxa"/>
            <w:tcBorders>
              <w:top w:val="single" w:sz="6" w:space="0" w:color="auto"/>
              <w:left w:val="double" w:sz="6" w:space="0" w:color="auto"/>
              <w:bottom w:val="single" w:sz="6" w:space="0" w:color="auto"/>
              <w:right w:val="single" w:sz="4" w:space="0" w:color="auto"/>
            </w:tcBorders>
          </w:tcPr>
          <w:p w14:paraId="0B86C1E1" w14:textId="77777777" w:rsidR="00A8661B" w:rsidRPr="00FD5665" w:rsidRDefault="00A8661B" w:rsidP="009C6598">
            <w:pPr>
              <w:tabs>
                <w:tab w:val="left" w:pos="330"/>
              </w:tabs>
              <w:jc w:val="center"/>
              <w:rPr>
                <w:rFonts w:ascii="Footlight MT Light" w:hAnsi="Footlight MT Light"/>
              </w:rPr>
            </w:pPr>
            <w:r w:rsidRPr="00FD5665">
              <w:rPr>
                <w:rFonts w:ascii="Footlight MT Light" w:hAnsi="Footlight MT Light"/>
              </w:rPr>
              <w:t>Jumlah B (Daftar 1+2+3+.........)</w:t>
            </w:r>
          </w:p>
        </w:tc>
        <w:tc>
          <w:tcPr>
            <w:tcW w:w="2551" w:type="dxa"/>
            <w:tcBorders>
              <w:top w:val="single" w:sz="6" w:space="0" w:color="auto"/>
              <w:left w:val="single" w:sz="4" w:space="0" w:color="auto"/>
              <w:bottom w:val="single" w:sz="6" w:space="0" w:color="auto"/>
              <w:right w:val="double" w:sz="6" w:space="0" w:color="auto"/>
            </w:tcBorders>
          </w:tcPr>
          <w:p w14:paraId="4BC897B9" w14:textId="77777777" w:rsidR="00A8661B" w:rsidRPr="00FD5665" w:rsidRDefault="00A8661B" w:rsidP="009C6598">
            <w:pPr>
              <w:tabs>
                <w:tab w:val="decimal" w:pos="1050"/>
              </w:tabs>
              <w:rPr>
                <w:rFonts w:ascii="Footlight MT Light" w:hAnsi="Footlight MT Light"/>
                <w:b/>
              </w:rPr>
            </w:pPr>
          </w:p>
        </w:tc>
      </w:tr>
      <w:tr w:rsidR="003B728D" w:rsidRPr="00FD5665" w14:paraId="5447C9FB" w14:textId="77777777" w:rsidTr="009C6598">
        <w:tc>
          <w:tcPr>
            <w:tcW w:w="5375" w:type="dxa"/>
            <w:tcBorders>
              <w:top w:val="single" w:sz="6" w:space="0" w:color="auto"/>
              <w:left w:val="double" w:sz="6" w:space="0" w:color="auto"/>
              <w:bottom w:val="single" w:sz="6" w:space="0" w:color="auto"/>
              <w:right w:val="single" w:sz="4" w:space="0" w:color="auto"/>
            </w:tcBorders>
          </w:tcPr>
          <w:p w14:paraId="41D0BA6D" w14:textId="77777777" w:rsidR="00A8661B" w:rsidRPr="00FD5665" w:rsidRDefault="00A8661B" w:rsidP="009C6598">
            <w:pPr>
              <w:tabs>
                <w:tab w:val="left" w:pos="330"/>
              </w:tabs>
              <w:jc w:val="center"/>
              <w:rPr>
                <w:rFonts w:ascii="Footlight MT Light" w:hAnsi="Footlight MT Light"/>
                <w:b/>
              </w:rPr>
            </w:pPr>
            <w:r w:rsidRPr="00FD5665">
              <w:rPr>
                <w:rFonts w:ascii="Footlight MT Light" w:hAnsi="Footlight MT Light"/>
                <w:b/>
              </w:rPr>
              <w:t>TOTAL NILAI</w:t>
            </w:r>
          </w:p>
        </w:tc>
        <w:tc>
          <w:tcPr>
            <w:tcW w:w="2551" w:type="dxa"/>
            <w:tcBorders>
              <w:top w:val="single" w:sz="6" w:space="0" w:color="auto"/>
              <w:left w:val="single" w:sz="4" w:space="0" w:color="auto"/>
              <w:bottom w:val="single" w:sz="6" w:space="0" w:color="auto"/>
              <w:right w:val="double" w:sz="6" w:space="0" w:color="auto"/>
            </w:tcBorders>
          </w:tcPr>
          <w:p w14:paraId="7F8CB6A5" w14:textId="77777777" w:rsidR="00A8661B" w:rsidRPr="00FD5665" w:rsidRDefault="00A8661B" w:rsidP="009C6598">
            <w:pPr>
              <w:tabs>
                <w:tab w:val="decimal" w:pos="1050"/>
              </w:tabs>
              <w:rPr>
                <w:rFonts w:ascii="Footlight MT Light" w:hAnsi="Footlight MT Light"/>
                <w:b/>
              </w:rPr>
            </w:pPr>
          </w:p>
        </w:tc>
      </w:tr>
      <w:tr w:rsidR="003B728D" w:rsidRPr="00FD5665" w14:paraId="6C25F9C7" w14:textId="77777777" w:rsidTr="009C6598">
        <w:tc>
          <w:tcPr>
            <w:tcW w:w="5375" w:type="dxa"/>
            <w:tcBorders>
              <w:top w:val="single" w:sz="6" w:space="0" w:color="auto"/>
              <w:left w:val="double" w:sz="6" w:space="0" w:color="auto"/>
              <w:bottom w:val="single" w:sz="6" w:space="0" w:color="auto"/>
              <w:right w:val="single" w:sz="4" w:space="0" w:color="auto"/>
            </w:tcBorders>
          </w:tcPr>
          <w:p w14:paraId="611C8DB4" w14:textId="77777777" w:rsidR="00A8661B" w:rsidRPr="00FD5665" w:rsidRDefault="00A8661B" w:rsidP="009C6598">
            <w:pPr>
              <w:tabs>
                <w:tab w:val="left" w:pos="330"/>
              </w:tabs>
              <w:jc w:val="center"/>
              <w:rPr>
                <w:rFonts w:ascii="Footlight MT Light" w:hAnsi="Footlight MT Light"/>
                <w:b/>
              </w:rPr>
            </w:pPr>
            <w:r w:rsidRPr="00FD5665">
              <w:rPr>
                <w:rFonts w:ascii="Footlight MT Light" w:hAnsi="Footlight MT Light"/>
              </w:rPr>
              <w:t>PPN 10%</w:t>
            </w:r>
          </w:p>
        </w:tc>
        <w:tc>
          <w:tcPr>
            <w:tcW w:w="2551" w:type="dxa"/>
            <w:tcBorders>
              <w:top w:val="single" w:sz="6" w:space="0" w:color="auto"/>
              <w:left w:val="single" w:sz="4" w:space="0" w:color="auto"/>
              <w:bottom w:val="single" w:sz="6" w:space="0" w:color="auto"/>
              <w:right w:val="double" w:sz="6" w:space="0" w:color="auto"/>
            </w:tcBorders>
          </w:tcPr>
          <w:p w14:paraId="1F752555" w14:textId="77777777" w:rsidR="00A8661B" w:rsidRPr="00FD5665" w:rsidRDefault="00A8661B" w:rsidP="009C6598">
            <w:pPr>
              <w:tabs>
                <w:tab w:val="decimal" w:pos="1050"/>
              </w:tabs>
              <w:rPr>
                <w:rFonts w:ascii="Footlight MT Light" w:hAnsi="Footlight MT Light"/>
                <w:b/>
              </w:rPr>
            </w:pPr>
          </w:p>
        </w:tc>
      </w:tr>
      <w:tr w:rsidR="007B2B0A" w:rsidRPr="00FD5665" w14:paraId="4028DC7B" w14:textId="77777777" w:rsidTr="009C6598">
        <w:tc>
          <w:tcPr>
            <w:tcW w:w="5375" w:type="dxa"/>
            <w:tcBorders>
              <w:top w:val="single" w:sz="6" w:space="0" w:color="auto"/>
              <w:left w:val="double" w:sz="6" w:space="0" w:color="auto"/>
              <w:bottom w:val="double" w:sz="6" w:space="0" w:color="auto"/>
              <w:right w:val="single" w:sz="4" w:space="0" w:color="auto"/>
            </w:tcBorders>
          </w:tcPr>
          <w:p w14:paraId="07EC4793" w14:textId="77777777" w:rsidR="00A8661B" w:rsidRPr="00FD5665" w:rsidRDefault="00A8661B" w:rsidP="009C6598">
            <w:pPr>
              <w:tabs>
                <w:tab w:val="left" w:pos="330"/>
              </w:tabs>
              <w:jc w:val="center"/>
              <w:rPr>
                <w:rFonts w:ascii="Footlight MT Light" w:hAnsi="Footlight MT Light"/>
                <w:b/>
              </w:rPr>
            </w:pPr>
            <w:r w:rsidRPr="00FD5665">
              <w:rPr>
                <w:rFonts w:ascii="Footlight MT Light" w:hAnsi="Footlight MT Light"/>
                <w:b/>
              </w:rPr>
              <w:t>Total termasuk PPN 10%</w:t>
            </w:r>
          </w:p>
        </w:tc>
        <w:tc>
          <w:tcPr>
            <w:tcW w:w="2551" w:type="dxa"/>
            <w:tcBorders>
              <w:top w:val="single" w:sz="6" w:space="0" w:color="auto"/>
              <w:left w:val="single" w:sz="4" w:space="0" w:color="auto"/>
              <w:bottom w:val="double" w:sz="6" w:space="0" w:color="auto"/>
              <w:right w:val="double" w:sz="6" w:space="0" w:color="auto"/>
            </w:tcBorders>
          </w:tcPr>
          <w:p w14:paraId="0E8284AF" w14:textId="77777777" w:rsidR="00A8661B" w:rsidRPr="00FD5665" w:rsidRDefault="00A8661B" w:rsidP="009C6598">
            <w:pPr>
              <w:tabs>
                <w:tab w:val="decimal" w:pos="1050"/>
              </w:tabs>
              <w:rPr>
                <w:rFonts w:ascii="Footlight MT Light" w:hAnsi="Footlight MT Light"/>
                <w:b/>
              </w:rPr>
            </w:pPr>
          </w:p>
        </w:tc>
      </w:tr>
    </w:tbl>
    <w:p w14:paraId="7A9F2948" w14:textId="77777777" w:rsidR="00A8661B" w:rsidRPr="00FD5665" w:rsidRDefault="00A8661B" w:rsidP="00A8661B">
      <w:pPr>
        <w:rPr>
          <w:rFonts w:ascii="Footlight MT Light" w:hAnsi="Footlight MT Light"/>
        </w:rPr>
        <w:sectPr w:rsidR="00A8661B" w:rsidRPr="00FD5665" w:rsidSect="00C04680">
          <w:footnotePr>
            <w:numRestart w:val="eachPage"/>
          </w:footnotePr>
          <w:pgSz w:w="12240" w:h="20160" w:code="5"/>
          <w:pgMar w:top="2268" w:right="1701" w:bottom="1701" w:left="2268" w:header="737" w:footer="737" w:gutter="0"/>
          <w:pgNumType w:fmt="numberInDash"/>
          <w:cols w:space="720"/>
          <w:docGrid w:linePitch="326"/>
        </w:sectPr>
      </w:pPr>
    </w:p>
    <w:p w14:paraId="46FF9DC0" w14:textId="77777777" w:rsidR="002C1308" w:rsidRPr="00FD5665" w:rsidRDefault="00442076" w:rsidP="00067146">
      <w:pPr>
        <w:pStyle w:val="Heading1"/>
        <w:rPr>
          <w:rFonts w:ascii="Footlight MT Light" w:hAnsi="Footlight MT Light"/>
          <w:sz w:val="28"/>
          <w:szCs w:val="28"/>
        </w:rPr>
      </w:pPr>
      <w:bookmarkStart w:id="2717" w:name="_Toc278851013"/>
      <w:bookmarkStart w:id="2718" w:name="_Toc69903404"/>
      <w:bookmarkEnd w:id="2708"/>
      <w:bookmarkEnd w:id="2709"/>
      <w:bookmarkEnd w:id="2710"/>
      <w:bookmarkEnd w:id="2711"/>
      <w:bookmarkEnd w:id="2712"/>
      <w:bookmarkEnd w:id="2713"/>
      <w:bookmarkEnd w:id="2714"/>
      <w:bookmarkEnd w:id="2715"/>
      <w:bookmarkEnd w:id="2716"/>
      <w:r w:rsidRPr="00FD5665">
        <w:rPr>
          <w:rFonts w:ascii="Footlight MT Light" w:hAnsi="Footlight MT Light"/>
          <w:sz w:val="28"/>
          <w:szCs w:val="28"/>
        </w:rPr>
        <w:lastRenderedPageBreak/>
        <w:t>BAB X</w:t>
      </w:r>
      <w:r w:rsidR="00C8215A" w:rsidRPr="00FD5665">
        <w:rPr>
          <w:rFonts w:ascii="Footlight MT Light" w:hAnsi="Footlight MT Light"/>
          <w:sz w:val="28"/>
          <w:szCs w:val="28"/>
        </w:rPr>
        <w:t>I</w:t>
      </w:r>
      <w:r w:rsidRPr="00FD5665">
        <w:rPr>
          <w:rFonts w:ascii="Footlight MT Light" w:hAnsi="Footlight MT Light"/>
          <w:sz w:val="28"/>
          <w:szCs w:val="28"/>
        </w:rPr>
        <w:t>I</w:t>
      </w:r>
      <w:r w:rsidR="00743763" w:rsidRPr="00FD5665">
        <w:rPr>
          <w:rFonts w:ascii="Footlight MT Light" w:hAnsi="Footlight MT Light"/>
          <w:sz w:val="28"/>
          <w:szCs w:val="28"/>
        </w:rPr>
        <w:t>. BENTUK DOKUMEN LAIN</w:t>
      </w:r>
      <w:bookmarkEnd w:id="2717"/>
      <w:bookmarkEnd w:id="2718"/>
    </w:p>
    <w:p w14:paraId="5753AC7C" w14:textId="77777777" w:rsidR="002C1308" w:rsidRPr="00FD5665" w:rsidRDefault="002C1308" w:rsidP="00F55869">
      <w:pPr>
        <w:pBdr>
          <w:bottom w:val="single" w:sz="4" w:space="1" w:color="auto"/>
        </w:pBdr>
        <w:jc w:val="center"/>
        <w:rPr>
          <w:rFonts w:ascii="Footlight MT Light" w:hAnsi="Footlight MT Light"/>
          <w:b/>
          <w:sz w:val="28"/>
          <w:szCs w:val="28"/>
        </w:rPr>
      </w:pPr>
    </w:p>
    <w:p w14:paraId="400CF3CD" w14:textId="77777777" w:rsidR="00324636" w:rsidRPr="00FD5665" w:rsidRDefault="00324636" w:rsidP="00324636">
      <w:pPr>
        <w:pStyle w:val="ListParagraph"/>
        <w:ind w:left="426"/>
        <w:jc w:val="both"/>
        <w:rPr>
          <w:rFonts w:ascii="Footlight MT Light" w:hAnsi="Footlight MT Light"/>
          <w:sz w:val="6"/>
        </w:rPr>
      </w:pPr>
    </w:p>
    <w:p w14:paraId="4BF1E8BF" w14:textId="77777777" w:rsidR="00324636" w:rsidRPr="00FD5665" w:rsidRDefault="00743763" w:rsidP="006F742B">
      <w:pPr>
        <w:pStyle w:val="Heading2"/>
        <w:numPr>
          <w:ilvl w:val="0"/>
          <w:numId w:val="29"/>
        </w:numPr>
      </w:pPr>
      <w:bookmarkStart w:id="2719" w:name="_Toc69903405"/>
      <w:r w:rsidRPr="00FD5665">
        <w:t>BENTUK SURAT PENUNJUKAN PENYEDIA BARANG/JASA (SPPBJ)</w:t>
      </w:r>
      <w:bookmarkEnd w:id="2719"/>
    </w:p>
    <w:p w14:paraId="1A7AC919" w14:textId="77777777" w:rsidR="00324636" w:rsidRPr="00FD5665" w:rsidRDefault="00324636" w:rsidP="00324636">
      <w:pPr>
        <w:pBdr>
          <w:bottom w:val="single" w:sz="4" w:space="1" w:color="auto"/>
        </w:pBdr>
        <w:jc w:val="both"/>
        <w:rPr>
          <w:rFonts w:ascii="Footlight MT Light" w:hAnsi="Footlight MT Light"/>
          <w:b/>
          <w:sz w:val="4"/>
        </w:rPr>
      </w:pPr>
    </w:p>
    <w:p w14:paraId="73817229" w14:textId="24AD5322" w:rsidR="00324636" w:rsidRPr="00FD5665" w:rsidRDefault="00743763" w:rsidP="00324636">
      <w:pPr>
        <w:jc w:val="center"/>
        <w:rPr>
          <w:rFonts w:ascii="Footlight MT Light" w:hAnsi="Footlight MT Light"/>
          <w:i/>
        </w:rPr>
      </w:pPr>
      <w:r w:rsidRPr="00FD5665">
        <w:rPr>
          <w:rFonts w:ascii="Footlight MT Light" w:hAnsi="Footlight MT Light"/>
          <w:i/>
        </w:rPr>
        <w:t>[kop surat K/L</w:t>
      </w:r>
      <w:r w:rsidR="00047E1B" w:rsidRPr="00FD5665">
        <w:rPr>
          <w:rFonts w:ascii="Footlight MT Light" w:hAnsi="Footlight MT Light"/>
          <w:i/>
        </w:rPr>
        <w:t>/PD</w:t>
      </w:r>
      <w:r w:rsidRPr="00FD5665">
        <w:rPr>
          <w:rFonts w:ascii="Footlight MT Light" w:hAnsi="Footlight MT Light"/>
          <w:i/>
        </w:rPr>
        <w:t>]</w:t>
      </w:r>
    </w:p>
    <w:p w14:paraId="480583EF" w14:textId="77777777" w:rsidR="00324636" w:rsidRPr="00FD5665" w:rsidRDefault="00324636" w:rsidP="00324636">
      <w:pPr>
        <w:jc w:val="center"/>
        <w:rPr>
          <w:rFonts w:ascii="Footlight MT Light" w:hAnsi="Footlight MT Light"/>
          <w:i/>
        </w:rPr>
      </w:pPr>
    </w:p>
    <w:p w14:paraId="16A3372D" w14:textId="77777777" w:rsidR="00324636" w:rsidRPr="00FD5665" w:rsidRDefault="00743763" w:rsidP="00324636">
      <w:pPr>
        <w:tabs>
          <w:tab w:val="left" w:pos="892"/>
          <w:tab w:val="left" w:pos="1097"/>
        </w:tabs>
        <w:rPr>
          <w:rFonts w:ascii="Footlight MT Light" w:hAnsi="Footlight MT Light"/>
        </w:rPr>
      </w:pPr>
      <w:r w:rsidRPr="00FD5665">
        <w:rPr>
          <w:rFonts w:ascii="Footlight MT Light" w:hAnsi="Footlight MT Light"/>
        </w:rPr>
        <w:t>Nomor</w:t>
      </w:r>
      <w:r w:rsidRPr="00FD5665">
        <w:rPr>
          <w:rFonts w:ascii="Footlight MT Light" w:hAnsi="Footlight MT Light"/>
        </w:rPr>
        <w:tab/>
      </w:r>
      <w:r w:rsidRPr="00FD5665">
        <w:rPr>
          <w:rFonts w:ascii="Footlight MT Light" w:hAnsi="Footlight MT Light"/>
        </w:rPr>
        <w:tab/>
        <w:t xml:space="preserve">: __________  </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t xml:space="preserve">  __________, ____________ 20__</w:t>
      </w:r>
    </w:p>
    <w:p w14:paraId="0E887A8A" w14:textId="77777777" w:rsidR="00324636" w:rsidRPr="00FD5665" w:rsidRDefault="00743763" w:rsidP="00324636">
      <w:pPr>
        <w:tabs>
          <w:tab w:val="left" w:pos="892"/>
          <w:tab w:val="left" w:pos="1097"/>
        </w:tabs>
        <w:rPr>
          <w:rFonts w:ascii="Footlight MT Light" w:hAnsi="Footlight MT Light"/>
        </w:rPr>
      </w:pPr>
      <w:r w:rsidRPr="00FD5665">
        <w:rPr>
          <w:rFonts w:ascii="Footlight MT Light" w:hAnsi="Footlight MT Light"/>
        </w:rPr>
        <w:t>Lampiran</w:t>
      </w:r>
      <w:r w:rsidRPr="00FD5665">
        <w:rPr>
          <w:rFonts w:ascii="Footlight MT Light" w:hAnsi="Footlight MT Light"/>
        </w:rPr>
        <w:tab/>
        <w:t>: __________</w:t>
      </w:r>
    </w:p>
    <w:p w14:paraId="24D1B4A9" w14:textId="77777777" w:rsidR="00324636" w:rsidRPr="00FD5665" w:rsidRDefault="00324636" w:rsidP="00324636">
      <w:pPr>
        <w:rPr>
          <w:rFonts w:ascii="Footlight MT Light" w:hAnsi="Footlight MT Light"/>
        </w:rPr>
      </w:pPr>
    </w:p>
    <w:p w14:paraId="1C0C7789" w14:textId="77777777" w:rsidR="00324636" w:rsidRPr="00FD5665" w:rsidRDefault="00324636" w:rsidP="00324636">
      <w:pPr>
        <w:rPr>
          <w:rFonts w:ascii="Footlight MT Light" w:hAnsi="Footlight MT Light"/>
        </w:rPr>
      </w:pPr>
    </w:p>
    <w:p w14:paraId="255288D4" w14:textId="77777777" w:rsidR="00324636" w:rsidRPr="00FD5665" w:rsidRDefault="00743763" w:rsidP="00324636">
      <w:pPr>
        <w:rPr>
          <w:rFonts w:ascii="Footlight MT Light" w:hAnsi="Footlight MT Light"/>
        </w:rPr>
      </w:pPr>
      <w:r w:rsidRPr="00FD5665">
        <w:rPr>
          <w:rFonts w:ascii="Footlight MT Light" w:hAnsi="Footlight MT Light"/>
        </w:rPr>
        <w:t>Kepada Yth.</w:t>
      </w:r>
    </w:p>
    <w:p w14:paraId="6A58007C" w14:textId="77777777" w:rsidR="00324636" w:rsidRPr="00FD5665" w:rsidRDefault="00743763" w:rsidP="00324636">
      <w:pPr>
        <w:rPr>
          <w:rFonts w:ascii="Footlight MT Light" w:hAnsi="Footlight MT Light"/>
          <w:i/>
        </w:rPr>
      </w:pPr>
      <w:r w:rsidRPr="00FD5665">
        <w:rPr>
          <w:rFonts w:ascii="Footlight MT Light" w:hAnsi="Footlight MT Light"/>
        </w:rPr>
        <w:t>__________</w:t>
      </w:r>
    </w:p>
    <w:p w14:paraId="4D177C39" w14:textId="77777777" w:rsidR="00324636" w:rsidRPr="00FD5665" w:rsidRDefault="00743763" w:rsidP="00324636">
      <w:pPr>
        <w:rPr>
          <w:rFonts w:ascii="Footlight MT Light" w:hAnsi="Footlight MT Light"/>
          <w:i/>
        </w:rPr>
      </w:pPr>
      <w:r w:rsidRPr="00FD5665">
        <w:rPr>
          <w:rFonts w:ascii="Footlight MT Light" w:hAnsi="Footlight MT Light"/>
        </w:rPr>
        <w:t>di __________</w:t>
      </w:r>
    </w:p>
    <w:p w14:paraId="1905751F" w14:textId="77777777" w:rsidR="00324636" w:rsidRPr="00FD5665" w:rsidRDefault="00324636" w:rsidP="00324636">
      <w:pPr>
        <w:ind w:firstLine="720"/>
        <w:rPr>
          <w:rFonts w:ascii="Footlight MT Light" w:hAnsi="Footlight MT Light"/>
        </w:rPr>
      </w:pPr>
    </w:p>
    <w:p w14:paraId="016AD4A5" w14:textId="77777777" w:rsidR="00324636" w:rsidRPr="00FD5665" w:rsidRDefault="00324636" w:rsidP="00324636">
      <w:pPr>
        <w:ind w:firstLine="720"/>
        <w:rPr>
          <w:rFonts w:ascii="Footlight MT Light" w:hAnsi="Footlight MT Light"/>
        </w:rPr>
      </w:pPr>
    </w:p>
    <w:p w14:paraId="7A6C821F" w14:textId="77777777" w:rsidR="00324636" w:rsidRPr="00FD5665" w:rsidRDefault="00743763" w:rsidP="00324636">
      <w:pPr>
        <w:tabs>
          <w:tab w:val="left" w:pos="851"/>
        </w:tabs>
        <w:ind w:left="851" w:hanging="851"/>
        <w:rPr>
          <w:rFonts w:ascii="Footlight MT Light" w:hAnsi="Footlight MT Light"/>
        </w:rPr>
      </w:pPr>
      <w:r w:rsidRPr="00FD5665">
        <w:rPr>
          <w:rFonts w:ascii="Footlight MT Light" w:hAnsi="Footlight MT Light"/>
        </w:rPr>
        <w:t>Perihal</w:t>
      </w:r>
      <w:r w:rsidRPr="00FD5665">
        <w:rPr>
          <w:rFonts w:ascii="Footlight MT Light" w:hAnsi="Footlight MT Light"/>
        </w:rPr>
        <w:tab/>
        <w:t>: Penunjukan Penyedia untuk Pelaksanaan Paket Pekerjaan __________</w:t>
      </w:r>
    </w:p>
    <w:p w14:paraId="2FC8EAB5" w14:textId="77777777" w:rsidR="00324636" w:rsidRPr="00FD5665" w:rsidRDefault="00743763" w:rsidP="00B028BA">
      <w:pPr>
        <w:tabs>
          <w:tab w:val="left" w:pos="851"/>
        </w:tabs>
        <w:ind w:left="851" w:hanging="851"/>
        <w:rPr>
          <w:rFonts w:ascii="Footlight MT Light" w:hAnsi="Footlight MT Light"/>
        </w:rPr>
      </w:pPr>
      <w:r w:rsidRPr="00FD5665">
        <w:rPr>
          <w:rFonts w:ascii="Footlight MT Light" w:hAnsi="Footlight MT Light"/>
        </w:rPr>
        <w:tab/>
        <w:t xml:space="preserve">  </w:t>
      </w:r>
      <w:r w:rsidRPr="00FD5665">
        <w:rPr>
          <w:rFonts w:ascii="Footlight MT Light" w:hAnsi="Footlight MT Light"/>
        </w:rPr>
        <w:tab/>
      </w:r>
      <w:r w:rsidRPr="00FD5665">
        <w:rPr>
          <w:rFonts w:ascii="Footlight MT Light" w:hAnsi="Footlight MT Light"/>
        </w:rPr>
        <w:tab/>
      </w:r>
    </w:p>
    <w:p w14:paraId="49E0E21E" w14:textId="77777777" w:rsidR="00324636" w:rsidRPr="00FD5665" w:rsidRDefault="00743763" w:rsidP="00324636">
      <w:pPr>
        <w:jc w:val="both"/>
        <w:rPr>
          <w:rFonts w:ascii="Footlight MT Light" w:hAnsi="Footlight MT Light"/>
        </w:rPr>
      </w:pPr>
      <w:r w:rsidRPr="00FD5665">
        <w:rPr>
          <w:rFonts w:ascii="Footlight MT Light" w:hAnsi="Footlight MT Light"/>
        </w:rPr>
        <w:t xml:space="preserve">Dengan ini kami beritahukan bahwa penawaran Saudara nomor __________ tanggal __________ perihal __________ dengan </w:t>
      </w:r>
      <w:r w:rsidRPr="00FD5665">
        <w:rPr>
          <w:rFonts w:ascii="Footlight MT Light" w:hAnsi="Footlight MT Light"/>
          <w:i/>
        </w:rPr>
        <w:t>[nilai penawaran/penawaran terkoreksi]</w:t>
      </w:r>
      <w:r w:rsidRPr="00FD5665">
        <w:rPr>
          <w:rFonts w:ascii="Footlight MT Light" w:hAnsi="Footlight MT Light"/>
        </w:rPr>
        <w:t xml:space="preserve"> sebesar Rp_____________ (____________________) kami nyatakan diterima/disetujui. </w:t>
      </w:r>
    </w:p>
    <w:p w14:paraId="534F73DC" w14:textId="77777777" w:rsidR="00324636" w:rsidRPr="00FD5665" w:rsidRDefault="00324636" w:rsidP="00324636">
      <w:pPr>
        <w:rPr>
          <w:rFonts w:ascii="Footlight MT Light" w:hAnsi="Footlight MT Light"/>
        </w:rPr>
      </w:pPr>
    </w:p>
    <w:p w14:paraId="2A1CAC65" w14:textId="77777777" w:rsidR="0059207A" w:rsidRPr="00FD5665" w:rsidRDefault="00C54D81" w:rsidP="0059207A">
      <w:pPr>
        <w:spacing w:before="60"/>
        <w:jc w:val="both"/>
        <w:rPr>
          <w:rFonts w:ascii="Footlight MT Light" w:hAnsi="Footlight MT Light"/>
        </w:rPr>
      </w:pPr>
      <w:r w:rsidRPr="00FD5665">
        <w:rPr>
          <w:rFonts w:ascii="Footlight MT Light" w:hAnsi="Footlight MT Light"/>
        </w:rPr>
        <w:t xml:space="preserve">Sebagai tindak lanjut dari Surat Penunjukan Penyedia Barang/Jasa (SPPBJ) ini Saudara diharuskan untuk menyerahkan Jaminan Pelaksanaan sebesar </w:t>
      </w:r>
      <w:r w:rsidRPr="00FD5665">
        <w:rPr>
          <w:rFonts w:ascii="Footlight MT Light" w:hAnsi="Footlight MT Light"/>
          <w:b/>
        </w:rPr>
        <w:t xml:space="preserve">Rp. ………. (……….. Rupiah) </w:t>
      </w:r>
      <w:r w:rsidRPr="00FD5665">
        <w:rPr>
          <w:rFonts w:ascii="Footlight MT Light" w:hAnsi="Footlight MT Light"/>
          <w:i/>
        </w:rPr>
        <w:t xml:space="preserve">[5% dari nilai kontrak untuk nilai penawaran/terkoreksi antara 80% sampai dengan 100% HPS atau 5% dari HPS untuk nilai penawaran/terkoreksi dibawah 80% HPS] </w:t>
      </w:r>
      <w:r w:rsidRPr="00FD5665">
        <w:rPr>
          <w:rFonts w:ascii="Footlight MT Light" w:hAnsi="Footlight MT Light"/>
        </w:rPr>
        <w:t xml:space="preserve">dengan masa berlaku selama …. (………………) hari kalender </w:t>
      </w:r>
      <w:r w:rsidRPr="00FD5665">
        <w:rPr>
          <w:rFonts w:ascii="Footlight MT Light" w:hAnsi="Footlight MT Light"/>
          <w:i/>
        </w:rPr>
        <w:t xml:space="preserve">[sekurang-kurangnya sama dengan jangka waktu pelaksanaan] </w:t>
      </w:r>
      <w:r w:rsidRPr="00FD5665">
        <w:rPr>
          <w:rFonts w:ascii="Footlight MT Light" w:hAnsi="Footlight MT Light"/>
        </w:rPr>
        <w:t xml:space="preserve">dan menandatangani Surat Perjanjian paling lambat 14 (empat belas) hari kerja setelah diterbitkannya SPPBJ. </w:t>
      </w:r>
    </w:p>
    <w:p w14:paraId="290E60A1" w14:textId="77777777" w:rsidR="0059207A" w:rsidRPr="00FD5665" w:rsidRDefault="0059207A" w:rsidP="0059207A">
      <w:pPr>
        <w:spacing w:before="60"/>
        <w:rPr>
          <w:rFonts w:ascii="Footlight MT Light" w:hAnsi="Footlight MT Light"/>
        </w:rPr>
      </w:pPr>
    </w:p>
    <w:p w14:paraId="279DD456" w14:textId="07E3E484" w:rsidR="0059207A" w:rsidRPr="00FD5665" w:rsidRDefault="00C54D81" w:rsidP="0059207A">
      <w:pPr>
        <w:spacing w:before="60"/>
        <w:jc w:val="both"/>
        <w:rPr>
          <w:rFonts w:ascii="Footlight MT Light" w:hAnsi="Footlight MT Light"/>
        </w:rPr>
      </w:pPr>
      <w:r w:rsidRPr="00FD5665">
        <w:rPr>
          <w:rFonts w:ascii="Footlight MT Light" w:hAnsi="Footlight MT Light"/>
        </w:rPr>
        <w:t xml:space="preserve">Kegagalan Saudara untuk menerima penunjukan ini yang disusun berdasarkan evaluasi terhadap penawaran Saudara, akan dikenakan sanksi sesuai ketentuan dalam Peraturan </w:t>
      </w:r>
      <w:r w:rsidR="006A3341" w:rsidRPr="00FD5665">
        <w:rPr>
          <w:rFonts w:ascii="Footlight MT Light" w:hAnsi="Footlight MT Light"/>
        </w:rPr>
        <w:t xml:space="preserve">Perundangan terkait </w:t>
      </w:r>
      <w:r w:rsidRPr="00FD5665">
        <w:rPr>
          <w:rFonts w:ascii="Footlight MT Light" w:hAnsi="Footlight MT Light"/>
        </w:rPr>
        <w:t>tentang Pengadaan Barang/Jasa Pemerintah beserta petunjuk teknisnya.</w:t>
      </w:r>
    </w:p>
    <w:p w14:paraId="6CE7A488" w14:textId="77777777" w:rsidR="0059207A" w:rsidRPr="00FD5665" w:rsidRDefault="0059207A" w:rsidP="00324636">
      <w:pPr>
        <w:rPr>
          <w:rFonts w:ascii="Footlight MT Light" w:hAnsi="Footlight MT Light"/>
        </w:rPr>
      </w:pPr>
    </w:p>
    <w:p w14:paraId="0D9FE594" w14:textId="77777777" w:rsidR="00324636" w:rsidRPr="00FD5665" w:rsidRDefault="00743763" w:rsidP="00324636">
      <w:pPr>
        <w:rPr>
          <w:rFonts w:ascii="Footlight MT Light" w:hAnsi="Footlight MT Light"/>
        </w:rPr>
      </w:pPr>
      <w:r w:rsidRPr="00FD5665">
        <w:rPr>
          <w:rFonts w:ascii="Footlight MT Light" w:hAnsi="Footlight MT Light"/>
        </w:rPr>
        <w:t>Satuan Kerja __________</w:t>
      </w:r>
    </w:p>
    <w:p w14:paraId="4A370F18" w14:textId="0B899C4A" w:rsidR="00324636" w:rsidRPr="00FD5665" w:rsidRDefault="00743763" w:rsidP="00324636">
      <w:pPr>
        <w:ind w:left="426" w:hanging="426"/>
        <w:rPr>
          <w:rFonts w:ascii="Footlight MT Light" w:hAnsi="Footlight MT Light"/>
          <w:lang w:val="en-US"/>
        </w:rPr>
      </w:pPr>
      <w:r w:rsidRPr="00FD5665">
        <w:rPr>
          <w:rFonts w:ascii="Footlight MT Light" w:hAnsi="Footlight MT Light"/>
        </w:rPr>
        <w:t>Pejabat P</w:t>
      </w:r>
      <w:proofErr w:type="spellStart"/>
      <w:r w:rsidR="0085213D" w:rsidRPr="00FD5665">
        <w:rPr>
          <w:rFonts w:ascii="Footlight MT Light" w:hAnsi="Footlight MT Light"/>
          <w:lang w:val="en-US"/>
        </w:rPr>
        <w:t>enandatangan</w:t>
      </w:r>
      <w:proofErr w:type="spellEnd"/>
      <w:r w:rsidR="0085213D" w:rsidRPr="00FD5665">
        <w:rPr>
          <w:rFonts w:ascii="Footlight MT Light" w:hAnsi="Footlight MT Light"/>
          <w:lang w:val="en-US"/>
        </w:rPr>
        <w:t xml:space="preserve"> </w:t>
      </w:r>
      <w:proofErr w:type="spellStart"/>
      <w:r w:rsidR="0085213D" w:rsidRPr="00FD5665">
        <w:rPr>
          <w:rFonts w:ascii="Footlight MT Light" w:hAnsi="Footlight MT Light"/>
          <w:lang w:val="en-US"/>
        </w:rPr>
        <w:t>Kontrak</w:t>
      </w:r>
      <w:proofErr w:type="spellEnd"/>
    </w:p>
    <w:p w14:paraId="3D4AEBA1" w14:textId="77777777" w:rsidR="00324636" w:rsidRPr="00FD5665" w:rsidRDefault="00324636" w:rsidP="00324636">
      <w:pPr>
        <w:ind w:left="426" w:hanging="426"/>
        <w:rPr>
          <w:rFonts w:ascii="Footlight MT Light" w:hAnsi="Footlight MT Light"/>
        </w:rPr>
      </w:pPr>
    </w:p>
    <w:p w14:paraId="7E3E4624" w14:textId="77777777" w:rsidR="00324636" w:rsidRPr="00FD5665" w:rsidRDefault="00743763" w:rsidP="00324636">
      <w:pPr>
        <w:ind w:left="426" w:hanging="426"/>
        <w:rPr>
          <w:rFonts w:ascii="Footlight MT Light" w:hAnsi="Footlight MT Light"/>
          <w:i/>
        </w:rPr>
      </w:pPr>
      <w:r w:rsidRPr="00FD5665">
        <w:rPr>
          <w:rFonts w:ascii="Footlight MT Light" w:hAnsi="Footlight MT Light"/>
          <w:i/>
        </w:rPr>
        <w:t>[tanda tangan]</w:t>
      </w:r>
    </w:p>
    <w:p w14:paraId="3615DE4C" w14:textId="77777777" w:rsidR="00324636" w:rsidRPr="00FD5665" w:rsidRDefault="00324636" w:rsidP="00324636">
      <w:pPr>
        <w:ind w:left="426" w:hanging="426"/>
        <w:rPr>
          <w:rFonts w:ascii="Footlight MT Light" w:hAnsi="Footlight MT Light"/>
          <w:i/>
        </w:rPr>
      </w:pPr>
    </w:p>
    <w:p w14:paraId="7FFDCFF7" w14:textId="77777777" w:rsidR="00324636" w:rsidRPr="00FD5665" w:rsidRDefault="00743763" w:rsidP="00324636">
      <w:pPr>
        <w:rPr>
          <w:rFonts w:ascii="Footlight MT Light" w:hAnsi="Footlight MT Light"/>
          <w:i/>
        </w:rPr>
      </w:pPr>
      <w:r w:rsidRPr="00FD5665">
        <w:rPr>
          <w:rFonts w:ascii="Footlight MT Light" w:hAnsi="Footlight MT Light"/>
          <w:i/>
        </w:rPr>
        <w:t>[</w:t>
      </w:r>
      <w:r w:rsidRPr="00FD5665">
        <w:rPr>
          <w:rFonts w:ascii="Footlight MT Light" w:hAnsi="Footlight MT Light"/>
          <w:i/>
          <w:u w:val="single"/>
        </w:rPr>
        <w:t>nama lengkap</w:t>
      </w:r>
      <w:r w:rsidRPr="00FD5665">
        <w:rPr>
          <w:rFonts w:ascii="Footlight MT Light" w:hAnsi="Footlight MT Light"/>
          <w:i/>
        </w:rPr>
        <w:t>]</w:t>
      </w:r>
    </w:p>
    <w:p w14:paraId="47202613" w14:textId="77777777" w:rsidR="00324636" w:rsidRPr="00FD5665" w:rsidRDefault="00743763" w:rsidP="00324636">
      <w:pPr>
        <w:rPr>
          <w:rFonts w:ascii="Footlight MT Light" w:hAnsi="Footlight MT Light"/>
          <w:i/>
        </w:rPr>
      </w:pPr>
      <w:r w:rsidRPr="00FD5665">
        <w:rPr>
          <w:rFonts w:ascii="Footlight MT Light" w:hAnsi="Footlight MT Light"/>
          <w:i/>
        </w:rPr>
        <w:t>[jabatan]</w:t>
      </w:r>
    </w:p>
    <w:p w14:paraId="37617DBF" w14:textId="77777777" w:rsidR="00324636" w:rsidRPr="00FD5665" w:rsidRDefault="00743763" w:rsidP="00324636">
      <w:pPr>
        <w:rPr>
          <w:rFonts w:ascii="Footlight MT Light" w:hAnsi="Footlight MT Light"/>
        </w:rPr>
      </w:pPr>
      <w:r w:rsidRPr="00FD5665">
        <w:rPr>
          <w:rFonts w:ascii="Footlight MT Light" w:hAnsi="Footlight MT Light"/>
        </w:rPr>
        <w:t>NIP. __________</w:t>
      </w:r>
    </w:p>
    <w:p w14:paraId="3221CFDF" w14:textId="77777777" w:rsidR="00324636" w:rsidRPr="00FD5665" w:rsidRDefault="00324636" w:rsidP="00324636">
      <w:pPr>
        <w:numPr>
          <w:ilvl w:val="12"/>
          <w:numId w:val="0"/>
        </w:numPr>
        <w:rPr>
          <w:rFonts w:ascii="Footlight MT Light" w:hAnsi="Footlight MT Light"/>
        </w:rPr>
      </w:pPr>
    </w:p>
    <w:p w14:paraId="56305C6D" w14:textId="77777777" w:rsidR="00324636" w:rsidRPr="00FD5665" w:rsidRDefault="00743763" w:rsidP="00324636">
      <w:pPr>
        <w:numPr>
          <w:ilvl w:val="12"/>
          <w:numId w:val="0"/>
        </w:numPr>
        <w:rPr>
          <w:rFonts w:ascii="Footlight MT Light" w:hAnsi="Footlight MT Light"/>
        </w:rPr>
      </w:pPr>
      <w:r w:rsidRPr="00FD5665">
        <w:rPr>
          <w:rFonts w:ascii="Footlight MT Light" w:hAnsi="Footlight MT Light"/>
        </w:rPr>
        <w:t>Tembusan Yth. :</w:t>
      </w:r>
    </w:p>
    <w:p w14:paraId="1856A734" w14:textId="3C3A9F4D" w:rsidR="00324636" w:rsidRPr="00FD5665" w:rsidRDefault="00743763" w:rsidP="006F742B">
      <w:pPr>
        <w:numPr>
          <w:ilvl w:val="3"/>
          <w:numId w:val="27"/>
        </w:numPr>
        <w:ind w:left="284" w:hanging="284"/>
        <w:rPr>
          <w:rFonts w:ascii="Footlight MT Light" w:hAnsi="Footlight MT Light"/>
        </w:rPr>
      </w:pPr>
      <w:bookmarkStart w:id="2720" w:name="_Hlk1284829"/>
      <w:r w:rsidRPr="00FD5665">
        <w:rPr>
          <w:rFonts w:ascii="Footlight MT Light" w:hAnsi="Footlight MT Light"/>
        </w:rPr>
        <w:t xml:space="preserve">____________ </w:t>
      </w:r>
      <w:r w:rsidRPr="00FD5665">
        <w:rPr>
          <w:rFonts w:ascii="Footlight MT Light" w:hAnsi="Footlight MT Light"/>
          <w:i/>
        </w:rPr>
        <w:t>[PA/KPA K/L</w:t>
      </w:r>
      <w:r w:rsidR="00047E1B" w:rsidRPr="00FD5665">
        <w:rPr>
          <w:rFonts w:ascii="Footlight MT Light" w:hAnsi="Footlight MT Light"/>
          <w:i/>
        </w:rPr>
        <w:t>/PD</w:t>
      </w:r>
      <w:r w:rsidRPr="00FD5665">
        <w:rPr>
          <w:rFonts w:ascii="Footlight MT Light" w:hAnsi="Footlight MT Light"/>
          <w:i/>
        </w:rPr>
        <w:t>]</w:t>
      </w:r>
    </w:p>
    <w:p w14:paraId="4F59350E" w14:textId="43307908" w:rsidR="00324636" w:rsidRPr="00FD5665" w:rsidRDefault="00743763" w:rsidP="006F742B">
      <w:pPr>
        <w:numPr>
          <w:ilvl w:val="3"/>
          <w:numId w:val="27"/>
        </w:numPr>
        <w:ind w:left="284" w:hanging="284"/>
        <w:rPr>
          <w:rFonts w:ascii="Footlight MT Light" w:hAnsi="Footlight MT Light"/>
        </w:rPr>
      </w:pPr>
      <w:r w:rsidRPr="00FD5665">
        <w:rPr>
          <w:rFonts w:ascii="Footlight MT Light" w:hAnsi="Footlight MT Light"/>
        </w:rPr>
        <w:t xml:space="preserve">____________ </w:t>
      </w:r>
      <w:r w:rsidRPr="00FD5665">
        <w:rPr>
          <w:rFonts w:ascii="Footlight MT Light" w:hAnsi="Footlight MT Light"/>
          <w:i/>
        </w:rPr>
        <w:t>[APIP K/L</w:t>
      </w:r>
      <w:r w:rsidR="00047E1B" w:rsidRPr="00FD5665">
        <w:rPr>
          <w:rFonts w:ascii="Footlight MT Light" w:hAnsi="Footlight MT Light"/>
          <w:i/>
        </w:rPr>
        <w:t>/PD</w:t>
      </w:r>
      <w:r w:rsidRPr="00FD5665">
        <w:rPr>
          <w:rFonts w:ascii="Footlight MT Light" w:hAnsi="Footlight MT Light"/>
          <w:i/>
        </w:rPr>
        <w:t>]</w:t>
      </w:r>
    </w:p>
    <w:bookmarkEnd w:id="2720"/>
    <w:p w14:paraId="2C5538A6" w14:textId="77777777" w:rsidR="00324636" w:rsidRPr="00FD5665" w:rsidRDefault="00743763" w:rsidP="006F742B">
      <w:pPr>
        <w:numPr>
          <w:ilvl w:val="3"/>
          <w:numId w:val="27"/>
        </w:numPr>
        <w:ind w:left="284" w:hanging="284"/>
        <w:rPr>
          <w:rFonts w:ascii="Footlight MT Light" w:hAnsi="Footlight MT Light"/>
        </w:rPr>
      </w:pPr>
      <w:r w:rsidRPr="00FD5665">
        <w:rPr>
          <w:rFonts w:ascii="Footlight MT Light" w:hAnsi="Footlight MT Light"/>
        </w:rPr>
        <w:t xml:space="preserve">____________ </w:t>
      </w:r>
      <w:r w:rsidRPr="00FD5665">
        <w:rPr>
          <w:rFonts w:ascii="Footlight MT Light" w:hAnsi="Footlight MT Light"/>
          <w:i/>
        </w:rPr>
        <w:t>[</w:t>
      </w:r>
      <w:r w:rsidR="00FE5061" w:rsidRPr="00FD5665">
        <w:rPr>
          <w:rFonts w:ascii="Footlight MT Light" w:hAnsi="Footlight MT Light"/>
          <w:i/>
        </w:rPr>
        <w:t>Pokja Pemilihan</w:t>
      </w:r>
      <w:r w:rsidRPr="00FD5665">
        <w:rPr>
          <w:rFonts w:ascii="Footlight MT Light" w:hAnsi="Footlight MT Light"/>
          <w:i/>
        </w:rPr>
        <w:t>]</w:t>
      </w:r>
    </w:p>
    <w:p w14:paraId="5C6AF49F" w14:textId="77777777" w:rsidR="002C1308" w:rsidRPr="00FD5665" w:rsidRDefault="00743763" w:rsidP="000D1DED">
      <w:pPr>
        <w:numPr>
          <w:ilvl w:val="12"/>
          <w:numId w:val="0"/>
        </w:numPr>
        <w:rPr>
          <w:rFonts w:ascii="Footlight MT Light" w:hAnsi="Footlight MT Light"/>
        </w:rPr>
      </w:pPr>
      <w:r w:rsidRPr="00FD5665">
        <w:rPr>
          <w:rFonts w:ascii="Footlight MT Light" w:hAnsi="Footlight MT Light"/>
        </w:rPr>
        <w:t xml:space="preserve">......... </w:t>
      </w:r>
      <w:r w:rsidRPr="00FD5665">
        <w:rPr>
          <w:rFonts w:ascii="Footlight MT Light" w:hAnsi="Footlight MT Light"/>
          <w:i/>
        </w:rPr>
        <w:t>dst</w:t>
      </w:r>
      <w:r w:rsidRPr="00FD5665">
        <w:rPr>
          <w:rFonts w:ascii="Footlight MT Light" w:hAnsi="Footlight MT Light"/>
        </w:rPr>
        <w:br w:type="page"/>
      </w:r>
    </w:p>
    <w:p w14:paraId="0E375A12" w14:textId="77777777" w:rsidR="001757A3" w:rsidRPr="00FD5665" w:rsidRDefault="00743763" w:rsidP="006F742B">
      <w:pPr>
        <w:pStyle w:val="Heading2"/>
        <w:numPr>
          <w:ilvl w:val="0"/>
          <w:numId w:val="29"/>
        </w:numPr>
      </w:pPr>
      <w:bookmarkStart w:id="2721" w:name="_Toc278851014"/>
      <w:bookmarkStart w:id="2722" w:name="_Toc147953055"/>
      <w:bookmarkStart w:id="2723" w:name="_Toc147953263"/>
      <w:bookmarkStart w:id="2724" w:name="_Toc147953666"/>
      <w:bookmarkStart w:id="2725" w:name="_Toc147983091"/>
      <w:bookmarkStart w:id="2726" w:name="_Toc147993006"/>
      <w:bookmarkStart w:id="2727" w:name="_Toc148104444"/>
      <w:bookmarkStart w:id="2728" w:name="_Toc148104772"/>
      <w:bookmarkStart w:id="2729" w:name="_Toc148104936"/>
      <w:bookmarkStart w:id="2730" w:name="_Toc148105220"/>
      <w:bookmarkStart w:id="2731" w:name="_Toc153451325"/>
      <w:bookmarkStart w:id="2732" w:name="_Toc153460631"/>
      <w:bookmarkStart w:id="2733" w:name="_Toc153494337"/>
      <w:bookmarkStart w:id="2734" w:name="_Toc153498512"/>
      <w:bookmarkStart w:id="2735" w:name="_Toc153498733"/>
      <w:bookmarkStart w:id="2736" w:name="_Toc155490299"/>
      <w:bookmarkStart w:id="2737" w:name="_Toc69903406"/>
      <w:r w:rsidRPr="00FD5665">
        <w:lastRenderedPageBreak/>
        <w:t>BENTUK</w:t>
      </w:r>
      <w:bookmarkEnd w:id="2721"/>
      <w:r w:rsidRPr="00FD5665">
        <w:t xml:space="preserve"> SURAT PERINTAH MULAI KERJA</w:t>
      </w:r>
      <w:bookmarkEnd w:id="2722"/>
      <w:bookmarkEnd w:id="2723"/>
      <w:bookmarkEnd w:id="2724"/>
      <w:bookmarkEnd w:id="2725"/>
      <w:bookmarkEnd w:id="2726"/>
      <w:bookmarkEnd w:id="2727"/>
      <w:bookmarkEnd w:id="2728"/>
      <w:bookmarkEnd w:id="2729"/>
      <w:bookmarkEnd w:id="2730"/>
      <w:r w:rsidRPr="00FD5665">
        <w:t xml:space="preserve"> (SPMK)</w:t>
      </w:r>
      <w:bookmarkEnd w:id="2731"/>
      <w:bookmarkEnd w:id="2732"/>
      <w:bookmarkEnd w:id="2733"/>
      <w:bookmarkEnd w:id="2734"/>
      <w:bookmarkEnd w:id="2735"/>
      <w:bookmarkEnd w:id="2736"/>
      <w:bookmarkEnd w:id="2737"/>
    </w:p>
    <w:p w14:paraId="7C872400" w14:textId="77777777" w:rsidR="00EF7C50" w:rsidRPr="00FD5665" w:rsidRDefault="00EF7C50" w:rsidP="00F55869">
      <w:pPr>
        <w:pBdr>
          <w:bottom w:val="single" w:sz="4" w:space="1" w:color="auto"/>
        </w:pBdr>
        <w:jc w:val="center"/>
        <w:rPr>
          <w:rFonts w:ascii="Footlight MT Light" w:hAnsi="Footlight MT Light"/>
          <w:b/>
        </w:rPr>
      </w:pPr>
    </w:p>
    <w:p w14:paraId="677D0E6E" w14:textId="0FA547ED" w:rsidR="001757A3" w:rsidRPr="00FD5665" w:rsidRDefault="00743763" w:rsidP="00F55869">
      <w:pPr>
        <w:jc w:val="center"/>
        <w:rPr>
          <w:rFonts w:ascii="Footlight MT Light" w:hAnsi="Footlight MT Light"/>
          <w:i/>
        </w:rPr>
      </w:pPr>
      <w:bookmarkStart w:id="2738" w:name="_Hlk1296938"/>
      <w:bookmarkStart w:id="2739" w:name="_Hlk1284840"/>
      <w:r w:rsidRPr="00FD5665">
        <w:rPr>
          <w:rFonts w:ascii="Footlight MT Light" w:hAnsi="Footlight MT Light"/>
          <w:i/>
        </w:rPr>
        <w:t xml:space="preserve">[kop surat satuan kerja </w:t>
      </w:r>
      <w:r w:rsidR="000B4757" w:rsidRPr="00FD5665">
        <w:rPr>
          <w:rFonts w:ascii="Footlight MT Light" w:hAnsi="Footlight MT Light"/>
          <w:i/>
        </w:rPr>
        <w:t>K/L</w:t>
      </w:r>
      <w:r w:rsidR="00047E1B" w:rsidRPr="00FD5665">
        <w:rPr>
          <w:rFonts w:ascii="Footlight MT Light" w:hAnsi="Footlight MT Light"/>
          <w:i/>
        </w:rPr>
        <w:t>/PD</w:t>
      </w:r>
      <w:r w:rsidRPr="00FD5665">
        <w:rPr>
          <w:rFonts w:ascii="Footlight MT Light" w:hAnsi="Footlight MT Light"/>
          <w:i/>
        </w:rPr>
        <w:t>]</w:t>
      </w:r>
      <w:bookmarkEnd w:id="2738"/>
    </w:p>
    <w:bookmarkEnd w:id="2739"/>
    <w:p w14:paraId="439F8AAC" w14:textId="77777777" w:rsidR="001757A3" w:rsidRPr="00FD5665" w:rsidRDefault="001757A3" w:rsidP="00F55869">
      <w:pPr>
        <w:autoSpaceDE w:val="0"/>
        <w:autoSpaceDN w:val="0"/>
        <w:adjustRightInd w:val="0"/>
        <w:ind w:left="454" w:hanging="454"/>
        <w:jc w:val="center"/>
        <w:rPr>
          <w:rFonts w:ascii="Footlight MT Light" w:hAnsi="Footlight MT Light"/>
        </w:rPr>
      </w:pPr>
    </w:p>
    <w:p w14:paraId="5A97B3DC" w14:textId="77777777" w:rsidR="002A069C" w:rsidRPr="00FD5665" w:rsidRDefault="002A069C" w:rsidP="00F55869">
      <w:pPr>
        <w:autoSpaceDE w:val="0"/>
        <w:autoSpaceDN w:val="0"/>
        <w:adjustRightInd w:val="0"/>
        <w:ind w:left="454" w:hanging="454"/>
        <w:jc w:val="center"/>
        <w:rPr>
          <w:rFonts w:ascii="Footlight MT Light" w:hAnsi="Footlight MT Light"/>
        </w:rPr>
      </w:pPr>
    </w:p>
    <w:p w14:paraId="08DBF4CA" w14:textId="77777777" w:rsidR="001757A3" w:rsidRPr="00FD5665" w:rsidRDefault="00743763" w:rsidP="00F55869">
      <w:pPr>
        <w:autoSpaceDE w:val="0"/>
        <w:autoSpaceDN w:val="0"/>
        <w:adjustRightInd w:val="0"/>
        <w:ind w:left="454" w:hanging="454"/>
        <w:jc w:val="center"/>
        <w:rPr>
          <w:rFonts w:ascii="Footlight MT Light" w:hAnsi="Footlight MT Light"/>
          <w:b/>
        </w:rPr>
      </w:pPr>
      <w:r w:rsidRPr="00FD5665">
        <w:rPr>
          <w:rFonts w:ascii="Footlight MT Light" w:hAnsi="Footlight MT Light"/>
          <w:b/>
        </w:rPr>
        <w:t>SURAT PERINTAH MULAI KERJA (SPMK)</w:t>
      </w:r>
    </w:p>
    <w:p w14:paraId="794A9224" w14:textId="77777777" w:rsidR="002A069C" w:rsidRPr="00FD5665" w:rsidRDefault="002A069C" w:rsidP="00F55869">
      <w:pPr>
        <w:autoSpaceDE w:val="0"/>
        <w:autoSpaceDN w:val="0"/>
        <w:adjustRightInd w:val="0"/>
        <w:ind w:left="454" w:hanging="454"/>
        <w:jc w:val="center"/>
        <w:rPr>
          <w:rFonts w:ascii="Footlight MT Light" w:hAnsi="Footlight MT Light"/>
        </w:rPr>
      </w:pPr>
    </w:p>
    <w:p w14:paraId="3CD56816" w14:textId="77777777" w:rsidR="001757A3" w:rsidRPr="00FD5665" w:rsidRDefault="00743763" w:rsidP="00F55869">
      <w:pPr>
        <w:autoSpaceDE w:val="0"/>
        <w:autoSpaceDN w:val="0"/>
        <w:adjustRightInd w:val="0"/>
        <w:ind w:left="454" w:hanging="454"/>
        <w:jc w:val="center"/>
        <w:rPr>
          <w:rFonts w:ascii="Footlight MT Light" w:hAnsi="Footlight MT Light"/>
        </w:rPr>
      </w:pPr>
      <w:r w:rsidRPr="00FD5665">
        <w:rPr>
          <w:rFonts w:ascii="Footlight MT Light" w:hAnsi="Footlight MT Light"/>
        </w:rPr>
        <w:t>Nomor: __________</w:t>
      </w:r>
    </w:p>
    <w:p w14:paraId="6206FB51" w14:textId="77777777" w:rsidR="001757A3" w:rsidRPr="00FD5665" w:rsidRDefault="00743763" w:rsidP="00F55869">
      <w:pPr>
        <w:autoSpaceDE w:val="0"/>
        <w:autoSpaceDN w:val="0"/>
        <w:adjustRightInd w:val="0"/>
        <w:ind w:left="454" w:hanging="454"/>
        <w:jc w:val="center"/>
        <w:rPr>
          <w:rFonts w:ascii="Footlight MT Light" w:hAnsi="Footlight MT Light"/>
        </w:rPr>
      </w:pPr>
      <w:r w:rsidRPr="00FD5665">
        <w:rPr>
          <w:rFonts w:ascii="Footlight MT Light" w:hAnsi="Footlight MT Light"/>
        </w:rPr>
        <w:t>Paket Pekerjaan: __________</w:t>
      </w:r>
    </w:p>
    <w:p w14:paraId="40E43EC6" w14:textId="77777777" w:rsidR="001757A3" w:rsidRPr="00FD5665" w:rsidRDefault="001757A3" w:rsidP="00F55869">
      <w:pPr>
        <w:autoSpaceDE w:val="0"/>
        <w:autoSpaceDN w:val="0"/>
        <w:adjustRightInd w:val="0"/>
        <w:ind w:left="454" w:hanging="454"/>
        <w:jc w:val="center"/>
        <w:rPr>
          <w:rFonts w:ascii="Footlight MT Light" w:hAnsi="Footlight MT Light"/>
        </w:rPr>
      </w:pPr>
    </w:p>
    <w:p w14:paraId="0F48FE6F" w14:textId="77777777" w:rsidR="002A069C" w:rsidRPr="00FD5665" w:rsidRDefault="002A069C" w:rsidP="00F55869">
      <w:pPr>
        <w:autoSpaceDE w:val="0"/>
        <w:autoSpaceDN w:val="0"/>
        <w:adjustRightInd w:val="0"/>
        <w:ind w:left="454" w:hanging="454"/>
        <w:jc w:val="center"/>
        <w:rPr>
          <w:rFonts w:ascii="Footlight MT Light" w:hAnsi="Footlight MT Light"/>
        </w:rPr>
      </w:pPr>
    </w:p>
    <w:p w14:paraId="7E55AD41" w14:textId="77777777" w:rsidR="002A069C" w:rsidRPr="00FD5665" w:rsidRDefault="002A069C" w:rsidP="00F55869">
      <w:pPr>
        <w:autoSpaceDE w:val="0"/>
        <w:autoSpaceDN w:val="0"/>
        <w:adjustRightInd w:val="0"/>
        <w:ind w:left="454" w:hanging="454"/>
        <w:jc w:val="center"/>
        <w:rPr>
          <w:rFonts w:ascii="Footlight MT Light" w:hAnsi="Footlight MT Light"/>
        </w:rPr>
      </w:pPr>
    </w:p>
    <w:p w14:paraId="37E49B03" w14:textId="77777777"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Yang bertanda tangan di bawah ini:</w:t>
      </w:r>
    </w:p>
    <w:p w14:paraId="581B9A6E" w14:textId="77777777" w:rsidR="001757A3" w:rsidRPr="00FD5665" w:rsidRDefault="001757A3" w:rsidP="00F55869">
      <w:pPr>
        <w:autoSpaceDE w:val="0"/>
        <w:autoSpaceDN w:val="0"/>
        <w:adjustRightInd w:val="0"/>
        <w:jc w:val="both"/>
        <w:rPr>
          <w:rFonts w:ascii="Footlight MT Light" w:hAnsi="Footlight MT Light"/>
        </w:rPr>
      </w:pPr>
    </w:p>
    <w:p w14:paraId="36004DB8" w14:textId="50FF2E49"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_______________</w:t>
      </w:r>
      <w:r w:rsidRPr="00FD5665">
        <w:rPr>
          <w:rFonts w:ascii="Footlight MT Light" w:hAnsi="Footlight MT Light"/>
          <w:i/>
        </w:rPr>
        <w:t xml:space="preserve">[nama </w:t>
      </w:r>
      <w:proofErr w:type="spellStart"/>
      <w:r w:rsidR="003738DC" w:rsidRPr="00FD5665">
        <w:rPr>
          <w:rFonts w:ascii="Footlight MT Light" w:hAnsi="Footlight MT Light"/>
          <w:i/>
          <w:lang w:val="en-US"/>
        </w:rPr>
        <w:t>Pejabat</w:t>
      </w:r>
      <w:proofErr w:type="spellEnd"/>
      <w:r w:rsidR="003738DC" w:rsidRPr="00FD5665">
        <w:rPr>
          <w:rFonts w:ascii="Footlight MT Light" w:hAnsi="Footlight MT Light"/>
          <w:i/>
          <w:lang w:val="en-US"/>
        </w:rPr>
        <w:t xml:space="preserve"> </w:t>
      </w:r>
      <w:proofErr w:type="spellStart"/>
      <w:r w:rsidR="003738DC" w:rsidRPr="00FD5665">
        <w:rPr>
          <w:rFonts w:ascii="Footlight MT Light" w:hAnsi="Footlight MT Light"/>
          <w:i/>
          <w:lang w:val="en-US"/>
        </w:rPr>
        <w:t>Penandatangan</w:t>
      </w:r>
      <w:proofErr w:type="spellEnd"/>
      <w:r w:rsidR="003738DC" w:rsidRPr="00FD5665">
        <w:rPr>
          <w:rFonts w:ascii="Footlight MT Light" w:hAnsi="Footlight MT Light"/>
          <w:i/>
          <w:lang w:val="en-US"/>
        </w:rPr>
        <w:t xml:space="preserve"> </w:t>
      </w:r>
      <w:proofErr w:type="spellStart"/>
      <w:r w:rsidR="003738DC" w:rsidRPr="00FD5665">
        <w:rPr>
          <w:rFonts w:ascii="Footlight MT Light" w:hAnsi="Footlight MT Light"/>
          <w:i/>
          <w:lang w:val="en-US"/>
        </w:rPr>
        <w:t>Kontrak</w:t>
      </w:r>
      <w:proofErr w:type="spellEnd"/>
      <w:r w:rsidRPr="00FD5665">
        <w:rPr>
          <w:rFonts w:ascii="Footlight MT Light" w:hAnsi="Footlight MT Light"/>
          <w:i/>
        </w:rPr>
        <w:t>]</w:t>
      </w:r>
    </w:p>
    <w:p w14:paraId="44B26AEE" w14:textId="5E601DB4" w:rsidR="001757A3" w:rsidRPr="00FD5665" w:rsidRDefault="00743763" w:rsidP="00F55869">
      <w:pPr>
        <w:autoSpaceDE w:val="0"/>
        <w:autoSpaceDN w:val="0"/>
        <w:adjustRightInd w:val="0"/>
        <w:jc w:val="both"/>
        <w:rPr>
          <w:rFonts w:ascii="Footlight MT Light" w:hAnsi="Footlight MT Light"/>
          <w:i/>
        </w:rPr>
      </w:pPr>
      <w:r w:rsidRPr="00FD5665">
        <w:rPr>
          <w:rFonts w:ascii="Footlight MT Light" w:hAnsi="Footlight MT Light"/>
        </w:rPr>
        <w:t>_______________</w:t>
      </w:r>
      <w:r w:rsidRPr="00FD5665">
        <w:rPr>
          <w:rFonts w:ascii="Footlight MT Light" w:hAnsi="Footlight MT Light"/>
          <w:i/>
        </w:rPr>
        <w:t xml:space="preserve">[jabatan </w:t>
      </w:r>
      <w:proofErr w:type="spellStart"/>
      <w:r w:rsidR="003738DC" w:rsidRPr="00FD5665">
        <w:rPr>
          <w:rFonts w:ascii="Footlight MT Light" w:hAnsi="Footlight MT Light"/>
          <w:i/>
          <w:lang w:val="en-US"/>
        </w:rPr>
        <w:t>Pejabat</w:t>
      </w:r>
      <w:proofErr w:type="spellEnd"/>
      <w:r w:rsidR="003738DC" w:rsidRPr="00FD5665">
        <w:rPr>
          <w:rFonts w:ascii="Footlight MT Light" w:hAnsi="Footlight MT Light"/>
          <w:i/>
          <w:lang w:val="en-US"/>
        </w:rPr>
        <w:t xml:space="preserve"> </w:t>
      </w:r>
      <w:proofErr w:type="spellStart"/>
      <w:r w:rsidR="003738DC" w:rsidRPr="00FD5665">
        <w:rPr>
          <w:rFonts w:ascii="Footlight MT Light" w:hAnsi="Footlight MT Light"/>
          <w:i/>
          <w:lang w:val="en-US"/>
        </w:rPr>
        <w:t>Penandatangan</w:t>
      </w:r>
      <w:proofErr w:type="spellEnd"/>
      <w:r w:rsidR="003738DC" w:rsidRPr="00FD5665">
        <w:rPr>
          <w:rFonts w:ascii="Footlight MT Light" w:hAnsi="Footlight MT Light"/>
          <w:i/>
          <w:lang w:val="en-US"/>
        </w:rPr>
        <w:t xml:space="preserve"> </w:t>
      </w:r>
      <w:proofErr w:type="spellStart"/>
      <w:r w:rsidR="003738DC" w:rsidRPr="00FD5665">
        <w:rPr>
          <w:rFonts w:ascii="Footlight MT Light" w:hAnsi="Footlight MT Light"/>
          <w:i/>
          <w:lang w:val="en-US"/>
        </w:rPr>
        <w:t>Kontrak</w:t>
      </w:r>
      <w:proofErr w:type="spellEnd"/>
      <w:r w:rsidRPr="00FD5665">
        <w:rPr>
          <w:rFonts w:ascii="Footlight MT Light" w:hAnsi="Footlight MT Light"/>
          <w:i/>
        </w:rPr>
        <w:t>]</w:t>
      </w:r>
    </w:p>
    <w:p w14:paraId="0BBCF332" w14:textId="17094F37"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_______________</w:t>
      </w:r>
      <w:r w:rsidRPr="00FD5665">
        <w:rPr>
          <w:rFonts w:ascii="Footlight MT Light" w:hAnsi="Footlight MT Light"/>
          <w:i/>
        </w:rPr>
        <w:t xml:space="preserve">[alamat satuan kerja </w:t>
      </w:r>
      <w:proofErr w:type="spellStart"/>
      <w:r w:rsidR="003738DC" w:rsidRPr="00FD5665">
        <w:rPr>
          <w:rFonts w:ascii="Footlight MT Light" w:hAnsi="Footlight MT Light"/>
          <w:i/>
          <w:lang w:val="en-US"/>
        </w:rPr>
        <w:t>Pejabat</w:t>
      </w:r>
      <w:proofErr w:type="spellEnd"/>
      <w:r w:rsidR="003738DC" w:rsidRPr="00FD5665">
        <w:rPr>
          <w:rFonts w:ascii="Footlight MT Light" w:hAnsi="Footlight MT Light"/>
          <w:i/>
          <w:lang w:val="en-US"/>
        </w:rPr>
        <w:t xml:space="preserve"> </w:t>
      </w:r>
      <w:proofErr w:type="spellStart"/>
      <w:r w:rsidR="003738DC" w:rsidRPr="00FD5665">
        <w:rPr>
          <w:rFonts w:ascii="Footlight MT Light" w:hAnsi="Footlight MT Light"/>
          <w:i/>
          <w:lang w:val="en-US"/>
        </w:rPr>
        <w:t>Penandatangan</w:t>
      </w:r>
      <w:proofErr w:type="spellEnd"/>
      <w:r w:rsidR="003738DC" w:rsidRPr="00FD5665">
        <w:rPr>
          <w:rFonts w:ascii="Footlight MT Light" w:hAnsi="Footlight MT Light"/>
          <w:i/>
          <w:lang w:val="en-US"/>
        </w:rPr>
        <w:t xml:space="preserve"> </w:t>
      </w:r>
      <w:proofErr w:type="spellStart"/>
      <w:r w:rsidR="003738DC" w:rsidRPr="00FD5665">
        <w:rPr>
          <w:rFonts w:ascii="Footlight MT Light" w:hAnsi="Footlight MT Light"/>
          <w:i/>
          <w:lang w:val="en-US"/>
        </w:rPr>
        <w:t>Kontrak</w:t>
      </w:r>
      <w:proofErr w:type="spellEnd"/>
      <w:r w:rsidRPr="00FD5665">
        <w:rPr>
          <w:rFonts w:ascii="Footlight MT Light" w:hAnsi="Footlight MT Light"/>
          <w:i/>
        </w:rPr>
        <w:t>]</w:t>
      </w:r>
    </w:p>
    <w:p w14:paraId="6ACA8A9F" w14:textId="77777777" w:rsidR="00764898" w:rsidRPr="00FD5665" w:rsidRDefault="00764898" w:rsidP="00F55869">
      <w:pPr>
        <w:autoSpaceDE w:val="0"/>
        <w:autoSpaceDN w:val="0"/>
        <w:adjustRightInd w:val="0"/>
        <w:jc w:val="both"/>
        <w:rPr>
          <w:rFonts w:ascii="Footlight MT Light" w:hAnsi="Footlight MT Light"/>
        </w:rPr>
      </w:pPr>
    </w:p>
    <w:p w14:paraId="7734DE35" w14:textId="7715EC29"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 xml:space="preserve">selanjutnya disebut sebagai </w:t>
      </w:r>
      <w:proofErr w:type="spellStart"/>
      <w:r w:rsidR="003738DC" w:rsidRPr="00FD5665">
        <w:rPr>
          <w:rFonts w:ascii="Footlight MT Light" w:hAnsi="Footlight MT Light"/>
          <w:iCs/>
          <w:lang w:val="en-US"/>
        </w:rPr>
        <w:t>Pejabat</w:t>
      </w:r>
      <w:proofErr w:type="spellEnd"/>
      <w:r w:rsidR="003738DC" w:rsidRPr="00FD5665">
        <w:rPr>
          <w:rFonts w:ascii="Footlight MT Light" w:hAnsi="Footlight MT Light"/>
          <w:iCs/>
          <w:lang w:val="en-US"/>
        </w:rPr>
        <w:t xml:space="preserve"> </w:t>
      </w:r>
      <w:proofErr w:type="spellStart"/>
      <w:r w:rsidR="003738DC" w:rsidRPr="00FD5665">
        <w:rPr>
          <w:rFonts w:ascii="Footlight MT Light" w:hAnsi="Footlight MT Light"/>
          <w:iCs/>
          <w:lang w:val="en-US"/>
        </w:rPr>
        <w:t>Penandatangan</w:t>
      </w:r>
      <w:proofErr w:type="spellEnd"/>
      <w:r w:rsidR="003738DC" w:rsidRPr="00FD5665">
        <w:rPr>
          <w:rFonts w:ascii="Footlight MT Light" w:hAnsi="Footlight MT Light"/>
          <w:iCs/>
          <w:lang w:val="en-US"/>
        </w:rPr>
        <w:t xml:space="preserve"> </w:t>
      </w:r>
      <w:proofErr w:type="spellStart"/>
      <w:r w:rsidR="003738DC" w:rsidRPr="00FD5665">
        <w:rPr>
          <w:rFonts w:ascii="Footlight MT Light" w:hAnsi="Footlight MT Light"/>
          <w:iCs/>
          <w:lang w:val="en-US"/>
        </w:rPr>
        <w:t>Kontrak</w:t>
      </w:r>
      <w:proofErr w:type="spellEnd"/>
      <w:r w:rsidRPr="00FD5665">
        <w:rPr>
          <w:rFonts w:ascii="Footlight MT Light" w:hAnsi="Footlight MT Light"/>
        </w:rPr>
        <w:t>;</w:t>
      </w:r>
    </w:p>
    <w:p w14:paraId="423D9F8C" w14:textId="77777777" w:rsidR="001757A3" w:rsidRPr="00FD5665" w:rsidRDefault="001757A3" w:rsidP="00F55869">
      <w:pPr>
        <w:autoSpaceDE w:val="0"/>
        <w:autoSpaceDN w:val="0"/>
        <w:adjustRightInd w:val="0"/>
        <w:jc w:val="both"/>
        <w:rPr>
          <w:rFonts w:ascii="Footlight MT Light" w:hAnsi="Footlight MT Light"/>
        </w:rPr>
      </w:pPr>
    </w:p>
    <w:p w14:paraId="511EA748" w14:textId="77777777" w:rsidR="002A069C" w:rsidRPr="00FD5665" w:rsidRDefault="002A069C" w:rsidP="00F55869">
      <w:pPr>
        <w:autoSpaceDE w:val="0"/>
        <w:autoSpaceDN w:val="0"/>
        <w:adjustRightInd w:val="0"/>
        <w:jc w:val="both"/>
        <w:rPr>
          <w:rFonts w:ascii="Footlight MT Light" w:hAnsi="Footlight MT Light"/>
        </w:rPr>
      </w:pPr>
    </w:p>
    <w:p w14:paraId="200464CD" w14:textId="77777777"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berdasarkan Surat Perjanjian __________ nomor __________ tanggal __________, bersama ini memerintahkan:</w:t>
      </w:r>
    </w:p>
    <w:p w14:paraId="639BD8AC" w14:textId="77777777" w:rsidR="001757A3" w:rsidRPr="00FD5665" w:rsidRDefault="001757A3" w:rsidP="00F55869">
      <w:pPr>
        <w:autoSpaceDE w:val="0"/>
        <w:autoSpaceDN w:val="0"/>
        <w:adjustRightInd w:val="0"/>
        <w:jc w:val="both"/>
        <w:rPr>
          <w:rFonts w:ascii="Footlight MT Light" w:hAnsi="Footlight MT Light"/>
        </w:rPr>
      </w:pPr>
    </w:p>
    <w:p w14:paraId="6CD43445" w14:textId="77777777"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_______________</w:t>
      </w:r>
      <w:r w:rsidRPr="00FD5665">
        <w:rPr>
          <w:rFonts w:ascii="Footlight MT Light" w:hAnsi="Footlight MT Light"/>
          <w:i/>
        </w:rPr>
        <w:t>[nama Penyedia Pekerjaan Konstruksi]</w:t>
      </w:r>
    </w:p>
    <w:p w14:paraId="23E62996" w14:textId="77777777"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_______________</w:t>
      </w:r>
      <w:r w:rsidRPr="00FD5665">
        <w:rPr>
          <w:rFonts w:ascii="Footlight MT Light" w:hAnsi="Footlight MT Light"/>
          <w:i/>
        </w:rPr>
        <w:t>[alamat Penyedia Pekerjaan Konstruksi]</w:t>
      </w:r>
    </w:p>
    <w:p w14:paraId="4FD63655" w14:textId="77777777"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yang dalam hal ini diwakili oleh: __________</w:t>
      </w:r>
    </w:p>
    <w:p w14:paraId="67EF48B9" w14:textId="77777777" w:rsidR="00764898" w:rsidRPr="00FD5665" w:rsidRDefault="00764898" w:rsidP="00F55869">
      <w:pPr>
        <w:autoSpaceDE w:val="0"/>
        <w:autoSpaceDN w:val="0"/>
        <w:adjustRightInd w:val="0"/>
        <w:jc w:val="both"/>
        <w:rPr>
          <w:rFonts w:ascii="Footlight MT Light" w:hAnsi="Footlight MT Light"/>
        </w:rPr>
      </w:pPr>
    </w:p>
    <w:p w14:paraId="61C5C5FC" w14:textId="77777777"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selanjutnya disebut sebagai Penyedia;</w:t>
      </w:r>
    </w:p>
    <w:p w14:paraId="7B493A25" w14:textId="77777777" w:rsidR="001757A3" w:rsidRPr="00FD5665" w:rsidRDefault="001757A3" w:rsidP="00F55869">
      <w:pPr>
        <w:autoSpaceDE w:val="0"/>
        <w:autoSpaceDN w:val="0"/>
        <w:adjustRightInd w:val="0"/>
        <w:jc w:val="both"/>
        <w:rPr>
          <w:rFonts w:ascii="Footlight MT Light" w:hAnsi="Footlight MT Light"/>
        </w:rPr>
      </w:pPr>
    </w:p>
    <w:p w14:paraId="4348A955" w14:textId="77777777" w:rsidR="002A069C" w:rsidRPr="00FD5665" w:rsidRDefault="002A069C" w:rsidP="00F55869">
      <w:pPr>
        <w:autoSpaceDE w:val="0"/>
        <w:autoSpaceDN w:val="0"/>
        <w:adjustRightInd w:val="0"/>
        <w:jc w:val="both"/>
        <w:rPr>
          <w:rFonts w:ascii="Footlight MT Light" w:hAnsi="Footlight MT Light"/>
        </w:rPr>
      </w:pPr>
    </w:p>
    <w:p w14:paraId="55950083" w14:textId="77777777" w:rsidR="001757A3" w:rsidRPr="00FD5665" w:rsidRDefault="00743763" w:rsidP="00F55869">
      <w:pPr>
        <w:autoSpaceDE w:val="0"/>
        <w:autoSpaceDN w:val="0"/>
        <w:adjustRightInd w:val="0"/>
        <w:jc w:val="both"/>
        <w:rPr>
          <w:rFonts w:ascii="Footlight MT Light" w:hAnsi="Footlight MT Light"/>
        </w:rPr>
      </w:pPr>
      <w:r w:rsidRPr="00FD5665">
        <w:rPr>
          <w:rFonts w:ascii="Footlight MT Light" w:hAnsi="Footlight MT Light"/>
        </w:rPr>
        <w:t>untuk segera memulai pelaksanaan pekerjaan dengan memperhatikan ketentuan-ketentuan sebagai berikut:</w:t>
      </w:r>
    </w:p>
    <w:p w14:paraId="50418B3D" w14:textId="77777777" w:rsidR="001757A3" w:rsidRPr="00FD5665" w:rsidRDefault="001757A3" w:rsidP="00F55869">
      <w:pPr>
        <w:autoSpaceDE w:val="0"/>
        <w:autoSpaceDN w:val="0"/>
        <w:adjustRightInd w:val="0"/>
        <w:jc w:val="both"/>
        <w:rPr>
          <w:rFonts w:ascii="Footlight MT Light" w:hAnsi="Footlight MT Light"/>
        </w:rPr>
      </w:pPr>
    </w:p>
    <w:p w14:paraId="7D878157" w14:textId="57D730F5" w:rsidR="00764898" w:rsidRPr="00FD5665" w:rsidRDefault="00316453" w:rsidP="0044524C">
      <w:pPr>
        <w:numPr>
          <w:ilvl w:val="0"/>
          <w:numId w:val="2"/>
        </w:numPr>
        <w:tabs>
          <w:tab w:val="clear" w:pos="720"/>
          <w:tab w:val="num" w:pos="-1440"/>
        </w:tabs>
        <w:autoSpaceDE w:val="0"/>
        <w:autoSpaceDN w:val="0"/>
        <w:adjustRightInd w:val="0"/>
        <w:ind w:left="360"/>
        <w:jc w:val="both"/>
        <w:rPr>
          <w:rFonts w:ascii="Footlight MT Light" w:hAnsi="Footlight MT Light"/>
        </w:rPr>
      </w:pPr>
      <w:r w:rsidRPr="00FD5665">
        <w:rPr>
          <w:rFonts w:ascii="Footlight MT Light" w:hAnsi="Footlight MT Light"/>
          <w:u w:val="single"/>
          <w:lang w:val="en-US"/>
        </w:rPr>
        <w:t xml:space="preserve">Ruang </w:t>
      </w:r>
      <w:proofErr w:type="spellStart"/>
      <w:r w:rsidRPr="00FD5665">
        <w:rPr>
          <w:rFonts w:ascii="Footlight MT Light" w:hAnsi="Footlight MT Light"/>
          <w:u w:val="single"/>
          <w:lang w:val="en-US"/>
        </w:rPr>
        <w:t>Lingkup</w:t>
      </w:r>
      <w:proofErr w:type="spellEnd"/>
      <w:r w:rsidRPr="00FD5665">
        <w:rPr>
          <w:rFonts w:ascii="Footlight MT Light" w:hAnsi="Footlight MT Light"/>
          <w:u w:val="single"/>
          <w:lang w:val="en-US"/>
        </w:rPr>
        <w:t xml:space="preserve"> </w:t>
      </w:r>
      <w:r w:rsidR="00743763" w:rsidRPr="00FD5665">
        <w:rPr>
          <w:rFonts w:ascii="Footlight MT Light" w:hAnsi="Footlight MT Light"/>
          <w:u w:val="single"/>
        </w:rPr>
        <w:t>pekerjaan</w:t>
      </w:r>
      <w:r w:rsidR="00743763" w:rsidRPr="00FD5665">
        <w:rPr>
          <w:rFonts w:ascii="Footlight MT Light" w:hAnsi="Footlight MT Light"/>
        </w:rPr>
        <w:t>: __________;</w:t>
      </w:r>
    </w:p>
    <w:p w14:paraId="5279F32C" w14:textId="77777777" w:rsidR="00764898" w:rsidRPr="00FD5665" w:rsidRDefault="00764898" w:rsidP="00764898">
      <w:pPr>
        <w:autoSpaceDE w:val="0"/>
        <w:autoSpaceDN w:val="0"/>
        <w:adjustRightInd w:val="0"/>
        <w:jc w:val="both"/>
        <w:rPr>
          <w:rFonts w:ascii="Footlight MT Light" w:hAnsi="Footlight MT Light"/>
        </w:rPr>
      </w:pPr>
    </w:p>
    <w:p w14:paraId="2B72AF89" w14:textId="77777777" w:rsidR="00764898" w:rsidRPr="00FD5665" w:rsidRDefault="00764898" w:rsidP="00764898">
      <w:pPr>
        <w:autoSpaceDE w:val="0"/>
        <w:autoSpaceDN w:val="0"/>
        <w:adjustRightInd w:val="0"/>
        <w:jc w:val="both"/>
        <w:rPr>
          <w:rFonts w:ascii="Footlight MT Light" w:hAnsi="Footlight MT Light"/>
        </w:rPr>
      </w:pPr>
    </w:p>
    <w:p w14:paraId="69C4D85C" w14:textId="77777777" w:rsidR="00764898" w:rsidRPr="00FD5665" w:rsidRDefault="00743763" w:rsidP="0044524C">
      <w:pPr>
        <w:numPr>
          <w:ilvl w:val="0"/>
          <w:numId w:val="2"/>
        </w:numPr>
        <w:tabs>
          <w:tab w:val="clear" w:pos="720"/>
          <w:tab w:val="num" w:pos="-1080"/>
        </w:tabs>
        <w:autoSpaceDE w:val="0"/>
        <w:autoSpaceDN w:val="0"/>
        <w:adjustRightInd w:val="0"/>
        <w:ind w:left="360"/>
        <w:jc w:val="both"/>
        <w:rPr>
          <w:rFonts w:ascii="Footlight MT Light" w:hAnsi="Footlight MT Light"/>
        </w:rPr>
      </w:pPr>
      <w:r w:rsidRPr="00FD5665">
        <w:rPr>
          <w:rFonts w:ascii="Footlight MT Light" w:hAnsi="Footlight MT Light"/>
          <w:u w:val="single"/>
        </w:rPr>
        <w:t>Tanggal mulai kerja</w:t>
      </w:r>
      <w:r w:rsidRPr="00FD5665">
        <w:rPr>
          <w:rFonts w:ascii="Footlight MT Light" w:hAnsi="Footlight MT Light"/>
        </w:rPr>
        <w:t>: __________;</w:t>
      </w:r>
    </w:p>
    <w:p w14:paraId="3FAD271A" w14:textId="77777777" w:rsidR="00764898" w:rsidRPr="00FD5665" w:rsidRDefault="00764898" w:rsidP="00764898">
      <w:pPr>
        <w:autoSpaceDE w:val="0"/>
        <w:autoSpaceDN w:val="0"/>
        <w:adjustRightInd w:val="0"/>
        <w:jc w:val="both"/>
        <w:rPr>
          <w:rFonts w:ascii="Footlight MT Light" w:hAnsi="Footlight MT Light"/>
        </w:rPr>
      </w:pPr>
    </w:p>
    <w:p w14:paraId="70C1D693" w14:textId="77777777" w:rsidR="00764898" w:rsidRPr="00FD5665" w:rsidRDefault="00764898" w:rsidP="00764898">
      <w:pPr>
        <w:autoSpaceDE w:val="0"/>
        <w:autoSpaceDN w:val="0"/>
        <w:adjustRightInd w:val="0"/>
        <w:jc w:val="both"/>
        <w:rPr>
          <w:rFonts w:ascii="Footlight MT Light" w:hAnsi="Footlight MT Light"/>
        </w:rPr>
      </w:pPr>
    </w:p>
    <w:p w14:paraId="5751C634" w14:textId="77777777" w:rsidR="00764898" w:rsidRPr="00FD5665" w:rsidRDefault="00743763" w:rsidP="0044524C">
      <w:pPr>
        <w:numPr>
          <w:ilvl w:val="0"/>
          <w:numId w:val="2"/>
        </w:numPr>
        <w:tabs>
          <w:tab w:val="clear" w:pos="720"/>
          <w:tab w:val="num" w:pos="-720"/>
        </w:tabs>
        <w:autoSpaceDE w:val="0"/>
        <w:autoSpaceDN w:val="0"/>
        <w:adjustRightInd w:val="0"/>
        <w:ind w:left="360"/>
        <w:jc w:val="both"/>
        <w:rPr>
          <w:rFonts w:ascii="Footlight MT Light" w:hAnsi="Footlight MT Light"/>
        </w:rPr>
      </w:pPr>
      <w:r w:rsidRPr="00FD5665">
        <w:rPr>
          <w:rFonts w:ascii="Footlight MT Light" w:hAnsi="Footlight MT Light"/>
          <w:u w:val="single"/>
        </w:rPr>
        <w:t>Syarat-syarat pekerjaan</w:t>
      </w:r>
      <w:r w:rsidRPr="00FD5665">
        <w:rPr>
          <w:rFonts w:ascii="Footlight MT Light" w:hAnsi="Footlight MT Light"/>
        </w:rPr>
        <w:t>: sesuai dengan persyaratan dan ketentuan Kontrak;</w:t>
      </w:r>
    </w:p>
    <w:p w14:paraId="772D9C05" w14:textId="77777777" w:rsidR="00764898" w:rsidRPr="00FD5665" w:rsidRDefault="00764898" w:rsidP="00764898">
      <w:pPr>
        <w:autoSpaceDE w:val="0"/>
        <w:autoSpaceDN w:val="0"/>
        <w:adjustRightInd w:val="0"/>
        <w:jc w:val="both"/>
        <w:rPr>
          <w:rFonts w:ascii="Footlight MT Light" w:hAnsi="Footlight MT Light"/>
        </w:rPr>
      </w:pPr>
    </w:p>
    <w:p w14:paraId="2BC75192" w14:textId="77777777" w:rsidR="00764898" w:rsidRPr="00FD5665" w:rsidRDefault="00764898" w:rsidP="00764898">
      <w:pPr>
        <w:autoSpaceDE w:val="0"/>
        <w:autoSpaceDN w:val="0"/>
        <w:adjustRightInd w:val="0"/>
        <w:jc w:val="both"/>
        <w:rPr>
          <w:rFonts w:ascii="Footlight MT Light" w:hAnsi="Footlight MT Light"/>
        </w:rPr>
      </w:pPr>
    </w:p>
    <w:p w14:paraId="18911B4B" w14:textId="77777777" w:rsidR="00764898" w:rsidRPr="00FD5665" w:rsidRDefault="00743763" w:rsidP="0044524C">
      <w:pPr>
        <w:numPr>
          <w:ilvl w:val="0"/>
          <w:numId w:val="2"/>
        </w:numPr>
        <w:tabs>
          <w:tab w:val="clear" w:pos="720"/>
          <w:tab w:val="num" w:pos="-360"/>
        </w:tabs>
        <w:autoSpaceDE w:val="0"/>
        <w:autoSpaceDN w:val="0"/>
        <w:adjustRightInd w:val="0"/>
        <w:ind w:left="360"/>
        <w:jc w:val="both"/>
        <w:rPr>
          <w:rFonts w:ascii="Footlight MT Light" w:hAnsi="Footlight MT Light"/>
        </w:rPr>
      </w:pPr>
      <w:r w:rsidRPr="00FD5665">
        <w:rPr>
          <w:rFonts w:ascii="Footlight MT Light" w:hAnsi="Footlight MT Light"/>
          <w:u w:val="single"/>
        </w:rPr>
        <w:t>Waktu penyelesaian</w:t>
      </w:r>
      <w:r w:rsidRPr="00FD5665">
        <w:rPr>
          <w:rFonts w:ascii="Footlight MT Light" w:hAnsi="Footlight MT Light"/>
        </w:rPr>
        <w:t>: selama ___ (__________)</w:t>
      </w:r>
      <w:r w:rsidR="0047397E" w:rsidRPr="00FD5665">
        <w:rPr>
          <w:rFonts w:ascii="Footlight MT Light" w:hAnsi="Footlight MT Light"/>
          <w:i/>
        </w:rPr>
        <w:t>[</w:t>
      </w:r>
      <w:r w:rsidRPr="00FD5665">
        <w:rPr>
          <w:rFonts w:ascii="Footlight MT Light" w:hAnsi="Footlight MT Light"/>
          <w:i/>
        </w:rPr>
        <w:t>hari kalender/bulan/tahun</w:t>
      </w:r>
      <w:r w:rsidR="0047397E" w:rsidRPr="00FD5665">
        <w:rPr>
          <w:rFonts w:ascii="Footlight MT Light" w:hAnsi="Footlight MT Light"/>
          <w:i/>
        </w:rPr>
        <w:t>]</w:t>
      </w:r>
      <w:r w:rsidRPr="00FD5665">
        <w:rPr>
          <w:rFonts w:ascii="Footlight MT Light" w:hAnsi="Footlight MT Light"/>
        </w:rPr>
        <w:t xml:space="preserve"> dan pekerjaan harus sudah selesai pada tanggal __________</w:t>
      </w:r>
    </w:p>
    <w:p w14:paraId="11D0CA24" w14:textId="77777777" w:rsidR="00764898" w:rsidRPr="00FD5665" w:rsidRDefault="00764898" w:rsidP="00764898">
      <w:pPr>
        <w:autoSpaceDE w:val="0"/>
        <w:autoSpaceDN w:val="0"/>
        <w:adjustRightInd w:val="0"/>
        <w:jc w:val="both"/>
        <w:rPr>
          <w:rFonts w:ascii="Footlight MT Light" w:hAnsi="Footlight MT Light"/>
        </w:rPr>
      </w:pPr>
    </w:p>
    <w:p w14:paraId="11E77BE8" w14:textId="77777777" w:rsidR="00764898" w:rsidRPr="00FD5665" w:rsidRDefault="00764898" w:rsidP="00764898">
      <w:pPr>
        <w:autoSpaceDE w:val="0"/>
        <w:autoSpaceDN w:val="0"/>
        <w:adjustRightInd w:val="0"/>
        <w:jc w:val="both"/>
        <w:rPr>
          <w:rFonts w:ascii="Footlight MT Light" w:hAnsi="Footlight MT Light"/>
        </w:rPr>
      </w:pPr>
    </w:p>
    <w:p w14:paraId="7F7BF0BF" w14:textId="77777777" w:rsidR="00180FC0" w:rsidRPr="00FD5665" w:rsidRDefault="00180FC0">
      <w:pPr>
        <w:rPr>
          <w:rFonts w:ascii="Footlight MT Light" w:hAnsi="Footlight MT Light"/>
          <w:u w:val="single"/>
        </w:rPr>
      </w:pPr>
      <w:r w:rsidRPr="00FD5665">
        <w:rPr>
          <w:rFonts w:ascii="Footlight MT Light" w:hAnsi="Footlight MT Light"/>
          <w:u w:val="single"/>
        </w:rPr>
        <w:br w:type="page"/>
      </w:r>
    </w:p>
    <w:p w14:paraId="788928ED" w14:textId="0A33C792" w:rsidR="00764898" w:rsidRPr="00FD5665" w:rsidRDefault="00743763" w:rsidP="0044524C">
      <w:pPr>
        <w:numPr>
          <w:ilvl w:val="0"/>
          <w:numId w:val="2"/>
        </w:numPr>
        <w:tabs>
          <w:tab w:val="clear" w:pos="720"/>
          <w:tab w:val="num" w:pos="0"/>
        </w:tabs>
        <w:autoSpaceDE w:val="0"/>
        <w:autoSpaceDN w:val="0"/>
        <w:adjustRightInd w:val="0"/>
        <w:ind w:left="360"/>
        <w:jc w:val="both"/>
        <w:rPr>
          <w:rFonts w:ascii="Footlight MT Light" w:hAnsi="Footlight MT Light"/>
        </w:rPr>
      </w:pPr>
      <w:r w:rsidRPr="00FD5665">
        <w:rPr>
          <w:rFonts w:ascii="Footlight MT Light" w:hAnsi="Footlight MT Light"/>
          <w:u w:val="single"/>
        </w:rPr>
        <w:lastRenderedPageBreak/>
        <w:t>Denda</w:t>
      </w:r>
      <w:r w:rsidRPr="00FD5665">
        <w:rPr>
          <w:rFonts w:ascii="Footlight MT Light" w:hAnsi="Footlight MT Light"/>
        </w:rPr>
        <w:t xml:space="preserve">: Terhadap setiap hari keterlambatan pelaksanaan/penyelesaian pekerjaan Penyedia akan dikenakan Denda Keterlambatan sebesar 1/1000 (satu per seribu) dari Nilai Kontrak atau bagian tertentu dari Nilai Kontrak sebelum PPN sesuai dengan </w:t>
      </w:r>
      <w:r w:rsidR="0047397E" w:rsidRPr="00FD5665">
        <w:rPr>
          <w:rFonts w:ascii="Footlight MT Light" w:hAnsi="Footlight MT Light"/>
        </w:rPr>
        <w:t xml:space="preserve">ketentuan yang tercantum dalam </w:t>
      </w:r>
      <w:r w:rsidRPr="00FD5665">
        <w:rPr>
          <w:rFonts w:ascii="Footlight MT Light" w:hAnsi="Footlight MT Light"/>
        </w:rPr>
        <w:t>Syarat-Syarat Khusus Kontrak.</w:t>
      </w:r>
    </w:p>
    <w:p w14:paraId="40F40E66" w14:textId="77777777" w:rsidR="004E72D4" w:rsidRPr="00FD5665" w:rsidRDefault="004E72D4" w:rsidP="00F55869">
      <w:pPr>
        <w:rPr>
          <w:rFonts w:ascii="Footlight MT Light" w:hAnsi="Footlight MT Light"/>
        </w:rPr>
      </w:pPr>
    </w:p>
    <w:p w14:paraId="6DD93419" w14:textId="77777777" w:rsidR="001757A3" w:rsidRPr="00FD5665" w:rsidRDefault="00743763" w:rsidP="00F55869">
      <w:pPr>
        <w:rPr>
          <w:rFonts w:ascii="Footlight MT Light" w:hAnsi="Footlight MT Light"/>
        </w:rPr>
      </w:pPr>
      <w:r w:rsidRPr="00FD5665">
        <w:rPr>
          <w:rFonts w:ascii="Footlight MT Light" w:hAnsi="Footlight MT Light"/>
          <w:i/>
        </w:rPr>
        <w:t>__________</w:t>
      </w:r>
      <w:r w:rsidRPr="00FD5665">
        <w:rPr>
          <w:rFonts w:ascii="Footlight MT Light" w:hAnsi="Footlight MT Light"/>
        </w:rPr>
        <w:t>, __ __________ 20__</w:t>
      </w:r>
    </w:p>
    <w:p w14:paraId="40B08324" w14:textId="77777777" w:rsidR="000E235C" w:rsidRPr="00FD5665" w:rsidRDefault="000E235C" w:rsidP="00F55869">
      <w:pPr>
        <w:rPr>
          <w:rFonts w:ascii="Footlight MT Light" w:hAnsi="Footlight MT Light"/>
        </w:rPr>
      </w:pPr>
    </w:p>
    <w:p w14:paraId="4EA3D0D2" w14:textId="77777777" w:rsidR="001757A3" w:rsidRPr="00FD5665" w:rsidRDefault="00743763" w:rsidP="00F55869">
      <w:pPr>
        <w:rPr>
          <w:rFonts w:ascii="Footlight MT Light" w:hAnsi="Footlight MT Light"/>
          <w:i/>
        </w:rPr>
      </w:pPr>
      <w:r w:rsidRPr="00FD5665">
        <w:rPr>
          <w:rFonts w:ascii="Footlight MT Light" w:hAnsi="Footlight MT Light"/>
        </w:rPr>
        <w:t>Untuk dan atas nama __________</w:t>
      </w:r>
    </w:p>
    <w:p w14:paraId="7006E0D1" w14:textId="375F734F" w:rsidR="001757A3" w:rsidRPr="00FD5665" w:rsidRDefault="0085213D" w:rsidP="00F55869">
      <w:pPr>
        <w:ind w:left="426" w:hanging="426"/>
        <w:rPr>
          <w:rFonts w:ascii="Footlight MT Light" w:hAnsi="Footlight MT Light"/>
          <w:lang w:val="en-US"/>
        </w:rPr>
      </w:pPr>
      <w:proofErr w:type="spellStart"/>
      <w:r w:rsidRPr="00FD5665">
        <w:rPr>
          <w:rFonts w:ascii="Footlight MT Light" w:hAnsi="Footlight MT Light"/>
          <w:lang w:val="en-US"/>
        </w:rPr>
        <w:t>Pejabat</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Penandatangan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Kontrak</w:t>
      </w:r>
      <w:proofErr w:type="spellEnd"/>
    </w:p>
    <w:p w14:paraId="63D7736A" w14:textId="77777777" w:rsidR="0085213D" w:rsidRPr="00FD5665" w:rsidRDefault="0085213D" w:rsidP="00F55869">
      <w:pPr>
        <w:ind w:left="426" w:hanging="426"/>
        <w:rPr>
          <w:rFonts w:ascii="Footlight MT Light" w:hAnsi="Footlight MT Light"/>
          <w:i/>
        </w:rPr>
      </w:pPr>
    </w:p>
    <w:p w14:paraId="52EBB37A" w14:textId="77777777" w:rsidR="001757A3" w:rsidRPr="00FD5665" w:rsidRDefault="00743763" w:rsidP="00F55869">
      <w:pPr>
        <w:ind w:left="426" w:hanging="426"/>
        <w:rPr>
          <w:rFonts w:ascii="Footlight MT Light" w:hAnsi="Footlight MT Light"/>
        </w:rPr>
      </w:pPr>
      <w:r w:rsidRPr="00FD5665">
        <w:rPr>
          <w:rFonts w:ascii="Footlight MT Light" w:hAnsi="Footlight MT Light"/>
          <w:i/>
        </w:rPr>
        <w:t>[tanda tangan]</w:t>
      </w:r>
    </w:p>
    <w:p w14:paraId="37512B68" w14:textId="77777777" w:rsidR="001757A3" w:rsidRPr="00FD5665" w:rsidRDefault="001757A3" w:rsidP="00F55869">
      <w:pPr>
        <w:rPr>
          <w:rFonts w:ascii="Footlight MT Light" w:hAnsi="Footlight MT Light"/>
          <w:u w:val="single"/>
        </w:rPr>
      </w:pPr>
    </w:p>
    <w:p w14:paraId="3FFB17B0" w14:textId="77777777" w:rsidR="001757A3" w:rsidRPr="00FD5665" w:rsidRDefault="00743763" w:rsidP="00F55869">
      <w:pPr>
        <w:rPr>
          <w:rFonts w:ascii="Footlight MT Light" w:hAnsi="Footlight MT Light"/>
          <w:u w:val="single"/>
        </w:rPr>
      </w:pPr>
      <w:r w:rsidRPr="00FD5665">
        <w:rPr>
          <w:rFonts w:ascii="Footlight MT Light" w:hAnsi="Footlight MT Light"/>
          <w:i/>
          <w:u w:val="single"/>
        </w:rPr>
        <w:t>[nama lengkap]</w:t>
      </w:r>
    </w:p>
    <w:p w14:paraId="1EC88BCA" w14:textId="77777777" w:rsidR="001757A3" w:rsidRPr="00FD5665" w:rsidRDefault="00743763" w:rsidP="00F55869">
      <w:pPr>
        <w:rPr>
          <w:rFonts w:ascii="Footlight MT Light" w:hAnsi="Footlight MT Light"/>
          <w:i/>
        </w:rPr>
      </w:pPr>
      <w:r w:rsidRPr="00FD5665">
        <w:rPr>
          <w:rFonts w:ascii="Footlight MT Light" w:hAnsi="Footlight MT Light"/>
          <w:i/>
        </w:rPr>
        <w:t>[jabatan]</w:t>
      </w:r>
    </w:p>
    <w:p w14:paraId="0EA7777D" w14:textId="77777777" w:rsidR="001757A3" w:rsidRPr="00FD5665" w:rsidRDefault="00743763" w:rsidP="00F55869">
      <w:pPr>
        <w:rPr>
          <w:rFonts w:ascii="Footlight MT Light" w:hAnsi="Footlight MT Light"/>
        </w:rPr>
      </w:pPr>
      <w:r w:rsidRPr="00FD5665">
        <w:rPr>
          <w:rFonts w:ascii="Footlight MT Light" w:hAnsi="Footlight MT Light"/>
        </w:rPr>
        <w:t>NIP: __________</w:t>
      </w:r>
    </w:p>
    <w:p w14:paraId="499FA53D" w14:textId="77777777" w:rsidR="001757A3" w:rsidRPr="00FD5665" w:rsidRDefault="001757A3" w:rsidP="00F55869">
      <w:pPr>
        <w:rPr>
          <w:rFonts w:ascii="Footlight MT Light" w:hAnsi="Footlight MT Light"/>
        </w:rPr>
      </w:pPr>
    </w:p>
    <w:p w14:paraId="0C930329" w14:textId="77777777" w:rsidR="000E235C" w:rsidRPr="00FD5665" w:rsidRDefault="000E235C" w:rsidP="00F55869">
      <w:pPr>
        <w:rPr>
          <w:rFonts w:ascii="Footlight MT Light" w:hAnsi="Footlight MT Light"/>
        </w:rPr>
      </w:pPr>
    </w:p>
    <w:p w14:paraId="7EECE1E1" w14:textId="77777777" w:rsidR="001757A3" w:rsidRPr="00FD5665" w:rsidRDefault="00743763" w:rsidP="00F55869">
      <w:pPr>
        <w:rPr>
          <w:rFonts w:ascii="Footlight MT Light" w:hAnsi="Footlight MT Light"/>
          <w:b/>
        </w:rPr>
      </w:pPr>
      <w:r w:rsidRPr="00FD5665">
        <w:rPr>
          <w:rFonts w:ascii="Footlight MT Light" w:hAnsi="Footlight MT Light"/>
          <w:b/>
        </w:rPr>
        <w:t>Menerima dan menyetujui:</w:t>
      </w:r>
    </w:p>
    <w:p w14:paraId="60A27876" w14:textId="77777777" w:rsidR="001757A3" w:rsidRPr="00FD5665" w:rsidRDefault="001757A3" w:rsidP="00F55869">
      <w:pPr>
        <w:rPr>
          <w:rFonts w:ascii="Footlight MT Light" w:hAnsi="Footlight MT Light"/>
        </w:rPr>
      </w:pPr>
    </w:p>
    <w:p w14:paraId="53F42D4B" w14:textId="77777777" w:rsidR="001757A3" w:rsidRPr="00FD5665" w:rsidRDefault="00743763" w:rsidP="00F55869">
      <w:pPr>
        <w:rPr>
          <w:rFonts w:ascii="Footlight MT Light" w:hAnsi="Footlight MT Light"/>
          <w:i/>
        </w:rPr>
      </w:pPr>
      <w:r w:rsidRPr="00FD5665">
        <w:rPr>
          <w:rFonts w:ascii="Footlight MT Light" w:hAnsi="Footlight MT Light"/>
        </w:rPr>
        <w:t>Untuk dan atas nama __________</w:t>
      </w:r>
    </w:p>
    <w:p w14:paraId="597A7BB3" w14:textId="77777777" w:rsidR="001757A3" w:rsidRPr="00FD5665" w:rsidRDefault="001757A3" w:rsidP="00F55869">
      <w:pPr>
        <w:ind w:left="426" w:hanging="426"/>
        <w:rPr>
          <w:rFonts w:ascii="Footlight MT Light" w:hAnsi="Footlight MT Light"/>
          <w:i/>
        </w:rPr>
      </w:pPr>
    </w:p>
    <w:p w14:paraId="4AE8599E" w14:textId="77777777" w:rsidR="001757A3" w:rsidRPr="00FD5665" w:rsidRDefault="00743763" w:rsidP="00F55869">
      <w:pPr>
        <w:ind w:left="426" w:hanging="426"/>
        <w:rPr>
          <w:rFonts w:ascii="Footlight MT Light" w:hAnsi="Footlight MT Light"/>
        </w:rPr>
      </w:pPr>
      <w:r w:rsidRPr="00FD5665">
        <w:rPr>
          <w:rFonts w:ascii="Footlight MT Light" w:hAnsi="Footlight MT Light"/>
          <w:i/>
        </w:rPr>
        <w:t>[tanda tangan]</w:t>
      </w:r>
    </w:p>
    <w:p w14:paraId="4EC2E933" w14:textId="77777777" w:rsidR="001757A3" w:rsidRPr="00FD5665" w:rsidRDefault="001757A3" w:rsidP="00F55869">
      <w:pPr>
        <w:rPr>
          <w:rFonts w:ascii="Footlight MT Light" w:hAnsi="Footlight MT Light"/>
          <w:u w:val="single"/>
        </w:rPr>
      </w:pPr>
    </w:p>
    <w:p w14:paraId="26792B76" w14:textId="77777777" w:rsidR="001757A3" w:rsidRPr="00FD5665" w:rsidRDefault="00743763" w:rsidP="00F55869">
      <w:pPr>
        <w:rPr>
          <w:rFonts w:ascii="Footlight MT Light" w:hAnsi="Footlight MT Light"/>
          <w:u w:val="single"/>
        </w:rPr>
      </w:pPr>
      <w:r w:rsidRPr="00FD5665">
        <w:rPr>
          <w:rFonts w:ascii="Footlight MT Light" w:hAnsi="Footlight MT Light"/>
          <w:i/>
          <w:u w:val="single"/>
        </w:rPr>
        <w:t>[nama lengkap wakil sah badan usaha]</w:t>
      </w:r>
    </w:p>
    <w:p w14:paraId="118510DB" w14:textId="77777777" w:rsidR="001757A3" w:rsidRPr="00FD5665" w:rsidRDefault="00743763" w:rsidP="00F55869">
      <w:pPr>
        <w:rPr>
          <w:rFonts w:ascii="Footlight MT Light" w:hAnsi="Footlight MT Light"/>
          <w:i/>
        </w:rPr>
      </w:pPr>
      <w:r w:rsidRPr="00FD5665">
        <w:rPr>
          <w:rFonts w:ascii="Footlight MT Light" w:hAnsi="Footlight MT Light"/>
          <w:i/>
        </w:rPr>
        <w:t>[jabatan]</w:t>
      </w:r>
    </w:p>
    <w:p w14:paraId="38E463DF" w14:textId="77777777" w:rsidR="001757A3" w:rsidRPr="00FD5665" w:rsidRDefault="001757A3" w:rsidP="00F55869">
      <w:pPr>
        <w:pStyle w:val="Heading2"/>
        <w:sectPr w:rsidR="001757A3" w:rsidRPr="00FD5665" w:rsidSect="00C04680">
          <w:footnotePr>
            <w:numRestart w:val="eachPage"/>
          </w:footnotePr>
          <w:pgSz w:w="12240" w:h="20160" w:code="5"/>
          <w:pgMar w:top="2268" w:right="1701" w:bottom="1701" w:left="2268" w:header="737" w:footer="737" w:gutter="0"/>
          <w:pgNumType w:fmt="numberInDash"/>
          <w:cols w:space="720"/>
          <w:docGrid w:linePitch="326"/>
        </w:sectPr>
      </w:pPr>
    </w:p>
    <w:p w14:paraId="2CD83256" w14:textId="44E6AFCA" w:rsidR="00505F1A" w:rsidRPr="00FD5665" w:rsidRDefault="00743763" w:rsidP="006F742B">
      <w:pPr>
        <w:pStyle w:val="Heading2"/>
        <w:numPr>
          <w:ilvl w:val="0"/>
          <w:numId w:val="29"/>
        </w:numPr>
      </w:pPr>
      <w:bookmarkStart w:id="2740" w:name="_Toc278851015"/>
      <w:bookmarkStart w:id="2741" w:name="_Toc147784161"/>
      <w:bookmarkStart w:id="2742" w:name="_Toc147784500"/>
      <w:bookmarkStart w:id="2743" w:name="_Toc148104445"/>
      <w:bookmarkStart w:id="2744" w:name="_Toc148104773"/>
      <w:bookmarkStart w:id="2745" w:name="_Toc148104937"/>
      <w:bookmarkStart w:id="2746" w:name="_Toc148105221"/>
      <w:bookmarkStart w:id="2747" w:name="_Toc153451327"/>
      <w:bookmarkStart w:id="2748" w:name="_Toc153460633"/>
      <w:bookmarkStart w:id="2749" w:name="_Toc153494339"/>
      <w:bookmarkStart w:id="2750" w:name="_Toc153498514"/>
      <w:bookmarkStart w:id="2751" w:name="_Toc153498735"/>
      <w:bookmarkStart w:id="2752" w:name="_Toc155490301"/>
      <w:bookmarkStart w:id="2753" w:name="_Toc69903407"/>
      <w:r w:rsidRPr="00FD5665">
        <w:lastRenderedPageBreak/>
        <w:t>BENTUK</w:t>
      </w:r>
      <w:bookmarkStart w:id="2754" w:name="_Toc278851016"/>
      <w:bookmarkEnd w:id="2740"/>
      <w:r w:rsidRPr="00FD5665">
        <w:t xml:space="preserve"> SURAT-SURAT JAMINAN</w:t>
      </w:r>
      <w:bookmarkStart w:id="2755" w:name="_Toc282176209"/>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p>
    <w:p w14:paraId="60F2BB23" w14:textId="77777777" w:rsidR="0063354C" w:rsidRPr="00FD5665" w:rsidRDefault="0063354C" w:rsidP="0063354C"/>
    <w:p w14:paraId="6482F4EC" w14:textId="29FFB592" w:rsidR="00574BAB" w:rsidRPr="00FD5665" w:rsidRDefault="00743763" w:rsidP="00505F1A">
      <w:pPr>
        <w:pStyle w:val="Heading3"/>
        <w:spacing w:after="0"/>
        <w:jc w:val="center"/>
        <w:rPr>
          <w:rFonts w:ascii="Footlight MT Light" w:hAnsi="Footlight MT Light"/>
        </w:rPr>
      </w:pPr>
      <w:bookmarkStart w:id="2756" w:name="_Toc69903408"/>
      <w:r w:rsidRPr="00FD5665">
        <w:rPr>
          <w:rFonts w:ascii="Footlight MT Light" w:hAnsi="Footlight MT Light"/>
        </w:rPr>
        <w:t>Jaminan Pelaksanaan dari Bank</w:t>
      </w:r>
      <w:bookmarkEnd w:id="2755"/>
      <w:bookmarkEnd w:id="2756"/>
    </w:p>
    <w:p w14:paraId="0EFAED43" w14:textId="77777777" w:rsidR="00505F1A" w:rsidRPr="00FD5665" w:rsidRDefault="00505F1A" w:rsidP="00505F1A">
      <w:pPr>
        <w:pStyle w:val="BankNormal"/>
        <w:rPr>
          <w:rFonts w:ascii="Footlight MT Light" w:hAnsi="Footlight MT Light"/>
        </w:rPr>
      </w:pPr>
    </w:p>
    <w:p w14:paraId="4B6CC98E" w14:textId="77777777" w:rsidR="00574BAB" w:rsidRPr="00FD5665" w:rsidRDefault="00743763" w:rsidP="00574BAB">
      <w:pPr>
        <w:jc w:val="center"/>
        <w:rPr>
          <w:rFonts w:ascii="Footlight MT Light" w:hAnsi="Footlight MT Light"/>
          <w:i/>
        </w:rPr>
      </w:pPr>
      <w:r w:rsidRPr="00FD5665">
        <w:rPr>
          <w:rFonts w:ascii="Footlight MT Light" w:hAnsi="Footlight MT Light"/>
          <w:i/>
        </w:rPr>
        <w:t>[Kop Bank Penerbit Jaminan]</w:t>
      </w:r>
    </w:p>
    <w:p w14:paraId="277D187D" w14:textId="77777777" w:rsidR="00574BAB" w:rsidRPr="00FD5665" w:rsidRDefault="00574BAB" w:rsidP="00574BAB">
      <w:pPr>
        <w:jc w:val="center"/>
        <w:rPr>
          <w:rFonts w:ascii="Footlight MT Light" w:hAnsi="Footlight MT Light"/>
          <w:b/>
          <w:i/>
        </w:rPr>
      </w:pPr>
    </w:p>
    <w:p w14:paraId="05214D54" w14:textId="77777777" w:rsidR="00574BAB" w:rsidRPr="00FD5665" w:rsidRDefault="00743763" w:rsidP="00574BAB">
      <w:pPr>
        <w:jc w:val="center"/>
        <w:rPr>
          <w:rFonts w:ascii="Footlight MT Light" w:hAnsi="Footlight MT Light"/>
          <w:b/>
        </w:rPr>
      </w:pPr>
      <w:r w:rsidRPr="00FD5665">
        <w:rPr>
          <w:rFonts w:ascii="Footlight MT Light" w:hAnsi="Footlight MT Light"/>
          <w:b/>
        </w:rPr>
        <w:t>GARANSI BANK</w:t>
      </w:r>
    </w:p>
    <w:p w14:paraId="69A041CA" w14:textId="77777777" w:rsidR="00574BAB" w:rsidRPr="00FD5665" w:rsidRDefault="00743763" w:rsidP="00574BAB">
      <w:pPr>
        <w:jc w:val="center"/>
        <w:rPr>
          <w:rFonts w:ascii="Footlight MT Light" w:hAnsi="Footlight MT Light"/>
          <w:b/>
        </w:rPr>
      </w:pPr>
      <w:r w:rsidRPr="00FD5665">
        <w:rPr>
          <w:rFonts w:ascii="Footlight MT Light" w:hAnsi="Footlight MT Light"/>
          <w:b/>
        </w:rPr>
        <w:t>sebagai</w:t>
      </w:r>
    </w:p>
    <w:p w14:paraId="4408DE04" w14:textId="77777777" w:rsidR="00574BAB" w:rsidRPr="00FD5665" w:rsidRDefault="00743763" w:rsidP="00574BAB">
      <w:pPr>
        <w:jc w:val="center"/>
        <w:rPr>
          <w:rFonts w:ascii="Footlight MT Light" w:hAnsi="Footlight MT Light"/>
          <w:b/>
        </w:rPr>
      </w:pPr>
      <w:r w:rsidRPr="00FD5665">
        <w:rPr>
          <w:rFonts w:ascii="Footlight MT Light" w:hAnsi="Footlight MT Light"/>
          <w:b/>
        </w:rPr>
        <w:t>JAMINAN PELAKSANAAN</w:t>
      </w:r>
    </w:p>
    <w:p w14:paraId="233A0E0E" w14:textId="77777777" w:rsidR="00574BAB" w:rsidRPr="00FD5665" w:rsidRDefault="00743763" w:rsidP="00574BAB">
      <w:pPr>
        <w:jc w:val="center"/>
        <w:rPr>
          <w:rFonts w:ascii="Footlight MT Light" w:hAnsi="Footlight MT Light"/>
        </w:rPr>
      </w:pPr>
      <w:r w:rsidRPr="00FD5665">
        <w:rPr>
          <w:rFonts w:ascii="Footlight MT Light" w:hAnsi="Footlight MT Light"/>
        </w:rPr>
        <w:t>No. ____________________</w:t>
      </w:r>
    </w:p>
    <w:p w14:paraId="0539F752" w14:textId="77777777" w:rsidR="00574BAB" w:rsidRPr="00FD5665" w:rsidRDefault="00574BAB" w:rsidP="00574BAB">
      <w:pPr>
        <w:jc w:val="center"/>
        <w:rPr>
          <w:rFonts w:ascii="Footlight MT Light" w:hAnsi="Footlight MT Light"/>
        </w:rPr>
      </w:pPr>
    </w:p>
    <w:p w14:paraId="1BD1BC2A" w14:textId="77777777" w:rsidR="00574BAB" w:rsidRPr="00FD5665" w:rsidRDefault="00574BAB" w:rsidP="00574BAB">
      <w:pPr>
        <w:jc w:val="center"/>
        <w:rPr>
          <w:rFonts w:ascii="Footlight MT Light" w:hAnsi="Footlight MT Light"/>
        </w:rPr>
      </w:pPr>
    </w:p>
    <w:p w14:paraId="582C53A6" w14:textId="77777777" w:rsidR="00574BAB" w:rsidRPr="00FD5665" w:rsidRDefault="00743763" w:rsidP="00574BAB">
      <w:pPr>
        <w:jc w:val="both"/>
        <w:rPr>
          <w:rFonts w:ascii="Footlight MT Light" w:hAnsi="Footlight MT Light"/>
        </w:rPr>
      </w:pPr>
      <w:r w:rsidRPr="00FD5665">
        <w:rPr>
          <w:rFonts w:ascii="Footlight MT Light" w:hAnsi="Footlight MT Light"/>
        </w:rPr>
        <w:t xml:space="preserve">Yang bertanda tangan dibawah ini: </w:t>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t xml:space="preserve">__________________________________ dalam jabatan selaku ____________________________  dalam hal ini bertindak untuk dan atas nama ______________________ </w:t>
      </w:r>
      <w:r w:rsidRPr="00FD5665">
        <w:rPr>
          <w:rFonts w:ascii="Footlight MT Light" w:hAnsi="Footlight MT Light"/>
          <w:i/>
        </w:rPr>
        <w:t xml:space="preserve">[nama bank]  </w:t>
      </w:r>
      <w:r w:rsidRPr="00FD5665">
        <w:rPr>
          <w:rFonts w:ascii="Footlight MT Light" w:hAnsi="Footlight MT Light"/>
        </w:rPr>
        <w:t xml:space="preserve">berkedudukan di _________________________________________ </w:t>
      </w:r>
      <w:r w:rsidRPr="00FD5665">
        <w:rPr>
          <w:rFonts w:ascii="Footlight MT Light" w:hAnsi="Footlight MT Light"/>
          <w:i/>
        </w:rPr>
        <w:t>[alamat]</w:t>
      </w:r>
    </w:p>
    <w:p w14:paraId="3791F094" w14:textId="77777777" w:rsidR="00574BAB" w:rsidRPr="00FD5665" w:rsidRDefault="00574BAB" w:rsidP="00574BAB">
      <w:pPr>
        <w:jc w:val="both"/>
        <w:rPr>
          <w:rFonts w:ascii="Footlight MT Light" w:hAnsi="Footlight MT Light"/>
        </w:rPr>
      </w:pPr>
    </w:p>
    <w:p w14:paraId="74C73F78" w14:textId="77777777" w:rsidR="00574BAB" w:rsidRPr="00FD5665" w:rsidRDefault="00743763" w:rsidP="00574BAB">
      <w:pPr>
        <w:jc w:val="both"/>
        <w:rPr>
          <w:rFonts w:ascii="Footlight MT Light" w:hAnsi="Footlight MT Light"/>
        </w:rPr>
      </w:pPr>
      <w:r w:rsidRPr="00FD5665">
        <w:rPr>
          <w:rFonts w:ascii="Footlight MT Light" w:hAnsi="Footlight MT Light"/>
        </w:rPr>
        <w:t>untuk 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PENJAMIN</w:t>
      </w:r>
    </w:p>
    <w:p w14:paraId="1ADAD967" w14:textId="77777777" w:rsidR="00574BAB" w:rsidRPr="00FD5665" w:rsidRDefault="00574BAB" w:rsidP="00574BAB">
      <w:pPr>
        <w:jc w:val="both"/>
        <w:rPr>
          <w:rFonts w:ascii="Footlight MT Light" w:hAnsi="Footlight MT Light"/>
        </w:rPr>
      </w:pPr>
    </w:p>
    <w:p w14:paraId="58D3132B" w14:textId="77777777" w:rsidR="00574BAB" w:rsidRPr="00FD5665" w:rsidRDefault="00743763" w:rsidP="00574BAB">
      <w:pPr>
        <w:jc w:val="both"/>
        <w:rPr>
          <w:rFonts w:ascii="Footlight MT Light" w:hAnsi="Footlight MT Light"/>
        </w:rPr>
      </w:pPr>
      <w:r w:rsidRPr="00FD5665">
        <w:rPr>
          <w:rFonts w:ascii="Footlight MT Light" w:hAnsi="Footlight MT Light"/>
        </w:rPr>
        <w:t>dengan ini menyatakan akan membayar kepada:</w:t>
      </w:r>
    </w:p>
    <w:p w14:paraId="34932ECA" w14:textId="1F9081B6" w:rsidR="00574BAB" w:rsidRPr="00FD5665" w:rsidRDefault="00743763" w:rsidP="00574BAB">
      <w:pPr>
        <w:jc w:val="both"/>
        <w:rPr>
          <w:rFonts w:ascii="Footlight MT Light" w:hAnsi="Footlight MT Light"/>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w:t>
      </w:r>
      <w:r w:rsidR="00204C0A" w:rsidRPr="00FD5665">
        <w:rPr>
          <w:rFonts w:ascii="Footlight MT Light" w:hAnsi="Footlight MT Light"/>
          <w:i/>
        </w:rPr>
        <w:t>_________</w:t>
      </w:r>
      <w:r w:rsidRPr="00FD5665">
        <w:rPr>
          <w:rFonts w:ascii="Footlight MT Light" w:hAnsi="Footlight MT Light"/>
          <w:i/>
        </w:rPr>
        <w:t xml:space="preserve">__________[nama </w:t>
      </w:r>
      <w:r w:rsidR="00056220" w:rsidRPr="00FD5665">
        <w:rPr>
          <w:rFonts w:ascii="Footlight MT Light" w:hAnsi="Footlight MT Light"/>
          <w:i/>
        </w:rPr>
        <w:t xml:space="preserve">Pejabat </w:t>
      </w:r>
      <w:proofErr w:type="spellStart"/>
      <w:r w:rsidR="00056220" w:rsidRPr="00FD5665">
        <w:rPr>
          <w:rFonts w:ascii="Footlight MT Light" w:hAnsi="Footlight MT Light"/>
          <w:i/>
          <w:lang w:val="en-US"/>
        </w:rPr>
        <w:t>Penandatangan</w:t>
      </w:r>
      <w:proofErr w:type="spellEnd"/>
      <w:r w:rsidR="00056220" w:rsidRPr="00FD5665">
        <w:rPr>
          <w:rFonts w:ascii="Footlight MT Light" w:hAnsi="Footlight MT Light"/>
          <w:i/>
          <w:lang w:val="en-US"/>
        </w:rPr>
        <w:t xml:space="preserve"> </w:t>
      </w:r>
      <w:proofErr w:type="spellStart"/>
      <w:r w:rsidR="00056220" w:rsidRPr="00FD5665">
        <w:rPr>
          <w:rFonts w:ascii="Footlight MT Light" w:hAnsi="Footlight MT Light"/>
          <w:i/>
          <w:lang w:val="en-US"/>
        </w:rPr>
        <w:t>Kontrak</w:t>
      </w:r>
      <w:proofErr w:type="spellEnd"/>
      <w:r w:rsidR="00056220" w:rsidRPr="00FD5665">
        <w:rPr>
          <w:rFonts w:ascii="Footlight MT Light" w:hAnsi="Footlight MT Light"/>
          <w:i/>
        </w:rPr>
        <w:t>]</w:t>
      </w:r>
    </w:p>
    <w:p w14:paraId="0D76D0E1" w14:textId="77777777" w:rsidR="00574BAB" w:rsidRPr="00FD5665" w:rsidRDefault="00743763" w:rsidP="00574BAB">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_______________________________________________</w:t>
      </w:r>
    </w:p>
    <w:p w14:paraId="223804E2" w14:textId="77777777" w:rsidR="00574BAB" w:rsidRPr="00FD5665" w:rsidRDefault="00574BAB" w:rsidP="00574BAB">
      <w:pPr>
        <w:jc w:val="both"/>
        <w:rPr>
          <w:rFonts w:ascii="Footlight MT Light" w:hAnsi="Footlight MT Light"/>
        </w:rPr>
      </w:pPr>
    </w:p>
    <w:p w14:paraId="5A200DF8" w14:textId="77777777" w:rsidR="00574BAB" w:rsidRPr="00FD5665" w:rsidRDefault="00743763" w:rsidP="00574BAB">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PENERIMA JAMINAN</w:t>
      </w:r>
    </w:p>
    <w:p w14:paraId="1AC4C1F5" w14:textId="77777777" w:rsidR="00574BAB" w:rsidRPr="00FD5665" w:rsidRDefault="00574BAB" w:rsidP="00574BAB">
      <w:pPr>
        <w:jc w:val="both"/>
        <w:rPr>
          <w:rFonts w:ascii="Footlight MT Light" w:hAnsi="Footlight MT Light"/>
        </w:rPr>
      </w:pPr>
    </w:p>
    <w:p w14:paraId="095185D6" w14:textId="77777777" w:rsidR="00574BAB" w:rsidRPr="00FD5665" w:rsidRDefault="00743763" w:rsidP="00574BAB">
      <w:pPr>
        <w:jc w:val="both"/>
        <w:rPr>
          <w:rFonts w:ascii="Footlight MT Light" w:hAnsi="Footlight MT Light"/>
        </w:rPr>
      </w:pPr>
      <w:r w:rsidRPr="00FD5665">
        <w:rPr>
          <w:rFonts w:ascii="Footlight MT Light" w:hAnsi="Footlight MT Light"/>
        </w:rPr>
        <w:t>sejumlah uang Rp _______________________________________________</w:t>
      </w:r>
    </w:p>
    <w:p w14:paraId="17880E34" w14:textId="4E16C8D9" w:rsidR="00574BAB" w:rsidRPr="00FD5665" w:rsidRDefault="00743763" w:rsidP="00574BAB">
      <w:pPr>
        <w:jc w:val="both"/>
        <w:rPr>
          <w:rFonts w:ascii="Footlight MT Light" w:hAnsi="Footlight MT Light"/>
        </w:rPr>
      </w:pPr>
      <w:r w:rsidRPr="00FD5665">
        <w:rPr>
          <w:rFonts w:ascii="Footlight MT Light" w:hAnsi="Footlight MT Light"/>
        </w:rPr>
        <w:t>(terbilang ________________________________________________________) dalam bentuk garansi bank sebagai Jaminan</w:t>
      </w:r>
      <w:r w:rsidR="00AC0054" w:rsidRPr="00FD5665">
        <w:rPr>
          <w:rFonts w:ascii="Footlight MT Light" w:hAnsi="Footlight MT Light"/>
        </w:rPr>
        <w:t xml:space="preserve"> </w:t>
      </w:r>
      <w:r w:rsidRPr="00FD5665">
        <w:rPr>
          <w:rFonts w:ascii="Footlight MT Light" w:hAnsi="Footlight MT Light"/>
        </w:rPr>
        <w:t>Pelaksanaan atas pekerjaan _________________ berdasarkan Surat Penunjukan Penyedia Barang/Jasa (SPPBJ) No. ________________ tanggal _________________, apabila:</w:t>
      </w:r>
    </w:p>
    <w:p w14:paraId="5995A1DA" w14:textId="77777777" w:rsidR="00574BAB" w:rsidRPr="00FD5665" w:rsidRDefault="00743763" w:rsidP="00574BAB">
      <w:pPr>
        <w:jc w:val="both"/>
        <w:rPr>
          <w:rFonts w:ascii="Footlight MT Light" w:hAnsi="Footlight MT Light"/>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_____________________________ </w:t>
      </w:r>
      <w:r w:rsidRPr="00FD5665">
        <w:rPr>
          <w:rFonts w:ascii="Footlight MT Light" w:hAnsi="Footlight MT Light"/>
          <w:i/>
        </w:rPr>
        <w:t>[nama penyedia]</w:t>
      </w:r>
    </w:p>
    <w:p w14:paraId="5C6F148A" w14:textId="77777777" w:rsidR="00574BAB" w:rsidRPr="00FD5665" w:rsidRDefault="00743763" w:rsidP="00574BAB">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_______________________________________________</w:t>
      </w:r>
    </w:p>
    <w:p w14:paraId="2C73E500" w14:textId="77777777" w:rsidR="00574BAB" w:rsidRPr="00FD5665" w:rsidRDefault="00574BAB" w:rsidP="00574BAB">
      <w:pPr>
        <w:jc w:val="both"/>
        <w:rPr>
          <w:rFonts w:ascii="Footlight MT Light" w:hAnsi="Footlight MT Light"/>
        </w:rPr>
      </w:pPr>
    </w:p>
    <w:p w14:paraId="7524F5EE" w14:textId="77777777" w:rsidR="00574BAB" w:rsidRPr="00FD5665" w:rsidRDefault="00743763" w:rsidP="00574BAB">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YANG DIJAMIN</w:t>
      </w:r>
    </w:p>
    <w:p w14:paraId="25FBAFDC" w14:textId="77777777" w:rsidR="00574BAB" w:rsidRPr="00FD5665" w:rsidRDefault="00574BAB" w:rsidP="00574BAB">
      <w:pPr>
        <w:jc w:val="both"/>
        <w:rPr>
          <w:rFonts w:ascii="Footlight MT Light" w:hAnsi="Footlight MT Light"/>
        </w:rPr>
      </w:pPr>
    </w:p>
    <w:p w14:paraId="43966343" w14:textId="77777777" w:rsidR="00574BAB" w:rsidRPr="00FD5665" w:rsidRDefault="00743763" w:rsidP="00574BAB">
      <w:pPr>
        <w:jc w:val="both"/>
        <w:rPr>
          <w:rFonts w:ascii="Footlight MT Light" w:hAnsi="Footlight MT Light"/>
        </w:rPr>
      </w:pPr>
      <w:r w:rsidRPr="00FD5665">
        <w:rPr>
          <w:rFonts w:ascii="Footlight MT Light" w:hAnsi="Footlight MT Light"/>
        </w:rPr>
        <w:t xml:space="preserve">ternyata sampai batas waktu yang ditentukan, namun tidak melebihi tanggal batas waktu berlakunya Garansi Bank ini, lalai/tidak memenuhi kewajibannya kepada Penerima Jaminan berupa: </w:t>
      </w:r>
    </w:p>
    <w:p w14:paraId="7B6AE118" w14:textId="77777777" w:rsidR="00574BAB" w:rsidRPr="00FD5665" w:rsidRDefault="00743763" w:rsidP="006F742B">
      <w:pPr>
        <w:pStyle w:val="ListParagraph"/>
        <w:numPr>
          <w:ilvl w:val="1"/>
          <w:numId w:val="23"/>
        </w:numPr>
        <w:ind w:left="284" w:hanging="283"/>
        <w:jc w:val="both"/>
        <w:rPr>
          <w:rFonts w:ascii="Footlight MT Light" w:hAnsi="Footlight MT Light"/>
        </w:rPr>
      </w:pPr>
      <w:r w:rsidRPr="00FD5665">
        <w:rPr>
          <w:rFonts w:ascii="Footlight MT Light" w:hAnsi="Footlight MT Light"/>
        </w:rPr>
        <w:t>Yang dijamin tidak menyelesaikan pekerjaan tersebut pada waktunya dengan baik dan benar sesuai dengan ketentuan dalam Kontrak;</w:t>
      </w:r>
    </w:p>
    <w:p w14:paraId="4E4A5B2A" w14:textId="77777777" w:rsidR="00574BAB" w:rsidRPr="00FD5665" w:rsidRDefault="00743763" w:rsidP="006F742B">
      <w:pPr>
        <w:pStyle w:val="ListParagraph"/>
        <w:numPr>
          <w:ilvl w:val="1"/>
          <w:numId w:val="23"/>
        </w:numPr>
        <w:ind w:left="284" w:hanging="283"/>
        <w:jc w:val="both"/>
        <w:rPr>
          <w:rFonts w:ascii="Footlight MT Light" w:hAnsi="Footlight MT Light"/>
        </w:rPr>
      </w:pPr>
      <w:r w:rsidRPr="00FD5665">
        <w:rPr>
          <w:rFonts w:ascii="Footlight MT Light" w:hAnsi="Footlight MT Light"/>
        </w:rPr>
        <w:t>Pemutusan kontrak akibat kesalahan Yang Dijamin.</w:t>
      </w:r>
    </w:p>
    <w:p w14:paraId="1598476E" w14:textId="77777777" w:rsidR="00574BAB" w:rsidRPr="00FD5665" w:rsidRDefault="00743763" w:rsidP="00574BAB">
      <w:pPr>
        <w:jc w:val="both"/>
        <w:rPr>
          <w:rFonts w:ascii="Footlight MT Light" w:hAnsi="Footlight MT Light"/>
        </w:rPr>
      </w:pPr>
      <w:r w:rsidRPr="00FD5665">
        <w:rPr>
          <w:rFonts w:ascii="Footlight MT Light" w:hAnsi="Footlight MT Light"/>
        </w:rPr>
        <w:t xml:space="preserve">sebagaimana ditentukan dalam Dokumen </w:t>
      </w:r>
      <w:r w:rsidR="00757D72" w:rsidRPr="00FD5665">
        <w:rPr>
          <w:rFonts w:ascii="Footlight MT Light" w:hAnsi="Footlight MT Light"/>
        </w:rPr>
        <w:t xml:space="preserve">Pemilihan </w:t>
      </w:r>
      <w:r w:rsidRPr="00FD5665">
        <w:rPr>
          <w:rFonts w:ascii="Footlight MT Light" w:hAnsi="Footlight MT Light"/>
        </w:rPr>
        <w:t>yang diikuti oleh Yang Dijamin.</w:t>
      </w:r>
    </w:p>
    <w:p w14:paraId="0DF91364" w14:textId="77777777" w:rsidR="00574BAB" w:rsidRPr="00FD5665" w:rsidRDefault="00574BAB" w:rsidP="00574BAB">
      <w:pPr>
        <w:jc w:val="both"/>
        <w:rPr>
          <w:rFonts w:ascii="Footlight MT Light" w:hAnsi="Footlight MT Light"/>
        </w:rPr>
      </w:pPr>
    </w:p>
    <w:p w14:paraId="2769A14C" w14:textId="77777777" w:rsidR="00574BAB" w:rsidRPr="00FD5665" w:rsidRDefault="00743763" w:rsidP="00574BAB">
      <w:pPr>
        <w:jc w:val="both"/>
        <w:rPr>
          <w:rFonts w:ascii="Footlight MT Light" w:hAnsi="Footlight MT Light"/>
        </w:rPr>
      </w:pPr>
      <w:r w:rsidRPr="00FD5665">
        <w:rPr>
          <w:rFonts w:ascii="Footlight MT Light" w:hAnsi="Footlight MT Light"/>
        </w:rPr>
        <w:t>Garansi Bank</w:t>
      </w:r>
      <w:r w:rsidR="00757D72" w:rsidRPr="00FD5665">
        <w:rPr>
          <w:rFonts w:ascii="Footlight MT Light" w:hAnsi="Footlight MT Light"/>
        </w:rPr>
        <w:t xml:space="preserve"> </w:t>
      </w:r>
      <w:r w:rsidRPr="00FD5665">
        <w:rPr>
          <w:rFonts w:ascii="Footlight MT Light" w:hAnsi="Footlight MT Light"/>
        </w:rPr>
        <w:t>ini dikeluarkan dengan ketentuan sebagai berikut:</w:t>
      </w:r>
    </w:p>
    <w:p w14:paraId="1A5D9C68" w14:textId="77777777" w:rsidR="00574BAB" w:rsidRPr="00FD5665" w:rsidRDefault="00743763" w:rsidP="006F742B">
      <w:pPr>
        <w:pStyle w:val="ListParagraph"/>
        <w:numPr>
          <w:ilvl w:val="0"/>
          <w:numId w:val="34"/>
        </w:numPr>
        <w:tabs>
          <w:tab w:val="left" w:pos="567"/>
        </w:tabs>
        <w:ind w:left="567" w:hanging="567"/>
        <w:jc w:val="both"/>
        <w:rPr>
          <w:rFonts w:ascii="Footlight MT Light" w:hAnsi="Footlight MT Light"/>
        </w:rPr>
      </w:pPr>
      <w:r w:rsidRPr="00FD5665">
        <w:rPr>
          <w:rFonts w:ascii="Footlight MT Light" w:hAnsi="Footlight MT Light"/>
        </w:rPr>
        <w:t xml:space="preserve">Berlaku selama __________ (____________) hari kalender, </w:t>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t>dari tanggal _____________________s.d.____________________</w:t>
      </w:r>
    </w:p>
    <w:p w14:paraId="1445F350" w14:textId="77777777" w:rsidR="00574BAB" w:rsidRPr="00FD5665" w:rsidRDefault="00743763" w:rsidP="006F742B">
      <w:pPr>
        <w:pStyle w:val="ListParagraph"/>
        <w:numPr>
          <w:ilvl w:val="0"/>
          <w:numId w:val="34"/>
        </w:numPr>
        <w:tabs>
          <w:tab w:val="left" w:pos="567"/>
        </w:tabs>
        <w:ind w:left="567" w:hanging="567"/>
        <w:jc w:val="both"/>
        <w:rPr>
          <w:rFonts w:ascii="Footlight MT Light" w:hAnsi="Footlight MT Light"/>
        </w:rPr>
      </w:pPr>
      <w:r w:rsidRPr="00FD5665">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5A93FA02" w14:textId="77777777" w:rsidR="00574BAB" w:rsidRPr="00FD5665" w:rsidRDefault="00743763" w:rsidP="006F742B">
      <w:pPr>
        <w:pStyle w:val="ListParagraph"/>
        <w:numPr>
          <w:ilvl w:val="0"/>
          <w:numId w:val="34"/>
        </w:numPr>
        <w:tabs>
          <w:tab w:val="left" w:pos="567"/>
        </w:tabs>
        <w:ind w:left="567" w:hanging="567"/>
        <w:jc w:val="both"/>
        <w:rPr>
          <w:rFonts w:ascii="Footlight MT Light" w:hAnsi="Footlight MT Light"/>
        </w:rPr>
      </w:pPr>
      <w:r w:rsidRPr="00FD5665">
        <w:rPr>
          <w:rFonts w:ascii="Footlight MT Light" w:hAnsi="Footlight MT Light"/>
        </w:rPr>
        <w:t xml:space="preserve">Penjamin akan membayar kepada Penerima Jaminan sejumlah nilai jaminan tersebut di atas dalam waktu paling lambat 14 (empat belas) hari kerja tanpa syarat </w:t>
      </w:r>
      <w:r w:rsidRPr="00FD5665">
        <w:rPr>
          <w:rFonts w:ascii="Footlight MT Light" w:hAnsi="Footlight MT Light"/>
          <w:i/>
        </w:rPr>
        <w:t>(Unconditional)</w:t>
      </w:r>
      <w:r w:rsidRPr="00FD5665">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79EB1689" w14:textId="77777777" w:rsidR="00574BAB" w:rsidRPr="00FD5665" w:rsidRDefault="00743763" w:rsidP="006F742B">
      <w:pPr>
        <w:pStyle w:val="ListParagraph"/>
        <w:numPr>
          <w:ilvl w:val="0"/>
          <w:numId w:val="34"/>
        </w:numPr>
        <w:tabs>
          <w:tab w:val="left" w:pos="567"/>
        </w:tabs>
        <w:ind w:left="567" w:hanging="567"/>
        <w:jc w:val="both"/>
        <w:rPr>
          <w:rFonts w:ascii="Footlight MT Light" w:hAnsi="Footlight MT Light"/>
        </w:rPr>
      </w:pPr>
      <w:r w:rsidRPr="00FD5665">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4ACC709E" w14:textId="77777777" w:rsidR="00574BAB" w:rsidRPr="00FD5665" w:rsidRDefault="00743763" w:rsidP="006F742B">
      <w:pPr>
        <w:pStyle w:val="ListParagraph"/>
        <w:numPr>
          <w:ilvl w:val="0"/>
          <w:numId w:val="34"/>
        </w:numPr>
        <w:tabs>
          <w:tab w:val="left" w:pos="567"/>
        </w:tabs>
        <w:ind w:left="567" w:hanging="567"/>
        <w:jc w:val="both"/>
        <w:rPr>
          <w:rFonts w:ascii="Footlight MT Light" w:hAnsi="Footlight MT Light"/>
        </w:rPr>
      </w:pPr>
      <w:r w:rsidRPr="00FD5665">
        <w:rPr>
          <w:rFonts w:ascii="Footlight MT Light" w:hAnsi="Footlight MT Light"/>
        </w:rPr>
        <w:t>Tidak dapat dipindahtangankan atau dijadikan jaminan kepada pihak lain.</w:t>
      </w:r>
    </w:p>
    <w:p w14:paraId="4CDAA25E" w14:textId="77777777" w:rsidR="00180FC0" w:rsidRPr="00FD5665" w:rsidRDefault="00180FC0">
      <w:pPr>
        <w:rPr>
          <w:rFonts w:ascii="Footlight MT Light" w:hAnsi="Footlight MT Light"/>
        </w:rPr>
      </w:pPr>
      <w:r w:rsidRPr="00FD5665">
        <w:rPr>
          <w:rFonts w:ascii="Footlight MT Light" w:hAnsi="Footlight MT Light"/>
        </w:rPr>
        <w:br w:type="page"/>
      </w:r>
    </w:p>
    <w:p w14:paraId="20093824" w14:textId="50CFBEE1" w:rsidR="00574BAB" w:rsidRPr="00FD5665" w:rsidRDefault="00743763" w:rsidP="006F742B">
      <w:pPr>
        <w:pStyle w:val="ListParagraph"/>
        <w:numPr>
          <w:ilvl w:val="0"/>
          <w:numId w:val="34"/>
        </w:numPr>
        <w:tabs>
          <w:tab w:val="left" w:pos="567"/>
        </w:tabs>
        <w:ind w:left="567" w:hanging="567"/>
        <w:jc w:val="both"/>
        <w:rPr>
          <w:rFonts w:ascii="Footlight MT Light" w:hAnsi="Footlight MT Light"/>
        </w:rPr>
      </w:pPr>
      <w:r w:rsidRPr="00FD5665">
        <w:rPr>
          <w:rFonts w:ascii="Footlight MT Light" w:hAnsi="Footlight MT Light"/>
        </w:rPr>
        <w:lastRenderedPageBreak/>
        <w:t>Segala hal yang mungkin timbul sebagai akibat dari Garansi Bank ini, masing-masing pihak memilih domisili hukum yang umum dan tetap di Kantor Pengadilan Negeri ________</w:t>
      </w:r>
      <w:r w:rsidRPr="00FD5665">
        <w:rPr>
          <w:rFonts w:ascii="Footlight MT Light" w:hAnsi="Footlight MT Light"/>
          <w:i/>
        </w:rPr>
        <w:t>.</w:t>
      </w:r>
    </w:p>
    <w:p w14:paraId="1CBB6F48" w14:textId="77777777" w:rsidR="00574BAB" w:rsidRPr="00FD5665" w:rsidRDefault="00574BAB" w:rsidP="00574BAB">
      <w:pPr>
        <w:pStyle w:val="ListParagraph"/>
        <w:tabs>
          <w:tab w:val="left" w:pos="567"/>
        </w:tabs>
        <w:ind w:left="0"/>
        <w:jc w:val="both"/>
        <w:rPr>
          <w:rFonts w:ascii="Footlight MT Light" w:hAnsi="Footlight MT Light"/>
        </w:rPr>
      </w:pPr>
    </w:p>
    <w:p w14:paraId="1815BFFC" w14:textId="77777777" w:rsidR="0085736A" w:rsidRPr="00FD5665" w:rsidRDefault="0085736A" w:rsidP="00574BAB">
      <w:pPr>
        <w:pStyle w:val="ListParagraph"/>
        <w:tabs>
          <w:tab w:val="left" w:pos="567"/>
        </w:tabs>
        <w:ind w:left="0"/>
        <w:jc w:val="both"/>
        <w:rPr>
          <w:rFonts w:ascii="Footlight MT Light" w:hAnsi="Footlight MT Light"/>
        </w:rPr>
      </w:pPr>
    </w:p>
    <w:p w14:paraId="1572E830" w14:textId="77777777" w:rsidR="0085736A" w:rsidRPr="00FD5665" w:rsidRDefault="0085736A" w:rsidP="00574BAB">
      <w:pPr>
        <w:pStyle w:val="ListParagraph"/>
        <w:tabs>
          <w:tab w:val="left" w:pos="567"/>
        </w:tabs>
        <w:ind w:left="0"/>
        <w:jc w:val="both"/>
        <w:rPr>
          <w:rFonts w:ascii="Footlight MT Light" w:hAnsi="Footlight MT Light"/>
        </w:rPr>
      </w:pPr>
    </w:p>
    <w:p w14:paraId="5DA8EB74" w14:textId="77777777" w:rsidR="00574BAB" w:rsidRPr="00FD5665" w:rsidRDefault="00743763" w:rsidP="00574BAB">
      <w:pPr>
        <w:pStyle w:val="ListParagraph"/>
        <w:pBdr>
          <w:bottom w:val="dashSmallGap" w:sz="4" w:space="1" w:color="auto"/>
        </w:pBdr>
        <w:ind w:left="3969"/>
        <w:rPr>
          <w:rFonts w:ascii="Footlight MT Light" w:hAnsi="Footlight MT Light"/>
          <w:spacing w:val="90"/>
        </w:rPr>
      </w:pPr>
      <w:r w:rsidRPr="00FD5665">
        <w:rPr>
          <w:rFonts w:ascii="Footlight MT Light" w:hAnsi="Footlight MT Light"/>
        </w:rPr>
        <w:t>Dikeluarkan di</w:t>
      </w:r>
      <w:r w:rsidRPr="00FD5665">
        <w:rPr>
          <w:rFonts w:ascii="Footlight MT Light" w:hAnsi="Footlight MT Light"/>
        </w:rPr>
        <w:tab/>
        <w:t>: _____________</w:t>
      </w:r>
    </w:p>
    <w:p w14:paraId="345DBA3A" w14:textId="77777777" w:rsidR="00574BAB" w:rsidRPr="00FD5665" w:rsidRDefault="00743763" w:rsidP="00574BAB">
      <w:pPr>
        <w:pStyle w:val="ListParagraph"/>
        <w:pBdr>
          <w:bottom w:val="dashSmallGap" w:sz="4" w:space="1" w:color="auto"/>
        </w:pBdr>
        <w:ind w:left="3969"/>
        <w:rPr>
          <w:rFonts w:ascii="Footlight MT Light" w:hAnsi="Footlight MT Light"/>
        </w:rPr>
      </w:pPr>
      <w:r w:rsidRPr="00FD5665">
        <w:rPr>
          <w:rFonts w:ascii="Footlight MT Light" w:hAnsi="Footlight MT Light"/>
        </w:rPr>
        <w:t>Pada tanggal</w:t>
      </w:r>
      <w:r w:rsidRPr="00FD5665">
        <w:rPr>
          <w:rFonts w:ascii="Footlight MT Light" w:hAnsi="Footlight MT Light"/>
        </w:rPr>
        <w:tab/>
        <w:t>: _____________</w:t>
      </w:r>
    </w:p>
    <w:p w14:paraId="0ABE0AEE" w14:textId="77777777" w:rsidR="00574BAB" w:rsidRPr="00FD5665" w:rsidRDefault="00574BAB" w:rsidP="00574BAB">
      <w:pPr>
        <w:pStyle w:val="ListParagraph"/>
        <w:pBdr>
          <w:bottom w:val="dashSmallGap" w:sz="4" w:space="1" w:color="auto"/>
        </w:pBdr>
        <w:ind w:left="3969"/>
        <w:rPr>
          <w:rFonts w:ascii="Footlight MT Light" w:hAnsi="Footlight MT Light"/>
        </w:rPr>
      </w:pPr>
    </w:p>
    <w:p w14:paraId="37B6075B" w14:textId="77777777" w:rsidR="00574BAB" w:rsidRPr="00FD5665" w:rsidRDefault="00574BAB" w:rsidP="00574BAB">
      <w:pPr>
        <w:pStyle w:val="ListParagraph"/>
        <w:tabs>
          <w:tab w:val="left" w:pos="4820"/>
        </w:tabs>
        <w:ind w:left="4820"/>
        <w:rPr>
          <w:rFonts w:ascii="Footlight MT Light" w:hAnsi="Footlight MT Light"/>
        </w:rPr>
      </w:pPr>
    </w:p>
    <w:p w14:paraId="5D44FF0E" w14:textId="77777777" w:rsidR="00574BAB" w:rsidRPr="00FD5665" w:rsidRDefault="00743763" w:rsidP="00574BAB">
      <w:pPr>
        <w:pStyle w:val="ListParagraph"/>
        <w:tabs>
          <w:tab w:val="left" w:pos="4820"/>
        </w:tabs>
        <w:ind w:left="4320"/>
        <w:rPr>
          <w:rFonts w:ascii="Footlight MT Light" w:hAnsi="Footlight MT Light"/>
          <w:i/>
        </w:rPr>
      </w:pPr>
      <w:r w:rsidRPr="00FD5665">
        <w:rPr>
          <w:rFonts w:ascii="Footlight MT Light" w:hAnsi="Footlight MT Light"/>
          <w:i/>
        </w:rPr>
        <w:t>[Bank]</w:t>
      </w:r>
    </w:p>
    <w:p w14:paraId="3AF9A37D" w14:textId="77777777" w:rsidR="00574BAB" w:rsidRPr="00FD5665" w:rsidRDefault="00574BAB" w:rsidP="00574BAB">
      <w:pPr>
        <w:pStyle w:val="ListParagraph"/>
        <w:tabs>
          <w:tab w:val="left" w:pos="4820"/>
        </w:tabs>
        <w:ind w:left="4320"/>
        <w:rPr>
          <w:rFonts w:ascii="Footlight MT Light" w:hAnsi="Footlight MT Light"/>
          <w:i/>
        </w:rPr>
      </w:pPr>
    </w:p>
    <w:p w14:paraId="1601BF5D" w14:textId="1EF2D954" w:rsidR="00574BAB" w:rsidRPr="00FD5665" w:rsidRDefault="00743763" w:rsidP="00574BAB">
      <w:pPr>
        <w:pStyle w:val="ListParagraph"/>
        <w:ind w:left="0"/>
        <w:jc w:val="both"/>
        <w:rPr>
          <w:rFonts w:ascii="Footlight MT Light" w:hAnsi="Footlight MT Light"/>
        </w:rPr>
      </w:pP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t xml:space="preserve">                          M</w:t>
      </w:r>
      <w:r w:rsidR="008A61F3" w:rsidRPr="00FD5665">
        <w:rPr>
          <w:rFonts w:ascii="Footlight MT Light" w:hAnsi="Footlight MT Light"/>
          <w:lang w:val="en-US"/>
        </w:rPr>
        <w:t>e</w:t>
      </w:r>
      <w:r w:rsidRPr="00FD5665">
        <w:rPr>
          <w:rFonts w:ascii="Footlight MT Light" w:hAnsi="Footlight MT Light"/>
        </w:rPr>
        <w:t>terai Rp</w:t>
      </w:r>
      <w:r w:rsidR="002855EC" w:rsidRPr="00FD5665">
        <w:rPr>
          <w:rFonts w:ascii="Footlight MT Light" w:hAnsi="Footlight MT Light"/>
          <w:lang w:val="en-US"/>
        </w:rPr>
        <w:t>10.</w:t>
      </w:r>
      <w:r w:rsidRPr="00FD5665">
        <w:rPr>
          <w:rFonts w:ascii="Footlight MT Light" w:hAnsi="Footlight MT Light"/>
        </w:rPr>
        <w:t>000,00</w:t>
      </w:r>
    </w:p>
    <w:p w14:paraId="5C171B2A" w14:textId="77777777" w:rsidR="00574BAB" w:rsidRPr="00FD5665" w:rsidRDefault="00743763" w:rsidP="00574BAB">
      <w:pPr>
        <w:pStyle w:val="ListParagraph"/>
        <w:tabs>
          <w:tab w:val="left" w:pos="2977"/>
        </w:tabs>
        <w:rPr>
          <w:rFonts w:ascii="Footlight MT Light" w:hAnsi="Footlight MT Light"/>
        </w:rPr>
      </w:pPr>
      <w:r w:rsidRPr="00FD5665">
        <w:rPr>
          <w:rFonts w:ascii="Footlight MT Light" w:hAnsi="Footlight MT Light"/>
        </w:rPr>
        <w:tab/>
      </w:r>
    </w:p>
    <w:p w14:paraId="7D7A05ED" w14:textId="77777777" w:rsidR="00574BAB" w:rsidRPr="00FD5665" w:rsidRDefault="008B636C" w:rsidP="00574BAB">
      <w:pPr>
        <w:pStyle w:val="ListParagraph"/>
        <w:tabs>
          <w:tab w:val="left" w:pos="6521"/>
        </w:tabs>
        <w:ind w:left="3969"/>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43392" behindDoc="0" locked="0" layoutInCell="1" allowOverlap="1" wp14:anchorId="12B4AC99" wp14:editId="384E3795">
                <wp:simplePos x="0" y="0"/>
                <wp:positionH relativeFrom="column">
                  <wp:posOffset>3175</wp:posOffset>
                </wp:positionH>
                <wp:positionV relativeFrom="paragraph">
                  <wp:posOffset>3175</wp:posOffset>
                </wp:positionV>
                <wp:extent cx="1207770" cy="448310"/>
                <wp:effectExtent l="0" t="0" r="36830" b="34290"/>
                <wp:wrapNone/>
                <wp:docPr id="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776D6D89" w14:textId="77777777" w:rsidR="0022521A" w:rsidRPr="00D97CC9" w:rsidRDefault="0022521A"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4AC99" id="Rectangle 161" o:spid="_x0000_s1054" style="position:absolute;left:0;text-align:left;margin-left:.25pt;margin-top:.25pt;width:95.1pt;height:35.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">
                <v:textbox>
                  <w:txbxContent>
                    <w:p w14:paraId="776D6D89" w14:textId="77777777" w:rsidR="0022521A" w:rsidRPr="00D97CC9" w:rsidRDefault="0022521A"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743763" w:rsidRPr="00FD5665">
        <w:rPr>
          <w:rFonts w:ascii="Footlight MT Light" w:hAnsi="Footlight MT Light"/>
        </w:rPr>
        <w:t>________________</w:t>
      </w:r>
    </w:p>
    <w:p w14:paraId="4D4255F9" w14:textId="77777777" w:rsidR="00574BAB" w:rsidRPr="00FD5665" w:rsidRDefault="00743763" w:rsidP="00574BAB">
      <w:pPr>
        <w:pStyle w:val="ListParagraph"/>
        <w:tabs>
          <w:tab w:val="left" w:pos="6521"/>
        </w:tabs>
        <w:ind w:left="3969"/>
        <w:rPr>
          <w:rFonts w:ascii="Footlight MT Light" w:hAnsi="Footlight MT Light"/>
          <w:i/>
        </w:rPr>
      </w:pPr>
      <w:r w:rsidRPr="00FD5665">
        <w:rPr>
          <w:rFonts w:ascii="Footlight MT Light" w:hAnsi="Footlight MT Light"/>
          <w:i/>
        </w:rPr>
        <w:t>[Nama dan Jabatan]</w:t>
      </w:r>
    </w:p>
    <w:p w14:paraId="7DD01858" w14:textId="77777777" w:rsidR="00574BAB" w:rsidRPr="00FD5665" w:rsidRDefault="00743763" w:rsidP="00574BAB">
      <w:pPr>
        <w:pStyle w:val="Heading3"/>
        <w:spacing w:after="0"/>
        <w:jc w:val="center"/>
        <w:rPr>
          <w:rFonts w:ascii="Footlight MT Light" w:hAnsi="Footlight MT Light"/>
        </w:rPr>
      </w:pPr>
      <w:r w:rsidRPr="00FD5665">
        <w:rPr>
          <w:rFonts w:ascii="Footlight MT Light" w:hAnsi="Footlight MT Light"/>
        </w:rPr>
        <w:br w:type="page"/>
      </w:r>
    </w:p>
    <w:p w14:paraId="3342DFEE" w14:textId="2B35DBE7" w:rsidR="00574BAB" w:rsidRPr="00FD5665" w:rsidRDefault="00743763" w:rsidP="00574BAB">
      <w:pPr>
        <w:pStyle w:val="Heading3"/>
        <w:spacing w:after="0"/>
        <w:jc w:val="center"/>
        <w:rPr>
          <w:rFonts w:ascii="Footlight MT Light" w:hAnsi="Footlight MT Light"/>
        </w:rPr>
      </w:pPr>
      <w:bookmarkStart w:id="2757" w:name="_Toc282176210"/>
      <w:bookmarkStart w:id="2758" w:name="_Toc69903409"/>
      <w:r w:rsidRPr="00FD5665">
        <w:rPr>
          <w:rFonts w:ascii="Footlight MT Light" w:hAnsi="Footlight MT Light"/>
        </w:rPr>
        <w:lastRenderedPageBreak/>
        <w:t>Jaminan Pelaksanaan dari Asuransi/</w:t>
      </w:r>
      <w:proofErr w:type="spellStart"/>
      <w:r w:rsidR="002855EC" w:rsidRPr="00FD5665">
        <w:rPr>
          <w:rFonts w:ascii="Footlight MT Light" w:hAnsi="Footlight MT Light"/>
          <w:lang w:val="en-US"/>
        </w:rPr>
        <w:t>Konsorsium</w:t>
      </w:r>
      <w:proofErr w:type="spellEnd"/>
      <w:r w:rsidR="002855EC" w:rsidRPr="00FD5665">
        <w:rPr>
          <w:rFonts w:ascii="Footlight MT Light" w:hAnsi="Footlight MT Light"/>
          <w:lang w:val="en-US"/>
        </w:rPr>
        <w:t xml:space="preserve"> </w:t>
      </w:r>
      <w:proofErr w:type="spellStart"/>
      <w:r w:rsidR="002855EC" w:rsidRPr="00FD5665">
        <w:rPr>
          <w:rFonts w:ascii="Footlight MT Light" w:hAnsi="Footlight MT Light"/>
          <w:lang w:val="en-US"/>
        </w:rPr>
        <w:t>Asuransi</w:t>
      </w:r>
      <w:proofErr w:type="spellEnd"/>
      <w:r w:rsidR="002855EC" w:rsidRPr="00FD5665">
        <w:rPr>
          <w:rFonts w:ascii="Footlight MT Light" w:hAnsi="Footlight MT Light"/>
          <w:lang w:val="en-US"/>
        </w:rPr>
        <w:t>/</w:t>
      </w:r>
      <w:r w:rsidRPr="00FD5665">
        <w:rPr>
          <w:rFonts w:ascii="Footlight MT Light" w:hAnsi="Footlight MT Light"/>
        </w:rPr>
        <w:t>Perusahaan Penjaminan</w:t>
      </w:r>
      <w:bookmarkEnd w:id="2757"/>
      <w:bookmarkEnd w:id="2758"/>
    </w:p>
    <w:p w14:paraId="27957FF5" w14:textId="77777777" w:rsidR="00574BAB" w:rsidRPr="00FD5665" w:rsidRDefault="00574BAB" w:rsidP="00574BAB">
      <w:pPr>
        <w:pStyle w:val="Heading3"/>
        <w:pBdr>
          <w:bottom w:val="single" w:sz="4" w:space="1" w:color="auto"/>
        </w:pBdr>
        <w:spacing w:after="0"/>
        <w:jc w:val="center"/>
        <w:rPr>
          <w:rFonts w:ascii="Footlight MT Light" w:hAnsi="Footlight MT Light"/>
        </w:rPr>
      </w:pPr>
    </w:p>
    <w:p w14:paraId="2D5AB352" w14:textId="77777777" w:rsidR="00574BAB" w:rsidRPr="00FD5665" w:rsidRDefault="00743763" w:rsidP="00574BAB">
      <w:pPr>
        <w:pStyle w:val="ListParagraph"/>
        <w:ind w:left="0"/>
        <w:jc w:val="center"/>
        <w:rPr>
          <w:rFonts w:ascii="Footlight MT Light" w:hAnsi="Footlight MT Light"/>
          <w:i/>
        </w:rPr>
      </w:pPr>
      <w:r w:rsidRPr="00FD5665">
        <w:rPr>
          <w:rFonts w:ascii="Footlight MT Light" w:hAnsi="Footlight MT Light"/>
          <w:i/>
        </w:rPr>
        <w:t>[Kop Penerbit Jaminan]</w:t>
      </w:r>
    </w:p>
    <w:p w14:paraId="0B9E180D" w14:textId="77777777" w:rsidR="00574BAB" w:rsidRPr="00FD5665" w:rsidRDefault="00574BAB" w:rsidP="00574BAB">
      <w:pPr>
        <w:pStyle w:val="ListParagraph"/>
        <w:ind w:left="0"/>
        <w:jc w:val="center"/>
        <w:rPr>
          <w:rFonts w:ascii="Footlight MT Light" w:hAnsi="Footlight MT Light"/>
          <w:b/>
        </w:rPr>
      </w:pPr>
    </w:p>
    <w:p w14:paraId="4B0D543C" w14:textId="77777777" w:rsidR="00574BAB" w:rsidRPr="00FD5665" w:rsidRDefault="00743763" w:rsidP="00574BAB">
      <w:pPr>
        <w:pStyle w:val="ListParagraph"/>
        <w:ind w:left="0"/>
        <w:jc w:val="center"/>
        <w:rPr>
          <w:rFonts w:ascii="Footlight MT Light" w:hAnsi="Footlight MT Light"/>
          <w:b/>
        </w:rPr>
      </w:pPr>
      <w:r w:rsidRPr="00FD5665">
        <w:rPr>
          <w:rFonts w:ascii="Footlight MT Light" w:hAnsi="Footlight MT Light"/>
          <w:b/>
        </w:rPr>
        <w:t>JAMINAN PELAKSANAAN</w:t>
      </w:r>
    </w:p>
    <w:p w14:paraId="59654D66" w14:textId="77777777" w:rsidR="00574BAB" w:rsidRPr="00FD5665" w:rsidRDefault="00574BAB" w:rsidP="00574BAB">
      <w:pPr>
        <w:pStyle w:val="ListParagraph"/>
        <w:jc w:val="center"/>
        <w:rPr>
          <w:rFonts w:ascii="Footlight MT Light" w:hAnsi="Footlight MT Light"/>
          <w:b/>
        </w:rPr>
      </w:pPr>
    </w:p>
    <w:p w14:paraId="1E572676" w14:textId="77777777" w:rsidR="00574BAB" w:rsidRPr="00FD5665" w:rsidRDefault="00574BAB" w:rsidP="00574BAB">
      <w:pPr>
        <w:pStyle w:val="ListParagraph"/>
        <w:jc w:val="center"/>
        <w:rPr>
          <w:rFonts w:ascii="Footlight MT Light" w:hAnsi="Footlight MT Light"/>
          <w:b/>
        </w:rPr>
      </w:pPr>
    </w:p>
    <w:p w14:paraId="106B3FA2" w14:textId="77777777" w:rsidR="00574BAB" w:rsidRPr="00FD5665" w:rsidRDefault="00743763" w:rsidP="00574BAB">
      <w:pPr>
        <w:pStyle w:val="ListParagraph"/>
        <w:ind w:left="0"/>
        <w:rPr>
          <w:rFonts w:ascii="Footlight MT Light" w:hAnsi="Footlight MT Light"/>
        </w:rPr>
      </w:pPr>
      <w:r w:rsidRPr="00FD5665">
        <w:rPr>
          <w:rFonts w:ascii="Footlight MT Light" w:hAnsi="Footlight MT Light"/>
        </w:rPr>
        <w:t>Nomor Jaminan: __________________</w:t>
      </w:r>
      <w:r w:rsidRPr="00FD5665">
        <w:rPr>
          <w:rFonts w:ascii="Footlight MT Light" w:hAnsi="Footlight MT Light"/>
        </w:rPr>
        <w:tab/>
      </w:r>
      <w:r w:rsidRPr="00FD5665">
        <w:rPr>
          <w:rFonts w:ascii="Footlight MT Light" w:hAnsi="Footlight MT Light"/>
        </w:rPr>
        <w:tab/>
        <w:t>Nilai: ___________________</w:t>
      </w:r>
    </w:p>
    <w:p w14:paraId="7D74D741" w14:textId="77777777" w:rsidR="00574BAB" w:rsidRPr="00FD5665" w:rsidRDefault="00574BAB" w:rsidP="00574BAB">
      <w:pPr>
        <w:pStyle w:val="ListParagraph"/>
        <w:rPr>
          <w:rFonts w:ascii="Footlight MT Light" w:hAnsi="Footlight MT Light"/>
        </w:rPr>
      </w:pPr>
    </w:p>
    <w:p w14:paraId="0672DBAB" w14:textId="77777777" w:rsidR="00574BAB" w:rsidRPr="00FD5665" w:rsidRDefault="00574BAB" w:rsidP="00574BAB">
      <w:pPr>
        <w:pStyle w:val="ListParagraph"/>
        <w:rPr>
          <w:rFonts w:ascii="Footlight MT Light" w:hAnsi="Footlight MT Light"/>
        </w:rPr>
      </w:pPr>
    </w:p>
    <w:p w14:paraId="7F61D6C1" w14:textId="77777777" w:rsidR="00574BAB" w:rsidRPr="00FD5665" w:rsidRDefault="00574BAB" w:rsidP="00574BAB">
      <w:pPr>
        <w:pStyle w:val="ListParagraph"/>
        <w:rPr>
          <w:rFonts w:ascii="Footlight MT Light" w:hAnsi="Footlight MT Light"/>
        </w:rPr>
      </w:pPr>
    </w:p>
    <w:p w14:paraId="6778ADAF" w14:textId="650E786F" w:rsidR="00574BAB" w:rsidRPr="00FD5665" w:rsidRDefault="00743763" w:rsidP="006F742B">
      <w:pPr>
        <w:pStyle w:val="ListParagraph"/>
        <w:numPr>
          <w:ilvl w:val="0"/>
          <w:numId w:val="35"/>
        </w:numPr>
        <w:ind w:left="426" w:hanging="426"/>
        <w:jc w:val="both"/>
        <w:rPr>
          <w:rFonts w:ascii="Footlight MT Light" w:hAnsi="Footlight MT Light"/>
        </w:rPr>
      </w:pPr>
      <w:r w:rsidRPr="00FD5665">
        <w:rPr>
          <w:rFonts w:ascii="Footlight MT Light" w:hAnsi="Footlight MT Light"/>
        </w:rPr>
        <w:t xml:space="preserve">Dengan ini dinyatakan, bahwa kami: _____________________ </w:t>
      </w:r>
      <w:r w:rsidRPr="00FD5665">
        <w:rPr>
          <w:rFonts w:ascii="Footlight MT Light" w:hAnsi="Footlight MT Light"/>
          <w:i/>
        </w:rPr>
        <w:t xml:space="preserve">[nama],  _____________ [alamat] </w:t>
      </w:r>
      <w:r w:rsidRPr="00FD5665">
        <w:rPr>
          <w:rFonts w:ascii="Footlight MT Light" w:hAnsi="Footlight MT Light"/>
        </w:rPr>
        <w:t xml:space="preserve">sebagai Penyedia, selanjutnya disebut TERJAMIN, dan  _____________________ </w:t>
      </w:r>
      <w:r w:rsidRPr="00FD5665">
        <w:rPr>
          <w:rFonts w:ascii="Footlight MT Light" w:hAnsi="Footlight MT Light"/>
          <w:i/>
        </w:rPr>
        <w:t xml:space="preserve">[nama penerbit jaminan],  _____________ [alamat] </w:t>
      </w:r>
      <w:r w:rsidRPr="00FD5665">
        <w:rPr>
          <w:rFonts w:ascii="Footlight MT Light" w:hAnsi="Footlight MT Light"/>
        </w:rPr>
        <w:t xml:space="preserve">sebagai Penjamin, selanjutnya disebut sebagai PENJAMIN, bertanggung jawab dan dengan tegas terikat pada _____________________ </w:t>
      </w:r>
      <w:r w:rsidRPr="00FD5665">
        <w:rPr>
          <w:rFonts w:ascii="Footlight MT Light" w:hAnsi="Footlight MT Light"/>
          <w:i/>
        </w:rPr>
        <w:t xml:space="preserve">[nama </w:t>
      </w:r>
      <w:r w:rsidR="00056220" w:rsidRPr="00FD5665">
        <w:rPr>
          <w:rFonts w:ascii="Footlight MT Light" w:hAnsi="Footlight MT Light"/>
          <w:i/>
        </w:rPr>
        <w:t xml:space="preserve">Pejabat </w:t>
      </w:r>
      <w:proofErr w:type="spellStart"/>
      <w:r w:rsidR="00056220" w:rsidRPr="00FD5665">
        <w:rPr>
          <w:rFonts w:ascii="Footlight MT Light" w:hAnsi="Footlight MT Light"/>
          <w:i/>
          <w:lang w:val="en-US"/>
        </w:rPr>
        <w:t>Penandatangan</w:t>
      </w:r>
      <w:proofErr w:type="spellEnd"/>
      <w:r w:rsidR="00056220" w:rsidRPr="00FD5665">
        <w:rPr>
          <w:rFonts w:ascii="Footlight MT Light" w:hAnsi="Footlight MT Light"/>
          <w:i/>
          <w:lang w:val="en-US"/>
        </w:rPr>
        <w:t xml:space="preserve"> </w:t>
      </w:r>
      <w:proofErr w:type="spellStart"/>
      <w:r w:rsidR="00056220" w:rsidRPr="00FD5665">
        <w:rPr>
          <w:rFonts w:ascii="Footlight MT Light" w:hAnsi="Footlight MT Light"/>
          <w:i/>
          <w:lang w:val="en-US"/>
        </w:rPr>
        <w:t>Kontrak</w:t>
      </w:r>
      <w:proofErr w:type="spellEnd"/>
      <w:r w:rsidR="00056220" w:rsidRPr="00FD5665">
        <w:rPr>
          <w:rFonts w:ascii="Footlight MT Light" w:hAnsi="Footlight MT Light"/>
          <w:i/>
        </w:rPr>
        <w:t>]</w:t>
      </w:r>
      <w:r w:rsidRPr="00FD5665">
        <w:rPr>
          <w:rFonts w:ascii="Footlight MT Light" w:hAnsi="Footlight MT Light"/>
          <w:i/>
        </w:rPr>
        <w:t>,  _________________________ [alamat]</w:t>
      </w:r>
      <w:r w:rsidRPr="00FD5665">
        <w:rPr>
          <w:rFonts w:ascii="Footlight MT Light" w:hAnsi="Footlight MT Light"/>
        </w:rPr>
        <w:t xml:space="preserve"> sebagai Pemilik Pekerjaan, selanjutnya disebut PENERIMA JAMINAN atas uang sejumlah Rp ________________ (terbilang __________________________________)</w:t>
      </w:r>
    </w:p>
    <w:p w14:paraId="1BAC1148" w14:textId="77777777" w:rsidR="00574BAB" w:rsidRPr="00FD5665" w:rsidRDefault="00574BAB" w:rsidP="00574BAB">
      <w:pPr>
        <w:pStyle w:val="ListParagraph"/>
        <w:ind w:left="0"/>
        <w:jc w:val="both"/>
        <w:rPr>
          <w:rFonts w:ascii="Footlight MT Light" w:hAnsi="Footlight MT Light"/>
          <w:strike/>
        </w:rPr>
      </w:pPr>
    </w:p>
    <w:p w14:paraId="331FB08D" w14:textId="77777777" w:rsidR="00574BAB" w:rsidRPr="00FD5665" w:rsidRDefault="00743763" w:rsidP="006F742B">
      <w:pPr>
        <w:pStyle w:val="ListParagraph"/>
        <w:numPr>
          <w:ilvl w:val="0"/>
          <w:numId w:val="35"/>
        </w:numPr>
        <w:ind w:left="426" w:hanging="426"/>
        <w:jc w:val="both"/>
        <w:rPr>
          <w:rFonts w:ascii="Footlight MT Light" w:hAnsi="Footlight MT Light"/>
          <w:strike/>
        </w:rPr>
      </w:pPr>
      <w:r w:rsidRPr="00FD5665">
        <w:rPr>
          <w:rFonts w:ascii="Footlight MT Light" w:hAnsi="Footlight MT Light"/>
        </w:rPr>
        <w:t xml:space="preserve">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w:t>
      </w:r>
      <w:r w:rsidR="00BA206F" w:rsidRPr="00FD5665">
        <w:rPr>
          <w:rFonts w:ascii="Footlight MT Light" w:hAnsi="Footlight MT Light"/>
        </w:rPr>
        <w:t>tender</w:t>
      </w:r>
      <w:r w:rsidRPr="00FD5665">
        <w:rPr>
          <w:rFonts w:ascii="Footlight MT Light" w:hAnsi="Footlight MT Light"/>
        </w:rPr>
        <w:t xml:space="preserve">  pekerjaan ______________yang diselenggarakan oleh PENERIMA JAMINAN.</w:t>
      </w:r>
    </w:p>
    <w:p w14:paraId="61C4F04E" w14:textId="77777777" w:rsidR="00574BAB" w:rsidRPr="00FD5665" w:rsidRDefault="00574BAB" w:rsidP="00574BAB">
      <w:pPr>
        <w:pStyle w:val="ListParagraph"/>
        <w:ind w:left="0"/>
        <w:jc w:val="both"/>
        <w:rPr>
          <w:rFonts w:ascii="Footlight MT Light" w:hAnsi="Footlight MT Light"/>
        </w:rPr>
      </w:pPr>
    </w:p>
    <w:p w14:paraId="5B43CD6E" w14:textId="77777777" w:rsidR="00574BAB" w:rsidRPr="00FD5665" w:rsidRDefault="00743763" w:rsidP="006F742B">
      <w:pPr>
        <w:pStyle w:val="ListParagraph"/>
        <w:numPr>
          <w:ilvl w:val="0"/>
          <w:numId w:val="35"/>
        </w:numPr>
        <w:ind w:left="426" w:hanging="426"/>
        <w:jc w:val="both"/>
        <w:rPr>
          <w:rFonts w:ascii="Footlight MT Light" w:hAnsi="Footlight MT Light"/>
        </w:rPr>
      </w:pPr>
      <w:r w:rsidRPr="00FD5665">
        <w:rPr>
          <w:rFonts w:ascii="Footlight MT Light" w:hAnsi="Footlight MT Light"/>
        </w:rPr>
        <w:t>Surat Jaminan ini berlaku selama ____ (____________) hari kalender dan  efektif mulai dari tanggal ___________ sampai dengan tanggal__________</w:t>
      </w:r>
    </w:p>
    <w:p w14:paraId="532CE0C8" w14:textId="77777777" w:rsidR="00574BAB" w:rsidRPr="00FD5665" w:rsidRDefault="00574BAB" w:rsidP="00574BAB">
      <w:pPr>
        <w:pStyle w:val="ListParagraph"/>
        <w:ind w:left="0"/>
        <w:jc w:val="both"/>
        <w:rPr>
          <w:rFonts w:ascii="Footlight MT Light" w:hAnsi="Footlight MT Light"/>
        </w:rPr>
      </w:pPr>
    </w:p>
    <w:p w14:paraId="7BB8411A" w14:textId="77777777" w:rsidR="00574BAB" w:rsidRPr="00FD5665" w:rsidRDefault="00743763" w:rsidP="006F742B">
      <w:pPr>
        <w:pStyle w:val="ListParagraph"/>
        <w:numPr>
          <w:ilvl w:val="0"/>
          <w:numId w:val="35"/>
        </w:numPr>
        <w:ind w:left="426" w:hanging="426"/>
        <w:jc w:val="both"/>
        <w:rPr>
          <w:rFonts w:ascii="Footlight MT Light" w:hAnsi="Footlight MT Light"/>
        </w:rPr>
      </w:pPr>
      <w:r w:rsidRPr="00FD5665">
        <w:rPr>
          <w:rFonts w:ascii="Footlight MT Light" w:hAnsi="Footlight MT Light"/>
        </w:rPr>
        <w:t>Jaminan ini berlaku apabila:</w:t>
      </w:r>
    </w:p>
    <w:p w14:paraId="66A68A97" w14:textId="77777777" w:rsidR="00574BAB" w:rsidRPr="00FD5665" w:rsidRDefault="00574BAB" w:rsidP="00574BAB">
      <w:pPr>
        <w:pStyle w:val="ListParagraph"/>
        <w:ind w:left="0"/>
        <w:jc w:val="both"/>
        <w:rPr>
          <w:rFonts w:ascii="Footlight MT Light" w:hAnsi="Footlight MT Light"/>
        </w:rPr>
      </w:pPr>
    </w:p>
    <w:p w14:paraId="1E1F9E58" w14:textId="77777777" w:rsidR="00574BAB" w:rsidRPr="00FD5665" w:rsidRDefault="00743763" w:rsidP="006F742B">
      <w:pPr>
        <w:pStyle w:val="ListParagraph"/>
        <w:numPr>
          <w:ilvl w:val="1"/>
          <w:numId w:val="35"/>
        </w:numPr>
        <w:ind w:left="709" w:hanging="283"/>
        <w:jc w:val="both"/>
        <w:rPr>
          <w:rFonts w:ascii="Footlight MT Light" w:hAnsi="Footlight MT Light"/>
        </w:rPr>
      </w:pPr>
      <w:r w:rsidRPr="00FD5665">
        <w:rPr>
          <w:rFonts w:ascii="Footlight MT Light" w:hAnsi="Footlight MT Light"/>
        </w:rPr>
        <w:t>TERJAMIN tidak menyelesaikan pekerjaan tersebut pada waktunya dengan baik dan benar sesuai dengan ketentuan dalam Kontrak;</w:t>
      </w:r>
    </w:p>
    <w:p w14:paraId="3E0A677E" w14:textId="77777777" w:rsidR="00574BAB" w:rsidRPr="00FD5665" w:rsidRDefault="00743763" w:rsidP="006F742B">
      <w:pPr>
        <w:pStyle w:val="ListParagraph"/>
        <w:numPr>
          <w:ilvl w:val="1"/>
          <w:numId w:val="35"/>
        </w:numPr>
        <w:ind w:left="709" w:hanging="283"/>
        <w:jc w:val="both"/>
        <w:rPr>
          <w:rFonts w:ascii="Footlight MT Light" w:hAnsi="Footlight MT Light"/>
        </w:rPr>
      </w:pPr>
      <w:r w:rsidRPr="00FD5665">
        <w:rPr>
          <w:rFonts w:ascii="Footlight MT Light" w:hAnsi="Footlight MT Light"/>
        </w:rPr>
        <w:t>Pemutusan kontrak akibat kesalahan TERJAMIN.</w:t>
      </w:r>
    </w:p>
    <w:p w14:paraId="3031183A" w14:textId="77777777" w:rsidR="00574BAB" w:rsidRPr="00FD5665" w:rsidRDefault="00574BAB" w:rsidP="00574BAB">
      <w:pPr>
        <w:pStyle w:val="ListParagraph"/>
        <w:ind w:left="0"/>
        <w:jc w:val="both"/>
        <w:rPr>
          <w:rFonts w:ascii="Footlight MT Light" w:hAnsi="Footlight MT Light"/>
        </w:rPr>
      </w:pPr>
    </w:p>
    <w:p w14:paraId="667B3F89" w14:textId="77777777" w:rsidR="00574BAB" w:rsidRPr="00FD5665" w:rsidRDefault="00743763" w:rsidP="006F742B">
      <w:pPr>
        <w:pStyle w:val="ListParagraph"/>
        <w:numPr>
          <w:ilvl w:val="0"/>
          <w:numId w:val="35"/>
        </w:numPr>
        <w:ind w:left="426" w:hanging="426"/>
        <w:jc w:val="both"/>
        <w:rPr>
          <w:rFonts w:ascii="Footlight MT Light" w:hAnsi="Footlight MT Light"/>
        </w:rPr>
      </w:pPr>
      <w:r w:rsidRPr="00FD5665">
        <w:rPr>
          <w:rFonts w:ascii="Footlight MT Light" w:hAnsi="Footlight MT Light"/>
        </w:rPr>
        <w:t xml:space="preserve">PENJAMIN akan membayar kepada PENERIMA JAMINAN sejumlah nilai jaminan tersebut di atas dalam waktu paling lambat 14 (empat belas) hari kerja tanpa syarat </w:t>
      </w:r>
      <w:r w:rsidRPr="00FD5665">
        <w:rPr>
          <w:rFonts w:ascii="Footlight MT Light" w:hAnsi="Footlight MT Light"/>
          <w:i/>
        </w:rPr>
        <w:t>(Unconditional)</w:t>
      </w:r>
      <w:r w:rsidRPr="00FD5665">
        <w:rPr>
          <w:rFonts w:ascii="Footlight MT Light" w:hAnsi="Footlight MT Light"/>
        </w:rPr>
        <w:t>setelah menerima tuntutan pencairan secara tertulis dari PENERIMA JAMINAN berdasar Keputusan PENERIMA JAMINAN mengenai pengenaan sanksi akibat TERJAMIN cidera janji.</w:t>
      </w:r>
    </w:p>
    <w:p w14:paraId="21415C23" w14:textId="77777777" w:rsidR="00574BAB" w:rsidRPr="00FD5665" w:rsidRDefault="00574BAB" w:rsidP="00574BAB">
      <w:pPr>
        <w:pStyle w:val="ListParagraph"/>
        <w:ind w:left="0"/>
        <w:jc w:val="both"/>
        <w:rPr>
          <w:rFonts w:ascii="Footlight MT Light" w:hAnsi="Footlight MT Light"/>
        </w:rPr>
      </w:pPr>
    </w:p>
    <w:p w14:paraId="63787DBC" w14:textId="77777777" w:rsidR="00574BAB" w:rsidRPr="00FD5665" w:rsidRDefault="00743763" w:rsidP="006F742B">
      <w:pPr>
        <w:pStyle w:val="ListParagraph"/>
        <w:numPr>
          <w:ilvl w:val="0"/>
          <w:numId w:val="35"/>
        </w:numPr>
        <w:ind w:left="426" w:hanging="426"/>
        <w:jc w:val="both"/>
        <w:rPr>
          <w:rFonts w:ascii="Footlight MT Light" w:hAnsi="Footlight MT Light"/>
        </w:rPr>
      </w:pPr>
      <w:r w:rsidRPr="00FD5665">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207C7907" w14:textId="77777777" w:rsidR="00574BAB" w:rsidRPr="00FD5665" w:rsidRDefault="00574BAB" w:rsidP="00574BAB">
      <w:pPr>
        <w:pStyle w:val="ListParagraph"/>
        <w:ind w:left="0"/>
        <w:jc w:val="both"/>
        <w:rPr>
          <w:rFonts w:ascii="Footlight MT Light" w:hAnsi="Footlight MT Light"/>
        </w:rPr>
      </w:pPr>
    </w:p>
    <w:p w14:paraId="623BD250" w14:textId="77777777" w:rsidR="00574BAB" w:rsidRPr="00FD5665" w:rsidRDefault="00743763" w:rsidP="006F742B">
      <w:pPr>
        <w:pStyle w:val="ListParagraph"/>
        <w:numPr>
          <w:ilvl w:val="0"/>
          <w:numId w:val="35"/>
        </w:numPr>
        <w:ind w:left="426" w:hanging="426"/>
        <w:jc w:val="both"/>
        <w:rPr>
          <w:rFonts w:ascii="Footlight MT Light" w:hAnsi="Footlight MT Light"/>
        </w:rPr>
      </w:pPr>
      <w:r w:rsidRPr="00FD5665">
        <w:rPr>
          <w:rFonts w:ascii="Footlight MT Light" w:hAnsi="Footlight MT Light"/>
        </w:rPr>
        <w:t>Tuntutan pencairan terhadap PENJAMIN berdasarkan Jaminan ini harus sudah diajukan selambat-lambatnya dalam waktu 30 (tiga puluh) hari kalender sesudah berakhirnya masa berlaku Jaminan ini.</w:t>
      </w:r>
    </w:p>
    <w:p w14:paraId="2C003FEC" w14:textId="77777777" w:rsidR="00574BAB" w:rsidRPr="00FD5665" w:rsidRDefault="00574BAB" w:rsidP="00574BAB">
      <w:pPr>
        <w:pStyle w:val="ListParagraph"/>
        <w:ind w:left="426"/>
        <w:rPr>
          <w:rFonts w:ascii="Footlight MT Light" w:hAnsi="Footlight MT Light"/>
        </w:rPr>
      </w:pPr>
    </w:p>
    <w:p w14:paraId="20A11A0D" w14:textId="77777777" w:rsidR="00574BAB" w:rsidRPr="00FD5665" w:rsidRDefault="00743763" w:rsidP="00574BAB">
      <w:pPr>
        <w:pStyle w:val="ListParagraph"/>
        <w:ind w:left="1440"/>
        <w:jc w:val="both"/>
        <w:rPr>
          <w:rFonts w:ascii="Footlight MT Light" w:hAnsi="Footlight MT Light"/>
        </w:rPr>
      </w:pPr>
      <w:r w:rsidRPr="00FD5665">
        <w:rPr>
          <w:rFonts w:ascii="Footlight MT Light" w:hAnsi="Footlight MT Light"/>
        </w:rPr>
        <w:t>Dikeluarkan di _____________</w:t>
      </w:r>
    </w:p>
    <w:p w14:paraId="5F712BFA" w14:textId="77777777" w:rsidR="00574BAB" w:rsidRPr="00FD5665" w:rsidRDefault="00743763" w:rsidP="00574BAB">
      <w:pPr>
        <w:pStyle w:val="ListParagraph"/>
        <w:ind w:left="1440"/>
        <w:jc w:val="both"/>
        <w:rPr>
          <w:rFonts w:ascii="Footlight MT Light" w:hAnsi="Footlight MT Light"/>
        </w:rPr>
      </w:pPr>
      <w:r w:rsidRPr="00FD5665">
        <w:rPr>
          <w:rFonts w:ascii="Footlight MT Light" w:hAnsi="Footlight MT Light"/>
        </w:rPr>
        <w:t>pada tanggal _______________</w:t>
      </w:r>
    </w:p>
    <w:p w14:paraId="13B10C0F" w14:textId="77777777" w:rsidR="00574BAB" w:rsidRPr="00FD5665" w:rsidRDefault="00574BAB" w:rsidP="00574BAB">
      <w:pPr>
        <w:pStyle w:val="ListParagraph"/>
        <w:ind w:left="0"/>
        <w:jc w:val="both"/>
        <w:rPr>
          <w:rFonts w:ascii="Footlight MT Light" w:hAnsi="Footlight MT Light"/>
        </w:rPr>
      </w:pPr>
    </w:p>
    <w:p w14:paraId="0A28670E" w14:textId="77777777" w:rsidR="00574BAB" w:rsidRPr="00FD5665" w:rsidRDefault="00743763" w:rsidP="00574BAB">
      <w:pPr>
        <w:pStyle w:val="ListParagraph"/>
        <w:ind w:left="0"/>
        <w:jc w:val="both"/>
        <w:rPr>
          <w:rFonts w:ascii="Footlight MT Light" w:hAnsi="Footlight MT Light"/>
          <w:b/>
        </w:rPr>
      </w:pP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TERJAMIN</w:t>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t>PENJAMIN</w:t>
      </w:r>
    </w:p>
    <w:p w14:paraId="4B064220" w14:textId="77777777" w:rsidR="00574BAB" w:rsidRPr="00FD5665" w:rsidRDefault="00574BAB" w:rsidP="00574BAB">
      <w:pPr>
        <w:pStyle w:val="ListParagraph"/>
        <w:ind w:left="0"/>
        <w:jc w:val="both"/>
        <w:rPr>
          <w:rFonts w:ascii="Footlight MT Light" w:hAnsi="Footlight MT Light"/>
          <w:b/>
        </w:rPr>
      </w:pPr>
    </w:p>
    <w:p w14:paraId="4A23AEC0" w14:textId="336A18D1" w:rsidR="00574BAB" w:rsidRPr="00FD5665" w:rsidRDefault="00743763" w:rsidP="00574BAB">
      <w:pPr>
        <w:pStyle w:val="ListParagraph"/>
        <w:ind w:left="0"/>
        <w:jc w:val="both"/>
        <w:rPr>
          <w:rFonts w:ascii="Footlight MT Light" w:hAnsi="Footlight MT Light"/>
        </w:rPr>
      </w:pP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rPr>
        <w:t>M</w:t>
      </w:r>
      <w:r w:rsidR="008A61F3" w:rsidRPr="00FD5665">
        <w:rPr>
          <w:rFonts w:ascii="Footlight MT Light" w:hAnsi="Footlight MT Light"/>
          <w:lang w:val="en-US"/>
        </w:rPr>
        <w:t>e</w:t>
      </w:r>
      <w:r w:rsidRPr="00FD5665">
        <w:rPr>
          <w:rFonts w:ascii="Footlight MT Light" w:hAnsi="Footlight MT Light"/>
        </w:rPr>
        <w:t>terai Rp</w:t>
      </w:r>
      <w:r w:rsidR="002855EC" w:rsidRPr="00FD5665">
        <w:rPr>
          <w:rFonts w:ascii="Footlight MT Light" w:hAnsi="Footlight MT Light"/>
          <w:lang w:val="en-US"/>
        </w:rPr>
        <w:t xml:space="preserve">10. </w:t>
      </w:r>
      <w:r w:rsidRPr="00FD5665">
        <w:rPr>
          <w:rFonts w:ascii="Footlight MT Light" w:hAnsi="Footlight MT Light"/>
        </w:rPr>
        <w:t>000,00</w:t>
      </w:r>
    </w:p>
    <w:p w14:paraId="55F3CF85" w14:textId="77777777" w:rsidR="00574BAB" w:rsidRPr="00FD5665" w:rsidRDefault="00574BAB" w:rsidP="00574BAB">
      <w:pPr>
        <w:pStyle w:val="ListParagraph"/>
        <w:ind w:left="0"/>
        <w:jc w:val="both"/>
        <w:rPr>
          <w:rFonts w:ascii="Footlight MT Light" w:hAnsi="Footlight MT Light"/>
          <w:b/>
        </w:rPr>
      </w:pPr>
    </w:p>
    <w:p w14:paraId="056CFE02" w14:textId="77777777" w:rsidR="00574BAB" w:rsidRPr="00FD5665" w:rsidRDefault="00743763" w:rsidP="00574BAB">
      <w:pPr>
        <w:pStyle w:val="ListParagraph"/>
        <w:ind w:left="0"/>
        <w:jc w:val="both"/>
        <w:rPr>
          <w:rFonts w:ascii="Footlight MT Light" w:hAnsi="Footlight MT Light"/>
          <w:b/>
        </w:rPr>
      </w:pPr>
      <w:r w:rsidRPr="00FD5665">
        <w:rPr>
          <w:rFonts w:ascii="Footlight MT Light" w:hAnsi="Footlight MT Light"/>
          <w:b/>
        </w:rPr>
        <w:tab/>
        <w:t xml:space="preserve">_____________________  </w:t>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t>__________________</w:t>
      </w:r>
      <w:r w:rsidRPr="00FD5665">
        <w:rPr>
          <w:rFonts w:ascii="Footlight MT Light" w:hAnsi="Footlight MT Light"/>
          <w:b/>
        </w:rPr>
        <w:tab/>
      </w:r>
    </w:p>
    <w:p w14:paraId="41593A4A" w14:textId="70E9B94F" w:rsidR="00574BAB" w:rsidRPr="00FD5665" w:rsidRDefault="00743763" w:rsidP="00C4453E">
      <w:pPr>
        <w:pStyle w:val="ListParagraph"/>
        <w:rPr>
          <w:rFonts w:ascii="Footlight MT Light" w:hAnsi="Footlight MT Light"/>
          <w:i/>
        </w:rPr>
      </w:pPr>
      <w:r w:rsidRPr="00FD5665">
        <w:rPr>
          <w:rFonts w:ascii="Footlight MT Light" w:hAnsi="Footlight MT Light"/>
          <w:i/>
          <w:sz w:val="23"/>
          <w:szCs w:val="23"/>
        </w:rPr>
        <w:t>[Nama dan Jabatan]</w:t>
      </w:r>
      <w:r w:rsidRPr="00FD5665">
        <w:rPr>
          <w:rFonts w:ascii="Footlight MT Light" w:hAnsi="Footlight MT Light"/>
          <w:i/>
        </w:rPr>
        <w:t xml:space="preserve">                                   </w:t>
      </w:r>
      <w:r w:rsidR="006750E7" w:rsidRPr="00FD5665">
        <w:rPr>
          <w:rFonts w:ascii="Footlight MT Light" w:hAnsi="Footlight MT Light"/>
          <w:i/>
        </w:rPr>
        <w:tab/>
      </w:r>
      <w:r w:rsidRPr="00FD5665">
        <w:rPr>
          <w:rFonts w:ascii="Footlight MT Light" w:hAnsi="Footlight MT Light"/>
          <w:i/>
        </w:rPr>
        <w:t xml:space="preserve">  [Nama dan Jabatan]</w:t>
      </w:r>
    </w:p>
    <w:p w14:paraId="171DFF21" w14:textId="77777777" w:rsidR="00574BAB" w:rsidRPr="00FD5665" w:rsidRDefault="00574BAB" w:rsidP="00574BAB">
      <w:pPr>
        <w:pStyle w:val="ListParagraph"/>
        <w:ind w:left="0"/>
        <w:jc w:val="both"/>
        <w:rPr>
          <w:rFonts w:ascii="Footlight MT Light" w:hAnsi="Footlight MT Light"/>
          <w:i/>
          <w:sz w:val="23"/>
          <w:szCs w:val="23"/>
        </w:rPr>
      </w:pPr>
    </w:p>
    <w:p w14:paraId="74D14B15" w14:textId="77777777" w:rsidR="00574BAB" w:rsidRPr="00FD5665" w:rsidRDefault="008B636C" w:rsidP="00574BAB">
      <w:pPr>
        <w:pStyle w:val="ListParagraph"/>
        <w:ind w:left="0"/>
        <w:jc w:val="both"/>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44416" behindDoc="0" locked="0" layoutInCell="1" allowOverlap="1" wp14:anchorId="2BB72C57" wp14:editId="2D2CDDF3">
                <wp:simplePos x="0" y="0"/>
                <wp:positionH relativeFrom="column">
                  <wp:posOffset>34925</wp:posOffset>
                </wp:positionH>
                <wp:positionV relativeFrom="paragraph">
                  <wp:posOffset>138430</wp:posOffset>
                </wp:positionV>
                <wp:extent cx="1207770" cy="448310"/>
                <wp:effectExtent l="0" t="0" r="36830" b="34290"/>
                <wp:wrapNone/>
                <wp:docPr id="8"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53129384" w14:textId="1715BD6A" w:rsidR="0022521A" w:rsidRPr="00D97CC9" w:rsidRDefault="0022521A"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72C57" id="Rectangle 162" o:spid="_x0000_s1055" style="position:absolute;left:0;text-align:left;margin-left:2.75pt;margin-top:10.9pt;width:95.1pt;height:35.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">
                <v:textbox>
                  <w:txbxContent>
                    <w:p w14:paraId="53129384" w14:textId="1715BD6A" w:rsidR="0022521A" w:rsidRPr="00D97CC9" w:rsidRDefault="0022521A"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1C3A6A61" w14:textId="77777777" w:rsidR="00574BAB" w:rsidRPr="00FD5665" w:rsidRDefault="00574BAB" w:rsidP="00574BAB">
      <w:pPr>
        <w:pStyle w:val="ListParagraph"/>
        <w:ind w:left="426"/>
        <w:jc w:val="both"/>
        <w:rPr>
          <w:rFonts w:ascii="Footlight MT Light" w:hAnsi="Footlight MT Light"/>
        </w:rPr>
      </w:pPr>
    </w:p>
    <w:p w14:paraId="080FC78F" w14:textId="77777777" w:rsidR="00574BAB" w:rsidRPr="00FD5665" w:rsidRDefault="00574BAB" w:rsidP="00574BAB">
      <w:pPr>
        <w:pStyle w:val="ListParagraph"/>
        <w:ind w:left="426"/>
        <w:jc w:val="both"/>
        <w:rPr>
          <w:rFonts w:ascii="Footlight MT Light" w:hAnsi="Footlight MT Light"/>
        </w:rPr>
      </w:pPr>
    </w:p>
    <w:p w14:paraId="7BFC34A7" w14:textId="77777777" w:rsidR="009501B7" w:rsidRPr="00FD5665" w:rsidRDefault="009501B7" w:rsidP="00574BAB">
      <w:pPr>
        <w:jc w:val="center"/>
        <w:rPr>
          <w:rFonts w:ascii="Footlight MT Light" w:hAnsi="Footlight MT Light"/>
        </w:rPr>
        <w:sectPr w:rsidR="009501B7" w:rsidRPr="00FD5665" w:rsidSect="00C04680">
          <w:pgSz w:w="12240" w:h="20160" w:code="5"/>
          <w:pgMar w:top="1560" w:right="1580" w:bottom="1140" w:left="1680" w:header="734" w:footer="956" w:gutter="0"/>
          <w:pgNumType w:fmt="numberInDash"/>
          <w:cols w:space="720"/>
          <w:docGrid w:linePitch="326"/>
        </w:sectPr>
      </w:pPr>
    </w:p>
    <w:p w14:paraId="157CE51B" w14:textId="77777777" w:rsidR="00574BAB" w:rsidRPr="00FD5665" w:rsidRDefault="00743763" w:rsidP="00574BAB">
      <w:pPr>
        <w:pStyle w:val="Heading3"/>
        <w:spacing w:after="0"/>
        <w:jc w:val="center"/>
        <w:rPr>
          <w:rFonts w:ascii="Footlight MT Light" w:hAnsi="Footlight MT Light"/>
        </w:rPr>
      </w:pPr>
      <w:bookmarkStart w:id="2759" w:name="_Toc282176211"/>
      <w:bookmarkStart w:id="2760" w:name="_Toc69903410"/>
      <w:r w:rsidRPr="00FD5665">
        <w:rPr>
          <w:rFonts w:ascii="Footlight MT Light" w:hAnsi="Footlight MT Light"/>
        </w:rPr>
        <w:lastRenderedPageBreak/>
        <w:t>Jaminan Uang Muka dari Bank</w:t>
      </w:r>
      <w:bookmarkEnd w:id="2759"/>
      <w:bookmarkEnd w:id="2760"/>
    </w:p>
    <w:p w14:paraId="736DE8CA" w14:textId="77777777" w:rsidR="00574BAB" w:rsidRPr="00FD5665" w:rsidRDefault="00574BAB" w:rsidP="00574BAB">
      <w:pPr>
        <w:pBdr>
          <w:bottom w:val="single" w:sz="4" w:space="1" w:color="auto"/>
        </w:pBdr>
        <w:jc w:val="center"/>
        <w:rPr>
          <w:rFonts w:ascii="Footlight MT Light" w:hAnsi="Footlight MT Light"/>
          <w:b/>
        </w:rPr>
      </w:pPr>
    </w:p>
    <w:p w14:paraId="5A887F1F" w14:textId="77777777" w:rsidR="00574BAB" w:rsidRPr="00FD5665" w:rsidRDefault="00743763" w:rsidP="00574BAB">
      <w:pPr>
        <w:jc w:val="center"/>
        <w:rPr>
          <w:rFonts w:ascii="Footlight MT Light" w:hAnsi="Footlight MT Light"/>
          <w:i/>
        </w:rPr>
      </w:pPr>
      <w:r w:rsidRPr="00FD5665">
        <w:rPr>
          <w:rFonts w:ascii="Footlight MT Light" w:hAnsi="Footlight MT Light"/>
          <w:i/>
        </w:rPr>
        <w:t>[Kop Bank Penerbit Jaminan]</w:t>
      </w:r>
    </w:p>
    <w:p w14:paraId="4181BE46" w14:textId="77777777" w:rsidR="00574BAB" w:rsidRPr="00FD5665" w:rsidRDefault="00574BAB" w:rsidP="00574BAB">
      <w:pPr>
        <w:jc w:val="center"/>
        <w:rPr>
          <w:rFonts w:ascii="Footlight MT Light" w:hAnsi="Footlight MT Light"/>
          <w:b/>
          <w:i/>
        </w:rPr>
      </w:pPr>
    </w:p>
    <w:p w14:paraId="296D607E" w14:textId="77777777" w:rsidR="00574BAB" w:rsidRPr="00FD5665" w:rsidRDefault="00743763" w:rsidP="00574BAB">
      <w:pPr>
        <w:jc w:val="center"/>
        <w:rPr>
          <w:rFonts w:ascii="Footlight MT Light" w:hAnsi="Footlight MT Light"/>
          <w:b/>
        </w:rPr>
      </w:pPr>
      <w:r w:rsidRPr="00FD5665">
        <w:rPr>
          <w:rFonts w:ascii="Footlight MT Light" w:hAnsi="Footlight MT Light"/>
          <w:b/>
        </w:rPr>
        <w:t>GARANSI BANK</w:t>
      </w:r>
    </w:p>
    <w:p w14:paraId="641B8C2D" w14:textId="77777777" w:rsidR="00574BAB" w:rsidRPr="00FD5665" w:rsidRDefault="00743763" w:rsidP="00574BAB">
      <w:pPr>
        <w:jc w:val="center"/>
        <w:rPr>
          <w:rFonts w:ascii="Footlight MT Light" w:hAnsi="Footlight MT Light"/>
          <w:b/>
        </w:rPr>
      </w:pPr>
      <w:r w:rsidRPr="00FD5665">
        <w:rPr>
          <w:rFonts w:ascii="Footlight MT Light" w:hAnsi="Footlight MT Light"/>
          <w:b/>
        </w:rPr>
        <w:t>sebagai</w:t>
      </w:r>
    </w:p>
    <w:p w14:paraId="0FDD825A" w14:textId="77777777" w:rsidR="00574BAB" w:rsidRPr="00FD5665" w:rsidRDefault="00743763" w:rsidP="00574BAB">
      <w:pPr>
        <w:jc w:val="center"/>
        <w:rPr>
          <w:rFonts w:ascii="Footlight MT Light" w:hAnsi="Footlight MT Light"/>
          <w:b/>
        </w:rPr>
      </w:pPr>
      <w:r w:rsidRPr="00FD5665">
        <w:rPr>
          <w:rFonts w:ascii="Footlight MT Light" w:hAnsi="Footlight MT Light"/>
          <w:b/>
        </w:rPr>
        <w:t>JAMINAN UANG MUKA</w:t>
      </w:r>
    </w:p>
    <w:p w14:paraId="3FDE6EAB" w14:textId="77777777" w:rsidR="00574BAB" w:rsidRPr="00FD5665" w:rsidRDefault="00743763" w:rsidP="00574BAB">
      <w:pPr>
        <w:jc w:val="center"/>
        <w:rPr>
          <w:rFonts w:ascii="Footlight MT Light" w:hAnsi="Footlight MT Light"/>
        </w:rPr>
      </w:pPr>
      <w:r w:rsidRPr="00FD5665">
        <w:rPr>
          <w:rFonts w:ascii="Footlight MT Light" w:hAnsi="Footlight MT Light"/>
        </w:rPr>
        <w:t>No. ____________________</w:t>
      </w:r>
    </w:p>
    <w:p w14:paraId="534863E5" w14:textId="77777777" w:rsidR="00574BAB" w:rsidRPr="00FD5665" w:rsidRDefault="00574BAB" w:rsidP="00574BAB">
      <w:pPr>
        <w:jc w:val="center"/>
        <w:rPr>
          <w:rFonts w:ascii="Footlight MT Light" w:hAnsi="Footlight MT Light"/>
        </w:rPr>
      </w:pPr>
    </w:p>
    <w:p w14:paraId="1B2D36DD" w14:textId="77777777" w:rsidR="00574BAB" w:rsidRPr="00FD5665" w:rsidRDefault="00574BAB" w:rsidP="00574BAB">
      <w:pPr>
        <w:jc w:val="center"/>
        <w:rPr>
          <w:rFonts w:ascii="Footlight MT Light" w:hAnsi="Footlight MT Light"/>
          <w:sz w:val="6"/>
        </w:rPr>
      </w:pPr>
    </w:p>
    <w:p w14:paraId="309E7AA0" w14:textId="77777777" w:rsidR="00574BAB" w:rsidRPr="00FD5665" w:rsidRDefault="00743763" w:rsidP="00574BAB">
      <w:pPr>
        <w:jc w:val="both"/>
        <w:rPr>
          <w:rFonts w:ascii="Footlight MT Light" w:hAnsi="Footlight MT Light"/>
        </w:rPr>
      </w:pPr>
      <w:r w:rsidRPr="00FD5665">
        <w:rPr>
          <w:rFonts w:ascii="Footlight MT Light" w:hAnsi="Footlight MT Light"/>
        </w:rPr>
        <w:t xml:space="preserve">Yang bertanda tangan dibawah ini: </w:t>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t xml:space="preserve">__________________________________ dalam jabatan selaku ____________________________  dalam hal ini bertindak untuk dan atas nama ______________________ </w:t>
      </w:r>
      <w:r w:rsidRPr="00FD5665">
        <w:rPr>
          <w:rFonts w:ascii="Footlight MT Light" w:hAnsi="Footlight MT Light"/>
          <w:i/>
        </w:rPr>
        <w:t xml:space="preserve">[nama bank]  </w:t>
      </w:r>
      <w:r w:rsidRPr="00FD5665">
        <w:rPr>
          <w:rFonts w:ascii="Footlight MT Light" w:hAnsi="Footlight MT Light"/>
        </w:rPr>
        <w:t xml:space="preserve">berkedudukan di _________________________________________ </w:t>
      </w:r>
      <w:r w:rsidRPr="00FD5665">
        <w:rPr>
          <w:rFonts w:ascii="Footlight MT Light" w:hAnsi="Footlight MT Light"/>
          <w:i/>
        </w:rPr>
        <w:t>[alamat]</w:t>
      </w:r>
    </w:p>
    <w:p w14:paraId="4AD32AC2" w14:textId="77777777" w:rsidR="00574BAB" w:rsidRPr="00FD5665" w:rsidRDefault="00574BAB" w:rsidP="00574BAB">
      <w:pPr>
        <w:jc w:val="both"/>
        <w:rPr>
          <w:rFonts w:ascii="Footlight MT Light" w:hAnsi="Footlight MT Light"/>
        </w:rPr>
      </w:pPr>
    </w:p>
    <w:p w14:paraId="221C3E21" w14:textId="77777777" w:rsidR="00574BAB" w:rsidRPr="00FD5665" w:rsidRDefault="00743763" w:rsidP="00574BAB">
      <w:pPr>
        <w:jc w:val="both"/>
        <w:rPr>
          <w:rFonts w:ascii="Footlight MT Light" w:hAnsi="Footlight MT Light"/>
        </w:rPr>
      </w:pPr>
      <w:r w:rsidRPr="00FD5665">
        <w:rPr>
          <w:rFonts w:ascii="Footlight MT Light" w:hAnsi="Footlight MT Light"/>
        </w:rPr>
        <w:t>untuk 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PENJAMIN</w:t>
      </w:r>
    </w:p>
    <w:p w14:paraId="30882FD0" w14:textId="77777777" w:rsidR="00574BAB" w:rsidRPr="00FD5665" w:rsidRDefault="00574BAB" w:rsidP="00574BAB">
      <w:pPr>
        <w:jc w:val="both"/>
        <w:rPr>
          <w:rFonts w:ascii="Footlight MT Light" w:hAnsi="Footlight MT Light"/>
        </w:rPr>
      </w:pPr>
    </w:p>
    <w:p w14:paraId="739EFE66" w14:textId="77777777" w:rsidR="00574BAB" w:rsidRPr="00FD5665" w:rsidRDefault="00743763" w:rsidP="00574BAB">
      <w:pPr>
        <w:jc w:val="both"/>
        <w:rPr>
          <w:rFonts w:ascii="Footlight MT Light" w:hAnsi="Footlight MT Light"/>
        </w:rPr>
      </w:pPr>
      <w:r w:rsidRPr="00FD5665">
        <w:rPr>
          <w:rFonts w:ascii="Footlight MT Light" w:hAnsi="Footlight MT Light"/>
        </w:rPr>
        <w:t>dengan ini menyatakan akan membayar kepada:</w:t>
      </w:r>
    </w:p>
    <w:p w14:paraId="359285F8" w14:textId="2A7D968C" w:rsidR="00574BAB" w:rsidRPr="00FD5665" w:rsidRDefault="00743763" w:rsidP="00574BAB">
      <w:pPr>
        <w:jc w:val="both"/>
        <w:rPr>
          <w:rFonts w:ascii="Footlight MT Light" w:hAnsi="Footlight MT Light"/>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w:t>
      </w:r>
      <w:r w:rsidR="00204C0A" w:rsidRPr="00FD5665">
        <w:rPr>
          <w:rFonts w:ascii="Footlight MT Light" w:hAnsi="Footlight MT Light"/>
          <w:i/>
        </w:rPr>
        <w:t>________________</w:t>
      </w:r>
      <w:r w:rsidRPr="00FD5665">
        <w:rPr>
          <w:rFonts w:ascii="Footlight MT Light" w:hAnsi="Footlight MT Light"/>
          <w:i/>
        </w:rPr>
        <w:t xml:space="preserve">__ [nama </w:t>
      </w:r>
      <w:r w:rsidR="00056220" w:rsidRPr="00FD5665">
        <w:rPr>
          <w:rFonts w:ascii="Footlight MT Light" w:hAnsi="Footlight MT Light"/>
          <w:i/>
        </w:rPr>
        <w:t xml:space="preserve">Pejabat </w:t>
      </w:r>
      <w:proofErr w:type="spellStart"/>
      <w:r w:rsidR="00056220" w:rsidRPr="00FD5665">
        <w:rPr>
          <w:rFonts w:ascii="Footlight MT Light" w:hAnsi="Footlight MT Light"/>
          <w:i/>
          <w:lang w:val="en-US"/>
        </w:rPr>
        <w:t>Penandatangan</w:t>
      </w:r>
      <w:proofErr w:type="spellEnd"/>
      <w:r w:rsidR="00056220" w:rsidRPr="00FD5665">
        <w:rPr>
          <w:rFonts w:ascii="Footlight MT Light" w:hAnsi="Footlight MT Light"/>
          <w:i/>
          <w:lang w:val="en-US"/>
        </w:rPr>
        <w:t xml:space="preserve"> </w:t>
      </w:r>
      <w:proofErr w:type="spellStart"/>
      <w:r w:rsidR="00056220" w:rsidRPr="00FD5665">
        <w:rPr>
          <w:rFonts w:ascii="Footlight MT Light" w:hAnsi="Footlight MT Light"/>
          <w:i/>
          <w:lang w:val="en-US"/>
        </w:rPr>
        <w:t>Kontrak</w:t>
      </w:r>
      <w:proofErr w:type="spellEnd"/>
      <w:r w:rsidR="00056220" w:rsidRPr="00FD5665">
        <w:rPr>
          <w:rFonts w:ascii="Footlight MT Light" w:hAnsi="Footlight MT Light"/>
          <w:i/>
        </w:rPr>
        <w:t>]</w:t>
      </w:r>
    </w:p>
    <w:p w14:paraId="512A38C2" w14:textId="77777777" w:rsidR="00574BAB" w:rsidRPr="00FD5665" w:rsidRDefault="00743763" w:rsidP="00574BAB">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_______________________________________________</w:t>
      </w:r>
    </w:p>
    <w:p w14:paraId="5BD0571F" w14:textId="77777777" w:rsidR="00574BAB" w:rsidRPr="00FD5665" w:rsidRDefault="00574BAB" w:rsidP="00574BAB">
      <w:pPr>
        <w:jc w:val="both"/>
        <w:rPr>
          <w:rFonts w:ascii="Footlight MT Light" w:hAnsi="Footlight MT Light"/>
        </w:rPr>
      </w:pPr>
    </w:p>
    <w:p w14:paraId="62AB28A3" w14:textId="77777777" w:rsidR="00574BAB" w:rsidRPr="00FD5665" w:rsidRDefault="00743763" w:rsidP="00574BAB">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PENERIMA JAMINAN</w:t>
      </w:r>
    </w:p>
    <w:p w14:paraId="5B42D007" w14:textId="77777777" w:rsidR="00574BAB" w:rsidRPr="00FD5665" w:rsidRDefault="00574BAB" w:rsidP="00574BAB">
      <w:pPr>
        <w:jc w:val="both"/>
        <w:rPr>
          <w:rFonts w:ascii="Footlight MT Light" w:hAnsi="Footlight MT Light"/>
        </w:rPr>
      </w:pPr>
    </w:p>
    <w:p w14:paraId="2D337C14" w14:textId="77777777" w:rsidR="00574BAB" w:rsidRPr="00FD5665" w:rsidRDefault="00743763" w:rsidP="00574BAB">
      <w:pPr>
        <w:jc w:val="both"/>
        <w:rPr>
          <w:rFonts w:ascii="Footlight MT Light" w:hAnsi="Footlight MT Light"/>
        </w:rPr>
      </w:pPr>
      <w:r w:rsidRPr="00FD5665">
        <w:rPr>
          <w:rFonts w:ascii="Footlight MT Light" w:hAnsi="Footlight MT Light"/>
        </w:rPr>
        <w:t>sejumlah uang Rp _____________________________________</w:t>
      </w:r>
    </w:p>
    <w:p w14:paraId="2B2BD572" w14:textId="77777777" w:rsidR="00574BAB" w:rsidRPr="00FD5665" w:rsidRDefault="00743763" w:rsidP="00574BAB">
      <w:pPr>
        <w:jc w:val="both"/>
        <w:rPr>
          <w:rFonts w:ascii="Footlight MT Light" w:hAnsi="Footlight MT Light"/>
        </w:rPr>
      </w:pPr>
      <w:r w:rsidRPr="00FD5665">
        <w:rPr>
          <w:rFonts w:ascii="Footlight MT Light" w:hAnsi="Footlight MT Light"/>
        </w:rPr>
        <w:t>(terbilang ________________________________________________________) dalam bentuk garansi bank sebagai Jaminan Uang Muka atas pekerjaan _________________ berdasarkan Kontrak No. ________________ tanggal __________________, apabila:</w:t>
      </w:r>
    </w:p>
    <w:p w14:paraId="4BA84982" w14:textId="77777777" w:rsidR="00574BAB" w:rsidRPr="00FD5665" w:rsidRDefault="00743763" w:rsidP="00574BAB">
      <w:pPr>
        <w:jc w:val="both"/>
        <w:rPr>
          <w:rFonts w:ascii="Footlight MT Light" w:hAnsi="Footlight MT Light"/>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_____________________________ </w:t>
      </w:r>
      <w:r w:rsidRPr="00FD5665">
        <w:rPr>
          <w:rFonts w:ascii="Footlight MT Light" w:hAnsi="Footlight MT Light"/>
          <w:i/>
        </w:rPr>
        <w:t>[nama penyedia]</w:t>
      </w:r>
    </w:p>
    <w:p w14:paraId="1218EAED" w14:textId="77777777" w:rsidR="00574BAB" w:rsidRPr="00FD5665" w:rsidRDefault="00743763" w:rsidP="00574BAB">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_______________________________________________</w:t>
      </w:r>
    </w:p>
    <w:p w14:paraId="60F952BF" w14:textId="77777777" w:rsidR="00574BAB" w:rsidRPr="00FD5665" w:rsidRDefault="00574BAB" w:rsidP="00574BAB">
      <w:pPr>
        <w:jc w:val="both"/>
        <w:rPr>
          <w:rFonts w:ascii="Footlight MT Light" w:hAnsi="Footlight MT Light"/>
        </w:rPr>
      </w:pPr>
    </w:p>
    <w:p w14:paraId="57E8629F" w14:textId="77777777" w:rsidR="00574BAB" w:rsidRPr="00FD5665" w:rsidRDefault="00743763" w:rsidP="00574BAB">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YANG DIJAMIN</w:t>
      </w:r>
    </w:p>
    <w:p w14:paraId="091C438F" w14:textId="77777777" w:rsidR="00574BAB" w:rsidRPr="00FD5665" w:rsidRDefault="00574BAB" w:rsidP="00574BAB">
      <w:pPr>
        <w:jc w:val="both"/>
        <w:rPr>
          <w:rFonts w:ascii="Footlight MT Light" w:hAnsi="Footlight MT Light"/>
        </w:rPr>
      </w:pPr>
    </w:p>
    <w:p w14:paraId="1C58779A" w14:textId="77777777" w:rsidR="00574BAB" w:rsidRPr="00FD5665" w:rsidRDefault="00743763" w:rsidP="00574BAB">
      <w:pPr>
        <w:jc w:val="both"/>
        <w:rPr>
          <w:rFonts w:ascii="Footlight MT Light" w:hAnsi="Footlight MT Light"/>
        </w:rPr>
      </w:pPr>
      <w:r w:rsidRPr="00FD5665">
        <w:rPr>
          <w:rFonts w:ascii="Footlight MT Light" w:hAnsi="Footlight MT Light"/>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08F120B2" w14:textId="77777777" w:rsidR="00574BAB" w:rsidRPr="00FD5665" w:rsidRDefault="00574BAB" w:rsidP="00574BAB">
      <w:pPr>
        <w:jc w:val="both"/>
        <w:rPr>
          <w:rFonts w:ascii="Footlight MT Light" w:hAnsi="Footlight MT Light"/>
        </w:rPr>
      </w:pPr>
    </w:p>
    <w:p w14:paraId="258006A9" w14:textId="5B240C4A" w:rsidR="00574BAB" w:rsidRPr="00FD5665" w:rsidRDefault="00743763" w:rsidP="00574BAB">
      <w:pPr>
        <w:jc w:val="both"/>
        <w:rPr>
          <w:rFonts w:ascii="Footlight MT Light" w:hAnsi="Footlight MT Light"/>
        </w:rPr>
      </w:pPr>
      <w:r w:rsidRPr="00FD5665">
        <w:rPr>
          <w:rFonts w:ascii="Footlight MT Light" w:hAnsi="Footlight MT Light"/>
        </w:rPr>
        <w:t>Garansi Bank</w:t>
      </w:r>
      <w:r w:rsidR="00AC0054" w:rsidRPr="00FD5665">
        <w:rPr>
          <w:rFonts w:ascii="Footlight MT Light" w:hAnsi="Footlight MT Light"/>
        </w:rPr>
        <w:t xml:space="preserve"> </w:t>
      </w:r>
      <w:r w:rsidRPr="00FD5665">
        <w:rPr>
          <w:rFonts w:ascii="Footlight MT Light" w:hAnsi="Footlight MT Light"/>
        </w:rPr>
        <w:t>ini dikeluarkan dengan ketentuan sebagai berikut:</w:t>
      </w:r>
    </w:p>
    <w:p w14:paraId="3B8C4B80" w14:textId="77777777" w:rsidR="00574BAB" w:rsidRPr="00FD5665" w:rsidRDefault="00743763" w:rsidP="006F742B">
      <w:pPr>
        <w:pStyle w:val="ListParagraph"/>
        <w:numPr>
          <w:ilvl w:val="0"/>
          <w:numId w:val="30"/>
        </w:numPr>
        <w:tabs>
          <w:tab w:val="left" w:pos="567"/>
        </w:tabs>
        <w:ind w:left="567" w:hanging="567"/>
        <w:jc w:val="both"/>
        <w:rPr>
          <w:rFonts w:ascii="Footlight MT Light" w:hAnsi="Footlight MT Light"/>
        </w:rPr>
      </w:pPr>
      <w:r w:rsidRPr="00FD5665">
        <w:rPr>
          <w:rFonts w:ascii="Footlight MT Light" w:hAnsi="Footlight MT Light"/>
        </w:rPr>
        <w:t xml:space="preserve">Berlaku selama __________ (____________) hari kalender, </w:t>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t>dari tanggal _____________________s.d.____________________</w:t>
      </w:r>
    </w:p>
    <w:p w14:paraId="103939A1" w14:textId="77777777" w:rsidR="00574BAB" w:rsidRPr="00FD5665" w:rsidRDefault="00743763" w:rsidP="006F742B">
      <w:pPr>
        <w:pStyle w:val="ListParagraph"/>
        <w:numPr>
          <w:ilvl w:val="0"/>
          <w:numId w:val="30"/>
        </w:numPr>
        <w:tabs>
          <w:tab w:val="left" w:pos="567"/>
        </w:tabs>
        <w:ind w:left="567" w:hanging="567"/>
        <w:jc w:val="both"/>
        <w:rPr>
          <w:rFonts w:ascii="Footlight MT Light" w:hAnsi="Footlight MT Light"/>
        </w:rPr>
      </w:pPr>
      <w:r w:rsidRPr="00FD5665">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7E649DF1" w14:textId="77777777" w:rsidR="00574BAB" w:rsidRPr="00FD5665" w:rsidRDefault="00743763" w:rsidP="006F742B">
      <w:pPr>
        <w:pStyle w:val="ListParagraph"/>
        <w:numPr>
          <w:ilvl w:val="0"/>
          <w:numId w:val="30"/>
        </w:numPr>
        <w:tabs>
          <w:tab w:val="left" w:pos="567"/>
        </w:tabs>
        <w:ind w:left="567" w:hanging="567"/>
        <w:jc w:val="both"/>
        <w:rPr>
          <w:rFonts w:ascii="Footlight MT Light" w:hAnsi="Footlight MT Light"/>
        </w:rPr>
      </w:pPr>
      <w:r w:rsidRPr="00FD5665">
        <w:rPr>
          <w:rFonts w:ascii="Footlight MT Light" w:hAnsi="Footlight MT Light"/>
        </w:rPr>
        <w:t xml:space="preserve">Penjamin akan membayar kepada Penerima Jaminan sejumlah nilai jaminan tersebut di atas atau sisa Uang Muka yang belum dikembalikan Yang Dijamin dalam waktu paling lambat 14 (empat belas) hari kerja tanpa syarat </w:t>
      </w:r>
      <w:r w:rsidRPr="00FD5665">
        <w:rPr>
          <w:rFonts w:ascii="Footlight MT Light" w:hAnsi="Footlight MT Light"/>
          <w:i/>
        </w:rPr>
        <w:t>(Unconditional)</w:t>
      </w:r>
      <w:r w:rsidRPr="00FD5665">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750C1930" w14:textId="77777777" w:rsidR="00574BAB" w:rsidRPr="00FD5665" w:rsidRDefault="00743763" w:rsidP="006F742B">
      <w:pPr>
        <w:pStyle w:val="ListParagraph"/>
        <w:numPr>
          <w:ilvl w:val="0"/>
          <w:numId w:val="30"/>
        </w:numPr>
        <w:tabs>
          <w:tab w:val="left" w:pos="567"/>
        </w:tabs>
        <w:ind w:left="567" w:hanging="567"/>
        <w:jc w:val="both"/>
        <w:rPr>
          <w:rFonts w:ascii="Footlight MT Light" w:hAnsi="Footlight MT Light"/>
        </w:rPr>
      </w:pPr>
      <w:r w:rsidRPr="00FD5665">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6C2F4357" w14:textId="77777777" w:rsidR="00574BAB" w:rsidRPr="00FD5665" w:rsidRDefault="00743763" w:rsidP="006F742B">
      <w:pPr>
        <w:pStyle w:val="ListParagraph"/>
        <w:numPr>
          <w:ilvl w:val="0"/>
          <w:numId w:val="30"/>
        </w:numPr>
        <w:tabs>
          <w:tab w:val="left" w:pos="567"/>
        </w:tabs>
        <w:ind w:left="567" w:hanging="567"/>
        <w:jc w:val="both"/>
        <w:rPr>
          <w:rFonts w:ascii="Footlight MT Light" w:hAnsi="Footlight MT Light"/>
        </w:rPr>
      </w:pPr>
      <w:r w:rsidRPr="00FD5665">
        <w:rPr>
          <w:rFonts w:ascii="Footlight MT Light" w:hAnsi="Footlight MT Light"/>
        </w:rPr>
        <w:t>Tidak dapat dipindahtangankan atau dijadikan jaminan kepada pihak lain.</w:t>
      </w:r>
    </w:p>
    <w:p w14:paraId="12656456" w14:textId="77777777" w:rsidR="00180FC0" w:rsidRPr="00FD5665" w:rsidRDefault="00180FC0">
      <w:pPr>
        <w:rPr>
          <w:rFonts w:ascii="Footlight MT Light" w:hAnsi="Footlight MT Light"/>
        </w:rPr>
      </w:pPr>
      <w:r w:rsidRPr="00FD5665">
        <w:rPr>
          <w:rFonts w:ascii="Footlight MT Light" w:hAnsi="Footlight MT Light"/>
        </w:rPr>
        <w:br w:type="page"/>
      </w:r>
    </w:p>
    <w:p w14:paraId="6C375903" w14:textId="7A93C7D0" w:rsidR="00574BAB" w:rsidRPr="00FD5665" w:rsidRDefault="00743763" w:rsidP="006F742B">
      <w:pPr>
        <w:pStyle w:val="ListParagraph"/>
        <w:numPr>
          <w:ilvl w:val="0"/>
          <w:numId w:val="30"/>
        </w:numPr>
        <w:tabs>
          <w:tab w:val="left" w:pos="567"/>
        </w:tabs>
        <w:ind w:left="567" w:hanging="567"/>
        <w:jc w:val="both"/>
        <w:rPr>
          <w:rFonts w:ascii="Footlight MT Light" w:hAnsi="Footlight MT Light"/>
        </w:rPr>
      </w:pPr>
      <w:r w:rsidRPr="00FD5665">
        <w:rPr>
          <w:rFonts w:ascii="Footlight MT Light" w:hAnsi="Footlight MT Light"/>
        </w:rPr>
        <w:lastRenderedPageBreak/>
        <w:t>Segala hal yang mungkin timbul sebagai akibat dari Garansi Bank ini, masing-masing pihak memilih domisili hukum yang umum dan tetap di Kantor Pengadilan Negeri ________</w:t>
      </w:r>
      <w:r w:rsidRPr="00FD5665">
        <w:rPr>
          <w:rFonts w:ascii="Footlight MT Light" w:hAnsi="Footlight MT Light"/>
          <w:i/>
        </w:rPr>
        <w:t>.</w:t>
      </w:r>
    </w:p>
    <w:p w14:paraId="225EC466" w14:textId="77777777" w:rsidR="00574BAB" w:rsidRPr="00FD5665" w:rsidRDefault="00574BAB" w:rsidP="00574BAB">
      <w:pPr>
        <w:pStyle w:val="ListParagraph"/>
        <w:tabs>
          <w:tab w:val="left" w:pos="567"/>
        </w:tabs>
        <w:ind w:left="0"/>
        <w:jc w:val="both"/>
        <w:rPr>
          <w:rFonts w:ascii="Footlight MT Light" w:hAnsi="Footlight MT Light"/>
          <w:sz w:val="18"/>
        </w:rPr>
      </w:pPr>
    </w:p>
    <w:p w14:paraId="28A13DB8" w14:textId="77777777" w:rsidR="00574BAB" w:rsidRPr="00FD5665" w:rsidRDefault="00743763" w:rsidP="00574BAB">
      <w:pPr>
        <w:pStyle w:val="ListParagraph"/>
        <w:pBdr>
          <w:bottom w:val="dashSmallGap" w:sz="4" w:space="1" w:color="auto"/>
        </w:pBdr>
        <w:ind w:left="3969"/>
        <w:rPr>
          <w:rFonts w:ascii="Footlight MT Light" w:hAnsi="Footlight MT Light"/>
          <w:spacing w:val="90"/>
        </w:rPr>
      </w:pPr>
      <w:r w:rsidRPr="00FD5665">
        <w:rPr>
          <w:rFonts w:ascii="Footlight MT Light" w:hAnsi="Footlight MT Light"/>
        </w:rPr>
        <w:t>Dikeluarkan di</w:t>
      </w:r>
      <w:r w:rsidRPr="00FD5665">
        <w:rPr>
          <w:rFonts w:ascii="Footlight MT Light" w:hAnsi="Footlight MT Light"/>
        </w:rPr>
        <w:tab/>
        <w:t>: _____________</w:t>
      </w:r>
    </w:p>
    <w:p w14:paraId="4CC98C51" w14:textId="77777777" w:rsidR="00574BAB" w:rsidRPr="00FD5665" w:rsidRDefault="00743763" w:rsidP="00574BAB">
      <w:pPr>
        <w:pStyle w:val="ListParagraph"/>
        <w:pBdr>
          <w:bottom w:val="dashSmallGap" w:sz="4" w:space="1" w:color="auto"/>
        </w:pBdr>
        <w:ind w:left="3969"/>
        <w:rPr>
          <w:rFonts w:ascii="Footlight MT Light" w:hAnsi="Footlight MT Light"/>
        </w:rPr>
      </w:pPr>
      <w:r w:rsidRPr="00FD5665">
        <w:rPr>
          <w:rFonts w:ascii="Footlight MT Light" w:hAnsi="Footlight MT Light"/>
        </w:rPr>
        <w:t>Pada tanggal</w:t>
      </w:r>
      <w:r w:rsidRPr="00FD5665">
        <w:rPr>
          <w:rFonts w:ascii="Footlight MT Light" w:hAnsi="Footlight MT Light"/>
        </w:rPr>
        <w:tab/>
        <w:t>: _____________</w:t>
      </w:r>
    </w:p>
    <w:p w14:paraId="6B18DC69" w14:textId="77777777" w:rsidR="00574BAB" w:rsidRPr="00FD5665" w:rsidRDefault="00574BAB" w:rsidP="00574BAB">
      <w:pPr>
        <w:pStyle w:val="ListParagraph"/>
        <w:pBdr>
          <w:bottom w:val="dashSmallGap" w:sz="4" w:space="1" w:color="auto"/>
        </w:pBdr>
        <w:ind w:left="3969"/>
        <w:rPr>
          <w:rFonts w:ascii="Footlight MT Light" w:hAnsi="Footlight MT Light"/>
        </w:rPr>
      </w:pPr>
    </w:p>
    <w:p w14:paraId="33CC91F2" w14:textId="77777777" w:rsidR="00574BAB" w:rsidRPr="00FD5665" w:rsidRDefault="00574BAB" w:rsidP="00574BAB">
      <w:pPr>
        <w:pStyle w:val="ListParagraph"/>
        <w:tabs>
          <w:tab w:val="left" w:pos="4820"/>
        </w:tabs>
        <w:ind w:left="4820"/>
        <w:rPr>
          <w:rFonts w:ascii="Footlight MT Light" w:hAnsi="Footlight MT Light"/>
        </w:rPr>
      </w:pPr>
    </w:p>
    <w:p w14:paraId="4A07B6AC" w14:textId="37026BD7" w:rsidR="00574BAB" w:rsidRPr="00FD5665" w:rsidRDefault="00180FC0" w:rsidP="00574BAB">
      <w:pPr>
        <w:pStyle w:val="ListParagraph"/>
        <w:tabs>
          <w:tab w:val="left" w:pos="4820"/>
        </w:tabs>
        <w:ind w:left="4320"/>
        <w:rPr>
          <w:rFonts w:ascii="Footlight MT Light" w:hAnsi="Footlight MT Light"/>
          <w:i/>
        </w:rPr>
      </w:pPr>
      <w:r w:rsidRPr="00FD5665">
        <w:rPr>
          <w:rFonts w:ascii="Footlight MT Light" w:hAnsi="Footlight MT Light"/>
          <w:noProof/>
          <w:lang w:val="en-US"/>
        </w:rPr>
        <mc:AlternateContent>
          <mc:Choice Requires="wps">
            <w:drawing>
              <wp:anchor distT="0" distB="0" distL="114300" distR="114300" simplePos="0" relativeHeight="251645440" behindDoc="0" locked="0" layoutInCell="1" allowOverlap="1" wp14:anchorId="2D4B6CAD" wp14:editId="5D551E6F">
                <wp:simplePos x="0" y="0"/>
                <wp:positionH relativeFrom="column">
                  <wp:posOffset>494242</wp:posOffset>
                </wp:positionH>
                <wp:positionV relativeFrom="paragraph">
                  <wp:posOffset>62230</wp:posOffset>
                </wp:positionV>
                <wp:extent cx="1207770" cy="448310"/>
                <wp:effectExtent l="0" t="0" r="36830" b="3429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A2ACF60" w14:textId="77777777" w:rsidR="0022521A" w:rsidRPr="00D97CC9" w:rsidRDefault="0022521A"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B6CAD" id="Rectangle 163" o:spid="_x0000_s1056" style="position:absolute;left:0;text-align:left;margin-left:38.9pt;margin-top:4.9pt;width:95.1pt;height:35.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">
                <v:textbox>
                  <w:txbxContent>
                    <w:p w14:paraId="6A2ACF60" w14:textId="77777777" w:rsidR="0022521A" w:rsidRPr="00D97CC9" w:rsidRDefault="0022521A"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743763" w:rsidRPr="00FD5665">
        <w:rPr>
          <w:rFonts w:ascii="Footlight MT Light" w:hAnsi="Footlight MT Light"/>
          <w:i/>
        </w:rPr>
        <w:t>[Bank]</w:t>
      </w:r>
    </w:p>
    <w:p w14:paraId="24F7C272" w14:textId="3CC79C97" w:rsidR="00574BAB" w:rsidRPr="00FD5665" w:rsidRDefault="00574BAB" w:rsidP="00574BAB">
      <w:pPr>
        <w:pStyle w:val="ListParagraph"/>
        <w:tabs>
          <w:tab w:val="left" w:pos="4820"/>
        </w:tabs>
        <w:ind w:left="4320"/>
        <w:rPr>
          <w:rFonts w:ascii="Footlight MT Light" w:hAnsi="Footlight MT Light"/>
          <w:i/>
        </w:rPr>
      </w:pPr>
    </w:p>
    <w:p w14:paraId="4FEB60B6" w14:textId="1F46EE49" w:rsidR="00574BAB" w:rsidRPr="00FD5665" w:rsidRDefault="00743763" w:rsidP="00574BAB">
      <w:pPr>
        <w:pStyle w:val="ListParagraph"/>
        <w:ind w:left="0"/>
        <w:jc w:val="both"/>
        <w:rPr>
          <w:rFonts w:ascii="Footlight MT Light" w:hAnsi="Footlight MT Light"/>
        </w:rPr>
      </w:pP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t xml:space="preserve">                          M</w:t>
      </w:r>
      <w:r w:rsidR="008A61F3" w:rsidRPr="00FD5665">
        <w:rPr>
          <w:rFonts w:ascii="Footlight MT Light" w:hAnsi="Footlight MT Light"/>
          <w:lang w:val="en-US"/>
        </w:rPr>
        <w:t>e</w:t>
      </w:r>
      <w:r w:rsidRPr="00FD5665">
        <w:rPr>
          <w:rFonts w:ascii="Footlight MT Light" w:hAnsi="Footlight MT Light"/>
        </w:rPr>
        <w:t>terai Rp</w:t>
      </w:r>
      <w:r w:rsidR="002855EC" w:rsidRPr="00FD5665">
        <w:rPr>
          <w:rFonts w:ascii="Footlight MT Light" w:hAnsi="Footlight MT Light"/>
          <w:lang w:val="en-US"/>
        </w:rPr>
        <w:t>10.</w:t>
      </w:r>
      <w:r w:rsidRPr="00FD5665">
        <w:rPr>
          <w:rFonts w:ascii="Footlight MT Light" w:hAnsi="Footlight MT Light"/>
        </w:rPr>
        <w:t>000,00</w:t>
      </w:r>
    </w:p>
    <w:p w14:paraId="13EA0308" w14:textId="7C74DA62" w:rsidR="00574BAB" w:rsidRPr="00FD5665" w:rsidRDefault="00743763" w:rsidP="00574BAB">
      <w:pPr>
        <w:pStyle w:val="ListParagraph"/>
        <w:tabs>
          <w:tab w:val="left" w:pos="2977"/>
        </w:tabs>
        <w:rPr>
          <w:rFonts w:ascii="Footlight MT Light" w:hAnsi="Footlight MT Light"/>
        </w:rPr>
      </w:pPr>
      <w:r w:rsidRPr="00FD5665">
        <w:rPr>
          <w:rFonts w:ascii="Footlight MT Light" w:hAnsi="Footlight MT Light"/>
        </w:rPr>
        <w:tab/>
      </w:r>
    </w:p>
    <w:p w14:paraId="13830660" w14:textId="2F71ACE4" w:rsidR="00574BAB" w:rsidRPr="00FD5665" w:rsidRDefault="00743763" w:rsidP="00574BAB">
      <w:pPr>
        <w:pStyle w:val="ListParagraph"/>
        <w:tabs>
          <w:tab w:val="left" w:pos="6521"/>
        </w:tabs>
        <w:ind w:left="3969"/>
        <w:rPr>
          <w:rFonts w:ascii="Footlight MT Light" w:hAnsi="Footlight MT Light"/>
        </w:rPr>
      </w:pPr>
      <w:r w:rsidRPr="00FD5665">
        <w:rPr>
          <w:rFonts w:ascii="Footlight MT Light" w:hAnsi="Footlight MT Light"/>
        </w:rPr>
        <w:t>________________</w:t>
      </w:r>
    </w:p>
    <w:p w14:paraId="03DE7BB4" w14:textId="33DBC542" w:rsidR="00574BAB" w:rsidRPr="00FD5665" w:rsidRDefault="00743763" w:rsidP="00C4453E">
      <w:pPr>
        <w:pStyle w:val="ListParagraph"/>
        <w:tabs>
          <w:tab w:val="left" w:pos="6521"/>
        </w:tabs>
        <w:ind w:left="3969"/>
        <w:rPr>
          <w:rFonts w:ascii="Footlight MT Light" w:hAnsi="Footlight MT Light"/>
        </w:rPr>
      </w:pPr>
      <w:r w:rsidRPr="00FD5665">
        <w:rPr>
          <w:rFonts w:ascii="Footlight MT Light" w:hAnsi="Footlight MT Light"/>
          <w:i/>
        </w:rPr>
        <w:t>[Nama dan Jabatan]</w:t>
      </w:r>
    </w:p>
    <w:p w14:paraId="75E7D487" w14:textId="77777777" w:rsidR="00180FC0" w:rsidRPr="00FD5665" w:rsidRDefault="00180FC0">
      <w:pPr>
        <w:rPr>
          <w:rFonts w:ascii="Footlight MT Light" w:hAnsi="Footlight MT Light"/>
          <w:b/>
        </w:rPr>
      </w:pPr>
      <w:bookmarkStart w:id="2761" w:name="_Toc282176212"/>
      <w:r w:rsidRPr="00FD5665">
        <w:rPr>
          <w:rFonts w:ascii="Footlight MT Light" w:hAnsi="Footlight MT Light"/>
        </w:rPr>
        <w:br w:type="page"/>
      </w:r>
    </w:p>
    <w:p w14:paraId="6ADC8DFC" w14:textId="72EFD5BE" w:rsidR="00574BAB" w:rsidRPr="00FD5665" w:rsidRDefault="00743763" w:rsidP="00574BAB">
      <w:pPr>
        <w:pStyle w:val="Heading3"/>
        <w:spacing w:after="0"/>
        <w:jc w:val="center"/>
        <w:rPr>
          <w:rFonts w:ascii="Footlight MT Light" w:hAnsi="Footlight MT Light"/>
        </w:rPr>
      </w:pPr>
      <w:bookmarkStart w:id="2762" w:name="_Toc69903411"/>
      <w:r w:rsidRPr="00FD5665">
        <w:rPr>
          <w:rFonts w:ascii="Footlight MT Light" w:hAnsi="Footlight MT Light"/>
        </w:rPr>
        <w:lastRenderedPageBreak/>
        <w:t>Jaminan Uang Muka dari Asuransi/</w:t>
      </w:r>
      <w:proofErr w:type="spellStart"/>
      <w:r w:rsidR="002855EC" w:rsidRPr="00FD5665">
        <w:rPr>
          <w:rFonts w:ascii="Footlight MT Light" w:hAnsi="Footlight MT Light"/>
          <w:lang w:val="en-US"/>
        </w:rPr>
        <w:t>Konsorsium</w:t>
      </w:r>
      <w:proofErr w:type="spellEnd"/>
      <w:r w:rsidR="002855EC" w:rsidRPr="00FD5665">
        <w:rPr>
          <w:rFonts w:ascii="Footlight MT Light" w:hAnsi="Footlight MT Light"/>
          <w:lang w:val="en-US"/>
        </w:rPr>
        <w:t xml:space="preserve"> </w:t>
      </w:r>
      <w:proofErr w:type="spellStart"/>
      <w:r w:rsidR="002855EC" w:rsidRPr="00FD5665">
        <w:rPr>
          <w:rFonts w:ascii="Footlight MT Light" w:hAnsi="Footlight MT Light"/>
          <w:lang w:val="en-US"/>
        </w:rPr>
        <w:t>Asuransi</w:t>
      </w:r>
      <w:proofErr w:type="spellEnd"/>
      <w:r w:rsidR="002855EC" w:rsidRPr="00FD5665">
        <w:rPr>
          <w:rFonts w:ascii="Footlight MT Light" w:hAnsi="Footlight MT Light"/>
          <w:lang w:val="en-US"/>
        </w:rPr>
        <w:t>/</w:t>
      </w:r>
      <w:r w:rsidRPr="00FD5665">
        <w:rPr>
          <w:rFonts w:ascii="Footlight MT Light" w:hAnsi="Footlight MT Light"/>
        </w:rPr>
        <w:t>Perusahaan Penjaminan</w:t>
      </w:r>
      <w:bookmarkEnd w:id="2761"/>
      <w:bookmarkEnd w:id="2762"/>
    </w:p>
    <w:p w14:paraId="2A3FDD81" w14:textId="77777777" w:rsidR="00574BAB" w:rsidRPr="00FD5665" w:rsidRDefault="00574BAB" w:rsidP="00574BAB">
      <w:pPr>
        <w:pStyle w:val="Heading3"/>
        <w:pBdr>
          <w:bottom w:val="single" w:sz="4" w:space="1" w:color="auto"/>
        </w:pBdr>
        <w:spacing w:after="0"/>
        <w:jc w:val="center"/>
        <w:rPr>
          <w:rFonts w:ascii="Footlight MT Light" w:hAnsi="Footlight MT Light"/>
        </w:rPr>
      </w:pPr>
    </w:p>
    <w:p w14:paraId="6F21797F" w14:textId="77777777" w:rsidR="00574BAB" w:rsidRPr="00FD5665" w:rsidRDefault="00743763" w:rsidP="00574BAB">
      <w:pPr>
        <w:pStyle w:val="ListParagraph"/>
        <w:ind w:left="0"/>
        <w:jc w:val="center"/>
        <w:rPr>
          <w:rFonts w:ascii="Footlight MT Light" w:hAnsi="Footlight MT Light"/>
          <w:i/>
        </w:rPr>
      </w:pPr>
      <w:r w:rsidRPr="00FD5665">
        <w:rPr>
          <w:rFonts w:ascii="Footlight MT Light" w:hAnsi="Footlight MT Light"/>
          <w:i/>
        </w:rPr>
        <w:t>[Kop Penerbit Jaminan]</w:t>
      </w:r>
    </w:p>
    <w:p w14:paraId="723F02F5" w14:textId="77777777" w:rsidR="00574BAB" w:rsidRPr="00FD5665" w:rsidRDefault="00574BAB" w:rsidP="00574BAB">
      <w:pPr>
        <w:pStyle w:val="ListParagraph"/>
        <w:ind w:left="0"/>
        <w:jc w:val="center"/>
        <w:rPr>
          <w:rFonts w:ascii="Footlight MT Light" w:hAnsi="Footlight MT Light"/>
          <w:b/>
        </w:rPr>
      </w:pPr>
    </w:p>
    <w:p w14:paraId="76615ABA" w14:textId="77777777" w:rsidR="00574BAB" w:rsidRPr="00FD5665" w:rsidRDefault="00743763" w:rsidP="00574BAB">
      <w:pPr>
        <w:pStyle w:val="ListParagraph"/>
        <w:ind w:left="0"/>
        <w:jc w:val="center"/>
        <w:rPr>
          <w:rFonts w:ascii="Footlight MT Light" w:hAnsi="Footlight MT Light"/>
          <w:b/>
        </w:rPr>
      </w:pPr>
      <w:r w:rsidRPr="00FD5665">
        <w:rPr>
          <w:rFonts w:ascii="Footlight MT Light" w:hAnsi="Footlight MT Light"/>
          <w:b/>
        </w:rPr>
        <w:t>JAMINAN UANG MUKA</w:t>
      </w:r>
    </w:p>
    <w:p w14:paraId="0FE276CD" w14:textId="77777777" w:rsidR="00574BAB" w:rsidRPr="00FD5665" w:rsidRDefault="00574BAB" w:rsidP="00574BAB">
      <w:pPr>
        <w:pStyle w:val="ListParagraph"/>
        <w:rPr>
          <w:rFonts w:ascii="Footlight MT Light" w:hAnsi="Footlight MT Light"/>
          <w:b/>
        </w:rPr>
      </w:pPr>
    </w:p>
    <w:p w14:paraId="7DF4593B" w14:textId="77777777" w:rsidR="00574BAB" w:rsidRPr="00FD5665" w:rsidRDefault="00574BAB" w:rsidP="00574BAB">
      <w:pPr>
        <w:pStyle w:val="ListParagraph"/>
        <w:rPr>
          <w:rFonts w:ascii="Footlight MT Light" w:hAnsi="Footlight MT Light"/>
          <w:b/>
        </w:rPr>
      </w:pPr>
    </w:p>
    <w:p w14:paraId="22102692" w14:textId="77777777" w:rsidR="00574BAB" w:rsidRPr="00FD5665" w:rsidRDefault="00743763" w:rsidP="00574BAB">
      <w:pPr>
        <w:pStyle w:val="ListParagraph"/>
        <w:ind w:left="0"/>
        <w:rPr>
          <w:rFonts w:ascii="Footlight MT Light" w:hAnsi="Footlight MT Light"/>
        </w:rPr>
      </w:pPr>
      <w:r w:rsidRPr="00FD5665">
        <w:rPr>
          <w:rFonts w:ascii="Footlight MT Light" w:hAnsi="Footlight MT Light"/>
        </w:rPr>
        <w:t>Nomor Jaminan: __________________</w:t>
      </w:r>
      <w:r w:rsidRPr="00FD5665">
        <w:rPr>
          <w:rFonts w:ascii="Footlight MT Light" w:hAnsi="Footlight MT Light"/>
        </w:rPr>
        <w:tab/>
      </w:r>
      <w:r w:rsidRPr="00FD5665">
        <w:rPr>
          <w:rFonts w:ascii="Footlight MT Light" w:hAnsi="Footlight MT Light"/>
        </w:rPr>
        <w:tab/>
        <w:t>Nilai: ___________________</w:t>
      </w:r>
    </w:p>
    <w:p w14:paraId="60A46583" w14:textId="77777777" w:rsidR="00574BAB" w:rsidRPr="00FD5665" w:rsidRDefault="00574BAB" w:rsidP="00574BAB">
      <w:pPr>
        <w:pStyle w:val="ListParagraph"/>
        <w:rPr>
          <w:rFonts w:ascii="Footlight MT Light" w:hAnsi="Footlight MT Light"/>
        </w:rPr>
      </w:pPr>
    </w:p>
    <w:p w14:paraId="1DD72E74" w14:textId="77777777" w:rsidR="00574BAB" w:rsidRPr="00FD5665" w:rsidRDefault="00574BAB" w:rsidP="00574BAB">
      <w:pPr>
        <w:pStyle w:val="ListParagraph"/>
        <w:rPr>
          <w:rFonts w:ascii="Footlight MT Light" w:hAnsi="Footlight MT Light"/>
        </w:rPr>
      </w:pPr>
    </w:p>
    <w:p w14:paraId="631DE624" w14:textId="77777777" w:rsidR="00574BAB" w:rsidRPr="00FD5665" w:rsidRDefault="00574BAB" w:rsidP="00574BAB">
      <w:pPr>
        <w:pStyle w:val="ListParagraph"/>
        <w:rPr>
          <w:rFonts w:ascii="Footlight MT Light" w:hAnsi="Footlight MT Light"/>
        </w:rPr>
      </w:pPr>
    </w:p>
    <w:p w14:paraId="0D12D04B" w14:textId="65CD5206" w:rsidR="00574BAB" w:rsidRPr="00FD5665" w:rsidRDefault="00743763" w:rsidP="006F742B">
      <w:pPr>
        <w:pStyle w:val="ListParagraph"/>
        <w:numPr>
          <w:ilvl w:val="0"/>
          <w:numId w:val="31"/>
        </w:numPr>
        <w:ind w:left="426" w:hanging="426"/>
        <w:jc w:val="both"/>
        <w:rPr>
          <w:rFonts w:ascii="Footlight MT Light" w:hAnsi="Footlight MT Light"/>
        </w:rPr>
      </w:pPr>
      <w:r w:rsidRPr="00FD5665">
        <w:rPr>
          <w:rFonts w:ascii="Footlight MT Light" w:hAnsi="Footlight MT Light"/>
        </w:rPr>
        <w:t xml:space="preserve">Dengan ini dinyatakan, bahwa kami: _____________________ </w:t>
      </w:r>
      <w:r w:rsidRPr="00FD5665">
        <w:rPr>
          <w:rFonts w:ascii="Footlight MT Light" w:hAnsi="Footlight MT Light"/>
          <w:i/>
        </w:rPr>
        <w:t xml:space="preserve">[nama],  _____________ [alamat] </w:t>
      </w:r>
      <w:r w:rsidRPr="00FD5665">
        <w:rPr>
          <w:rFonts w:ascii="Footlight MT Light" w:hAnsi="Footlight MT Light"/>
        </w:rPr>
        <w:t xml:space="preserve">sebagai Penyedia, selanjutnya disebut TERJAMIN, dan  _____________________ </w:t>
      </w:r>
      <w:r w:rsidRPr="00FD5665">
        <w:rPr>
          <w:rFonts w:ascii="Footlight MT Light" w:hAnsi="Footlight MT Light"/>
          <w:i/>
        </w:rPr>
        <w:t xml:space="preserve">[nama penerbit jaminan],  _____________ [alamat] </w:t>
      </w:r>
      <w:r w:rsidRPr="00FD5665">
        <w:rPr>
          <w:rFonts w:ascii="Footlight MT Light" w:hAnsi="Footlight MT Light"/>
        </w:rPr>
        <w:t xml:space="preserve">sebagai Penjamin, selanjutnya disebut sebagai PENJAMIN, bertanggung jawab dan dengan tegas terikat pada _____________________ </w:t>
      </w:r>
      <w:r w:rsidRPr="00FD5665">
        <w:rPr>
          <w:rFonts w:ascii="Footlight MT Light" w:hAnsi="Footlight MT Light"/>
          <w:i/>
        </w:rPr>
        <w:t xml:space="preserve">[nama </w:t>
      </w:r>
      <w:r w:rsidR="00056220" w:rsidRPr="00FD5665">
        <w:rPr>
          <w:rFonts w:ascii="Footlight MT Light" w:hAnsi="Footlight MT Light"/>
          <w:i/>
        </w:rPr>
        <w:t xml:space="preserve">Pejabat </w:t>
      </w:r>
      <w:proofErr w:type="spellStart"/>
      <w:r w:rsidR="00056220" w:rsidRPr="00FD5665">
        <w:rPr>
          <w:rFonts w:ascii="Footlight MT Light" w:hAnsi="Footlight MT Light"/>
          <w:i/>
          <w:lang w:val="en-US"/>
        </w:rPr>
        <w:t>Penandatangan</w:t>
      </w:r>
      <w:proofErr w:type="spellEnd"/>
      <w:r w:rsidR="00056220" w:rsidRPr="00FD5665">
        <w:rPr>
          <w:rFonts w:ascii="Footlight MT Light" w:hAnsi="Footlight MT Light"/>
          <w:i/>
          <w:lang w:val="en-US"/>
        </w:rPr>
        <w:t xml:space="preserve"> </w:t>
      </w:r>
      <w:proofErr w:type="spellStart"/>
      <w:r w:rsidR="00056220" w:rsidRPr="00FD5665">
        <w:rPr>
          <w:rFonts w:ascii="Footlight MT Light" w:hAnsi="Footlight MT Light"/>
          <w:i/>
          <w:lang w:val="en-US"/>
        </w:rPr>
        <w:t>Kontrak</w:t>
      </w:r>
      <w:proofErr w:type="spellEnd"/>
      <w:r w:rsidR="00056220" w:rsidRPr="00FD5665">
        <w:rPr>
          <w:rFonts w:ascii="Footlight MT Light" w:hAnsi="Footlight MT Light"/>
          <w:i/>
        </w:rPr>
        <w:t>]</w:t>
      </w:r>
      <w:r w:rsidRPr="00FD5665">
        <w:rPr>
          <w:rFonts w:ascii="Footlight MT Light" w:hAnsi="Footlight MT Light"/>
          <w:i/>
        </w:rPr>
        <w:t xml:space="preserve">,  _________________________ [alamat] </w:t>
      </w:r>
      <w:r w:rsidRPr="00FD5665">
        <w:rPr>
          <w:rFonts w:ascii="Footlight MT Light" w:hAnsi="Footlight MT Light"/>
        </w:rPr>
        <w:t>sebagai Pemilik Pekerjaan, selanjutnya disebut PENERIMA JAMINAN atas uang sejumlah Rp ________________ (terbilang __________________________________)</w:t>
      </w:r>
    </w:p>
    <w:p w14:paraId="25CD7F3A" w14:textId="77777777" w:rsidR="00574BAB" w:rsidRPr="00FD5665" w:rsidRDefault="00574BAB" w:rsidP="00574BAB">
      <w:pPr>
        <w:pStyle w:val="ListParagraph"/>
        <w:ind w:left="0"/>
        <w:jc w:val="both"/>
        <w:rPr>
          <w:rFonts w:ascii="Footlight MT Light" w:hAnsi="Footlight MT Light"/>
          <w:strike/>
        </w:rPr>
      </w:pPr>
    </w:p>
    <w:p w14:paraId="57968D77" w14:textId="77777777" w:rsidR="00574BAB" w:rsidRPr="00FD5665" w:rsidRDefault="00743763" w:rsidP="006F742B">
      <w:pPr>
        <w:pStyle w:val="ListParagraph"/>
        <w:numPr>
          <w:ilvl w:val="0"/>
          <w:numId w:val="31"/>
        </w:numPr>
        <w:ind w:left="426" w:hanging="426"/>
        <w:jc w:val="both"/>
        <w:rPr>
          <w:rFonts w:ascii="Footlight MT Light" w:hAnsi="Footlight MT Light"/>
          <w:strike/>
        </w:rPr>
      </w:pPr>
      <w:r w:rsidRPr="00FD5665">
        <w:rPr>
          <w:rFonts w:ascii="Footlight MT Light" w:hAnsi="Footlight MT Light"/>
        </w:rPr>
        <w:t>Maka kami, TERJAMIN dan PENJAMIN dengan ini mengikatkan diri untuk melakukan pembayaran jumlah tersebut di atas dengan baik dan benar bilamana TERJAMIN tidak memenuhi kewajiban dalam melaksanakan pekerjaan _______________________ sebagaimana ditetapkan berdasarkan Kontrak No. _______________ tanggal_____________________dari PENERIMA JAMINAN.</w:t>
      </w:r>
    </w:p>
    <w:p w14:paraId="45BDED50" w14:textId="77777777" w:rsidR="00574BAB" w:rsidRPr="00FD5665" w:rsidRDefault="00574BAB" w:rsidP="00574BAB">
      <w:pPr>
        <w:pStyle w:val="ListParagraph"/>
        <w:ind w:left="0"/>
        <w:jc w:val="both"/>
        <w:rPr>
          <w:rFonts w:ascii="Footlight MT Light" w:hAnsi="Footlight MT Light"/>
        </w:rPr>
      </w:pPr>
    </w:p>
    <w:p w14:paraId="22460329" w14:textId="77777777" w:rsidR="00574BAB" w:rsidRPr="00FD5665" w:rsidRDefault="00743763" w:rsidP="006F742B">
      <w:pPr>
        <w:pStyle w:val="ListParagraph"/>
        <w:numPr>
          <w:ilvl w:val="0"/>
          <w:numId w:val="31"/>
        </w:numPr>
        <w:ind w:left="426" w:hanging="426"/>
        <w:jc w:val="both"/>
        <w:rPr>
          <w:rFonts w:ascii="Footlight MT Light" w:hAnsi="Footlight MT Light"/>
        </w:rPr>
      </w:pPr>
      <w:r w:rsidRPr="00FD5665">
        <w:rPr>
          <w:rFonts w:ascii="Footlight MT Light" w:hAnsi="Footlight MT Light"/>
        </w:rPr>
        <w:t>Surat Jaminan ini berlaku selama ____ (____________) hari kalender dan  efektif mulai dari tanggal ___________ sampai dengan tanggal__________</w:t>
      </w:r>
    </w:p>
    <w:p w14:paraId="72F4015A" w14:textId="77777777" w:rsidR="00574BAB" w:rsidRPr="00FD5665" w:rsidRDefault="00574BAB" w:rsidP="00574BAB">
      <w:pPr>
        <w:pStyle w:val="ListParagraph"/>
        <w:ind w:left="0"/>
        <w:jc w:val="both"/>
        <w:rPr>
          <w:rFonts w:ascii="Footlight MT Light" w:hAnsi="Footlight MT Light"/>
        </w:rPr>
      </w:pPr>
    </w:p>
    <w:p w14:paraId="15E4C226" w14:textId="77777777" w:rsidR="00574BAB" w:rsidRPr="00FD5665" w:rsidRDefault="00743763" w:rsidP="006F742B">
      <w:pPr>
        <w:pStyle w:val="ListParagraph"/>
        <w:numPr>
          <w:ilvl w:val="0"/>
          <w:numId w:val="31"/>
        </w:numPr>
        <w:ind w:left="426" w:hanging="426"/>
        <w:jc w:val="both"/>
        <w:rPr>
          <w:rFonts w:ascii="Footlight MT Light" w:hAnsi="Footlight MT Light"/>
        </w:rPr>
      </w:pPr>
      <w:r w:rsidRPr="00FD5665">
        <w:rPr>
          <w:rFonts w:ascii="Footlight MT Light" w:hAnsi="Footlight MT Light"/>
        </w:rPr>
        <w:t>Jaminan ini berlaku apabila:</w:t>
      </w:r>
    </w:p>
    <w:p w14:paraId="03F8E760" w14:textId="77777777" w:rsidR="00574BAB" w:rsidRPr="00FD5665" w:rsidRDefault="00743763" w:rsidP="00574BAB">
      <w:pPr>
        <w:pStyle w:val="ListParagraph"/>
        <w:ind w:left="426"/>
        <w:jc w:val="both"/>
        <w:rPr>
          <w:rFonts w:ascii="Footlight MT Light" w:hAnsi="Footlight MT Light"/>
        </w:rPr>
      </w:pPr>
      <w:r w:rsidRPr="00FD5665">
        <w:rPr>
          <w:rFonts w:ascii="Footlight MT Light" w:hAnsi="Footlight MT Light"/>
        </w:rPr>
        <w:t>TERJAMIN tidak memenuhi kewajibannya melakukan pembayaran kembali kepada PENERIMA JAMINAN senilai Uang Muka yang wajib dibayar menurut Dokumen Kontrak.</w:t>
      </w:r>
    </w:p>
    <w:p w14:paraId="7ED110DB" w14:textId="77777777" w:rsidR="00574BAB" w:rsidRPr="00FD5665" w:rsidRDefault="00574BAB" w:rsidP="00574BAB">
      <w:pPr>
        <w:pStyle w:val="ListParagraph"/>
        <w:ind w:left="0"/>
        <w:jc w:val="both"/>
        <w:rPr>
          <w:rFonts w:ascii="Footlight MT Light" w:hAnsi="Footlight MT Light"/>
        </w:rPr>
      </w:pPr>
    </w:p>
    <w:p w14:paraId="3580B099" w14:textId="77777777" w:rsidR="00574BAB" w:rsidRPr="00FD5665" w:rsidRDefault="00743763" w:rsidP="006F742B">
      <w:pPr>
        <w:pStyle w:val="ListParagraph"/>
        <w:numPr>
          <w:ilvl w:val="0"/>
          <w:numId w:val="31"/>
        </w:numPr>
        <w:ind w:left="426" w:hanging="426"/>
        <w:jc w:val="both"/>
        <w:rPr>
          <w:rFonts w:ascii="Footlight MT Light" w:hAnsi="Footlight MT Light"/>
        </w:rPr>
      </w:pPr>
      <w:r w:rsidRPr="00FD5665">
        <w:rPr>
          <w:rFonts w:ascii="Footlight MT Light" w:hAnsi="Footlight MT Light"/>
        </w:rPr>
        <w:t xml:space="preserve">PENJAMIN akan membayar kepada PENERIMA JAMINAN sejumlah nilai jaminan tersebut di atas atau sisa Uang Muka yang belum dikembalikan TERJAMIN dalam waktu paling lambat 14 (empat belas) hari kerja tanpa syarat </w:t>
      </w:r>
      <w:r w:rsidRPr="00FD5665">
        <w:rPr>
          <w:rFonts w:ascii="Footlight MT Light" w:hAnsi="Footlight MT Light"/>
          <w:i/>
        </w:rPr>
        <w:t>(Unconditional)</w:t>
      </w:r>
      <w:r w:rsidRPr="00FD5665">
        <w:rPr>
          <w:rFonts w:ascii="Footlight MT Light" w:hAnsi="Footlight MT Light"/>
        </w:rPr>
        <w:t>setelah menerima tuntutan pencairan secara tertulis dari PENERIMA JAMINAN berdasar Keputusan PENERIMA JAMINAN mengenai pengenaan sanksi akibat TERJAMIN cidera janji.</w:t>
      </w:r>
    </w:p>
    <w:p w14:paraId="2503ADFB" w14:textId="77777777" w:rsidR="00574BAB" w:rsidRPr="00FD5665" w:rsidRDefault="00574BAB" w:rsidP="00574BAB">
      <w:pPr>
        <w:pStyle w:val="ListParagraph"/>
        <w:ind w:left="0"/>
        <w:jc w:val="both"/>
        <w:rPr>
          <w:rFonts w:ascii="Footlight MT Light" w:hAnsi="Footlight MT Light"/>
        </w:rPr>
      </w:pPr>
    </w:p>
    <w:p w14:paraId="19364C34" w14:textId="77777777" w:rsidR="00574BAB" w:rsidRPr="00FD5665" w:rsidRDefault="00743763" w:rsidP="006F742B">
      <w:pPr>
        <w:pStyle w:val="ListParagraph"/>
        <w:numPr>
          <w:ilvl w:val="0"/>
          <w:numId w:val="31"/>
        </w:numPr>
        <w:ind w:left="426" w:hanging="426"/>
        <w:jc w:val="both"/>
        <w:rPr>
          <w:rFonts w:ascii="Footlight MT Light" w:hAnsi="Footlight MT Light"/>
        </w:rPr>
      </w:pPr>
      <w:r w:rsidRPr="00FD5665">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53162E72" w14:textId="77777777" w:rsidR="00574BAB" w:rsidRPr="00FD5665" w:rsidRDefault="00574BAB" w:rsidP="00574BAB">
      <w:pPr>
        <w:pStyle w:val="ListParagraph"/>
        <w:ind w:left="0"/>
        <w:jc w:val="both"/>
        <w:rPr>
          <w:rFonts w:ascii="Footlight MT Light" w:hAnsi="Footlight MT Light"/>
        </w:rPr>
      </w:pPr>
    </w:p>
    <w:p w14:paraId="1500B72A" w14:textId="77777777" w:rsidR="00574BAB" w:rsidRPr="00FD5665" w:rsidRDefault="00743763" w:rsidP="006F742B">
      <w:pPr>
        <w:pStyle w:val="ListParagraph"/>
        <w:numPr>
          <w:ilvl w:val="0"/>
          <w:numId w:val="31"/>
        </w:numPr>
        <w:ind w:left="426" w:hanging="426"/>
        <w:jc w:val="both"/>
        <w:rPr>
          <w:rFonts w:ascii="Footlight MT Light" w:hAnsi="Footlight MT Light"/>
        </w:rPr>
      </w:pPr>
      <w:r w:rsidRPr="00FD5665">
        <w:rPr>
          <w:rFonts w:ascii="Footlight MT Light" w:hAnsi="Footlight MT Light"/>
        </w:rPr>
        <w:t>Tuntutan pencairan terhadap PENJAMIN berdasarkan Jaminan ini harus sudah diajukan selambat-lambatnya dalam waktu 30 (tiga puluh) hari kalender sesudah berakhirnya masa berlaku Jaminan ini.</w:t>
      </w:r>
    </w:p>
    <w:p w14:paraId="577F8160" w14:textId="77777777" w:rsidR="00574BAB" w:rsidRPr="00FD5665" w:rsidRDefault="00574BAB" w:rsidP="00574BAB">
      <w:pPr>
        <w:pStyle w:val="ListParagraph"/>
        <w:ind w:left="426"/>
        <w:rPr>
          <w:rFonts w:ascii="Footlight MT Light" w:hAnsi="Footlight MT Light"/>
        </w:rPr>
      </w:pPr>
    </w:p>
    <w:p w14:paraId="519325C7" w14:textId="77777777" w:rsidR="00574BAB" w:rsidRPr="00FD5665" w:rsidRDefault="00743763" w:rsidP="00574BAB">
      <w:pPr>
        <w:pStyle w:val="ListParagraph"/>
        <w:ind w:left="1440"/>
        <w:jc w:val="both"/>
        <w:rPr>
          <w:rFonts w:ascii="Footlight MT Light" w:hAnsi="Footlight MT Light"/>
        </w:rPr>
      </w:pPr>
      <w:r w:rsidRPr="00FD5665">
        <w:rPr>
          <w:rFonts w:ascii="Footlight MT Light" w:hAnsi="Footlight MT Light"/>
        </w:rPr>
        <w:t>Dikeluarkan di _____________</w:t>
      </w:r>
    </w:p>
    <w:p w14:paraId="151D1E55" w14:textId="77777777" w:rsidR="00574BAB" w:rsidRPr="00FD5665" w:rsidRDefault="00743763" w:rsidP="00574BAB">
      <w:pPr>
        <w:pStyle w:val="ListParagraph"/>
        <w:ind w:left="1440"/>
        <w:jc w:val="both"/>
        <w:rPr>
          <w:rFonts w:ascii="Footlight MT Light" w:hAnsi="Footlight MT Light"/>
        </w:rPr>
      </w:pPr>
      <w:r w:rsidRPr="00FD5665">
        <w:rPr>
          <w:rFonts w:ascii="Footlight MT Light" w:hAnsi="Footlight MT Light"/>
        </w:rPr>
        <w:t>pada tanggal _______________</w:t>
      </w:r>
    </w:p>
    <w:p w14:paraId="192170F5" w14:textId="77777777" w:rsidR="00574BAB" w:rsidRPr="00FD5665" w:rsidRDefault="00574BAB" w:rsidP="00574BAB">
      <w:pPr>
        <w:pStyle w:val="ListParagraph"/>
        <w:ind w:left="0"/>
        <w:jc w:val="both"/>
        <w:rPr>
          <w:rFonts w:ascii="Footlight MT Light" w:hAnsi="Footlight MT Light"/>
        </w:rPr>
      </w:pPr>
    </w:p>
    <w:p w14:paraId="32F724D2" w14:textId="77777777" w:rsidR="00574BAB" w:rsidRPr="00FD5665" w:rsidRDefault="00743763" w:rsidP="00574BAB">
      <w:pPr>
        <w:pStyle w:val="ListParagraph"/>
        <w:ind w:left="0"/>
        <w:jc w:val="both"/>
        <w:rPr>
          <w:rFonts w:ascii="Footlight MT Light" w:hAnsi="Footlight MT Light"/>
          <w:b/>
        </w:rPr>
      </w:pP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TERJAMIN</w:t>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t>PENJAMIN</w:t>
      </w:r>
    </w:p>
    <w:p w14:paraId="4E4C6082" w14:textId="77777777" w:rsidR="00574BAB" w:rsidRPr="00FD5665" w:rsidRDefault="00574BAB" w:rsidP="00574BAB">
      <w:pPr>
        <w:pStyle w:val="ListParagraph"/>
        <w:ind w:left="0"/>
        <w:jc w:val="both"/>
        <w:rPr>
          <w:rFonts w:ascii="Footlight MT Light" w:hAnsi="Footlight MT Light"/>
          <w:b/>
        </w:rPr>
      </w:pPr>
    </w:p>
    <w:p w14:paraId="631F3B5C" w14:textId="7883C234" w:rsidR="00574BAB" w:rsidRPr="00FD5665" w:rsidRDefault="00743763" w:rsidP="00574BAB">
      <w:pPr>
        <w:pStyle w:val="ListParagraph"/>
        <w:ind w:left="0"/>
        <w:jc w:val="both"/>
        <w:rPr>
          <w:rFonts w:ascii="Footlight MT Light" w:hAnsi="Footlight MT Light"/>
        </w:rPr>
      </w:pP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rPr>
        <w:t>M</w:t>
      </w:r>
      <w:r w:rsidR="008A61F3" w:rsidRPr="00FD5665">
        <w:rPr>
          <w:rFonts w:ascii="Footlight MT Light" w:hAnsi="Footlight MT Light"/>
          <w:lang w:val="en-US"/>
        </w:rPr>
        <w:t>e</w:t>
      </w:r>
      <w:r w:rsidRPr="00FD5665">
        <w:rPr>
          <w:rFonts w:ascii="Footlight MT Light" w:hAnsi="Footlight MT Light"/>
        </w:rPr>
        <w:t>terai Rp</w:t>
      </w:r>
      <w:r w:rsidR="002855EC" w:rsidRPr="00FD5665">
        <w:rPr>
          <w:rFonts w:ascii="Footlight MT Light" w:hAnsi="Footlight MT Light"/>
          <w:lang w:val="en-US"/>
        </w:rPr>
        <w:t>10.</w:t>
      </w:r>
      <w:r w:rsidRPr="00FD5665">
        <w:rPr>
          <w:rFonts w:ascii="Footlight MT Light" w:hAnsi="Footlight MT Light"/>
        </w:rPr>
        <w:t>000,00</w:t>
      </w:r>
    </w:p>
    <w:p w14:paraId="403513FC" w14:textId="77777777" w:rsidR="00574BAB" w:rsidRPr="00FD5665" w:rsidRDefault="00574BAB" w:rsidP="00574BAB">
      <w:pPr>
        <w:pStyle w:val="ListParagraph"/>
        <w:ind w:left="0"/>
        <w:jc w:val="both"/>
        <w:rPr>
          <w:rFonts w:ascii="Footlight MT Light" w:hAnsi="Footlight MT Light"/>
          <w:b/>
        </w:rPr>
      </w:pPr>
    </w:p>
    <w:p w14:paraId="4F4C8309" w14:textId="77777777" w:rsidR="00574BAB" w:rsidRPr="00FD5665" w:rsidRDefault="00743763" w:rsidP="00574BAB">
      <w:pPr>
        <w:pStyle w:val="ListParagraph"/>
        <w:ind w:left="0"/>
        <w:jc w:val="both"/>
        <w:rPr>
          <w:rFonts w:ascii="Footlight MT Light" w:hAnsi="Footlight MT Light"/>
          <w:b/>
        </w:rPr>
      </w:pPr>
      <w:r w:rsidRPr="00FD5665">
        <w:rPr>
          <w:rFonts w:ascii="Footlight MT Light" w:hAnsi="Footlight MT Light"/>
          <w:b/>
        </w:rPr>
        <w:tab/>
      </w:r>
    </w:p>
    <w:p w14:paraId="454BDDF7" w14:textId="77777777" w:rsidR="00574BAB" w:rsidRPr="00FD5665" w:rsidRDefault="00743763" w:rsidP="00574BAB">
      <w:pPr>
        <w:pStyle w:val="ListParagraph"/>
        <w:ind w:left="0"/>
        <w:jc w:val="both"/>
        <w:rPr>
          <w:rFonts w:ascii="Footlight MT Light" w:hAnsi="Footlight MT Light"/>
          <w:b/>
        </w:rPr>
      </w:pPr>
      <w:r w:rsidRPr="00FD5665">
        <w:rPr>
          <w:rFonts w:ascii="Footlight MT Light" w:hAnsi="Footlight MT Light"/>
          <w:b/>
        </w:rPr>
        <w:tab/>
        <w:t xml:space="preserve">_____________________  </w:t>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t>__________________</w:t>
      </w:r>
      <w:r w:rsidRPr="00FD5665">
        <w:rPr>
          <w:rFonts w:ascii="Footlight MT Light" w:hAnsi="Footlight MT Light"/>
          <w:b/>
        </w:rPr>
        <w:tab/>
      </w:r>
    </w:p>
    <w:p w14:paraId="0A8F2393" w14:textId="77777777" w:rsidR="00574BAB" w:rsidRPr="00FD5665" w:rsidRDefault="00743763" w:rsidP="00574BAB">
      <w:pPr>
        <w:pStyle w:val="ListParagraph"/>
        <w:ind w:firstLine="720"/>
        <w:rPr>
          <w:rFonts w:ascii="Footlight MT Light" w:hAnsi="Footlight MT Light"/>
          <w:i/>
          <w:sz w:val="23"/>
          <w:szCs w:val="23"/>
        </w:rPr>
      </w:pPr>
      <w:r w:rsidRPr="00FD5665">
        <w:rPr>
          <w:rFonts w:ascii="Footlight MT Light" w:hAnsi="Footlight MT Light"/>
          <w:i/>
          <w:sz w:val="23"/>
          <w:szCs w:val="23"/>
        </w:rPr>
        <w:t>[Nama dan Jabatan]                                   [Nama dan Jabatan]</w:t>
      </w:r>
    </w:p>
    <w:p w14:paraId="305485E3" w14:textId="77777777" w:rsidR="00574BAB" w:rsidRPr="00FD5665" w:rsidRDefault="00574BAB" w:rsidP="00574BAB">
      <w:pPr>
        <w:pStyle w:val="ListParagraph"/>
        <w:ind w:firstLine="720"/>
        <w:rPr>
          <w:rFonts w:ascii="Footlight MT Light" w:hAnsi="Footlight MT Light"/>
          <w:sz w:val="23"/>
          <w:szCs w:val="23"/>
        </w:rPr>
      </w:pPr>
    </w:p>
    <w:p w14:paraId="35A113E2" w14:textId="77777777" w:rsidR="00574BAB" w:rsidRPr="00FD5665" w:rsidRDefault="00743763" w:rsidP="00574BAB">
      <w:pPr>
        <w:pStyle w:val="ListParagraph"/>
        <w:ind w:left="0"/>
        <w:jc w:val="both"/>
        <w:rPr>
          <w:rFonts w:ascii="Footlight MT Light" w:hAnsi="Footlight MT Light"/>
        </w:rPr>
      </w:pPr>
      <w:r w:rsidRPr="00FD5665">
        <w:rPr>
          <w:rFonts w:ascii="Footlight MT Light" w:hAnsi="Footlight MT Light"/>
          <w:b/>
        </w:rPr>
        <w:tab/>
      </w:r>
      <w:r w:rsidR="008B636C" w:rsidRPr="00FD5665">
        <w:rPr>
          <w:rFonts w:ascii="Footlight MT Light" w:hAnsi="Footlight MT Light"/>
          <w:noProof/>
          <w:lang w:val="en-US"/>
        </w:rPr>
        <mc:AlternateContent>
          <mc:Choice Requires="wps">
            <w:drawing>
              <wp:anchor distT="0" distB="0" distL="114300" distR="114300" simplePos="0" relativeHeight="251646464" behindDoc="0" locked="0" layoutInCell="1" allowOverlap="1" wp14:anchorId="079E64C6" wp14:editId="628CC563">
                <wp:simplePos x="0" y="0"/>
                <wp:positionH relativeFrom="column">
                  <wp:posOffset>34925</wp:posOffset>
                </wp:positionH>
                <wp:positionV relativeFrom="paragraph">
                  <wp:posOffset>138430</wp:posOffset>
                </wp:positionV>
                <wp:extent cx="1207770" cy="448310"/>
                <wp:effectExtent l="0" t="0" r="36830" b="34290"/>
                <wp:wrapNone/>
                <wp:docPr id="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7E2DFF3" w14:textId="381055D6" w:rsidR="0022521A" w:rsidRPr="00D97CC9" w:rsidRDefault="0022521A"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E64C6" id="Rectangle 164" o:spid="_x0000_s1057" style="position:absolute;left:0;text-align:left;margin-left:2.75pt;margin-top:10.9pt;width:95.1pt;height:35.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">
                <v:textbox>
                  <w:txbxContent>
                    <w:p w14:paraId="67E2DFF3" w14:textId="381055D6" w:rsidR="0022521A" w:rsidRPr="00D97CC9" w:rsidRDefault="0022521A"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7F848456" w14:textId="77777777" w:rsidR="00574BAB" w:rsidRPr="00FD5665" w:rsidRDefault="00574BAB" w:rsidP="00574BAB">
      <w:pPr>
        <w:pStyle w:val="ListParagraph"/>
        <w:ind w:left="426"/>
        <w:jc w:val="both"/>
        <w:rPr>
          <w:rFonts w:ascii="Footlight MT Light" w:hAnsi="Footlight MT Light"/>
        </w:rPr>
      </w:pPr>
    </w:p>
    <w:p w14:paraId="19D5E323" w14:textId="77777777" w:rsidR="00574BAB" w:rsidRPr="00FD5665" w:rsidRDefault="00743763" w:rsidP="00505F1A">
      <w:pPr>
        <w:rPr>
          <w:rFonts w:ascii="Footlight MT Light" w:hAnsi="Footlight MT Light"/>
          <w:b/>
        </w:rPr>
      </w:pPr>
      <w:r w:rsidRPr="00FD5665">
        <w:rPr>
          <w:rFonts w:ascii="Footlight MT Light" w:hAnsi="Footlight MT Light"/>
        </w:rPr>
        <w:br w:type="page"/>
      </w:r>
    </w:p>
    <w:p w14:paraId="3D776DFD" w14:textId="77777777" w:rsidR="00574BAB" w:rsidRPr="00FD5665" w:rsidRDefault="00743763" w:rsidP="00574BAB">
      <w:pPr>
        <w:pStyle w:val="Heading3"/>
        <w:spacing w:after="0"/>
        <w:jc w:val="center"/>
        <w:rPr>
          <w:rFonts w:ascii="Footlight MT Light" w:hAnsi="Footlight MT Light"/>
        </w:rPr>
      </w:pPr>
      <w:bookmarkStart w:id="2763" w:name="_Toc282176213"/>
      <w:bookmarkStart w:id="2764" w:name="_Toc69903412"/>
      <w:r w:rsidRPr="00FD5665">
        <w:rPr>
          <w:rFonts w:ascii="Footlight MT Light" w:hAnsi="Footlight MT Light"/>
        </w:rPr>
        <w:lastRenderedPageBreak/>
        <w:t>Jaminan Pemeliharaan dari Bank</w:t>
      </w:r>
      <w:bookmarkEnd w:id="2763"/>
      <w:bookmarkEnd w:id="2764"/>
    </w:p>
    <w:p w14:paraId="29C34633" w14:textId="77777777" w:rsidR="00574BAB" w:rsidRPr="00FD5665" w:rsidRDefault="00574BAB" w:rsidP="00574BAB">
      <w:pPr>
        <w:pBdr>
          <w:bottom w:val="single" w:sz="4" w:space="1" w:color="auto"/>
        </w:pBdr>
        <w:jc w:val="center"/>
        <w:rPr>
          <w:rFonts w:ascii="Footlight MT Light" w:hAnsi="Footlight MT Light"/>
          <w:b/>
        </w:rPr>
      </w:pPr>
    </w:p>
    <w:p w14:paraId="4368CA59" w14:textId="77777777" w:rsidR="00574BAB" w:rsidRPr="00FD5665" w:rsidRDefault="00743763" w:rsidP="00574BAB">
      <w:pPr>
        <w:jc w:val="center"/>
        <w:rPr>
          <w:rFonts w:ascii="Footlight MT Light" w:hAnsi="Footlight MT Light"/>
          <w:i/>
        </w:rPr>
      </w:pPr>
      <w:r w:rsidRPr="00FD5665">
        <w:rPr>
          <w:rFonts w:ascii="Footlight MT Light" w:hAnsi="Footlight MT Light"/>
          <w:i/>
        </w:rPr>
        <w:t>[Kop Bank Penerbit Jaminan]</w:t>
      </w:r>
    </w:p>
    <w:p w14:paraId="26279E89" w14:textId="77777777" w:rsidR="00574BAB" w:rsidRPr="00FD5665" w:rsidRDefault="00574BAB" w:rsidP="00574BAB">
      <w:pPr>
        <w:jc w:val="center"/>
        <w:rPr>
          <w:rFonts w:ascii="Footlight MT Light" w:hAnsi="Footlight MT Light"/>
          <w:b/>
          <w:i/>
        </w:rPr>
      </w:pPr>
    </w:p>
    <w:p w14:paraId="58F9BE51" w14:textId="77777777" w:rsidR="00574BAB" w:rsidRPr="00FD5665" w:rsidRDefault="00743763" w:rsidP="00574BAB">
      <w:pPr>
        <w:jc w:val="center"/>
        <w:rPr>
          <w:rFonts w:ascii="Footlight MT Light" w:hAnsi="Footlight MT Light"/>
          <w:b/>
        </w:rPr>
      </w:pPr>
      <w:r w:rsidRPr="00FD5665">
        <w:rPr>
          <w:rFonts w:ascii="Footlight MT Light" w:hAnsi="Footlight MT Light"/>
          <w:b/>
        </w:rPr>
        <w:t>GARANSI BANK</w:t>
      </w:r>
    </w:p>
    <w:p w14:paraId="00070D62" w14:textId="77777777" w:rsidR="00574BAB" w:rsidRPr="00FD5665" w:rsidRDefault="00743763" w:rsidP="00574BAB">
      <w:pPr>
        <w:jc w:val="center"/>
        <w:rPr>
          <w:rFonts w:ascii="Footlight MT Light" w:hAnsi="Footlight MT Light"/>
          <w:b/>
        </w:rPr>
      </w:pPr>
      <w:r w:rsidRPr="00FD5665">
        <w:rPr>
          <w:rFonts w:ascii="Footlight MT Light" w:hAnsi="Footlight MT Light"/>
          <w:b/>
        </w:rPr>
        <w:t>sebagai</w:t>
      </w:r>
    </w:p>
    <w:p w14:paraId="299927EB" w14:textId="77777777" w:rsidR="00574BAB" w:rsidRPr="00FD5665" w:rsidRDefault="00743763" w:rsidP="00574BAB">
      <w:pPr>
        <w:jc w:val="center"/>
        <w:rPr>
          <w:rFonts w:ascii="Footlight MT Light" w:hAnsi="Footlight MT Light"/>
          <w:b/>
        </w:rPr>
      </w:pPr>
      <w:r w:rsidRPr="00FD5665">
        <w:rPr>
          <w:rFonts w:ascii="Footlight MT Light" w:hAnsi="Footlight MT Light"/>
          <w:b/>
        </w:rPr>
        <w:t>JAMINAN PEMELIHARAAN</w:t>
      </w:r>
    </w:p>
    <w:p w14:paraId="739D2881" w14:textId="77777777" w:rsidR="00574BAB" w:rsidRPr="00FD5665" w:rsidRDefault="00743763" w:rsidP="00574BAB">
      <w:pPr>
        <w:jc w:val="center"/>
        <w:rPr>
          <w:rFonts w:ascii="Footlight MT Light" w:hAnsi="Footlight MT Light"/>
        </w:rPr>
      </w:pPr>
      <w:r w:rsidRPr="00FD5665">
        <w:rPr>
          <w:rFonts w:ascii="Footlight MT Light" w:hAnsi="Footlight MT Light"/>
        </w:rPr>
        <w:t>No. ____________________</w:t>
      </w:r>
    </w:p>
    <w:p w14:paraId="6F27C4F0" w14:textId="77777777" w:rsidR="00574BAB" w:rsidRPr="00FD5665" w:rsidRDefault="00574BAB" w:rsidP="00574BAB">
      <w:pPr>
        <w:jc w:val="center"/>
        <w:rPr>
          <w:rFonts w:ascii="Footlight MT Light" w:hAnsi="Footlight MT Light"/>
        </w:rPr>
      </w:pPr>
    </w:p>
    <w:p w14:paraId="63BB1090" w14:textId="77777777" w:rsidR="00574BAB" w:rsidRPr="00FD5665" w:rsidRDefault="00574BAB" w:rsidP="00574BAB">
      <w:pPr>
        <w:jc w:val="center"/>
        <w:rPr>
          <w:rFonts w:ascii="Footlight MT Light" w:hAnsi="Footlight MT Light"/>
        </w:rPr>
      </w:pPr>
    </w:p>
    <w:p w14:paraId="1A775B60" w14:textId="77777777" w:rsidR="00574BAB" w:rsidRPr="00FD5665" w:rsidRDefault="00743763" w:rsidP="00574BAB">
      <w:pPr>
        <w:jc w:val="both"/>
        <w:rPr>
          <w:rFonts w:ascii="Footlight MT Light" w:hAnsi="Footlight MT Light"/>
        </w:rPr>
      </w:pPr>
      <w:r w:rsidRPr="00FD5665">
        <w:rPr>
          <w:rFonts w:ascii="Footlight MT Light" w:hAnsi="Footlight MT Light"/>
        </w:rPr>
        <w:t xml:space="preserve">Yang bertanda tangan dibawah ini: </w:t>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t>__________________________________ dalam jabatan selaku ____________________________  dalam hal ini bertindak untuk dan atas nama ______________________</w:t>
      </w:r>
      <w:r w:rsidRPr="00FD5665">
        <w:rPr>
          <w:rFonts w:ascii="Footlight MT Light" w:hAnsi="Footlight MT Light"/>
          <w:i/>
        </w:rPr>
        <w:t xml:space="preserve">[nama bank]  </w:t>
      </w:r>
      <w:r w:rsidRPr="00FD5665">
        <w:rPr>
          <w:rFonts w:ascii="Footlight MT Light" w:hAnsi="Footlight MT Light"/>
        </w:rPr>
        <w:t xml:space="preserve">berkedudukan di _________________________________________ </w:t>
      </w:r>
      <w:r w:rsidRPr="00FD5665">
        <w:rPr>
          <w:rFonts w:ascii="Footlight MT Light" w:hAnsi="Footlight MT Light"/>
          <w:i/>
        </w:rPr>
        <w:t>[alamat]</w:t>
      </w:r>
    </w:p>
    <w:p w14:paraId="6FF93D66" w14:textId="77777777" w:rsidR="00574BAB" w:rsidRPr="00FD5665" w:rsidRDefault="00574BAB" w:rsidP="00574BAB">
      <w:pPr>
        <w:jc w:val="both"/>
        <w:rPr>
          <w:rFonts w:ascii="Footlight MT Light" w:hAnsi="Footlight MT Light"/>
        </w:rPr>
      </w:pPr>
    </w:p>
    <w:p w14:paraId="47B575DA" w14:textId="77777777" w:rsidR="00574BAB" w:rsidRPr="00FD5665" w:rsidRDefault="00743763" w:rsidP="00574BAB">
      <w:pPr>
        <w:jc w:val="both"/>
        <w:rPr>
          <w:rFonts w:ascii="Footlight MT Light" w:hAnsi="Footlight MT Light"/>
        </w:rPr>
      </w:pPr>
      <w:r w:rsidRPr="00FD5665">
        <w:rPr>
          <w:rFonts w:ascii="Footlight MT Light" w:hAnsi="Footlight MT Light"/>
        </w:rPr>
        <w:t>untuk 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PENJAMIN</w:t>
      </w:r>
    </w:p>
    <w:p w14:paraId="17771985" w14:textId="77777777" w:rsidR="00574BAB" w:rsidRPr="00FD5665" w:rsidRDefault="00574BAB" w:rsidP="00574BAB">
      <w:pPr>
        <w:jc w:val="both"/>
        <w:rPr>
          <w:rFonts w:ascii="Footlight MT Light" w:hAnsi="Footlight MT Light"/>
        </w:rPr>
      </w:pPr>
    </w:p>
    <w:p w14:paraId="4F1AB751" w14:textId="77777777" w:rsidR="00574BAB" w:rsidRPr="00FD5665" w:rsidRDefault="00743763" w:rsidP="00574BAB">
      <w:pPr>
        <w:jc w:val="both"/>
        <w:rPr>
          <w:rFonts w:ascii="Footlight MT Light" w:hAnsi="Footlight MT Light"/>
        </w:rPr>
      </w:pPr>
      <w:r w:rsidRPr="00FD5665">
        <w:rPr>
          <w:rFonts w:ascii="Footlight MT Light" w:hAnsi="Footlight MT Light"/>
        </w:rPr>
        <w:t>dengan ini menyatakan akan membayar kepada:</w:t>
      </w:r>
    </w:p>
    <w:p w14:paraId="4EF77A83" w14:textId="055FA56A" w:rsidR="00574BAB" w:rsidRPr="00FD5665" w:rsidRDefault="00743763" w:rsidP="00574BAB">
      <w:pPr>
        <w:jc w:val="both"/>
        <w:rPr>
          <w:rFonts w:ascii="Footlight MT Light" w:hAnsi="Footlight MT Light"/>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w:t>
      </w:r>
      <w:r w:rsidR="00204C0A" w:rsidRPr="00FD5665">
        <w:rPr>
          <w:rFonts w:ascii="Footlight MT Light" w:hAnsi="Footlight MT Light"/>
          <w:i/>
        </w:rPr>
        <w:t>_____</w:t>
      </w:r>
      <w:r w:rsidRPr="00FD5665">
        <w:rPr>
          <w:rFonts w:ascii="Footlight MT Light" w:hAnsi="Footlight MT Light"/>
          <w:i/>
        </w:rPr>
        <w:t xml:space="preserve">______________[nama </w:t>
      </w:r>
      <w:r w:rsidR="00056220" w:rsidRPr="00FD5665">
        <w:rPr>
          <w:rFonts w:ascii="Footlight MT Light" w:hAnsi="Footlight MT Light"/>
          <w:i/>
        </w:rPr>
        <w:t xml:space="preserve">Pejabat </w:t>
      </w:r>
      <w:proofErr w:type="spellStart"/>
      <w:r w:rsidR="00056220" w:rsidRPr="00FD5665">
        <w:rPr>
          <w:rFonts w:ascii="Footlight MT Light" w:hAnsi="Footlight MT Light"/>
          <w:i/>
          <w:lang w:val="en-US"/>
        </w:rPr>
        <w:t>Penandatangan</w:t>
      </w:r>
      <w:proofErr w:type="spellEnd"/>
      <w:r w:rsidR="00056220" w:rsidRPr="00FD5665">
        <w:rPr>
          <w:rFonts w:ascii="Footlight MT Light" w:hAnsi="Footlight MT Light"/>
          <w:i/>
          <w:lang w:val="en-US"/>
        </w:rPr>
        <w:t xml:space="preserve"> </w:t>
      </w:r>
      <w:proofErr w:type="spellStart"/>
      <w:r w:rsidR="00056220" w:rsidRPr="00FD5665">
        <w:rPr>
          <w:rFonts w:ascii="Footlight MT Light" w:hAnsi="Footlight MT Light"/>
          <w:i/>
          <w:lang w:val="en-US"/>
        </w:rPr>
        <w:t>Kontrak</w:t>
      </w:r>
      <w:proofErr w:type="spellEnd"/>
      <w:r w:rsidR="00056220" w:rsidRPr="00FD5665">
        <w:rPr>
          <w:rFonts w:ascii="Footlight MT Light" w:hAnsi="Footlight MT Light"/>
          <w:i/>
        </w:rPr>
        <w:t>]</w:t>
      </w:r>
    </w:p>
    <w:p w14:paraId="0723D680" w14:textId="77777777" w:rsidR="00574BAB" w:rsidRPr="00FD5665" w:rsidRDefault="00743763" w:rsidP="00574BAB">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_______________________________________________</w:t>
      </w:r>
    </w:p>
    <w:p w14:paraId="04E896FD" w14:textId="77777777" w:rsidR="00574BAB" w:rsidRPr="00FD5665" w:rsidRDefault="00574BAB" w:rsidP="00574BAB">
      <w:pPr>
        <w:jc w:val="both"/>
        <w:rPr>
          <w:rFonts w:ascii="Footlight MT Light" w:hAnsi="Footlight MT Light"/>
        </w:rPr>
      </w:pPr>
    </w:p>
    <w:p w14:paraId="69F51B02" w14:textId="77777777" w:rsidR="00574BAB" w:rsidRPr="00FD5665" w:rsidRDefault="00743763" w:rsidP="00574BAB">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PENERIMA JAMINAN</w:t>
      </w:r>
    </w:p>
    <w:p w14:paraId="7B1A1748" w14:textId="77777777" w:rsidR="00574BAB" w:rsidRPr="00FD5665" w:rsidRDefault="00574BAB" w:rsidP="00574BAB">
      <w:pPr>
        <w:jc w:val="both"/>
        <w:rPr>
          <w:rFonts w:ascii="Footlight MT Light" w:hAnsi="Footlight MT Light"/>
        </w:rPr>
      </w:pPr>
    </w:p>
    <w:p w14:paraId="32FC1327" w14:textId="77777777" w:rsidR="00574BAB" w:rsidRPr="00FD5665" w:rsidRDefault="00743763" w:rsidP="00574BAB">
      <w:pPr>
        <w:jc w:val="both"/>
        <w:rPr>
          <w:rFonts w:ascii="Footlight MT Light" w:hAnsi="Footlight MT Light"/>
        </w:rPr>
      </w:pPr>
      <w:r w:rsidRPr="00FD5665">
        <w:rPr>
          <w:rFonts w:ascii="Footlight MT Light" w:hAnsi="Footlight MT Light"/>
        </w:rPr>
        <w:t>sejumlah uang Rp _____________________________________</w:t>
      </w:r>
    </w:p>
    <w:p w14:paraId="0B778B86" w14:textId="77777777" w:rsidR="00574BAB" w:rsidRPr="00FD5665" w:rsidRDefault="00743763" w:rsidP="00574BAB">
      <w:pPr>
        <w:jc w:val="both"/>
        <w:rPr>
          <w:rFonts w:ascii="Footlight MT Light" w:hAnsi="Footlight MT Light"/>
        </w:rPr>
      </w:pPr>
      <w:r w:rsidRPr="00FD5665">
        <w:rPr>
          <w:rFonts w:ascii="Footlight MT Light" w:hAnsi="Footlight MT Light"/>
        </w:rPr>
        <w:t>(terbilang ________________________________________________________) dalam bentuk garansi bank sebagai Jaminan Pemeliharaan atas pekerjaan _________________ berdasarkan Kontrak No. _______________ tanggal ________________, apabila:</w:t>
      </w:r>
    </w:p>
    <w:p w14:paraId="04304AAE" w14:textId="77777777" w:rsidR="00574BAB" w:rsidRPr="00FD5665" w:rsidRDefault="00743763" w:rsidP="00574BAB">
      <w:pPr>
        <w:jc w:val="both"/>
        <w:rPr>
          <w:rFonts w:ascii="Footlight MT Light" w:hAnsi="Footlight MT Light"/>
        </w:rPr>
      </w:pPr>
      <w:r w:rsidRPr="00FD5665">
        <w:rPr>
          <w:rFonts w:ascii="Footlight MT Light" w:hAnsi="Footlight MT Light"/>
        </w:rPr>
        <w:tab/>
        <w:t>Nama</w:t>
      </w:r>
      <w:r w:rsidRPr="00FD5665">
        <w:rPr>
          <w:rFonts w:ascii="Footlight MT Light" w:hAnsi="Footlight MT Light"/>
        </w:rPr>
        <w:tab/>
      </w:r>
      <w:r w:rsidRPr="00FD5665">
        <w:rPr>
          <w:rFonts w:ascii="Footlight MT Light" w:hAnsi="Footlight MT Light"/>
        </w:rPr>
        <w:tab/>
        <w:t xml:space="preserve">: _____________________________ </w:t>
      </w:r>
      <w:r w:rsidRPr="00FD5665">
        <w:rPr>
          <w:rFonts w:ascii="Footlight MT Light" w:hAnsi="Footlight MT Light"/>
          <w:i/>
        </w:rPr>
        <w:t>[nama penyedia]</w:t>
      </w:r>
    </w:p>
    <w:p w14:paraId="4BADB520" w14:textId="77777777" w:rsidR="00574BAB" w:rsidRPr="00FD5665" w:rsidRDefault="00743763" w:rsidP="00574BAB">
      <w:pPr>
        <w:jc w:val="both"/>
        <w:rPr>
          <w:rFonts w:ascii="Footlight MT Light" w:hAnsi="Footlight MT Light"/>
        </w:rPr>
      </w:pPr>
      <w:r w:rsidRPr="00FD5665">
        <w:rPr>
          <w:rFonts w:ascii="Footlight MT Light" w:hAnsi="Footlight MT Light"/>
        </w:rPr>
        <w:tab/>
        <w:t>Alamat</w:t>
      </w:r>
      <w:r w:rsidRPr="00FD5665">
        <w:rPr>
          <w:rFonts w:ascii="Footlight MT Light" w:hAnsi="Footlight MT Light"/>
        </w:rPr>
        <w:tab/>
      </w:r>
      <w:r w:rsidRPr="00FD5665">
        <w:rPr>
          <w:rFonts w:ascii="Footlight MT Light" w:hAnsi="Footlight MT Light"/>
        </w:rPr>
        <w:tab/>
        <w:t>: _______________________________________________</w:t>
      </w:r>
    </w:p>
    <w:p w14:paraId="620A6424" w14:textId="77777777" w:rsidR="00574BAB" w:rsidRPr="00FD5665" w:rsidRDefault="00574BAB" w:rsidP="00574BAB">
      <w:pPr>
        <w:jc w:val="both"/>
        <w:rPr>
          <w:rFonts w:ascii="Footlight MT Light" w:hAnsi="Footlight MT Light"/>
        </w:rPr>
      </w:pPr>
    </w:p>
    <w:p w14:paraId="43B098E9" w14:textId="77777777" w:rsidR="00574BAB" w:rsidRPr="00FD5665" w:rsidRDefault="00743763" w:rsidP="00574BAB">
      <w:pPr>
        <w:jc w:val="both"/>
        <w:rPr>
          <w:rFonts w:ascii="Footlight MT Light" w:hAnsi="Footlight MT Light"/>
        </w:rPr>
      </w:pPr>
      <w:r w:rsidRPr="00FD5665">
        <w:rPr>
          <w:rFonts w:ascii="Footlight MT Light" w:hAnsi="Footlight MT Light"/>
        </w:rPr>
        <w:t>selanjutnya disebut:</w:t>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YANG DIJAMIN</w:t>
      </w:r>
    </w:p>
    <w:p w14:paraId="68E708B2" w14:textId="77777777" w:rsidR="00574BAB" w:rsidRPr="00FD5665" w:rsidRDefault="00574BAB" w:rsidP="00574BAB">
      <w:pPr>
        <w:jc w:val="both"/>
        <w:rPr>
          <w:rFonts w:ascii="Footlight MT Light" w:hAnsi="Footlight MT Light"/>
        </w:rPr>
      </w:pPr>
    </w:p>
    <w:p w14:paraId="02457DA5" w14:textId="77777777" w:rsidR="00574BAB" w:rsidRPr="00FD5665" w:rsidRDefault="00743763" w:rsidP="00574BAB">
      <w:pPr>
        <w:jc w:val="both"/>
        <w:rPr>
          <w:rFonts w:ascii="Footlight MT Light" w:hAnsi="Footlight MT Light"/>
        </w:rPr>
      </w:pPr>
      <w:r w:rsidRPr="00FD5665">
        <w:rPr>
          <w:rFonts w:ascii="Footlight MT Light" w:hAnsi="Footlight MT Light"/>
        </w:rPr>
        <w:t xml:space="preserve">ternyata sampai batas waktu yang ditentukan, namun tidak melebihi tanggal batas waktu berlakunya Garansi Bank ini, lalai/tidak memenuhi kewajibannya kepada Penerima Jaminan berupa: </w:t>
      </w:r>
    </w:p>
    <w:p w14:paraId="3EF1C269" w14:textId="77777777" w:rsidR="00574BAB" w:rsidRPr="00FD5665" w:rsidRDefault="00743763" w:rsidP="00574BAB">
      <w:pPr>
        <w:pStyle w:val="ListParagraph"/>
        <w:ind w:left="0"/>
        <w:jc w:val="both"/>
        <w:rPr>
          <w:rFonts w:ascii="Footlight MT Light" w:hAnsi="Footlight MT Light"/>
        </w:rPr>
      </w:pPr>
      <w:r w:rsidRPr="00FD5665">
        <w:rPr>
          <w:rFonts w:ascii="Footlight MT Light" w:hAnsi="Footlight MT Light"/>
        </w:rPr>
        <w:t>Yang Dijamin tidak memenuhi kewajibannya melakukan pemeliharaan sebagaimana ditentukan dalam Dokumen Kontrak.</w:t>
      </w:r>
    </w:p>
    <w:p w14:paraId="5BBC1B13" w14:textId="77777777" w:rsidR="00574BAB" w:rsidRPr="00FD5665" w:rsidRDefault="00574BAB" w:rsidP="00574BAB">
      <w:pPr>
        <w:jc w:val="both"/>
        <w:rPr>
          <w:rFonts w:ascii="Footlight MT Light" w:hAnsi="Footlight MT Light"/>
        </w:rPr>
      </w:pPr>
    </w:p>
    <w:p w14:paraId="5A678C15" w14:textId="10F85C76" w:rsidR="00574BAB" w:rsidRPr="00FD5665" w:rsidRDefault="00743763" w:rsidP="00574BAB">
      <w:pPr>
        <w:jc w:val="both"/>
        <w:rPr>
          <w:rFonts w:ascii="Footlight MT Light" w:hAnsi="Footlight MT Light"/>
        </w:rPr>
      </w:pPr>
      <w:r w:rsidRPr="00FD5665">
        <w:rPr>
          <w:rFonts w:ascii="Footlight MT Light" w:hAnsi="Footlight MT Light"/>
        </w:rPr>
        <w:t>Garansi Bank</w:t>
      </w:r>
      <w:r w:rsidR="00AC0054" w:rsidRPr="00FD5665">
        <w:rPr>
          <w:rFonts w:ascii="Footlight MT Light" w:hAnsi="Footlight MT Light"/>
        </w:rPr>
        <w:t xml:space="preserve"> </w:t>
      </w:r>
      <w:r w:rsidRPr="00FD5665">
        <w:rPr>
          <w:rFonts w:ascii="Footlight MT Light" w:hAnsi="Footlight MT Light"/>
        </w:rPr>
        <w:t>ini dikeluarkan dengan ketentuan sebagai berikut:</w:t>
      </w:r>
    </w:p>
    <w:p w14:paraId="5175D5D9" w14:textId="77777777" w:rsidR="00574BAB" w:rsidRPr="00FD5665" w:rsidRDefault="00743763" w:rsidP="006F742B">
      <w:pPr>
        <w:pStyle w:val="ListParagraph"/>
        <w:numPr>
          <w:ilvl w:val="0"/>
          <w:numId w:val="32"/>
        </w:numPr>
        <w:tabs>
          <w:tab w:val="left" w:pos="567"/>
        </w:tabs>
        <w:ind w:left="567" w:hanging="567"/>
        <w:jc w:val="both"/>
        <w:rPr>
          <w:rFonts w:ascii="Footlight MT Light" w:hAnsi="Footlight MT Light"/>
        </w:rPr>
      </w:pPr>
      <w:r w:rsidRPr="00FD5665">
        <w:rPr>
          <w:rFonts w:ascii="Footlight MT Light" w:hAnsi="Footlight MT Light"/>
        </w:rPr>
        <w:t xml:space="preserve">Berlaku selama __________ (____________) hari kalender, </w:t>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r>
      <w:r w:rsidRPr="00FD5665">
        <w:rPr>
          <w:rFonts w:ascii="Footlight MT Light" w:hAnsi="Footlight MT Light"/>
        </w:rPr>
        <w:softHyphen/>
        <w:t>dari tanggal _____________________s.d.____________________</w:t>
      </w:r>
    </w:p>
    <w:p w14:paraId="3099C5F7" w14:textId="77777777" w:rsidR="00574BAB" w:rsidRPr="00FD5665" w:rsidRDefault="00743763" w:rsidP="006F742B">
      <w:pPr>
        <w:pStyle w:val="ListParagraph"/>
        <w:numPr>
          <w:ilvl w:val="0"/>
          <w:numId w:val="32"/>
        </w:numPr>
        <w:tabs>
          <w:tab w:val="left" w:pos="567"/>
        </w:tabs>
        <w:ind w:left="567" w:hanging="567"/>
        <w:jc w:val="both"/>
        <w:rPr>
          <w:rFonts w:ascii="Footlight MT Light" w:hAnsi="Footlight MT Light"/>
        </w:rPr>
      </w:pPr>
      <w:r w:rsidRPr="00FD5665">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164C704C" w14:textId="77777777" w:rsidR="00574BAB" w:rsidRPr="00FD5665" w:rsidRDefault="00743763" w:rsidP="006F742B">
      <w:pPr>
        <w:pStyle w:val="ListParagraph"/>
        <w:numPr>
          <w:ilvl w:val="0"/>
          <w:numId w:val="32"/>
        </w:numPr>
        <w:tabs>
          <w:tab w:val="left" w:pos="567"/>
        </w:tabs>
        <w:ind w:left="567" w:hanging="567"/>
        <w:jc w:val="both"/>
        <w:rPr>
          <w:rFonts w:ascii="Footlight MT Light" w:hAnsi="Footlight MT Light"/>
        </w:rPr>
      </w:pPr>
      <w:r w:rsidRPr="00FD5665">
        <w:rPr>
          <w:rFonts w:ascii="Footlight MT Light" w:hAnsi="Footlight MT Light"/>
        </w:rPr>
        <w:t xml:space="preserve">Penjamin akan membayar kepada Penerima Jaminan sejumlah nilai jaminan tersebut di atas dalam waktu paling lambat 14 (empat belas) hari kerja tanpa syarat </w:t>
      </w:r>
      <w:r w:rsidRPr="00FD5665">
        <w:rPr>
          <w:rFonts w:ascii="Footlight MT Light" w:hAnsi="Footlight MT Light"/>
          <w:i/>
        </w:rPr>
        <w:t>(Unconditional)</w:t>
      </w:r>
      <w:r w:rsidRPr="00FD5665">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0D7CC5BD" w14:textId="77777777" w:rsidR="00574BAB" w:rsidRPr="00FD5665" w:rsidRDefault="00743763" w:rsidP="006F742B">
      <w:pPr>
        <w:pStyle w:val="ListParagraph"/>
        <w:numPr>
          <w:ilvl w:val="0"/>
          <w:numId w:val="32"/>
        </w:numPr>
        <w:tabs>
          <w:tab w:val="left" w:pos="567"/>
        </w:tabs>
        <w:ind w:left="567" w:hanging="567"/>
        <w:jc w:val="both"/>
        <w:rPr>
          <w:rFonts w:ascii="Footlight MT Light" w:hAnsi="Footlight MT Light"/>
        </w:rPr>
      </w:pPr>
      <w:r w:rsidRPr="00FD5665">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06BAAAFF" w14:textId="77777777" w:rsidR="00574BAB" w:rsidRPr="00FD5665" w:rsidRDefault="00743763" w:rsidP="006F742B">
      <w:pPr>
        <w:pStyle w:val="ListParagraph"/>
        <w:numPr>
          <w:ilvl w:val="0"/>
          <w:numId w:val="32"/>
        </w:numPr>
        <w:tabs>
          <w:tab w:val="left" w:pos="567"/>
        </w:tabs>
        <w:ind w:left="567" w:hanging="567"/>
        <w:jc w:val="both"/>
        <w:rPr>
          <w:rFonts w:ascii="Footlight MT Light" w:hAnsi="Footlight MT Light"/>
        </w:rPr>
      </w:pPr>
      <w:r w:rsidRPr="00FD5665">
        <w:rPr>
          <w:rFonts w:ascii="Footlight MT Light" w:hAnsi="Footlight MT Light"/>
        </w:rPr>
        <w:t>Tidak dapat dipindahtangankan atau dijadikan jaminan kepada pihak lain.</w:t>
      </w:r>
    </w:p>
    <w:p w14:paraId="4B5D26AB" w14:textId="77777777" w:rsidR="00180FC0" w:rsidRPr="00FD5665" w:rsidRDefault="00180FC0">
      <w:pPr>
        <w:rPr>
          <w:rFonts w:ascii="Footlight MT Light" w:hAnsi="Footlight MT Light"/>
        </w:rPr>
      </w:pPr>
      <w:r w:rsidRPr="00FD5665">
        <w:rPr>
          <w:rFonts w:ascii="Footlight MT Light" w:hAnsi="Footlight MT Light"/>
        </w:rPr>
        <w:br w:type="page"/>
      </w:r>
    </w:p>
    <w:p w14:paraId="423EA91E" w14:textId="59D13EA5" w:rsidR="00574BAB" w:rsidRPr="00FD5665" w:rsidRDefault="00743763" w:rsidP="006F742B">
      <w:pPr>
        <w:pStyle w:val="ListParagraph"/>
        <w:numPr>
          <w:ilvl w:val="0"/>
          <w:numId w:val="32"/>
        </w:numPr>
        <w:tabs>
          <w:tab w:val="left" w:pos="567"/>
        </w:tabs>
        <w:ind w:left="567" w:hanging="567"/>
        <w:jc w:val="both"/>
        <w:rPr>
          <w:rFonts w:ascii="Footlight MT Light" w:hAnsi="Footlight MT Light"/>
        </w:rPr>
      </w:pPr>
      <w:r w:rsidRPr="00FD5665">
        <w:rPr>
          <w:rFonts w:ascii="Footlight MT Light" w:hAnsi="Footlight MT Light"/>
        </w:rPr>
        <w:lastRenderedPageBreak/>
        <w:t>Segala hal yang mungkin timbul sebagai akibat dari Garansi Bank ini, masing-masing pihak memilih domisili hukum yang umum dan tetap di Kantor Pengadilan Negeri ________</w:t>
      </w:r>
      <w:r w:rsidRPr="00FD5665">
        <w:rPr>
          <w:rFonts w:ascii="Footlight MT Light" w:hAnsi="Footlight MT Light"/>
          <w:i/>
        </w:rPr>
        <w:t>.</w:t>
      </w:r>
    </w:p>
    <w:p w14:paraId="78EAAB60" w14:textId="77777777" w:rsidR="00574BAB" w:rsidRPr="00FD5665" w:rsidRDefault="00574BAB" w:rsidP="00574BAB">
      <w:pPr>
        <w:pStyle w:val="ListParagraph"/>
        <w:tabs>
          <w:tab w:val="left" w:pos="567"/>
        </w:tabs>
        <w:ind w:left="0"/>
        <w:jc w:val="both"/>
        <w:rPr>
          <w:rFonts w:ascii="Footlight MT Light" w:hAnsi="Footlight MT Light"/>
        </w:rPr>
      </w:pPr>
    </w:p>
    <w:p w14:paraId="5DBD8D04" w14:textId="77777777" w:rsidR="00574BAB" w:rsidRPr="00FD5665" w:rsidRDefault="00743763" w:rsidP="00574BAB">
      <w:pPr>
        <w:pStyle w:val="ListParagraph"/>
        <w:pBdr>
          <w:bottom w:val="dashSmallGap" w:sz="4" w:space="1" w:color="auto"/>
        </w:pBdr>
        <w:ind w:left="3969"/>
        <w:rPr>
          <w:rFonts w:ascii="Footlight MT Light" w:hAnsi="Footlight MT Light"/>
          <w:spacing w:val="90"/>
        </w:rPr>
      </w:pPr>
      <w:r w:rsidRPr="00FD5665">
        <w:rPr>
          <w:rFonts w:ascii="Footlight MT Light" w:hAnsi="Footlight MT Light"/>
        </w:rPr>
        <w:t>Dikeluarkan di</w:t>
      </w:r>
      <w:r w:rsidRPr="00FD5665">
        <w:rPr>
          <w:rFonts w:ascii="Footlight MT Light" w:hAnsi="Footlight MT Light"/>
        </w:rPr>
        <w:tab/>
        <w:t>: _____________</w:t>
      </w:r>
    </w:p>
    <w:p w14:paraId="4BD7B821" w14:textId="77777777" w:rsidR="00574BAB" w:rsidRPr="00FD5665" w:rsidRDefault="00743763" w:rsidP="00574BAB">
      <w:pPr>
        <w:pStyle w:val="ListParagraph"/>
        <w:pBdr>
          <w:bottom w:val="dashSmallGap" w:sz="4" w:space="1" w:color="auto"/>
        </w:pBdr>
        <w:ind w:left="3969"/>
        <w:rPr>
          <w:rFonts w:ascii="Footlight MT Light" w:hAnsi="Footlight MT Light"/>
        </w:rPr>
      </w:pPr>
      <w:r w:rsidRPr="00FD5665">
        <w:rPr>
          <w:rFonts w:ascii="Footlight MT Light" w:hAnsi="Footlight MT Light"/>
        </w:rPr>
        <w:t>Pada tanggal</w:t>
      </w:r>
      <w:r w:rsidRPr="00FD5665">
        <w:rPr>
          <w:rFonts w:ascii="Footlight MT Light" w:hAnsi="Footlight MT Light"/>
        </w:rPr>
        <w:tab/>
        <w:t>: _____________</w:t>
      </w:r>
    </w:p>
    <w:p w14:paraId="2DBFB67C" w14:textId="77777777" w:rsidR="00574BAB" w:rsidRPr="00FD5665" w:rsidRDefault="00574BAB" w:rsidP="00574BAB">
      <w:pPr>
        <w:pStyle w:val="ListParagraph"/>
        <w:pBdr>
          <w:bottom w:val="dashSmallGap" w:sz="4" w:space="1" w:color="auto"/>
        </w:pBdr>
        <w:ind w:left="3969"/>
        <w:rPr>
          <w:rFonts w:ascii="Footlight MT Light" w:hAnsi="Footlight MT Light"/>
        </w:rPr>
      </w:pPr>
    </w:p>
    <w:p w14:paraId="2EC88D7D" w14:textId="77777777" w:rsidR="00574BAB" w:rsidRPr="00FD5665" w:rsidRDefault="00574BAB" w:rsidP="00574BAB">
      <w:pPr>
        <w:pStyle w:val="ListParagraph"/>
        <w:tabs>
          <w:tab w:val="left" w:pos="4820"/>
        </w:tabs>
        <w:ind w:left="4820"/>
        <w:rPr>
          <w:rFonts w:ascii="Footlight MT Light" w:hAnsi="Footlight MT Light"/>
        </w:rPr>
      </w:pPr>
    </w:p>
    <w:p w14:paraId="5EE8B11A" w14:textId="35544F9F" w:rsidR="00574BAB" w:rsidRPr="00FD5665" w:rsidRDefault="00180FC0" w:rsidP="00574BAB">
      <w:pPr>
        <w:pStyle w:val="ListParagraph"/>
        <w:tabs>
          <w:tab w:val="left" w:pos="4820"/>
        </w:tabs>
        <w:ind w:left="4320"/>
        <w:rPr>
          <w:rFonts w:ascii="Footlight MT Light" w:hAnsi="Footlight MT Light"/>
          <w:i/>
        </w:rPr>
      </w:pPr>
      <w:r w:rsidRPr="00FD5665">
        <w:rPr>
          <w:rFonts w:ascii="Footlight MT Light" w:hAnsi="Footlight MT Light"/>
          <w:noProof/>
          <w:lang w:val="en-US"/>
        </w:rPr>
        <mc:AlternateContent>
          <mc:Choice Requires="wps">
            <w:drawing>
              <wp:anchor distT="0" distB="0" distL="114300" distR="114300" simplePos="0" relativeHeight="251647488" behindDoc="0" locked="0" layoutInCell="1" allowOverlap="1" wp14:anchorId="4D7D4F6A" wp14:editId="306A07F1">
                <wp:simplePos x="0" y="0"/>
                <wp:positionH relativeFrom="column">
                  <wp:posOffset>95885</wp:posOffset>
                </wp:positionH>
                <wp:positionV relativeFrom="paragraph">
                  <wp:posOffset>146685</wp:posOffset>
                </wp:positionV>
                <wp:extent cx="1207770" cy="448310"/>
                <wp:effectExtent l="0" t="0" r="36830" b="34290"/>
                <wp:wrapNone/>
                <wp:docPr id="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0DB0D24" w14:textId="77777777" w:rsidR="0022521A" w:rsidRPr="00D97CC9" w:rsidRDefault="0022521A"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D4F6A" id="Rectangle 165" o:spid="_x0000_s1058" style="position:absolute;left:0;text-align:left;margin-left:7.55pt;margin-top:11.55pt;width:95.1pt;height:35.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">
                <v:textbox>
                  <w:txbxContent>
                    <w:p w14:paraId="40DB0D24" w14:textId="77777777" w:rsidR="0022521A" w:rsidRPr="00D97CC9" w:rsidRDefault="0022521A"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00743763" w:rsidRPr="00FD5665">
        <w:rPr>
          <w:rFonts w:ascii="Footlight MT Light" w:hAnsi="Footlight MT Light"/>
          <w:i/>
        </w:rPr>
        <w:t>[Bank]</w:t>
      </w:r>
    </w:p>
    <w:p w14:paraId="1FDF113B" w14:textId="490035CC" w:rsidR="00574BAB" w:rsidRPr="00FD5665" w:rsidRDefault="00574BAB" w:rsidP="00574BAB">
      <w:pPr>
        <w:pStyle w:val="ListParagraph"/>
        <w:tabs>
          <w:tab w:val="left" w:pos="4820"/>
        </w:tabs>
        <w:ind w:left="4320"/>
        <w:rPr>
          <w:rFonts w:ascii="Footlight MT Light" w:hAnsi="Footlight MT Light"/>
          <w:i/>
        </w:rPr>
      </w:pPr>
    </w:p>
    <w:p w14:paraId="4BA4D5A8" w14:textId="0D4DE538" w:rsidR="00574BAB" w:rsidRPr="00FD5665" w:rsidRDefault="00743763" w:rsidP="00574BAB">
      <w:pPr>
        <w:pStyle w:val="ListParagraph"/>
        <w:ind w:left="0"/>
        <w:jc w:val="both"/>
        <w:rPr>
          <w:rFonts w:ascii="Footlight MT Light" w:hAnsi="Footlight MT Light"/>
        </w:rPr>
      </w:pPr>
      <w:r w:rsidRPr="00FD5665">
        <w:rPr>
          <w:rFonts w:ascii="Footlight MT Light" w:hAnsi="Footlight MT Light"/>
        </w:rPr>
        <w:tab/>
      </w:r>
      <w:r w:rsidRPr="00FD5665">
        <w:rPr>
          <w:rFonts w:ascii="Footlight MT Light" w:hAnsi="Footlight MT Light"/>
        </w:rPr>
        <w:tab/>
      </w:r>
      <w:r w:rsidRPr="00FD5665">
        <w:rPr>
          <w:rFonts w:ascii="Footlight MT Light" w:hAnsi="Footlight MT Light"/>
        </w:rPr>
        <w:tab/>
        <w:t xml:space="preserve">                           M</w:t>
      </w:r>
      <w:r w:rsidR="008A61F3" w:rsidRPr="00FD5665">
        <w:rPr>
          <w:rFonts w:ascii="Footlight MT Light" w:hAnsi="Footlight MT Light"/>
          <w:lang w:val="en-US"/>
        </w:rPr>
        <w:t>e</w:t>
      </w:r>
      <w:r w:rsidRPr="00FD5665">
        <w:rPr>
          <w:rFonts w:ascii="Footlight MT Light" w:hAnsi="Footlight MT Light"/>
        </w:rPr>
        <w:t>terai Rp</w:t>
      </w:r>
      <w:r w:rsidR="002855EC" w:rsidRPr="00FD5665">
        <w:rPr>
          <w:rFonts w:ascii="Footlight MT Light" w:hAnsi="Footlight MT Light"/>
          <w:lang w:val="en-US"/>
        </w:rPr>
        <w:t>10.</w:t>
      </w:r>
      <w:r w:rsidRPr="00FD5665">
        <w:rPr>
          <w:rFonts w:ascii="Footlight MT Light" w:hAnsi="Footlight MT Light"/>
        </w:rPr>
        <w:t>000,00</w:t>
      </w:r>
    </w:p>
    <w:p w14:paraId="1CF92E69" w14:textId="25908BEA" w:rsidR="00574BAB" w:rsidRPr="00FD5665" w:rsidRDefault="00743763" w:rsidP="00C4453E">
      <w:pPr>
        <w:pStyle w:val="ListParagraph"/>
        <w:tabs>
          <w:tab w:val="left" w:pos="2977"/>
        </w:tabs>
        <w:rPr>
          <w:rFonts w:ascii="Footlight MT Light" w:hAnsi="Footlight MT Light"/>
        </w:rPr>
      </w:pPr>
      <w:r w:rsidRPr="00FD5665">
        <w:rPr>
          <w:rFonts w:ascii="Footlight MT Light" w:hAnsi="Footlight MT Light"/>
        </w:rPr>
        <w:tab/>
      </w:r>
      <w:r w:rsidR="0005752F" w:rsidRPr="00FD5665">
        <w:rPr>
          <w:rFonts w:ascii="Footlight MT Light" w:hAnsi="Footlight MT Light"/>
        </w:rPr>
        <w:t xml:space="preserve">                   </w:t>
      </w:r>
      <w:r w:rsidRPr="00FD5665">
        <w:rPr>
          <w:rFonts w:ascii="Footlight MT Light" w:hAnsi="Footlight MT Light"/>
        </w:rPr>
        <w:t>________________</w:t>
      </w:r>
    </w:p>
    <w:p w14:paraId="1E763BA7" w14:textId="77777777" w:rsidR="00574BAB" w:rsidRPr="00FD5665" w:rsidRDefault="00743763" w:rsidP="00574BAB">
      <w:pPr>
        <w:pStyle w:val="ListParagraph"/>
        <w:tabs>
          <w:tab w:val="left" w:pos="6521"/>
        </w:tabs>
        <w:ind w:left="3969"/>
        <w:rPr>
          <w:rFonts w:ascii="Footlight MT Light" w:hAnsi="Footlight MT Light"/>
          <w:i/>
        </w:rPr>
      </w:pPr>
      <w:r w:rsidRPr="00FD5665">
        <w:rPr>
          <w:rFonts w:ascii="Footlight MT Light" w:hAnsi="Footlight MT Light"/>
          <w:i/>
        </w:rPr>
        <w:t>[Nama dan Jabatan]</w:t>
      </w:r>
    </w:p>
    <w:p w14:paraId="78E31784" w14:textId="77777777" w:rsidR="00180FC0" w:rsidRPr="00FD5665" w:rsidRDefault="00180FC0">
      <w:pPr>
        <w:rPr>
          <w:rFonts w:ascii="Footlight MT Light" w:hAnsi="Footlight MT Light"/>
          <w:b/>
        </w:rPr>
      </w:pPr>
      <w:bookmarkStart w:id="2765" w:name="_Toc282176214"/>
      <w:r w:rsidRPr="00FD5665">
        <w:rPr>
          <w:rFonts w:ascii="Footlight MT Light" w:hAnsi="Footlight MT Light"/>
        </w:rPr>
        <w:br w:type="page"/>
      </w:r>
    </w:p>
    <w:p w14:paraId="7B914B51" w14:textId="7E7F68C4" w:rsidR="00574BAB" w:rsidRPr="00FD5665" w:rsidRDefault="00743763" w:rsidP="00574BAB">
      <w:pPr>
        <w:pStyle w:val="Heading3"/>
        <w:spacing w:after="0"/>
        <w:jc w:val="center"/>
        <w:rPr>
          <w:rFonts w:ascii="Footlight MT Light" w:hAnsi="Footlight MT Light"/>
        </w:rPr>
      </w:pPr>
      <w:bookmarkStart w:id="2766" w:name="_Toc69903413"/>
      <w:r w:rsidRPr="00FD5665">
        <w:rPr>
          <w:rFonts w:ascii="Footlight MT Light" w:hAnsi="Footlight MT Light"/>
        </w:rPr>
        <w:lastRenderedPageBreak/>
        <w:t>Jaminan Pemeliharaan dari Asuransi/</w:t>
      </w:r>
      <w:proofErr w:type="spellStart"/>
      <w:r w:rsidR="002855EC" w:rsidRPr="00FD5665">
        <w:rPr>
          <w:rFonts w:ascii="Footlight MT Light" w:hAnsi="Footlight MT Light"/>
          <w:lang w:val="en-US"/>
        </w:rPr>
        <w:t>Konsorsium</w:t>
      </w:r>
      <w:proofErr w:type="spellEnd"/>
      <w:r w:rsidR="002855EC" w:rsidRPr="00FD5665">
        <w:rPr>
          <w:rFonts w:ascii="Footlight MT Light" w:hAnsi="Footlight MT Light"/>
          <w:lang w:val="en-US"/>
        </w:rPr>
        <w:t xml:space="preserve"> </w:t>
      </w:r>
      <w:proofErr w:type="spellStart"/>
      <w:r w:rsidR="002855EC" w:rsidRPr="00FD5665">
        <w:rPr>
          <w:rFonts w:ascii="Footlight MT Light" w:hAnsi="Footlight MT Light"/>
          <w:lang w:val="en-US"/>
        </w:rPr>
        <w:t>Asuransi</w:t>
      </w:r>
      <w:proofErr w:type="spellEnd"/>
      <w:r w:rsidR="002855EC" w:rsidRPr="00FD5665">
        <w:rPr>
          <w:rFonts w:ascii="Footlight MT Light" w:hAnsi="Footlight MT Light"/>
          <w:lang w:val="en-US"/>
        </w:rPr>
        <w:t>/</w:t>
      </w:r>
      <w:r w:rsidRPr="00FD5665">
        <w:rPr>
          <w:rFonts w:ascii="Footlight MT Light" w:hAnsi="Footlight MT Light"/>
        </w:rPr>
        <w:t>Perusahaan Penjaminan</w:t>
      </w:r>
      <w:bookmarkEnd w:id="2765"/>
      <w:bookmarkEnd w:id="2766"/>
    </w:p>
    <w:p w14:paraId="100354FF" w14:textId="77777777" w:rsidR="00574BAB" w:rsidRPr="00FD5665" w:rsidRDefault="00574BAB" w:rsidP="00574BAB">
      <w:pPr>
        <w:pStyle w:val="Heading3"/>
        <w:pBdr>
          <w:bottom w:val="single" w:sz="4" w:space="1" w:color="auto"/>
        </w:pBdr>
        <w:spacing w:after="0"/>
        <w:jc w:val="center"/>
        <w:rPr>
          <w:rFonts w:ascii="Footlight MT Light" w:hAnsi="Footlight MT Light"/>
        </w:rPr>
      </w:pPr>
    </w:p>
    <w:p w14:paraId="6AE063C5" w14:textId="77777777" w:rsidR="00574BAB" w:rsidRPr="00FD5665" w:rsidRDefault="00743763" w:rsidP="00574BAB">
      <w:pPr>
        <w:pStyle w:val="ListParagraph"/>
        <w:ind w:left="0"/>
        <w:jc w:val="center"/>
        <w:rPr>
          <w:rFonts w:ascii="Footlight MT Light" w:hAnsi="Footlight MT Light"/>
          <w:i/>
        </w:rPr>
      </w:pPr>
      <w:r w:rsidRPr="00FD5665">
        <w:rPr>
          <w:rFonts w:ascii="Footlight MT Light" w:hAnsi="Footlight MT Light"/>
          <w:i/>
        </w:rPr>
        <w:t>[Kop Penerbit Jaminan]</w:t>
      </w:r>
    </w:p>
    <w:p w14:paraId="3D60720E" w14:textId="77777777" w:rsidR="00574BAB" w:rsidRPr="00FD5665" w:rsidRDefault="00574BAB" w:rsidP="00574BAB">
      <w:pPr>
        <w:pStyle w:val="ListParagraph"/>
        <w:ind w:left="0"/>
        <w:jc w:val="center"/>
        <w:rPr>
          <w:rFonts w:ascii="Footlight MT Light" w:hAnsi="Footlight MT Light"/>
          <w:b/>
        </w:rPr>
      </w:pPr>
    </w:p>
    <w:p w14:paraId="380455BC" w14:textId="77777777" w:rsidR="00574BAB" w:rsidRPr="00FD5665" w:rsidRDefault="00743763" w:rsidP="00574BAB">
      <w:pPr>
        <w:pStyle w:val="ListParagraph"/>
        <w:ind w:left="0"/>
        <w:jc w:val="center"/>
        <w:rPr>
          <w:rFonts w:ascii="Footlight MT Light" w:hAnsi="Footlight MT Light"/>
          <w:b/>
        </w:rPr>
      </w:pPr>
      <w:r w:rsidRPr="00FD5665">
        <w:rPr>
          <w:rFonts w:ascii="Footlight MT Light" w:hAnsi="Footlight MT Light"/>
          <w:b/>
        </w:rPr>
        <w:t>JAMINAN PEMELIHARAAN</w:t>
      </w:r>
    </w:p>
    <w:p w14:paraId="1959CE30" w14:textId="77777777" w:rsidR="00574BAB" w:rsidRPr="00FD5665" w:rsidRDefault="00574BAB" w:rsidP="00574BAB">
      <w:pPr>
        <w:pStyle w:val="ListParagraph"/>
        <w:jc w:val="center"/>
        <w:rPr>
          <w:rFonts w:ascii="Footlight MT Light" w:hAnsi="Footlight MT Light"/>
          <w:b/>
        </w:rPr>
      </w:pPr>
    </w:p>
    <w:p w14:paraId="2547C674" w14:textId="77777777" w:rsidR="00574BAB" w:rsidRPr="00FD5665" w:rsidRDefault="00743763" w:rsidP="00574BAB">
      <w:pPr>
        <w:pStyle w:val="ListParagraph"/>
        <w:ind w:left="0"/>
        <w:rPr>
          <w:rFonts w:ascii="Footlight MT Light" w:hAnsi="Footlight MT Light"/>
        </w:rPr>
      </w:pPr>
      <w:r w:rsidRPr="00FD5665">
        <w:rPr>
          <w:rFonts w:ascii="Footlight MT Light" w:hAnsi="Footlight MT Light"/>
        </w:rPr>
        <w:t>Nomor Jaminan: __________________</w:t>
      </w:r>
      <w:r w:rsidRPr="00FD5665">
        <w:rPr>
          <w:rFonts w:ascii="Footlight MT Light" w:hAnsi="Footlight MT Light"/>
        </w:rPr>
        <w:tab/>
      </w:r>
      <w:r w:rsidRPr="00FD5665">
        <w:rPr>
          <w:rFonts w:ascii="Footlight MT Light" w:hAnsi="Footlight MT Light"/>
        </w:rPr>
        <w:tab/>
        <w:t>Nilai: ___________________</w:t>
      </w:r>
    </w:p>
    <w:p w14:paraId="4D9520C3" w14:textId="77777777" w:rsidR="00574BAB" w:rsidRPr="00FD5665" w:rsidRDefault="00574BAB" w:rsidP="00574BAB">
      <w:pPr>
        <w:pStyle w:val="ListParagraph"/>
        <w:rPr>
          <w:rFonts w:ascii="Footlight MT Light" w:hAnsi="Footlight MT Light"/>
        </w:rPr>
      </w:pPr>
    </w:p>
    <w:p w14:paraId="6D16C3C3" w14:textId="1FB7F97E" w:rsidR="00574BAB" w:rsidRPr="00FD5665" w:rsidRDefault="00743763" w:rsidP="006F742B">
      <w:pPr>
        <w:pStyle w:val="ListParagraph"/>
        <w:numPr>
          <w:ilvl w:val="0"/>
          <w:numId w:val="212"/>
        </w:numPr>
        <w:ind w:left="426" w:hanging="426"/>
        <w:jc w:val="both"/>
        <w:rPr>
          <w:rFonts w:ascii="Footlight MT Light" w:hAnsi="Footlight MT Light"/>
        </w:rPr>
      </w:pPr>
      <w:r w:rsidRPr="00FD5665">
        <w:rPr>
          <w:rFonts w:ascii="Footlight MT Light" w:hAnsi="Footlight MT Light"/>
        </w:rPr>
        <w:t xml:space="preserve">Dengan ini dinyatakan, bahwa kami: _____________________ </w:t>
      </w:r>
      <w:r w:rsidRPr="00FD5665">
        <w:rPr>
          <w:rFonts w:ascii="Footlight MT Light" w:hAnsi="Footlight MT Light"/>
          <w:i/>
        </w:rPr>
        <w:t xml:space="preserve">[nama],  _____________ [alamat] </w:t>
      </w:r>
      <w:r w:rsidRPr="00FD5665">
        <w:rPr>
          <w:rFonts w:ascii="Footlight MT Light" w:hAnsi="Footlight MT Light"/>
        </w:rPr>
        <w:t xml:space="preserve">sebagai Penyedia, selanjutnya disebut TERJAMIN, dan  _____________________ </w:t>
      </w:r>
      <w:r w:rsidRPr="00FD5665">
        <w:rPr>
          <w:rFonts w:ascii="Footlight MT Light" w:hAnsi="Footlight MT Light"/>
          <w:i/>
        </w:rPr>
        <w:t xml:space="preserve">[nama penerbit jaminan],  _____________ [alamat] </w:t>
      </w:r>
      <w:r w:rsidRPr="00FD5665">
        <w:rPr>
          <w:rFonts w:ascii="Footlight MT Light" w:hAnsi="Footlight MT Light"/>
        </w:rPr>
        <w:t xml:space="preserve">sebagai Penjamin, selanjutnya disebut sebagai PENJAMIN, bertanggung jawab dan dengan tegas terikat pada _____________________ </w:t>
      </w:r>
      <w:r w:rsidRPr="00FD5665">
        <w:rPr>
          <w:rFonts w:ascii="Footlight MT Light" w:hAnsi="Footlight MT Light"/>
          <w:i/>
        </w:rPr>
        <w:t xml:space="preserve">[nama </w:t>
      </w:r>
      <w:r w:rsidR="00056220" w:rsidRPr="00FD5665">
        <w:rPr>
          <w:rFonts w:ascii="Footlight MT Light" w:hAnsi="Footlight MT Light"/>
          <w:i/>
        </w:rPr>
        <w:t xml:space="preserve">Pejabat </w:t>
      </w:r>
      <w:proofErr w:type="spellStart"/>
      <w:r w:rsidR="00056220" w:rsidRPr="00FD5665">
        <w:rPr>
          <w:rFonts w:ascii="Footlight MT Light" w:hAnsi="Footlight MT Light"/>
          <w:i/>
          <w:lang w:val="en-US"/>
        </w:rPr>
        <w:t>Penandatangan</w:t>
      </w:r>
      <w:proofErr w:type="spellEnd"/>
      <w:r w:rsidR="00056220" w:rsidRPr="00FD5665">
        <w:rPr>
          <w:rFonts w:ascii="Footlight MT Light" w:hAnsi="Footlight MT Light"/>
          <w:i/>
          <w:lang w:val="en-US"/>
        </w:rPr>
        <w:t xml:space="preserve"> </w:t>
      </w:r>
      <w:proofErr w:type="spellStart"/>
      <w:r w:rsidR="00056220" w:rsidRPr="00FD5665">
        <w:rPr>
          <w:rFonts w:ascii="Footlight MT Light" w:hAnsi="Footlight MT Light"/>
          <w:i/>
          <w:lang w:val="en-US"/>
        </w:rPr>
        <w:t>Kontrak</w:t>
      </w:r>
      <w:proofErr w:type="spellEnd"/>
      <w:r w:rsidR="00056220" w:rsidRPr="00FD5665">
        <w:rPr>
          <w:rFonts w:ascii="Footlight MT Light" w:hAnsi="Footlight MT Light"/>
          <w:i/>
        </w:rPr>
        <w:t>]</w:t>
      </w:r>
      <w:r w:rsidRPr="00FD5665">
        <w:rPr>
          <w:rFonts w:ascii="Footlight MT Light" w:hAnsi="Footlight MT Light"/>
          <w:i/>
        </w:rPr>
        <w:t xml:space="preserve">,  _________________________ [alamat] </w:t>
      </w:r>
      <w:r w:rsidRPr="00FD5665">
        <w:rPr>
          <w:rFonts w:ascii="Footlight MT Light" w:hAnsi="Footlight MT Light"/>
        </w:rPr>
        <w:t>sebagai Pemilik Pekerjaan, selanjutnya disebut PENERIMA JAMINAN atas uang sejumlah Rp ________________ (terbilang __________________________________)</w:t>
      </w:r>
    </w:p>
    <w:p w14:paraId="1D60F166" w14:textId="77777777" w:rsidR="00574BAB" w:rsidRPr="00FD5665" w:rsidRDefault="00743763" w:rsidP="006F742B">
      <w:pPr>
        <w:pStyle w:val="ListParagraph"/>
        <w:numPr>
          <w:ilvl w:val="0"/>
          <w:numId w:val="212"/>
        </w:numPr>
        <w:ind w:left="426" w:hanging="426"/>
        <w:jc w:val="both"/>
        <w:rPr>
          <w:rFonts w:ascii="Footlight MT Light" w:hAnsi="Footlight MT Light"/>
          <w:strike/>
        </w:rPr>
      </w:pPr>
      <w:r w:rsidRPr="00FD5665">
        <w:rPr>
          <w:rFonts w:ascii="Footlight MT Light" w:hAnsi="Footlight MT Light"/>
        </w:rPr>
        <w:t>Maka kami, TERJAMIN dan PENJAMIN dengan ini mengikatkan diri untuk melakukan pembayaran jumlah tersebut di atas dengan baik dan benar bilamana TERJAMIN tidak memenuhi kewajiban dalam melaksanakan pekerjaan  _________________ sebagaimana ditetapkan berdasarkan Kontrak No. _______________ tanggal_____________________ dari PENERIMA JAMINAN.</w:t>
      </w:r>
    </w:p>
    <w:p w14:paraId="2B199CB7" w14:textId="77777777" w:rsidR="00574BAB" w:rsidRPr="00FD5665" w:rsidRDefault="00743763" w:rsidP="006F742B">
      <w:pPr>
        <w:pStyle w:val="ListParagraph"/>
        <w:numPr>
          <w:ilvl w:val="0"/>
          <w:numId w:val="212"/>
        </w:numPr>
        <w:ind w:left="426" w:hanging="426"/>
        <w:jc w:val="both"/>
        <w:rPr>
          <w:rFonts w:ascii="Footlight MT Light" w:hAnsi="Footlight MT Light"/>
        </w:rPr>
      </w:pPr>
      <w:r w:rsidRPr="00FD5665">
        <w:rPr>
          <w:rFonts w:ascii="Footlight MT Light" w:hAnsi="Footlight MT Light"/>
        </w:rPr>
        <w:t>Surat Jaminan ini berlaku selama ____ (____________) hari kalender dan  efektif mulai dari tanggal ___________ sampai dengan tanggal__________</w:t>
      </w:r>
    </w:p>
    <w:p w14:paraId="109DD6F9" w14:textId="77777777" w:rsidR="00574BAB" w:rsidRPr="00FD5665" w:rsidRDefault="00743763" w:rsidP="006F742B">
      <w:pPr>
        <w:pStyle w:val="ListParagraph"/>
        <w:numPr>
          <w:ilvl w:val="0"/>
          <w:numId w:val="212"/>
        </w:numPr>
        <w:ind w:left="426" w:hanging="426"/>
        <w:jc w:val="both"/>
        <w:rPr>
          <w:rFonts w:ascii="Footlight MT Light" w:hAnsi="Footlight MT Light"/>
        </w:rPr>
      </w:pPr>
      <w:r w:rsidRPr="00FD5665">
        <w:rPr>
          <w:rFonts w:ascii="Footlight MT Light" w:hAnsi="Footlight MT Light"/>
        </w:rPr>
        <w:t>Jaminan ini berlaku apabila:</w:t>
      </w:r>
    </w:p>
    <w:p w14:paraId="124CD4AB" w14:textId="77777777" w:rsidR="00574BAB" w:rsidRPr="00FD5665" w:rsidRDefault="00743763" w:rsidP="00574BAB">
      <w:pPr>
        <w:pStyle w:val="ListParagraph"/>
        <w:ind w:left="426"/>
        <w:jc w:val="both"/>
        <w:rPr>
          <w:rFonts w:ascii="Footlight MT Light" w:hAnsi="Footlight MT Light"/>
        </w:rPr>
      </w:pPr>
      <w:r w:rsidRPr="00FD5665">
        <w:rPr>
          <w:rFonts w:ascii="Footlight MT Light" w:hAnsi="Footlight MT Light"/>
        </w:rPr>
        <w:t>TERJAMIN tidak memenuhi kewajibannya melakukan pemeliharaan sebagaimana ditentukan dalam Dokumen Kontrak.</w:t>
      </w:r>
    </w:p>
    <w:p w14:paraId="28875F2B" w14:textId="77777777" w:rsidR="00574BAB" w:rsidRPr="00FD5665" w:rsidRDefault="00743763" w:rsidP="006F742B">
      <w:pPr>
        <w:pStyle w:val="ListParagraph"/>
        <w:numPr>
          <w:ilvl w:val="0"/>
          <w:numId w:val="212"/>
        </w:numPr>
        <w:ind w:left="426" w:hanging="426"/>
        <w:jc w:val="both"/>
        <w:rPr>
          <w:rFonts w:ascii="Footlight MT Light" w:hAnsi="Footlight MT Light"/>
        </w:rPr>
      </w:pPr>
      <w:r w:rsidRPr="00FD5665">
        <w:rPr>
          <w:rFonts w:ascii="Footlight MT Light" w:hAnsi="Footlight MT Light"/>
        </w:rPr>
        <w:t xml:space="preserve">PENJAMIN akan membayar kepada PENERIMA JAMINAN sejumlah nilai jaminan tersebut di atas dalam waktu paling lambat 14 (empat belas) hari kerja tanpa syarat </w:t>
      </w:r>
      <w:r w:rsidRPr="00FD5665">
        <w:rPr>
          <w:rFonts w:ascii="Footlight MT Light" w:hAnsi="Footlight MT Light"/>
          <w:i/>
        </w:rPr>
        <w:t>(Unconditional)</w:t>
      </w:r>
      <w:r w:rsidRPr="00FD5665">
        <w:rPr>
          <w:rFonts w:ascii="Footlight MT Light" w:hAnsi="Footlight MT Light"/>
        </w:rPr>
        <w:t>setelah menerima tuntutan pencairan secara tertulis dari PENERIMA JAMINAN berdasar Keputusan PENERIMA JAMINAN mengenai pengenaan sanksi akibat TERJAMIN cidera janji.</w:t>
      </w:r>
    </w:p>
    <w:p w14:paraId="6C5AAD31" w14:textId="77777777" w:rsidR="00574BAB" w:rsidRPr="00FD5665" w:rsidRDefault="00743763" w:rsidP="006F742B">
      <w:pPr>
        <w:pStyle w:val="ListParagraph"/>
        <w:numPr>
          <w:ilvl w:val="0"/>
          <w:numId w:val="212"/>
        </w:numPr>
        <w:ind w:left="426" w:hanging="426"/>
        <w:jc w:val="both"/>
        <w:rPr>
          <w:rFonts w:ascii="Footlight MT Light" w:hAnsi="Footlight MT Light"/>
        </w:rPr>
      </w:pPr>
      <w:r w:rsidRPr="00FD5665">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DB30FF5" w14:textId="77777777" w:rsidR="00574BAB" w:rsidRPr="00FD5665" w:rsidRDefault="00743763" w:rsidP="006F742B">
      <w:pPr>
        <w:pStyle w:val="ListParagraph"/>
        <w:numPr>
          <w:ilvl w:val="0"/>
          <w:numId w:val="212"/>
        </w:numPr>
        <w:ind w:left="426" w:hanging="426"/>
        <w:jc w:val="both"/>
        <w:rPr>
          <w:rFonts w:ascii="Footlight MT Light" w:hAnsi="Footlight MT Light"/>
        </w:rPr>
      </w:pPr>
      <w:r w:rsidRPr="00FD5665">
        <w:rPr>
          <w:rFonts w:ascii="Footlight MT Light" w:hAnsi="Footlight MT Light"/>
        </w:rPr>
        <w:t>Tuntutan pencairan terhadap PENJAMIN berdasarkan Jaminan ini harus sudah diajukan selambat-lambatnya dalam waktu 30 (tiga puluh) hari kalender sesudah berakhirnya masa berlaku Jaminan ini.</w:t>
      </w:r>
    </w:p>
    <w:p w14:paraId="09781E39" w14:textId="77777777" w:rsidR="00574BAB" w:rsidRPr="00FD5665" w:rsidRDefault="008B636C" w:rsidP="00574BAB">
      <w:pPr>
        <w:pStyle w:val="ListParagraph"/>
        <w:ind w:left="426"/>
        <w:rPr>
          <w:rFonts w:ascii="Footlight MT Light" w:hAnsi="Footlight MT Light"/>
        </w:rPr>
      </w:pPr>
      <w:r w:rsidRPr="00FD5665">
        <w:rPr>
          <w:rFonts w:ascii="Footlight MT Light" w:hAnsi="Footlight MT Light"/>
          <w:noProof/>
          <w:lang w:val="en-US"/>
        </w:rPr>
        <mc:AlternateContent>
          <mc:Choice Requires="wps">
            <w:drawing>
              <wp:anchor distT="0" distB="0" distL="114300" distR="114300" simplePos="0" relativeHeight="251648512" behindDoc="0" locked="0" layoutInCell="1" allowOverlap="1" wp14:anchorId="05592D4D" wp14:editId="492B872A">
                <wp:simplePos x="0" y="0"/>
                <wp:positionH relativeFrom="column">
                  <wp:posOffset>34925</wp:posOffset>
                </wp:positionH>
                <wp:positionV relativeFrom="paragraph">
                  <wp:posOffset>151130</wp:posOffset>
                </wp:positionV>
                <wp:extent cx="1207770" cy="448310"/>
                <wp:effectExtent l="0" t="0" r="36830" b="34290"/>
                <wp:wrapNone/>
                <wp:docPr id="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1B870E08" w14:textId="65B9D3C6" w:rsidR="0022521A" w:rsidRPr="00D97CC9" w:rsidRDefault="0022521A"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2D4D" id="_x0000_s1059" style="position:absolute;left:0;text-align:left;margin-left:2.75pt;margin-top:11.9pt;width:95.1pt;height:35.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">
                <v:textbox>
                  <w:txbxContent>
                    <w:p w14:paraId="1B870E08" w14:textId="65B9D3C6" w:rsidR="0022521A" w:rsidRPr="00D97CC9" w:rsidRDefault="0022521A" w:rsidP="00574BAB">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602C19B1" w14:textId="77777777" w:rsidR="00574BAB" w:rsidRPr="00FD5665" w:rsidRDefault="00743763" w:rsidP="00574BAB">
      <w:pPr>
        <w:pStyle w:val="ListParagraph"/>
        <w:ind w:left="3600" w:firstLine="720"/>
        <w:jc w:val="both"/>
        <w:rPr>
          <w:rFonts w:ascii="Footlight MT Light" w:hAnsi="Footlight MT Light"/>
        </w:rPr>
      </w:pPr>
      <w:r w:rsidRPr="00FD5665">
        <w:rPr>
          <w:rFonts w:ascii="Footlight MT Light" w:hAnsi="Footlight MT Light"/>
        </w:rPr>
        <w:t>Dikeluarkan di _____________</w:t>
      </w:r>
    </w:p>
    <w:p w14:paraId="16E282DB" w14:textId="77777777" w:rsidR="00574BAB" w:rsidRPr="00FD5665" w:rsidRDefault="00743763" w:rsidP="00574BAB">
      <w:pPr>
        <w:pStyle w:val="ListParagraph"/>
        <w:ind w:left="3600" w:firstLine="720"/>
        <w:jc w:val="both"/>
        <w:rPr>
          <w:rFonts w:ascii="Footlight MT Light" w:hAnsi="Footlight MT Light"/>
        </w:rPr>
      </w:pPr>
      <w:r w:rsidRPr="00FD5665">
        <w:rPr>
          <w:rFonts w:ascii="Footlight MT Light" w:hAnsi="Footlight MT Light"/>
        </w:rPr>
        <w:t>pada tanggal _______________</w:t>
      </w:r>
    </w:p>
    <w:p w14:paraId="0AC2C016" w14:textId="77777777" w:rsidR="00574BAB" w:rsidRPr="00FD5665" w:rsidRDefault="00743763" w:rsidP="00574BAB">
      <w:pPr>
        <w:pStyle w:val="ListParagraph"/>
        <w:tabs>
          <w:tab w:val="left" w:pos="4432"/>
        </w:tabs>
        <w:ind w:left="0"/>
        <w:jc w:val="both"/>
        <w:rPr>
          <w:rFonts w:ascii="Footlight MT Light" w:hAnsi="Footlight MT Light"/>
        </w:rPr>
      </w:pPr>
      <w:r w:rsidRPr="00FD5665">
        <w:rPr>
          <w:rFonts w:ascii="Footlight MT Light" w:hAnsi="Footlight MT Light"/>
        </w:rPr>
        <w:tab/>
      </w:r>
    </w:p>
    <w:p w14:paraId="6C4FCC21" w14:textId="77777777" w:rsidR="005F0439" w:rsidRPr="00FD5665" w:rsidRDefault="005F0439" w:rsidP="00574BAB">
      <w:pPr>
        <w:pStyle w:val="ListParagraph"/>
        <w:ind w:left="0"/>
        <w:jc w:val="both"/>
        <w:rPr>
          <w:rFonts w:ascii="Footlight MT Light" w:hAnsi="Footlight MT Light"/>
        </w:rPr>
      </w:pPr>
    </w:p>
    <w:p w14:paraId="4C56FA69" w14:textId="77777777" w:rsidR="005F0439" w:rsidRPr="00FD5665" w:rsidRDefault="005F0439" w:rsidP="00574BAB">
      <w:pPr>
        <w:pStyle w:val="ListParagraph"/>
        <w:ind w:left="0"/>
        <w:jc w:val="both"/>
        <w:rPr>
          <w:rFonts w:ascii="Footlight MT Light" w:hAnsi="Footlight MT Light"/>
        </w:rPr>
      </w:pPr>
    </w:p>
    <w:p w14:paraId="3FD161B1" w14:textId="77777777" w:rsidR="00574BAB" w:rsidRPr="00FD5665" w:rsidRDefault="00743763" w:rsidP="00574BAB">
      <w:pPr>
        <w:pStyle w:val="ListParagraph"/>
        <w:ind w:left="0"/>
        <w:jc w:val="both"/>
        <w:rPr>
          <w:rFonts w:ascii="Footlight MT Light" w:hAnsi="Footlight MT Light"/>
          <w:b/>
        </w:rPr>
      </w:pPr>
      <w:r w:rsidRPr="00FD5665">
        <w:rPr>
          <w:rFonts w:ascii="Footlight MT Light" w:hAnsi="Footlight MT Light"/>
        </w:rPr>
        <w:tab/>
      </w:r>
      <w:r w:rsidRPr="00FD5665">
        <w:rPr>
          <w:rFonts w:ascii="Footlight MT Light" w:hAnsi="Footlight MT Light"/>
        </w:rPr>
        <w:tab/>
      </w:r>
      <w:r w:rsidRPr="00FD5665">
        <w:rPr>
          <w:rFonts w:ascii="Footlight MT Light" w:hAnsi="Footlight MT Light"/>
          <w:b/>
        </w:rPr>
        <w:t>TERJAMIN</w:t>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t>PENJAMIN</w:t>
      </w:r>
    </w:p>
    <w:p w14:paraId="5E9D8B15" w14:textId="77777777" w:rsidR="00574BAB" w:rsidRPr="00FD5665" w:rsidRDefault="00574BAB" w:rsidP="00574BAB">
      <w:pPr>
        <w:pStyle w:val="ListParagraph"/>
        <w:ind w:left="0"/>
        <w:jc w:val="both"/>
        <w:rPr>
          <w:rFonts w:ascii="Footlight MT Light" w:hAnsi="Footlight MT Light"/>
          <w:b/>
        </w:rPr>
      </w:pPr>
    </w:p>
    <w:p w14:paraId="5CED7EEB" w14:textId="0A70544A" w:rsidR="00574BAB" w:rsidRPr="00FD5665" w:rsidRDefault="00743763" w:rsidP="00574BAB">
      <w:pPr>
        <w:pStyle w:val="ListParagraph"/>
        <w:ind w:left="0"/>
        <w:jc w:val="both"/>
        <w:rPr>
          <w:rFonts w:ascii="Footlight MT Light" w:hAnsi="Footlight MT Light"/>
        </w:rPr>
      </w:pP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b/>
        </w:rPr>
        <w:tab/>
      </w:r>
      <w:r w:rsidRPr="00FD5665">
        <w:rPr>
          <w:rFonts w:ascii="Footlight MT Light" w:hAnsi="Footlight MT Light"/>
        </w:rPr>
        <w:t>M</w:t>
      </w:r>
      <w:r w:rsidR="008A61F3" w:rsidRPr="00FD5665">
        <w:rPr>
          <w:rFonts w:ascii="Footlight MT Light" w:hAnsi="Footlight MT Light"/>
          <w:lang w:val="en-US"/>
        </w:rPr>
        <w:t>e</w:t>
      </w:r>
      <w:r w:rsidRPr="00FD5665">
        <w:rPr>
          <w:rFonts w:ascii="Footlight MT Light" w:hAnsi="Footlight MT Light"/>
        </w:rPr>
        <w:t>terai Rp</w:t>
      </w:r>
      <w:r w:rsidR="002855EC" w:rsidRPr="00FD5665">
        <w:rPr>
          <w:rFonts w:ascii="Footlight MT Light" w:hAnsi="Footlight MT Light"/>
          <w:lang w:val="en-US"/>
        </w:rPr>
        <w:t>10.</w:t>
      </w:r>
      <w:r w:rsidRPr="00FD5665">
        <w:rPr>
          <w:rFonts w:ascii="Footlight MT Light" w:hAnsi="Footlight MT Light"/>
        </w:rPr>
        <w:t>000,00</w:t>
      </w:r>
    </w:p>
    <w:p w14:paraId="1E2AD27E" w14:textId="77777777" w:rsidR="00574BAB" w:rsidRPr="00FD5665" w:rsidRDefault="00574BAB" w:rsidP="00574BAB">
      <w:pPr>
        <w:pStyle w:val="ListParagraph"/>
        <w:ind w:left="0"/>
        <w:jc w:val="both"/>
        <w:rPr>
          <w:rFonts w:ascii="Footlight MT Light" w:hAnsi="Footlight MT Light"/>
          <w:b/>
        </w:rPr>
      </w:pPr>
    </w:p>
    <w:p w14:paraId="6BD9EC6F" w14:textId="77777777" w:rsidR="00574BAB" w:rsidRPr="00FD5665" w:rsidRDefault="009360A5" w:rsidP="00574BAB">
      <w:pPr>
        <w:pStyle w:val="ListParagraph"/>
        <w:ind w:left="0"/>
        <w:jc w:val="both"/>
        <w:rPr>
          <w:rFonts w:ascii="Footlight MT Light" w:hAnsi="Footlight MT Light"/>
          <w:b/>
        </w:rPr>
      </w:pPr>
      <w:r w:rsidRPr="00FD5665">
        <w:rPr>
          <w:rFonts w:ascii="Footlight MT Light" w:hAnsi="Footlight MT Light"/>
          <w:b/>
        </w:rPr>
        <w:tab/>
        <w:t>___</w:t>
      </w:r>
      <w:r w:rsidR="00743763" w:rsidRPr="00FD5665">
        <w:rPr>
          <w:rFonts w:ascii="Footlight MT Light" w:hAnsi="Footlight MT Light"/>
          <w:b/>
        </w:rPr>
        <w:t xml:space="preserve">_______________  </w:t>
      </w:r>
      <w:r w:rsidR="00743763" w:rsidRPr="00FD5665">
        <w:rPr>
          <w:rFonts w:ascii="Footlight MT Light" w:hAnsi="Footlight MT Light"/>
          <w:b/>
        </w:rPr>
        <w:tab/>
      </w:r>
      <w:r w:rsidR="00743763" w:rsidRPr="00FD5665">
        <w:rPr>
          <w:rFonts w:ascii="Footlight MT Light" w:hAnsi="Footlight MT Light"/>
          <w:b/>
        </w:rPr>
        <w:tab/>
      </w:r>
      <w:r w:rsidR="00743763" w:rsidRPr="00FD5665">
        <w:rPr>
          <w:rFonts w:ascii="Footlight MT Light" w:hAnsi="Footlight MT Light"/>
          <w:b/>
        </w:rPr>
        <w:tab/>
        <w:t>__________________</w:t>
      </w:r>
      <w:r w:rsidR="00743763" w:rsidRPr="00FD5665">
        <w:rPr>
          <w:rFonts w:ascii="Footlight MT Light" w:hAnsi="Footlight MT Light"/>
          <w:b/>
        </w:rPr>
        <w:tab/>
      </w:r>
    </w:p>
    <w:p w14:paraId="2250552A" w14:textId="5AD79F4A" w:rsidR="00DE4727" w:rsidRPr="00FD5665" w:rsidRDefault="00743763" w:rsidP="00C4453E">
      <w:pPr>
        <w:pStyle w:val="ListParagraph"/>
        <w:rPr>
          <w:rFonts w:ascii="Footlight MT Light" w:hAnsi="Footlight MT Light"/>
          <w:i/>
          <w:sz w:val="23"/>
          <w:szCs w:val="23"/>
        </w:rPr>
      </w:pPr>
      <w:r w:rsidRPr="00FD5665">
        <w:rPr>
          <w:rFonts w:ascii="Footlight MT Light" w:hAnsi="Footlight MT Light"/>
          <w:i/>
          <w:sz w:val="23"/>
          <w:szCs w:val="23"/>
        </w:rPr>
        <w:t>[Nama &amp;</w:t>
      </w:r>
      <w:r w:rsidR="006750E7" w:rsidRPr="00FD5665">
        <w:rPr>
          <w:rFonts w:ascii="Footlight MT Light" w:hAnsi="Footlight MT Light"/>
          <w:i/>
          <w:sz w:val="23"/>
          <w:szCs w:val="23"/>
          <w:lang w:val="en-US"/>
        </w:rPr>
        <w:t xml:space="preserve"> </w:t>
      </w:r>
      <w:r w:rsidRPr="00FD5665">
        <w:rPr>
          <w:rFonts w:ascii="Footlight MT Light" w:hAnsi="Footlight MT Light"/>
          <w:i/>
          <w:sz w:val="23"/>
          <w:szCs w:val="23"/>
        </w:rPr>
        <w:t>Jabatan]</w:t>
      </w:r>
      <w:r w:rsidRPr="00FD5665">
        <w:rPr>
          <w:rFonts w:ascii="Footlight MT Light" w:hAnsi="Footlight MT Light"/>
          <w:sz w:val="23"/>
          <w:szCs w:val="23"/>
        </w:rPr>
        <w:tab/>
      </w:r>
      <w:r w:rsidRPr="00FD5665">
        <w:rPr>
          <w:rFonts w:ascii="Footlight MT Light" w:hAnsi="Footlight MT Light"/>
          <w:sz w:val="23"/>
          <w:szCs w:val="23"/>
        </w:rPr>
        <w:tab/>
      </w:r>
      <w:r w:rsidRPr="00FD5665">
        <w:rPr>
          <w:rFonts w:ascii="Footlight MT Light" w:hAnsi="Footlight MT Light"/>
          <w:sz w:val="23"/>
          <w:szCs w:val="23"/>
        </w:rPr>
        <w:tab/>
      </w:r>
      <w:r w:rsidRPr="00FD5665">
        <w:rPr>
          <w:rFonts w:ascii="Footlight MT Light" w:hAnsi="Footlight MT Light"/>
          <w:sz w:val="23"/>
          <w:szCs w:val="23"/>
        </w:rPr>
        <w:tab/>
      </w:r>
      <w:r w:rsidRPr="00FD5665">
        <w:rPr>
          <w:rFonts w:ascii="Footlight MT Light" w:hAnsi="Footlight MT Light"/>
          <w:i/>
          <w:sz w:val="23"/>
          <w:szCs w:val="23"/>
        </w:rPr>
        <w:t>[Nama &amp;</w:t>
      </w:r>
      <w:r w:rsidR="006750E7" w:rsidRPr="00FD5665">
        <w:rPr>
          <w:rFonts w:ascii="Footlight MT Light" w:hAnsi="Footlight MT Light"/>
          <w:i/>
          <w:sz w:val="23"/>
          <w:szCs w:val="23"/>
          <w:lang w:val="en-US"/>
        </w:rPr>
        <w:t xml:space="preserve"> </w:t>
      </w:r>
      <w:r w:rsidRPr="00FD5665">
        <w:rPr>
          <w:rFonts w:ascii="Footlight MT Light" w:hAnsi="Footlight MT Light"/>
          <w:i/>
          <w:sz w:val="23"/>
          <w:szCs w:val="23"/>
        </w:rPr>
        <w:t>Jabatan]</w:t>
      </w:r>
    </w:p>
    <w:p w14:paraId="7EDFE307" w14:textId="77777777" w:rsidR="0043393B" w:rsidRPr="00FD5665" w:rsidRDefault="0043393B" w:rsidP="0043393B">
      <w:pPr>
        <w:rPr>
          <w:rFonts w:ascii="Footlight MT Light" w:hAnsi="Footlight MT Light"/>
        </w:rPr>
      </w:pPr>
    </w:p>
    <w:p w14:paraId="6E157B47" w14:textId="77777777" w:rsidR="0043393B" w:rsidRPr="00FD5665" w:rsidRDefault="0043393B" w:rsidP="0043393B">
      <w:pPr>
        <w:rPr>
          <w:rFonts w:ascii="Footlight MT Light" w:hAnsi="Footlight MT Light"/>
        </w:rPr>
      </w:pPr>
    </w:p>
    <w:p w14:paraId="492736D2" w14:textId="77777777" w:rsidR="0043393B" w:rsidRPr="00FD5665" w:rsidRDefault="0043393B" w:rsidP="0043393B">
      <w:pPr>
        <w:rPr>
          <w:rFonts w:ascii="Footlight MT Light" w:hAnsi="Footlight MT Light"/>
        </w:rPr>
      </w:pPr>
    </w:p>
    <w:p w14:paraId="3DF0D910" w14:textId="77777777" w:rsidR="00766DD1" w:rsidRPr="00FD5665" w:rsidRDefault="00766DD1">
      <w:pPr>
        <w:rPr>
          <w:rFonts w:ascii="Footlight MT Light" w:hAnsi="Footlight MT Light"/>
          <w:strike/>
          <w:sz w:val="14"/>
          <w:szCs w:val="16"/>
        </w:rPr>
        <w:sectPr w:rsidR="00766DD1" w:rsidRPr="00FD5665" w:rsidSect="00C04680">
          <w:headerReference w:type="even" r:id="rId29"/>
          <w:headerReference w:type="default" r:id="rId30"/>
          <w:headerReference w:type="first" r:id="rId31"/>
          <w:pgSz w:w="12240" w:h="20160" w:code="5"/>
          <w:pgMar w:top="1560" w:right="1580" w:bottom="280" w:left="1680" w:header="720" w:footer="720" w:gutter="0"/>
          <w:pgNumType w:fmt="numberInDash"/>
          <w:cols w:space="720"/>
          <w:docGrid w:linePitch="326"/>
        </w:sectPr>
      </w:pPr>
    </w:p>
    <w:p w14:paraId="5BC40FA1" w14:textId="1D0A688D" w:rsidR="00766DD1" w:rsidRPr="00FD5665" w:rsidRDefault="00766DD1" w:rsidP="00766DD1">
      <w:pPr>
        <w:pStyle w:val="Heading1"/>
        <w:rPr>
          <w:rFonts w:ascii="Footlight MT Light" w:hAnsi="Footlight MT Light"/>
          <w:sz w:val="28"/>
          <w:szCs w:val="28"/>
        </w:rPr>
      </w:pPr>
      <w:bookmarkStart w:id="2767" w:name="_Toc69903414"/>
      <w:r w:rsidRPr="00FD5665">
        <w:rPr>
          <w:rFonts w:ascii="Footlight MT Light" w:hAnsi="Footlight MT Light"/>
          <w:sz w:val="28"/>
          <w:szCs w:val="28"/>
        </w:rPr>
        <w:lastRenderedPageBreak/>
        <w:t>BAB XII</w:t>
      </w:r>
      <w:r w:rsidRPr="00FD5665">
        <w:rPr>
          <w:rFonts w:ascii="Footlight MT Light" w:hAnsi="Footlight MT Light"/>
          <w:sz w:val="28"/>
          <w:szCs w:val="28"/>
          <w:lang w:val="en-US"/>
        </w:rPr>
        <w:t>I</w:t>
      </w:r>
      <w:r w:rsidRPr="00FD5665">
        <w:rPr>
          <w:rFonts w:ascii="Footlight MT Light" w:hAnsi="Footlight MT Light"/>
          <w:sz w:val="28"/>
          <w:szCs w:val="28"/>
        </w:rPr>
        <w:t xml:space="preserve">. </w:t>
      </w:r>
      <w:r w:rsidRPr="00FD5665">
        <w:rPr>
          <w:rFonts w:ascii="Footlight MT Light" w:hAnsi="Footlight MT Light"/>
          <w:sz w:val="28"/>
          <w:szCs w:val="28"/>
          <w:lang w:val="en-US"/>
        </w:rPr>
        <w:t xml:space="preserve">PETUNJUK </w:t>
      </w:r>
      <w:r w:rsidRPr="00FD5665">
        <w:rPr>
          <w:rFonts w:ascii="Footlight MT Light" w:hAnsi="Footlight MT Light"/>
          <w:sz w:val="28"/>
          <w:szCs w:val="28"/>
        </w:rPr>
        <w:t>EVALUASI KEWAJARAN HARGA</w:t>
      </w:r>
      <w:bookmarkEnd w:id="2767"/>
    </w:p>
    <w:p w14:paraId="0B988502" w14:textId="77777777" w:rsidR="00766DD1" w:rsidRPr="00FD5665" w:rsidRDefault="00766DD1" w:rsidP="00766DD1">
      <w:pPr>
        <w:pBdr>
          <w:bottom w:val="single" w:sz="4" w:space="1" w:color="auto"/>
        </w:pBdr>
        <w:jc w:val="center"/>
        <w:rPr>
          <w:rFonts w:ascii="Footlight MT Light" w:hAnsi="Footlight MT Light"/>
          <w:b/>
          <w:sz w:val="28"/>
          <w:szCs w:val="28"/>
        </w:rPr>
      </w:pPr>
    </w:p>
    <w:p w14:paraId="143FE18F" w14:textId="71BCF294" w:rsidR="00766DD1" w:rsidRPr="00FD5665" w:rsidRDefault="00766DD1">
      <w:pPr>
        <w:rPr>
          <w:rFonts w:ascii="Footlight MT Light" w:hAnsi="Footlight MT Light"/>
          <w:strike/>
          <w:sz w:val="14"/>
          <w:szCs w:val="16"/>
        </w:rPr>
      </w:pPr>
    </w:p>
    <w:p w14:paraId="78B30A7A" w14:textId="357C19A7" w:rsidR="00766DD1" w:rsidRPr="00FD5665" w:rsidRDefault="00766DD1">
      <w:pPr>
        <w:rPr>
          <w:rFonts w:ascii="Footlight MT Light" w:hAnsi="Footlight MT Light"/>
          <w:strike/>
        </w:rPr>
      </w:pPr>
    </w:p>
    <w:p w14:paraId="74F0F0DC" w14:textId="162229E6" w:rsidR="00766DD1" w:rsidRPr="00FD5665" w:rsidRDefault="005F5485" w:rsidP="00554E1B">
      <w:pPr>
        <w:jc w:val="both"/>
        <w:rPr>
          <w:rFonts w:ascii="Footlight MT Light" w:hAnsi="Footlight MT Light"/>
          <w:lang w:val="en-US"/>
        </w:rPr>
      </w:pPr>
      <w:proofErr w:type="spellStart"/>
      <w:r w:rsidRPr="00FD5665">
        <w:rPr>
          <w:rFonts w:ascii="Footlight MT Light" w:hAnsi="Footlight MT Light"/>
          <w:lang w:val="en-US"/>
        </w:rPr>
        <w:t>Tahapan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evaluasi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kewajaran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harga</w:t>
      </w:r>
      <w:proofErr w:type="spellEnd"/>
      <w:r w:rsidRPr="00FD5665">
        <w:rPr>
          <w:rFonts w:ascii="Footlight MT Light" w:hAnsi="Footlight MT Light"/>
          <w:lang w:val="en-US"/>
        </w:rPr>
        <w:t xml:space="preserve"> </w:t>
      </w:r>
      <w:r w:rsidRPr="00FD5665">
        <w:rPr>
          <w:rFonts w:ascii="Footlight MT Light" w:hAnsi="Footlight MT Light"/>
        </w:rPr>
        <w:t xml:space="preserve">bagi peserta dengan </w:t>
      </w:r>
      <w:r w:rsidRPr="00FD5665">
        <w:rPr>
          <w:rFonts w:ascii="Footlight MT Light" w:hAnsi="Footlight MT Light" w:cs="Arial"/>
        </w:rPr>
        <w:t xml:space="preserve">harga penawaran dibawah nilai nominal 80% (delapan puluh </w:t>
      </w:r>
      <w:proofErr w:type="spellStart"/>
      <w:r w:rsidRPr="00FD5665">
        <w:rPr>
          <w:rFonts w:ascii="Footlight MT Light" w:hAnsi="Footlight MT Light" w:cs="Arial"/>
          <w:lang w:val="en-US"/>
        </w:rPr>
        <w:t>persen</w:t>
      </w:r>
      <w:proofErr w:type="spellEnd"/>
      <w:r w:rsidRPr="00FD5665">
        <w:rPr>
          <w:rFonts w:ascii="Footlight MT Light" w:hAnsi="Footlight MT Light" w:cs="Arial"/>
        </w:rPr>
        <w:t xml:space="preserve">) HPS </w:t>
      </w:r>
      <w:proofErr w:type="spellStart"/>
      <w:r w:rsidRPr="00FD5665">
        <w:rPr>
          <w:rFonts w:ascii="Footlight MT Light" w:hAnsi="Footlight MT Light"/>
          <w:lang w:val="en-US"/>
        </w:rPr>
        <w:t>dilakukan</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sebagai</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berikut</w:t>
      </w:r>
      <w:proofErr w:type="spellEnd"/>
      <w:r w:rsidR="00766DD1" w:rsidRPr="00FD5665">
        <w:rPr>
          <w:rFonts w:ascii="Footlight MT Light" w:hAnsi="Footlight MT Light"/>
          <w:lang w:val="en-US"/>
        </w:rPr>
        <w:t>:</w:t>
      </w:r>
    </w:p>
    <w:p w14:paraId="0199323B" w14:textId="6D28A0D3" w:rsidR="00766DD1" w:rsidRPr="00FD5665" w:rsidRDefault="00766DD1">
      <w:pPr>
        <w:rPr>
          <w:rFonts w:ascii="Footlight MT Light" w:hAnsi="Footlight MT Light"/>
          <w:lang w:val="en-US"/>
        </w:rPr>
      </w:pPr>
    </w:p>
    <w:p w14:paraId="4AAEC2FA" w14:textId="7CFD7408" w:rsidR="00766DD1" w:rsidRPr="00FD5665" w:rsidRDefault="002D71DA" w:rsidP="006F742B">
      <w:pPr>
        <w:pStyle w:val="ListParagraph"/>
        <w:numPr>
          <w:ilvl w:val="0"/>
          <w:numId w:val="220"/>
        </w:numPr>
        <w:ind w:left="360"/>
        <w:jc w:val="both"/>
        <w:rPr>
          <w:rFonts w:ascii="Footlight MT Light" w:hAnsi="Footlight MT Light"/>
          <w:lang w:val="en-US"/>
        </w:rPr>
      </w:pPr>
      <w:proofErr w:type="spellStart"/>
      <w:r w:rsidRPr="00FD5665">
        <w:rPr>
          <w:rFonts w:ascii="Footlight MT Light" w:hAnsi="Footlight MT Light"/>
          <w:lang w:val="en-US"/>
        </w:rPr>
        <w:t>Pokja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meminta</w:t>
      </w:r>
      <w:proofErr w:type="spellEnd"/>
      <w:r w:rsidRPr="00FD5665">
        <w:rPr>
          <w:rFonts w:ascii="Footlight MT Light" w:hAnsi="Footlight MT Light"/>
          <w:lang w:val="en-US"/>
        </w:rPr>
        <w:t xml:space="preserve"> </w:t>
      </w:r>
      <w:proofErr w:type="spellStart"/>
      <w:r w:rsidRPr="00FD5665">
        <w:rPr>
          <w:rFonts w:ascii="Footlight MT Light" w:hAnsi="Footlight MT Light"/>
          <w:lang w:val="en-US"/>
        </w:rPr>
        <w:t>peserta</w:t>
      </w:r>
      <w:proofErr w:type="spellEnd"/>
      <w:r w:rsidR="00766DD1" w:rsidRPr="00FD5665">
        <w:rPr>
          <w:rFonts w:ascii="Footlight MT Light" w:hAnsi="Footlight MT Light"/>
          <w:lang w:val="en-US"/>
        </w:rPr>
        <w:t xml:space="preserve"> </w:t>
      </w:r>
      <w:proofErr w:type="spellStart"/>
      <w:r w:rsidR="00766DD1" w:rsidRPr="00FD5665">
        <w:rPr>
          <w:rFonts w:ascii="Footlight MT Light" w:hAnsi="Footlight MT Light"/>
          <w:lang w:val="en-US"/>
        </w:rPr>
        <w:t>untuk</w:t>
      </w:r>
      <w:proofErr w:type="spellEnd"/>
      <w:r w:rsidR="00766DD1" w:rsidRPr="00FD5665">
        <w:rPr>
          <w:rFonts w:ascii="Footlight MT Light" w:hAnsi="Footlight MT Light"/>
          <w:lang w:val="en-US"/>
        </w:rPr>
        <w:t xml:space="preserve"> </w:t>
      </w:r>
      <w:r w:rsidRPr="00FD5665">
        <w:rPr>
          <w:rFonts w:ascii="Footlight MT Light" w:hAnsi="Footlight MT Light"/>
        </w:rPr>
        <w:t>menyampaikan</w:t>
      </w:r>
      <w:r w:rsidR="00766DD1" w:rsidRPr="00FD5665">
        <w:rPr>
          <w:rFonts w:ascii="Footlight MT Light" w:hAnsi="Footlight MT Light"/>
          <w:lang w:val="en-US"/>
        </w:rPr>
        <w:t xml:space="preserve"> </w:t>
      </w:r>
      <w:proofErr w:type="spellStart"/>
      <w:r w:rsidR="00766DD1" w:rsidRPr="00FD5665">
        <w:rPr>
          <w:rFonts w:ascii="Footlight MT Light" w:hAnsi="Footlight MT Light"/>
          <w:lang w:val="en-US"/>
        </w:rPr>
        <w:t>analisa</w:t>
      </w:r>
      <w:proofErr w:type="spellEnd"/>
      <w:r w:rsidR="00766DD1" w:rsidRPr="00FD5665">
        <w:rPr>
          <w:rFonts w:ascii="Footlight MT Light" w:hAnsi="Footlight MT Light"/>
          <w:lang w:val="en-US"/>
        </w:rPr>
        <w:t xml:space="preserve"> </w:t>
      </w:r>
      <w:proofErr w:type="spellStart"/>
      <w:r w:rsidR="00766DD1" w:rsidRPr="00FD5665">
        <w:rPr>
          <w:rFonts w:ascii="Footlight MT Light" w:hAnsi="Footlight MT Light"/>
          <w:lang w:val="en-US"/>
        </w:rPr>
        <w:t>harga</w:t>
      </w:r>
      <w:proofErr w:type="spellEnd"/>
      <w:r w:rsidR="00766DD1" w:rsidRPr="00FD5665">
        <w:rPr>
          <w:rFonts w:ascii="Footlight MT Light" w:hAnsi="Footlight MT Light"/>
          <w:lang w:val="en-US"/>
        </w:rPr>
        <w:t xml:space="preserve"> </w:t>
      </w:r>
      <w:proofErr w:type="spellStart"/>
      <w:r w:rsidR="00766DD1" w:rsidRPr="00FD5665">
        <w:rPr>
          <w:rFonts w:ascii="Footlight MT Light" w:hAnsi="Footlight MT Light"/>
          <w:lang w:val="en-US"/>
        </w:rPr>
        <w:t>satuan</w:t>
      </w:r>
      <w:proofErr w:type="spellEnd"/>
      <w:r w:rsidRPr="00FD5665">
        <w:rPr>
          <w:rFonts w:ascii="Footlight MT Light" w:hAnsi="Footlight MT Light"/>
        </w:rPr>
        <w:t xml:space="preserve"> pekerjaan </w:t>
      </w:r>
      <w:proofErr w:type="spellStart"/>
      <w:r w:rsidRPr="00FD5665">
        <w:rPr>
          <w:rFonts w:ascii="Footlight MT Light" w:hAnsi="Footlight MT Light"/>
          <w:lang w:val="en-US"/>
        </w:rPr>
        <w:t>sekurang-kurangnya</w:t>
      </w:r>
      <w:proofErr w:type="spellEnd"/>
      <w:r w:rsidRPr="00FD5665">
        <w:rPr>
          <w:rFonts w:ascii="Footlight MT Light" w:hAnsi="Footlight MT Light"/>
        </w:rPr>
        <w:t xml:space="preserve"> untuk</w:t>
      </w:r>
      <w:r w:rsidRPr="00FD5665">
        <w:rPr>
          <w:rFonts w:ascii="Footlight MT Light" w:hAnsi="Footlight MT Light"/>
          <w:lang w:val="en-US"/>
        </w:rPr>
        <w:t xml:space="preserve"> </w:t>
      </w:r>
      <w:r w:rsidR="00766DD1" w:rsidRPr="00FD5665">
        <w:rPr>
          <w:rFonts w:ascii="Footlight MT Light" w:hAnsi="Footlight MT Light"/>
          <w:lang w:val="en-US"/>
        </w:rPr>
        <w:t xml:space="preserve">Mata </w:t>
      </w:r>
      <w:proofErr w:type="spellStart"/>
      <w:r w:rsidR="00766DD1" w:rsidRPr="00FD5665">
        <w:rPr>
          <w:rFonts w:ascii="Footlight MT Light" w:hAnsi="Footlight MT Light"/>
          <w:lang w:val="en-US"/>
        </w:rPr>
        <w:t>Pembayaran</w:t>
      </w:r>
      <w:proofErr w:type="spellEnd"/>
      <w:r w:rsidR="00766DD1" w:rsidRPr="00FD5665">
        <w:rPr>
          <w:rFonts w:ascii="Footlight MT Light" w:hAnsi="Footlight MT Light"/>
          <w:lang w:val="en-US"/>
        </w:rPr>
        <w:t xml:space="preserve"> Utama </w:t>
      </w:r>
      <w:proofErr w:type="spellStart"/>
      <w:r w:rsidR="00766DD1" w:rsidRPr="00FD5665">
        <w:rPr>
          <w:rFonts w:ascii="Footlight MT Light" w:hAnsi="Footlight MT Light"/>
          <w:lang w:val="en-US"/>
        </w:rPr>
        <w:t>dengan</w:t>
      </w:r>
      <w:proofErr w:type="spellEnd"/>
      <w:r w:rsidR="00766DD1" w:rsidRPr="00FD5665">
        <w:rPr>
          <w:rFonts w:ascii="Footlight MT Light" w:hAnsi="Footlight MT Light"/>
          <w:lang w:val="en-US"/>
        </w:rPr>
        <w:t xml:space="preserve"> format </w:t>
      </w:r>
      <w:proofErr w:type="spellStart"/>
      <w:r w:rsidR="00766DD1" w:rsidRPr="00FD5665">
        <w:rPr>
          <w:rFonts w:ascii="Footlight MT Light" w:hAnsi="Footlight MT Light"/>
          <w:lang w:val="en-US"/>
        </w:rPr>
        <w:t>sebagai</w:t>
      </w:r>
      <w:proofErr w:type="spellEnd"/>
      <w:r w:rsidR="00766DD1" w:rsidRPr="00FD5665">
        <w:rPr>
          <w:rFonts w:ascii="Footlight MT Light" w:hAnsi="Footlight MT Light"/>
          <w:lang w:val="en-US"/>
        </w:rPr>
        <w:t xml:space="preserve"> </w:t>
      </w:r>
      <w:proofErr w:type="spellStart"/>
      <w:r w:rsidR="00766DD1" w:rsidRPr="00FD5665">
        <w:rPr>
          <w:rFonts w:ascii="Footlight MT Light" w:hAnsi="Footlight MT Light"/>
          <w:lang w:val="en-US"/>
        </w:rPr>
        <w:t>berikut</w:t>
      </w:r>
      <w:proofErr w:type="spellEnd"/>
      <w:r w:rsidR="00766DD1" w:rsidRPr="00FD5665">
        <w:rPr>
          <w:rFonts w:ascii="Footlight MT Light" w:hAnsi="Footlight MT Light"/>
          <w:lang w:val="en-US"/>
        </w:rPr>
        <w:t>:</w:t>
      </w:r>
    </w:p>
    <w:p w14:paraId="2C4E3F5A" w14:textId="50E11C16" w:rsidR="00766DD1" w:rsidRPr="00FD5665" w:rsidRDefault="00766DD1" w:rsidP="00766DD1">
      <w:pPr>
        <w:pStyle w:val="ListParagraph"/>
        <w:jc w:val="both"/>
        <w:rPr>
          <w:rFonts w:ascii="Footlight MT Light" w:hAnsi="Footlight MT Light"/>
          <w:lang w:val="en-US"/>
        </w:rPr>
      </w:pPr>
    </w:p>
    <w:tbl>
      <w:tblPr>
        <w:tblW w:w="8749" w:type="dxa"/>
        <w:tblInd w:w="392" w:type="dxa"/>
        <w:tblLook w:val="04A0" w:firstRow="1" w:lastRow="0" w:firstColumn="1" w:lastColumn="0" w:noHBand="0" w:noVBand="1"/>
      </w:tblPr>
      <w:tblGrid>
        <w:gridCol w:w="636"/>
        <w:gridCol w:w="2368"/>
        <w:gridCol w:w="884"/>
        <w:gridCol w:w="1139"/>
        <w:gridCol w:w="2072"/>
        <w:gridCol w:w="1357"/>
        <w:gridCol w:w="526"/>
      </w:tblGrid>
      <w:tr w:rsidR="003B728D" w:rsidRPr="00FD5665" w14:paraId="417A4E21" w14:textId="77777777" w:rsidTr="00450BC4">
        <w:trPr>
          <w:trHeight w:val="360"/>
        </w:trPr>
        <w:tc>
          <w:tcPr>
            <w:tcW w:w="8749" w:type="dxa"/>
            <w:gridSpan w:val="7"/>
            <w:tcBorders>
              <w:top w:val="nil"/>
              <w:left w:val="nil"/>
              <w:bottom w:val="nil"/>
              <w:right w:val="nil"/>
            </w:tcBorders>
            <w:shd w:val="clear" w:color="auto" w:fill="auto"/>
            <w:noWrap/>
            <w:vAlign w:val="bottom"/>
            <w:hideMark/>
          </w:tcPr>
          <w:p w14:paraId="56BA3B1B" w14:textId="77777777" w:rsidR="00766DD1" w:rsidRPr="00FD5665" w:rsidRDefault="00766DD1" w:rsidP="00766DD1">
            <w:pPr>
              <w:spacing w:after="120"/>
              <w:ind w:left="360"/>
              <w:jc w:val="center"/>
              <w:rPr>
                <w:rFonts w:ascii="Footlight MT Light" w:hAnsi="Footlight MT Light" w:cs="Tahoma"/>
                <w:b/>
                <w:bCs/>
                <w:lang w:eastAsia="id-ID"/>
              </w:rPr>
            </w:pPr>
            <w:bookmarkStart w:id="2768" w:name="RANGE!A1:G30"/>
            <w:r w:rsidRPr="00FD5665">
              <w:rPr>
                <w:rFonts w:ascii="Footlight MT Light" w:hAnsi="Footlight MT Light" w:cs="Tahoma"/>
                <w:b/>
                <w:bCs/>
                <w:lang w:eastAsia="id-ID"/>
              </w:rPr>
              <w:t>ANALISA HARGA SATUAN PEKERJAAN</w:t>
            </w:r>
            <w:bookmarkEnd w:id="2768"/>
          </w:p>
        </w:tc>
      </w:tr>
      <w:tr w:rsidR="003B728D" w:rsidRPr="00FD5665" w14:paraId="520348E9" w14:textId="77777777" w:rsidTr="00450BC4">
        <w:trPr>
          <w:trHeight w:val="375"/>
        </w:trPr>
        <w:tc>
          <w:tcPr>
            <w:tcW w:w="2996" w:type="dxa"/>
            <w:gridSpan w:val="2"/>
            <w:tcBorders>
              <w:top w:val="nil"/>
              <w:left w:val="nil"/>
              <w:bottom w:val="nil"/>
              <w:right w:val="nil"/>
            </w:tcBorders>
            <w:shd w:val="clear" w:color="auto" w:fill="auto"/>
            <w:noWrap/>
            <w:vAlign w:val="bottom"/>
            <w:hideMark/>
          </w:tcPr>
          <w:p w14:paraId="0C14213B"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xml:space="preserve">JENIS PEKERJAAN </w:t>
            </w:r>
          </w:p>
        </w:tc>
        <w:tc>
          <w:tcPr>
            <w:tcW w:w="1853" w:type="dxa"/>
            <w:gridSpan w:val="2"/>
            <w:tcBorders>
              <w:top w:val="nil"/>
              <w:left w:val="nil"/>
              <w:bottom w:val="nil"/>
              <w:right w:val="nil"/>
            </w:tcBorders>
            <w:shd w:val="clear" w:color="auto" w:fill="auto"/>
            <w:noWrap/>
            <w:vAlign w:val="bottom"/>
            <w:hideMark/>
          </w:tcPr>
          <w:p w14:paraId="7B4B94B8" w14:textId="77777777" w:rsidR="00766DD1" w:rsidRPr="00FD5665" w:rsidRDefault="00766DD1" w:rsidP="00766DD1">
            <w:pPr>
              <w:spacing w:after="120"/>
              <w:ind w:left="360"/>
              <w:rPr>
                <w:rFonts w:ascii="Footlight MT Light" w:hAnsi="Footlight MT Light" w:cs="Tahoma"/>
                <w:b/>
                <w:bCs/>
                <w:lang w:eastAsia="id-ID"/>
              </w:rPr>
            </w:pPr>
            <w:r w:rsidRPr="00FD5665">
              <w:rPr>
                <w:rFonts w:ascii="Footlight MT Light" w:hAnsi="Footlight MT Light" w:cs="Tahoma"/>
                <w:b/>
                <w:bCs/>
                <w:lang w:eastAsia="id-ID"/>
              </w:rPr>
              <w:t>: ....................</w:t>
            </w:r>
          </w:p>
        </w:tc>
        <w:tc>
          <w:tcPr>
            <w:tcW w:w="2072" w:type="dxa"/>
            <w:tcBorders>
              <w:top w:val="nil"/>
              <w:left w:val="nil"/>
              <w:bottom w:val="nil"/>
              <w:right w:val="nil"/>
            </w:tcBorders>
            <w:shd w:val="clear" w:color="auto" w:fill="auto"/>
            <w:noWrap/>
            <w:vAlign w:val="bottom"/>
            <w:hideMark/>
          </w:tcPr>
          <w:p w14:paraId="1D955134" w14:textId="77777777" w:rsidR="00766DD1" w:rsidRPr="00FD5665" w:rsidRDefault="00766DD1" w:rsidP="00766DD1">
            <w:pPr>
              <w:spacing w:after="120"/>
              <w:ind w:left="360"/>
              <w:rPr>
                <w:rFonts w:ascii="Footlight MT Light" w:hAnsi="Footlight MT Light" w:cs="Tahoma"/>
                <w:b/>
                <w:bCs/>
                <w:lang w:eastAsia="id-ID"/>
              </w:rPr>
            </w:pPr>
          </w:p>
        </w:tc>
        <w:tc>
          <w:tcPr>
            <w:tcW w:w="1357" w:type="dxa"/>
            <w:tcBorders>
              <w:top w:val="nil"/>
              <w:left w:val="nil"/>
              <w:bottom w:val="nil"/>
              <w:right w:val="nil"/>
            </w:tcBorders>
            <w:shd w:val="clear" w:color="auto" w:fill="auto"/>
            <w:noWrap/>
            <w:vAlign w:val="bottom"/>
            <w:hideMark/>
          </w:tcPr>
          <w:p w14:paraId="04590333" w14:textId="77777777" w:rsidR="00766DD1" w:rsidRPr="00FD5665" w:rsidRDefault="00766DD1" w:rsidP="00766DD1">
            <w:pPr>
              <w:spacing w:after="120"/>
              <w:ind w:left="360"/>
              <w:jc w:val="center"/>
              <w:rPr>
                <w:rFonts w:ascii="Footlight MT Light" w:hAnsi="Footlight MT Light" w:cs="Tahoma"/>
                <w:b/>
                <w:bCs/>
                <w:lang w:eastAsia="id-ID"/>
              </w:rPr>
            </w:pPr>
          </w:p>
        </w:tc>
        <w:tc>
          <w:tcPr>
            <w:tcW w:w="471" w:type="dxa"/>
            <w:tcBorders>
              <w:top w:val="nil"/>
              <w:left w:val="nil"/>
              <w:bottom w:val="nil"/>
              <w:right w:val="nil"/>
            </w:tcBorders>
            <w:shd w:val="clear" w:color="auto" w:fill="auto"/>
            <w:noWrap/>
            <w:vAlign w:val="bottom"/>
            <w:hideMark/>
          </w:tcPr>
          <w:p w14:paraId="65DC5DB1" w14:textId="77777777" w:rsidR="00766DD1" w:rsidRPr="00FD5665" w:rsidRDefault="00766DD1" w:rsidP="00766DD1">
            <w:pPr>
              <w:spacing w:after="120"/>
              <w:ind w:left="360"/>
              <w:rPr>
                <w:rFonts w:ascii="Footlight MT Light" w:hAnsi="Footlight MT Light" w:cs="Tahoma"/>
                <w:b/>
                <w:bCs/>
                <w:lang w:eastAsia="id-ID"/>
              </w:rPr>
            </w:pPr>
          </w:p>
        </w:tc>
      </w:tr>
      <w:tr w:rsidR="003B728D" w:rsidRPr="00FD5665" w14:paraId="29A46E33" w14:textId="77777777" w:rsidTr="00450BC4">
        <w:trPr>
          <w:trHeight w:val="330"/>
        </w:trPr>
        <w:tc>
          <w:tcPr>
            <w:tcW w:w="2996" w:type="dxa"/>
            <w:gridSpan w:val="2"/>
            <w:tcBorders>
              <w:top w:val="nil"/>
              <w:left w:val="nil"/>
              <w:bottom w:val="nil"/>
              <w:right w:val="nil"/>
            </w:tcBorders>
            <w:shd w:val="clear" w:color="auto" w:fill="auto"/>
            <w:noWrap/>
            <w:vAlign w:val="bottom"/>
            <w:hideMark/>
          </w:tcPr>
          <w:p w14:paraId="6310E4EA"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SATUAN MATA PEMBAYARAN</w:t>
            </w:r>
          </w:p>
        </w:tc>
        <w:tc>
          <w:tcPr>
            <w:tcW w:w="1853" w:type="dxa"/>
            <w:gridSpan w:val="2"/>
            <w:tcBorders>
              <w:top w:val="nil"/>
              <w:left w:val="nil"/>
              <w:bottom w:val="nil"/>
              <w:right w:val="nil"/>
            </w:tcBorders>
            <w:shd w:val="clear" w:color="auto" w:fill="auto"/>
            <w:noWrap/>
            <w:vAlign w:val="bottom"/>
            <w:hideMark/>
          </w:tcPr>
          <w:p w14:paraId="1A2ACFC9" w14:textId="77777777" w:rsidR="00766DD1" w:rsidRPr="00FD5665" w:rsidRDefault="00766DD1" w:rsidP="00766DD1">
            <w:pPr>
              <w:spacing w:after="120"/>
              <w:ind w:left="360"/>
              <w:rPr>
                <w:rFonts w:ascii="Footlight MT Light" w:hAnsi="Footlight MT Light" w:cs="Tahoma"/>
                <w:b/>
                <w:bCs/>
                <w:lang w:eastAsia="id-ID"/>
              </w:rPr>
            </w:pPr>
            <w:r w:rsidRPr="00FD5665">
              <w:rPr>
                <w:rFonts w:ascii="Footlight MT Light" w:hAnsi="Footlight MT Light" w:cs="Tahoma"/>
                <w:b/>
                <w:bCs/>
                <w:lang w:eastAsia="id-ID"/>
              </w:rPr>
              <w:t>: ....................</w:t>
            </w:r>
          </w:p>
        </w:tc>
        <w:tc>
          <w:tcPr>
            <w:tcW w:w="2072" w:type="dxa"/>
            <w:tcBorders>
              <w:top w:val="nil"/>
              <w:left w:val="nil"/>
              <w:bottom w:val="nil"/>
              <w:right w:val="nil"/>
            </w:tcBorders>
            <w:shd w:val="clear" w:color="auto" w:fill="auto"/>
            <w:noWrap/>
            <w:vAlign w:val="bottom"/>
            <w:hideMark/>
          </w:tcPr>
          <w:p w14:paraId="7771FF46" w14:textId="77777777" w:rsidR="00766DD1" w:rsidRPr="00FD5665" w:rsidRDefault="00766DD1" w:rsidP="00766DD1">
            <w:pPr>
              <w:spacing w:after="120"/>
              <w:ind w:left="360"/>
              <w:rPr>
                <w:rFonts w:ascii="Footlight MT Light" w:hAnsi="Footlight MT Light" w:cs="Tahoma"/>
                <w:b/>
                <w:bCs/>
                <w:lang w:eastAsia="id-ID"/>
              </w:rPr>
            </w:pPr>
          </w:p>
        </w:tc>
        <w:tc>
          <w:tcPr>
            <w:tcW w:w="1357" w:type="dxa"/>
            <w:tcBorders>
              <w:top w:val="nil"/>
              <w:left w:val="nil"/>
              <w:bottom w:val="nil"/>
              <w:right w:val="nil"/>
            </w:tcBorders>
            <w:shd w:val="clear" w:color="auto" w:fill="auto"/>
            <w:noWrap/>
            <w:vAlign w:val="bottom"/>
            <w:hideMark/>
          </w:tcPr>
          <w:p w14:paraId="6B5B158A" w14:textId="77777777" w:rsidR="00766DD1" w:rsidRPr="00FD5665" w:rsidRDefault="00766DD1" w:rsidP="00766DD1">
            <w:pPr>
              <w:spacing w:after="120"/>
              <w:ind w:left="360"/>
              <w:rPr>
                <w:rFonts w:ascii="Footlight MT Light" w:hAnsi="Footlight MT Light" w:cs="Tahoma"/>
                <w:b/>
                <w:bCs/>
                <w:lang w:eastAsia="id-ID"/>
              </w:rPr>
            </w:pPr>
          </w:p>
        </w:tc>
        <w:tc>
          <w:tcPr>
            <w:tcW w:w="471" w:type="dxa"/>
            <w:tcBorders>
              <w:top w:val="nil"/>
              <w:left w:val="nil"/>
              <w:bottom w:val="nil"/>
              <w:right w:val="nil"/>
            </w:tcBorders>
            <w:shd w:val="clear" w:color="auto" w:fill="auto"/>
            <w:noWrap/>
            <w:vAlign w:val="bottom"/>
            <w:hideMark/>
          </w:tcPr>
          <w:p w14:paraId="20564BBE" w14:textId="77777777" w:rsidR="00766DD1" w:rsidRPr="00FD5665" w:rsidRDefault="00766DD1" w:rsidP="00766DD1">
            <w:pPr>
              <w:spacing w:after="120"/>
              <w:ind w:left="360"/>
              <w:rPr>
                <w:rFonts w:ascii="Footlight MT Light" w:hAnsi="Footlight MT Light" w:cs="Tahoma"/>
                <w:b/>
                <w:bCs/>
                <w:lang w:eastAsia="id-ID"/>
              </w:rPr>
            </w:pPr>
          </w:p>
        </w:tc>
      </w:tr>
      <w:tr w:rsidR="003B728D" w:rsidRPr="00FD5665" w14:paraId="7CA48D4D" w14:textId="77777777" w:rsidTr="00450BC4">
        <w:trPr>
          <w:trHeight w:val="330"/>
        </w:trPr>
        <w:tc>
          <w:tcPr>
            <w:tcW w:w="2996" w:type="dxa"/>
            <w:gridSpan w:val="2"/>
            <w:tcBorders>
              <w:top w:val="nil"/>
              <w:left w:val="nil"/>
              <w:bottom w:val="nil"/>
              <w:right w:val="nil"/>
            </w:tcBorders>
            <w:shd w:val="clear" w:color="auto" w:fill="auto"/>
            <w:noWrap/>
            <w:vAlign w:val="bottom"/>
            <w:hideMark/>
          </w:tcPr>
          <w:p w14:paraId="24245A85"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VOLUME</w:t>
            </w:r>
          </w:p>
        </w:tc>
        <w:tc>
          <w:tcPr>
            <w:tcW w:w="1853" w:type="dxa"/>
            <w:gridSpan w:val="2"/>
            <w:tcBorders>
              <w:top w:val="nil"/>
              <w:left w:val="nil"/>
              <w:bottom w:val="nil"/>
              <w:right w:val="nil"/>
            </w:tcBorders>
            <w:shd w:val="clear" w:color="auto" w:fill="auto"/>
            <w:noWrap/>
            <w:vAlign w:val="bottom"/>
            <w:hideMark/>
          </w:tcPr>
          <w:p w14:paraId="21B15871" w14:textId="77777777" w:rsidR="00766DD1" w:rsidRPr="00FD5665" w:rsidRDefault="00766DD1" w:rsidP="00766DD1">
            <w:pPr>
              <w:spacing w:after="120"/>
              <w:ind w:left="360"/>
              <w:rPr>
                <w:rFonts w:ascii="Footlight MT Light" w:hAnsi="Footlight MT Light" w:cs="Tahoma"/>
                <w:b/>
                <w:bCs/>
                <w:lang w:eastAsia="id-ID"/>
              </w:rPr>
            </w:pPr>
            <w:r w:rsidRPr="00FD5665">
              <w:rPr>
                <w:rFonts w:ascii="Footlight MT Light" w:hAnsi="Footlight MT Light" w:cs="Tahoma"/>
                <w:b/>
                <w:bCs/>
                <w:lang w:eastAsia="id-ID"/>
              </w:rPr>
              <w:t>: ....................</w:t>
            </w:r>
          </w:p>
        </w:tc>
        <w:tc>
          <w:tcPr>
            <w:tcW w:w="2072" w:type="dxa"/>
            <w:tcBorders>
              <w:top w:val="nil"/>
              <w:left w:val="nil"/>
              <w:bottom w:val="nil"/>
              <w:right w:val="nil"/>
            </w:tcBorders>
            <w:shd w:val="clear" w:color="auto" w:fill="auto"/>
            <w:noWrap/>
            <w:vAlign w:val="bottom"/>
            <w:hideMark/>
          </w:tcPr>
          <w:p w14:paraId="2B9A9C67" w14:textId="77777777" w:rsidR="00766DD1" w:rsidRPr="00FD5665" w:rsidRDefault="00766DD1" w:rsidP="00766DD1">
            <w:pPr>
              <w:spacing w:after="120"/>
              <w:ind w:left="360"/>
              <w:rPr>
                <w:rFonts w:ascii="Footlight MT Light" w:hAnsi="Footlight MT Light" w:cs="Tahoma"/>
                <w:b/>
                <w:bCs/>
                <w:lang w:eastAsia="id-ID"/>
              </w:rPr>
            </w:pPr>
          </w:p>
        </w:tc>
        <w:tc>
          <w:tcPr>
            <w:tcW w:w="1357" w:type="dxa"/>
            <w:tcBorders>
              <w:top w:val="nil"/>
              <w:left w:val="nil"/>
              <w:bottom w:val="nil"/>
              <w:right w:val="nil"/>
            </w:tcBorders>
            <w:shd w:val="clear" w:color="auto" w:fill="auto"/>
            <w:noWrap/>
            <w:vAlign w:val="bottom"/>
            <w:hideMark/>
          </w:tcPr>
          <w:p w14:paraId="656EDB7B" w14:textId="77777777" w:rsidR="00766DD1" w:rsidRPr="00FD5665" w:rsidRDefault="00766DD1" w:rsidP="00766DD1">
            <w:pPr>
              <w:spacing w:after="120"/>
              <w:ind w:left="360"/>
              <w:rPr>
                <w:rFonts w:ascii="Footlight MT Light" w:hAnsi="Footlight MT Light" w:cs="Tahoma"/>
                <w:b/>
                <w:bCs/>
                <w:lang w:eastAsia="id-ID"/>
              </w:rPr>
            </w:pPr>
          </w:p>
        </w:tc>
        <w:tc>
          <w:tcPr>
            <w:tcW w:w="471" w:type="dxa"/>
            <w:tcBorders>
              <w:top w:val="nil"/>
              <w:left w:val="nil"/>
              <w:bottom w:val="nil"/>
              <w:right w:val="nil"/>
            </w:tcBorders>
            <w:shd w:val="clear" w:color="auto" w:fill="auto"/>
            <w:noWrap/>
            <w:vAlign w:val="bottom"/>
            <w:hideMark/>
          </w:tcPr>
          <w:p w14:paraId="68E6E322" w14:textId="77777777" w:rsidR="00766DD1" w:rsidRPr="00FD5665" w:rsidRDefault="00766DD1" w:rsidP="00766DD1">
            <w:pPr>
              <w:spacing w:after="120"/>
              <w:ind w:left="360"/>
              <w:rPr>
                <w:rFonts w:ascii="Footlight MT Light" w:hAnsi="Footlight MT Light" w:cs="Tahoma"/>
                <w:b/>
                <w:bCs/>
                <w:lang w:eastAsia="id-ID"/>
              </w:rPr>
            </w:pPr>
          </w:p>
        </w:tc>
      </w:tr>
      <w:tr w:rsidR="003B728D" w:rsidRPr="00FD5665" w14:paraId="6D703EFF" w14:textId="77777777" w:rsidTr="00450BC4">
        <w:trPr>
          <w:trHeight w:val="330"/>
        </w:trPr>
        <w:tc>
          <w:tcPr>
            <w:tcW w:w="628" w:type="dxa"/>
            <w:tcBorders>
              <w:top w:val="nil"/>
              <w:left w:val="nil"/>
              <w:bottom w:val="nil"/>
              <w:right w:val="nil"/>
            </w:tcBorders>
            <w:shd w:val="clear" w:color="auto" w:fill="auto"/>
            <w:noWrap/>
            <w:vAlign w:val="bottom"/>
            <w:hideMark/>
          </w:tcPr>
          <w:p w14:paraId="4FCDD023" w14:textId="77777777" w:rsidR="00766DD1" w:rsidRPr="00FD5665" w:rsidRDefault="00766DD1" w:rsidP="00766DD1">
            <w:pPr>
              <w:spacing w:after="120"/>
              <w:ind w:left="360"/>
              <w:rPr>
                <w:rFonts w:ascii="Footlight MT Light" w:hAnsi="Footlight MT Light" w:cs="Tahoma"/>
                <w:b/>
                <w:bCs/>
                <w:lang w:eastAsia="id-ID"/>
              </w:rPr>
            </w:pPr>
          </w:p>
        </w:tc>
        <w:tc>
          <w:tcPr>
            <w:tcW w:w="2368" w:type="dxa"/>
            <w:tcBorders>
              <w:top w:val="nil"/>
              <w:left w:val="nil"/>
              <w:bottom w:val="nil"/>
              <w:right w:val="nil"/>
            </w:tcBorders>
            <w:shd w:val="clear" w:color="auto" w:fill="auto"/>
            <w:noWrap/>
            <w:vAlign w:val="bottom"/>
            <w:hideMark/>
          </w:tcPr>
          <w:p w14:paraId="25B6B0A6" w14:textId="77777777" w:rsidR="00766DD1" w:rsidRPr="00FD5665" w:rsidRDefault="00766DD1" w:rsidP="00766DD1">
            <w:pPr>
              <w:spacing w:after="120"/>
              <w:ind w:left="360"/>
              <w:rPr>
                <w:rFonts w:ascii="Footlight MT Light" w:hAnsi="Footlight MT Light" w:cs="Tahoma"/>
                <w:b/>
                <w:bCs/>
                <w:lang w:eastAsia="id-ID"/>
              </w:rPr>
            </w:pPr>
          </w:p>
        </w:tc>
        <w:tc>
          <w:tcPr>
            <w:tcW w:w="805" w:type="dxa"/>
            <w:tcBorders>
              <w:top w:val="nil"/>
              <w:left w:val="nil"/>
              <w:bottom w:val="nil"/>
              <w:right w:val="nil"/>
            </w:tcBorders>
            <w:shd w:val="clear" w:color="auto" w:fill="auto"/>
            <w:noWrap/>
            <w:vAlign w:val="bottom"/>
            <w:hideMark/>
          </w:tcPr>
          <w:p w14:paraId="6CA3934A" w14:textId="77777777" w:rsidR="00766DD1" w:rsidRPr="00FD5665" w:rsidRDefault="00766DD1" w:rsidP="00766DD1">
            <w:pPr>
              <w:spacing w:after="120"/>
              <w:ind w:left="360"/>
              <w:rPr>
                <w:rFonts w:ascii="Footlight MT Light" w:hAnsi="Footlight MT Light" w:cs="Tahoma"/>
                <w:b/>
                <w:bCs/>
                <w:lang w:eastAsia="id-ID"/>
              </w:rPr>
            </w:pPr>
          </w:p>
        </w:tc>
        <w:tc>
          <w:tcPr>
            <w:tcW w:w="1048" w:type="dxa"/>
            <w:tcBorders>
              <w:top w:val="nil"/>
              <w:left w:val="nil"/>
              <w:bottom w:val="nil"/>
              <w:right w:val="nil"/>
            </w:tcBorders>
            <w:shd w:val="clear" w:color="auto" w:fill="auto"/>
            <w:noWrap/>
            <w:vAlign w:val="bottom"/>
            <w:hideMark/>
          </w:tcPr>
          <w:p w14:paraId="5A56668E" w14:textId="77777777" w:rsidR="00766DD1" w:rsidRPr="00FD5665" w:rsidRDefault="00766DD1" w:rsidP="00766DD1">
            <w:pPr>
              <w:spacing w:after="120"/>
              <w:ind w:left="360"/>
              <w:rPr>
                <w:rFonts w:ascii="Footlight MT Light" w:hAnsi="Footlight MT Light" w:cs="Tahoma"/>
                <w:b/>
                <w:bCs/>
                <w:lang w:eastAsia="id-ID"/>
              </w:rPr>
            </w:pPr>
          </w:p>
        </w:tc>
        <w:tc>
          <w:tcPr>
            <w:tcW w:w="2072" w:type="dxa"/>
            <w:tcBorders>
              <w:top w:val="nil"/>
              <w:left w:val="nil"/>
              <w:bottom w:val="nil"/>
              <w:right w:val="nil"/>
            </w:tcBorders>
            <w:shd w:val="clear" w:color="auto" w:fill="auto"/>
            <w:noWrap/>
            <w:vAlign w:val="bottom"/>
            <w:hideMark/>
          </w:tcPr>
          <w:p w14:paraId="3FA94C59" w14:textId="77777777" w:rsidR="00766DD1" w:rsidRPr="00FD5665" w:rsidRDefault="00766DD1" w:rsidP="00766DD1">
            <w:pPr>
              <w:spacing w:after="120"/>
              <w:ind w:left="360"/>
              <w:rPr>
                <w:rFonts w:ascii="Footlight MT Light" w:hAnsi="Footlight MT Light" w:cs="Tahoma"/>
                <w:b/>
                <w:bCs/>
                <w:lang w:eastAsia="id-ID"/>
              </w:rPr>
            </w:pPr>
          </w:p>
        </w:tc>
        <w:tc>
          <w:tcPr>
            <w:tcW w:w="1357" w:type="dxa"/>
            <w:tcBorders>
              <w:top w:val="nil"/>
              <w:left w:val="nil"/>
              <w:bottom w:val="nil"/>
              <w:right w:val="nil"/>
            </w:tcBorders>
            <w:shd w:val="clear" w:color="auto" w:fill="auto"/>
            <w:noWrap/>
            <w:vAlign w:val="bottom"/>
            <w:hideMark/>
          </w:tcPr>
          <w:p w14:paraId="5CE2C859" w14:textId="77777777" w:rsidR="00766DD1" w:rsidRPr="00FD5665" w:rsidRDefault="00766DD1" w:rsidP="00766DD1">
            <w:pPr>
              <w:spacing w:after="120"/>
              <w:ind w:left="360"/>
              <w:rPr>
                <w:rFonts w:ascii="Footlight MT Light" w:hAnsi="Footlight MT Light" w:cs="Tahoma"/>
                <w:b/>
                <w:bCs/>
                <w:lang w:eastAsia="id-ID"/>
              </w:rPr>
            </w:pPr>
          </w:p>
        </w:tc>
        <w:tc>
          <w:tcPr>
            <w:tcW w:w="471" w:type="dxa"/>
            <w:tcBorders>
              <w:top w:val="nil"/>
              <w:left w:val="nil"/>
              <w:bottom w:val="nil"/>
              <w:right w:val="nil"/>
            </w:tcBorders>
            <w:shd w:val="clear" w:color="auto" w:fill="auto"/>
            <w:noWrap/>
            <w:vAlign w:val="bottom"/>
            <w:hideMark/>
          </w:tcPr>
          <w:p w14:paraId="032CEC42" w14:textId="77777777" w:rsidR="00766DD1" w:rsidRPr="00FD5665" w:rsidRDefault="00766DD1" w:rsidP="00766DD1">
            <w:pPr>
              <w:spacing w:after="120"/>
              <w:ind w:left="360"/>
              <w:rPr>
                <w:rFonts w:ascii="Footlight MT Light" w:hAnsi="Footlight MT Light" w:cs="Tahoma"/>
                <w:b/>
                <w:bCs/>
                <w:lang w:eastAsia="id-ID"/>
              </w:rPr>
            </w:pPr>
          </w:p>
        </w:tc>
      </w:tr>
      <w:tr w:rsidR="003B728D" w:rsidRPr="00FD5665" w14:paraId="398AD131" w14:textId="77777777" w:rsidTr="00450BC4">
        <w:trPr>
          <w:trHeight w:val="491"/>
        </w:trPr>
        <w:tc>
          <w:tcPr>
            <w:tcW w:w="6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D9E20"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No.</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7E1CE" w14:textId="77777777" w:rsidR="00766DD1" w:rsidRPr="00FD5665" w:rsidRDefault="00766DD1" w:rsidP="00766DD1">
            <w:pPr>
              <w:spacing w:after="120"/>
              <w:ind w:left="360"/>
              <w:jc w:val="center"/>
              <w:rPr>
                <w:rFonts w:ascii="Footlight MT Light" w:hAnsi="Footlight MT Light" w:cs="Tahoma"/>
                <w:lang w:eastAsia="id-ID"/>
              </w:rPr>
            </w:pPr>
            <w:r w:rsidRPr="00FD5665">
              <w:rPr>
                <w:rFonts w:ascii="Footlight MT Light" w:hAnsi="Footlight MT Light" w:cs="Tahoma"/>
                <w:lang w:eastAsia="id-ID"/>
              </w:rPr>
              <w:t>Uraian</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E6DCE"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Satuan</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076D19"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xml:space="preserve">Kuantitas </w:t>
            </w:r>
          </w:p>
        </w:tc>
        <w:tc>
          <w:tcPr>
            <w:tcW w:w="20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F13C44"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Harga Satuan (Rp)</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A1AA90" w14:textId="77777777" w:rsidR="00766DD1" w:rsidRPr="00FD5665" w:rsidRDefault="00766DD1" w:rsidP="00766DD1">
            <w:pPr>
              <w:spacing w:after="120"/>
              <w:ind w:left="-3"/>
              <w:jc w:val="center"/>
              <w:rPr>
                <w:rFonts w:ascii="Footlight MT Light" w:hAnsi="Footlight MT Light" w:cs="Tahoma"/>
                <w:lang w:eastAsia="id-ID"/>
              </w:rPr>
            </w:pPr>
            <w:r w:rsidRPr="00FD5665">
              <w:rPr>
                <w:rFonts w:ascii="Footlight MT Light" w:hAnsi="Footlight MT Light" w:cs="Tahoma"/>
                <w:lang w:eastAsia="id-ID"/>
              </w:rPr>
              <w:t>Jumlah (Rp)</w:t>
            </w:r>
          </w:p>
        </w:tc>
        <w:tc>
          <w:tcPr>
            <w:tcW w:w="4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191016" w14:textId="77777777" w:rsidR="00766DD1" w:rsidRPr="00FD5665" w:rsidRDefault="00766DD1" w:rsidP="00766DD1">
            <w:pPr>
              <w:spacing w:after="120"/>
              <w:ind w:left="-5"/>
              <w:jc w:val="center"/>
              <w:rPr>
                <w:rFonts w:ascii="Footlight MT Light" w:hAnsi="Footlight MT Light" w:cs="Tahoma"/>
                <w:lang w:eastAsia="id-ID"/>
              </w:rPr>
            </w:pPr>
            <w:r w:rsidRPr="00FD5665">
              <w:rPr>
                <w:rFonts w:ascii="Footlight MT Light" w:hAnsi="Footlight MT Light" w:cs="Tahoma"/>
                <w:lang w:eastAsia="id-ID"/>
              </w:rPr>
              <w:t>Ket</w:t>
            </w:r>
          </w:p>
        </w:tc>
      </w:tr>
      <w:tr w:rsidR="003B728D" w:rsidRPr="00FD5665" w14:paraId="25DBFBE1" w14:textId="77777777" w:rsidTr="00450BC4">
        <w:trPr>
          <w:trHeight w:val="491"/>
        </w:trPr>
        <w:tc>
          <w:tcPr>
            <w:tcW w:w="628" w:type="dxa"/>
            <w:vMerge/>
            <w:tcBorders>
              <w:top w:val="single" w:sz="4" w:space="0" w:color="auto"/>
              <w:left w:val="single" w:sz="4" w:space="0" w:color="auto"/>
              <w:bottom w:val="single" w:sz="4" w:space="0" w:color="auto"/>
              <w:right w:val="single" w:sz="4" w:space="0" w:color="auto"/>
            </w:tcBorders>
            <w:vAlign w:val="center"/>
            <w:hideMark/>
          </w:tcPr>
          <w:p w14:paraId="1D881D4B" w14:textId="77777777" w:rsidR="00766DD1" w:rsidRPr="00FD5665" w:rsidRDefault="00766DD1" w:rsidP="00766DD1">
            <w:pPr>
              <w:spacing w:after="120"/>
              <w:ind w:left="360"/>
              <w:rPr>
                <w:rFonts w:ascii="Footlight MT Light" w:hAnsi="Footlight MT Light" w:cs="Tahoma"/>
                <w:b/>
                <w:bCs/>
                <w:lang w:eastAsia="id-ID"/>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09D8990C" w14:textId="77777777" w:rsidR="00766DD1" w:rsidRPr="00FD5665" w:rsidRDefault="00766DD1" w:rsidP="00766DD1">
            <w:pPr>
              <w:spacing w:after="120"/>
              <w:ind w:left="360"/>
              <w:rPr>
                <w:rFonts w:ascii="Footlight MT Light" w:hAnsi="Footlight MT Light" w:cs="Tahoma"/>
                <w:b/>
                <w:bCs/>
                <w:lang w:eastAsia="id-ID"/>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557409D2" w14:textId="77777777" w:rsidR="00766DD1" w:rsidRPr="00FD5665" w:rsidRDefault="00766DD1" w:rsidP="00766DD1">
            <w:pPr>
              <w:spacing w:after="120"/>
              <w:ind w:left="360"/>
              <w:rPr>
                <w:rFonts w:ascii="Footlight MT Light" w:hAnsi="Footlight MT Light" w:cs="Tahoma"/>
                <w:b/>
                <w:bCs/>
                <w:lang w:eastAsia="id-ID"/>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5FA99A6C" w14:textId="77777777" w:rsidR="00766DD1" w:rsidRPr="00FD5665" w:rsidRDefault="00766DD1" w:rsidP="00766DD1">
            <w:pPr>
              <w:spacing w:after="120"/>
              <w:ind w:left="360"/>
              <w:rPr>
                <w:rFonts w:ascii="Footlight MT Light" w:hAnsi="Footlight MT Light" w:cs="Tahoma"/>
                <w:b/>
                <w:bCs/>
                <w:lang w:eastAsia="id-ID"/>
              </w:rPr>
            </w:pPr>
          </w:p>
        </w:tc>
        <w:tc>
          <w:tcPr>
            <w:tcW w:w="2072" w:type="dxa"/>
            <w:vMerge/>
            <w:tcBorders>
              <w:top w:val="single" w:sz="4" w:space="0" w:color="auto"/>
              <w:left w:val="single" w:sz="4" w:space="0" w:color="auto"/>
              <w:bottom w:val="single" w:sz="4" w:space="0" w:color="000000"/>
              <w:right w:val="single" w:sz="4" w:space="0" w:color="auto"/>
            </w:tcBorders>
            <w:vAlign w:val="center"/>
            <w:hideMark/>
          </w:tcPr>
          <w:p w14:paraId="089618F9" w14:textId="77777777" w:rsidR="00766DD1" w:rsidRPr="00FD5665" w:rsidRDefault="00766DD1" w:rsidP="00766DD1">
            <w:pPr>
              <w:spacing w:after="120"/>
              <w:ind w:left="360"/>
              <w:rPr>
                <w:rFonts w:ascii="Footlight MT Light" w:hAnsi="Footlight MT Light" w:cs="Tahoma"/>
                <w:b/>
                <w:bCs/>
                <w:lang w:eastAsia="id-ID"/>
              </w:rPr>
            </w:pPr>
          </w:p>
        </w:tc>
        <w:tc>
          <w:tcPr>
            <w:tcW w:w="1357" w:type="dxa"/>
            <w:vMerge/>
            <w:tcBorders>
              <w:top w:val="single" w:sz="4" w:space="0" w:color="auto"/>
              <w:left w:val="single" w:sz="4" w:space="0" w:color="auto"/>
              <w:bottom w:val="single" w:sz="4" w:space="0" w:color="000000"/>
              <w:right w:val="single" w:sz="4" w:space="0" w:color="auto"/>
            </w:tcBorders>
            <w:vAlign w:val="center"/>
            <w:hideMark/>
          </w:tcPr>
          <w:p w14:paraId="0148C5FA" w14:textId="77777777" w:rsidR="00766DD1" w:rsidRPr="00FD5665" w:rsidRDefault="00766DD1" w:rsidP="00766DD1">
            <w:pPr>
              <w:spacing w:after="120"/>
              <w:ind w:left="360"/>
              <w:rPr>
                <w:rFonts w:ascii="Footlight MT Light" w:hAnsi="Footlight MT Light" w:cs="Tahoma"/>
                <w:b/>
                <w:bCs/>
                <w:lang w:eastAsia="id-ID"/>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14:paraId="5FDFC02A" w14:textId="77777777" w:rsidR="00766DD1" w:rsidRPr="00FD5665" w:rsidRDefault="00766DD1" w:rsidP="00766DD1">
            <w:pPr>
              <w:spacing w:after="120"/>
              <w:ind w:left="360"/>
              <w:rPr>
                <w:rFonts w:ascii="Footlight MT Light" w:hAnsi="Footlight MT Light" w:cs="Tahoma"/>
                <w:b/>
                <w:bCs/>
                <w:lang w:eastAsia="id-ID"/>
              </w:rPr>
            </w:pPr>
          </w:p>
        </w:tc>
      </w:tr>
      <w:tr w:rsidR="003B728D" w:rsidRPr="00FD5665" w14:paraId="3E032CEC" w14:textId="77777777" w:rsidTr="00450BC4">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035AA5E8" w14:textId="77777777" w:rsidR="00766DD1" w:rsidRPr="00FD5665" w:rsidRDefault="00766DD1" w:rsidP="00766DD1">
            <w:pPr>
              <w:spacing w:after="120"/>
              <w:ind w:left="33"/>
              <w:jc w:val="center"/>
              <w:rPr>
                <w:rFonts w:ascii="Footlight MT Light" w:hAnsi="Footlight MT Light" w:cs="Tahoma"/>
                <w:lang w:eastAsia="id-ID"/>
              </w:rPr>
            </w:pPr>
            <w:r w:rsidRPr="00FD5665">
              <w:rPr>
                <w:rFonts w:ascii="Footlight MT Light" w:hAnsi="Footlight MT Light" w:cs="Tahoma"/>
                <w:lang w:eastAsia="id-ID"/>
              </w:rPr>
              <w:t>(1)</w:t>
            </w:r>
          </w:p>
        </w:tc>
        <w:tc>
          <w:tcPr>
            <w:tcW w:w="2368" w:type="dxa"/>
            <w:tcBorders>
              <w:top w:val="nil"/>
              <w:left w:val="nil"/>
              <w:bottom w:val="single" w:sz="4" w:space="0" w:color="auto"/>
              <w:right w:val="single" w:sz="4" w:space="0" w:color="auto"/>
            </w:tcBorders>
            <w:shd w:val="clear" w:color="auto" w:fill="auto"/>
            <w:noWrap/>
            <w:vAlign w:val="center"/>
            <w:hideMark/>
          </w:tcPr>
          <w:p w14:paraId="479B6D7A" w14:textId="77777777" w:rsidR="00766DD1" w:rsidRPr="00FD5665" w:rsidRDefault="00766DD1" w:rsidP="00766DD1">
            <w:pPr>
              <w:spacing w:after="120"/>
              <w:ind w:left="360"/>
              <w:jc w:val="center"/>
              <w:rPr>
                <w:rFonts w:ascii="Footlight MT Light" w:hAnsi="Footlight MT Light" w:cs="Tahoma"/>
                <w:lang w:eastAsia="id-ID"/>
              </w:rPr>
            </w:pPr>
            <w:r w:rsidRPr="00FD5665">
              <w:rPr>
                <w:rFonts w:ascii="Footlight MT Light" w:hAnsi="Footlight MT Light" w:cs="Tahoma"/>
                <w:lang w:eastAsia="id-ID"/>
              </w:rPr>
              <w:t>(2)</w:t>
            </w:r>
          </w:p>
        </w:tc>
        <w:tc>
          <w:tcPr>
            <w:tcW w:w="805" w:type="dxa"/>
            <w:tcBorders>
              <w:top w:val="nil"/>
              <w:left w:val="nil"/>
              <w:bottom w:val="single" w:sz="4" w:space="0" w:color="auto"/>
              <w:right w:val="single" w:sz="4" w:space="0" w:color="auto"/>
            </w:tcBorders>
            <w:shd w:val="clear" w:color="auto" w:fill="auto"/>
            <w:noWrap/>
            <w:vAlign w:val="center"/>
            <w:hideMark/>
          </w:tcPr>
          <w:p w14:paraId="30C3C401"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(3)</w:t>
            </w:r>
          </w:p>
        </w:tc>
        <w:tc>
          <w:tcPr>
            <w:tcW w:w="1048" w:type="dxa"/>
            <w:tcBorders>
              <w:top w:val="nil"/>
              <w:left w:val="nil"/>
              <w:bottom w:val="single" w:sz="4" w:space="0" w:color="auto"/>
              <w:right w:val="single" w:sz="4" w:space="0" w:color="auto"/>
            </w:tcBorders>
            <w:shd w:val="clear" w:color="auto" w:fill="auto"/>
            <w:noWrap/>
            <w:vAlign w:val="center"/>
            <w:hideMark/>
          </w:tcPr>
          <w:p w14:paraId="6143164E"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(4)</w:t>
            </w:r>
          </w:p>
        </w:tc>
        <w:tc>
          <w:tcPr>
            <w:tcW w:w="2072" w:type="dxa"/>
            <w:tcBorders>
              <w:top w:val="nil"/>
              <w:left w:val="nil"/>
              <w:bottom w:val="single" w:sz="4" w:space="0" w:color="auto"/>
              <w:right w:val="single" w:sz="4" w:space="0" w:color="auto"/>
            </w:tcBorders>
            <w:shd w:val="clear" w:color="auto" w:fill="auto"/>
            <w:noWrap/>
            <w:vAlign w:val="center"/>
            <w:hideMark/>
          </w:tcPr>
          <w:p w14:paraId="65BB9429" w14:textId="77777777" w:rsidR="00766DD1" w:rsidRPr="00FD5665" w:rsidRDefault="00766DD1" w:rsidP="00766DD1">
            <w:pPr>
              <w:spacing w:after="120"/>
              <w:ind w:left="13"/>
              <w:jc w:val="center"/>
              <w:rPr>
                <w:rFonts w:ascii="Footlight MT Light" w:hAnsi="Footlight MT Light" w:cs="Tahoma"/>
                <w:lang w:eastAsia="id-ID"/>
              </w:rPr>
            </w:pPr>
            <w:r w:rsidRPr="00FD5665">
              <w:rPr>
                <w:rFonts w:ascii="Footlight MT Light" w:hAnsi="Footlight MT Light" w:cs="Tahoma"/>
                <w:lang w:eastAsia="id-ID"/>
              </w:rPr>
              <w:t>(5)</w:t>
            </w:r>
          </w:p>
        </w:tc>
        <w:tc>
          <w:tcPr>
            <w:tcW w:w="1357" w:type="dxa"/>
            <w:tcBorders>
              <w:top w:val="nil"/>
              <w:left w:val="nil"/>
              <w:bottom w:val="single" w:sz="4" w:space="0" w:color="auto"/>
              <w:right w:val="single" w:sz="4" w:space="0" w:color="auto"/>
            </w:tcBorders>
            <w:shd w:val="clear" w:color="auto" w:fill="auto"/>
            <w:noWrap/>
            <w:vAlign w:val="center"/>
            <w:hideMark/>
          </w:tcPr>
          <w:p w14:paraId="682FE353" w14:textId="77777777" w:rsidR="00766DD1" w:rsidRPr="00FD5665" w:rsidRDefault="00766DD1" w:rsidP="00766DD1">
            <w:pPr>
              <w:spacing w:after="120"/>
              <w:ind w:left="-43"/>
              <w:jc w:val="center"/>
              <w:rPr>
                <w:rFonts w:ascii="Footlight MT Light" w:hAnsi="Footlight MT Light" w:cs="Tahoma"/>
                <w:lang w:eastAsia="id-ID"/>
              </w:rPr>
            </w:pPr>
            <w:r w:rsidRPr="00FD5665">
              <w:rPr>
                <w:rFonts w:ascii="Footlight MT Light" w:hAnsi="Footlight MT Light" w:cs="Tahoma"/>
                <w:lang w:eastAsia="id-ID"/>
              </w:rPr>
              <w:t>(6) = (4)x(5)</w:t>
            </w:r>
          </w:p>
        </w:tc>
        <w:tc>
          <w:tcPr>
            <w:tcW w:w="471" w:type="dxa"/>
            <w:tcBorders>
              <w:top w:val="nil"/>
              <w:left w:val="nil"/>
              <w:bottom w:val="single" w:sz="4" w:space="0" w:color="auto"/>
              <w:right w:val="single" w:sz="4" w:space="0" w:color="auto"/>
            </w:tcBorders>
            <w:shd w:val="clear" w:color="auto" w:fill="auto"/>
            <w:noWrap/>
            <w:vAlign w:val="center"/>
            <w:hideMark/>
          </w:tcPr>
          <w:p w14:paraId="1030DFB7"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(7)</w:t>
            </w:r>
          </w:p>
        </w:tc>
      </w:tr>
      <w:tr w:rsidR="003B728D" w:rsidRPr="00FD5665" w14:paraId="5304AF6B"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1ADF317A" w14:textId="77777777" w:rsidR="00766DD1" w:rsidRPr="00FD5665" w:rsidRDefault="00766DD1" w:rsidP="00766DD1">
            <w:pPr>
              <w:spacing w:after="120"/>
              <w:ind w:left="33"/>
              <w:jc w:val="center"/>
              <w:rPr>
                <w:rFonts w:ascii="Footlight MT Light" w:hAnsi="Footlight MT Light" w:cs="Tahoma"/>
                <w:b/>
                <w:bCs/>
                <w:lang w:eastAsia="id-ID"/>
              </w:rPr>
            </w:pPr>
            <w:r w:rsidRPr="00FD5665">
              <w:rPr>
                <w:rFonts w:ascii="Footlight MT Light" w:hAnsi="Footlight MT Light" w:cs="Tahoma"/>
                <w:b/>
                <w:bCs/>
                <w:lang w:eastAsia="id-ID"/>
              </w:rPr>
              <w:t>I.</w:t>
            </w:r>
          </w:p>
        </w:tc>
        <w:tc>
          <w:tcPr>
            <w:tcW w:w="2368" w:type="dxa"/>
            <w:tcBorders>
              <w:top w:val="nil"/>
              <w:left w:val="nil"/>
              <w:bottom w:val="nil"/>
              <w:right w:val="single" w:sz="4" w:space="0" w:color="auto"/>
            </w:tcBorders>
            <w:shd w:val="clear" w:color="auto" w:fill="auto"/>
            <w:noWrap/>
            <w:vAlign w:val="bottom"/>
            <w:hideMark/>
          </w:tcPr>
          <w:p w14:paraId="7F79E3B1" w14:textId="77777777" w:rsidR="00766DD1" w:rsidRPr="00FD5665" w:rsidRDefault="00766DD1" w:rsidP="00766DD1">
            <w:pPr>
              <w:spacing w:after="120"/>
              <w:rPr>
                <w:rFonts w:ascii="Footlight MT Light" w:hAnsi="Footlight MT Light" w:cs="Tahoma"/>
                <w:b/>
                <w:bCs/>
                <w:lang w:eastAsia="id-ID"/>
              </w:rPr>
            </w:pPr>
            <w:r w:rsidRPr="00FD5665">
              <w:rPr>
                <w:rFonts w:ascii="Footlight MT Light" w:hAnsi="Footlight MT Light" w:cs="Tahoma"/>
                <w:b/>
                <w:bCs/>
                <w:lang w:eastAsia="id-ID"/>
              </w:rPr>
              <w:t>UPAH</w:t>
            </w:r>
          </w:p>
        </w:tc>
        <w:tc>
          <w:tcPr>
            <w:tcW w:w="805" w:type="dxa"/>
            <w:tcBorders>
              <w:top w:val="nil"/>
              <w:left w:val="nil"/>
              <w:bottom w:val="nil"/>
              <w:right w:val="single" w:sz="4" w:space="0" w:color="auto"/>
            </w:tcBorders>
            <w:shd w:val="clear" w:color="auto" w:fill="auto"/>
            <w:noWrap/>
            <w:vAlign w:val="bottom"/>
            <w:hideMark/>
          </w:tcPr>
          <w:p w14:paraId="0220FD5B"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1048" w:type="dxa"/>
            <w:tcBorders>
              <w:top w:val="nil"/>
              <w:left w:val="nil"/>
              <w:bottom w:val="nil"/>
              <w:right w:val="single" w:sz="4" w:space="0" w:color="auto"/>
            </w:tcBorders>
            <w:shd w:val="clear" w:color="auto" w:fill="auto"/>
            <w:noWrap/>
            <w:vAlign w:val="bottom"/>
            <w:hideMark/>
          </w:tcPr>
          <w:p w14:paraId="46A44FDE"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2072" w:type="dxa"/>
            <w:tcBorders>
              <w:top w:val="nil"/>
              <w:left w:val="nil"/>
              <w:bottom w:val="nil"/>
              <w:right w:val="single" w:sz="4" w:space="0" w:color="auto"/>
            </w:tcBorders>
            <w:shd w:val="clear" w:color="auto" w:fill="auto"/>
            <w:noWrap/>
            <w:vAlign w:val="bottom"/>
            <w:hideMark/>
          </w:tcPr>
          <w:p w14:paraId="2898E041" w14:textId="77777777" w:rsidR="00766DD1" w:rsidRPr="00FD5665" w:rsidRDefault="00766DD1" w:rsidP="00766DD1">
            <w:pPr>
              <w:spacing w:after="120"/>
              <w:jc w:val="right"/>
              <w:rPr>
                <w:rFonts w:ascii="Footlight MT Light" w:hAnsi="Footlight MT Light" w:cs="Tahoma"/>
                <w:lang w:eastAsia="id-ID"/>
              </w:rPr>
            </w:pPr>
            <w:r w:rsidRPr="00FD5665">
              <w:rPr>
                <w:rFonts w:ascii="Footlight MT Light" w:hAnsi="Footlight MT Light" w:cs="Tahoma"/>
                <w:lang w:eastAsia="id-ID"/>
              </w:rPr>
              <w:t> </w:t>
            </w:r>
          </w:p>
        </w:tc>
        <w:tc>
          <w:tcPr>
            <w:tcW w:w="1357" w:type="dxa"/>
            <w:tcBorders>
              <w:top w:val="nil"/>
              <w:left w:val="nil"/>
              <w:bottom w:val="nil"/>
              <w:right w:val="single" w:sz="4" w:space="0" w:color="auto"/>
            </w:tcBorders>
            <w:shd w:val="clear" w:color="auto" w:fill="auto"/>
            <w:noWrap/>
            <w:vAlign w:val="bottom"/>
            <w:hideMark/>
          </w:tcPr>
          <w:p w14:paraId="0BDFD79C"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c>
          <w:tcPr>
            <w:tcW w:w="471" w:type="dxa"/>
            <w:tcBorders>
              <w:top w:val="nil"/>
              <w:left w:val="nil"/>
              <w:bottom w:val="nil"/>
              <w:right w:val="single" w:sz="4" w:space="0" w:color="auto"/>
            </w:tcBorders>
            <w:shd w:val="clear" w:color="auto" w:fill="auto"/>
            <w:noWrap/>
            <w:vAlign w:val="bottom"/>
            <w:hideMark/>
          </w:tcPr>
          <w:p w14:paraId="255F45C7"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0C0132B7"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75CA8AB0" w14:textId="77777777" w:rsidR="00766DD1" w:rsidRPr="00FD5665" w:rsidRDefault="00766DD1" w:rsidP="00766DD1">
            <w:pPr>
              <w:spacing w:after="120"/>
              <w:ind w:left="33"/>
              <w:jc w:val="right"/>
              <w:rPr>
                <w:rFonts w:ascii="Footlight MT Light" w:hAnsi="Footlight MT Light" w:cs="Tahoma"/>
                <w:lang w:eastAsia="id-ID"/>
              </w:rPr>
            </w:pPr>
            <w:r w:rsidRPr="00FD5665">
              <w:rPr>
                <w:rFonts w:ascii="Footlight MT Light" w:hAnsi="Footlight MT Light" w:cs="Tahoma"/>
                <w:lang w:eastAsia="id-ID"/>
              </w:rPr>
              <w:t>1</w:t>
            </w:r>
          </w:p>
        </w:tc>
        <w:tc>
          <w:tcPr>
            <w:tcW w:w="2368" w:type="dxa"/>
            <w:tcBorders>
              <w:top w:val="nil"/>
              <w:left w:val="nil"/>
              <w:bottom w:val="nil"/>
              <w:right w:val="single" w:sz="4" w:space="0" w:color="auto"/>
            </w:tcBorders>
            <w:shd w:val="clear" w:color="auto" w:fill="auto"/>
            <w:noWrap/>
            <w:vAlign w:val="bottom"/>
            <w:hideMark/>
          </w:tcPr>
          <w:p w14:paraId="76377493"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w:t>
            </w:r>
          </w:p>
        </w:tc>
        <w:tc>
          <w:tcPr>
            <w:tcW w:w="805" w:type="dxa"/>
            <w:tcBorders>
              <w:top w:val="nil"/>
              <w:left w:val="nil"/>
              <w:bottom w:val="nil"/>
              <w:right w:val="single" w:sz="4" w:space="0" w:color="auto"/>
            </w:tcBorders>
            <w:shd w:val="clear" w:color="auto" w:fill="auto"/>
            <w:noWrap/>
            <w:vAlign w:val="bottom"/>
            <w:hideMark/>
          </w:tcPr>
          <w:p w14:paraId="4880284F"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048" w:type="dxa"/>
            <w:tcBorders>
              <w:top w:val="nil"/>
              <w:left w:val="nil"/>
              <w:bottom w:val="nil"/>
              <w:right w:val="single" w:sz="4" w:space="0" w:color="auto"/>
            </w:tcBorders>
            <w:shd w:val="clear" w:color="auto" w:fill="auto"/>
            <w:noWrap/>
            <w:vAlign w:val="bottom"/>
            <w:hideMark/>
          </w:tcPr>
          <w:p w14:paraId="779730BE"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2072" w:type="dxa"/>
            <w:tcBorders>
              <w:top w:val="nil"/>
              <w:left w:val="nil"/>
              <w:bottom w:val="nil"/>
              <w:right w:val="single" w:sz="4" w:space="0" w:color="auto"/>
            </w:tcBorders>
            <w:shd w:val="clear" w:color="auto" w:fill="auto"/>
            <w:noWrap/>
            <w:vAlign w:val="bottom"/>
            <w:hideMark/>
          </w:tcPr>
          <w:p w14:paraId="7E35E540"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357" w:type="dxa"/>
            <w:tcBorders>
              <w:top w:val="nil"/>
              <w:left w:val="nil"/>
              <w:bottom w:val="nil"/>
              <w:right w:val="single" w:sz="4" w:space="0" w:color="auto"/>
            </w:tcBorders>
            <w:shd w:val="clear" w:color="auto" w:fill="auto"/>
            <w:noWrap/>
            <w:vAlign w:val="bottom"/>
            <w:hideMark/>
          </w:tcPr>
          <w:p w14:paraId="74A8CEBE"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471" w:type="dxa"/>
            <w:tcBorders>
              <w:top w:val="nil"/>
              <w:left w:val="nil"/>
              <w:bottom w:val="nil"/>
              <w:right w:val="single" w:sz="4" w:space="0" w:color="auto"/>
            </w:tcBorders>
            <w:shd w:val="clear" w:color="auto" w:fill="auto"/>
            <w:noWrap/>
            <w:vAlign w:val="bottom"/>
            <w:hideMark/>
          </w:tcPr>
          <w:p w14:paraId="0B105107"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52A258FC"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250360A9" w14:textId="77777777" w:rsidR="00766DD1" w:rsidRPr="00FD5665" w:rsidRDefault="00766DD1" w:rsidP="00766DD1">
            <w:pPr>
              <w:spacing w:after="120"/>
              <w:ind w:left="33"/>
              <w:jc w:val="right"/>
              <w:rPr>
                <w:rFonts w:ascii="Footlight MT Light" w:hAnsi="Footlight MT Light" w:cs="Tahoma"/>
                <w:lang w:eastAsia="id-ID"/>
              </w:rPr>
            </w:pPr>
            <w:r w:rsidRPr="00FD5665">
              <w:rPr>
                <w:rFonts w:ascii="Footlight MT Light" w:hAnsi="Footlight MT Light" w:cs="Tahoma"/>
                <w:lang w:eastAsia="id-ID"/>
              </w:rPr>
              <w:t>2</w:t>
            </w:r>
          </w:p>
        </w:tc>
        <w:tc>
          <w:tcPr>
            <w:tcW w:w="2368" w:type="dxa"/>
            <w:tcBorders>
              <w:top w:val="nil"/>
              <w:left w:val="nil"/>
              <w:bottom w:val="nil"/>
              <w:right w:val="single" w:sz="4" w:space="0" w:color="auto"/>
            </w:tcBorders>
            <w:shd w:val="clear" w:color="auto" w:fill="auto"/>
            <w:noWrap/>
            <w:vAlign w:val="bottom"/>
            <w:hideMark/>
          </w:tcPr>
          <w:p w14:paraId="0DA0067E"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w:t>
            </w:r>
          </w:p>
        </w:tc>
        <w:tc>
          <w:tcPr>
            <w:tcW w:w="805" w:type="dxa"/>
            <w:tcBorders>
              <w:top w:val="nil"/>
              <w:left w:val="nil"/>
              <w:bottom w:val="nil"/>
              <w:right w:val="single" w:sz="4" w:space="0" w:color="auto"/>
            </w:tcBorders>
            <w:shd w:val="clear" w:color="auto" w:fill="auto"/>
            <w:noWrap/>
            <w:vAlign w:val="bottom"/>
            <w:hideMark/>
          </w:tcPr>
          <w:p w14:paraId="4F25D41C"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048" w:type="dxa"/>
            <w:tcBorders>
              <w:top w:val="nil"/>
              <w:left w:val="nil"/>
              <w:bottom w:val="nil"/>
              <w:right w:val="single" w:sz="4" w:space="0" w:color="auto"/>
            </w:tcBorders>
            <w:shd w:val="clear" w:color="auto" w:fill="auto"/>
            <w:noWrap/>
            <w:vAlign w:val="bottom"/>
            <w:hideMark/>
          </w:tcPr>
          <w:p w14:paraId="794702D2"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2072" w:type="dxa"/>
            <w:tcBorders>
              <w:top w:val="nil"/>
              <w:left w:val="nil"/>
              <w:bottom w:val="nil"/>
              <w:right w:val="single" w:sz="4" w:space="0" w:color="auto"/>
            </w:tcBorders>
            <w:shd w:val="clear" w:color="auto" w:fill="auto"/>
            <w:noWrap/>
            <w:vAlign w:val="bottom"/>
            <w:hideMark/>
          </w:tcPr>
          <w:p w14:paraId="34442B86"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357" w:type="dxa"/>
            <w:tcBorders>
              <w:top w:val="nil"/>
              <w:left w:val="nil"/>
              <w:bottom w:val="nil"/>
              <w:right w:val="single" w:sz="4" w:space="0" w:color="auto"/>
            </w:tcBorders>
            <w:shd w:val="clear" w:color="auto" w:fill="auto"/>
            <w:noWrap/>
            <w:vAlign w:val="bottom"/>
            <w:hideMark/>
          </w:tcPr>
          <w:p w14:paraId="364689A0"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471" w:type="dxa"/>
            <w:tcBorders>
              <w:top w:val="nil"/>
              <w:left w:val="nil"/>
              <w:bottom w:val="nil"/>
              <w:right w:val="single" w:sz="4" w:space="0" w:color="auto"/>
            </w:tcBorders>
            <w:shd w:val="clear" w:color="auto" w:fill="auto"/>
            <w:noWrap/>
            <w:vAlign w:val="bottom"/>
            <w:hideMark/>
          </w:tcPr>
          <w:p w14:paraId="4B1A7FB6"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3B728138"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393C9CA8" w14:textId="77777777" w:rsidR="00766DD1" w:rsidRPr="00FD5665" w:rsidRDefault="00766DD1" w:rsidP="00766DD1">
            <w:pPr>
              <w:spacing w:after="120"/>
              <w:ind w:left="33"/>
              <w:jc w:val="center"/>
              <w:rPr>
                <w:rFonts w:ascii="Footlight MT Light" w:hAnsi="Footlight MT Light" w:cs="Tahoma"/>
                <w:b/>
                <w:bCs/>
                <w:lang w:eastAsia="id-ID"/>
              </w:rPr>
            </w:pPr>
            <w:r w:rsidRPr="00FD5665">
              <w:rPr>
                <w:rFonts w:ascii="Footlight MT Light" w:hAnsi="Footlight MT Light" w:cs="Tahoma"/>
                <w:b/>
                <w:bCs/>
                <w:lang w:eastAsia="id-ID"/>
              </w:rPr>
              <w:t>II.</w:t>
            </w:r>
          </w:p>
        </w:tc>
        <w:tc>
          <w:tcPr>
            <w:tcW w:w="2368" w:type="dxa"/>
            <w:tcBorders>
              <w:top w:val="nil"/>
              <w:left w:val="nil"/>
              <w:bottom w:val="nil"/>
              <w:right w:val="single" w:sz="4" w:space="0" w:color="auto"/>
            </w:tcBorders>
            <w:shd w:val="clear" w:color="auto" w:fill="auto"/>
            <w:noWrap/>
            <w:vAlign w:val="bottom"/>
            <w:hideMark/>
          </w:tcPr>
          <w:p w14:paraId="65529C17" w14:textId="77777777" w:rsidR="00766DD1" w:rsidRPr="00FD5665" w:rsidRDefault="00766DD1" w:rsidP="00766DD1">
            <w:pPr>
              <w:spacing w:after="120"/>
              <w:rPr>
                <w:rFonts w:ascii="Footlight MT Light" w:hAnsi="Footlight MT Light" w:cs="Tahoma"/>
                <w:b/>
                <w:bCs/>
                <w:lang w:eastAsia="id-ID"/>
              </w:rPr>
            </w:pPr>
            <w:r w:rsidRPr="00FD5665">
              <w:rPr>
                <w:rFonts w:ascii="Footlight MT Light" w:hAnsi="Footlight MT Light" w:cs="Tahoma"/>
                <w:b/>
                <w:bCs/>
                <w:lang w:eastAsia="id-ID"/>
              </w:rPr>
              <w:t>BAHAN</w:t>
            </w:r>
          </w:p>
        </w:tc>
        <w:tc>
          <w:tcPr>
            <w:tcW w:w="805" w:type="dxa"/>
            <w:tcBorders>
              <w:top w:val="nil"/>
              <w:left w:val="nil"/>
              <w:bottom w:val="nil"/>
              <w:right w:val="single" w:sz="4" w:space="0" w:color="auto"/>
            </w:tcBorders>
            <w:shd w:val="clear" w:color="auto" w:fill="auto"/>
            <w:noWrap/>
            <w:vAlign w:val="bottom"/>
            <w:hideMark/>
          </w:tcPr>
          <w:p w14:paraId="2D3B0E00"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1048" w:type="dxa"/>
            <w:tcBorders>
              <w:top w:val="nil"/>
              <w:left w:val="nil"/>
              <w:bottom w:val="nil"/>
              <w:right w:val="single" w:sz="4" w:space="0" w:color="auto"/>
            </w:tcBorders>
            <w:shd w:val="clear" w:color="auto" w:fill="auto"/>
            <w:noWrap/>
            <w:vAlign w:val="bottom"/>
            <w:hideMark/>
          </w:tcPr>
          <w:p w14:paraId="4D94E234"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2072" w:type="dxa"/>
            <w:tcBorders>
              <w:top w:val="nil"/>
              <w:left w:val="nil"/>
              <w:bottom w:val="nil"/>
              <w:right w:val="single" w:sz="4" w:space="0" w:color="auto"/>
            </w:tcBorders>
            <w:shd w:val="clear" w:color="auto" w:fill="auto"/>
            <w:noWrap/>
            <w:vAlign w:val="bottom"/>
            <w:hideMark/>
          </w:tcPr>
          <w:p w14:paraId="63B6B450"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1357" w:type="dxa"/>
            <w:tcBorders>
              <w:top w:val="nil"/>
              <w:left w:val="nil"/>
              <w:bottom w:val="nil"/>
              <w:right w:val="single" w:sz="4" w:space="0" w:color="auto"/>
            </w:tcBorders>
            <w:shd w:val="clear" w:color="auto" w:fill="auto"/>
            <w:noWrap/>
            <w:vAlign w:val="bottom"/>
            <w:hideMark/>
          </w:tcPr>
          <w:p w14:paraId="73304F94"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471" w:type="dxa"/>
            <w:tcBorders>
              <w:top w:val="nil"/>
              <w:left w:val="nil"/>
              <w:bottom w:val="nil"/>
              <w:right w:val="single" w:sz="4" w:space="0" w:color="auto"/>
            </w:tcBorders>
            <w:shd w:val="clear" w:color="auto" w:fill="auto"/>
            <w:noWrap/>
            <w:vAlign w:val="bottom"/>
            <w:hideMark/>
          </w:tcPr>
          <w:p w14:paraId="1F69DDE6"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719279DF"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32D411D1" w14:textId="77777777" w:rsidR="00766DD1" w:rsidRPr="00FD5665" w:rsidRDefault="00766DD1" w:rsidP="00766DD1">
            <w:pPr>
              <w:spacing w:after="120"/>
              <w:ind w:left="33"/>
              <w:jc w:val="right"/>
              <w:rPr>
                <w:rFonts w:ascii="Footlight MT Light" w:hAnsi="Footlight MT Light" w:cs="Tahoma"/>
                <w:lang w:eastAsia="id-ID"/>
              </w:rPr>
            </w:pPr>
            <w:r w:rsidRPr="00FD5665">
              <w:rPr>
                <w:rFonts w:ascii="Footlight MT Light" w:hAnsi="Footlight MT Light" w:cs="Tahoma"/>
                <w:lang w:eastAsia="id-ID"/>
              </w:rPr>
              <w:t>1</w:t>
            </w:r>
          </w:p>
        </w:tc>
        <w:tc>
          <w:tcPr>
            <w:tcW w:w="2368" w:type="dxa"/>
            <w:tcBorders>
              <w:top w:val="nil"/>
              <w:left w:val="nil"/>
              <w:bottom w:val="nil"/>
              <w:right w:val="single" w:sz="4" w:space="0" w:color="auto"/>
            </w:tcBorders>
            <w:shd w:val="clear" w:color="auto" w:fill="auto"/>
            <w:noWrap/>
            <w:vAlign w:val="bottom"/>
            <w:hideMark/>
          </w:tcPr>
          <w:p w14:paraId="0CBC5BEA"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w:t>
            </w:r>
          </w:p>
        </w:tc>
        <w:tc>
          <w:tcPr>
            <w:tcW w:w="805" w:type="dxa"/>
            <w:tcBorders>
              <w:top w:val="nil"/>
              <w:left w:val="nil"/>
              <w:bottom w:val="nil"/>
              <w:right w:val="single" w:sz="4" w:space="0" w:color="auto"/>
            </w:tcBorders>
            <w:shd w:val="clear" w:color="auto" w:fill="auto"/>
            <w:noWrap/>
            <w:vAlign w:val="bottom"/>
            <w:hideMark/>
          </w:tcPr>
          <w:p w14:paraId="311EE372"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048" w:type="dxa"/>
            <w:tcBorders>
              <w:top w:val="nil"/>
              <w:left w:val="nil"/>
              <w:bottom w:val="nil"/>
              <w:right w:val="single" w:sz="4" w:space="0" w:color="auto"/>
            </w:tcBorders>
            <w:shd w:val="clear" w:color="auto" w:fill="auto"/>
            <w:noWrap/>
            <w:vAlign w:val="bottom"/>
            <w:hideMark/>
          </w:tcPr>
          <w:p w14:paraId="0908522D"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2072" w:type="dxa"/>
            <w:tcBorders>
              <w:top w:val="nil"/>
              <w:left w:val="nil"/>
              <w:bottom w:val="nil"/>
              <w:right w:val="single" w:sz="4" w:space="0" w:color="auto"/>
            </w:tcBorders>
            <w:shd w:val="clear" w:color="auto" w:fill="auto"/>
            <w:noWrap/>
            <w:vAlign w:val="bottom"/>
            <w:hideMark/>
          </w:tcPr>
          <w:p w14:paraId="1F453FF2"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357" w:type="dxa"/>
            <w:tcBorders>
              <w:top w:val="nil"/>
              <w:left w:val="nil"/>
              <w:bottom w:val="nil"/>
              <w:right w:val="single" w:sz="4" w:space="0" w:color="auto"/>
            </w:tcBorders>
            <w:shd w:val="clear" w:color="auto" w:fill="auto"/>
            <w:noWrap/>
            <w:vAlign w:val="bottom"/>
            <w:hideMark/>
          </w:tcPr>
          <w:p w14:paraId="3EB2F836"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471" w:type="dxa"/>
            <w:tcBorders>
              <w:top w:val="nil"/>
              <w:left w:val="nil"/>
              <w:bottom w:val="nil"/>
              <w:right w:val="single" w:sz="4" w:space="0" w:color="auto"/>
            </w:tcBorders>
            <w:shd w:val="clear" w:color="auto" w:fill="auto"/>
            <w:noWrap/>
            <w:vAlign w:val="bottom"/>
            <w:hideMark/>
          </w:tcPr>
          <w:p w14:paraId="72E90C87"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45E6461D"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1B5A5055" w14:textId="77777777" w:rsidR="00766DD1" w:rsidRPr="00FD5665" w:rsidRDefault="00766DD1" w:rsidP="00766DD1">
            <w:pPr>
              <w:spacing w:after="120"/>
              <w:ind w:left="33"/>
              <w:jc w:val="right"/>
              <w:rPr>
                <w:rFonts w:ascii="Footlight MT Light" w:hAnsi="Footlight MT Light" w:cs="Tahoma"/>
                <w:lang w:eastAsia="id-ID"/>
              </w:rPr>
            </w:pPr>
            <w:r w:rsidRPr="00FD5665">
              <w:rPr>
                <w:rFonts w:ascii="Footlight MT Light" w:hAnsi="Footlight MT Light" w:cs="Tahoma"/>
                <w:lang w:eastAsia="id-ID"/>
              </w:rPr>
              <w:t>2</w:t>
            </w:r>
          </w:p>
        </w:tc>
        <w:tc>
          <w:tcPr>
            <w:tcW w:w="2368" w:type="dxa"/>
            <w:tcBorders>
              <w:top w:val="nil"/>
              <w:left w:val="nil"/>
              <w:bottom w:val="nil"/>
              <w:right w:val="single" w:sz="4" w:space="0" w:color="auto"/>
            </w:tcBorders>
            <w:shd w:val="clear" w:color="auto" w:fill="auto"/>
            <w:noWrap/>
            <w:vAlign w:val="bottom"/>
            <w:hideMark/>
          </w:tcPr>
          <w:p w14:paraId="72C88B24"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w:t>
            </w:r>
          </w:p>
        </w:tc>
        <w:tc>
          <w:tcPr>
            <w:tcW w:w="805" w:type="dxa"/>
            <w:tcBorders>
              <w:top w:val="nil"/>
              <w:left w:val="nil"/>
              <w:bottom w:val="nil"/>
              <w:right w:val="single" w:sz="4" w:space="0" w:color="auto"/>
            </w:tcBorders>
            <w:shd w:val="clear" w:color="auto" w:fill="auto"/>
            <w:noWrap/>
            <w:vAlign w:val="bottom"/>
            <w:hideMark/>
          </w:tcPr>
          <w:p w14:paraId="128EE21C"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048" w:type="dxa"/>
            <w:tcBorders>
              <w:top w:val="nil"/>
              <w:left w:val="nil"/>
              <w:bottom w:val="nil"/>
              <w:right w:val="single" w:sz="4" w:space="0" w:color="auto"/>
            </w:tcBorders>
            <w:shd w:val="clear" w:color="auto" w:fill="auto"/>
            <w:noWrap/>
            <w:vAlign w:val="bottom"/>
            <w:hideMark/>
          </w:tcPr>
          <w:p w14:paraId="0E8513BB"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2072" w:type="dxa"/>
            <w:tcBorders>
              <w:top w:val="nil"/>
              <w:left w:val="nil"/>
              <w:bottom w:val="nil"/>
              <w:right w:val="single" w:sz="4" w:space="0" w:color="auto"/>
            </w:tcBorders>
            <w:shd w:val="clear" w:color="auto" w:fill="auto"/>
            <w:noWrap/>
            <w:vAlign w:val="bottom"/>
            <w:hideMark/>
          </w:tcPr>
          <w:p w14:paraId="2252B252"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357" w:type="dxa"/>
            <w:tcBorders>
              <w:top w:val="nil"/>
              <w:left w:val="nil"/>
              <w:bottom w:val="nil"/>
              <w:right w:val="single" w:sz="4" w:space="0" w:color="auto"/>
            </w:tcBorders>
            <w:shd w:val="clear" w:color="auto" w:fill="auto"/>
            <w:noWrap/>
            <w:vAlign w:val="bottom"/>
            <w:hideMark/>
          </w:tcPr>
          <w:p w14:paraId="598FAEE8"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471" w:type="dxa"/>
            <w:tcBorders>
              <w:top w:val="nil"/>
              <w:left w:val="nil"/>
              <w:bottom w:val="nil"/>
              <w:right w:val="single" w:sz="4" w:space="0" w:color="auto"/>
            </w:tcBorders>
            <w:shd w:val="clear" w:color="auto" w:fill="auto"/>
            <w:noWrap/>
            <w:vAlign w:val="bottom"/>
            <w:hideMark/>
          </w:tcPr>
          <w:p w14:paraId="7835E02E"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3251BE6C"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2E1C94B0" w14:textId="77777777" w:rsidR="00766DD1" w:rsidRPr="00FD5665" w:rsidRDefault="00766DD1" w:rsidP="00766DD1">
            <w:pPr>
              <w:spacing w:after="120"/>
              <w:ind w:left="33"/>
              <w:jc w:val="center"/>
              <w:rPr>
                <w:rFonts w:ascii="Footlight MT Light" w:hAnsi="Footlight MT Light" w:cs="Tahoma"/>
                <w:b/>
                <w:bCs/>
                <w:lang w:eastAsia="id-ID"/>
              </w:rPr>
            </w:pPr>
            <w:r w:rsidRPr="00FD5665">
              <w:rPr>
                <w:rFonts w:ascii="Footlight MT Light" w:hAnsi="Footlight MT Light" w:cs="Tahoma"/>
                <w:b/>
                <w:bCs/>
                <w:lang w:eastAsia="id-ID"/>
              </w:rPr>
              <w:t>III.</w:t>
            </w:r>
          </w:p>
        </w:tc>
        <w:tc>
          <w:tcPr>
            <w:tcW w:w="2368" w:type="dxa"/>
            <w:tcBorders>
              <w:top w:val="nil"/>
              <w:left w:val="nil"/>
              <w:bottom w:val="nil"/>
              <w:right w:val="single" w:sz="4" w:space="0" w:color="auto"/>
            </w:tcBorders>
            <w:shd w:val="clear" w:color="auto" w:fill="auto"/>
            <w:noWrap/>
            <w:vAlign w:val="bottom"/>
            <w:hideMark/>
          </w:tcPr>
          <w:p w14:paraId="1980E8B9" w14:textId="77777777" w:rsidR="00766DD1" w:rsidRPr="00FD5665" w:rsidRDefault="00766DD1" w:rsidP="00766DD1">
            <w:pPr>
              <w:spacing w:after="120"/>
              <w:rPr>
                <w:rFonts w:ascii="Footlight MT Light" w:hAnsi="Footlight MT Light" w:cs="Tahoma"/>
                <w:b/>
                <w:bCs/>
                <w:lang w:eastAsia="id-ID"/>
              </w:rPr>
            </w:pPr>
            <w:r w:rsidRPr="00FD5665">
              <w:rPr>
                <w:rFonts w:ascii="Footlight MT Light" w:hAnsi="Footlight MT Light" w:cs="Tahoma"/>
                <w:b/>
                <w:bCs/>
                <w:lang w:eastAsia="id-ID"/>
              </w:rPr>
              <w:t>PERALATAN</w:t>
            </w:r>
          </w:p>
        </w:tc>
        <w:tc>
          <w:tcPr>
            <w:tcW w:w="805" w:type="dxa"/>
            <w:tcBorders>
              <w:top w:val="nil"/>
              <w:left w:val="nil"/>
              <w:bottom w:val="nil"/>
              <w:right w:val="single" w:sz="4" w:space="0" w:color="auto"/>
            </w:tcBorders>
            <w:shd w:val="clear" w:color="auto" w:fill="auto"/>
            <w:noWrap/>
            <w:vAlign w:val="bottom"/>
            <w:hideMark/>
          </w:tcPr>
          <w:p w14:paraId="016CD14F"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1048" w:type="dxa"/>
            <w:tcBorders>
              <w:top w:val="nil"/>
              <w:left w:val="nil"/>
              <w:bottom w:val="nil"/>
              <w:right w:val="single" w:sz="4" w:space="0" w:color="auto"/>
            </w:tcBorders>
            <w:shd w:val="clear" w:color="auto" w:fill="auto"/>
            <w:noWrap/>
            <w:vAlign w:val="bottom"/>
            <w:hideMark/>
          </w:tcPr>
          <w:p w14:paraId="46A67DD8"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2072" w:type="dxa"/>
            <w:tcBorders>
              <w:top w:val="nil"/>
              <w:left w:val="nil"/>
              <w:bottom w:val="nil"/>
              <w:right w:val="single" w:sz="4" w:space="0" w:color="auto"/>
            </w:tcBorders>
            <w:shd w:val="clear" w:color="auto" w:fill="auto"/>
            <w:noWrap/>
            <w:vAlign w:val="bottom"/>
            <w:hideMark/>
          </w:tcPr>
          <w:p w14:paraId="7C369F82"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1357" w:type="dxa"/>
            <w:tcBorders>
              <w:top w:val="nil"/>
              <w:left w:val="nil"/>
              <w:bottom w:val="nil"/>
              <w:right w:val="single" w:sz="4" w:space="0" w:color="auto"/>
            </w:tcBorders>
            <w:shd w:val="clear" w:color="auto" w:fill="auto"/>
            <w:noWrap/>
            <w:vAlign w:val="bottom"/>
            <w:hideMark/>
          </w:tcPr>
          <w:p w14:paraId="569233F0"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 </w:t>
            </w:r>
          </w:p>
        </w:tc>
        <w:tc>
          <w:tcPr>
            <w:tcW w:w="471" w:type="dxa"/>
            <w:tcBorders>
              <w:top w:val="nil"/>
              <w:left w:val="nil"/>
              <w:bottom w:val="nil"/>
              <w:right w:val="single" w:sz="4" w:space="0" w:color="auto"/>
            </w:tcBorders>
            <w:shd w:val="clear" w:color="auto" w:fill="auto"/>
            <w:noWrap/>
            <w:vAlign w:val="bottom"/>
            <w:hideMark/>
          </w:tcPr>
          <w:p w14:paraId="41DF65D0"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1A6AE7DE"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0502F142" w14:textId="77777777" w:rsidR="00766DD1" w:rsidRPr="00FD5665" w:rsidRDefault="00766DD1" w:rsidP="00766DD1">
            <w:pPr>
              <w:spacing w:after="120"/>
              <w:ind w:left="33"/>
              <w:jc w:val="right"/>
              <w:rPr>
                <w:rFonts w:ascii="Footlight MT Light" w:hAnsi="Footlight MT Light" w:cs="Tahoma"/>
                <w:lang w:eastAsia="id-ID"/>
              </w:rPr>
            </w:pPr>
            <w:r w:rsidRPr="00FD5665">
              <w:rPr>
                <w:rFonts w:ascii="Footlight MT Light" w:hAnsi="Footlight MT Light" w:cs="Tahoma"/>
                <w:lang w:eastAsia="id-ID"/>
              </w:rPr>
              <w:t>1</w:t>
            </w:r>
          </w:p>
        </w:tc>
        <w:tc>
          <w:tcPr>
            <w:tcW w:w="2368" w:type="dxa"/>
            <w:tcBorders>
              <w:top w:val="nil"/>
              <w:left w:val="nil"/>
              <w:bottom w:val="nil"/>
              <w:right w:val="single" w:sz="4" w:space="0" w:color="auto"/>
            </w:tcBorders>
            <w:shd w:val="clear" w:color="auto" w:fill="auto"/>
            <w:noWrap/>
            <w:vAlign w:val="bottom"/>
            <w:hideMark/>
          </w:tcPr>
          <w:p w14:paraId="5CEE110B"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w:t>
            </w:r>
          </w:p>
        </w:tc>
        <w:tc>
          <w:tcPr>
            <w:tcW w:w="805" w:type="dxa"/>
            <w:tcBorders>
              <w:top w:val="nil"/>
              <w:left w:val="nil"/>
              <w:bottom w:val="nil"/>
              <w:right w:val="single" w:sz="4" w:space="0" w:color="auto"/>
            </w:tcBorders>
            <w:shd w:val="clear" w:color="auto" w:fill="auto"/>
            <w:noWrap/>
            <w:vAlign w:val="bottom"/>
            <w:hideMark/>
          </w:tcPr>
          <w:p w14:paraId="3410C94F"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048" w:type="dxa"/>
            <w:tcBorders>
              <w:top w:val="nil"/>
              <w:left w:val="nil"/>
              <w:bottom w:val="nil"/>
              <w:right w:val="single" w:sz="4" w:space="0" w:color="auto"/>
            </w:tcBorders>
            <w:shd w:val="clear" w:color="auto" w:fill="auto"/>
            <w:noWrap/>
            <w:vAlign w:val="bottom"/>
            <w:hideMark/>
          </w:tcPr>
          <w:p w14:paraId="0307AE46"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2072" w:type="dxa"/>
            <w:tcBorders>
              <w:top w:val="nil"/>
              <w:left w:val="nil"/>
              <w:bottom w:val="nil"/>
              <w:right w:val="single" w:sz="4" w:space="0" w:color="auto"/>
            </w:tcBorders>
            <w:shd w:val="clear" w:color="auto" w:fill="auto"/>
            <w:noWrap/>
            <w:vAlign w:val="bottom"/>
            <w:hideMark/>
          </w:tcPr>
          <w:p w14:paraId="58B56D59"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357" w:type="dxa"/>
            <w:tcBorders>
              <w:top w:val="nil"/>
              <w:left w:val="nil"/>
              <w:bottom w:val="nil"/>
              <w:right w:val="single" w:sz="4" w:space="0" w:color="auto"/>
            </w:tcBorders>
            <w:shd w:val="clear" w:color="auto" w:fill="auto"/>
            <w:noWrap/>
            <w:vAlign w:val="bottom"/>
            <w:hideMark/>
          </w:tcPr>
          <w:p w14:paraId="4330D8D5"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471" w:type="dxa"/>
            <w:tcBorders>
              <w:top w:val="nil"/>
              <w:left w:val="nil"/>
              <w:bottom w:val="nil"/>
              <w:right w:val="single" w:sz="4" w:space="0" w:color="auto"/>
            </w:tcBorders>
            <w:shd w:val="clear" w:color="auto" w:fill="auto"/>
            <w:noWrap/>
            <w:vAlign w:val="bottom"/>
            <w:hideMark/>
          </w:tcPr>
          <w:p w14:paraId="43FB4AA1"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223F51FE"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124E0046" w14:textId="77777777" w:rsidR="00766DD1" w:rsidRPr="00FD5665" w:rsidRDefault="00766DD1" w:rsidP="00766DD1">
            <w:pPr>
              <w:spacing w:after="120"/>
              <w:ind w:left="33"/>
              <w:jc w:val="right"/>
              <w:rPr>
                <w:rFonts w:ascii="Footlight MT Light" w:hAnsi="Footlight MT Light" w:cs="Tahoma"/>
                <w:lang w:eastAsia="id-ID"/>
              </w:rPr>
            </w:pPr>
            <w:r w:rsidRPr="00FD5665">
              <w:rPr>
                <w:rFonts w:ascii="Footlight MT Light" w:hAnsi="Footlight MT Light" w:cs="Tahoma"/>
                <w:lang w:eastAsia="id-ID"/>
              </w:rPr>
              <w:t>2</w:t>
            </w:r>
          </w:p>
        </w:tc>
        <w:tc>
          <w:tcPr>
            <w:tcW w:w="2368" w:type="dxa"/>
            <w:tcBorders>
              <w:top w:val="nil"/>
              <w:left w:val="nil"/>
              <w:bottom w:val="nil"/>
              <w:right w:val="single" w:sz="4" w:space="0" w:color="auto"/>
            </w:tcBorders>
            <w:shd w:val="clear" w:color="auto" w:fill="auto"/>
            <w:noWrap/>
            <w:vAlign w:val="bottom"/>
            <w:hideMark/>
          </w:tcPr>
          <w:p w14:paraId="556D41FD"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w:t>
            </w:r>
          </w:p>
        </w:tc>
        <w:tc>
          <w:tcPr>
            <w:tcW w:w="805" w:type="dxa"/>
            <w:tcBorders>
              <w:top w:val="nil"/>
              <w:left w:val="nil"/>
              <w:bottom w:val="nil"/>
              <w:right w:val="single" w:sz="4" w:space="0" w:color="auto"/>
            </w:tcBorders>
            <w:shd w:val="clear" w:color="auto" w:fill="auto"/>
            <w:noWrap/>
            <w:vAlign w:val="bottom"/>
            <w:hideMark/>
          </w:tcPr>
          <w:p w14:paraId="5B896877"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048" w:type="dxa"/>
            <w:tcBorders>
              <w:top w:val="nil"/>
              <w:left w:val="nil"/>
              <w:bottom w:val="nil"/>
              <w:right w:val="single" w:sz="4" w:space="0" w:color="auto"/>
            </w:tcBorders>
            <w:shd w:val="clear" w:color="auto" w:fill="auto"/>
            <w:noWrap/>
            <w:vAlign w:val="bottom"/>
            <w:hideMark/>
          </w:tcPr>
          <w:p w14:paraId="41798A1A"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2072" w:type="dxa"/>
            <w:tcBorders>
              <w:top w:val="nil"/>
              <w:left w:val="nil"/>
              <w:bottom w:val="nil"/>
              <w:right w:val="single" w:sz="4" w:space="0" w:color="auto"/>
            </w:tcBorders>
            <w:shd w:val="clear" w:color="auto" w:fill="auto"/>
            <w:noWrap/>
            <w:vAlign w:val="bottom"/>
            <w:hideMark/>
          </w:tcPr>
          <w:p w14:paraId="6EB3DE5C"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1357" w:type="dxa"/>
            <w:tcBorders>
              <w:top w:val="nil"/>
              <w:left w:val="nil"/>
              <w:bottom w:val="nil"/>
              <w:right w:val="single" w:sz="4" w:space="0" w:color="auto"/>
            </w:tcBorders>
            <w:shd w:val="clear" w:color="auto" w:fill="auto"/>
            <w:noWrap/>
            <w:vAlign w:val="bottom"/>
            <w:hideMark/>
          </w:tcPr>
          <w:p w14:paraId="0566643D" w14:textId="77777777" w:rsidR="00766DD1" w:rsidRPr="00FD5665" w:rsidRDefault="00766DD1" w:rsidP="00766DD1">
            <w:pPr>
              <w:spacing w:after="120"/>
              <w:jc w:val="center"/>
              <w:rPr>
                <w:rFonts w:ascii="Footlight MT Light" w:hAnsi="Footlight MT Light" w:cs="Tahoma"/>
                <w:lang w:eastAsia="id-ID"/>
              </w:rPr>
            </w:pPr>
            <w:r w:rsidRPr="00FD5665">
              <w:rPr>
                <w:rFonts w:ascii="Footlight MT Light" w:hAnsi="Footlight MT Light" w:cs="Tahoma"/>
                <w:lang w:eastAsia="id-ID"/>
              </w:rPr>
              <w:t>........</w:t>
            </w:r>
          </w:p>
        </w:tc>
        <w:tc>
          <w:tcPr>
            <w:tcW w:w="471" w:type="dxa"/>
            <w:tcBorders>
              <w:top w:val="nil"/>
              <w:left w:val="nil"/>
              <w:bottom w:val="nil"/>
              <w:right w:val="single" w:sz="4" w:space="0" w:color="auto"/>
            </w:tcBorders>
            <w:shd w:val="clear" w:color="auto" w:fill="auto"/>
            <w:noWrap/>
            <w:vAlign w:val="bottom"/>
            <w:hideMark/>
          </w:tcPr>
          <w:p w14:paraId="44203288"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53FAE701" w14:textId="77777777" w:rsidTr="00450BC4">
        <w:trPr>
          <w:trHeight w:val="33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23934CB" w14:textId="77777777" w:rsidR="00766DD1" w:rsidRPr="00FD5665" w:rsidRDefault="00766DD1" w:rsidP="00766DD1">
            <w:pPr>
              <w:spacing w:after="120"/>
              <w:ind w:left="360"/>
              <w:jc w:val="center"/>
              <w:rPr>
                <w:rFonts w:ascii="Footlight MT Light" w:hAnsi="Footlight MT Light" w:cs="Tahoma"/>
                <w:lang w:eastAsia="id-ID"/>
              </w:rPr>
            </w:pPr>
            <w:r w:rsidRPr="00FD5665">
              <w:rPr>
                <w:rFonts w:ascii="Footlight MT Light" w:hAnsi="Footlight MT Light" w:cs="Tahoma"/>
                <w:lang w:eastAsia="id-ID"/>
              </w:rPr>
              <w:t> </w:t>
            </w:r>
          </w:p>
        </w:tc>
        <w:tc>
          <w:tcPr>
            <w:tcW w:w="2368" w:type="dxa"/>
            <w:tcBorders>
              <w:top w:val="nil"/>
              <w:left w:val="nil"/>
              <w:bottom w:val="single" w:sz="4" w:space="0" w:color="auto"/>
              <w:right w:val="single" w:sz="4" w:space="0" w:color="auto"/>
            </w:tcBorders>
            <w:shd w:val="clear" w:color="auto" w:fill="auto"/>
            <w:noWrap/>
            <w:vAlign w:val="bottom"/>
            <w:hideMark/>
          </w:tcPr>
          <w:p w14:paraId="17AB4071"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c>
          <w:tcPr>
            <w:tcW w:w="805" w:type="dxa"/>
            <w:tcBorders>
              <w:top w:val="nil"/>
              <w:left w:val="nil"/>
              <w:bottom w:val="single" w:sz="4" w:space="0" w:color="auto"/>
              <w:right w:val="single" w:sz="4" w:space="0" w:color="auto"/>
            </w:tcBorders>
            <w:shd w:val="clear" w:color="auto" w:fill="auto"/>
            <w:noWrap/>
            <w:vAlign w:val="bottom"/>
            <w:hideMark/>
          </w:tcPr>
          <w:p w14:paraId="1FD3E9B9"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c>
          <w:tcPr>
            <w:tcW w:w="1048" w:type="dxa"/>
            <w:tcBorders>
              <w:top w:val="nil"/>
              <w:left w:val="nil"/>
              <w:bottom w:val="single" w:sz="4" w:space="0" w:color="auto"/>
              <w:right w:val="single" w:sz="4" w:space="0" w:color="auto"/>
            </w:tcBorders>
            <w:shd w:val="clear" w:color="auto" w:fill="auto"/>
            <w:noWrap/>
            <w:vAlign w:val="bottom"/>
            <w:hideMark/>
          </w:tcPr>
          <w:p w14:paraId="1FBA1A4D"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c>
          <w:tcPr>
            <w:tcW w:w="2072" w:type="dxa"/>
            <w:tcBorders>
              <w:top w:val="nil"/>
              <w:left w:val="nil"/>
              <w:bottom w:val="single" w:sz="4" w:space="0" w:color="auto"/>
              <w:right w:val="single" w:sz="4" w:space="0" w:color="auto"/>
            </w:tcBorders>
            <w:shd w:val="clear" w:color="auto" w:fill="auto"/>
            <w:noWrap/>
            <w:vAlign w:val="bottom"/>
            <w:hideMark/>
          </w:tcPr>
          <w:p w14:paraId="418FC960" w14:textId="77777777" w:rsidR="00766DD1" w:rsidRPr="00FD5665" w:rsidRDefault="00766DD1" w:rsidP="00766DD1">
            <w:pPr>
              <w:spacing w:after="120"/>
              <w:jc w:val="right"/>
              <w:rPr>
                <w:rFonts w:ascii="Footlight MT Light" w:hAnsi="Footlight MT Light" w:cs="Tahoma"/>
                <w:lang w:eastAsia="id-ID"/>
              </w:rPr>
            </w:pPr>
            <w:r w:rsidRPr="00FD5665">
              <w:rPr>
                <w:rFonts w:ascii="Footlight MT Light" w:hAnsi="Footlight MT Light" w:cs="Tahoma"/>
                <w:lang w:eastAsia="id-ID"/>
              </w:rPr>
              <w:t> </w:t>
            </w:r>
          </w:p>
        </w:tc>
        <w:tc>
          <w:tcPr>
            <w:tcW w:w="1357" w:type="dxa"/>
            <w:tcBorders>
              <w:top w:val="nil"/>
              <w:left w:val="nil"/>
              <w:bottom w:val="single" w:sz="4" w:space="0" w:color="auto"/>
              <w:right w:val="single" w:sz="4" w:space="0" w:color="auto"/>
            </w:tcBorders>
            <w:shd w:val="clear" w:color="auto" w:fill="auto"/>
            <w:noWrap/>
            <w:vAlign w:val="bottom"/>
            <w:hideMark/>
          </w:tcPr>
          <w:p w14:paraId="442D33B4"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c>
          <w:tcPr>
            <w:tcW w:w="471" w:type="dxa"/>
            <w:tcBorders>
              <w:top w:val="nil"/>
              <w:left w:val="nil"/>
              <w:bottom w:val="single" w:sz="4" w:space="0" w:color="auto"/>
              <w:right w:val="single" w:sz="4" w:space="0" w:color="auto"/>
            </w:tcBorders>
            <w:shd w:val="clear" w:color="auto" w:fill="auto"/>
            <w:noWrap/>
            <w:vAlign w:val="bottom"/>
            <w:hideMark/>
          </w:tcPr>
          <w:p w14:paraId="15255357" w14:textId="77777777" w:rsidR="00766DD1" w:rsidRPr="00FD5665" w:rsidRDefault="00766DD1" w:rsidP="00766DD1">
            <w:pPr>
              <w:spacing w:after="120"/>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02529028"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5B7CE641" w14:textId="77777777" w:rsidR="00766DD1" w:rsidRPr="00FD5665" w:rsidRDefault="00766DD1" w:rsidP="00766DD1">
            <w:pPr>
              <w:spacing w:after="120"/>
              <w:ind w:left="33"/>
              <w:jc w:val="center"/>
              <w:rPr>
                <w:rFonts w:ascii="Footlight MT Light" w:hAnsi="Footlight MT Light" w:cs="Tahoma"/>
                <w:b/>
                <w:bCs/>
                <w:lang w:eastAsia="id-ID"/>
              </w:rPr>
            </w:pPr>
            <w:r w:rsidRPr="00FD5665">
              <w:rPr>
                <w:rFonts w:ascii="Footlight MT Light" w:hAnsi="Footlight MT Light" w:cs="Tahoma"/>
                <w:b/>
                <w:bCs/>
                <w:lang w:eastAsia="id-ID"/>
              </w:rPr>
              <w:t> </w:t>
            </w:r>
          </w:p>
        </w:tc>
        <w:tc>
          <w:tcPr>
            <w:tcW w:w="2368" w:type="dxa"/>
            <w:tcBorders>
              <w:top w:val="nil"/>
              <w:left w:val="nil"/>
              <w:bottom w:val="nil"/>
              <w:right w:val="nil"/>
            </w:tcBorders>
            <w:shd w:val="clear" w:color="auto" w:fill="auto"/>
            <w:noWrap/>
            <w:vAlign w:val="bottom"/>
            <w:hideMark/>
          </w:tcPr>
          <w:p w14:paraId="619A4419"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805" w:type="dxa"/>
            <w:tcBorders>
              <w:top w:val="nil"/>
              <w:left w:val="nil"/>
              <w:bottom w:val="nil"/>
              <w:right w:val="nil"/>
            </w:tcBorders>
            <w:shd w:val="clear" w:color="auto" w:fill="auto"/>
            <w:noWrap/>
            <w:vAlign w:val="bottom"/>
            <w:hideMark/>
          </w:tcPr>
          <w:p w14:paraId="76334FEA"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1048" w:type="dxa"/>
            <w:tcBorders>
              <w:top w:val="nil"/>
              <w:left w:val="nil"/>
              <w:bottom w:val="nil"/>
              <w:right w:val="nil"/>
            </w:tcBorders>
            <w:shd w:val="clear" w:color="auto" w:fill="auto"/>
            <w:noWrap/>
            <w:vAlign w:val="bottom"/>
            <w:hideMark/>
          </w:tcPr>
          <w:p w14:paraId="298DC63C"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2072" w:type="dxa"/>
            <w:tcBorders>
              <w:top w:val="nil"/>
              <w:left w:val="nil"/>
              <w:bottom w:val="nil"/>
              <w:right w:val="nil"/>
            </w:tcBorders>
            <w:shd w:val="clear" w:color="auto" w:fill="auto"/>
            <w:noWrap/>
            <w:vAlign w:val="bottom"/>
            <w:hideMark/>
          </w:tcPr>
          <w:p w14:paraId="3EFAB9F3"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1357" w:type="dxa"/>
            <w:tcBorders>
              <w:top w:val="nil"/>
              <w:left w:val="single" w:sz="4" w:space="0" w:color="auto"/>
              <w:bottom w:val="nil"/>
              <w:right w:val="single" w:sz="4" w:space="0" w:color="auto"/>
            </w:tcBorders>
            <w:shd w:val="clear" w:color="auto" w:fill="auto"/>
            <w:noWrap/>
            <w:vAlign w:val="bottom"/>
            <w:hideMark/>
          </w:tcPr>
          <w:p w14:paraId="33BC6410" w14:textId="77777777" w:rsidR="00766DD1" w:rsidRPr="00FD5665" w:rsidRDefault="00766DD1" w:rsidP="00766DD1">
            <w:pPr>
              <w:spacing w:after="120"/>
              <w:ind w:left="33"/>
              <w:jc w:val="right"/>
              <w:rPr>
                <w:rFonts w:ascii="Footlight MT Light" w:hAnsi="Footlight MT Light" w:cs="Tahoma"/>
                <w:lang w:eastAsia="id-ID"/>
              </w:rPr>
            </w:pPr>
            <w:r w:rsidRPr="00FD5665">
              <w:rPr>
                <w:rFonts w:ascii="Footlight MT Light" w:hAnsi="Footlight MT Light" w:cs="Tahoma"/>
                <w:lang w:eastAsia="id-ID"/>
              </w:rPr>
              <w:t> </w:t>
            </w:r>
          </w:p>
        </w:tc>
        <w:tc>
          <w:tcPr>
            <w:tcW w:w="471" w:type="dxa"/>
            <w:tcBorders>
              <w:top w:val="nil"/>
              <w:left w:val="nil"/>
              <w:bottom w:val="nil"/>
              <w:right w:val="single" w:sz="4" w:space="0" w:color="auto"/>
            </w:tcBorders>
            <w:shd w:val="clear" w:color="auto" w:fill="auto"/>
            <w:noWrap/>
            <w:vAlign w:val="bottom"/>
            <w:hideMark/>
          </w:tcPr>
          <w:p w14:paraId="5D5789E9"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2300DBA4"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34710036" w14:textId="77777777" w:rsidR="00766DD1" w:rsidRPr="00FD5665" w:rsidRDefault="00766DD1" w:rsidP="00766DD1">
            <w:pPr>
              <w:spacing w:after="120"/>
              <w:ind w:left="33"/>
              <w:jc w:val="center"/>
              <w:rPr>
                <w:rFonts w:ascii="Footlight MT Light" w:hAnsi="Footlight MT Light" w:cs="Tahoma"/>
                <w:b/>
                <w:bCs/>
                <w:lang w:eastAsia="id-ID"/>
              </w:rPr>
            </w:pPr>
            <w:r w:rsidRPr="00FD5665">
              <w:rPr>
                <w:rFonts w:ascii="Footlight MT Light" w:hAnsi="Footlight MT Light" w:cs="Tahoma"/>
                <w:b/>
                <w:bCs/>
                <w:lang w:eastAsia="id-ID"/>
              </w:rPr>
              <w:t>IV.</w:t>
            </w:r>
          </w:p>
        </w:tc>
        <w:tc>
          <w:tcPr>
            <w:tcW w:w="2368" w:type="dxa"/>
            <w:tcBorders>
              <w:top w:val="nil"/>
              <w:left w:val="nil"/>
              <w:bottom w:val="nil"/>
              <w:right w:val="nil"/>
            </w:tcBorders>
            <w:shd w:val="clear" w:color="auto" w:fill="auto"/>
            <w:noWrap/>
            <w:vAlign w:val="bottom"/>
            <w:hideMark/>
          </w:tcPr>
          <w:p w14:paraId="6E21DB81" w14:textId="77777777" w:rsidR="00766DD1" w:rsidRPr="00FD5665" w:rsidRDefault="00766DD1" w:rsidP="00766DD1">
            <w:pPr>
              <w:spacing w:after="120"/>
              <w:ind w:left="33"/>
              <w:rPr>
                <w:rFonts w:ascii="Footlight MT Light" w:hAnsi="Footlight MT Light" w:cs="Tahoma"/>
                <w:b/>
                <w:bCs/>
                <w:lang w:eastAsia="id-ID"/>
              </w:rPr>
            </w:pPr>
            <w:r w:rsidRPr="00FD5665">
              <w:rPr>
                <w:rFonts w:ascii="Footlight MT Light" w:hAnsi="Footlight MT Light" w:cs="Tahoma"/>
                <w:b/>
                <w:bCs/>
                <w:sz w:val="22"/>
                <w:szCs w:val="22"/>
                <w:lang w:eastAsia="id-ID"/>
              </w:rPr>
              <w:t>JUMLAH ( I + II + III )</w:t>
            </w:r>
          </w:p>
        </w:tc>
        <w:tc>
          <w:tcPr>
            <w:tcW w:w="805" w:type="dxa"/>
            <w:tcBorders>
              <w:top w:val="nil"/>
              <w:left w:val="nil"/>
              <w:bottom w:val="nil"/>
              <w:right w:val="nil"/>
            </w:tcBorders>
            <w:shd w:val="clear" w:color="auto" w:fill="auto"/>
            <w:noWrap/>
            <w:vAlign w:val="bottom"/>
            <w:hideMark/>
          </w:tcPr>
          <w:p w14:paraId="23EEC413" w14:textId="77777777" w:rsidR="00766DD1" w:rsidRPr="00FD5665" w:rsidRDefault="00766DD1" w:rsidP="00766DD1">
            <w:pPr>
              <w:spacing w:after="120"/>
              <w:ind w:left="33"/>
              <w:rPr>
                <w:rFonts w:ascii="Footlight MT Light" w:hAnsi="Footlight MT Light" w:cs="Tahoma"/>
                <w:b/>
                <w:bCs/>
                <w:lang w:eastAsia="id-ID"/>
              </w:rPr>
            </w:pPr>
          </w:p>
        </w:tc>
        <w:tc>
          <w:tcPr>
            <w:tcW w:w="1048" w:type="dxa"/>
            <w:tcBorders>
              <w:top w:val="nil"/>
              <w:left w:val="nil"/>
              <w:bottom w:val="nil"/>
              <w:right w:val="nil"/>
            </w:tcBorders>
            <w:shd w:val="clear" w:color="auto" w:fill="auto"/>
            <w:noWrap/>
            <w:vAlign w:val="bottom"/>
            <w:hideMark/>
          </w:tcPr>
          <w:p w14:paraId="19E4C913" w14:textId="77777777" w:rsidR="00766DD1" w:rsidRPr="00FD5665" w:rsidRDefault="00766DD1" w:rsidP="00766DD1">
            <w:pPr>
              <w:spacing w:after="120"/>
              <w:ind w:left="33"/>
              <w:rPr>
                <w:rFonts w:ascii="Footlight MT Light" w:hAnsi="Footlight MT Light" w:cs="Tahoma"/>
                <w:b/>
                <w:bCs/>
                <w:lang w:eastAsia="id-ID"/>
              </w:rPr>
            </w:pPr>
          </w:p>
        </w:tc>
        <w:tc>
          <w:tcPr>
            <w:tcW w:w="2072" w:type="dxa"/>
            <w:tcBorders>
              <w:top w:val="nil"/>
              <w:left w:val="nil"/>
              <w:bottom w:val="nil"/>
              <w:right w:val="nil"/>
            </w:tcBorders>
            <w:shd w:val="clear" w:color="auto" w:fill="auto"/>
            <w:noWrap/>
            <w:vAlign w:val="bottom"/>
            <w:hideMark/>
          </w:tcPr>
          <w:p w14:paraId="79028BE8" w14:textId="77777777" w:rsidR="00766DD1" w:rsidRPr="00FD5665" w:rsidRDefault="00766DD1" w:rsidP="00766DD1">
            <w:pPr>
              <w:spacing w:after="120"/>
              <w:ind w:left="33"/>
              <w:rPr>
                <w:rFonts w:ascii="Footlight MT Light" w:hAnsi="Footlight MT Light" w:cs="Tahoma"/>
                <w:b/>
                <w:bCs/>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71BE3159" w14:textId="77777777" w:rsidR="00766DD1" w:rsidRPr="00FD5665" w:rsidRDefault="00766DD1" w:rsidP="00766DD1">
            <w:pPr>
              <w:spacing w:after="120"/>
              <w:ind w:left="33"/>
              <w:jc w:val="center"/>
              <w:rPr>
                <w:rFonts w:ascii="Footlight MT Light" w:hAnsi="Footlight MT Light" w:cs="Tahoma"/>
                <w:lang w:eastAsia="id-ID"/>
              </w:rPr>
            </w:pPr>
            <w:r w:rsidRPr="00FD5665">
              <w:rPr>
                <w:rFonts w:ascii="Footlight MT Light" w:hAnsi="Footlight MT Light" w:cs="Tahoma"/>
                <w:lang w:eastAsia="id-ID"/>
              </w:rPr>
              <w:t>........</w:t>
            </w:r>
          </w:p>
        </w:tc>
        <w:tc>
          <w:tcPr>
            <w:tcW w:w="471" w:type="dxa"/>
            <w:tcBorders>
              <w:top w:val="nil"/>
              <w:left w:val="nil"/>
              <w:bottom w:val="nil"/>
              <w:right w:val="single" w:sz="4" w:space="0" w:color="auto"/>
            </w:tcBorders>
            <w:shd w:val="clear" w:color="auto" w:fill="auto"/>
            <w:noWrap/>
            <w:vAlign w:val="bottom"/>
            <w:hideMark/>
          </w:tcPr>
          <w:p w14:paraId="28781D18"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53B10743"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72F6E5B6" w14:textId="77777777" w:rsidR="00766DD1" w:rsidRPr="00FD5665" w:rsidRDefault="00766DD1" w:rsidP="00766DD1">
            <w:pPr>
              <w:spacing w:after="120"/>
              <w:ind w:left="33"/>
              <w:jc w:val="center"/>
              <w:rPr>
                <w:rFonts w:ascii="Footlight MT Light" w:hAnsi="Footlight MT Light" w:cs="Tahoma"/>
                <w:b/>
                <w:bCs/>
                <w:lang w:eastAsia="id-ID"/>
              </w:rPr>
            </w:pPr>
            <w:r w:rsidRPr="00FD5665">
              <w:rPr>
                <w:rFonts w:ascii="Footlight MT Light" w:hAnsi="Footlight MT Light" w:cs="Tahoma"/>
                <w:b/>
                <w:bCs/>
                <w:lang w:eastAsia="id-ID"/>
              </w:rPr>
              <w:t>V.</w:t>
            </w:r>
          </w:p>
        </w:tc>
        <w:tc>
          <w:tcPr>
            <w:tcW w:w="3173" w:type="dxa"/>
            <w:gridSpan w:val="2"/>
            <w:tcBorders>
              <w:top w:val="nil"/>
              <w:left w:val="nil"/>
              <w:bottom w:val="nil"/>
              <w:right w:val="nil"/>
            </w:tcBorders>
            <w:shd w:val="clear" w:color="auto" w:fill="auto"/>
            <w:noWrap/>
            <w:vAlign w:val="bottom"/>
            <w:hideMark/>
          </w:tcPr>
          <w:p w14:paraId="04D76DBC" w14:textId="14662D2E" w:rsidR="00766DD1" w:rsidRPr="00FD5665" w:rsidRDefault="00766DD1" w:rsidP="00766DD1">
            <w:pPr>
              <w:spacing w:after="120"/>
              <w:ind w:left="33"/>
              <w:rPr>
                <w:rFonts w:ascii="Footlight MT Light" w:hAnsi="Footlight MT Light" w:cs="Tahoma"/>
                <w:b/>
                <w:bCs/>
                <w:lang w:eastAsia="id-ID"/>
              </w:rPr>
            </w:pPr>
            <w:r w:rsidRPr="00FD5665">
              <w:rPr>
                <w:rFonts w:ascii="Footlight MT Light" w:hAnsi="Footlight MT Light" w:cs="Tahoma"/>
                <w:b/>
                <w:bCs/>
                <w:lang w:eastAsia="id-ID"/>
              </w:rPr>
              <w:t xml:space="preserve">BIAYA UMUM </w:t>
            </w:r>
          </w:p>
        </w:tc>
        <w:tc>
          <w:tcPr>
            <w:tcW w:w="1048" w:type="dxa"/>
            <w:tcBorders>
              <w:top w:val="nil"/>
              <w:left w:val="nil"/>
              <w:bottom w:val="nil"/>
              <w:right w:val="nil"/>
            </w:tcBorders>
            <w:shd w:val="clear" w:color="auto" w:fill="auto"/>
            <w:noWrap/>
            <w:vAlign w:val="bottom"/>
            <w:hideMark/>
          </w:tcPr>
          <w:p w14:paraId="57996717" w14:textId="77777777" w:rsidR="00766DD1" w:rsidRPr="00FD5665" w:rsidRDefault="00766DD1" w:rsidP="00766DD1">
            <w:pPr>
              <w:spacing w:after="120"/>
              <w:ind w:left="33"/>
              <w:rPr>
                <w:rFonts w:ascii="Footlight MT Light" w:hAnsi="Footlight MT Light" w:cs="Tahoma"/>
                <w:b/>
                <w:bCs/>
                <w:lang w:eastAsia="id-ID"/>
              </w:rPr>
            </w:pPr>
          </w:p>
        </w:tc>
        <w:tc>
          <w:tcPr>
            <w:tcW w:w="2072" w:type="dxa"/>
            <w:tcBorders>
              <w:top w:val="nil"/>
              <w:left w:val="nil"/>
              <w:bottom w:val="nil"/>
              <w:right w:val="nil"/>
            </w:tcBorders>
            <w:shd w:val="clear" w:color="auto" w:fill="auto"/>
            <w:noWrap/>
            <w:vAlign w:val="bottom"/>
            <w:hideMark/>
          </w:tcPr>
          <w:p w14:paraId="3314B420" w14:textId="77777777" w:rsidR="00766DD1" w:rsidRPr="00FD5665" w:rsidRDefault="00766DD1" w:rsidP="00766DD1">
            <w:pPr>
              <w:spacing w:after="120"/>
              <w:ind w:left="33"/>
              <w:rPr>
                <w:rFonts w:ascii="Footlight MT Light" w:hAnsi="Footlight MT Light" w:cs="Tahoma"/>
                <w:b/>
                <w:bCs/>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3C4EF024" w14:textId="77777777" w:rsidR="00766DD1" w:rsidRPr="00FD5665" w:rsidRDefault="00766DD1" w:rsidP="00766DD1">
            <w:pPr>
              <w:spacing w:after="120"/>
              <w:ind w:left="33"/>
              <w:jc w:val="center"/>
              <w:rPr>
                <w:rFonts w:ascii="Footlight MT Light" w:hAnsi="Footlight MT Light" w:cs="Tahoma"/>
                <w:lang w:eastAsia="id-ID"/>
              </w:rPr>
            </w:pPr>
            <w:r w:rsidRPr="00FD5665">
              <w:rPr>
                <w:rFonts w:ascii="Footlight MT Light" w:hAnsi="Footlight MT Light" w:cs="Tahoma"/>
                <w:lang w:eastAsia="id-ID"/>
              </w:rPr>
              <w:t>........</w:t>
            </w:r>
          </w:p>
        </w:tc>
        <w:tc>
          <w:tcPr>
            <w:tcW w:w="471" w:type="dxa"/>
            <w:tcBorders>
              <w:top w:val="nil"/>
              <w:left w:val="nil"/>
              <w:bottom w:val="nil"/>
              <w:right w:val="single" w:sz="4" w:space="0" w:color="auto"/>
            </w:tcBorders>
            <w:shd w:val="clear" w:color="auto" w:fill="auto"/>
            <w:noWrap/>
            <w:vAlign w:val="bottom"/>
            <w:hideMark/>
          </w:tcPr>
          <w:p w14:paraId="3B5F579D"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367DA318"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49707E64" w14:textId="77777777" w:rsidR="00766DD1" w:rsidRPr="00FD5665" w:rsidRDefault="00766DD1" w:rsidP="00766DD1">
            <w:pPr>
              <w:spacing w:after="120"/>
              <w:ind w:left="33"/>
              <w:jc w:val="center"/>
              <w:rPr>
                <w:rFonts w:ascii="Footlight MT Light" w:hAnsi="Footlight MT Light" w:cs="Tahoma"/>
                <w:b/>
                <w:bCs/>
                <w:lang w:eastAsia="id-ID"/>
              </w:rPr>
            </w:pPr>
            <w:r w:rsidRPr="00FD5665">
              <w:rPr>
                <w:rFonts w:ascii="Footlight MT Light" w:hAnsi="Footlight MT Light" w:cs="Tahoma"/>
                <w:b/>
                <w:bCs/>
                <w:lang w:eastAsia="id-ID"/>
              </w:rPr>
              <w:t>VI.</w:t>
            </w:r>
          </w:p>
        </w:tc>
        <w:tc>
          <w:tcPr>
            <w:tcW w:w="3173" w:type="dxa"/>
            <w:gridSpan w:val="2"/>
            <w:tcBorders>
              <w:top w:val="nil"/>
              <w:left w:val="nil"/>
              <w:bottom w:val="nil"/>
              <w:right w:val="nil"/>
            </w:tcBorders>
            <w:shd w:val="clear" w:color="auto" w:fill="auto"/>
            <w:noWrap/>
            <w:vAlign w:val="bottom"/>
            <w:hideMark/>
          </w:tcPr>
          <w:p w14:paraId="7BAD8F20" w14:textId="7947DB96" w:rsidR="00766DD1" w:rsidRPr="00FD5665" w:rsidRDefault="00766DD1" w:rsidP="00766DD1">
            <w:pPr>
              <w:spacing w:after="120"/>
              <w:ind w:left="33"/>
              <w:rPr>
                <w:rFonts w:ascii="Footlight MT Light" w:hAnsi="Footlight MT Light" w:cs="Tahoma"/>
                <w:b/>
                <w:bCs/>
                <w:lang w:eastAsia="id-ID"/>
              </w:rPr>
            </w:pPr>
            <w:r w:rsidRPr="00FD5665">
              <w:rPr>
                <w:rFonts w:ascii="Footlight MT Light" w:hAnsi="Footlight MT Light" w:cs="Tahoma"/>
                <w:b/>
                <w:bCs/>
                <w:lang w:eastAsia="id-ID"/>
              </w:rPr>
              <w:t>BIAYA KEUNTUNGAN</w:t>
            </w:r>
          </w:p>
        </w:tc>
        <w:tc>
          <w:tcPr>
            <w:tcW w:w="1048" w:type="dxa"/>
            <w:tcBorders>
              <w:top w:val="nil"/>
              <w:left w:val="nil"/>
              <w:bottom w:val="nil"/>
              <w:right w:val="nil"/>
            </w:tcBorders>
            <w:shd w:val="clear" w:color="auto" w:fill="auto"/>
            <w:noWrap/>
            <w:vAlign w:val="bottom"/>
            <w:hideMark/>
          </w:tcPr>
          <w:p w14:paraId="4C58C5CC" w14:textId="77777777" w:rsidR="00766DD1" w:rsidRPr="00FD5665" w:rsidRDefault="00766DD1" w:rsidP="00766DD1">
            <w:pPr>
              <w:spacing w:after="120"/>
              <w:ind w:left="33"/>
              <w:rPr>
                <w:rFonts w:ascii="Footlight MT Light" w:hAnsi="Footlight MT Light" w:cs="Tahoma"/>
                <w:b/>
                <w:bCs/>
                <w:lang w:eastAsia="id-ID"/>
              </w:rPr>
            </w:pPr>
          </w:p>
        </w:tc>
        <w:tc>
          <w:tcPr>
            <w:tcW w:w="2072" w:type="dxa"/>
            <w:tcBorders>
              <w:top w:val="nil"/>
              <w:left w:val="nil"/>
              <w:bottom w:val="nil"/>
              <w:right w:val="nil"/>
            </w:tcBorders>
            <w:shd w:val="clear" w:color="auto" w:fill="auto"/>
            <w:noWrap/>
            <w:vAlign w:val="bottom"/>
            <w:hideMark/>
          </w:tcPr>
          <w:p w14:paraId="04A8F0AA" w14:textId="77777777" w:rsidR="00766DD1" w:rsidRPr="00FD5665" w:rsidRDefault="00766DD1" w:rsidP="00766DD1">
            <w:pPr>
              <w:spacing w:after="120"/>
              <w:ind w:left="33"/>
              <w:rPr>
                <w:rFonts w:ascii="Footlight MT Light" w:hAnsi="Footlight MT Light" w:cs="Tahoma"/>
                <w:b/>
                <w:bCs/>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60255D28" w14:textId="77777777" w:rsidR="00766DD1" w:rsidRPr="00FD5665" w:rsidRDefault="00766DD1" w:rsidP="00766DD1">
            <w:pPr>
              <w:spacing w:after="120"/>
              <w:ind w:left="33"/>
              <w:jc w:val="center"/>
              <w:rPr>
                <w:rFonts w:ascii="Footlight MT Light" w:hAnsi="Footlight MT Light" w:cs="Tahoma"/>
                <w:lang w:eastAsia="id-ID"/>
              </w:rPr>
            </w:pPr>
            <w:r w:rsidRPr="00FD5665">
              <w:rPr>
                <w:rFonts w:ascii="Footlight MT Light" w:hAnsi="Footlight MT Light" w:cs="Tahoma"/>
                <w:lang w:eastAsia="id-ID"/>
              </w:rPr>
              <w:t xml:space="preserve">........ </w:t>
            </w:r>
          </w:p>
        </w:tc>
        <w:tc>
          <w:tcPr>
            <w:tcW w:w="471" w:type="dxa"/>
            <w:tcBorders>
              <w:top w:val="nil"/>
              <w:left w:val="nil"/>
              <w:bottom w:val="nil"/>
              <w:right w:val="single" w:sz="4" w:space="0" w:color="auto"/>
            </w:tcBorders>
            <w:shd w:val="clear" w:color="auto" w:fill="auto"/>
            <w:noWrap/>
            <w:vAlign w:val="bottom"/>
            <w:hideMark/>
          </w:tcPr>
          <w:p w14:paraId="1473B89A"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r>
      <w:tr w:rsidR="003B728D" w:rsidRPr="00FD5665" w14:paraId="5BE32371" w14:textId="77777777" w:rsidTr="00450BC4">
        <w:trPr>
          <w:trHeight w:val="330"/>
        </w:trPr>
        <w:tc>
          <w:tcPr>
            <w:tcW w:w="628" w:type="dxa"/>
            <w:tcBorders>
              <w:top w:val="nil"/>
              <w:left w:val="single" w:sz="4" w:space="0" w:color="auto"/>
              <w:bottom w:val="nil"/>
              <w:right w:val="single" w:sz="4" w:space="0" w:color="auto"/>
            </w:tcBorders>
            <w:shd w:val="clear" w:color="auto" w:fill="auto"/>
            <w:noWrap/>
            <w:vAlign w:val="bottom"/>
            <w:hideMark/>
          </w:tcPr>
          <w:p w14:paraId="0CE69D93" w14:textId="77777777" w:rsidR="00766DD1" w:rsidRPr="00FD5665" w:rsidRDefault="00766DD1" w:rsidP="00766DD1">
            <w:pPr>
              <w:spacing w:after="120"/>
              <w:ind w:left="33"/>
              <w:jc w:val="center"/>
              <w:rPr>
                <w:rFonts w:ascii="Footlight MT Light" w:hAnsi="Footlight MT Light" w:cs="Tahoma"/>
                <w:b/>
                <w:bCs/>
                <w:lang w:eastAsia="id-ID"/>
              </w:rPr>
            </w:pPr>
            <w:r w:rsidRPr="00FD5665">
              <w:rPr>
                <w:rFonts w:ascii="Footlight MT Light" w:hAnsi="Footlight MT Light" w:cs="Tahoma"/>
                <w:b/>
                <w:bCs/>
                <w:lang w:eastAsia="id-ID"/>
              </w:rPr>
              <w:t>VII.</w:t>
            </w:r>
          </w:p>
        </w:tc>
        <w:tc>
          <w:tcPr>
            <w:tcW w:w="2368" w:type="dxa"/>
            <w:tcBorders>
              <w:top w:val="nil"/>
              <w:left w:val="nil"/>
              <w:bottom w:val="nil"/>
              <w:right w:val="nil"/>
            </w:tcBorders>
            <w:shd w:val="clear" w:color="auto" w:fill="auto"/>
            <w:noWrap/>
            <w:vAlign w:val="bottom"/>
            <w:hideMark/>
          </w:tcPr>
          <w:p w14:paraId="0637B951" w14:textId="77777777" w:rsidR="00766DD1" w:rsidRPr="00FD5665" w:rsidRDefault="00766DD1" w:rsidP="00766DD1">
            <w:pPr>
              <w:spacing w:after="120"/>
              <w:ind w:left="33"/>
              <w:rPr>
                <w:rFonts w:ascii="Footlight MT Light" w:hAnsi="Footlight MT Light" w:cs="Tahoma"/>
                <w:b/>
                <w:bCs/>
                <w:lang w:eastAsia="id-ID"/>
              </w:rPr>
            </w:pPr>
            <w:r w:rsidRPr="00FD5665">
              <w:rPr>
                <w:rFonts w:ascii="Footlight MT Light" w:hAnsi="Footlight MT Light" w:cs="Tahoma"/>
                <w:b/>
                <w:bCs/>
                <w:lang w:eastAsia="id-ID"/>
              </w:rPr>
              <w:t>TOTAL ( IV + V )</w:t>
            </w:r>
          </w:p>
        </w:tc>
        <w:tc>
          <w:tcPr>
            <w:tcW w:w="805" w:type="dxa"/>
            <w:tcBorders>
              <w:top w:val="nil"/>
              <w:left w:val="nil"/>
              <w:bottom w:val="nil"/>
              <w:right w:val="nil"/>
            </w:tcBorders>
            <w:shd w:val="clear" w:color="auto" w:fill="auto"/>
            <w:noWrap/>
            <w:vAlign w:val="bottom"/>
            <w:hideMark/>
          </w:tcPr>
          <w:p w14:paraId="22CD12A6" w14:textId="77777777" w:rsidR="00766DD1" w:rsidRPr="00FD5665" w:rsidRDefault="00766DD1" w:rsidP="00766DD1">
            <w:pPr>
              <w:spacing w:after="120"/>
              <w:ind w:left="33"/>
              <w:rPr>
                <w:rFonts w:ascii="Footlight MT Light" w:hAnsi="Footlight MT Light" w:cs="Tahoma"/>
                <w:b/>
                <w:bCs/>
                <w:lang w:eastAsia="id-ID"/>
              </w:rPr>
            </w:pPr>
          </w:p>
        </w:tc>
        <w:tc>
          <w:tcPr>
            <w:tcW w:w="1048" w:type="dxa"/>
            <w:tcBorders>
              <w:top w:val="nil"/>
              <w:left w:val="nil"/>
              <w:bottom w:val="nil"/>
              <w:right w:val="nil"/>
            </w:tcBorders>
            <w:shd w:val="clear" w:color="auto" w:fill="auto"/>
            <w:noWrap/>
            <w:vAlign w:val="bottom"/>
            <w:hideMark/>
          </w:tcPr>
          <w:p w14:paraId="305122F4" w14:textId="77777777" w:rsidR="00766DD1" w:rsidRPr="00FD5665" w:rsidRDefault="00766DD1" w:rsidP="00766DD1">
            <w:pPr>
              <w:spacing w:after="120"/>
              <w:ind w:left="33"/>
              <w:rPr>
                <w:rFonts w:ascii="Footlight MT Light" w:hAnsi="Footlight MT Light" w:cs="Tahoma"/>
                <w:b/>
                <w:bCs/>
                <w:lang w:eastAsia="id-ID"/>
              </w:rPr>
            </w:pPr>
          </w:p>
        </w:tc>
        <w:tc>
          <w:tcPr>
            <w:tcW w:w="2072" w:type="dxa"/>
            <w:tcBorders>
              <w:top w:val="nil"/>
              <w:left w:val="nil"/>
              <w:bottom w:val="nil"/>
              <w:right w:val="nil"/>
            </w:tcBorders>
            <w:shd w:val="clear" w:color="auto" w:fill="auto"/>
            <w:noWrap/>
            <w:vAlign w:val="bottom"/>
            <w:hideMark/>
          </w:tcPr>
          <w:p w14:paraId="33B6AA68" w14:textId="77777777" w:rsidR="00766DD1" w:rsidRPr="00FD5665" w:rsidRDefault="00766DD1" w:rsidP="00766DD1">
            <w:pPr>
              <w:spacing w:after="120"/>
              <w:ind w:left="33"/>
              <w:rPr>
                <w:rFonts w:ascii="Footlight MT Light" w:hAnsi="Footlight MT Light" w:cs="Tahoma"/>
                <w:b/>
                <w:bCs/>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01B4215D" w14:textId="77777777" w:rsidR="00766DD1" w:rsidRPr="00FD5665" w:rsidRDefault="00766DD1" w:rsidP="00766DD1">
            <w:pPr>
              <w:spacing w:after="120"/>
              <w:ind w:left="33"/>
              <w:jc w:val="center"/>
              <w:rPr>
                <w:rFonts w:ascii="Footlight MT Light" w:hAnsi="Footlight MT Light" w:cs="Tahoma"/>
                <w:lang w:eastAsia="id-ID"/>
              </w:rPr>
            </w:pPr>
            <w:r w:rsidRPr="00FD5665">
              <w:rPr>
                <w:rFonts w:ascii="Footlight MT Light" w:hAnsi="Footlight MT Light" w:cs="Tahoma"/>
                <w:lang w:eastAsia="id-ID"/>
              </w:rPr>
              <w:t>........</w:t>
            </w:r>
          </w:p>
        </w:tc>
        <w:tc>
          <w:tcPr>
            <w:tcW w:w="471" w:type="dxa"/>
            <w:tcBorders>
              <w:top w:val="nil"/>
              <w:left w:val="nil"/>
              <w:bottom w:val="nil"/>
              <w:right w:val="single" w:sz="4" w:space="0" w:color="auto"/>
            </w:tcBorders>
            <w:shd w:val="clear" w:color="auto" w:fill="auto"/>
            <w:noWrap/>
            <w:vAlign w:val="bottom"/>
            <w:hideMark/>
          </w:tcPr>
          <w:p w14:paraId="7670AE7F"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r>
      <w:tr w:rsidR="007B2B0A" w:rsidRPr="00FD5665" w14:paraId="4E632C1C" w14:textId="77777777" w:rsidTr="00450BC4">
        <w:trPr>
          <w:trHeight w:val="33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3D386C9"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2368" w:type="dxa"/>
            <w:tcBorders>
              <w:top w:val="nil"/>
              <w:left w:val="nil"/>
              <w:bottom w:val="single" w:sz="4" w:space="0" w:color="auto"/>
              <w:right w:val="nil"/>
            </w:tcBorders>
            <w:shd w:val="clear" w:color="auto" w:fill="auto"/>
            <w:noWrap/>
            <w:vAlign w:val="bottom"/>
            <w:hideMark/>
          </w:tcPr>
          <w:p w14:paraId="54E6939A"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805" w:type="dxa"/>
            <w:tcBorders>
              <w:top w:val="nil"/>
              <w:left w:val="nil"/>
              <w:bottom w:val="single" w:sz="4" w:space="0" w:color="auto"/>
              <w:right w:val="nil"/>
            </w:tcBorders>
            <w:shd w:val="clear" w:color="auto" w:fill="auto"/>
            <w:noWrap/>
            <w:vAlign w:val="bottom"/>
            <w:hideMark/>
          </w:tcPr>
          <w:p w14:paraId="2CB958D5"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1048" w:type="dxa"/>
            <w:tcBorders>
              <w:top w:val="nil"/>
              <w:left w:val="nil"/>
              <w:bottom w:val="single" w:sz="4" w:space="0" w:color="auto"/>
              <w:right w:val="nil"/>
            </w:tcBorders>
            <w:shd w:val="clear" w:color="auto" w:fill="auto"/>
            <w:noWrap/>
            <w:vAlign w:val="bottom"/>
            <w:hideMark/>
          </w:tcPr>
          <w:p w14:paraId="5D91ADB5"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2072" w:type="dxa"/>
            <w:tcBorders>
              <w:top w:val="nil"/>
              <w:left w:val="nil"/>
              <w:bottom w:val="single" w:sz="4" w:space="0" w:color="auto"/>
              <w:right w:val="nil"/>
            </w:tcBorders>
            <w:shd w:val="clear" w:color="auto" w:fill="auto"/>
            <w:noWrap/>
            <w:vAlign w:val="bottom"/>
            <w:hideMark/>
          </w:tcPr>
          <w:p w14:paraId="38C1D9C9"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7FCCD679"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c>
          <w:tcPr>
            <w:tcW w:w="471" w:type="dxa"/>
            <w:tcBorders>
              <w:top w:val="nil"/>
              <w:left w:val="nil"/>
              <w:bottom w:val="single" w:sz="4" w:space="0" w:color="auto"/>
              <w:right w:val="single" w:sz="4" w:space="0" w:color="auto"/>
            </w:tcBorders>
            <w:shd w:val="clear" w:color="auto" w:fill="auto"/>
            <w:noWrap/>
            <w:vAlign w:val="bottom"/>
            <w:hideMark/>
          </w:tcPr>
          <w:p w14:paraId="704CD3B8" w14:textId="77777777" w:rsidR="00766DD1" w:rsidRPr="00FD5665" w:rsidRDefault="00766DD1" w:rsidP="00766DD1">
            <w:pPr>
              <w:spacing w:after="120"/>
              <w:ind w:left="33"/>
              <w:rPr>
                <w:rFonts w:ascii="Footlight MT Light" w:hAnsi="Footlight MT Light" w:cs="Tahoma"/>
                <w:lang w:eastAsia="id-ID"/>
              </w:rPr>
            </w:pPr>
            <w:r w:rsidRPr="00FD5665">
              <w:rPr>
                <w:rFonts w:ascii="Footlight MT Light" w:hAnsi="Footlight MT Light" w:cs="Tahoma"/>
                <w:lang w:eastAsia="id-ID"/>
              </w:rPr>
              <w:t> </w:t>
            </w:r>
          </w:p>
        </w:tc>
      </w:tr>
    </w:tbl>
    <w:p w14:paraId="7D0F2F07" w14:textId="77777777" w:rsidR="00766DD1" w:rsidRPr="00FD5665" w:rsidRDefault="00766DD1" w:rsidP="00766DD1">
      <w:pPr>
        <w:autoSpaceDE w:val="0"/>
        <w:autoSpaceDN w:val="0"/>
        <w:adjustRightInd w:val="0"/>
        <w:jc w:val="center"/>
        <w:rPr>
          <w:rFonts w:ascii="Footlight MT Light" w:hAnsi="Footlight MT Light" w:cs="Bookman Old Style"/>
          <w:b/>
          <w:bCs/>
          <w:lang w:val="en-US" w:eastAsia="id-ID"/>
        </w:rPr>
      </w:pPr>
    </w:p>
    <w:p w14:paraId="59E44FBD" w14:textId="38FE1B28" w:rsidR="00766DD1" w:rsidRPr="00FD5665" w:rsidRDefault="00450BC4" w:rsidP="006F742B">
      <w:pPr>
        <w:pStyle w:val="ListParagraph"/>
        <w:numPr>
          <w:ilvl w:val="0"/>
          <w:numId w:val="220"/>
        </w:numPr>
        <w:ind w:left="360"/>
        <w:jc w:val="both"/>
        <w:rPr>
          <w:rFonts w:ascii="Footlight MT Light" w:hAnsi="Footlight MT Light"/>
          <w:lang w:val="en-US"/>
        </w:rPr>
      </w:pPr>
      <w:r w:rsidRPr="00FD5665">
        <w:rPr>
          <w:rFonts w:ascii="Footlight MT Light" w:hAnsi="Footlight MT Light" w:cs="Tahoma"/>
        </w:rPr>
        <w:t>Kemudian dilakukan klarifikasi harga dengan membuat format sebagai berikut:</w:t>
      </w:r>
    </w:p>
    <w:p w14:paraId="07648D99" w14:textId="77777777" w:rsidR="00450BC4" w:rsidRPr="00FD5665" w:rsidRDefault="00450BC4" w:rsidP="00C4453E">
      <w:pPr>
        <w:pStyle w:val="ListParagraph"/>
        <w:ind w:left="360"/>
        <w:jc w:val="both"/>
        <w:rPr>
          <w:rFonts w:ascii="Footlight MT Light" w:hAnsi="Footlight MT Light"/>
          <w:lang w:val="en-US"/>
        </w:rPr>
      </w:pPr>
    </w:p>
    <w:p w14:paraId="2CC435F5" w14:textId="6C468740" w:rsidR="00450BC4" w:rsidRPr="00FD5665" w:rsidRDefault="00450BC4" w:rsidP="00450BC4">
      <w:pPr>
        <w:pStyle w:val="ListParagraph"/>
        <w:ind w:left="360"/>
        <w:jc w:val="both"/>
        <w:rPr>
          <w:rFonts w:ascii="Footlight MT Light" w:hAnsi="Footlight MT Light"/>
          <w:lang w:val="en-US"/>
        </w:rPr>
      </w:pPr>
      <w:r w:rsidRPr="00FD5665">
        <w:rPr>
          <w:rFonts w:ascii="Footlight MT Light" w:hAnsi="Footlight MT Light" w:cs="Tahoma"/>
          <w:noProof/>
          <w:lang w:val="en-US"/>
        </w:rPr>
        <w:lastRenderedPageBreak/>
        <w:drawing>
          <wp:inline distT="0" distB="0" distL="0" distR="0" wp14:anchorId="68BF9FAE" wp14:editId="1A5DB2C0">
            <wp:extent cx="5558797" cy="3503221"/>
            <wp:effectExtent l="19050" t="0" r="3803" b="0"/>
            <wp:docPr id="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5572579" cy="3511907"/>
                    </a:xfrm>
                    <a:prstGeom prst="rect">
                      <a:avLst/>
                    </a:prstGeom>
                    <a:noFill/>
                    <a:ln w="9525">
                      <a:noFill/>
                      <a:miter lim="800000"/>
                      <a:headEnd/>
                      <a:tailEnd/>
                    </a:ln>
                  </pic:spPr>
                </pic:pic>
              </a:graphicData>
            </a:graphic>
          </wp:inline>
        </w:drawing>
      </w:r>
    </w:p>
    <w:p w14:paraId="2A5D0615" w14:textId="77777777" w:rsidR="002D71DA" w:rsidRPr="00FD5665" w:rsidRDefault="002D71DA" w:rsidP="002D71DA">
      <w:pPr>
        <w:pStyle w:val="ListParagraph"/>
        <w:tabs>
          <w:tab w:val="left" w:pos="426"/>
        </w:tabs>
        <w:spacing w:after="120"/>
        <w:contextualSpacing w:val="0"/>
        <w:jc w:val="both"/>
        <w:rPr>
          <w:rFonts w:ascii="Footlight MT Light" w:hAnsi="Footlight MT Light" w:cs="Tahoma"/>
        </w:rPr>
      </w:pPr>
    </w:p>
    <w:p w14:paraId="0242547B" w14:textId="6712340D" w:rsidR="00450BC4" w:rsidRPr="00FD5665" w:rsidRDefault="002D71DA" w:rsidP="006F742B">
      <w:pPr>
        <w:pStyle w:val="ListParagraph"/>
        <w:numPr>
          <w:ilvl w:val="0"/>
          <w:numId w:val="220"/>
        </w:numPr>
        <w:tabs>
          <w:tab w:val="left" w:pos="426"/>
        </w:tabs>
        <w:spacing w:after="120"/>
        <w:contextualSpacing w:val="0"/>
        <w:jc w:val="both"/>
        <w:rPr>
          <w:rFonts w:ascii="Footlight MT Light" w:hAnsi="Footlight MT Light" w:cs="Tahoma"/>
        </w:rPr>
      </w:pPr>
      <w:r w:rsidRPr="00FD5665">
        <w:rPr>
          <w:rFonts w:ascii="Footlight MT Light" w:hAnsi="Footlight MT Light" w:cs="Tahoma"/>
        </w:rPr>
        <w:t>Peserta</w:t>
      </w:r>
      <w:r w:rsidR="00450BC4" w:rsidRPr="00FD5665">
        <w:rPr>
          <w:rFonts w:ascii="Footlight MT Light" w:hAnsi="Footlight MT Light" w:cs="Tahoma"/>
        </w:rPr>
        <w:t xml:space="preserve"> diminta menjelaskan terhadap kuantitas/koefisien yang dimasukkan dalam analisa harga satuan.</w:t>
      </w:r>
    </w:p>
    <w:p w14:paraId="45AFA63C" w14:textId="62663734" w:rsidR="00450BC4" w:rsidRPr="00FD5665" w:rsidRDefault="00450BC4" w:rsidP="006F742B">
      <w:pPr>
        <w:pStyle w:val="ListParagraph"/>
        <w:numPr>
          <w:ilvl w:val="0"/>
          <w:numId w:val="220"/>
        </w:numPr>
        <w:tabs>
          <w:tab w:val="left" w:pos="426"/>
        </w:tabs>
        <w:spacing w:after="120"/>
        <w:contextualSpacing w:val="0"/>
        <w:jc w:val="both"/>
        <w:rPr>
          <w:rFonts w:ascii="Footlight MT Light" w:hAnsi="Footlight MT Light" w:cs="Tahoma"/>
        </w:rPr>
      </w:pPr>
      <w:r w:rsidRPr="00FD5665">
        <w:rPr>
          <w:rFonts w:ascii="Footlight MT Light" w:hAnsi="Footlight MT Light" w:cs="Tahoma"/>
        </w:rPr>
        <w:t xml:space="preserve">Apabila penjelasannya diyakini dapat memenuhi persyaratan dan spesifikasi teknis, maka </w:t>
      </w:r>
      <w:r w:rsidR="002D71DA" w:rsidRPr="00FD5665">
        <w:rPr>
          <w:rFonts w:ascii="Footlight MT Light" w:hAnsi="Footlight MT Light" w:cs="Tahoma"/>
        </w:rPr>
        <w:t xml:space="preserve">digunakan </w:t>
      </w:r>
      <w:r w:rsidRPr="00FD5665">
        <w:rPr>
          <w:rFonts w:ascii="Footlight MT Light" w:hAnsi="Footlight MT Light" w:cs="Tahoma"/>
        </w:rPr>
        <w:t>ku</w:t>
      </w:r>
      <w:r w:rsidR="002D71DA" w:rsidRPr="00FD5665">
        <w:rPr>
          <w:rFonts w:ascii="Footlight MT Light" w:hAnsi="Footlight MT Light" w:cs="Tahoma"/>
        </w:rPr>
        <w:t>antitas/koefisien tersebut sebagai kuantitas/koefisien hasil klarifikasi</w:t>
      </w:r>
      <w:r w:rsidRPr="00FD5665">
        <w:rPr>
          <w:rFonts w:ascii="Footlight MT Light" w:hAnsi="Footlight MT Light" w:cs="Tahoma"/>
        </w:rPr>
        <w:t>.</w:t>
      </w:r>
    </w:p>
    <w:p w14:paraId="7E892470" w14:textId="5DCD1165" w:rsidR="00450BC4" w:rsidRPr="00FD5665" w:rsidRDefault="00450BC4" w:rsidP="002D71DA">
      <w:pPr>
        <w:pStyle w:val="ListParagraph"/>
        <w:tabs>
          <w:tab w:val="left" w:pos="426"/>
        </w:tabs>
        <w:spacing w:after="120"/>
        <w:contextualSpacing w:val="0"/>
        <w:jc w:val="both"/>
        <w:rPr>
          <w:rFonts w:ascii="Footlight MT Light" w:hAnsi="Footlight MT Light" w:cs="Tahoma"/>
        </w:rPr>
      </w:pPr>
      <w:r w:rsidRPr="00FD5665">
        <w:rPr>
          <w:rFonts w:ascii="Footlight MT Light" w:hAnsi="Footlight MT Light" w:cs="Tahoma"/>
        </w:rPr>
        <w:t xml:space="preserve">Jika tidak dapat </w:t>
      </w:r>
      <w:r w:rsidR="002D71DA" w:rsidRPr="00FD5665">
        <w:rPr>
          <w:rFonts w:ascii="Footlight MT Light" w:hAnsi="Footlight MT Light" w:cs="Tahoma"/>
        </w:rPr>
        <w:t>diyakini</w:t>
      </w:r>
      <w:r w:rsidRPr="00FD5665">
        <w:rPr>
          <w:rFonts w:ascii="Footlight MT Light" w:hAnsi="Footlight MT Light" w:cs="Tahoma"/>
        </w:rPr>
        <w:t xml:space="preserve">, maka Pokja dan </w:t>
      </w:r>
      <w:r w:rsidR="002D71DA" w:rsidRPr="00FD5665">
        <w:rPr>
          <w:rFonts w:ascii="Footlight MT Light" w:hAnsi="Footlight MT Light" w:cs="Tahoma"/>
        </w:rPr>
        <w:t>peserta menelaah kuantitas/</w:t>
      </w:r>
      <w:r w:rsidRPr="00FD5665">
        <w:rPr>
          <w:rFonts w:ascii="Footlight MT Light" w:hAnsi="Footlight MT Light" w:cs="Tahoma"/>
        </w:rPr>
        <w:t>koefisien agar dapat di</w:t>
      </w:r>
      <w:r w:rsidR="002D71DA" w:rsidRPr="00FD5665">
        <w:rPr>
          <w:rFonts w:ascii="Footlight MT Light" w:hAnsi="Footlight MT Light" w:cs="Tahoma"/>
        </w:rPr>
        <w:t>sepakati</w:t>
      </w:r>
      <w:r w:rsidRPr="00FD5665">
        <w:rPr>
          <w:rFonts w:ascii="Footlight MT Light" w:hAnsi="Footlight MT Light" w:cs="Tahoma"/>
        </w:rPr>
        <w:t xml:space="preserve"> bersama memenuhi persyaratan dan spesifi</w:t>
      </w:r>
      <w:r w:rsidR="002D71DA" w:rsidRPr="00FD5665">
        <w:rPr>
          <w:rFonts w:ascii="Footlight MT Light" w:hAnsi="Footlight MT Light" w:cs="Tahoma"/>
        </w:rPr>
        <w:t xml:space="preserve">kasi teknis. </w:t>
      </w:r>
      <w:r w:rsidRPr="00FD5665">
        <w:rPr>
          <w:rFonts w:ascii="Footlight MT Light" w:hAnsi="Footlight MT Light" w:cs="Tahoma"/>
        </w:rPr>
        <w:t xml:space="preserve">Kuantitas/koefisien yang </w:t>
      </w:r>
      <w:r w:rsidR="002D71DA" w:rsidRPr="00FD5665">
        <w:rPr>
          <w:rFonts w:ascii="Footlight MT Light" w:hAnsi="Footlight MT Light" w:cs="Tahoma"/>
        </w:rPr>
        <w:t>disepakati</w:t>
      </w:r>
      <w:r w:rsidRPr="00FD5665">
        <w:rPr>
          <w:rFonts w:ascii="Footlight MT Light" w:hAnsi="Footlight MT Light" w:cs="Tahoma"/>
        </w:rPr>
        <w:t xml:space="preserve"> menjadi kuantitas/koefisien hasil klarifikasi.</w:t>
      </w:r>
    </w:p>
    <w:p w14:paraId="1F21317A" w14:textId="0BC66ACC" w:rsidR="002D71DA" w:rsidRPr="00FD5665" w:rsidRDefault="002D71DA" w:rsidP="002D71DA">
      <w:pPr>
        <w:pStyle w:val="ListParagraph"/>
        <w:tabs>
          <w:tab w:val="left" w:pos="426"/>
        </w:tabs>
        <w:spacing w:after="120"/>
        <w:contextualSpacing w:val="0"/>
        <w:jc w:val="both"/>
        <w:rPr>
          <w:rFonts w:ascii="Footlight MT Light" w:hAnsi="Footlight MT Light" w:cs="Tahoma"/>
        </w:rPr>
      </w:pPr>
      <w:r w:rsidRPr="00FD5665">
        <w:rPr>
          <w:rFonts w:ascii="Footlight MT Light" w:hAnsi="Footlight MT Light" w:cs="Tahoma"/>
        </w:rPr>
        <w:t>Apabila tidak tercapai kesepakatan, maka kuantitas/koefisien hasil klarifikasi menggunakan kuantitas/koefisien dalam HPS.</w:t>
      </w:r>
    </w:p>
    <w:p w14:paraId="6E47C8F5" w14:textId="536A4DED" w:rsidR="00450BC4" w:rsidRPr="00FD5665" w:rsidRDefault="002D71DA" w:rsidP="006F742B">
      <w:pPr>
        <w:pStyle w:val="ListParagraph"/>
        <w:numPr>
          <w:ilvl w:val="0"/>
          <w:numId w:val="220"/>
        </w:numPr>
        <w:tabs>
          <w:tab w:val="left" w:pos="426"/>
        </w:tabs>
        <w:spacing w:after="120"/>
        <w:contextualSpacing w:val="0"/>
        <w:jc w:val="both"/>
        <w:rPr>
          <w:rFonts w:ascii="Footlight MT Light" w:hAnsi="Footlight MT Light" w:cs="Tahoma"/>
        </w:rPr>
      </w:pPr>
      <w:r w:rsidRPr="00FD5665">
        <w:rPr>
          <w:rFonts w:ascii="Footlight MT Light" w:hAnsi="Footlight MT Light" w:cs="Tahoma"/>
        </w:rPr>
        <w:t>Peserta</w:t>
      </w:r>
      <w:r w:rsidR="00450BC4" w:rsidRPr="00FD5665">
        <w:rPr>
          <w:rFonts w:ascii="Footlight MT Light" w:hAnsi="Footlight MT Light" w:cs="Tahoma"/>
        </w:rPr>
        <w:t xml:space="preserve"> </w:t>
      </w:r>
      <w:r w:rsidRPr="00FD5665">
        <w:rPr>
          <w:rFonts w:ascii="Footlight MT Light" w:hAnsi="Footlight MT Light" w:cs="Tahoma"/>
        </w:rPr>
        <w:t>diminta</w:t>
      </w:r>
      <w:r w:rsidR="00450BC4" w:rsidRPr="00FD5665">
        <w:rPr>
          <w:rFonts w:ascii="Footlight MT Light" w:hAnsi="Footlight MT Light" w:cs="Tahoma"/>
        </w:rPr>
        <w:t xml:space="preserve"> membuktikan harga satuan dasar upah, bahan</w:t>
      </w:r>
      <w:r w:rsidRPr="00FD5665">
        <w:rPr>
          <w:rFonts w:ascii="Footlight MT Light" w:hAnsi="Footlight MT Light" w:cs="Tahoma"/>
        </w:rPr>
        <w:t>,</w:t>
      </w:r>
      <w:r w:rsidR="00450BC4" w:rsidRPr="00FD5665">
        <w:rPr>
          <w:rFonts w:ascii="Footlight MT Light" w:hAnsi="Footlight MT Light" w:cs="Tahoma"/>
        </w:rPr>
        <w:t xml:space="preserve"> dan peralatan yang ditawarkan, dengan melampirkan data-data sebagai pem</w:t>
      </w:r>
      <w:r w:rsidR="00680249" w:rsidRPr="00FD5665">
        <w:rPr>
          <w:rFonts w:ascii="Footlight MT Light" w:hAnsi="Footlight MT Light" w:cs="Tahoma"/>
        </w:rPr>
        <w:t>buktian.</w:t>
      </w:r>
    </w:p>
    <w:p w14:paraId="52F54AFA" w14:textId="24FAEE0B" w:rsidR="00450BC4" w:rsidRPr="00FD5665" w:rsidRDefault="00680249" w:rsidP="00C4453E">
      <w:pPr>
        <w:pStyle w:val="ListParagraph"/>
        <w:tabs>
          <w:tab w:val="left" w:pos="426"/>
        </w:tabs>
        <w:spacing w:after="120"/>
        <w:contextualSpacing w:val="0"/>
        <w:jc w:val="both"/>
        <w:rPr>
          <w:rFonts w:ascii="Footlight MT Light" w:hAnsi="Footlight MT Light" w:cs="Tahoma"/>
        </w:rPr>
      </w:pPr>
      <w:r w:rsidRPr="00FD5665">
        <w:rPr>
          <w:rFonts w:ascii="Footlight MT Light" w:hAnsi="Footlight MT Light" w:cs="Tahoma"/>
        </w:rPr>
        <w:t>Jika peserta tidak dapat membuktikan, maka harga satuan dasar hasil klarifikasi menggunakan harga satuan dasar yang ada di pasaran atau menggunakan harga satuan dasar dalam HPS</w:t>
      </w:r>
      <w:r w:rsidR="00450BC4" w:rsidRPr="00FD5665">
        <w:rPr>
          <w:rFonts w:ascii="Footlight MT Light" w:hAnsi="Footlight MT Light" w:cs="Tahoma"/>
        </w:rPr>
        <w:t>.</w:t>
      </w:r>
    </w:p>
    <w:p w14:paraId="0B6FA5FA" w14:textId="6459887D" w:rsidR="00680249" w:rsidRPr="00FD5665" w:rsidRDefault="00680249" w:rsidP="006F742B">
      <w:pPr>
        <w:pStyle w:val="ListParagraph"/>
        <w:numPr>
          <w:ilvl w:val="0"/>
          <w:numId w:val="220"/>
        </w:numPr>
        <w:tabs>
          <w:tab w:val="left" w:pos="426"/>
        </w:tabs>
        <w:spacing w:after="120"/>
        <w:contextualSpacing w:val="0"/>
        <w:jc w:val="both"/>
        <w:rPr>
          <w:rFonts w:ascii="Footlight MT Light" w:hAnsi="Footlight MT Light" w:cs="Tahoma"/>
        </w:rPr>
      </w:pPr>
      <w:r w:rsidRPr="00FD5665">
        <w:rPr>
          <w:rFonts w:ascii="Footlight MT Light" w:hAnsi="Footlight MT Light" w:cs="Tahoma"/>
        </w:rPr>
        <w:t>Apabila terdapat perbedaan rincian uraian pada analisa harga satuan pekerjaan antara penawaran dengan HPS, maka:</w:t>
      </w:r>
    </w:p>
    <w:p w14:paraId="2D96F60B" w14:textId="41362D09" w:rsidR="00680249" w:rsidRPr="00FD5665" w:rsidRDefault="00680249" w:rsidP="006F742B">
      <w:pPr>
        <w:pStyle w:val="ListParagraph"/>
        <w:numPr>
          <w:ilvl w:val="1"/>
          <w:numId w:val="220"/>
        </w:numPr>
        <w:tabs>
          <w:tab w:val="left" w:pos="426"/>
        </w:tabs>
        <w:spacing w:after="120"/>
        <w:ind w:left="1097"/>
        <w:contextualSpacing w:val="0"/>
        <w:jc w:val="both"/>
        <w:rPr>
          <w:rFonts w:ascii="Footlight MT Light" w:hAnsi="Footlight MT Light" w:cs="Tahoma"/>
        </w:rPr>
      </w:pPr>
      <w:r w:rsidRPr="00FD5665">
        <w:rPr>
          <w:rFonts w:ascii="Footlight MT Light" w:hAnsi="Footlight MT Light" w:cs="Tahoma"/>
        </w:rPr>
        <w:t>Dalam hal peserta dapat membuktikan kuantitas/koefisien dan harga satuan dasar, maka kuantitas/koefisien hasil klarifikasi dan harga satuan dasar hasil klarifikasi menggunakan kuantitas/koefisien dan harga satuan dasar pada penawaran;</w:t>
      </w:r>
    </w:p>
    <w:p w14:paraId="6BFCF1BE" w14:textId="5BE009C5" w:rsidR="00680249" w:rsidRPr="00FD5665" w:rsidRDefault="00680249" w:rsidP="006F742B">
      <w:pPr>
        <w:pStyle w:val="ListParagraph"/>
        <w:numPr>
          <w:ilvl w:val="1"/>
          <w:numId w:val="220"/>
        </w:numPr>
        <w:tabs>
          <w:tab w:val="left" w:pos="426"/>
        </w:tabs>
        <w:spacing w:after="120"/>
        <w:ind w:left="1097"/>
        <w:contextualSpacing w:val="0"/>
        <w:jc w:val="both"/>
        <w:rPr>
          <w:rFonts w:ascii="Footlight MT Light" w:hAnsi="Footlight MT Light" w:cs="Tahoma"/>
        </w:rPr>
      </w:pPr>
      <w:r w:rsidRPr="00FD5665">
        <w:rPr>
          <w:rFonts w:ascii="Footlight MT Light" w:hAnsi="Footlight MT Light" w:cs="Tahoma"/>
        </w:rPr>
        <w:t>Dalam hal peserta tidak dapat membuktikan kuantitas/koefisien dan harga satuan dasar, maka kuantitas/koefisien hasil klarifikasi dan harga satuan dasar hasil klarifikasi berdasarkan rincian uraian pada HPS.</w:t>
      </w:r>
    </w:p>
    <w:p w14:paraId="274A28EC" w14:textId="4ABDCAF3" w:rsidR="00450BC4" w:rsidRPr="00FD5665" w:rsidRDefault="00680249" w:rsidP="006F742B">
      <w:pPr>
        <w:pStyle w:val="ListParagraph"/>
        <w:numPr>
          <w:ilvl w:val="0"/>
          <w:numId w:val="220"/>
        </w:numPr>
        <w:tabs>
          <w:tab w:val="left" w:pos="426"/>
        </w:tabs>
        <w:spacing w:after="120"/>
        <w:contextualSpacing w:val="0"/>
        <w:jc w:val="both"/>
        <w:rPr>
          <w:rFonts w:ascii="Footlight MT Light" w:hAnsi="Footlight MT Light" w:cs="Tahoma"/>
        </w:rPr>
      </w:pPr>
      <w:r w:rsidRPr="00FD5665">
        <w:rPr>
          <w:rFonts w:ascii="Footlight MT Light" w:hAnsi="Footlight MT Light" w:cs="Tahoma"/>
        </w:rPr>
        <w:t>Dari angka 4, 5 dan 6 diatas diperoleh kuantitas/koefisien hasil klarifikasi dan harga satuan dasar hasil klarifikasi. Selanjutnya dihitung harga satuan hasil klarifikasi sekurang-kurangnya pada setiap mata pembayaran utama tanpa memperhitungkan keuntungan</w:t>
      </w:r>
      <w:r w:rsidR="00450BC4" w:rsidRPr="00FD5665">
        <w:rPr>
          <w:rFonts w:ascii="Footlight MT Light" w:hAnsi="Footlight MT Light" w:cs="Tahoma"/>
        </w:rPr>
        <w:t>.</w:t>
      </w:r>
    </w:p>
    <w:p w14:paraId="63109FE0" w14:textId="1682E69A" w:rsidR="00450BC4" w:rsidRPr="00FD5665" w:rsidRDefault="00680249" w:rsidP="006F742B">
      <w:pPr>
        <w:pStyle w:val="ListParagraph"/>
        <w:numPr>
          <w:ilvl w:val="0"/>
          <w:numId w:val="220"/>
        </w:numPr>
        <w:tabs>
          <w:tab w:val="left" w:pos="426"/>
        </w:tabs>
        <w:spacing w:after="120"/>
        <w:contextualSpacing w:val="0"/>
        <w:jc w:val="both"/>
        <w:rPr>
          <w:rFonts w:ascii="Footlight MT Light" w:hAnsi="Footlight MT Light" w:cs="Tahoma"/>
        </w:rPr>
      </w:pPr>
      <w:r w:rsidRPr="00FD5665">
        <w:rPr>
          <w:rFonts w:ascii="Footlight MT Light" w:hAnsi="Footlight MT Light" w:cs="Tahoma"/>
        </w:rPr>
        <w:t xml:space="preserve">Kemudian dihitung untuk setiap harga satuan penawaran yang bukan Mata Pembayaran Utama dengan mengurangi biaya keuntungan, sehingga diperoleh </w:t>
      </w:r>
      <w:r w:rsidRPr="00FD5665">
        <w:rPr>
          <w:rFonts w:ascii="Footlight MT Light" w:hAnsi="Footlight MT Light" w:cs="Tahoma"/>
        </w:rPr>
        <w:lastRenderedPageBreak/>
        <w:t>harga satuan penawaran yang bukan Mata Pembayaran Utama tanpa memperhitungkan keuntungan</w:t>
      </w:r>
      <w:r w:rsidR="00450BC4" w:rsidRPr="00FD5665">
        <w:rPr>
          <w:rFonts w:ascii="Footlight MT Light" w:hAnsi="Footlight MT Light" w:cs="Tahoma"/>
        </w:rPr>
        <w:t>.</w:t>
      </w:r>
    </w:p>
    <w:p w14:paraId="0FD252C8" w14:textId="40962675" w:rsidR="00450BC4" w:rsidRPr="00FD5665" w:rsidRDefault="00680249" w:rsidP="006F742B">
      <w:pPr>
        <w:pStyle w:val="ListParagraph"/>
        <w:numPr>
          <w:ilvl w:val="0"/>
          <w:numId w:val="220"/>
        </w:numPr>
        <w:tabs>
          <w:tab w:val="left" w:pos="426"/>
        </w:tabs>
        <w:spacing w:after="120"/>
        <w:contextualSpacing w:val="0"/>
        <w:jc w:val="both"/>
        <w:rPr>
          <w:rFonts w:ascii="Footlight MT Light" w:hAnsi="Footlight MT Light" w:cs="Tahoma"/>
        </w:rPr>
      </w:pPr>
      <w:r w:rsidRPr="00FD5665">
        <w:rPr>
          <w:rFonts w:ascii="Footlight MT Light" w:hAnsi="Footlight MT Light" w:cs="Tahoma"/>
        </w:rPr>
        <w:t>Harga yang diperoleh pada angka 7 dan 8, dimasukkan dalam tabel Daftar Kuantitas dan Harga hasil klarifikasi sehingga didapat total harga hasil klarifikasi tanpa keuntungan</w:t>
      </w:r>
      <w:r w:rsidR="00450BC4" w:rsidRPr="00FD5665">
        <w:rPr>
          <w:rFonts w:ascii="Footlight MT Light" w:hAnsi="Footlight MT Light" w:cs="Tahoma"/>
        </w:rPr>
        <w:t>.</w:t>
      </w:r>
    </w:p>
    <w:p w14:paraId="19B3FCCA" w14:textId="77777777" w:rsidR="006F23D9" w:rsidRPr="00FD5665" w:rsidRDefault="00554E1B" w:rsidP="006F23D9">
      <w:pPr>
        <w:pStyle w:val="ListParagraph"/>
        <w:numPr>
          <w:ilvl w:val="0"/>
          <w:numId w:val="220"/>
        </w:numPr>
        <w:tabs>
          <w:tab w:val="left" w:pos="426"/>
        </w:tabs>
        <w:spacing w:after="120"/>
        <w:contextualSpacing w:val="0"/>
        <w:jc w:val="both"/>
        <w:rPr>
          <w:rFonts w:ascii="Footlight MT Light" w:hAnsi="Footlight MT Light" w:cs="Tahoma"/>
        </w:rPr>
      </w:pPr>
      <w:r w:rsidRPr="00FD5665">
        <w:rPr>
          <w:rFonts w:ascii="Footlight MT Light" w:hAnsi="Footlight MT Light" w:cs="Tahoma"/>
        </w:rPr>
        <w:t>T</w:t>
      </w:r>
      <w:r w:rsidR="00680249" w:rsidRPr="00FD5665">
        <w:rPr>
          <w:rFonts w:ascii="Footlight MT Light" w:hAnsi="Footlight MT Light" w:cs="Tahoma"/>
        </w:rPr>
        <w:t xml:space="preserve">otal harga pada daftar kuantitas dan harga hasil klarifikasi </w:t>
      </w:r>
      <w:r w:rsidRPr="00FD5665">
        <w:rPr>
          <w:rFonts w:ascii="Footlight MT Light" w:hAnsi="Footlight MT Light" w:cs="Tahoma"/>
        </w:rPr>
        <w:t xml:space="preserve">dibandingkan </w:t>
      </w:r>
      <w:r w:rsidR="00680249" w:rsidRPr="00FD5665">
        <w:rPr>
          <w:rFonts w:ascii="Footlight MT Light" w:hAnsi="Footlight MT Light" w:cs="Tahoma"/>
        </w:rPr>
        <w:t>dengan total harga penawaran tanpa PPn</w:t>
      </w:r>
      <w:r w:rsidR="00450BC4" w:rsidRPr="00FD5665">
        <w:rPr>
          <w:rFonts w:ascii="Footlight MT Light" w:hAnsi="Footlight MT Light" w:cs="Tahoma"/>
        </w:rPr>
        <w:t>.</w:t>
      </w:r>
    </w:p>
    <w:p w14:paraId="767DC13C" w14:textId="63DC68F9" w:rsidR="00450BC4" w:rsidRPr="00FD5665" w:rsidRDefault="00680249" w:rsidP="006F23D9">
      <w:pPr>
        <w:pStyle w:val="ListParagraph"/>
        <w:numPr>
          <w:ilvl w:val="0"/>
          <w:numId w:val="220"/>
        </w:numPr>
        <w:tabs>
          <w:tab w:val="left" w:pos="426"/>
        </w:tabs>
        <w:spacing w:after="120"/>
        <w:contextualSpacing w:val="0"/>
        <w:jc w:val="both"/>
        <w:rPr>
          <w:rFonts w:ascii="Footlight MT Light" w:hAnsi="Footlight MT Light" w:cs="Tahoma"/>
        </w:rPr>
      </w:pPr>
      <w:r w:rsidRPr="00FD5665">
        <w:rPr>
          <w:rFonts w:ascii="Footlight MT Light" w:hAnsi="Footlight MT Light" w:cs="Tahoma"/>
        </w:rPr>
        <w:t xml:space="preserve">Jika total harga hasil klarifikasi lebih kecil atau sama dengan total harga penawaran, maka harga dinyatakan wajar dan jaminan pelaksanaan dinaikkan sebesar 5% dari nilai </w:t>
      </w:r>
      <w:r w:rsidR="008A61F3" w:rsidRPr="00FD5665">
        <w:rPr>
          <w:rFonts w:ascii="Footlight MT Light" w:hAnsi="Footlight MT Light" w:cs="Tahoma"/>
        </w:rPr>
        <w:t>HPS</w:t>
      </w:r>
      <w:r w:rsidR="00450BC4" w:rsidRPr="00FD5665">
        <w:rPr>
          <w:rFonts w:ascii="Footlight MT Light" w:hAnsi="Footlight MT Light" w:cs="Tahoma"/>
        </w:rPr>
        <w:t>.</w:t>
      </w:r>
    </w:p>
    <w:p w14:paraId="5788F206" w14:textId="18895993" w:rsidR="00C81AC2" w:rsidRPr="00FD5665" w:rsidRDefault="00680249" w:rsidP="006F23D9">
      <w:pPr>
        <w:pStyle w:val="ListParagraph"/>
        <w:numPr>
          <w:ilvl w:val="0"/>
          <w:numId w:val="220"/>
        </w:numPr>
        <w:tabs>
          <w:tab w:val="left" w:pos="426"/>
        </w:tabs>
        <w:spacing w:after="120"/>
        <w:contextualSpacing w:val="0"/>
        <w:jc w:val="both"/>
        <w:rPr>
          <w:rFonts w:ascii="Footlight MT Light" w:hAnsi="Footlight MT Light"/>
        </w:rPr>
      </w:pPr>
      <w:r w:rsidRPr="00FD5665">
        <w:rPr>
          <w:rFonts w:ascii="Footlight MT Light" w:hAnsi="Footlight MT Light" w:cs="Tahoma"/>
        </w:rPr>
        <w:t>Jika total harga hasil klarifikasi lebih besar dari total harga penawaran, maka harga dinyatakan tidak wajar dan penawaran dinyatakan gugur.</w:t>
      </w:r>
    </w:p>
    <w:p w14:paraId="036AF2D7" w14:textId="77777777" w:rsidR="00C81AC2" w:rsidRPr="003B728D" w:rsidRDefault="00C81AC2" w:rsidP="00C4453E">
      <w:pPr>
        <w:rPr>
          <w:rFonts w:ascii="Footlight MT Light" w:hAnsi="Footlight MT Light"/>
          <w:sz w:val="16"/>
          <w:szCs w:val="16"/>
        </w:rPr>
      </w:pPr>
    </w:p>
    <w:p w14:paraId="539D03EB" w14:textId="06277EB3" w:rsidR="003A7DBD" w:rsidRPr="003B728D" w:rsidRDefault="003A7DBD" w:rsidP="00C4453E">
      <w:pPr>
        <w:rPr>
          <w:rFonts w:ascii="Footlight MT Light" w:hAnsi="Footlight MT Light"/>
          <w:sz w:val="16"/>
          <w:szCs w:val="16"/>
        </w:rPr>
      </w:pPr>
    </w:p>
    <w:sectPr w:rsidR="003A7DBD" w:rsidRPr="003B728D" w:rsidSect="00C04680">
      <w:pgSz w:w="12242" w:h="18711" w:code="10000"/>
      <w:pgMar w:top="1560" w:right="1580" w:bottom="280" w:left="1680"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2BCD" w14:textId="77777777" w:rsidR="00F13A24" w:rsidRDefault="00F13A24">
      <w:r>
        <w:separator/>
      </w:r>
    </w:p>
    <w:p w14:paraId="1A9623C1" w14:textId="77777777" w:rsidR="00F13A24" w:rsidRDefault="00F13A24"/>
  </w:endnote>
  <w:endnote w:type="continuationSeparator" w:id="0">
    <w:p w14:paraId="7B107679" w14:textId="77777777" w:rsidR="00F13A24" w:rsidRDefault="00F13A24">
      <w:r>
        <w:continuationSeparator/>
      </w:r>
    </w:p>
    <w:p w14:paraId="419DFD76" w14:textId="77777777" w:rsidR="00F13A24" w:rsidRDefault="00F13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FootlightMT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337"/>
      <w:gridCol w:w="1185"/>
    </w:tblGrid>
    <w:tr w:rsidR="00F76A6B" w:rsidRPr="00F76A6B" w14:paraId="5BB7C5F9" w14:textId="77777777" w:rsidTr="00F76A6B">
      <w:tc>
        <w:tcPr>
          <w:tcW w:w="1134" w:type="dxa"/>
          <w:shd w:val="clear" w:color="auto" w:fill="auto"/>
        </w:tcPr>
        <w:p w14:paraId="7991F28A" w14:textId="77777777" w:rsidR="0022521A" w:rsidRPr="00F76A6B" w:rsidRDefault="0022521A" w:rsidP="00F912E6">
          <w:pPr>
            <w:pStyle w:val="Footer"/>
            <w:jc w:val="center"/>
            <w:rPr>
              <w:rFonts w:ascii="Bookman Old Style" w:hAnsi="Bookman Old Style"/>
              <w:color w:val="FFFFFF" w:themeColor="background1"/>
              <w:lang w:val="x-none"/>
            </w:rPr>
          </w:pPr>
          <w:proofErr w:type="spellStart"/>
          <w:r w:rsidRPr="00F76A6B">
            <w:rPr>
              <w:rFonts w:ascii="Bookman Old Style" w:hAnsi="Bookman Old Style"/>
              <w:color w:val="FFFFFF" w:themeColor="background1"/>
              <w:lang w:val="x-none"/>
            </w:rPr>
            <w:t>Paraf</w:t>
          </w:r>
          <w:proofErr w:type="spellEnd"/>
          <w:r w:rsidRPr="00F76A6B">
            <w:rPr>
              <w:rFonts w:ascii="Bookman Old Style" w:hAnsi="Bookman Old Style"/>
              <w:color w:val="FFFFFF" w:themeColor="background1"/>
              <w:lang w:val="x-none"/>
            </w:rPr>
            <w:t xml:space="preserve"> I</w:t>
          </w:r>
        </w:p>
      </w:tc>
      <w:tc>
        <w:tcPr>
          <w:tcW w:w="1337" w:type="dxa"/>
          <w:shd w:val="clear" w:color="auto" w:fill="auto"/>
        </w:tcPr>
        <w:p w14:paraId="6F127EA2" w14:textId="77777777" w:rsidR="0022521A" w:rsidRPr="00F76A6B" w:rsidRDefault="0022521A" w:rsidP="00F912E6">
          <w:pPr>
            <w:pStyle w:val="Footer"/>
            <w:jc w:val="center"/>
            <w:rPr>
              <w:rFonts w:ascii="Bookman Old Style" w:hAnsi="Bookman Old Style"/>
              <w:color w:val="FFFFFF" w:themeColor="background1"/>
              <w:lang w:val="x-none"/>
            </w:rPr>
          </w:pPr>
          <w:proofErr w:type="spellStart"/>
          <w:r w:rsidRPr="00F76A6B">
            <w:rPr>
              <w:rFonts w:ascii="Bookman Old Style" w:hAnsi="Bookman Old Style"/>
              <w:color w:val="FFFFFF" w:themeColor="background1"/>
              <w:lang w:val="x-none"/>
            </w:rPr>
            <w:t>Paraf</w:t>
          </w:r>
          <w:proofErr w:type="spellEnd"/>
          <w:r w:rsidRPr="00F76A6B">
            <w:rPr>
              <w:rFonts w:ascii="Bookman Old Style" w:hAnsi="Bookman Old Style"/>
              <w:color w:val="FFFFFF" w:themeColor="background1"/>
              <w:lang w:val="x-none"/>
            </w:rPr>
            <w:t xml:space="preserve"> II</w:t>
          </w:r>
        </w:p>
      </w:tc>
      <w:tc>
        <w:tcPr>
          <w:tcW w:w="1185" w:type="dxa"/>
        </w:tcPr>
        <w:p w14:paraId="3390F946" w14:textId="77777777" w:rsidR="0022521A" w:rsidRPr="00F76A6B" w:rsidRDefault="0022521A" w:rsidP="00F912E6">
          <w:pPr>
            <w:pStyle w:val="Footer"/>
            <w:jc w:val="center"/>
            <w:rPr>
              <w:rFonts w:ascii="Bookman Old Style" w:hAnsi="Bookman Old Style"/>
              <w:color w:val="FFFFFF" w:themeColor="background1"/>
              <w:lang w:val="en-AU"/>
            </w:rPr>
          </w:pPr>
          <w:r w:rsidRPr="00F76A6B">
            <w:rPr>
              <w:rFonts w:ascii="Bookman Old Style" w:hAnsi="Bookman Old Style"/>
              <w:color w:val="FFFFFF" w:themeColor="background1"/>
            </w:rPr>
            <w:t>Paraf II</w:t>
          </w:r>
          <w:r w:rsidRPr="00F76A6B">
            <w:rPr>
              <w:rFonts w:ascii="Bookman Old Style" w:hAnsi="Bookman Old Style"/>
              <w:color w:val="FFFFFF" w:themeColor="background1"/>
              <w:lang w:val="en-AU"/>
            </w:rPr>
            <w:t>I</w:t>
          </w:r>
        </w:p>
      </w:tc>
    </w:tr>
    <w:tr w:rsidR="00F76A6B" w:rsidRPr="00F76A6B" w14:paraId="6AEB2B08" w14:textId="77777777" w:rsidTr="00F76A6B">
      <w:trPr>
        <w:trHeight w:val="517"/>
      </w:trPr>
      <w:tc>
        <w:tcPr>
          <w:tcW w:w="1134" w:type="dxa"/>
          <w:shd w:val="clear" w:color="auto" w:fill="auto"/>
        </w:tcPr>
        <w:p w14:paraId="3432CF9A" w14:textId="77777777" w:rsidR="0022521A" w:rsidRPr="00F76A6B" w:rsidRDefault="0022521A" w:rsidP="00F912E6">
          <w:pPr>
            <w:pStyle w:val="Footer"/>
            <w:spacing w:after="192"/>
            <w:rPr>
              <w:rFonts w:ascii="Bookman Old Style" w:hAnsi="Bookman Old Style"/>
              <w:color w:val="FFFFFF" w:themeColor="background1"/>
              <w:lang w:val="x-none"/>
            </w:rPr>
          </w:pPr>
        </w:p>
      </w:tc>
      <w:tc>
        <w:tcPr>
          <w:tcW w:w="1337" w:type="dxa"/>
          <w:shd w:val="clear" w:color="auto" w:fill="auto"/>
        </w:tcPr>
        <w:p w14:paraId="1C53213D" w14:textId="77777777" w:rsidR="0022521A" w:rsidRPr="00F76A6B" w:rsidRDefault="0022521A" w:rsidP="00F912E6">
          <w:pPr>
            <w:pStyle w:val="Footer"/>
            <w:spacing w:after="192"/>
            <w:rPr>
              <w:rFonts w:ascii="Bookman Old Style" w:hAnsi="Bookman Old Style"/>
              <w:color w:val="FFFFFF" w:themeColor="background1"/>
              <w:lang w:val="x-none"/>
            </w:rPr>
          </w:pPr>
        </w:p>
      </w:tc>
      <w:tc>
        <w:tcPr>
          <w:tcW w:w="1185" w:type="dxa"/>
        </w:tcPr>
        <w:p w14:paraId="3C2ECFEA" w14:textId="77777777" w:rsidR="0022521A" w:rsidRPr="00F76A6B" w:rsidRDefault="0022521A" w:rsidP="00F912E6">
          <w:pPr>
            <w:pStyle w:val="Footer"/>
            <w:spacing w:after="192"/>
            <w:rPr>
              <w:rFonts w:ascii="Bookman Old Style" w:hAnsi="Bookman Old Style"/>
              <w:color w:val="FFFFFF" w:themeColor="background1"/>
              <w:lang w:val="x-none"/>
            </w:rPr>
          </w:pPr>
        </w:p>
      </w:tc>
    </w:tr>
  </w:tbl>
  <w:p w14:paraId="4674D305" w14:textId="575DCB59" w:rsidR="0022521A" w:rsidRDefault="0022521A" w:rsidP="006507B7">
    <w:pPr>
      <w:pStyle w:val="Footer"/>
      <w:jc w:val="center"/>
    </w:pPr>
  </w:p>
  <w:p w14:paraId="0AD0538A" w14:textId="77777777" w:rsidR="0022521A" w:rsidRDefault="00225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337"/>
      <w:gridCol w:w="1185"/>
    </w:tblGrid>
    <w:tr w:rsidR="00F76A6B" w:rsidRPr="00F76A6B" w14:paraId="37376808" w14:textId="77777777" w:rsidTr="00F76A6B">
      <w:tc>
        <w:tcPr>
          <w:tcW w:w="1134" w:type="dxa"/>
          <w:shd w:val="clear" w:color="auto" w:fill="auto"/>
        </w:tcPr>
        <w:p w14:paraId="4F857D5B" w14:textId="77777777" w:rsidR="0022521A" w:rsidRPr="00F76A6B" w:rsidRDefault="0022521A" w:rsidP="00F912E6">
          <w:pPr>
            <w:pStyle w:val="Footer"/>
            <w:jc w:val="center"/>
            <w:rPr>
              <w:rFonts w:ascii="Bookman Old Style" w:hAnsi="Bookman Old Style"/>
              <w:color w:val="FFFFFF" w:themeColor="background1"/>
              <w:lang w:val="x-none"/>
            </w:rPr>
          </w:pPr>
          <w:proofErr w:type="spellStart"/>
          <w:r w:rsidRPr="00F76A6B">
            <w:rPr>
              <w:rFonts w:ascii="Bookman Old Style" w:hAnsi="Bookman Old Style"/>
              <w:color w:val="FFFFFF" w:themeColor="background1"/>
              <w:lang w:val="x-none"/>
            </w:rPr>
            <w:t>Paraf</w:t>
          </w:r>
          <w:proofErr w:type="spellEnd"/>
          <w:r w:rsidRPr="00F76A6B">
            <w:rPr>
              <w:rFonts w:ascii="Bookman Old Style" w:hAnsi="Bookman Old Style"/>
              <w:color w:val="FFFFFF" w:themeColor="background1"/>
              <w:lang w:val="x-none"/>
            </w:rPr>
            <w:t xml:space="preserve"> I</w:t>
          </w:r>
        </w:p>
      </w:tc>
      <w:tc>
        <w:tcPr>
          <w:tcW w:w="1337" w:type="dxa"/>
          <w:shd w:val="clear" w:color="auto" w:fill="auto"/>
        </w:tcPr>
        <w:p w14:paraId="4F26F961" w14:textId="77777777" w:rsidR="0022521A" w:rsidRPr="00F76A6B" w:rsidRDefault="0022521A" w:rsidP="00F912E6">
          <w:pPr>
            <w:pStyle w:val="Footer"/>
            <w:jc w:val="center"/>
            <w:rPr>
              <w:rFonts w:ascii="Bookman Old Style" w:hAnsi="Bookman Old Style"/>
              <w:color w:val="FFFFFF" w:themeColor="background1"/>
              <w:lang w:val="x-none"/>
            </w:rPr>
          </w:pPr>
          <w:proofErr w:type="spellStart"/>
          <w:r w:rsidRPr="00F76A6B">
            <w:rPr>
              <w:rFonts w:ascii="Bookman Old Style" w:hAnsi="Bookman Old Style"/>
              <w:color w:val="FFFFFF" w:themeColor="background1"/>
              <w:lang w:val="x-none"/>
            </w:rPr>
            <w:t>Paraf</w:t>
          </w:r>
          <w:proofErr w:type="spellEnd"/>
          <w:r w:rsidRPr="00F76A6B">
            <w:rPr>
              <w:rFonts w:ascii="Bookman Old Style" w:hAnsi="Bookman Old Style"/>
              <w:color w:val="FFFFFF" w:themeColor="background1"/>
              <w:lang w:val="x-none"/>
            </w:rPr>
            <w:t xml:space="preserve"> II</w:t>
          </w:r>
        </w:p>
      </w:tc>
      <w:tc>
        <w:tcPr>
          <w:tcW w:w="1185" w:type="dxa"/>
        </w:tcPr>
        <w:p w14:paraId="2539D89B" w14:textId="77777777" w:rsidR="0022521A" w:rsidRPr="00F76A6B" w:rsidRDefault="0022521A" w:rsidP="00F912E6">
          <w:pPr>
            <w:pStyle w:val="Footer"/>
            <w:jc w:val="center"/>
            <w:rPr>
              <w:rFonts w:ascii="Bookman Old Style" w:hAnsi="Bookman Old Style"/>
              <w:color w:val="FFFFFF" w:themeColor="background1"/>
              <w:lang w:val="en-AU"/>
            </w:rPr>
          </w:pPr>
          <w:r w:rsidRPr="00F76A6B">
            <w:rPr>
              <w:rFonts w:ascii="Bookman Old Style" w:hAnsi="Bookman Old Style"/>
              <w:color w:val="FFFFFF" w:themeColor="background1"/>
            </w:rPr>
            <w:t>Paraf II</w:t>
          </w:r>
          <w:r w:rsidRPr="00F76A6B">
            <w:rPr>
              <w:rFonts w:ascii="Bookman Old Style" w:hAnsi="Bookman Old Style"/>
              <w:color w:val="FFFFFF" w:themeColor="background1"/>
              <w:lang w:val="en-AU"/>
            </w:rPr>
            <w:t>I</w:t>
          </w:r>
        </w:p>
      </w:tc>
    </w:tr>
    <w:tr w:rsidR="00F76A6B" w:rsidRPr="00F76A6B" w14:paraId="3AFB83DE" w14:textId="77777777" w:rsidTr="00F76A6B">
      <w:trPr>
        <w:trHeight w:val="517"/>
      </w:trPr>
      <w:tc>
        <w:tcPr>
          <w:tcW w:w="1134" w:type="dxa"/>
          <w:shd w:val="clear" w:color="auto" w:fill="auto"/>
        </w:tcPr>
        <w:p w14:paraId="639EDDCF" w14:textId="77777777" w:rsidR="0022521A" w:rsidRPr="00F76A6B" w:rsidRDefault="0022521A" w:rsidP="00F912E6">
          <w:pPr>
            <w:pStyle w:val="Footer"/>
            <w:spacing w:after="192"/>
            <w:rPr>
              <w:rFonts w:ascii="Bookman Old Style" w:hAnsi="Bookman Old Style"/>
              <w:color w:val="FFFFFF" w:themeColor="background1"/>
              <w:lang w:val="x-none"/>
            </w:rPr>
          </w:pPr>
        </w:p>
      </w:tc>
      <w:tc>
        <w:tcPr>
          <w:tcW w:w="1337" w:type="dxa"/>
          <w:shd w:val="clear" w:color="auto" w:fill="auto"/>
        </w:tcPr>
        <w:p w14:paraId="60B04569" w14:textId="77777777" w:rsidR="0022521A" w:rsidRPr="00F76A6B" w:rsidRDefault="0022521A" w:rsidP="00F912E6">
          <w:pPr>
            <w:pStyle w:val="Footer"/>
            <w:spacing w:after="192"/>
            <w:rPr>
              <w:rFonts w:ascii="Bookman Old Style" w:hAnsi="Bookman Old Style"/>
              <w:color w:val="FFFFFF" w:themeColor="background1"/>
              <w:lang w:val="x-none"/>
            </w:rPr>
          </w:pPr>
        </w:p>
      </w:tc>
      <w:tc>
        <w:tcPr>
          <w:tcW w:w="1185" w:type="dxa"/>
        </w:tcPr>
        <w:p w14:paraId="6563A69B" w14:textId="77777777" w:rsidR="0022521A" w:rsidRPr="00F76A6B" w:rsidRDefault="0022521A" w:rsidP="00F912E6">
          <w:pPr>
            <w:pStyle w:val="Footer"/>
            <w:spacing w:after="192"/>
            <w:rPr>
              <w:rFonts w:ascii="Bookman Old Style" w:hAnsi="Bookman Old Style"/>
              <w:color w:val="FFFFFF" w:themeColor="background1"/>
              <w:lang w:val="x-none"/>
            </w:rPr>
          </w:pPr>
        </w:p>
      </w:tc>
    </w:tr>
  </w:tbl>
  <w:p w14:paraId="0F15B9CC" w14:textId="77777777" w:rsidR="0022521A" w:rsidRDefault="00225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1134"/>
      <w:gridCol w:w="1337"/>
      <w:gridCol w:w="1185"/>
    </w:tblGrid>
    <w:tr w:rsidR="00F76A6B" w:rsidRPr="00F76A6B" w14:paraId="2627563C" w14:textId="77777777" w:rsidTr="00F76A6B">
      <w:tc>
        <w:tcPr>
          <w:tcW w:w="1134" w:type="dxa"/>
          <w:shd w:val="clear" w:color="auto" w:fill="FFFFFF" w:themeFill="background1"/>
        </w:tcPr>
        <w:p w14:paraId="2CDADC61" w14:textId="77777777" w:rsidR="0022521A" w:rsidRPr="00F76A6B" w:rsidRDefault="0022521A" w:rsidP="006E2C19">
          <w:pPr>
            <w:pStyle w:val="Footer"/>
            <w:jc w:val="center"/>
            <w:rPr>
              <w:rFonts w:ascii="Bookman Old Style" w:hAnsi="Bookman Old Style"/>
              <w:color w:val="FFFFFF" w:themeColor="background1"/>
              <w:lang w:val="x-none"/>
            </w:rPr>
          </w:pPr>
          <w:bookmarkStart w:id="7" w:name="_Hlk69144095"/>
          <w:proofErr w:type="spellStart"/>
          <w:r w:rsidRPr="00F76A6B">
            <w:rPr>
              <w:rFonts w:ascii="Bookman Old Style" w:hAnsi="Bookman Old Style"/>
              <w:color w:val="FFFFFF" w:themeColor="background1"/>
              <w:lang w:val="x-none"/>
            </w:rPr>
            <w:t>Paraf</w:t>
          </w:r>
          <w:proofErr w:type="spellEnd"/>
          <w:r w:rsidRPr="00F76A6B">
            <w:rPr>
              <w:rFonts w:ascii="Bookman Old Style" w:hAnsi="Bookman Old Style"/>
              <w:color w:val="FFFFFF" w:themeColor="background1"/>
              <w:lang w:val="x-none"/>
            </w:rPr>
            <w:t xml:space="preserve"> I</w:t>
          </w:r>
        </w:p>
      </w:tc>
      <w:tc>
        <w:tcPr>
          <w:tcW w:w="1337" w:type="dxa"/>
          <w:shd w:val="clear" w:color="auto" w:fill="FFFFFF" w:themeFill="background1"/>
        </w:tcPr>
        <w:p w14:paraId="63452DBB" w14:textId="77777777" w:rsidR="0022521A" w:rsidRPr="00F76A6B" w:rsidRDefault="0022521A" w:rsidP="006E2C19">
          <w:pPr>
            <w:pStyle w:val="Footer"/>
            <w:jc w:val="center"/>
            <w:rPr>
              <w:rFonts w:ascii="Bookman Old Style" w:hAnsi="Bookman Old Style"/>
              <w:color w:val="FFFFFF" w:themeColor="background1"/>
              <w:lang w:val="x-none"/>
            </w:rPr>
          </w:pPr>
          <w:proofErr w:type="spellStart"/>
          <w:r w:rsidRPr="00F76A6B">
            <w:rPr>
              <w:rFonts w:ascii="Bookman Old Style" w:hAnsi="Bookman Old Style"/>
              <w:color w:val="FFFFFF" w:themeColor="background1"/>
              <w:lang w:val="x-none"/>
            </w:rPr>
            <w:t>Paraf</w:t>
          </w:r>
          <w:proofErr w:type="spellEnd"/>
          <w:r w:rsidRPr="00F76A6B">
            <w:rPr>
              <w:rFonts w:ascii="Bookman Old Style" w:hAnsi="Bookman Old Style"/>
              <w:color w:val="FFFFFF" w:themeColor="background1"/>
              <w:lang w:val="x-none"/>
            </w:rPr>
            <w:t xml:space="preserve"> II</w:t>
          </w:r>
        </w:p>
      </w:tc>
      <w:tc>
        <w:tcPr>
          <w:tcW w:w="1185" w:type="dxa"/>
          <w:shd w:val="clear" w:color="auto" w:fill="FFFFFF" w:themeFill="background1"/>
        </w:tcPr>
        <w:p w14:paraId="6FF85D7C" w14:textId="77777777" w:rsidR="0022521A" w:rsidRPr="00F76A6B" w:rsidRDefault="0022521A" w:rsidP="006E2C19">
          <w:pPr>
            <w:pStyle w:val="Footer"/>
            <w:jc w:val="center"/>
            <w:rPr>
              <w:rFonts w:ascii="Bookman Old Style" w:hAnsi="Bookman Old Style"/>
              <w:color w:val="FFFFFF" w:themeColor="background1"/>
              <w:lang w:val="en-AU"/>
            </w:rPr>
          </w:pPr>
          <w:r w:rsidRPr="00F76A6B">
            <w:rPr>
              <w:rFonts w:ascii="Bookman Old Style" w:hAnsi="Bookman Old Style"/>
              <w:color w:val="FFFFFF" w:themeColor="background1"/>
            </w:rPr>
            <w:t>Paraf II</w:t>
          </w:r>
          <w:r w:rsidRPr="00F76A6B">
            <w:rPr>
              <w:rFonts w:ascii="Bookman Old Style" w:hAnsi="Bookman Old Style"/>
              <w:color w:val="FFFFFF" w:themeColor="background1"/>
              <w:lang w:val="en-AU"/>
            </w:rPr>
            <w:t>I</w:t>
          </w:r>
        </w:p>
      </w:tc>
    </w:tr>
    <w:tr w:rsidR="00F76A6B" w:rsidRPr="00F76A6B" w14:paraId="4029FC77" w14:textId="77777777" w:rsidTr="00F76A6B">
      <w:trPr>
        <w:trHeight w:val="517"/>
      </w:trPr>
      <w:tc>
        <w:tcPr>
          <w:tcW w:w="1134" w:type="dxa"/>
          <w:shd w:val="clear" w:color="auto" w:fill="FFFFFF" w:themeFill="background1"/>
        </w:tcPr>
        <w:p w14:paraId="4E23FCC2" w14:textId="77777777" w:rsidR="0022521A" w:rsidRPr="00F76A6B" w:rsidRDefault="0022521A" w:rsidP="006E2C19">
          <w:pPr>
            <w:pStyle w:val="Footer"/>
            <w:spacing w:after="192"/>
            <w:rPr>
              <w:rFonts w:ascii="Bookman Old Style" w:hAnsi="Bookman Old Style"/>
              <w:color w:val="FFFFFF" w:themeColor="background1"/>
              <w:lang w:val="x-none"/>
            </w:rPr>
          </w:pPr>
        </w:p>
      </w:tc>
      <w:tc>
        <w:tcPr>
          <w:tcW w:w="1337" w:type="dxa"/>
          <w:shd w:val="clear" w:color="auto" w:fill="FFFFFF" w:themeFill="background1"/>
        </w:tcPr>
        <w:p w14:paraId="55A48AD2" w14:textId="77777777" w:rsidR="0022521A" w:rsidRPr="00F76A6B" w:rsidRDefault="0022521A" w:rsidP="006E2C19">
          <w:pPr>
            <w:pStyle w:val="Footer"/>
            <w:spacing w:after="192"/>
            <w:rPr>
              <w:rFonts w:ascii="Bookman Old Style" w:hAnsi="Bookman Old Style"/>
              <w:color w:val="FFFFFF" w:themeColor="background1"/>
              <w:lang w:val="x-none"/>
            </w:rPr>
          </w:pPr>
        </w:p>
      </w:tc>
      <w:tc>
        <w:tcPr>
          <w:tcW w:w="1185" w:type="dxa"/>
          <w:shd w:val="clear" w:color="auto" w:fill="FFFFFF" w:themeFill="background1"/>
        </w:tcPr>
        <w:p w14:paraId="246E8D28" w14:textId="77777777" w:rsidR="0022521A" w:rsidRPr="00F76A6B" w:rsidRDefault="0022521A" w:rsidP="006E2C19">
          <w:pPr>
            <w:pStyle w:val="Footer"/>
            <w:spacing w:after="192"/>
            <w:rPr>
              <w:rFonts w:ascii="Bookman Old Style" w:hAnsi="Bookman Old Style"/>
              <w:color w:val="FFFFFF" w:themeColor="background1"/>
              <w:lang w:val="x-none"/>
            </w:rPr>
          </w:pPr>
        </w:p>
      </w:tc>
    </w:tr>
    <w:bookmarkEnd w:id="7"/>
  </w:tbl>
  <w:p w14:paraId="1BB39A64" w14:textId="3605FBE7" w:rsidR="0022521A" w:rsidRDefault="0022521A">
    <w:pPr>
      <w:pStyle w:val="Footer"/>
      <w:jc w:val="right"/>
    </w:pPr>
  </w:p>
  <w:p w14:paraId="5436AC25" w14:textId="77777777" w:rsidR="0022521A" w:rsidRDefault="002252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EB1D" w14:textId="77777777" w:rsidR="0022521A" w:rsidRPr="007F5FDE" w:rsidRDefault="0022521A" w:rsidP="00CE4286">
    <w:pPr>
      <w:pStyle w:val="Footer"/>
      <w:tabs>
        <w:tab w:val="clear" w:pos="4320"/>
        <w:tab w:val="clear" w:pos="8640"/>
        <w:tab w:val="right" w:pos="992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BFA1" w14:textId="77777777" w:rsidR="00F13A24" w:rsidRDefault="00F13A24">
      <w:r>
        <w:separator/>
      </w:r>
    </w:p>
    <w:p w14:paraId="4E165C81" w14:textId="77777777" w:rsidR="00F13A24" w:rsidRDefault="00F13A24"/>
  </w:footnote>
  <w:footnote w:type="continuationSeparator" w:id="0">
    <w:p w14:paraId="30F04B08" w14:textId="77777777" w:rsidR="00F13A24" w:rsidRDefault="00F13A24">
      <w:r>
        <w:continuationSeparator/>
      </w:r>
    </w:p>
    <w:p w14:paraId="0D7B3C04" w14:textId="77777777" w:rsidR="00F13A24" w:rsidRDefault="00F13A24"/>
  </w:footnote>
  <w:footnote w:id="1">
    <w:p w14:paraId="0A9D6AA8" w14:textId="77777777" w:rsidR="0022521A" w:rsidRPr="00004970" w:rsidRDefault="0022521A">
      <w:pPr>
        <w:pStyle w:val="FootnoteText"/>
        <w:rPr>
          <w:rFonts w:ascii="Footlight MT Light" w:hAnsi="Footlight MT Light"/>
          <w:sz w:val="22"/>
        </w:rPr>
      </w:pPr>
      <w:r>
        <w:rPr>
          <w:rStyle w:val="FootnoteReference"/>
        </w:rPr>
        <w:footnoteRef/>
      </w:r>
      <w:r>
        <w:t xml:space="preserve"> </w:t>
      </w:r>
      <w:r w:rsidRPr="00004970">
        <w:rPr>
          <w:rFonts w:ascii="Footlight MT Light" w:hAnsi="Footlight MT Light"/>
          <w:sz w:val="22"/>
        </w:rPr>
        <w:t>Diisi dan dilampirkan dalam penawaran apabila ada barang yang diimpor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1753" w14:textId="4F34E372" w:rsidR="0022521A" w:rsidRDefault="0022521A"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C18021" w14:textId="77777777" w:rsidR="0022521A" w:rsidRDefault="0022521A" w:rsidP="00040978">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57541"/>
      <w:docPartObj>
        <w:docPartGallery w:val="Page Numbers (Top of Page)"/>
        <w:docPartUnique/>
      </w:docPartObj>
    </w:sdtPr>
    <w:sdtEndPr>
      <w:rPr>
        <w:noProof/>
      </w:rPr>
    </w:sdtEndPr>
    <w:sdtContent>
      <w:p w14:paraId="0F8927EF" w14:textId="5DD0CAEB" w:rsidR="0022521A" w:rsidRDefault="0022521A">
        <w:pPr>
          <w:pStyle w:val="Header"/>
          <w:jc w:val="center"/>
        </w:pPr>
        <w:r>
          <w:fldChar w:fldCharType="begin"/>
        </w:r>
        <w:r>
          <w:instrText xml:space="preserve"> PAGE   \* MERGEFORMAT </w:instrText>
        </w:r>
        <w:r>
          <w:fldChar w:fldCharType="separate"/>
        </w:r>
        <w:r>
          <w:rPr>
            <w:noProof/>
          </w:rPr>
          <w:t xml:space="preserve">- 1382 </w:t>
        </w:r>
        <w:r>
          <w:rPr>
            <w:noProof/>
          </w:rPr>
          <w:t>-</w:t>
        </w:r>
        <w:r>
          <w:rPr>
            <w:noProof/>
          </w:rPr>
          <w:fldChar w:fldCharType="end"/>
        </w:r>
      </w:p>
    </w:sdtContent>
  </w:sdt>
  <w:p w14:paraId="37F64C05" w14:textId="701ACCE0" w:rsidR="0022521A" w:rsidRDefault="002252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6C30" w14:textId="51245B07" w:rsidR="0022521A" w:rsidRDefault="002252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81DF" w14:textId="650EE5F6" w:rsidR="0022521A" w:rsidRDefault="0022521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609326"/>
      <w:docPartObj>
        <w:docPartGallery w:val="Page Numbers (Top of Page)"/>
        <w:docPartUnique/>
      </w:docPartObj>
    </w:sdtPr>
    <w:sdtEndPr>
      <w:rPr>
        <w:noProof/>
      </w:rPr>
    </w:sdtEndPr>
    <w:sdtContent>
      <w:p w14:paraId="0093CCE7" w14:textId="34B5C872" w:rsidR="0022521A" w:rsidRDefault="0022521A">
        <w:pPr>
          <w:pStyle w:val="Header"/>
          <w:jc w:val="center"/>
        </w:pPr>
        <w:r>
          <w:fldChar w:fldCharType="begin"/>
        </w:r>
        <w:r>
          <w:instrText xml:space="preserve"> PAGE   \* MERGEFORMAT </w:instrText>
        </w:r>
        <w:r>
          <w:fldChar w:fldCharType="separate"/>
        </w:r>
        <w:r>
          <w:rPr>
            <w:noProof/>
          </w:rPr>
          <w:t xml:space="preserve">- 1541 </w:t>
        </w:r>
        <w:r>
          <w:rPr>
            <w:noProof/>
          </w:rPr>
          <w:t>-</w:t>
        </w:r>
        <w:r>
          <w:rPr>
            <w:noProof/>
          </w:rPr>
          <w:fldChar w:fldCharType="end"/>
        </w:r>
      </w:p>
    </w:sdtContent>
  </w:sdt>
  <w:p w14:paraId="4BF6D121" w14:textId="0798F553" w:rsidR="0022521A" w:rsidRDefault="0022521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90E2" w14:textId="4F32A5C9" w:rsidR="0022521A" w:rsidRDefault="0022521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8B60" w14:textId="40A752AE" w:rsidR="0022521A" w:rsidRDefault="0022521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268613"/>
      <w:docPartObj>
        <w:docPartGallery w:val="Page Numbers (Top of Page)"/>
        <w:docPartUnique/>
      </w:docPartObj>
    </w:sdtPr>
    <w:sdtEndPr>
      <w:rPr>
        <w:noProof/>
      </w:rPr>
    </w:sdtEndPr>
    <w:sdtContent>
      <w:p w14:paraId="5CDB852F" w14:textId="65D9F992" w:rsidR="0022521A" w:rsidRDefault="0022521A">
        <w:pPr>
          <w:pStyle w:val="Header"/>
          <w:jc w:val="center"/>
        </w:pPr>
        <w:r>
          <w:fldChar w:fldCharType="begin"/>
        </w:r>
        <w:r>
          <w:instrText xml:space="preserve"> PAGE   \* MERGEFORMAT </w:instrText>
        </w:r>
        <w:r>
          <w:fldChar w:fldCharType="separate"/>
        </w:r>
        <w:r>
          <w:rPr>
            <w:noProof/>
          </w:rPr>
          <w:t xml:space="preserve">- 1548 </w:t>
        </w:r>
        <w:r>
          <w:rPr>
            <w:noProof/>
          </w:rPr>
          <w:t>-</w:t>
        </w:r>
        <w:r>
          <w:rPr>
            <w:noProof/>
          </w:rPr>
          <w:fldChar w:fldCharType="end"/>
        </w:r>
      </w:p>
    </w:sdtContent>
  </w:sdt>
  <w:p w14:paraId="758440DD" w14:textId="6E1BAF68" w:rsidR="0022521A" w:rsidRDefault="0022521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A16F" w14:textId="3743D74C" w:rsidR="0022521A" w:rsidRDefault="00225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984570"/>
      <w:docPartObj>
        <w:docPartGallery w:val="Page Numbers (Top of Page)"/>
        <w:docPartUnique/>
      </w:docPartObj>
    </w:sdtPr>
    <w:sdtEndPr>
      <w:rPr>
        <w:noProof/>
      </w:rPr>
    </w:sdtEndPr>
    <w:sdtContent>
      <w:p w14:paraId="197F707A" w14:textId="57393477" w:rsidR="0022521A" w:rsidRDefault="0022521A">
        <w:pPr>
          <w:pStyle w:val="Header"/>
          <w:jc w:val="center"/>
        </w:pPr>
        <w:r>
          <w:fldChar w:fldCharType="begin"/>
        </w:r>
        <w:r>
          <w:instrText xml:space="preserve"> PAGE   \* MERGEFORMAT </w:instrText>
        </w:r>
        <w:r>
          <w:fldChar w:fldCharType="separate"/>
        </w:r>
        <w:r>
          <w:rPr>
            <w:noProof/>
          </w:rPr>
          <w:t xml:space="preserve">- 1364 </w:t>
        </w:r>
        <w:r>
          <w:rPr>
            <w:noProof/>
          </w:rPr>
          <w:t>-</w:t>
        </w:r>
        <w:r>
          <w:rPr>
            <w:noProof/>
          </w:rPr>
          <w:fldChar w:fldCharType="end"/>
        </w:r>
      </w:p>
    </w:sdtContent>
  </w:sdt>
  <w:p w14:paraId="70DD1C18" w14:textId="3B066175" w:rsidR="0022521A" w:rsidRPr="00FA052A" w:rsidRDefault="0022521A" w:rsidP="00AD0A07">
    <w:pPr>
      <w:pStyle w:val="Header"/>
      <w:tabs>
        <w:tab w:val="right" w:pos="7938"/>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882799"/>
      <w:docPartObj>
        <w:docPartGallery w:val="Page Numbers (Top of Page)"/>
        <w:docPartUnique/>
      </w:docPartObj>
    </w:sdtPr>
    <w:sdtEndPr>
      <w:rPr>
        <w:noProof/>
      </w:rPr>
    </w:sdtEndPr>
    <w:sdtContent>
      <w:p w14:paraId="49F99EDE" w14:textId="5A87317A" w:rsidR="0022521A" w:rsidRDefault="0022521A">
        <w:pPr>
          <w:pStyle w:val="Header"/>
          <w:jc w:val="center"/>
        </w:pPr>
        <w:r>
          <w:fldChar w:fldCharType="begin"/>
        </w:r>
        <w:r>
          <w:instrText xml:space="preserve"> PAGE   \* MERGEFORMAT </w:instrText>
        </w:r>
        <w:r>
          <w:fldChar w:fldCharType="separate"/>
        </w:r>
        <w:r>
          <w:rPr>
            <w:noProof/>
          </w:rPr>
          <w:t xml:space="preserve">- 1363 </w:t>
        </w:r>
        <w:r>
          <w:rPr>
            <w:noProof/>
          </w:rPr>
          <w:t>-</w:t>
        </w:r>
        <w:r>
          <w:rPr>
            <w:noProof/>
          </w:rPr>
          <w:fldChar w:fldCharType="end"/>
        </w:r>
      </w:p>
    </w:sdtContent>
  </w:sdt>
  <w:p w14:paraId="25BB953B" w14:textId="5B365A59" w:rsidR="0022521A" w:rsidRPr="00D72854" w:rsidRDefault="0022521A" w:rsidP="00D72854">
    <w:pPr>
      <w:pStyle w:val="Header"/>
      <w:tabs>
        <w:tab w:val="right" w:pos="7938"/>
      </w:tabs>
      <w:ind w:right="360"/>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75A9" w14:textId="653D59E8" w:rsidR="0022521A" w:rsidRDefault="002252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17106"/>
      <w:docPartObj>
        <w:docPartGallery w:val="Page Numbers (Top of Page)"/>
        <w:docPartUnique/>
      </w:docPartObj>
    </w:sdtPr>
    <w:sdtEndPr>
      <w:rPr>
        <w:noProof/>
      </w:rPr>
    </w:sdtEndPr>
    <w:sdtContent>
      <w:p w14:paraId="66D29EFC" w14:textId="73AB1983" w:rsidR="0022521A" w:rsidRDefault="0022521A">
        <w:pPr>
          <w:pStyle w:val="Header"/>
          <w:jc w:val="center"/>
        </w:pPr>
        <w:r>
          <w:fldChar w:fldCharType="begin"/>
        </w:r>
        <w:r>
          <w:instrText xml:space="preserve"> PAGE   \* MERGEFORMAT </w:instrText>
        </w:r>
        <w:r>
          <w:fldChar w:fldCharType="separate"/>
        </w:r>
        <w:r>
          <w:rPr>
            <w:noProof/>
          </w:rPr>
          <w:t xml:space="preserve">- 1373 </w:t>
        </w:r>
        <w:r>
          <w:rPr>
            <w:noProof/>
          </w:rPr>
          <w:t>-</w:t>
        </w:r>
        <w:r>
          <w:rPr>
            <w:noProof/>
          </w:rPr>
          <w:fldChar w:fldCharType="end"/>
        </w:r>
      </w:p>
    </w:sdtContent>
  </w:sdt>
  <w:p w14:paraId="33DCECE0" w14:textId="77777777" w:rsidR="0022521A" w:rsidRPr="00FA052A" w:rsidRDefault="0022521A" w:rsidP="00AD0A07">
    <w:pPr>
      <w:pStyle w:val="Header"/>
      <w:tabs>
        <w:tab w:val="right" w:pos="7938"/>
      </w:tab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696340"/>
      <w:docPartObj>
        <w:docPartGallery w:val="Page Numbers (Top of Page)"/>
        <w:docPartUnique/>
      </w:docPartObj>
    </w:sdtPr>
    <w:sdtEndPr>
      <w:rPr>
        <w:noProof/>
      </w:rPr>
    </w:sdtEndPr>
    <w:sdtContent>
      <w:p w14:paraId="07A9A534" w14:textId="09C326E9" w:rsidR="0022521A" w:rsidRDefault="0022521A">
        <w:pPr>
          <w:pStyle w:val="Header"/>
          <w:jc w:val="center"/>
        </w:pPr>
        <w:r>
          <w:fldChar w:fldCharType="begin"/>
        </w:r>
        <w:r>
          <w:instrText xml:space="preserve"> PAGE   \* MERGEFORMAT </w:instrText>
        </w:r>
        <w:r>
          <w:fldChar w:fldCharType="separate"/>
        </w:r>
        <w:r>
          <w:rPr>
            <w:noProof/>
          </w:rPr>
          <w:t xml:space="preserve">- 1365 </w:t>
        </w:r>
        <w:r>
          <w:rPr>
            <w:noProof/>
          </w:rPr>
          <w:t>-</w:t>
        </w:r>
        <w:r>
          <w:rPr>
            <w:noProof/>
          </w:rPr>
          <w:fldChar w:fldCharType="end"/>
        </w:r>
      </w:p>
    </w:sdtContent>
  </w:sdt>
  <w:p w14:paraId="1BAB7EE9" w14:textId="77777777" w:rsidR="0022521A" w:rsidRDefault="0022521A" w:rsidP="00C37F0D">
    <w:pPr>
      <w:pStyle w:val="Header"/>
      <w:tabs>
        <w:tab w:val="right" w:pos="7938"/>
      </w:tabs>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9F7A" w14:textId="0B440B10" w:rsidR="0022521A" w:rsidRDefault="002252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3A44" w14:textId="3C1EF905" w:rsidR="0022521A" w:rsidRDefault="0022521A" w:rsidP="00C37F0D">
    <w:pPr>
      <w:pStyle w:val="Header"/>
      <w:tabs>
        <w:tab w:val="right" w:pos="7938"/>
      </w:tabs>
      <w:rPr>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0433" w14:textId="7AC4EF3C" w:rsidR="0022521A" w:rsidRDefault="00225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31"/>
    <w:multiLevelType w:val="multilevel"/>
    <w:tmpl w:val="0000003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C9"/>
    <w:multiLevelType w:val="multilevel"/>
    <w:tmpl w:val="000000C9"/>
    <w:lvl w:ilvl="0">
      <w:start w:val="18"/>
      <w:numFmt w:val="decimal"/>
      <w:lvlText w:val="%1"/>
      <w:lvlJc w:val="left"/>
      <w:pPr>
        <w:ind w:left="420" w:hanging="420"/>
      </w:pPr>
      <w:rPr>
        <w:rFonts w:hint="default"/>
      </w:rPr>
    </w:lvl>
    <w:lvl w:ilvl="1">
      <w:start w:val="1"/>
      <w:numFmt w:val="upperLetter"/>
      <w:lvlText w:val="%2."/>
      <w:lvlJc w:val="left"/>
      <w:pPr>
        <w:ind w:left="1140" w:hanging="4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00000E7"/>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001B38AA"/>
    <w:multiLevelType w:val="hybridMultilevel"/>
    <w:tmpl w:val="BB5C5668"/>
    <w:lvl w:ilvl="0" w:tplc="590EF298">
      <w:start w:val="1"/>
      <w:numFmt w:val="lowerLetter"/>
      <w:lvlText w:val="%1."/>
      <w:lvlJc w:val="left"/>
      <w:pPr>
        <w:ind w:left="872" w:hanging="360"/>
      </w:pPr>
      <w:rPr>
        <w:rFonts w:hint="default"/>
        <w:strike w:val="0"/>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5" w15:restartNumberingAfterBreak="0">
    <w:nsid w:val="00C5349C"/>
    <w:multiLevelType w:val="multilevel"/>
    <w:tmpl w:val="8318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02411992"/>
    <w:multiLevelType w:val="hybridMultilevel"/>
    <w:tmpl w:val="7E1687C8"/>
    <w:lvl w:ilvl="0" w:tplc="04210019">
      <w:start w:val="1"/>
      <w:numFmt w:val="lowerLetter"/>
      <w:lvlText w:val="%1."/>
      <w:lvlJc w:val="left"/>
      <w:pPr>
        <w:ind w:left="1395" w:hanging="360"/>
      </w:pPr>
    </w:lvl>
    <w:lvl w:ilvl="1" w:tplc="93F468D0">
      <w:start w:val="1"/>
      <w:numFmt w:val="lowerLetter"/>
      <w:lvlText w:val="%2."/>
      <w:lvlJc w:val="left"/>
      <w:pPr>
        <w:ind w:left="3762" w:hanging="360"/>
      </w:pPr>
      <w:rPr>
        <w:color w:val="auto"/>
      </w:r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8" w15:restartNumberingAfterBreak="0">
    <w:nsid w:val="02D41C57"/>
    <w:multiLevelType w:val="multilevel"/>
    <w:tmpl w:val="D17CF858"/>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4F0EC8"/>
    <w:multiLevelType w:val="hybridMultilevel"/>
    <w:tmpl w:val="CDD84ED8"/>
    <w:lvl w:ilvl="0" w:tplc="12941F80">
      <w:start w:val="1"/>
      <w:numFmt w:val="upperLetter"/>
      <w:lvlText w:val="%1."/>
      <w:lvlJc w:val="left"/>
      <w:pPr>
        <w:ind w:left="360" w:hanging="360"/>
      </w:pPr>
      <w:rPr>
        <w:rFonts w:hint="default"/>
        <w:b/>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036738AC"/>
    <w:multiLevelType w:val="multilevel"/>
    <w:tmpl w:val="7BDABF54"/>
    <w:lvl w:ilvl="0">
      <w:start w:val="30"/>
      <w:numFmt w:val="decimal"/>
      <w:lvlText w:val="%1."/>
      <w:lvlJc w:val="left"/>
      <w:pPr>
        <w:ind w:left="360" w:hanging="360"/>
      </w:pPr>
      <w:rPr>
        <w:rFonts w:hint="default"/>
      </w:rPr>
    </w:lvl>
    <w:lvl w:ilvl="1">
      <w:start w:val="1"/>
      <w:numFmt w:val="decimal"/>
      <w:lvlText w:val="29.%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AC7A1F"/>
    <w:multiLevelType w:val="multilevel"/>
    <w:tmpl w:val="B68A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D36AF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5070E36"/>
    <w:multiLevelType w:val="hybridMultilevel"/>
    <w:tmpl w:val="6B60D8A2"/>
    <w:lvl w:ilvl="0" w:tplc="04210019">
      <w:start w:val="1"/>
      <w:numFmt w:val="lowerLetter"/>
      <w:lvlText w:val="%1."/>
      <w:lvlJc w:val="left"/>
      <w:pPr>
        <w:ind w:left="720" w:hanging="360"/>
      </w:pPr>
      <w:rPr>
        <w:rFonts w:hint="default"/>
        <w:b w:val="0"/>
        <w:i w:val="0"/>
        <w:strike w:val="0"/>
        <w:dstrike w:val="0"/>
        <w:color w:val="auto"/>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1A574A"/>
    <w:multiLevelType w:val="multilevel"/>
    <w:tmpl w:val="FAF412BC"/>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5FB1376"/>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9" w15:restartNumberingAfterBreak="0">
    <w:nsid w:val="060773B9"/>
    <w:multiLevelType w:val="hybridMultilevel"/>
    <w:tmpl w:val="A562417C"/>
    <w:lvl w:ilvl="0" w:tplc="4AE6E22E">
      <w:start w:val="1"/>
      <w:numFmt w:val="lowerLetter"/>
      <w:lvlText w:val="%1)"/>
      <w:lvlJc w:val="left"/>
      <w:pPr>
        <w:ind w:left="1887" w:hanging="360"/>
      </w:pPr>
      <w:rPr>
        <w:rFonts w:hint="default"/>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0" w15:restartNumberingAfterBreak="0">
    <w:nsid w:val="06580C6A"/>
    <w:multiLevelType w:val="hybridMultilevel"/>
    <w:tmpl w:val="E5D0FE7E"/>
    <w:lvl w:ilvl="0" w:tplc="7702FCE4">
      <w:start w:val="1"/>
      <w:numFmt w:val="lowerLetter"/>
      <w:lvlText w:val="%1."/>
      <w:lvlJc w:val="left"/>
      <w:pPr>
        <w:ind w:left="1641" w:hanging="360"/>
      </w:pPr>
      <w:rPr>
        <w:rFonts w:hint="default"/>
        <w:color w:val="000000" w:themeColor="text1"/>
      </w:rPr>
    </w:lvl>
    <w:lvl w:ilvl="1" w:tplc="38090019" w:tentative="1">
      <w:start w:val="1"/>
      <w:numFmt w:val="lowerLetter"/>
      <w:lvlText w:val="%2."/>
      <w:lvlJc w:val="left"/>
      <w:pPr>
        <w:ind w:left="2361" w:hanging="360"/>
      </w:pPr>
    </w:lvl>
    <w:lvl w:ilvl="2" w:tplc="3809001B" w:tentative="1">
      <w:start w:val="1"/>
      <w:numFmt w:val="lowerRoman"/>
      <w:lvlText w:val="%3."/>
      <w:lvlJc w:val="right"/>
      <w:pPr>
        <w:ind w:left="3081" w:hanging="180"/>
      </w:pPr>
    </w:lvl>
    <w:lvl w:ilvl="3" w:tplc="3809000F" w:tentative="1">
      <w:start w:val="1"/>
      <w:numFmt w:val="decimal"/>
      <w:lvlText w:val="%4."/>
      <w:lvlJc w:val="left"/>
      <w:pPr>
        <w:ind w:left="3801" w:hanging="360"/>
      </w:pPr>
    </w:lvl>
    <w:lvl w:ilvl="4" w:tplc="38090019" w:tentative="1">
      <w:start w:val="1"/>
      <w:numFmt w:val="lowerLetter"/>
      <w:lvlText w:val="%5."/>
      <w:lvlJc w:val="left"/>
      <w:pPr>
        <w:ind w:left="4521" w:hanging="360"/>
      </w:pPr>
    </w:lvl>
    <w:lvl w:ilvl="5" w:tplc="3809001B" w:tentative="1">
      <w:start w:val="1"/>
      <w:numFmt w:val="lowerRoman"/>
      <w:lvlText w:val="%6."/>
      <w:lvlJc w:val="right"/>
      <w:pPr>
        <w:ind w:left="5241" w:hanging="180"/>
      </w:pPr>
    </w:lvl>
    <w:lvl w:ilvl="6" w:tplc="3809000F" w:tentative="1">
      <w:start w:val="1"/>
      <w:numFmt w:val="decimal"/>
      <w:lvlText w:val="%7."/>
      <w:lvlJc w:val="left"/>
      <w:pPr>
        <w:ind w:left="5961" w:hanging="360"/>
      </w:pPr>
    </w:lvl>
    <w:lvl w:ilvl="7" w:tplc="38090019" w:tentative="1">
      <w:start w:val="1"/>
      <w:numFmt w:val="lowerLetter"/>
      <w:lvlText w:val="%8."/>
      <w:lvlJc w:val="left"/>
      <w:pPr>
        <w:ind w:left="6681" w:hanging="360"/>
      </w:pPr>
    </w:lvl>
    <w:lvl w:ilvl="8" w:tplc="3809001B" w:tentative="1">
      <w:start w:val="1"/>
      <w:numFmt w:val="lowerRoman"/>
      <w:lvlText w:val="%9."/>
      <w:lvlJc w:val="right"/>
      <w:pPr>
        <w:ind w:left="7401" w:hanging="180"/>
      </w:pPr>
    </w:lvl>
  </w:abstractNum>
  <w:abstractNum w:abstractNumId="21" w15:restartNumberingAfterBreak="0">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070B67EB"/>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74B7DEB"/>
    <w:multiLevelType w:val="hybridMultilevel"/>
    <w:tmpl w:val="D81A0A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7EE6CBA"/>
    <w:multiLevelType w:val="hybridMultilevel"/>
    <w:tmpl w:val="81FE605E"/>
    <w:lvl w:ilvl="0" w:tplc="91F2689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26" w15:restartNumberingAfterBreak="0">
    <w:nsid w:val="08A37ECF"/>
    <w:multiLevelType w:val="hybridMultilevel"/>
    <w:tmpl w:val="15641ED4"/>
    <w:lvl w:ilvl="0" w:tplc="011CDD3A">
      <w:start w:val="1"/>
      <w:numFmt w:val="decimal"/>
      <w:lvlText w:val="%1)"/>
      <w:lvlJc w:val="left"/>
      <w:pPr>
        <w:ind w:left="1872" w:hanging="360"/>
      </w:pPr>
      <w:rPr>
        <w:rFonts w:hint="default"/>
        <w:i w:val="0"/>
        <w:color w:val="auto"/>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15:restartNumberingAfterBreak="0">
    <w:nsid w:val="08AB313E"/>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08CD3F00"/>
    <w:multiLevelType w:val="hybridMultilevel"/>
    <w:tmpl w:val="C6B24F74"/>
    <w:lvl w:ilvl="0" w:tplc="5B66E588">
      <w:start w:val="1"/>
      <w:numFmt w:val="lowerLetter"/>
      <w:lvlText w:val="%1)"/>
      <w:lvlJc w:val="left"/>
      <w:pPr>
        <w:ind w:left="4320" w:hanging="360"/>
      </w:pPr>
      <w:rPr>
        <w:color w:val="auto"/>
      </w:rPr>
    </w:lvl>
    <w:lvl w:ilvl="1" w:tplc="83B2A480">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090371CC"/>
    <w:multiLevelType w:val="hybridMultilevel"/>
    <w:tmpl w:val="EFC84B7E"/>
    <w:lvl w:ilvl="0" w:tplc="AB626F9C">
      <w:start w:val="1"/>
      <w:numFmt w:val="lowerLetter"/>
      <w:lvlText w:val="%1."/>
      <w:lvlJc w:val="left"/>
      <w:pPr>
        <w:ind w:left="1260" w:hanging="360"/>
      </w:pPr>
      <w:rPr>
        <w:rFonts w:hint="default"/>
        <w:color w:val="auto"/>
      </w:rPr>
    </w:lvl>
    <w:lvl w:ilvl="1" w:tplc="04210019">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0" w15:restartNumberingAfterBreak="0">
    <w:nsid w:val="090657C4"/>
    <w:multiLevelType w:val="hybridMultilevel"/>
    <w:tmpl w:val="9B965226"/>
    <w:lvl w:ilvl="0" w:tplc="020CC4C4">
      <w:start w:val="1"/>
      <w:numFmt w:val="decimal"/>
      <w:lvlText w:val="%1)"/>
      <w:lvlJc w:val="left"/>
      <w:pPr>
        <w:ind w:left="1516" w:hanging="360"/>
      </w:pPr>
      <w:rPr>
        <w:strike w:val="0"/>
        <w:dstrike w:val="0"/>
        <w:sz w:val="26"/>
        <w:szCs w:val="26"/>
        <w:u w:val="none"/>
        <w:effect w:val="none"/>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1" w15:restartNumberingAfterBreak="0">
    <w:nsid w:val="092B6688"/>
    <w:multiLevelType w:val="hybridMultilevel"/>
    <w:tmpl w:val="8724F1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097C1A52"/>
    <w:multiLevelType w:val="hybridMultilevel"/>
    <w:tmpl w:val="ECBA3FC4"/>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3" w15:restartNumberingAfterBreak="0">
    <w:nsid w:val="09984786"/>
    <w:multiLevelType w:val="hybridMultilevel"/>
    <w:tmpl w:val="637C02EE"/>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99D0C29"/>
    <w:multiLevelType w:val="multilevel"/>
    <w:tmpl w:val="206E6196"/>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Footlight MT Light" w:hAnsi="Footlight MT Light" w:cs="Tahoma" w:hint="default"/>
        <w:b w:val="0"/>
        <w:i w:val="0"/>
        <w:sz w:val="24"/>
        <w:szCs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09A108EC"/>
    <w:multiLevelType w:val="hybridMultilevel"/>
    <w:tmpl w:val="EDDA6438"/>
    <w:lvl w:ilvl="0" w:tplc="B1245306">
      <w:start w:val="1"/>
      <w:numFmt w:val="lowerLetter"/>
      <w:lvlText w:val="%1."/>
      <w:lvlJc w:val="left"/>
      <w:pPr>
        <w:ind w:left="2880" w:hanging="360"/>
      </w:pPr>
      <w:rPr>
        <w:rFonts w:hint="default"/>
        <w:b w:val="0"/>
        <w:i w:val="0"/>
        <w:strike w:val="0"/>
        <w:dstrike w:val="0"/>
        <w:color w:val="auto"/>
        <w:sz w:val="26"/>
        <w:szCs w:val="26"/>
        <w:u w:val="none"/>
        <w:effect w:val="none"/>
      </w:r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36" w15:restartNumberingAfterBreak="0">
    <w:nsid w:val="09DE4290"/>
    <w:multiLevelType w:val="multilevel"/>
    <w:tmpl w:val="37D8B88A"/>
    <w:lvl w:ilvl="0">
      <w:start w:val="1"/>
      <w:numFmt w:val="lowerLetter"/>
      <w:lvlText w:val="%1."/>
      <w:lvlJc w:val="left"/>
      <w:pPr>
        <w:tabs>
          <w:tab w:val="num" w:pos="720"/>
        </w:tabs>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09E37651"/>
    <w:multiLevelType w:val="hybridMultilevel"/>
    <w:tmpl w:val="C2BC4044"/>
    <w:lvl w:ilvl="0" w:tplc="0242E026">
      <w:start w:val="1"/>
      <w:numFmt w:val="decimal"/>
      <w:lvlText w:val="%1."/>
      <w:lvlJc w:val="left"/>
      <w:pPr>
        <w:ind w:left="2115" w:hanging="360"/>
      </w:pPr>
      <w:rPr>
        <w:i w:val="0"/>
        <w:strike w:val="0"/>
        <w:color w:val="auto"/>
      </w:rPr>
    </w:lvl>
    <w:lvl w:ilvl="1" w:tplc="1EBA413C">
      <w:start w:val="1"/>
      <w:numFmt w:val="lowerLetter"/>
      <w:lvlText w:val="%2."/>
      <w:lvlJc w:val="left"/>
      <w:pPr>
        <w:ind w:left="2835" w:hanging="360"/>
      </w:pPr>
      <w:rPr>
        <w:strike w:val="0"/>
        <w:color w:val="000000" w:themeColor="text1"/>
      </w:r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38" w15:restartNumberingAfterBreak="0">
    <w:nsid w:val="09FD6578"/>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A435EBC"/>
    <w:multiLevelType w:val="hybridMultilevel"/>
    <w:tmpl w:val="05D8A17C"/>
    <w:lvl w:ilvl="0" w:tplc="ECB6AE4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64A8EE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B1F4A52"/>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2" w15:restartNumberingAfterBreak="0">
    <w:nsid w:val="0B2B18E1"/>
    <w:multiLevelType w:val="hybridMultilevel"/>
    <w:tmpl w:val="34E48342"/>
    <w:lvl w:ilvl="0" w:tplc="488EC88E">
      <w:start w:val="1"/>
      <w:numFmt w:val="decimal"/>
      <w:lvlText w:val="%1."/>
      <w:lvlJc w:val="left"/>
      <w:pPr>
        <w:ind w:left="2291" w:hanging="360"/>
      </w:pPr>
      <w:rPr>
        <w:rFonts w:hint="default"/>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43" w15:restartNumberingAfterBreak="0">
    <w:nsid w:val="0B446279"/>
    <w:multiLevelType w:val="hybridMultilevel"/>
    <w:tmpl w:val="2D0EF5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0BA14A3A"/>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0BE632D9"/>
    <w:multiLevelType w:val="hybridMultilevel"/>
    <w:tmpl w:val="34D40650"/>
    <w:lvl w:ilvl="0" w:tplc="ABBA9D8A">
      <w:start w:val="1"/>
      <w:numFmt w:val="lowerRoman"/>
      <w:lvlText w:val="%1)"/>
      <w:lvlJc w:val="left"/>
      <w:pPr>
        <w:ind w:left="3943" w:hanging="360"/>
      </w:pPr>
      <w:rPr>
        <w:rFonts w:hint="default"/>
        <w:sz w:val="24"/>
        <w:szCs w:val="24"/>
      </w:rPr>
    </w:lvl>
    <w:lvl w:ilvl="1" w:tplc="04090019" w:tentative="1">
      <w:start w:val="1"/>
      <w:numFmt w:val="lowerLetter"/>
      <w:lvlText w:val="%2."/>
      <w:lvlJc w:val="left"/>
      <w:pPr>
        <w:ind w:left="4663" w:hanging="360"/>
      </w:pPr>
    </w:lvl>
    <w:lvl w:ilvl="2" w:tplc="0409001B" w:tentative="1">
      <w:start w:val="1"/>
      <w:numFmt w:val="lowerRoman"/>
      <w:lvlText w:val="%3."/>
      <w:lvlJc w:val="right"/>
      <w:pPr>
        <w:ind w:left="5383" w:hanging="180"/>
      </w:pPr>
    </w:lvl>
    <w:lvl w:ilvl="3" w:tplc="0409000F" w:tentative="1">
      <w:start w:val="1"/>
      <w:numFmt w:val="decimal"/>
      <w:lvlText w:val="%4."/>
      <w:lvlJc w:val="left"/>
      <w:pPr>
        <w:ind w:left="6103" w:hanging="360"/>
      </w:pPr>
    </w:lvl>
    <w:lvl w:ilvl="4" w:tplc="04090019" w:tentative="1">
      <w:start w:val="1"/>
      <w:numFmt w:val="lowerLetter"/>
      <w:lvlText w:val="%5."/>
      <w:lvlJc w:val="left"/>
      <w:pPr>
        <w:ind w:left="6823" w:hanging="360"/>
      </w:pPr>
    </w:lvl>
    <w:lvl w:ilvl="5" w:tplc="0409001B" w:tentative="1">
      <w:start w:val="1"/>
      <w:numFmt w:val="lowerRoman"/>
      <w:lvlText w:val="%6."/>
      <w:lvlJc w:val="right"/>
      <w:pPr>
        <w:ind w:left="7543" w:hanging="180"/>
      </w:pPr>
    </w:lvl>
    <w:lvl w:ilvl="6" w:tplc="0409000F" w:tentative="1">
      <w:start w:val="1"/>
      <w:numFmt w:val="decimal"/>
      <w:lvlText w:val="%7."/>
      <w:lvlJc w:val="left"/>
      <w:pPr>
        <w:ind w:left="8263" w:hanging="360"/>
      </w:pPr>
    </w:lvl>
    <w:lvl w:ilvl="7" w:tplc="04090019" w:tentative="1">
      <w:start w:val="1"/>
      <w:numFmt w:val="lowerLetter"/>
      <w:lvlText w:val="%8."/>
      <w:lvlJc w:val="left"/>
      <w:pPr>
        <w:ind w:left="8983" w:hanging="360"/>
      </w:pPr>
    </w:lvl>
    <w:lvl w:ilvl="8" w:tplc="0409001B" w:tentative="1">
      <w:start w:val="1"/>
      <w:numFmt w:val="lowerRoman"/>
      <w:lvlText w:val="%9."/>
      <w:lvlJc w:val="right"/>
      <w:pPr>
        <w:ind w:left="9703" w:hanging="180"/>
      </w:pPr>
    </w:lvl>
  </w:abstractNum>
  <w:abstractNum w:abstractNumId="46" w15:restartNumberingAfterBreak="0">
    <w:nsid w:val="0C292902"/>
    <w:multiLevelType w:val="hybridMultilevel"/>
    <w:tmpl w:val="F0743F82"/>
    <w:lvl w:ilvl="0" w:tplc="04210019">
      <w:start w:val="1"/>
      <w:numFmt w:val="lowerLetter"/>
      <w:lvlText w:val="%1."/>
      <w:lvlJc w:val="left"/>
      <w:pPr>
        <w:ind w:left="2160" w:hanging="360"/>
      </w:pPr>
      <w:rPr>
        <w:rFonts w:hint="default"/>
        <w:b w:val="0"/>
        <w:i w:val="0"/>
        <w:color w:val="auto"/>
        <w:sz w:val="22"/>
        <w:szCs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7" w15:restartNumberingAfterBreak="0">
    <w:nsid w:val="0C3F0AD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0DBD475D"/>
    <w:multiLevelType w:val="multilevel"/>
    <w:tmpl w:val="1EC0FC56"/>
    <w:lvl w:ilvl="0">
      <w:start w:val="35"/>
      <w:numFmt w:val="decimal"/>
      <w:lvlText w:val="%1."/>
      <w:lvlJc w:val="left"/>
      <w:pPr>
        <w:ind w:left="360" w:hanging="360"/>
      </w:pPr>
      <w:rPr>
        <w:rFonts w:hint="default"/>
      </w:rPr>
    </w:lvl>
    <w:lvl w:ilvl="1">
      <w:start w:val="1"/>
      <w:numFmt w:val="decimal"/>
      <w:lvlText w:val="34.%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0DC5008E"/>
    <w:multiLevelType w:val="hybridMultilevel"/>
    <w:tmpl w:val="F64097E2"/>
    <w:lvl w:ilvl="0" w:tplc="04210019">
      <w:start w:val="1"/>
      <w:numFmt w:val="lowerLetter"/>
      <w:lvlText w:val="%1."/>
      <w:lvlJc w:val="left"/>
      <w:pPr>
        <w:ind w:left="1821" w:hanging="360"/>
      </w:pPr>
    </w:lvl>
    <w:lvl w:ilvl="1" w:tplc="04210019">
      <w:start w:val="1"/>
      <w:numFmt w:val="lowerLetter"/>
      <w:lvlText w:val="%2."/>
      <w:lvlJc w:val="left"/>
      <w:pPr>
        <w:ind w:left="2541" w:hanging="360"/>
      </w:pPr>
    </w:lvl>
    <w:lvl w:ilvl="2" w:tplc="0421001B">
      <w:start w:val="1"/>
      <w:numFmt w:val="lowerRoman"/>
      <w:lvlText w:val="%3."/>
      <w:lvlJc w:val="right"/>
      <w:pPr>
        <w:ind w:left="3261" w:hanging="180"/>
      </w:pPr>
    </w:lvl>
    <w:lvl w:ilvl="3" w:tplc="0421000F">
      <w:start w:val="1"/>
      <w:numFmt w:val="decimal"/>
      <w:lvlText w:val="%4."/>
      <w:lvlJc w:val="left"/>
      <w:pPr>
        <w:ind w:left="3981" w:hanging="360"/>
      </w:pPr>
    </w:lvl>
    <w:lvl w:ilvl="4" w:tplc="04210019">
      <w:start w:val="1"/>
      <w:numFmt w:val="lowerLetter"/>
      <w:lvlText w:val="%5."/>
      <w:lvlJc w:val="left"/>
      <w:pPr>
        <w:ind w:left="4701" w:hanging="360"/>
      </w:pPr>
    </w:lvl>
    <w:lvl w:ilvl="5" w:tplc="0421001B">
      <w:start w:val="1"/>
      <w:numFmt w:val="lowerRoman"/>
      <w:lvlText w:val="%6."/>
      <w:lvlJc w:val="right"/>
      <w:pPr>
        <w:ind w:left="5421" w:hanging="180"/>
      </w:pPr>
    </w:lvl>
    <w:lvl w:ilvl="6" w:tplc="0421000F">
      <w:start w:val="1"/>
      <w:numFmt w:val="decimal"/>
      <w:lvlText w:val="%7."/>
      <w:lvlJc w:val="left"/>
      <w:pPr>
        <w:ind w:left="6141" w:hanging="360"/>
      </w:pPr>
    </w:lvl>
    <w:lvl w:ilvl="7" w:tplc="04210019">
      <w:start w:val="1"/>
      <w:numFmt w:val="lowerLetter"/>
      <w:lvlText w:val="%8."/>
      <w:lvlJc w:val="left"/>
      <w:pPr>
        <w:ind w:left="6861" w:hanging="360"/>
      </w:pPr>
    </w:lvl>
    <w:lvl w:ilvl="8" w:tplc="0421001B">
      <w:start w:val="1"/>
      <w:numFmt w:val="lowerRoman"/>
      <w:lvlText w:val="%9."/>
      <w:lvlJc w:val="right"/>
      <w:pPr>
        <w:ind w:left="7581" w:hanging="180"/>
      </w:pPr>
    </w:lvl>
  </w:abstractNum>
  <w:abstractNum w:abstractNumId="50" w15:restartNumberingAfterBreak="0">
    <w:nsid w:val="0DF51279"/>
    <w:multiLevelType w:val="hybridMultilevel"/>
    <w:tmpl w:val="EB8E4C60"/>
    <w:lvl w:ilvl="0" w:tplc="C646FFE8">
      <w:start w:val="1"/>
      <w:numFmt w:val="decimal"/>
      <w:lvlText w:val="6.%1"/>
      <w:lvlJc w:val="left"/>
      <w:pPr>
        <w:ind w:left="720" w:hanging="360"/>
      </w:pPr>
      <w:rPr>
        <w:rFonts w:hint="default"/>
        <w:color w:val="auto"/>
        <w:sz w:val="24"/>
        <w:szCs w:val="24"/>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0EA46517"/>
    <w:multiLevelType w:val="hybridMultilevel"/>
    <w:tmpl w:val="F27E7A46"/>
    <w:lvl w:ilvl="0" w:tplc="04090019">
      <w:start w:val="1"/>
      <w:numFmt w:val="decimal"/>
      <w:lvlText w:val="(%1)"/>
      <w:lvlJc w:val="left"/>
      <w:pPr>
        <w:ind w:left="3724" w:hanging="360"/>
      </w:pPr>
      <w:rPr>
        <w:rFonts w:cs="Times New Roman"/>
        <w:b w:val="0"/>
        <w:i w:val="0"/>
        <w:strike w:val="0"/>
        <w:dstrike w:val="0"/>
        <w:color w:val="auto"/>
        <w:u w:val="none"/>
        <w:effect w:val="none"/>
      </w:rPr>
    </w:lvl>
    <w:lvl w:ilvl="1" w:tplc="04210019">
      <w:start w:val="1"/>
      <w:numFmt w:val="lowerLetter"/>
      <w:lvlText w:val="%2."/>
      <w:lvlJc w:val="left"/>
      <w:pPr>
        <w:ind w:left="4444" w:hanging="360"/>
      </w:pPr>
    </w:lvl>
    <w:lvl w:ilvl="2" w:tplc="0421001B">
      <w:start w:val="1"/>
      <w:numFmt w:val="lowerRoman"/>
      <w:lvlText w:val="%3."/>
      <w:lvlJc w:val="right"/>
      <w:pPr>
        <w:ind w:left="5164" w:hanging="180"/>
      </w:pPr>
    </w:lvl>
    <w:lvl w:ilvl="3" w:tplc="0421000F">
      <w:start w:val="1"/>
      <w:numFmt w:val="decimal"/>
      <w:lvlText w:val="%4."/>
      <w:lvlJc w:val="left"/>
      <w:pPr>
        <w:ind w:left="5884" w:hanging="360"/>
      </w:pPr>
    </w:lvl>
    <w:lvl w:ilvl="4" w:tplc="04210019">
      <w:start w:val="1"/>
      <w:numFmt w:val="lowerLetter"/>
      <w:lvlText w:val="%5."/>
      <w:lvlJc w:val="left"/>
      <w:pPr>
        <w:ind w:left="6604" w:hanging="360"/>
      </w:pPr>
    </w:lvl>
    <w:lvl w:ilvl="5" w:tplc="0421001B">
      <w:start w:val="1"/>
      <w:numFmt w:val="lowerRoman"/>
      <w:lvlText w:val="%6."/>
      <w:lvlJc w:val="right"/>
      <w:pPr>
        <w:ind w:left="7324" w:hanging="180"/>
      </w:pPr>
    </w:lvl>
    <w:lvl w:ilvl="6" w:tplc="0421000F">
      <w:start w:val="1"/>
      <w:numFmt w:val="decimal"/>
      <w:lvlText w:val="%7."/>
      <w:lvlJc w:val="left"/>
      <w:pPr>
        <w:ind w:left="8044" w:hanging="360"/>
      </w:pPr>
    </w:lvl>
    <w:lvl w:ilvl="7" w:tplc="04210019">
      <w:start w:val="1"/>
      <w:numFmt w:val="lowerLetter"/>
      <w:lvlText w:val="%8."/>
      <w:lvlJc w:val="left"/>
      <w:pPr>
        <w:ind w:left="8764" w:hanging="360"/>
      </w:pPr>
    </w:lvl>
    <w:lvl w:ilvl="8" w:tplc="0421001B">
      <w:start w:val="1"/>
      <w:numFmt w:val="lowerRoman"/>
      <w:lvlText w:val="%9."/>
      <w:lvlJc w:val="right"/>
      <w:pPr>
        <w:ind w:left="9484" w:hanging="180"/>
      </w:pPr>
    </w:lvl>
  </w:abstractNum>
  <w:abstractNum w:abstractNumId="52" w15:restartNumberingAfterBreak="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53" w15:restartNumberingAfterBreak="0">
    <w:nsid w:val="0F404E48"/>
    <w:multiLevelType w:val="hybridMultilevel"/>
    <w:tmpl w:val="CA7447CC"/>
    <w:lvl w:ilvl="0" w:tplc="C2A6CC76">
      <w:start w:val="1"/>
      <w:numFmt w:val="lowerLetter"/>
      <w:lvlText w:val="%1."/>
      <w:lvlJc w:val="right"/>
      <w:pPr>
        <w:ind w:left="1334" w:hanging="360"/>
      </w:pPr>
      <w:rPr>
        <w:rFonts w:hint="default"/>
      </w:rPr>
    </w:lvl>
    <w:lvl w:ilvl="1" w:tplc="38090019" w:tentative="1">
      <w:start w:val="1"/>
      <w:numFmt w:val="lowerLetter"/>
      <w:lvlText w:val="%2."/>
      <w:lvlJc w:val="left"/>
      <w:pPr>
        <w:ind w:left="2054" w:hanging="360"/>
      </w:pPr>
    </w:lvl>
    <w:lvl w:ilvl="2" w:tplc="3809001B" w:tentative="1">
      <w:start w:val="1"/>
      <w:numFmt w:val="lowerRoman"/>
      <w:lvlText w:val="%3."/>
      <w:lvlJc w:val="right"/>
      <w:pPr>
        <w:ind w:left="2774" w:hanging="180"/>
      </w:pPr>
    </w:lvl>
    <w:lvl w:ilvl="3" w:tplc="04210019">
      <w:start w:val="1"/>
      <w:numFmt w:val="lowerLetter"/>
      <w:lvlText w:val="%4."/>
      <w:lvlJc w:val="left"/>
      <w:pPr>
        <w:ind w:left="3494" w:hanging="360"/>
      </w:pPr>
      <w:rPr>
        <w:rFonts w:hint="default"/>
        <w:sz w:val="24"/>
        <w:szCs w:val="24"/>
      </w:rPr>
    </w:lvl>
    <w:lvl w:ilvl="4" w:tplc="38090019" w:tentative="1">
      <w:start w:val="1"/>
      <w:numFmt w:val="lowerLetter"/>
      <w:lvlText w:val="%5."/>
      <w:lvlJc w:val="left"/>
      <w:pPr>
        <w:ind w:left="4214" w:hanging="360"/>
      </w:pPr>
    </w:lvl>
    <w:lvl w:ilvl="5" w:tplc="3809001B" w:tentative="1">
      <w:start w:val="1"/>
      <w:numFmt w:val="lowerRoman"/>
      <w:lvlText w:val="%6."/>
      <w:lvlJc w:val="right"/>
      <w:pPr>
        <w:ind w:left="4934" w:hanging="180"/>
      </w:pPr>
    </w:lvl>
    <w:lvl w:ilvl="6" w:tplc="3809000F" w:tentative="1">
      <w:start w:val="1"/>
      <w:numFmt w:val="decimal"/>
      <w:lvlText w:val="%7."/>
      <w:lvlJc w:val="left"/>
      <w:pPr>
        <w:ind w:left="5654" w:hanging="360"/>
      </w:pPr>
    </w:lvl>
    <w:lvl w:ilvl="7" w:tplc="38090019" w:tentative="1">
      <w:start w:val="1"/>
      <w:numFmt w:val="lowerLetter"/>
      <w:lvlText w:val="%8."/>
      <w:lvlJc w:val="left"/>
      <w:pPr>
        <w:ind w:left="6374" w:hanging="360"/>
      </w:pPr>
    </w:lvl>
    <w:lvl w:ilvl="8" w:tplc="3809001B" w:tentative="1">
      <w:start w:val="1"/>
      <w:numFmt w:val="lowerRoman"/>
      <w:lvlText w:val="%9."/>
      <w:lvlJc w:val="right"/>
      <w:pPr>
        <w:ind w:left="7094" w:hanging="180"/>
      </w:pPr>
    </w:lvl>
  </w:abstractNum>
  <w:abstractNum w:abstractNumId="54" w15:restartNumberingAfterBreak="0">
    <w:nsid w:val="10262C34"/>
    <w:multiLevelType w:val="hybridMultilevel"/>
    <w:tmpl w:val="54D4B804"/>
    <w:lvl w:ilvl="0" w:tplc="23B8CE4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15:restartNumberingAfterBreak="0">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118B43F4"/>
    <w:multiLevelType w:val="hybridMultilevel"/>
    <w:tmpl w:val="B8D2EAB0"/>
    <w:lvl w:ilvl="0" w:tplc="0F56B0E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11BC176B"/>
    <w:multiLevelType w:val="multilevel"/>
    <w:tmpl w:val="4BCC2970"/>
    <w:lvl w:ilvl="0">
      <w:start w:val="37"/>
      <w:numFmt w:val="decimal"/>
      <w:lvlText w:val="%1."/>
      <w:lvlJc w:val="left"/>
      <w:pPr>
        <w:ind w:left="360" w:hanging="360"/>
      </w:pPr>
      <w:rPr>
        <w:rFonts w:hint="default"/>
      </w:rPr>
    </w:lvl>
    <w:lvl w:ilvl="1">
      <w:start w:val="1"/>
      <w:numFmt w:val="decimal"/>
      <w:lvlText w:val="39.%2"/>
      <w:lvlJc w:val="left"/>
      <w:pPr>
        <w:ind w:left="792"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11EF436F"/>
    <w:multiLevelType w:val="hybridMultilevel"/>
    <w:tmpl w:val="B8C6305C"/>
    <w:lvl w:ilvl="0" w:tplc="2012DD46">
      <w:start w:val="1"/>
      <w:numFmt w:val="lowerLetter"/>
      <w:lvlText w:val="%1."/>
      <w:lvlJc w:val="left"/>
      <w:pPr>
        <w:ind w:left="3447" w:hanging="360"/>
      </w:pPr>
      <w:rPr>
        <w:rFonts w:ascii="Bookman Old Style" w:hAnsi="Bookman Old Style" w:hint="default"/>
        <w:sz w:val="24"/>
        <w:szCs w:val="24"/>
      </w:rPr>
    </w:lvl>
    <w:lvl w:ilvl="1" w:tplc="B4188AAC">
      <w:start w:val="1"/>
      <w:numFmt w:val="decimal"/>
      <w:lvlText w:val="%2)"/>
      <w:lvlJc w:val="left"/>
      <w:pPr>
        <w:ind w:left="2007" w:hanging="360"/>
      </w:pPr>
      <w:rPr>
        <w:rFonts w:hint="default"/>
        <w:i w:val="0"/>
        <w:sz w:val="24"/>
        <w:szCs w:val="32"/>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9" w15:restartNumberingAfterBreak="0">
    <w:nsid w:val="12824B7B"/>
    <w:multiLevelType w:val="hybridMultilevel"/>
    <w:tmpl w:val="79F8BF66"/>
    <w:lvl w:ilvl="0" w:tplc="2CCE3F58">
      <w:start w:val="1"/>
      <w:numFmt w:val="decimal"/>
      <w:lvlText w:val="%1)"/>
      <w:lvlJc w:val="left"/>
      <w:pPr>
        <w:ind w:left="1512" w:hanging="360"/>
      </w:pPr>
      <w:rPr>
        <w:rFonts w:hint="default"/>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60" w15:restartNumberingAfterBreak="0">
    <w:nsid w:val="12951E84"/>
    <w:multiLevelType w:val="hybridMultilevel"/>
    <w:tmpl w:val="AA16B928"/>
    <w:lvl w:ilvl="0" w:tplc="E4BC8EFC">
      <w:start w:val="1"/>
      <w:numFmt w:val="decimal"/>
      <w:lvlText w:val="%1)"/>
      <w:lvlJc w:val="left"/>
      <w:pPr>
        <w:ind w:left="2050" w:hanging="360"/>
      </w:pPr>
      <w:rPr>
        <w:b w:val="0"/>
        <w:i w:val="0"/>
        <w:strike w:val="0"/>
        <w:dstrike w:val="0"/>
        <w:sz w:val="24"/>
        <w:szCs w:val="26"/>
        <w:u w:val="none"/>
        <w:effect w:val="none"/>
      </w:rPr>
    </w:lvl>
    <w:lvl w:ilvl="1" w:tplc="04090019" w:tentative="1">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61" w15:restartNumberingAfterBreak="0">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39037F6"/>
    <w:multiLevelType w:val="hybridMultilevel"/>
    <w:tmpl w:val="0ABE5F9C"/>
    <w:lvl w:ilvl="0" w:tplc="FAECDD86">
      <w:start w:val="1"/>
      <w:numFmt w:val="upperRoman"/>
      <w:lvlText w:val="%1."/>
      <w:lvlJc w:val="left"/>
      <w:pPr>
        <w:ind w:left="882" w:hanging="72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63" w15:restartNumberingAfterBreak="0">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13E8657C"/>
    <w:multiLevelType w:val="multilevel"/>
    <w:tmpl w:val="03B69E9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6" w15:restartNumberingAfterBreak="0">
    <w:nsid w:val="143D2EB3"/>
    <w:multiLevelType w:val="hybridMultilevel"/>
    <w:tmpl w:val="340067DE"/>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05F279DA">
      <w:start w:val="1"/>
      <w:numFmt w:val="decimal"/>
      <w:lvlText w:val="%4)"/>
      <w:lvlJc w:val="left"/>
      <w:pPr>
        <w:ind w:left="2880" w:hanging="360"/>
      </w:pPr>
      <w:rPr>
        <w:rFonts w:hint="default"/>
        <w:b w:val="0"/>
        <w:color w:val="auto"/>
        <w:sz w:val="24"/>
        <w:szCs w:val="26"/>
      </w:rPr>
    </w:lvl>
    <w:lvl w:ilvl="4" w:tplc="237478DA">
      <w:start w:val="1"/>
      <w:numFmt w:val="decimal"/>
      <w:lvlText w:val="(%5)"/>
      <w:lvlJc w:val="left"/>
      <w:pPr>
        <w:ind w:left="3600" w:hanging="360"/>
      </w:pPr>
      <w:rPr>
        <w:rFonts w:cs="Times New Roman" w:hint="default"/>
        <w:b w:val="0"/>
        <w:color w:val="FF0000"/>
        <w:sz w:val="24"/>
        <w:szCs w:val="24"/>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146A5A96"/>
    <w:multiLevelType w:val="hybridMultilevel"/>
    <w:tmpl w:val="C28C083A"/>
    <w:lvl w:ilvl="0" w:tplc="F4BC566A">
      <w:start w:val="1"/>
      <w:numFmt w:val="decimal"/>
      <w:lvlText w:val="24.%1"/>
      <w:lvlJc w:val="left"/>
      <w:pPr>
        <w:ind w:left="1440" w:hanging="360"/>
      </w:pPr>
      <w:rPr>
        <w:rFonts w:hint="default"/>
      </w:rPr>
    </w:lvl>
    <w:lvl w:ilvl="1" w:tplc="04090019">
      <w:start w:val="1"/>
      <w:numFmt w:val="lowerLetter"/>
      <w:lvlText w:val="%2."/>
      <w:lvlJc w:val="left"/>
      <w:pPr>
        <w:ind w:left="2160" w:hanging="360"/>
      </w:pPr>
      <w:rPr>
        <w:rFonts w:hint="default"/>
      </w:rPr>
    </w:lvl>
    <w:lvl w:ilvl="2" w:tplc="AD7AB3C4">
      <w:start w:val="1"/>
      <w:numFmt w:val="lowerLetter"/>
      <w:lvlText w:val="%3)"/>
      <w:lvlJc w:val="left"/>
      <w:pPr>
        <w:ind w:left="3420" w:hanging="720"/>
      </w:pPr>
      <w:rPr>
        <w:rFonts w:hint="default"/>
      </w:rPr>
    </w:lvl>
    <w:lvl w:ilvl="3" w:tplc="0C6CFEEC">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8" w15:restartNumberingAfterBreak="0">
    <w:nsid w:val="147619A5"/>
    <w:multiLevelType w:val="hybridMultilevel"/>
    <w:tmpl w:val="F0766450"/>
    <w:lvl w:ilvl="0" w:tplc="0409000F">
      <w:start w:val="1"/>
      <w:numFmt w:val="decimal"/>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69" w15:restartNumberingAfterBreak="0">
    <w:nsid w:val="14A81E13"/>
    <w:multiLevelType w:val="hybridMultilevel"/>
    <w:tmpl w:val="DC8207F6"/>
    <w:lvl w:ilvl="0" w:tplc="7702FCE4">
      <w:start w:val="1"/>
      <w:numFmt w:val="lowerLetter"/>
      <w:lvlText w:val="%1."/>
      <w:lvlJc w:val="left"/>
      <w:pPr>
        <w:ind w:left="1571" w:hanging="360"/>
      </w:pPr>
      <w:rPr>
        <w:rFonts w:hint="default"/>
        <w:color w:val="000000" w:themeColor="text1"/>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70" w15:restartNumberingAfterBreak="0">
    <w:nsid w:val="17850171"/>
    <w:multiLevelType w:val="hybridMultilevel"/>
    <w:tmpl w:val="F5626EBE"/>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7EF6050"/>
    <w:multiLevelType w:val="hybridMultilevel"/>
    <w:tmpl w:val="BE5ECBCA"/>
    <w:lvl w:ilvl="0" w:tplc="B3460DE2">
      <w:start w:val="1"/>
      <w:numFmt w:val="decimal"/>
      <w:lvlText w:val="%1."/>
      <w:lvlJc w:val="left"/>
      <w:pPr>
        <w:tabs>
          <w:tab w:val="num" w:pos="340"/>
        </w:tabs>
        <w:ind w:left="340" w:hanging="340"/>
      </w:pPr>
      <w:rPr>
        <w:rFonts w:hint="default"/>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8CF63DF"/>
    <w:multiLevelType w:val="multilevel"/>
    <w:tmpl w:val="EE02838C"/>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19267E3F"/>
    <w:multiLevelType w:val="hybridMultilevel"/>
    <w:tmpl w:val="FE2A2B70"/>
    <w:lvl w:ilvl="0" w:tplc="C486E43A">
      <w:start w:val="1"/>
      <w:numFmt w:val="lowerLetter"/>
      <w:lvlText w:val="%1."/>
      <w:lvlJc w:val="left"/>
      <w:pPr>
        <w:ind w:left="1395" w:hanging="360"/>
      </w:pPr>
      <w:rPr>
        <w:rFonts w:hint="default"/>
        <w:color w:val="auto"/>
        <w:sz w:val="22"/>
        <w:szCs w:val="22"/>
      </w:rPr>
    </w:lvl>
    <w:lvl w:ilvl="1" w:tplc="0C090019">
      <w:start w:val="1"/>
      <w:numFmt w:val="lowerLetter"/>
      <w:lvlText w:val="(%2)"/>
      <w:lvlJc w:val="left"/>
      <w:pPr>
        <w:ind w:left="2115" w:hanging="360"/>
      </w:pPr>
      <w:rPr>
        <w:rFonts w:ascii="Footlight MT Light" w:eastAsia="Times New Roman" w:hAnsi="Footlight MT Light" w:cs="Tahoma" w:hint="default"/>
      </w:rPr>
    </w:lvl>
    <w:lvl w:ilvl="2" w:tplc="5ED814D8">
      <w:start w:val="1"/>
      <w:numFmt w:val="lowerLetter"/>
      <w:lvlText w:val="(%3)"/>
      <w:lvlJc w:val="left"/>
      <w:pPr>
        <w:ind w:left="3015" w:hanging="360"/>
      </w:pPr>
      <w:rPr>
        <w:rFonts w:hint="default"/>
        <w:b w:val="0"/>
      </w:r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74" w15:restartNumberingAfterBreak="0">
    <w:nsid w:val="19DB1246"/>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19F91B1E"/>
    <w:multiLevelType w:val="hybridMultilevel"/>
    <w:tmpl w:val="E2BE5498"/>
    <w:lvl w:ilvl="0" w:tplc="6DF49CCE">
      <w:start w:val="1"/>
      <w:numFmt w:val="lowerLetter"/>
      <w:lvlText w:val="%1)"/>
      <w:lvlJc w:val="left"/>
      <w:pPr>
        <w:ind w:left="2421" w:hanging="360"/>
      </w:pPr>
      <w:rPr>
        <w:rFonts w:hint="default"/>
        <w:b w:val="0"/>
        <w:i w:val="0"/>
        <w:sz w:val="20"/>
        <w:szCs w:val="20"/>
      </w:rPr>
    </w:lvl>
    <w:lvl w:ilvl="1" w:tplc="38090019">
      <w:start w:val="1"/>
      <w:numFmt w:val="lowerLetter"/>
      <w:lvlText w:val="%2."/>
      <w:lvlJc w:val="left"/>
      <w:pPr>
        <w:ind w:left="3141" w:hanging="360"/>
      </w:pPr>
    </w:lvl>
    <w:lvl w:ilvl="2" w:tplc="38090017">
      <w:start w:val="1"/>
      <w:numFmt w:val="lowerLetter"/>
      <w:lvlText w:val="%3)"/>
      <w:lvlJc w:val="lef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76" w15:restartNumberingAfterBreak="0">
    <w:nsid w:val="1A3B7326"/>
    <w:multiLevelType w:val="hybridMultilevel"/>
    <w:tmpl w:val="A66C3012"/>
    <w:lvl w:ilvl="0" w:tplc="CCCC2906">
      <w:start w:val="1"/>
      <w:numFmt w:val="decimal"/>
      <w:lvlText w:val="%1)"/>
      <w:lvlJc w:val="left"/>
      <w:pPr>
        <w:ind w:left="1637" w:hanging="360"/>
      </w:pPr>
      <w:rPr>
        <w:rFonts w:hint="default"/>
        <w:i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7" w15:restartNumberingAfterBreak="0">
    <w:nsid w:val="1A864FF1"/>
    <w:multiLevelType w:val="hybridMultilevel"/>
    <w:tmpl w:val="BE126702"/>
    <w:lvl w:ilvl="0" w:tplc="04210019">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8" w15:restartNumberingAfterBreak="0">
    <w:nsid w:val="1B2D4E81"/>
    <w:multiLevelType w:val="multilevel"/>
    <w:tmpl w:val="77488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9" w15:restartNumberingAfterBreak="0">
    <w:nsid w:val="1B485FF5"/>
    <w:multiLevelType w:val="hybridMultilevel"/>
    <w:tmpl w:val="E3582330"/>
    <w:lvl w:ilvl="0" w:tplc="7346C91A">
      <w:start w:val="1"/>
      <w:numFmt w:val="lowerLetter"/>
      <w:lvlText w:val="%1)"/>
      <w:lvlJc w:val="left"/>
      <w:pPr>
        <w:ind w:left="2824" w:hanging="360"/>
      </w:pPr>
      <w:rPr>
        <w:rFonts w:hint="default"/>
        <w:b w:val="0"/>
        <w:i w:val="0"/>
        <w:strike w:val="0"/>
        <w:dstrike w:val="0"/>
        <w:color w:val="auto"/>
        <w:sz w:val="24"/>
        <w:szCs w:val="24"/>
        <w:u w:val="none"/>
        <w:effect w:val="none"/>
      </w:rPr>
    </w:lvl>
    <w:lvl w:ilvl="1" w:tplc="04090019">
      <w:start w:val="1"/>
      <w:numFmt w:val="decimal"/>
      <w:lvlText w:val="(%2)"/>
      <w:lvlJc w:val="left"/>
      <w:pPr>
        <w:ind w:left="1440" w:hanging="360"/>
      </w:pPr>
      <w:rPr>
        <w:rFonts w:cs="Times New Roman"/>
        <w:b w:val="0"/>
        <w:i w:val="0"/>
        <w:strike w:val="0"/>
        <w:dstrike w:val="0"/>
        <w:color w:val="auto"/>
        <w:u w:val="none"/>
        <w:effect w:val="none"/>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0" w15:restartNumberingAfterBreak="0">
    <w:nsid w:val="1C615D32"/>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1" w15:restartNumberingAfterBreak="0">
    <w:nsid w:val="1D0C1989"/>
    <w:multiLevelType w:val="hybridMultilevel"/>
    <w:tmpl w:val="A36E2FA0"/>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1D3944ED"/>
    <w:multiLevelType w:val="multilevel"/>
    <w:tmpl w:val="C852AFBC"/>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4" w15:restartNumberingAfterBreak="0">
    <w:nsid w:val="1DBA1796"/>
    <w:multiLevelType w:val="hybridMultilevel"/>
    <w:tmpl w:val="11427480"/>
    <w:lvl w:ilvl="0" w:tplc="E892EF9E">
      <w:start w:val="1"/>
      <w:numFmt w:val="decimal"/>
      <w:lvlText w:val="%1)"/>
      <w:lvlJc w:val="left"/>
      <w:pPr>
        <w:ind w:left="3600" w:hanging="360"/>
      </w:pPr>
      <w:rPr>
        <w:strike w:val="0"/>
        <w:dstrike w:val="0"/>
        <w:color w:val="auto"/>
        <w:sz w:val="24"/>
        <w:szCs w:val="26"/>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E710800"/>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1E7946E1"/>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E7A5BB1"/>
    <w:multiLevelType w:val="hybridMultilevel"/>
    <w:tmpl w:val="E10E8D40"/>
    <w:lvl w:ilvl="0" w:tplc="04210011">
      <w:start w:val="1"/>
      <w:numFmt w:val="decimal"/>
      <w:lvlText w:val="%1)"/>
      <w:lvlJc w:val="left"/>
      <w:pPr>
        <w:ind w:left="1461" w:hanging="360"/>
      </w:pPr>
      <w:rPr>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88" w15:restartNumberingAfterBreak="0">
    <w:nsid w:val="1F0B3203"/>
    <w:multiLevelType w:val="hybridMultilevel"/>
    <w:tmpl w:val="B34ACC5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9" w15:restartNumberingAfterBreak="0">
    <w:nsid w:val="1F861C26"/>
    <w:multiLevelType w:val="hybridMultilevel"/>
    <w:tmpl w:val="459281C2"/>
    <w:lvl w:ilvl="0" w:tplc="04090011">
      <w:start w:val="1"/>
      <w:numFmt w:val="decimal"/>
      <w:lvlText w:val="%1)"/>
      <w:lvlJc w:val="left"/>
      <w:pPr>
        <w:ind w:left="1821" w:hanging="360"/>
      </w:pPr>
    </w:lvl>
    <w:lvl w:ilvl="1" w:tplc="94B69442">
      <w:start w:val="1"/>
      <w:numFmt w:val="decimal"/>
      <w:lvlText w:val="%2)"/>
      <w:lvlJc w:val="left"/>
      <w:pPr>
        <w:ind w:left="2541" w:hanging="360"/>
      </w:pPr>
      <w:rPr>
        <w:color w:val="000000" w:themeColor="text1"/>
      </w:r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90" w15:restartNumberingAfterBreak="0">
    <w:nsid w:val="1F983DE7"/>
    <w:multiLevelType w:val="hybridMultilevel"/>
    <w:tmpl w:val="28B86B5A"/>
    <w:lvl w:ilvl="0" w:tplc="0421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91" w15:restartNumberingAfterBreak="0">
    <w:nsid w:val="20313B23"/>
    <w:multiLevelType w:val="hybridMultilevel"/>
    <w:tmpl w:val="C88C3D7E"/>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204D6882"/>
    <w:multiLevelType w:val="hybridMultilevel"/>
    <w:tmpl w:val="1E1A56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204F2706"/>
    <w:multiLevelType w:val="multilevel"/>
    <w:tmpl w:val="C24C8F48"/>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0825437"/>
    <w:multiLevelType w:val="hybridMultilevel"/>
    <w:tmpl w:val="240EAA6C"/>
    <w:lvl w:ilvl="0" w:tplc="04210013">
      <w:start w:val="1"/>
      <w:numFmt w:val="upperRoman"/>
      <w:lvlText w:val="%1."/>
      <w:lvlJc w:val="right"/>
      <w:pPr>
        <w:ind w:left="720" w:hanging="360"/>
      </w:pPr>
    </w:lvl>
    <w:lvl w:ilvl="1" w:tplc="9A02CDA8">
      <w:start w:val="1"/>
      <w:numFmt w:val="upperRoman"/>
      <w:lvlText w:val="%2."/>
      <w:lvlJc w:val="left"/>
      <w:pPr>
        <w:ind w:left="502"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20CD0E62"/>
    <w:multiLevelType w:val="hybridMultilevel"/>
    <w:tmpl w:val="F6D2646A"/>
    <w:lvl w:ilvl="0" w:tplc="04210011">
      <w:start w:val="1"/>
      <w:numFmt w:val="decimal"/>
      <w:lvlText w:val="%1)"/>
      <w:lvlJc w:val="left"/>
      <w:pPr>
        <w:ind w:left="1395" w:hanging="360"/>
      </w:pPr>
    </w:lvl>
    <w:lvl w:ilvl="1" w:tplc="B570377C">
      <w:start w:val="1"/>
      <w:numFmt w:val="decimal"/>
      <w:lvlText w:val="%2)"/>
      <w:lvlJc w:val="left"/>
      <w:pPr>
        <w:ind w:left="2115" w:hanging="360"/>
      </w:pPr>
      <w:rPr>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96" w15:restartNumberingAfterBreak="0">
    <w:nsid w:val="21060932"/>
    <w:multiLevelType w:val="hybridMultilevel"/>
    <w:tmpl w:val="2B34F358"/>
    <w:lvl w:ilvl="0" w:tplc="3A0A04EC">
      <w:start w:val="1"/>
      <w:numFmt w:val="lowerLetter"/>
      <w:lvlText w:val="%1."/>
      <w:lvlJc w:val="left"/>
      <w:pPr>
        <w:ind w:left="21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14E63BF"/>
    <w:multiLevelType w:val="multilevel"/>
    <w:tmpl w:val="D9D694F0"/>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b w:val="0"/>
        <w:i w:val="0"/>
        <w:strike w:val="0"/>
        <w:sz w:val="20"/>
        <w:szCs w:val="2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8" w15:restartNumberingAfterBreak="0">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27065A5"/>
    <w:multiLevelType w:val="hybridMultilevel"/>
    <w:tmpl w:val="6F7419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0" w15:restartNumberingAfterBreak="0">
    <w:nsid w:val="22874E19"/>
    <w:multiLevelType w:val="hybridMultilevel"/>
    <w:tmpl w:val="0A1C2262"/>
    <w:lvl w:ilvl="0" w:tplc="7702FCE4">
      <w:start w:val="1"/>
      <w:numFmt w:val="lowerLetter"/>
      <w:lvlText w:val="%1."/>
      <w:lvlJc w:val="left"/>
      <w:pPr>
        <w:tabs>
          <w:tab w:val="num" w:pos="701"/>
        </w:tabs>
        <w:ind w:left="701" w:hanging="340"/>
      </w:pPr>
      <w:rPr>
        <w:rFonts w:hint="default"/>
        <w:color w:val="000000" w:themeColor="text1"/>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01" w15:restartNumberingAfterBreak="0">
    <w:nsid w:val="22A84624"/>
    <w:multiLevelType w:val="hybridMultilevel"/>
    <w:tmpl w:val="A776E60E"/>
    <w:lvl w:ilvl="0" w:tplc="36D8441A">
      <w:start w:val="1"/>
      <w:numFmt w:val="upperLetter"/>
      <w:lvlText w:val="%1."/>
      <w:lvlJc w:val="left"/>
      <w:pPr>
        <w:tabs>
          <w:tab w:val="num" w:pos="340"/>
        </w:tabs>
        <w:ind w:left="340" w:hanging="340"/>
      </w:pPr>
      <w:rPr>
        <w:rFonts w:hint="default"/>
        <w:b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22D9260D"/>
    <w:multiLevelType w:val="hybridMultilevel"/>
    <w:tmpl w:val="D44CE1C0"/>
    <w:lvl w:ilvl="0" w:tplc="0409001B">
      <w:start w:val="1"/>
      <w:numFmt w:val="lowerRoman"/>
      <w:lvlText w:val="%1."/>
      <w:lvlJc w:val="right"/>
      <w:pPr>
        <w:ind w:left="2770" w:hanging="360"/>
      </w:pPr>
    </w:lvl>
    <w:lvl w:ilvl="1" w:tplc="04090019">
      <w:start w:val="1"/>
      <w:numFmt w:val="lowerLetter"/>
      <w:lvlText w:val="%2."/>
      <w:lvlJc w:val="left"/>
      <w:pPr>
        <w:ind w:left="3490" w:hanging="360"/>
      </w:pPr>
    </w:lvl>
    <w:lvl w:ilvl="2" w:tplc="0409001B">
      <w:start w:val="1"/>
      <w:numFmt w:val="lowerRoman"/>
      <w:lvlText w:val="%3."/>
      <w:lvlJc w:val="right"/>
      <w:pPr>
        <w:ind w:left="4210" w:hanging="180"/>
      </w:pPr>
    </w:lvl>
    <w:lvl w:ilvl="3" w:tplc="0409000F">
      <w:start w:val="1"/>
      <w:numFmt w:val="decimal"/>
      <w:lvlText w:val="%4."/>
      <w:lvlJc w:val="left"/>
      <w:pPr>
        <w:ind w:left="4930" w:hanging="360"/>
      </w:pPr>
    </w:lvl>
    <w:lvl w:ilvl="4" w:tplc="04090019">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03" w15:restartNumberingAfterBreak="0">
    <w:nsid w:val="22FF4A36"/>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47D0054"/>
    <w:multiLevelType w:val="hybridMultilevel"/>
    <w:tmpl w:val="8CD40FAA"/>
    <w:lvl w:ilvl="0" w:tplc="8B5475AA">
      <w:start w:val="1"/>
      <w:numFmt w:val="lowerLetter"/>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105" w15:restartNumberingAfterBreak="0">
    <w:nsid w:val="25D87980"/>
    <w:multiLevelType w:val="hybridMultilevel"/>
    <w:tmpl w:val="D44CE1C0"/>
    <w:lvl w:ilvl="0" w:tplc="0409001B">
      <w:start w:val="1"/>
      <w:numFmt w:val="lowerRoman"/>
      <w:lvlText w:val="%1."/>
      <w:lvlJc w:val="right"/>
      <w:pPr>
        <w:ind w:left="2770" w:hanging="360"/>
      </w:pPr>
    </w:lvl>
    <w:lvl w:ilvl="1" w:tplc="04090019">
      <w:start w:val="1"/>
      <w:numFmt w:val="lowerLetter"/>
      <w:lvlText w:val="%2."/>
      <w:lvlJc w:val="left"/>
      <w:pPr>
        <w:ind w:left="3490" w:hanging="360"/>
      </w:pPr>
    </w:lvl>
    <w:lvl w:ilvl="2" w:tplc="0409001B">
      <w:start w:val="1"/>
      <w:numFmt w:val="lowerRoman"/>
      <w:lvlText w:val="%3."/>
      <w:lvlJc w:val="right"/>
      <w:pPr>
        <w:ind w:left="4210" w:hanging="180"/>
      </w:pPr>
    </w:lvl>
    <w:lvl w:ilvl="3" w:tplc="0409000F">
      <w:start w:val="1"/>
      <w:numFmt w:val="decimal"/>
      <w:lvlText w:val="%4."/>
      <w:lvlJc w:val="left"/>
      <w:pPr>
        <w:ind w:left="4930" w:hanging="360"/>
      </w:pPr>
    </w:lvl>
    <w:lvl w:ilvl="4" w:tplc="04090019">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06" w15:restartNumberingAfterBreak="0">
    <w:nsid w:val="26024D91"/>
    <w:multiLevelType w:val="hybridMultilevel"/>
    <w:tmpl w:val="128E148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b w:val="0"/>
        <w:strike w:val="0"/>
        <w:dstrike w:val="0"/>
        <w:color w:val="auto"/>
        <w:sz w:val="24"/>
        <w:szCs w:val="26"/>
        <w:u w:val="none"/>
        <w:effect w:val="none"/>
      </w:rPr>
    </w:lvl>
    <w:lvl w:ilvl="2" w:tplc="04090019">
      <w:start w:val="1"/>
      <w:numFmt w:val="decimal"/>
      <w:lvlText w:val="(%3)"/>
      <w:lvlJc w:val="left"/>
      <w:pPr>
        <w:ind w:left="3544" w:hanging="180"/>
      </w:pPr>
      <w:rPr>
        <w:rFonts w:cs="Times New Roman"/>
        <w:b w:val="0"/>
        <w:i w:val="0"/>
        <w:strike w:val="0"/>
        <w:dstrike w:val="0"/>
        <w:color w:val="auto"/>
        <w:u w:val="none"/>
        <w:effect w:val="none"/>
      </w:r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rPr>
    </w:lvl>
    <w:lvl w:ilvl="5" w:tplc="0421001B">
      <w:start w:val="1"/>
      <w:numFmt w:val="lowerRoman"/>
      <w:lvlText w:val="%6."/>
      <w:lvlJc w:val="right"/>
      <w:pPr>
        <w:ind w:left="5704" w:hanging="180"/>
      </w:pPr>
    </w:lvl>
    <w:lvl w:ilvl="6" w:tplc="0421000F">
      <w:start w:val="1"/>
      <w:numFmt w:val="decimal"/>
      <w:lvlText w:val="%7."/>
      <w:lvlJc w:val="left"/>
      <w:pPr>
        <w:ind w:left="6424" w:hanging="360"/>
      </w:pPr>
    </w:lvl>
    <w:lvl w:ilvl="7" w:tplc="04210019">
      <w:start w:val="1"/>
      <w:numFmt w:val="lowerLetter"/>
      <w:lvlText w:val="%8."/>
      <w:lvlJc w:val="left"/>
      <w:pPr>
        <w:ind w:left="7144" w:hanging="360"/>
      </w:pPr>
    </w:lvl>
    <w:lvl w:ilvl="8" w:tplc="0421001B">
      <w:start w:val="1"/>
      <w:numFmt w:val="lowerRoman"/>
      <w:lvlText w:val="%9."/>
      <w:lvlJc w:val="right"/>
      <w:pPr>
        <w:ind w:left="7864" w:hanging="180"/>
      </w:pPr>
    </w:lvl>
  </w:abstractNum>
  <w:abstractNum w:abstractNumId="107" w15:restartNumberingAfterBreak="0">
    <w:nsid w:val="26554490"/>
    <w:multiLevelType w:val="hybridMultilevel"/>
    <w:tmpl w:val="0BF4DCC6"/>
    <w:lvl w:ilvl="0" w:tplc="C290B924">
      <w:start w:val="1"/>
      <w:numFmt w:val="lowerLetter"/>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C290B924">
      <w:start w:val="1"/>
      <w:numFmt w:val="lowerLetter"/>
      <w:lvlText w:val="(%5)"/>
      <w:lvlJc w:val="left"/>
      <w:pPr>
        <w:ind w:left="3600" w:hanging="360"/>
      </w:pPr>
      <w:rPr>
        <w:rFonts w:hint="default"/>
        <w:b w:val="0"/>
        <w:i w:val="0"/>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26D20CB8"/>
    <w:multiLevelType w:val="multilevel"/>
    <w:tmpl w:val="CA361D2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26F538D2"/>
    <w:multiLevelType w:val="multilevel"/>
    <w:tmpl w:val="E662FE4E"/>
    <w:lvl w:ilvl="0">
      <w:start w:val="36"/>
      <w:numFmt w:val="decimal"/>
      <w:lvlText w:val="%1."/>
      <w:lvlJc w:val="left"/>
      <w:pPr>
        <w:ind w:left="360" w:hanging="360"/>
      </w:pPr>
      <w:rPr>
        <w:rFonts w:hint="default"/>
      </w:rPr>
    </w:lvl>
    <w:lvl w:ilvl="1">
      <w:start w:val="1"/>
      <w:numFmt w:val="decimal"/>
      <w:lvlText w:val="35.%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2700666B"/>
    <w:multiLevelType w:val="multilevel"/>
    <w:tmpl w:val="D48A398A"/>
    <w:lvl w:ilvl="0">
      <w:start w:val="38"/>
      <w:numFmt w:val="decimal"/>
      <w:lvlText w:val="%1."/>
      <w:lvlJc w:val="left"/>
      <w:pPr>
        <w:ind w:left="360" w:hanging="360"/>
      </w:pPr>
      <w:rPr>
        <w:rFonts w:hint="default"/>
      </w:rPr>
    </w:lvl>
    <w:lvl w:ilvl="1">
      <w:start w:val="1"/>
      <w:numFmt w:val="decimal"/>
      <w:lvlText w:val="40.%2"/>
      <w:lvlJc w:val="left"/>
      <w:pPr>
        <w:ind w:left="792"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270950ED"/>
    <w:multiLevelType w:val="hybridMultilevel"/>
    <w:tmpl w:val="4C084A3C"/>
    <w:lvl w:ilvl="0" w:tplc="46EAF1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270D4AF0"/>
    <w:multiLevelType w:val="hybridMultilevel"/>
    <w:tmpl w:val="45B6DADE"/>
    <w:lvl w:ilvl="0" w:tplc="04210019">
      <w:start w:val="1"/>
      <w:numFmt w:val="lowerLetter"/>
      <w:lvlText w:val="%1."/>
      <w:lvlJc w:val="left"/>
      <w:pPr>
        <w:ind w:left="145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13" w15:restartNumberingAfterBreak="0">
    <w:nsid w:val="28061D76"/>
    <w:multiLevelType w:val="multilevel"/>
    <w:tmpl w:val="42E830B0"/>
    <w:lvl w:ilvl="0">
      <w:start w:val="42"/>
      <w:numFmt w:val="decimal"/>
      <w:lvlText w:val="%1."/>
      <w:lvlJc w:val="left"/>
      <w:pPr>
        <w:ind w:left="360" w:hanging="360"/>
      </w:pPr>
      <w:rPr>
        <w:rFonts w:hint="default"/>
      </w:rPr>
    </w:lvl>
    <w:lvl w:ilvl="1">
      <w:start w:val="1"/>
      <w:numFmt w:val="decimal"/>
      <w:lvlText w:val="42.%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2826690B"/>
    <w:multiLevelType w:val="hybridMultilevel"/>
    <w:tmpl w:val="9DB4987C"/>
    <w:lvl w:ilvl="0" w:tplc="60EEE2FA">
      <w:start w:val="1"/>
      <w:numFmt w:val="decimal"/>
      <w:lvlText w:val="%1."/>
      <w:lvlJc w:val="left"/>
      <w:pPr>
        <w:ind w:left="1440" w:hanging="360"/>
      </w:pPr>
      <w:rPr>
        <w:strike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28975430"/>
    <w:multiLevelType w:val="hybridMultilevel"/>
    <w:tmpl w:val="1D5E2148"/>
    <w:lvl w:ilvl="0" w:tplc="AA02A8B8">
      <w:start w:val="1"/>
      <w:numFmt w:val="decimal"/>
      <w:lvlText w:val="(%1)"/>
      <w:lvlJc w:val="left"/>
      <w:pPr>
        <w:ind w:left="2169" w:hanging="360"/>
      </w:pPr>
      <w:rPr>
        <w:rFonts w:hint="default"/>
        <w:b w:val="0"/>
        <w:i w:val="0"/>
        <w:color w:val="000000"/>
      </w:rPr>
    </w:lvl>
    <w:lvl w:ilvl="1" w:tplc="FD6A9404">
      <w:start w:val="1"/>
      <w:numFmt w:val="lowerLetter"/>
      <w:lvlText w:val="(%2)"/>
      <w:lvlJc w:val="left"/>
      <w:pPr>
        <w:ind w:left="2486" w:hanging="360"/>
      </w:pPr>
      <w:rPr>
        <w:rFonts w:hint="default"/>
      </w:r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16" w15:restartNumberingAfterBreak="0">
    <w:nsid w:val="28CF4933"/>
    <w:multiLevelType w:val="hybridMultilevel"/>
    <w:tmpl w:val="EF1810AC"/>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15:restartNumberingAfterBreak="0">
    <w:nsid w:val="28EA4BED"/>
    <w:multiLevelType w:val="hybridMultilevel"/>
    <w:tmpl w:val="7A102B62"/>
    <w:lvl w:ilvl="0" w:tplc="04210011">
      <w:start w:val="1"/>
      <w:numFmt w:val="decimal"/>
      <w:lvlText w:val="%1)"/>
      <w:lvlJc w:val="left"/>
      <w:pPr>
        <w:ind w:left="1395" w:hanging="360"/>
      </w:pPr>
    </w:lvl>
    <w:lvl w:ilvl="1" w:tplc="C9C06E6E">
      <w:start w:val="1"/>
      <w:numFmt w:val="decimal"/>
      <w:lvlText w:val="%2)"/>
      <w:lvlJc w:val="left"/>
      <w:pPr>
        <w:ind w:left="2115" w:hanging="360"/>
      </w:pPr>
      <w:rPr>
        <w:color w:val="auto"/>
      </w:r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18" w15:restartNumberingAfterBreak="0">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0" w15:restartNumberingAfterBreak="0">
    <w:nsid w:val="2A9376E2"/>
    <w:multiLevelType w:val="hybridMultilevel"/>
    <w:tmpl w:val="FE06B4A4"/>
    <w:lvl w:ilvl="0" w:tplc="2CCE3F58">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1" w15:restartNumberingAfterBreak="0">
    <w:nsid w:val="2B230D13"/>
    <w:multiLevelType w:val="hybridMultilevel"/>
    <w:tmpl w:val="164478BA"/>
    <w:lvl w:ilvl="0" w:tplc="3CA86C1E">
      <w:start w:val="1"/>
      <w:numFmt w:val="decimal"/>
      <w:lvlText w:val="31.%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2C1C5DA8"/>
    <w:multiLevelType w:val="hybridMultilevel"/>
    <w:tmpl w:val="803CFC04"/>
    <w:lvl w:ilvl="0" w:tplc="AA02A8B8">
      <w:start w:val="1"/>
      <w:numFmt w:val="decimal"/>
      <w:lvlText w:val="(%1)"/>
      <w:lvlJc w:val="left"/>
      <w:pPr>
        <w:ind w:left="2770" w:hanging="360"/>
      </w:pPr>
      <w:rPr>
        <w:rFonts w:hint="default"/>
        <w:color w:val="000000"/>
      </w:rPr>
    </w:lvl>
    <w:lvl w:ilvl="1" w:tplc="38090019" w:tentative="1">
      <w:start w:val="1"/>
      <w:numFmt w:val="lowerLetter"/>
      <w:lvlText w:val="%2."/>
      <w:lvlJc w:val="left"/>
      <w:pPr>
        <w:ind w:left="3490" w:hanging="360"/>
      </w:pPr>
    </w:lvl>
    <w:lvl w:ilvl="2" w:tplc="3809001B" w:tentative="1">
      <w:start w:val="1"/>
      <w:numFmt w:val="lowerRoman"/>
      <w:lvlText w:val="%3."/>
      <w:lvlJc w:val="right"/>
      <w:pPr>
        <w:ind w:left="4210" w:hanging="180"/>
      </w:pPr>
    </w:lvl>
    <w:lvl w:ilvl="3" w:tplc="3809000F" w:tentative="1">
      <w:start w:val="1"/>
      <w:numFmt w:val="decimal"/>
      <w:lvlText w:val="%4."/>
      <w:lvlJc w:val="left"/>
      <w:pPr>
        <w:ind w:left="4930" w:hanging="360"/>
      </w:pPr>
    </w:lvl>
    <w:lvl w:ilvl="4" w:tplc="38090019" w:tentative="1">
      <w:start w:val="1"/>
      <w:numFmt w:val="lowerLetter"/>
      <w:lvlText w:val="%5."/>
      <w:lvlJc w:val="left"/>
      <w:pPr>
        <w:ind w:left="5650" w:hanging="360"/>
      </w:pPr>
    </w:lvl>
    <w:lvl w:ilvl="5" w:tplc="3809001B" w:tentative="1">
      <w:start w:val="1"/>
      <w:numFmt w:val="lowerRoman"/>
      <w:lvlText w:val="%6."/>
      <w:lvlJc w:val="right"/>
      <w:pPr>
        <w:ind w:left="6370" w:hanging="180"/>
      </w:pPr>
    </w:lvl>
    <w:lvl w:ilvl="6" w:tplc="3809000F" w:tentative="1">
      <w:start w:val="1"/>
      <w:numFmt w:val="decimal"/>
      <w:lvlText w:val="%7."/>
      <w:lvlJc w:val="left"/>
      <w:pPr>
        <w:ind w:left="7090" w:hanging="360"/>
      </w:pPr>
    </w:lvl>
    <w:lvl w:ilvl="7" w:tplc="38090019" w:tentative="1">
      <w:start w:val="1"/>
      <w:numFmt w:val="lowerLetter"/>
      <w:lvlText w:val="%8."/>
      <w:lvlJc w:val="left"/>
      <w:pPr>
        <w:ind w:left="7810" w:hanging="360"/>
      </w:pPr>
    </w:lvl>
    <w:lvl w:ilvl="8" w:tplc="3809001B" w:tentative="1">
      <w:start w:val="1"/>
      <w:numFmt w:val="lowerRoman"/>
      <w:lvlText w:val="%9."/>
      <w:lvlJc w:val="right"/>
      <w:pPr>
        <w:ind w:left="8530" w:hanging="180"/>
      </w:pPr>
    </w:lvl>
  </w:abstractNum>
  <w:abstractNum w:abstractNumId="124" w15:restartNumberingAfterBreak="0">
    <w:nsid w:val="2C5918D6"/>
    <w:multiLevelType w:val="hybridMultilevel"/>
    <w:tmpl w:val="EE9EB43E"/>
    <w:lvl w:ilvl="0" w:tplc="5B66E588">
      <w:start w:val="1"/>
      <w:numFmt w:val="lowerLetter"/>
      <w:lvlText w:val="%1)"/>
      <w:lvlJc w:val="left"/>
      <w:pPr>
        <w:ind w:left="1374" w:hanging="360"/>
      </w:pPr>
      <w:rPr>
        <w:color w:val="auto"/>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25" w15:restartNumberingAfterBreak="0">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2CA5745C"/>
    <w:multiLevelType w:val="hybridMultilevel"/>
    <w:tmpl w:val="6EC4D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CDB1088"/>
    <w:multiLevelType w:val="multilevel"/>
    <w:tmpl w:val="DC2AB2C4"/>
    <w:lvl w:ilvl="0">
      <w:start w:val="1"/>
      <w:numFmt w:val="decimal"/>
      <w:pStyle w:val="Subtitle"/>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8" w15:restartNumberingAfterBreak="0">
    <w:nsid w:val="2D03199F"/>
    <w:multiLevelType w:val="hybridMultilevel"/>
    <w:tmpl w:val="5F000C02"/>
    <w:lvl w:ilvl="0" w:tplc="1E8AE94A">
      <w:start w:val="1"/>
      <w:numFmt w:val="decimal"/>
      <w:lvlText w:val="40.%1"/>
      <w:lvlJc w:val="left"/>
      <w:pPr>
        <w:ind w:left="144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E2E5EF9"/>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30" w15:restartNumberingAfterBreak="0">
    <w:nsid w:val="2E356BA3"/>
    <w:multiLevelType w:val="hybridMultilevel"/>
    <w:tmpl w:val="4ACAAC38"/>
    <w:lvl w:ilvl="0" w:tplc="05F279DA">
      <w:start w:val="1"/>
      <w:numFmt w:val="decimal"/>
      <w:lvlText w:val="%1)"/>
      <w:lvlJc w:val="left"/>
      <w:pPr>
        <w:ind w:left="2824" w:hanging="360"/>
      </w:pPr>
      <w:rPr>
        <w:rFonts w:hint="default"/>
        <w:b w:val="0"/>
        <w:color w:val="auto"/>
        <w:sz w:val="24"/>
        <w:szCs w:val="26"/>
      </w:rPr>
    </w:lvl>
    <w:lvl w:ilvl="1" w:tplc="04090019">
      <w:start w:val="1"/>
      <w:numFmt w:val="lowerLetter"/>
      <w:lvlText w:val="%2."/>
      <w:lvlJc w:val="left"/>
      <w:pPr>
        <w:ind w:left="3544" w:hanging="360"/>
      </w:pPr>
    </w:lvl>
    <w:lvl w:ilvl="2" w:tplc="0409001B" w:tentative="1">
      <w:start w:val="1"/>
      <w:numFmt w:val="lowerRoman"/>
      <w:lvlText w:val="%3."/>
      <w:lvlJc w:val="right"/>
      <w:pPr>
        <w:ind w:left="4264" w:hanging="180"/>
      </w:pPr>
    </w:lvl>
    <w:lvl w:ilvl="3" w:tplc="0409000F" w:tentative="1">
      <w:start w:val="1"/>
      <w:numFmt w:val="decimal"/>
      <w:lvlText w:val="%4."/>
      <w:lvlJc w:val="left"/>
      <w:pPr>
        <w:ind w:left="4984" w:hanging="360"/>
      </w:pPr>
    </w:lvl>
    <w:lvl w:ilvl="4" w:tplc="04090019">
      <w:start w:val="1"/>
      <w:numFmt w:val="lowerLetter"/>
      <w:lvlText w:val="%5."/>
      <w:lvlJc w:val="left"/>
      <w:pPr>
        <w:ind w:left="5704" w:hanging="360"/>
      </w:pPr>
    </w:lvl>
    <w:lvl w:ilvl="5" w:tplc="0409001B" w:tentative="1">
      <w:start w:val="1"/>
      <w:numFmt w:val="lowerRoman"/>
      <w:lvlText w:val="%6."/>
      <w:lvlJc w:val="right"/>
      <w:pPr>
        <w:ind w:left="6424" w:hanging="180"/>
      </w:pPr>
    </w:lvl>
    <w:lvl w:ilvl="6" w:tplc="0409000F">
      <w:start w:val="1"/>
      <w:numFmt w:val="decimal"/>
      <w:lvlText w:val="%7."/>
      <w:lvlJc w:val="left"/>
      <w:pPr>
        <w:ind w:left="7144" w:hanging="360"/>
      </w:pPr>
    </w:lvl>
    <w:lvl w:ilvl="7" w:tplc="04090019" w:tentative="1">
      <w:start w:val="1"/>
      <w:numFmt w:val="lowerLetter"/>
      <w:lvlText w:val="%8."/>
      <w:lvlJc w:val="left"/>
      <w:pPr>
        <w:ind w:left="7864" w:hanging="360"/>
      </w:pPr>
    </w:lvl>
    <w:lvl w:ilvl="8" w:tplc="0409001B" w:tentative="1">
      <w:start w:val="1"/>
      <w:numFmt w:val="lowerRoman"/>
      <w:lvlText w:val="%9."/>
      <w:lvlJc w:val="right"/>
      <w:pPr>
        <w:ind w:left="8584" w:hanging="180"/>
      </w:pPr>
    </w:lvl>
  </w:abstractNum>
  <w:abstractNum w:abstractNumId="131" w15:restartNumberingAfterBreak="0">
    <w:nsid w:val="2EE014BD"/>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2" w15:restartNumberingAfterBreak="0">
    <w:nsid w:val="2FA50E9E"/>
    <w:multiLevelType w:val="hybridMultilevel"/>
    <w:tmpl w:val="058882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30323A9E"/>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134" w15:restartNumberingAfterBreak="0">
    <w:nsid w:val="30B417B0"/>
    <w:multiLevelType w:val="hybridMultilevel"/>
    <w:tmpl w:val="ECA2C36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5" w15:restartNumberingAfterBreak="0">
    <w:nsid w:val="30CE13FC"/>
    <w:multiLevelType w:val="multilevel"/>
    <w:tmpl w:val="322E610C"/>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30D47B3A"/>
    <w:multiLevelType w:val="multilevel"/>
    <w:tmpl w:val="EAFC617C"/>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30E20656"/>
    <w:multiLevelType w:val="hybridMultilevel"/>
    <w:tmpl w:val="A3C67022"/>
    <w:lvl w:ilvl="0" w:tplc="0409001B">
      <w:start w:val="1"/>
      <w:numFmt w:val="lowerRoman"/>
      <w:lvlText w:val="%1."/>
      <w:lvlJc w:val="righ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38" w15:restartNumberingAfterBreak="0">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3021A3B"/>
    <w:multiLevelType w:val="hybridMultilevel"/>
    <w:tmpl w:val="FEC695C6"/>
    <w:lvl w:ilvl="0" w:tplc="04090019">
      <w:start w:val="1"/>
      <w:numFmt w:val="lowerLetter"/>
      <w:lvlText w:val="%1."/>
      <w:lvlJc w:val="left"/>
      <w:pPr>
        <w:ind w:left="28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33101E1C"/>
    <w:multiLevelType w:val="multilevel"/>
    <w:tmpl w:val="3FEA794C"/>
    <w:lvl w:ilvl="0">
      <w:start w:val="1"/>
      <w:numFmt w:val="decimal"/>
      <w:lvlText w:val="3.%1"/>
      <w:lvlJc w:val="left"/>
      <w:pPr>
        <w:ind w:left="197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331022A5"/>
    <w:multiLevelType w:val="hybridMultilevel"/>
    <w:tmpl w:val="BD8EA9F2"/>
    <w:lvl w:ilvl="0" w:tplc="2002459E">
      <w:start w:val="1"/>
      <w:numFmt w:val="upperLetter"/>
      <w:lvlText w:val="%1."/>
      <w:lvlJc w:val="left"/>
      <w:pPr>
        <w:ind w:left="360" w:hanging="360"/>
      </w:pPr>
      <w:rPr>
        <w:rFonts w:hint="default"/>
        <w:color w:val="auto"/>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2" w15:restartNumberingAfterBreak="0">
    <w:nsid w:val="342F4002"/>
    <w:multiLevelType w:val="hybridMultilevel"/>
    <w:tmpl w:val="5E1843D4"/>
    <w:lvl w:ilvl="0" w:tplc="A0A66EEC">
      <w:start w:val="1"/>
      <w:numFmt w:val="decimal"/>
      <w:lvlText w:val="39.%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34491B77"/>
    <w:multiLevelType w:val="hybridMultilevel"/>
    <w:tmpl w:val="9BCED75C"/>
    <w:lvl w:ilvl="0" w:tplc="04090011">
      <w:start w:val="1"/>
      <w:numFmt w:val="decimal"/>
      <w:lvlText w:val="%1)"/>
      <w:lvlJc w:val="left"/>
      <w:pPr>
        <w:ind w:left="1888" w:hanging="360"/>
      </w:pPr>
    </w:lvl>
    <w:lvl w:ilvl="1" w:tplc="636A5BD0">
      <w:start w:val="1"/>
      <w:numFmt w:val="lowerLetter"/>
      <w:lvlText w:val="%2."/>
      <w:lvlJc w:val="left"/>
      <w:pPr>
        <w:ind w:left="2608" w:hanging="360"/>
      </w:pPr>
      <w:rPr>
        <w:color w:val="auto"/>
      </w:rPr>
    </w:lvl>
    <w:lvl w:ilvl="2" w:tplc="0421001B">
      <w:start w:val="1"/>
      <w:numFmt w:val="lowerRoman"/>
      <w:lvlText w:val="%3."/>
      <w:lvlJc w:val="right"/>
      <w:pPr>
        <w:ind w:left="3328" w:hanging="180"/>
      </w:pPr>
    </w:lvl>
    <w:lvl w:ilvl="3" w:tplc="0421000F">
      <w:start w:val="1"/>
      <w:numFmt w:val="decimal"/>
      <w:lvlText w:val="%4."/>
      <w:lvlJc w:val="left"/>
      <w:pPr>
        <w:ind w:left="4048" w:hanging="360"/>
      </w:pPr>
    </w:lvl>
    <w:lvl w:ilvl="4" w:tplc="04210019">
      <w:start w:val="1"/>
      <w:numFmt w:val="lowerLetter"/>
      <w:lvlText w:val="%5."/>
      <w:lvlJc w:val="left"/>
      <w:pPr>
        <w:ind w:left="4768" w:hanging="360"/>
      </w:pPr>
    </w:lvl>
    <w:lvl w:ilvl="5" w:tplc="0421001B">
      <w:start w:val="1"/>
      <w:numFmt w:val="lowerRoman"/>
      <w:lvlText w:val="%6."/>
      <w:lvlJc w:val="right"/>
      <w:pPr>
        <w:ind w:left="5488" w:hanging="180"/>
      </w:pPr>
    </w:lvl>
    <w:lvl w:ilvl="6" w:tplc="0421000F">
      <w:start w:val="1"/>
      <w:numFmt w:val="decimal"/>
      <w:lvlText w:val="%7."/>
      <w:lvlJc w:val="left"/>
      <w:pPr>
        <w:ind w:left="6208" w:hanging="360"/>
      </w:pPr>
    </w:lvl>
    <w:lvl w:ilvl="7" w:tplc="04210019">
      <w:start w:val="1"/>
      <w:numFmt w:val="lowerLetter"/>
      <w:lvlText w:val="%8."/>
      <w:lvlJc w:val="left"/>
      <w:pPr>
        <w:ind w:left="6928" w:hanging="360"/>
      </w:pPr>
    </w:lvl>
    <w:lvl w:ilvl="8" w:tplc="0421001B">
      <w:start w:val="1"/>
      <w:numFmt w:val="lowerRoman"/>
      <w:lvlText w:val="%9."/>
      <w:lvlJc w:val="right"/>
      <w:pPr>
        <w:ind w:left="7648" w:hanging="180"/>
      </w:pPr>
    </w:lvl>
  </w:abstractNum>
  <w:abstractNum w:abstractNumId="144" w15:restartNumberingAfterBreak="0">
    <w:nsid w:val="34C817CF"/>
    <w:multiLevelType w:val="hybridMultilevel"/>
    <w:tmpl w:val="438A54C2"/>
    <w:lvl w:ilvl="0" w:tplc="5B52D964">
      <w:start w:val="1"/>
      <w:numFmt w:val="lowerLetter"/>
      <w:lvlText w:val="%1."/>
      <w:lvlJc w:val="left"/>
      <w:pPr>
        <w:ind w:left="2291" w:hanging="360"/>
      </w:pPr>
      <w:rPr>
        <w:rFonts w:ascii="Footlight MT Light" w:eastAsia="Calibri" w:hAnsi="Footlight MT Light" w:cs="Tahoma"/>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2A3A53B4">
      <w:start w:val="1"/>
      <w:numFmt w:val="decimal"/>
      <w:lvlText w:val="%7."/>
      <w:lvlJc w:val="left"/>
      <w:pPr>
        <w:ind w:left="5836" w:hanging="360"/>
      </w:pPr>
      <w:rPr>
        <w:i w:val="0"/>
      </w:r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45" w15:restartNumberingAfterBreak="0">
    <w:nsid w:val="350F4206"/>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46" w15:restartNumberingAfterBreak="0">
    <w:nsid w:val="3589079F"/>
    <w:multiLevelType w:val="hybridMultilevel"/>
    <w:tmpl w:val="7D78FEEC"/>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3249" w:hanging="360"/>
      </w:pPr>
    </w:lvl>
    <w:lvl w:ilvl="2" w:tplc="0409001B" w:tentative="1">
      <w:start w:val="1"/>
      <w:numFmt w:val="lowerRoman"/>
      <w:lvlText w:val="%3."/>
      <w:lvlJc w:val="right"/>
      <w:pPr>
        <w:ind w:left="3969" w:hanging="180"/>
      </w:pPr>
    </w:lvl>
    <w:lvl w:ilvl="3" w:tplc="0409000F" w:tentative="1">
      <w:start w:val="1"/>
      <w:numFmt w:val="decimal"/>
      <w:lvlText w:val="%4."/>
      <w:lvlJc w:val="left"/>
      <w:pPr>
        <w:ind w:left="4689" w:hanging="360"/>
      </w:pPr>
    </w:lvl>
    <w:lvl w:ilvl="4" w:tplc="04090019" w:tentative="1">
      <w:start w:val="1"/>
      <w:numFmt w:val="lowerLetter"/>
      <w:lvlText w:val="%5."/>
      <w:lvlJc w:val="left"/>
      <w:pPr>
        <w:ind w:left="5409" w:hanging="360"/>
      </w:pPr>
    </w:lvl>
    <w:lvl w:ilvl="5" w:tplc="0409001B" w:tentative="1">
      <w:start w:val="1"/>
      <w:numFmt w:val="lowerRoman"/>
      <w:lvlText w:val="%6."/>
      <w:lvlJc w:val="right"/>
      <w:pPr>
        <w:ind w:left="6129" w:hanging="180"/>
      </w:pPr>
    </w:lvl>
    <w:lvl w:ilvl="6" w:tplc="0409000F" w:tentative="1">
      <w:start w:val="1"/>
      <w:numFmt w:val="decimal"/>
      <w:lvlText w:val="%7."/>
      <w:lvlJc w:val="left"/>
      <w:pPr>
        <w:ind w:left="6849" w:hanging="360"/>
      </w:pPr>
    </w:lvl>
    <w:lvl w:ilvl="7" w:tplc="04090019" w:tentative="1">
      <w:start w:val="1"/>
      <w:numFmt w:val="lowerLetter"/>
      <w:lvlText w:val="%8."/>
      <w:lvlJc w:val="left"/>
      <w:pPr>
        <w:ind w:left="7569" w:hanging="360"/>
      </w:pPr>
    </w:lvl>
    <w:lvl w:ilvl="8" w:tplc="0409001B" w:tentative="1">
      <w:start w:val="1"/>
      <w:numFmt w:val="lowerRoman"/>
      <w:lvlText w:val="%9."/>
      <w:lvlJc w:val="right"/>
      <w:pPr>
        <w:ind w:left="8289" w:hanging="180"/>
      </w:pPr>
    </w:lvl>
  </w:abstractNum>
  <w:abstractNum w:abstractNumId="147" w15:restartNumberingAfterBreak="0">
    <w:nsid w:val="36034AB2"/>
    <w:multiLevelType w:val="hybridMultilevel"/>
    <w:tmpl w:val="B9B010E4"/>
    <w:lvl w:ilvl="0" w:tplc="C486E43A">
      <w:start w:val="1"/>
      <w:numFmt w:val="lowerLetter"/>
      <w:lvlText w:val="%1."/>
      <w:lvlJc w:val="left"/>
      <w:pPr>
        <w:ind w:left="1395" w:hanging="360"/>
      </w:pPr>
      <w:rPr>
        <w:rFonts w:hint="default"/>
        <w:color w:val="auto"/>
        <w:sz w:val="22"/>
        <w:szCs w:val="22"/>
      </w:rPr>
    </w:lvl>
    <w:lvl w:ilvl="1" w:tplc="92D2F890">
      <w:start w:val="1"/>
      <w:numFmt w:val="decimal"/>
      <w:lvlText w:val="%2)"/>
      <w:lvlJc w:val="left"/>
      <w:pPr>
        <w:ind w:left="2115" w:hanging="360"/>
      </w:pPr>
      <w:rPr>
        <w:rFonts w:hint="default"/>
      </w:rPr>
    </w:lvl>
    <w:lvl w:ilvl="2" w:tplc="43126298">
      <w:start w:val="1"/>
      <w:numFmt w:val="decimal"/>
      <w:lvlText w:val="(%3)"/>
      <w:lvlJc w:val="left"/>
      <w:pPr>
        <w:ind w:left="3015" w:hanging="360"/>
      </w:pPr>
      <w:rPr>
        <w:rFonts w:hint="default"/>
      </w:r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48" w15:restartNumberingAfterBreak="0">
    <w:nsid w:val="36425384"/>
    <w:multiLevelType w:val="hybridMultilevel"/>
    <w:tmpl w:val="49E8CB74"/>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9" w15:restartNumberingAfterBreak="0">
    <w:nsid w:val="36F1078D"/>
    <w:multiLevelType w:val="hybridMultilevel"/>
    <w:tmpl w:val="CD96AFA4"/>
    <w:lvl w:ilvl="0" w:tplc="04090019">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50" w15:restartNumberingAfterBreak="0">
    <w:nsid w:val="371966B6"/>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15:restartNumberingAfterBreak="0">
    <w:nsid w:val="373818BF"/>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3" w15:restartNumberingAfterBreak="0">
    <w:nsid w:val="37D81A61"/>
    <w:multiLevelType w:val="hybridMultilevel"/>
    <w:tmpl w:val="7F14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7E04187"/>
    <w:multiLevelType w:val="hybridMultilevel"/>
    <w:tmpl w:val="2C6232DE"/>
    <w:lvl w:ilvl="0" w:tplc="0409000F">
      <w:start w:val="1"/>
      <w:numFmt w:val="decimal"/>
      <w:lvlText w:val="%1."/>
      <w:lvlJc w:val="left"/>
      <w:pPr>
        <w:ind w:left="1179" w:hanging="360"/>
      </w:pPr>
    </w:lvl>
    <w:lvl w:ilvl="1" w:tplc="04090019">
      <w:start w:val="1"/>
      <w:numFmt w:val="lowerLetter"/>
      <w:lvlText w:val="%2."/>
      <w:lvlJc w:val="left"/>
      <w:pPr>
        <w:ind w:left="1899" w:hanging="360"/>
      </w:pPr>
    </w:lvl>
    <w:lvl w:ilvl="2" w:tplc="0409001B">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55" w15:restartNumberingAfterBreak="0">
    <w:nsid w:val="37F74216"/>
    <w:multiLevelType w:val="hybridMultilevel"/>
    <w:tmpl w:val="FD80E168"/>
    <w:lvl w:ilvl="0" w:tplc="04090019">
      <w:start w:val="1"/>
      <w:numFmt w:val="decimal"/>
      <w:lvlText w:val="(%1)"/>
      <w:lvlJc w:val="left"/>
      <w:pPr>
        <w:ind w:left="2824" w:hanging="360"/>
      </w:pPr>
      <w:rPr>
        <w:rFonts w:cs="Times New Roman" w:hint="default"/>
        <w:b w:val="0"/>
        <w:i w:val="0"/>
        <w:strike w:val="0"/>
        <w:color w:val="auto"/>
      </w:rPr>
    </w:lvl>
    <w:lvl w:ilvl="1" w:tplc="363638DE">
      <w:start w:val="1"/>
      <w:numFmt w:val="lowerLetter"/>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83464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3834696C"/>
    <w:multiLevelType w:val="hybridMultilevel"/>
    <w:tmpl w:val="18AA8F6C"/>
    <w:lvl w:ilvl="0" w:tplc="9202E324">
      <w:start w:val="1"/>
      <w:numFmt w:val="upperLetter"/>
      <w:lvlText w:val="%1."/>
      <w:lvlJc w:val="left"/>
      <w:pPr>
        <w:ind w:left="720" w:hanging="360"/>
      </w:pPr>
      <w:rPr>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8584694"/>
    <w:multiLevelType w:val="hybridMultilevel"/>
    <w:tmpl w:val="BFDAB982"/>
    <w:lvl w:ilvl="0" w:tplc="5254E856">
      <w:start w:val="1"/>
      <w:numFmt w:val="lowerLetter"/>
      <w:lvlText w:val="%1."/>
      <w:lvlJc w:val="right"/>
      <w:pPr>
        <w:ind w:left="1512" w:hanging="360"/>
      </w:pPr>
      <w:rPr>
        <w:rFonts w:cs="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9" w15:restartNumberingAfterBreak="0">
    <w:nsid w:val="38FA0BC0"/>
    <w:multiLevelType w:val="multilevel"/>
    <w:tmpl w:val="145ED1CC"/>
    <w:lvl w:ilvl="0">
      <w:start w:val="39"/>
      <w:numFmt w:val="decimal"/>
      <w:lvlText w:val="%1."/>
      <w:lvlJc w:val="left"/>
      <w:pPr>
        <w:ind w:left="360" w:hanging="360"/>
      </w:pPr>
      <w:rPr>
        <w:rFonts w:hint="default"/>
      </w:rPr>
    </w:lvl>
    <w:lvl w:ilvl="1">
      <w:start w:val="1"/>
      <w:numFmt w:val="decimal"/>
      <w:lvlText w:val="37.%2"/>
      <w:lvlJc w:val="left"/>
      <w:pPr>
        <w:ind w:left="792" w:hanging="432"/>
      </w:pPr>
      <w:rPr>
        <w:rFonts w:hint="default"/>
        <w:b w:val="0"/>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9E24A5F"/>
    <w:multiLevelType w:val="multilevel"/>
    <w:tmpl w:val="3D56831E"/>
    <w:lvl w:ilvl="0">
      <w:start w:val="28"/>
      <w:numFmt w:val="decimal"/>
      <w:lvlText w:val="%1."/>
      <w:lvlJc w:val="left"/>
      <w:pPr>
        <w:ind w:left="360" w:hanging="360"/>
      </w:pPr>
      <w:rPr>
        <w:rFonts w:hint="default"/>
      </w:rPr>
    </w:lvl>
    <w:lvl w:ilvl="1">
      <w:start w:val="1"/>
      <w:numFmt w:val="decimal"/>
      <w:lvlText w:val="2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3A173220"/>
    <w:multiLevelType w:val="hybridMultilevel"/>
    <w:tmpl w:val="E954B800"/>
    <w:lvl w:ilvl="0" w:tplc="5FA47F7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3" w15:restartNumberingAfterBreak="0">
    <w:nsid w:val="3ACC6A80"/>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4" w15:restartNumberingAfterBreak="0">
    <w:nsid w:val="3BC64C7E"/>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5" w15:restartNumberingAfterBreak="0">
    <w:nsid w:val="3C1E01E4"/>
    <w:multiLevelType w:val="multilevel"/>
    <w:tmpl w:val="6E0C3E6C"/>
    <w:lvl w:ilvl="0">
      <w:start w:val="1"/>
      <w:numFmt w:val="lowerLetter"/>
      <w:lvlText w:val="%1)"/>
      <w:lvlJc w:val="left"/>
      <w:pPr>
        <w:tabs>
          <w:tab w:val="num" w:pos="720"/>
        </w:tabs>
        <w:ind w:left="720" w:hanging="360"/>
      </w:pPr>
      <w:rPr>
        <w:rFonts w:hint="default"/>
        <w:b w:val="0"/>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C793164"/>
    <w:multiLevelType w:val="hybridMultilevel"/>
    <w:tmpl w:val="26B8C98A"/>
    <w:lvl w:ilvl="0" w:tplc="20A47F2C">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7" w15:restartNumberingAfterBreak="0">
    <w:nsid w:val="3CE27B9E"/>
    <w:multiLevelType w:val="hybridMultilevel"/>
    <w:tmpl w:val="318E78D2"/>
    <w:lvl w:ilvl="0" w:tplc="95C8A230">
      <w:start w:val="1"/>
      <w:numFmt w:val="lowerLetter"/>
      <w:lvlText w:val="(%1)"/>
      <w:lvlJc w:val="left"/>
      <w:pPr>
        <w:ind w:left="3277" w:hanging="360"/>
      </w:pPr>
      <w:rPr>
        <w:rFonts w:hint="default"/>
        <w:color w:val="auto"/>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68" w15:restartNumberingAfterBreak="0">
    <w:nsid w:val="3DCC0E52"/>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9" w15:restartNumberingAfterBreak="0">
    <w:nsid w:val="3EF0509C"/>
    <w:multiLevelType w:val="hybridMultilevel"/>
    <w:tmpl w:val="0B0C2D3C"/>
    <w:lvl w:ilvl="0" w:tplc="BE90263E">
      <w:start w:val="1"/>
      <w:numFmt w:val="lowerLetter"/>
      <w:lvlText w:val="%1."/>
      <w:lvlJc w:val="left"/>
      <w:pPr>
        <w:ind w:left="1319" w:hanging="360"/>
      </w:pPr>
      <w:rPr>
        <w:i w:val="0"/>
        <w:color w:val="000000" w:themeColor="text1"/>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70" w15:restartNumberingAfterBreak="0">
    <w:nsid w:val="3F79535A"/>
    <w:multiLevelType w:val="hybridMultilevel"/>
    <w:tmpl w:val="F6D60552"/>
    <w:lvl w:ilvl="0" w:tplc="74625A5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1" w15:restartNumberingAfterBreak="0">
    <w:nsid w:val="3FD054A2"/>
    <w:multiLevelType w:val="multilevel"/>
    <w:tmpl w:val="4B7A17BA"/>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3FE3345E"/>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15:restartNumberingAfterBreak="0">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5" w15:restartNumberingAfterBreak="0">
    <w:nsid w:val="40A07327"/>
    <w:multiLevelType w:val="hybridMultilevel"/>
    <w:tmpl w:val="641881C2"/>
    <w:lvl w:ilvl="0" w:tplc="2CDAFC6C">
      <w:start w:val="1"/>
      <w:numFmt w:val="lowerLetter"/>
      <w:lvlText w:val="%1)"/>
      <w:lvlJc w:val="left"/>
      <w:pPr>
        <w:ind w:left="3220" w:hanging="360"/>
      </w:pPr>
      <w:rPr>
        <w:rFonts w:hint="default"/>
        <w:b w:val="0"/>
      </w:rPr>
    </w:lvl>
    <w:lvl w:ilvl="1" w:tplc="04090019">
      <w:start w:val="1"/>
      <w:numFmt w:val="lowerLetter"/>
      <w:lvlText w:val="%2."/>
      <w:lvlJc w:val="left"/>
      <w:pPr>
        <w:ind w:left="3940" w:hanging="360"/>
      </w:pPr>
    </w:lvl>
    <w:lvl w:ilvl="2" w:tplc="0409001B">
      <w:start w:val="1"/>
      <w:numFmt w:val="lowerRoman"/>
      <w:lvlText w:val="%3."/>
      <w:lvlJc w:val="right"/>
      <w:pPr>
        <w:ind w:left="4660" w:hanging="180"/>
      </w:pPr>
    </w:lvl>
    <w:lvl w:ilvl="3" w:tplc="0409000F">
      <w:start w:val="1"/>
      <w:numFmt w:val="decimal"/>
      <w:lvlText w:val="%4."/>
      <w:lvlJc w:val="left"/>
      <w:pPr>
        <w:ind w:left="5380" w:hanging="360"/>
      </w:pPr>
    </w:lvl>
    <w:lvl w:ilvl="4" w:tplc="04090019">
      <w:start w:val="1"/>
      <w:numFmt w:val="lowerLetter"/>
      <w:lvlText w:val="%5."/>
      <w:lvlJc w:val="left"/>
      <w:pPr>
        <w:ind w:left="6100" w:hanging="360"/>
      </w:pPr>
    </w:lvl>
    <w:lvl w:ilvl="5" w:tplc="0409001B">
      <w:start w:val="1"/>
      <w:numFmt w:val="lowerRoman"/>
      <w:lvlText w:val="%6."/>
      <w:lvlJc w:val="right"/>
      <w:pPr>
        <w:ind w:left="6820" w:hanging="180"/>
      </w:pPr>
    </w:lvl>
    <w:lvl w:ilvl="6" w:tplc="0409000F">
      <w:start w:val="1"/>
      <w:numFmt w:val="decimal"/>
      <w:lvlText w:val="%7."/>
      <w:lvlJc w:val="left"/>
      <w:pPr>
        <w:ind w:left="7540" w:hanging="360"/>
      </w:pPr>
    </w:lvl>
    <w:lvl w:ilvl="7" w:tplc="04090019">
      <w:start w:val="1"/>
      <w:numFmt w:val="lowerLetter"/>
      <w:lvlText w:val="%8."/>
      <w:lvlJc w:val="left"/>
      <w:pPr>
        <w:ind w:left="8260" w:hanging="360"/>
      </w:pPr>
    </w:lvl>
    <w:lvl w:ilvl="8" w:tplc="0409001B">
      <w:start w:val="1"/>
      <w:numFmt w:val="lowerRoman"/>
      <w:lvlText w:val="%9."/>
      <w:lvlJc w:val="right"/>
      <w:pPr>
        <w:ind w:left="8980" w:hanging="180"/>
      </w:pPr>
    </w:lvl>
  </w:abstractNum>
  <w:abstractNum w:abstractNumId="176" w15:restartNumberingAfterBreak="0">
    <w:nsid w:val="41330898"/>
    <w:multiLevelType w:val="hybridMultilevel"/>
    <w:tmpl w:val="CF3E2F8E"/>
    <w:lvl w:ilvl="0" w:tplc="D5CEF9D4">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437AD4"/>
    <w:multiLevelType w:val="hybridMultilevel"/>
    <w:tmpl w:val="89A03298"/>
    <w:lvl w:ilvl="0" w:tplc="A9884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25A2FE6"/>
    <w:multiLevelType w:val="multilevel"/>
    <w:tmpl w:val="C4707CBA"/>
    <w:lvl w:ilvl="0">
      <w:start w:val="1"/>
      <w:numFmt w:val="decimal"/>
      <w:lvlText w:val="%1."/>
      <w:lvlJc w:val="left"/>
      <w:pPr>
        <w:ind w:left="720" w:hanging="360"/>
      </w:pPr>
      <w:rPr>
        <w:color w:val="000000"/>
        <w:sz w:val="24"/>
      </w:rPr>
    </w:lvl>
    <w:lvl w:ilvl="1">
      <w:start w:val="1"/>
      <w:numFmt w:val="decimal"/>
      <w:isLgl/>
      <w:lvlText w:val="%1.%2"/>
      <w:lvlJc w:val="left"/>
      <w:pPr>
        <w:ind w:left="990" w:hanging="720"/>
      </w:pPr>
      <w:rPr>
        <w:rFonts w:hint="default"/>
        <w:b w:val="0"/>
        <w:i w:val="0"/>
        <w:strike w:val="0"/>
        <w:color w:val="000000" w:themeColor="text1"/>
        <w:sz w:val="24"/>
      </w:rPr>
    </w:lvl>
    <w:lvl w:ilvl="2">
      <w:start w:val="1"/>
      <w:numFmt w:val="lowerLetter"/>
      <w:lvlText w:val="%3."/>
      <w:lvlJc w:val="left"/>
      <w:pPr>
        <w:ind w:left="1080" w:hanging="720"/>
      </w:pPr>
      <w:rPr>
        <w:rFonts w:hint="default"/>
        <w:b w:val="0"/>
        <w:i w:val="0"/>
        <w:strike w:val="0"/>
        <w:dstrike w:val="0"/>
        <w:color w:val="auto"/>
        <w:sz w:val="24"/>
        <w:szCs w:val="26"/>
        <w:u w:val="none"/>
        <w:effect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9" w15:restartNumberingAfterBreak="0">
    <w:nsid w:val="42BB306B"/>
    <w:multiLevelType w:val="hybridMultilevel"/>
    <w:tmpl w:val="1F928410"/>
    <w:lvl w:ilvl="0" w:tplc="DA2A16FC">
      <w:start w:val="1"/>
      <w:numFmt w:val="lowerLetter"/>
      <w:lvlText w:val="%1."/>
      <w:lvlJc w:val="left"/>
      <w:pPr>
        <w:ind w:left="1080" w:hanging="360"/>
      </w:pPr>
      <w:rPr>
        <w:rFonts w:hint="default"/>
        <w:b w:val="0"/>
        <w:i w:val="0"/>
        <w:strike w:val="0"/>
        <w:dstrike w:val="0"/>
        <w:color w:val="auto"/>
        <w:sz w:val="24"/>
        <w:szCs w:val="24"/>
        <w:u w:val="none"/>
        <w:effect w:val="none"/>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0" w15:restartNumberingAfterBreak="0">
    <w:nsid w:val="42CC6127"/>
    <w:multiLevelType w:val="hybridMultilevel"/>
    <w:tmpl w:val="36BC20C0"/>
    <w:lvl w:ilvl="0" w:tplc="B570377C">
      <w:start w:val="1"/>
      <w:numFmt w:val="decimal"/>
      <w:lvlText w:val="%1)"/>
      <w:lvlJc w:val="left"/>
      <w:pPr>
        <w:ind w:left="4280" w:hanging="360"/>
      </w:pPr>
      <w:rPr>
        <w:rFonts w:hint="default"/>
        <w:b w:val="0"/>
        <w:i w:val="0"/>
        <w:color w:val="auto"/>
        <w:spacing w:val="1"/>
        <w:w w:val="99"/>
        <w:sz w:val="24"/>
        <w:szCs w:val="24"/>
      </w:rPr>
    </w:lvl>
    <w:lvl w:ilvl="1" w:tplc="04210019" w:tentative="1">
      <w:start w:val="1"/>
      <w:numFmt w:val="lowerLetter"/>
      <w:lvlText w:val="%2."/>
      <w:lvlJc w:val="left"/>
      <w:pPr>
        <w:ind w:left="5000" w:hanging="360"/>
      </w:pPr>
    </w:lvl>
    <w:lvl w:ilvl="2" w:tplc="0421001B" w:tentative="1">
      <w:start w:val="1"/>
      <w:numFmt w:val="lowerRoman"/>
      <w:lvlText w:val="%3."/>
      <w:lvlJc w:val="right"/>
      <w:pPr>
        <w:ind w:left="5720" w:hanging="180"/>
      </w:pPr>
    </w:lvl>
    <w:lvl w:ilvl="3" w:tplc="0421000F" w:tentative="1">
      <w:start w:val="1"/>
      <w:numFmt w:val="decimal"/>
      <w:lvlText w:val="%4."/>
      <w:lvlJc w:val="left"/>
      <w:pPr>
        <w:ind w:left="6440" w:hanging="360"/>
      </w:pPr>
    </w:lvl>
    <w:lvl w:ilvl="4" w:tplc="04210019" w:tentative="1">
      <w:start w:val="1"/>
      <w:numFmt w:val="lowerLetter"/>
      <w:lvlText w:val="%5."/>
      <w:lvlJc w:val="left"/>
      <w:pPr>
        <w:ind w:left="7160" w:hanging="360"/>
      </w:pPr>
    </w:lvl>
    <w:lvl w:ilvl="5" w:tplc="0421001B" w:tentative="1">
      <w:start w:val="1"/>
      <w:numFmt w:val="lowerRoman"/>
      <w:lvlText w:val="%6."/>
      <w:lvlJc w:val="right"/>
      <w:pPr>
        <w:ind w:left="7880" w:hanging="180"/>
      </w:pPr>
    </w:lvl>
    <w:lvl w:ilvl="6" w:tplc="0421000F" w:tentative="1">
      <w:start w:val="1"/>
      <w:numFmt w:val="decimal"/>
      <w:lvlText w:val="%7."/>
      <w:lvlJc w:val="left"/>
      <w:pPr>
        <w:ind w:left="8600" w:hanging="360"/>
      </w:pPr>
    </w:lvl>
    <w:lvl w:ilvl="7" w:tplc="04210019" w:tentative="1">
      <w:start w:val="1"/>
      <w:numFmt w:val="lowerLetter"/>
      <w:lvlText w:val="%8."/>
      <w:lvlJc w:val="left"/>
      <w:pPr>
        <w:ind w:left="9320" w:hanging="360"/>
      </w:pPr>
    </w:lvl>
    <w:lvl w:ilvl="8" w:tplc="0421001B" w:tentative="1">
      <w:start w:val="1"/>
      <w:numFmt w:val="lowerRoman"/>
      <w:lvlText w:val="%9."/>
      <w:lvlJc w:val="right"/>
      <w:pPr>
        <w:ind w:left="10040" w:hanging="180"/>
      </w:pPr>
    </w:lvl>
  </w:abstractNum>
  <w:abstractNum w:abstractNumId="181" w15:restartNumberingAfterBreak="0">
    <w:nsid w:val="43E453E3"/>
    <w:multiLevelType w:val="hybridMultilevel"/>
    <w:tmpl w:val="F912EAE4"/>
    <w:lvl w:ilvl="0" w:tplc="04090019">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82" w15:restartNumberingAfterBreak="0">
    <w:nsid w:val="43F142C8"/>
    <w:multiLevelType w:val="multilevel"/>
    <w:tmpl w:val="39304E4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449F53D5"/>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45046047"/>
    <w:multiLevelType w:val="hybridMultilevel"/>
    <w:tmpl w:val="84D2F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68E7418"/>
    <w:multiLevelType w:val="hybridMultilevel"/>
    <w:tmpl w:val="53565C56"/>
    <w:lvl w:ilvl="0" w:tplc="BE463394">
      <w:start w:val="1"/>
      <w:numFmt w:val="decimal"/>
      <w:lvlText w:val="30.%1"/>
      <w:lvlJc w:val="left"/>
      <w:pPr>
        <w:ind w:left="720" w:hanging="360"/>
      </w:pPr>
      <w:rPr>
        <w:rFonts w:hint="default"/>
        <w:strike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7" w15:restartNumberingAfterBreak="0">
    <w:nsid w:val="46AE55B6"/>
    <w:multiLevelType w:val="hybridMultilevel"/>
    <w:tmpl w:val="C0FC205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8" w15:restartNumberingAfterBreak="0">
    <w:nsid w:val="47321BFE"/>
    <w:multiLevelType w:val="hybridMultilevel"/>
    <w:tmpl w:val="3062A4DE"/>
    <w:lvl w:ilvl="0" w:tplc="B4188AAC">
      <w:start w:val="1"/>
      <w:numFmt w:val="decimal"/>
      <w:lvlText w:val="%1)"/>
      <w:lvlJc w:val="left"/>
      <w:pPr>
        <w:ind w:left="2231" w:hanging="360"/>
      </w:pPr>
      <w:rPr>
        <w:rFonts w:hint="default"/>
        <w:i w:val="0"/>
        <w:color w:val="000000" w:themeColor="text1"/>
        <w:sz w:val="24"/>
        <w:szCs w:val="32"/>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189" w15:restartNumberingAfterBreak="0">
    <w:nsid w:val="47565FA6"/>
    <w:multiLevelType w:val="hybridMultilevel"/>
    <w:tmpl w:val="7E2A9A2C"/>
    <w:lvl w:ilvl="0" w:tplc="5ED814D8">
      <w:start w:val="1"/>
      <w:numFmt w:val="lowerLetter"/>
      <w:lvlText w:val="(%1)"/>
      <w:lvlJc w:val="left"/>
      <w:pPr>
        <w:ind w:left="2965" w:hanging="360"/>
      </w:pPr>
      <w:rPr>
        <w:rFonts w:hint="default"/>
      </w:rPr>
    </w:lvl>
    <w:lvl w:ilvl="1" w:tplc="04090019" w:tentative="1">
      <w:start w:val="1"/>
      <w:numFmt w:val="lowerLetter"/>
      <w:lvlText w:val="%2."/>
      <w:lvlJc w:val="left"/>
      <w:pPr>
        <w:ind w:left="3685" w:hanging="360"/>
      </w:pPr>
    </w:lvl>
    <w:lvl w:ilvl="2" w:tplc="0409001B" w:tentative="1">
      <w:start w:val="1"/>
      <w:numFmt w:val="lowerRoman"/>
      <w:lvlText w:val="%3."/>
      <w:lvlJc w:val="right"/>
      <w:pPr>
        <w:ind w:left="4405" w:hanging="180"/>
      </w:pPr>
    </w:lvl>
    <w:lvl w:ilvl="3" w:tplc="0409000F" w:tentative="1">
      <w:start w:val="1"/>
      <w:numFmt w:val="decimal"/>
      <w:lvlText w:val="%4."/>
      <w:lvlJc w:val="left"/>
      <w:pPr>
        <w:ind w:left="5125" w:hanging="360"/>
      </w:pPr>
    </w:lvl>
    <w:lvl w:ilvl="4" w:tplc="04090019" w:tentative="1">
      <w:start w:val="1"/>
      <w:numFmt w:val="lowerLetter"/>
      <w:lvlText w:val="%5."/>
      <w:lvlJc w:val="left"/>
      <w:pPr>
        <w:ind w:left="5845" w:hanging="360"/>
      </w:pPr>
    </w:lvl>
    <w:lvl w:ilvl="5" w:tplc="0409001B" w:tentative="1">
      <w:start w:val="1"/>
      <w:numFmt w:val="lowerRoman"/>
      <w:lvlText w:val="%6."/>
      <w:lvlJc w:val="right"/>
      <w:pPr>
        <w:ind w:left="6565" w:hanging="180"/>
      </w:pPr>
    </w:lvl>
    <w:lvl w:ilvl="6" w:tplc="0409000F" w:tentative="1">
      <w:start w:val="1"/>
      <w:numFmt w:val="decimal"/>
      <w:lvlText w:val="%7."/>
      <w:lvlJc w:val="left"/>
      <w:pPr>
        <w:ind w:left="7285" w:hanging="360"/>
      </w:pPr>
    </w:lvl>
    <w:lvl w:ilvl="7" w:tplc="04090019" w:tentative="1">
      <w:start w:val="1"/>
      <w:numFmt w:val="lowerLetter"/>
      <w:lvlText w:val="%8."/>
      <w:lvlJc w:val="left"/>
      <w:pPr>
        <w:ind w:left="8005" w:hanging="360"/>
      </w:pPr>
    </w:lvl>
    <w:lvl w:ilvl="8" w:tplc="0409001B" w:tentative="1">
      <w:start w:val="1"/>
      <w:numFmt w:val="lowerRoman"/>
      <w:lvlText w:val="%9."/>
      <w:lvlJc w:val="right"/>
      <w:pPr>
        <w:ind w:left="8725" w:hanging="180"/>
      </w:pPr>
    </w:lvl>
  </w:abstractNum>
  <w:abstractNum w:abstractNumId="190" w15:restartNumberingAfterBreak="0">
    <w:nsid w:val="477819DD"/>
    <w:multiLevelType w:val="hybridMultilevel"/>
    <w:tmpl w:val="F51AACF6"/>
    <w:lvl w:ilvl="0" w:tplc="0C8223F4">
      <w:start w:val="1"/>
      <w:numFmt w:val="lowerLetter"/>
      <w:lvlText w:val="%1)"/>
      <w:lvlJc w:val="left"/>
      <w:pPr>
        <w:ind w:left="720" w:hanging="360"/>
      </w:pPr>
      <w:rPr>
        <w:rFonts w:hint="default"/>
      </w:rPr>
    </w:lvl>
    <w:lvl w:ilvl="1" w:tplc="EB70E59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 w15:restartNumberingAfterBreak="0">
    <w:nsid w:val="47AB2DB8"/>
    <w:multiLevelType w:val="multilevel"/>
    <w:tmpl w:val="091CCC56"/>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47BA5BC4"/>
    <w:multiLevelType w:val="hybridMultilevel"/>
    <w:tmpl w:val="318E78D2"/>
    <w:lvl w:ilvl="0" w:tplc="95C8A230">
      <w:start w:val="1"/>
      <w:numFmt w:val="lowerLetter"/>
      <w:lvlText w:val="(%1)"/>
      <w:lvlJc w:val="left"/>
      <w:pPr>
        <w:ind w:left="3277" w:hanging="360"/>
      </w:pPr>
      <w:rPr>
        <w:rFonts w:hint="default"/>
        <w:color w:val="auto"/>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93" w15:restartNumberingAfterBreak="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85E73A3"/>
    <w:multiLevelType w:val="hybridMultilevel"/>
    <w:tmpl w:val="E550F2CA"/>
    <w:lvl w:ilvl="0" w:tplc="AFDAE8A2">
      <w:start w:val="1"/>
      <w:numFmt w:val="decimal"/>
      <w:lvlText w:val="%1)"/>
      <w:lvlJc w:val="left"/>
      <w:pPr>
        <w:ind w:left="211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617FB1"/>
    <w:multiLevelType w:val="multilevel"/>
    <w:tmpl w:val="14B0FF2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6" w15:restartNumberingAfterBreak="0">
    <w:nsid w:val="48A823A0"/>
    <w:multiLevelType w:val="hybridMultilevel"/>
    <w:tmpl w:val="C13CD226"/>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15:restartNumberingAfterBreak="0">
    <w:nsid w:val="49132843"/>
    <w:multiLevelType w:val="hybridMultilevel"/>
    <w:tmpl w:val="A126C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A1300D9"/>
    <w:multiLevelType w:val="hybridMultilevel"/>
    <w:tmpl w:val="6AA83158"/>
    <w:lvl w:ilvl="0" w:tplc="4A0AEF80">
      <w:start w:val="1"/>
      <w:numFmt w:val="lowerLetter"/>
      <w:lvlText w:val="%1."/>
      <w:lvlJc w:val="left"/>
      <w:pPr>
        <w:ind w:left="342" w:hanging="360"/>
      </w:pPr>
      <w:rPr>
        <w:rFonts w:hint="default"/>
        <w:b w:val="0"/>
        <w:strike w:val="0"/>
      </w:rPr>
    </w:lvl>
    <w:lvl w:ilvl="1" w:tplc="B570377C">
      <w:start w:val="1"/>
      <w:numFmt w:val="decimal"/>
      <w:lvlText w:val="%2)"/>
      <w:lvlJc w:val="left"/>
      <w:pPr>
        <w:ind w:left="1440" w:hanging="360"/>
      </w:pPr>
      <w:rPr>
        <w:rFonts w:hint="default"/>
        <w:sz w:val="24"/>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15:restartNumberingAfterBreak="0">
    <w:nsid w:val="4A253B28"/>
    <w:multiLevelType w:val="hybridMultilevel"/>
    <w:tmpl w:val="48A2C7EA"/>
    <w:lvl w:ilvl="0" w:tplc="04090019">
      <w:start w:val="1"/>
      <w:numFmt w:val="lowerLetter"/>
      <w:lvlText w:val="%1."/>
      <w:lvlJc w:val="left"/>
      <w:pPr>
        <w:ind w:left="1604" w:hanging="360"/>
      </w:pPr>
    </w:lvl>
    <w:lvl w:ilvl="1" w:tplc="04210019" w:tentative="1">
      <w:start w:val="1"/>
      <w:numFmt w:val="lowerLetter"/>
      <w:lvlText w:val="%2."/>
      <w:lvlJc w:val="left"/>
      <w:pPr>
        <w:ind w:left="2324" w:hanging="360"/>
      </w:pPr>
    </w:lvl>
    <w:lvl w:ilvl="2" w:tplc="0421001B" w:tentative="1">
      <w:start w:val="1"/>
      <w:numFmt w:val="lowerRoman"/>
      <w:lvlText w:val="%3."/>
      <w:lvlJc w:val="right"/>
      <w:pPr>
        <w:ind w:left="3044" w:hanging="180"/>
      </w:pPr>
    </w:lvl>
    <w:lvl w:ilvl="3" w:tplc="0421000F" w:tentative="1">
      <w:start w:val="1"/>
      <w:numFmt w:val="decimal"/>
      <w:lvlText w:val="%4."/>
      <w:lvlJc w:val="left"/>
      <w:pPr>
        <w:ind w:left="3764" w:hanging="360"/>
      </w:pPr>
    </w:lvl>
    <w:lvl w:ilvl="4" w:tplc="04210019" w:tentative="1">
      <w:start w:val="1"/>
      <w:numFmt w:val="lowerLetter"/>
      <w:lvlText w:val="%5."/>
      <w:lvlJc w:val="left"/>
      <w:pPr>
        <w:ind w:left="4484" w:hanging="360"/>
      </w:pPr>
    </w:lvl>
    <w:lvl w:ilvl="5" w:tplc="0421001B" w:tentative="1">
      <w:start w:val="1"/>
      <w:numFmt w:val="lowerRoman"/>
      <w:lvlText w:val="%6."/>
      <w:lvlJc w:val="right"/>
      <w:pPr>
        <w:ind w:left="5204" w:hanging="180"/>
      </w:pPr>
    </w:lvl>
    <w:lvl w:ilvl="6" w:tplc="0421000F" w:tentative="1">
      <w:start w:val="1"/>
      <w:numFmt w:val="decimal"/>
      <w:lvlText w:val="%7."/>
      <w:lvlJc w:val="left"/>
      <w:pPr>
        <w:ind w:left="5924" w:hanging="360"/>
      </w:pPr>
    </w:lvl>
    <w:lvl w:ilvl="7" w:tplc="04210019" w:tentative="1">
      <w:start w:val="1"/>
      <w:numFmt w:val="lowerLetter"/>
      <w:lvlText w:val="%8."/>
      <w:lvlJc w:val="left"/>
      <w:pPr>
        <w:ind w:left="6644" w:hanging="360"/>
      </w:pPr>
    </w:lvl>
    <w:lvl w:ilvl="8" w:tplc="0421001B" w:tentative="1">
      <w:start w:val="1"/>
      <w:numFmt w:val="lowerRoman"/>
      <w:lvlText w:val="%9."/>
      <w:lvlJc w:val="right"/>
      <w:pPr>
        <w:ind w:left="7364" w:hanging="180"/>
      </w:pPr>
    </w:lvl>
  </w:abstractNum>
  <w:abstractNum w:abstractNumId="200" w15:restartNumberingAfterBreak="0">
    <w:nsid w:val="4A49095D"/>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1" w15:restartNumberingAfterBreak="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202" w15:restartNumberingAfterBreak="0">
    <w:nsid w:val="4AE16701"/>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B82111D"/>
    <w:multiLevelType w:val="hybridMultilevel"/>
    <w:tmpl w:val="D3F627D2"/>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2CDAFC6C">
      <w:start w:val="1"/>
      <w:numFmt w:val="lowerLetter"/>
      <w:lvlText w:val="%6)"/>
      <w:lvlJc w:val="left"/>
      <w:pPr>
        <w:ind w:left="4500" w:hanging="360"/>
      </w:pPr>
      <w:rPr>
        <w:rFonts w:hint="default"/>
      </w:rPr>
    </w:lvl>
    <w:lvl w:ilvl="6" w:tplc="2CCE3F58">
      <w:start w:val="1"/>
      <w:numFmt w:val="decimal"/>
      <w:lvlText w:val="%7)"/>
      <w:lvlJc w:val="left"/>
      <w:pPr>
        <w:ind w:left="5040" w:hanging="360"/>
      </w:pPr>
      <w:rPr>
        <w:rFonts w:hint="default"/>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4" w15:restartNumberingAfterBreak="0">
    <w:nsid w:val="4BCB6F6B"/>
    <w:multiLevelType w:val="multilevel"/>
    <w:tmpl w:val="2FB48F6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5" w15:restartNumberingAfterBreak="0">
    <w:nsid w:val="4BD14B80"/>
    <w:multiLevelType w:val="hybridMultilevel"/>
    <w:tmpl w:val="AFB8ADFA"/>
    <w:lvl w:ilvl="0" w:tplc="C9429D70">
      <w:start w:val="1"/>
      <w:numFmt w:val="decimal"/>
      <w:lvlText w:val="(%1)"/>
      <w:lvlJc w:val="left"/>
      <w:pPr>
        <w:ind w:left="2607" w:hanging="360"/>
      </w:pPr>
      <w:rPr>
        <w:rFonts w:cs="Times New Roman" w:hint="default"/>
        <w:b w:val="0"/>
        <w:color w:val="auto"/>
        <w:sz w:val="24"/>
        <w:szCs w:val="26"/>
      </w:rPr>
    </w:lvl>
    <w:lvl w:ilvl="1" w:tplc="04090019" w:tentative="1">
      <w:start w:val="1"/>
      <w:numFmt w:val="lowerLetter"/>
      <w:lvlText w:val="%2."/>
      <w:lvlJc w:val="left"/>
      <w:pPr>
        <w:ind w:left="3327" w:hanging="360"/>
      </w:pPr>
    </w:lvl>
    <w:lvl w:ilvl="2" w:tplc="0409001B" w:tentative="1">
      <w:start w:val="1"/>
      <w:numFmt w:val="lowerRoman"/>
      <w:lvlText w:val="%3."/>
      <w:lvlJc w:val="right"/>
      <w:pPr>
        <w:ind w:left="4047" w:hanging="180"/>
      </w:pPr>
    </w:lvl>
    <w:lvl w:ilvl="3" w:tplc="0409000F" w:tentative="1">
      <w:start w:val="1"/>
      <w:numFmt w:val="decimal"/>
      <w:lvlText w:val="%4."/>
      <w:lvlJc w:val="left"/>
      <w:pPr>
        <w:ind w:left="4767" w:hanging="360"/>
      </w:pPr>
    </w:lvl>
    <w:lvl w:ilvl="4" w:tplc="04090019" w:tentative="1">
      <w:start w:val="1"/>
      <w:numFmt w:val="lowerLetter"/>
      <w:lvlText w:val="%5."/>
      <w:lvlJc w:val="left"/>
      <w:pPr>
        <w:ind w:left="5487" w:hanging="360"/>
      </w:pPr>
    </w:lvl>
    <w:lvl w:ilvl="5" w:tplc="0409001B" w:tentative="1">
      <w:start w:val="1"/>
      <w:numFmt w:val="lowerRoman"/>
      <w:lvlText w:val="%6."/>
      <w:lvlJc w:val="right"/>
      <w:pPr>
        <w:ind w:left="6207" w:hanging="180"/>
      </w:pPr>
    </w:lvl>
    <w:lvl w:ilvl="6" w:tplc="0409000F" w:tentative="1">
      <w:start w:val="1"/>
      <w:numFmt w:val="decimal"/>
      <w:lvlText w:val="%7."/>
      <w:lvlJc w:val="left"/>
      <w:pPr>
        <w:ind w:left="6927" w:hanging="360"/>
      </w:pPr>
    </w:lvl>
    <w:lvl w:ilvl="7" w:tplc="04090019" w:tentative="1">
      <w:start w:val="1"/>
      <w:numFmt w:val="lowerLetter"/>
      <w:lvlText w:val="%8."/>
      <w:lvlJc w:val="left"/>
      <w:pPr>
        <w:ind w:left="7647" w:hanging="360"/>
      </w:pPr>
    </w:lvl>
    <w:lvl w:ilvl="8" w:tplc="0409001B" w:tentative="1">
      <w:start w:val="1"/>
      <w:numFmt w:val="lowerRoman"/>
      <w:lvlText w:val="%9."/>
      <w:lvlJc w:val="right"/>
      <w:pPr>
        <w:ind w:left="8367" w:hanging="180"/>
      </w:pPr>
    </w:lvl>
  </w:abstractNum>
  <w:abstractNum w:abstractNumId="206" w15:restartNumberingAfterBreak="0">
    <w:nsid w:val="4C88388E"/>
    <w:multiLevelType w:val="hybridMultilevel"/>
    <w:tmpl w:val="E5D472C0"/>
    <w:lvl w:ilvl="0" w:tplc="38090017">
      <w:start w:val="1"/>
      <w:numFmt w:val="lowerLetter"/>
      <w:lvlText w:val="%1)"/>
      <w:lvlJc w:val="left"/>
      <w:pPr>
        <w:ind w:left="2410" w:hanging="360"/>
      </w:pPr>
      <w:rPr>
        <w:rFonts w:hint="default"/>
        <w:b w:val="0"/>
        <w:i w:val="0"/>
      </w:rPr>
    </w:lvl>
    <w:lvl w:ilvl="1" w:tplc="04090019">
      <w:start w:val="1"/>
      <w:numFmt w:val="lowerLetter"/>
      <w:lvlText w:val="%2."/>
      <w:lvlJc w:val="left"/>
      <w:pPr>
        <w:ind w:left="3130" w:hanging="360"/>
      </w:pPr>
    </w:lvl>
    <w:lvl w:ilvl="2" w:tplc="0C090019">
      <w:start w:val="1"/>
      <w:numFmt w:val="lowerLetter"/>
      <w:lvlText w:val="(%3)"/>
      <w:lvlJc w:val="left"/>
      <w:pPr>
        <w:ind w:left="3850" w:hanging="180"/>
      </w:pPr>
      <w:rPr>
        <w:rFonts w:ascii="Footlight MT Light" w:eastAsia="Times New Roman" w:hAnsi="Footlight MT Light" w:cs="Tahoma"/>
      </w:r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207" w15:restartNumberingAfterBreak="0">
    <w:nsid w:val="4CA80DD2"/>
    <w:multiLevelType w:val="multilevel"/>
    <w:tmpl w:val="B240C5BA"/>
    <w:lvl w:ilvl="0">
      <w:start w:val="31"/>
      <w:numFmt w:val="decimal"/>
      <w:lvlText w:val="%1."/>
      <w:lvlJc w:val="left"/>
      <w:pPr>
        <w:ind w:left="360" w:hanging="360"/>
      </w:pPr>
      <w:rPr>
        <w:rFonts w:hint="default"/>
      </w:rPr>
    </w:lvl>
    <w:lvl w:ilvl="1">
      <w:start w:val="1"/>
      <w:numFmt w:val="decimal"/>
      <w:lvlText w:val="30.%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4D5C7F64"/>
    <w:multiLevelType w:val="hybridMultilevel"/>
    <w:tmpl w:val="12E40232"/>
    <w:lvl w:ilvl="0" w:tplc="F316389C">
      <w:start w:val="1"/>
      <w:numFmt w:val="decimal"/>
      <w:lvlText w:val="(%1)"/>
      <w:lvlJc w:val="left"/>
      <w:pPr>
        <w:ind w:left="720" w:hanging="360"/>
      </w:pPr>
      <w:rPr>
        <w:rFonts w:hint="default"/>
      </w:rPr>
    </w:lvl>
    <w:lvl w:ilvl="1" w:tplc="32B6B7AE" w:tentative="1">
      <w:start w:val="1"/>
      <w:numFmt w:val="lowerLetter"/>
      <w:lvlText w:val="%2."/>
      <w:lvlJc w:val="left"/>
      <w:pPr>
        <w:ind w:left="1440" w:hanging="360"/>
      </w:pPr>
    </w:lvl>
    <w:lvl w:ilvl="2" w:tplc="34AE5C26" w:tentative="1">
      <w:start w:val="1"/>
      <w:numFmt w:val="lowerRoman"/>
      <w:lvlText w:val="%3."/>
      <w:lvlJc w:val="right"/>
      <w:pPr>
        <w:ind w:left="2160" w:hanging="180"/>
      </w:pPr>
    </w:lvl>
    <w:lvl w:ilvl="3" w:tplc="92B471BE" w:tentative="1">
      <w:start w:val="1"/>
      <w:numFmt w:val="decimal"/>
      <w:lvlText w:val="%4."/>
      <w:lvlJc w:val="left"/>
      <w:pPr>
        <w:ind w:left="2880" w:hanging="360"/>
      </w:pPr>
    </w:lvl>
    <w:lvl w:ilvl="4" w:tplc="F9445DEC" w:tentative="1">
      <w:start w:val="1"/>
      <w:numFmt w:val="lowerLetter"/>
      <w:lvlText w:val="%5."/>
      <w:lvlJc w:val="left"/>
      <w:pPr>
        <w:ind w:left="3600" w:hanging="360"/>
      </w:pPr>
    </w:lvl>
    <w:lvl w:ilvl="5" w:tplc="99EECEAA" w:tentative="1">
      <w:start w:val="1"/>
      <w:numFmt w:val="lowerRoman"/>
      <w:lvlText w:val="%6."/>
      <w:lvlJc w:val="right"/>
      <w:pPr>
        <w:ind w:left="4320" w:hanging="180"/>
      </w:pPr>
    </w:lvl>
    <w:lvl w:ilvl="6" w:tplc="C526DF82" w:tentative="1">
      <w:start w:val="1"/>
      <w:numFmt w:val="decimal"/>
      <w:lvlText w:val="%7."/>
      <w:lvlJc w:val="left"/>
      <w:pPr>
        <w:ind w:left="5040" w:hanging="360"/>
      </w:pPr>
    </w:lvl>
    <w:lvl w:ilvl="7" w:tplc="15804364" w:tentative="1">
      <w:start w:val="1"/>
      <w:numFmt w:val="lowerLetter"/>
      <w:lvlText w:val="%8."/>
      <w:lvlJc w:val="left"/>
      <w:pPr>
        <w:ind w:left="5760" w:hanging="360"/>
      </w:pPr>
    </w:lvl>
    <w:lvl w:ilvl="8" w:tplc="9FF026B8" w:tentative="1">
      <w:start w:val="1"/>
      <w:numFmt w:val="lowerRoman"/>
      <w:lvlText w:val="%9."/>
      <w:lvlJc w:val="right"/>
      <w:pPr>
        <w:ind w:left="6480" w:hanging="180"/>
      </w:pPr>
    </w:lvl>
  </w:abstractNum>
  <w:abstractNum w:abstractNumId="209" w15:restartNumberingAfterBreak="0">
    <w:nsid w:val="4D6B45AA"/>
    <w:multiLevelType w:val="hybridMultilevel"/>
    <w:tmpl w:val="99F83E5C"/>
    <w:lvl w:ilvl="0" w:tplc="D1204F9E">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D85385B"/>
    <w:multiLevelType w:val="hybridMultilevel"/>
    <w:tmpl w:val="8132D214"/>
    <w:lvl w:ilvl="0" w:tplc="7702FCE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4E320AC7"/>
    <w:multiLevelType w:val="hybridMultilevel"/>
    <w:tmpl w:val="6C7662E0"/>
    <w:lvl w:ilvl="0" w:tplc="0421001B">
      <w:start w:val="1"/>
      <w:numFmt w:val="lowerRoman"/>
      <w:lvlText w:val="%1."/>
      <w:lvlJc w:val="right"/>
      <w:pPr>
        <w:ind w:left="2880" w:hanging="360"/>
      </w:pPr>
    </w:lvl>
    <w:lvl w:ilvl="1" w:tplc="04090019" w:tentative="1">
      <w:start w:val="1"/>
      <w:numFmt w:val="lowerLetter"/>
      <w:lvlText w:val="%2."/>
      <w:lvlJc w:val="left"/>
      <w:pPr>
        <w:ind w:left="56" w:hanging="360"/>
      </w:pPr>
    </w:lvl>
    <w:lvl w:ilvl="2" w:tplc="0409001B" w:tentative="1">
      <w:start w:val="1"/>
      <w:numFmt w:val="lowerRoman"/>
      <w:lvlText w:val="%3."/>
      <w:lvlJc w:val="right"/>
      <w:pPr>
        <w:ind w:left="776" w:hanging="180"/>
      </w:pPr>
    </w:lvl>
    <w:lvl w:ilvl="3" w:tplc="0409000F" w:tentative="1">
      <w:start w:val="1"/>
      <w:numFmt w:val="decimal"/>
      <w:lvlText w:val="%4."/>
      <w:lvlJc w:val="left"/>
      <w:pPr>
        <w:ind w:left="1496" w:hanging="360"/>
      </w:pPr>
    </w:lvl>
    <w:lvl w:ilvl="4" w:tplc="04090019" w:tentative="1">
      <w:start w:val="1"/>
      <w:numFmt w:val="lowerLetter"/>
      <w:lvlText w:val="%5."/>
      <w:lvlJc w:val="left"/>
      <w:pPr>
        <w:ind w:left="2216" w:hanging="360"/>
      </w:pPr>
    </w:lvl>
    <w:lvl w:ilvl="5" w:tplc="0409001B" w:tentative="1">
      <w:start w:val="1"/>
      <w:numFmt w:val="lowerRoman"/>
      <w:lvlText w:val="%6."/>
      <w:lvlJc w:val="right"/>
      <w:pPr>
        <w:ind w:left="2936" w:hanging="180"/>
      </w:pPr>
    </w:lvl>
    <w:lvl w:ilvl="6" w:tplc="0409000F" w:tentative="1">
      <w:start w:val="1"/>
      <w:numFmt w:val="decimal"/>
      <w:lvlText w:val="%7."/>
      <w:lvlJc w:val="left"/>
      <w:pPr>
        <w:ind w:left="3656" w:hanging="360"/>
      </w:pPr>
    </w:lvl>
    <w:lvl w:ilvl="7" w:tplc="04090019" w:tentative="1">
      <w:start w:val="1"/>
      <w:numFmt w:val="lowerLetter"/>
      <w:lvlText w:val="%8."/>
      <w:lvlJc w:val="left"/>
      <w:pPr>
        <w:ind w:left="4376" w:hanging="360"/>
      </w:pPr>
    </w:lvl>
    <w:lvl w:ilvl="8" w:tplc="0409001B" w:tentative="1">
      <w:start w:val="1"/>
      <w:numFmt w:val="lowerRoman"/>
      <w:lvlText w:val="%9."/>
      <w:lvlJc w:val="right"/>
      <w:pPr>
        <w:ind w:left="5096" w:hanging="180"/>
      </w:pPr>
    </w:lvl>
  </w:abstractNum>
  <w:abstractNum w:abstractNumId="213" w15:restartNumberingAfterBreak="0">
    <w:nsid w:val="4E364584"/>
    <w:multiLevelType w:val="hybridMultilevel"/>
    <w:tmpl w:val="BFA241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E9C009D"/>
    <w:multiLevelType w:val="hybridMultilevel"/>
    <w:tmpl w:val="99F83E5C"/>
    <w:lvl w:ilvl="0" w:tplc="D1204F9E">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16" w15:restartNumberingAfterBreak="0">
    <w:nsid w:val="4F4C5629"/>
    <w:multiLevelType w:val="hybridMultilevel"/>
    <w:tmpl w:val="609A713A"/>
    <w:lvl w:ilvl="0" w:tplc="4C862590">
      <w:start w:val="1"/>
      <w:numFmt w:val="decimal"/>
      <w:lvlText w:val="%1)"/>
      <w:lvlJc w:val="left"/>
      <w:pPr>
        <w:ind w:left="1243" w:hanging="360"/>
      </w:pPr>
      <w:rPr>
        <w:rFonts w:hint="default"/>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17" w15:restartNumberingAfterBreak="0">
    <w:nsid w:val="501E6671"/>
    <w:multiLevelType w:val="hybridMultilevel"/>
    <w:tmpl w:val="8542C0E8"/>
    <w:lvl w:ilvl="0" w:tplc="04090011">
      <w:start w:val="1"/>
      <w:numFmt w:val="decimal"/>
      <w:lvlText w:val="%1)"/>
      <w:lvlJc w:val="left"/>
      <w:pPr>
        <w:ind w:left="1821" w:hanging="360"/>
      </w:pPr>
    </w:lvl>
    <w:lvl w:ilvl="1" w:tplc="04090017">
      <w:start w:val="1"/>
      <w:numFmt w:val="lowerLetter"/>
      <w:lvlText w:val="%2)"/>
      <w:lvlJc w:val="left"/>
      <w:pPr>
        <w:ind w:left="2541" w:hanging="360"/>
      </w:p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218" w15:restartNumberingAfterBreak="0">
    <w:nsid w:val="502B440B"/>
    <w:multiLevelType w:val="hybridMultilevel"/>
    <w:tmpl w:val="B1AEFE56"/>
    <w:lvl w:ilvl="0" w:tplc="FFFFFFFF">
      <w:start w:val="1"/>
      <w:numFmt w:val="decimal"/>
      <w:lvlText w:val="%1)"/>
      <w:lvlJc w:val="left"/>
      <w:pPr>
        <w:ind w:left="720" w:hanging="360"/>
      </w:pPr>
      <w:rPr>
        <w:rFonts w:hint="default"/>
        <w:strike w:val="0"/>
      </w:rPr>
    </w:lvl>
    <w:lvl w:ilvl="1" w:tplc="FFFFFFFF">
      <w:start w:val="1"/>
      <w:numFmt w:val="lowerRoman"/>
      <w:lvlText w:val="%2)"/>
      <w:lvlJc w:val="left"/>
      <w:pPr>
        <w:ind w:left="1800" w:hanging="720"/>
      </w:pPr>
      <w:rPr>
        <w:rFonts w:hint="default"/>
        <w:sz w:val="16"/>
      </w:rPr>
    </w:lvl>
    <w:lvl w:ilvl="2" w:tplc="D19E3D04">
      <w:start w:val="1"/>
      <w:numFmt w:val="lowerLetter"/>
      <w:lvlText w:val="%3."/>
      <w:lvlJc w:val="left"/>
      <w:pPr>
        <w:ind w:left="2160" w:hanging="180"/>
      </w:pPr>
      <w:rPr>
        <w:rFonts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505D48C2"/>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0" w15:restartNumberingAfterBreak="0">
    <w:nsid w:val="515F6B2B"/>
    <w:multiLevelType w:val="hybridMultilevel"/>
    <w:tmpl w:val="413CF4E0"/>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177169B"/>
    <w:multiLevelType w:val="hybridMultilevel"/>
    <w:tmpl w:val="3C9CB4AE"/>
    <w:lvl w:ilvl="0" w:tplc="B25C1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3" w15:restartNumberingAfterBreak="0">
    <w:nsid w:val="51C66711"/>
    <w:multiLevelType w:val="hybridMultilevel"/>
    <w:tmpl w:val="A686E51C"/>
    <w:lvl w:ilvl="0" w:tplc="C486E43A">
      <w:start w:val="1"/>
      <w:numFmt w:val="lowerLetter"/>
      <w:lvlText w:val="%1."/>
      <w:lvlJc w:val="left"/>
      <w:pPr>
        <w:ind w:left="1571" w:hanging="360"/>
      </w:pPr>
      <w:rPr>
        <w:rFonts w:hint="default"/>
        <w:color w:val="auto"/>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4" w15:restartNumberingAfterBreak="0">
    <w:nsid w:val="52246CC9"/>
    <w:multiLevelType w:val="hybridMultilevel"/>
    <w:tmpl w:val="111A63D4"/>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5" w15:restartNumberingAfterBreak="0">
    <w:nsid w:val="53145BA2"/>
    <w:multiLevelType w:val="hybridMultilevel"/>
    <w:tmpl w:val="19008B98"/>
    <w:lvl w:ilvl="0" w:tplc="2CCE3F58">
      <w:start w:val="1"/>
      <w:numFmt w:val="decimal"/>
      <w:lvlText w:val="%1)"/>
      <w:lvlJc w:val="left"/>
      <w:pPr>
        <w:ind w:left="1871" w:hanging="360"/>
      </w:pPr>
      <w:rPr>
        <w:b w:val="0"/>
      </w:rPr>
    </w:lvl>
    <w:lvl w:ilvl="1" w:tplc="38090011">
      <w:start w:val="1"/>
      <w:numFmt w:val="decimal"/>
      <w:lvlText w:val="%2)"/>
      <w:lvlJc w:val="left"/>
      <w:pPr>
        <w:ind w:left="2591" w:hanging="360"/>
      </w:pPr>
    </w:lvl>
    <w:lvl w:ilvl="2" w:tplc="3809001B">
      <w:start w:val="1"/>
      <w:numFmt w:val="lowerRoman"/>
      <w:lvlText w:val="%3."/>
      <w:lvlJc w:val="right"/>
      <w:pPr>
        <w:ind w:left="3311" w:hanging="180"/>
      </w:pPr>
    </w:lvl>
    <w:lvl w:ilvl="3" w:tplc="3809000F">
      <w:start w:val="1"/>
      <w:numFmt w:val="decimal"/>
      <w:lvlText w:val="%4."/>
      <w:lvlJc w:val="left"/>
      <w:pPr>
        <w:ind w:left="4031" w:hanging="360"/>
      </w:pPr>
    </w:lvl>
    <w:lvl w:ilvl="4" w:tplc="38090019">
      <w:start w:val="1"/>
      <w:numFmt w:val="lowerLetter"/>
      <w:lvlText w:val="%5."/>
      <w:lvlJc w:val="left"/>
      <w:pPr>
        <w:ind w:left="4751" w:hanging="360"/>
      </w:pPr>
    </w:lvl>
    <w:lvl w:ilvl="5" w:tplc="3809001B">
      <w:start w:val="1"/>
      <w:numFmt w:val="lowerRoman"/>
      <w:lvlText w:val="%6."/>
      <w:lvlJc w:val="right"/>
      <w:pPr>
        <w:ind w:left="5471" w:hanging="180"/>
      </w:pPr>
    </w:lvl>
    <w:lvl w:ilvl="6" w:tplc="3809000F">
      <w:start w:val="1"/>
      <w:numFmt w:val="decimal"/>
      <w:lvlText w:val="%7."/>
      <w:lvlJc w:val="left"/>
      <w:pPr>
        <w:ind w:left="6191" w:hanging="360"/>
      </w:pPr>
    </w:lvl>
    <w:lvl w:ilvl="7" w:tplc="38090019">
      <w:start w:val="1"/>
      <w:numFmt w:val="lowerLetter"/>
      <w:lvlText w:val="%8."/>
      <w:lvlJc w:val="left"/>
      <w:pPr>
        <w:ind w:left="6911" w:hanging="360"/>
      </w:pPr>
    </w:lvl>
    <w:lvl w:ilvl="8" w:tplc="3809001B">
      <w:start w:val="1"/>
      <w:numFmt w:val="lowerRoman"/>
      <w:lvlText w:val="%9."/>
      <w:lvlJc w:val="right"/>
      <w:pPr>
        <w:ind w:left="7631" w:hanging="180"/>
      </w:pPr>
    </w:lvl>
  </w:abstractNum>
  <w:abstractNum w:abstractNumId="226" w15:restartNumberingAfterBreak="0">
    <w:nsid w:val="531E7874"/>
    <w:multiLevelType w:val="hybridMultilevel"/>
    <w:tmpl w:val="991E9CCC"/>
    <w:lvl w:ilvl="0" w:tplc="8D624CA2">
      <w:start w:val="1"/>
      <w:numFmt w:val="lowerLetter"/>
      <w:lvlText w:val="%1)"/>
      <w:lvlJc w:val="left"/>
      <w:pPr>
        <w:ind w:left="2231" w:hanging="360"/>
      </w:pPr>
      <w:rPr>
        <w:i w:val="0"/>
        <w:color w:val="000000" w:themeColor="text1"/>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27" w15:restartNumberingAfterBreak="0">
    <w:nsid w:val="562E78EE"/>
    <w:multiLevelType w:val="hybridMultilevel"/>
    <w:tmpl w:val="E4E83F0A"/>
    <w:lvl w:ilvl="0" w:tplc="2CDAFC6C">
      <w:start w:val="1"/>
      <w:numFmt w:val="lowerLetter"/>
      <w:lvlText w:val="%1)"/>
      <w:lvlJc w:val="left"/>
      <w:pPr>
        <w:ind w:left="3220" w:hanging="360"/>
      </w:pPr>
      <w:rPr>
        <w:rFonts w:hint="default"/>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228" w15:restartNumberingAfterBreak="0">
    <w:nsid w:val="56BD4FC4"/>
    <w:multiLevelType w:val="hybridMultilevel"/>
    <w:tmpl w:val="D27EE65A"/>
    <w:lvl w:ilvl="0" w:tplc="CCCC2906">
      <w:start w:val="1"/>
      <w:numFmt w:val="decimal"/>
      <w:lvlText w:val="%1)"/>
      <w:lvlJc w:val="left"/>
      <w:pPr>
        <w:ind w:left="2115" w:hanging="360"/>
      </w:pPr>
      <w:rPr>
        <w:rFonts w:hint="default"/>
        <w:i w:val="0"/>
        <w:color w:val="auto"/>
      </w:rPr>
    </w:lvl>
    <w:lvl w:ilvl="1" w:tplc="38090019" w:tentative="1">
      <w:start w:val="1"/>
      <w:numFmt w:val="lowerLetter"/>
      <w:lvlText w:val="%2."/>
      <w:lvlJc w:val="left"/>
      <w:pPr>
        <w:ind w:left="2835" w:hanging="360"/>
      </w:pPr>
    </w:lvl>
    <w:lvl w:ilvl="2" w:tplc="3809001B" w:tentative="1">
      <w:start w:val="1"/>
      <w:numFmt w:val="lowerRoman"/>
      <w:lvlText w:val="%3."/>
      <w:lvlJc w:val="right"/>
      <w:pPr>
        <w:ind w:left="3555" w:hanging="180"/>
      </w:pPr>
    </w:lvl>
    <w:lvl w:ilvl="3" w:tplc="3809000F" w:tentative="1">
      <w:start w:val="1"/>
      <w:numFmt w:val="decimal"/>
      <w:lvlText w:val="%4."/>
      <w:lvlJc w:val="left"/>
      <w:pPr>
        <w:ind w:left="4275" w:hanging="360"/>
      </w:pPr>
    </w:lvl>
    <w:lvl w:ilvl="4" w:tplc="38090019" w:tentative="1">
      <w:start w:val="1"/>
      <w:numFmt w:val="lowerLetter"/>
      <w:lvlText w:val="%5."/>
      <w:lvlJc w:val="left"/>
      <w:pPr>
        <w:ind w:left="4995" w:hanging="360"/>
      </w:pPr>
    </w:lvl>
    <w:lvl w:ilvl="5" w:tplc="3809001B" w:tentative="1">
      <w:start w:val="1"/>
      <w:numFmt w:val="lowerRoman"/>
      <w:lvlText w:val="%6."/>
      <w:lvlJc w:val="right"/>
      <w:pPr>
        <w:ind w:left="5715" w:hanging="180"/>
      </w:pPr>
    </w:lvl>
    <w:lvl w:ilvl="6" w:tplc="3809000F" w:tentative="1">
      <w:start w:val="1"/>
      <w:numFmt w:val="decimal"/>
      <w:lvlText w:val="%7."/>
      <w:lvlJc w:val="left"/>
      <w:pPr>
        <w:ind w:left="6435" w:hanging="360"/>
      </w:pPr>
    </w:lvl>
    <w:lvl w:ilvl="7" w:tplc="38090019" w:tentative="1">
      <w:start w:val="1"/>
      <w:numFmt w:val="lowerLetter"/>
      <w:lvlText w:val="%8."/>
      <w:lvlJc w:val="left"/>
      <w:pPr>
        <w:ind w:left="7155" w:hanging="360"/>
      </w:pPr>
    </w:lvl>
    <w:lvl w:ilvl="8" w:tplc="3809001B" w:tentative="1">
      <w:start w:val="1"/>
      <w:numFmt w:val="lowerRoman"/>
      <w:lvlText w:val="%9."/>
      <w:lvlJc w:val="right"/>
      <w:pPr>
        <w:ind w:left="7875" w:hanging="180"/>
      </w:pPr>
    </w:lvl>
  </w:abstractNum>
  <w:abstractNum w:abstractNumId="229" w15:restartNumberingAfterBreak="0">
    <w:nsid w:val="58336B10"/>
    <w:multiLevelType w:val="multilevel"/>
    <w:tmpl w:val="066231CC"/>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0" w15:restartNumberingAfterBreak="0">
    <w:nsid w:val="587F3D2E"/>
    <w:multiLevelType w:val="hybridMultilevel"/>
    <w:tmpl w:val="B0A2CCBA"/>
    <w:lvl w:ilvl="0" w:tplc="F212262A">
      <w:start w:val="1"/>
      <w:numFmt w:val="decimal"/>
      <w:lvlText w:val="(%1)"/>
      <w:lvlJc w:val="left"/>
      <w:pPr>
        <w:ind w:left="720" w:hanging="360"/>
      </w:pPr>
      <w:rPr>
        <w:rFonts w:cs="Times New Roman" w:hint="default"/>
        <w:b w:val="0"/>
        <w:color w:val="auto"/>
        <w:sz w:val="24"/>
        <w:szCs w:val="2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FA066AB0">
      <w:start w:val="1"/>
      <w:numFmt w:val="decimal"/>
      <w:lvlText w:val="(%5)"/>
      <w:lvlJc w:val="left"/>
      <w:pPr>
        <w:ind w:left="3600" w:hanging="360"/>
      </w:pPr>
      <w:rPr>
        <w:rFonts w:cs="Times New Roman"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1" w15:restartNumberingAfterBreak="0">
    <w:nsid w:val="59D15CF7"/>
    <w:multiLevelType w:val="hybridMultilevel"/>
    <w:tmpl w:val="8F6EEA3E"/>
    <w:lvl w:ilvl="0" w:tplc="04090017">
      <w:start w:val="1"/>
      <w:numFmt w:val="lowerLetter"/>
      <w:lvlText w:val="%1)"/>
      <w:lvlJc w:val="left"/>
      <w:pPr>
        <w:ind w:left="2195" w:hanging="360"/>
      </w:pPr>
    </w:lvl>
    <w:lvl w:ilvl="1" w:tplc="04090019" w:tentative="1">
      <w:start w:val="1"/>
      <w:numFmt w:val="lowerLetter"/>
      <w:lvlText w:val="%2."/>
      <w:lvlJc w:val="left"/>
      <w:pPr>
        <w:ind w:left="2915" w:hanging="360"/>
      </w:pPr>
    </w:lvl>
    <w:lvl w:ilvl="2" w:tplc="0409001B" w:tentative="1">
      <w:start w:val="1"/>
      <w:numFmt w:val="lowerRoman"/>
      <w:lvlText w:val="%3."/>
      <w:lvlJc w:val="right"/>
      <w:pPr>
        <w:ind w:left="3635" w:hanging="180"/>
      </w:pPr>
    </w:lvl>
    <w:lvl w:ilvl="3" w:tplc="0409000F" w:tentative="1">
      <w:start w:val="1"/>
      <w:numFmt w:val="decimal"/>
      <w:lvlText w:val="%4."/>
      <w:lvlJc w:val="left"/>
      <w:pPr>
        <w:ind w:left="4355" w:hanging="360"/>
      </w:pPr>
    </w:lvl>
    <w:lvl w:ilvl="4" w:tplc="04090019" w:tentative="1">
      <w:start w:val="1"/>
      <w:numFmt w:val="lowerLetter"/>
      <w:lvlText w:val="%5."/>
      <w:lvlJc w:val="left"/>
      <w:pPr>
        <w:ind w:left="5075" w:hanging="360"/>
      </w:pPr>
    </w:lvl>
    <w:lvl w:ilvl="5" w:tplc="0409001B" w:tentative="1">
      <w:start w:val="1"/>
      <w:numFmt w:val="lowerRoman"/>
      <w:lvlText w:val="%6."/>
      <w:lvlJc w:val="right"/>
      <w:pPr>
        <w:ind w:left="5795" w:hanging="180"/>
      </w:pPr>
    </w:lvl>
    <w:lvl w:ilvl="6" w:tplc="0409000F" w:tentative="1">
      <w:start w:val="1"/>
      <w:numFmt w:val="decimal"/>
      <w:lvlText w:val="%7."/>
      <w:lvlJc w:val="left"/>
      <w:pPr>
        <w:ind w:left="6515" w:hanging="360"/>
      </w:pPr>
    </w:lvl>
    <w:lvl w:ilvl="7" w:tplc="04090019" w:tentative="1">
      <w:start w:val="1"/>
      <w:numFmt w:val="lowerLetter"/>
      <w:lvlText w:val="%8."/>
      <w:lvlJc w:val="left"/>
      <w:pPr>
        <w:ind w:left="7235" w:hanging="360"/>
      </w:pPr>
    </w:lvl>
    <w:lvl w:ilvl="8" w:tplc="0409001B" w:tentative="1">
      <w:start w:val="1"/>
      <w:numFmt w:val="lowerRoman"/>
      <w:lvlText w:val="%9."/>
      <w:lvlJc w:val="right"/>
      <w:pPr>
        <w:ind w:left="7955" w:hanging="180"/>
      </w:pPr>
    </w:lvl>
  </w:abstractNum>
  <w:abstractNum w:abstractNumId="232" w15:restartNumberingAfterBreak="0">
    <w:nsid w:val="59F96AAA"/>
    <w:multiLevelType w:val="hybridMultilevel"/>
    <w:tmpl w:val="135ADA5C"/>
    <w:lvl w:ilvl="0" w:tplc="8D624CA2">
      <w:start w:val="1"/>
      <w:numFmt w:val="lowerLetter"/>
      <w:lvlText w:val="%1)"/>
      <w:lvlJc w:val="left"/>
      <w:pPr>
        <w:ind w:left="2104" w:hanging="360"/>
      </w:pPr>
      <w:rPr>
        <w:i w:val="0"/>
        <w:color w:val="000000" w:themeColor="text1"/>
      </w:rPr>
    </w:lvl>
    <w:lvl w:ilvl="1" w:tplc="C9429D70">
      <w:start w:val="1"/>
      <w:numFmt w:val="decimal"/>
      <w:lvlText w:val="(%2)"/>
      <w:lvlJc w:val="left"/>
      <w:pPr>
        <w:ind w:left="2824" w:hanging="360"/>
      </w:pPr>
      <w:rPr>
        <w:rFonts w:cs="Times New Roman"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33" w15:restartNumberingAfterBreak="0">
    <w:nsid w:val="5A7203EC"/>
    <w:multiLevelType w:val="hybridMultilevel"/>
    <w:tmpl w:val="DA94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488EC88E">
      <w:start w:val="1"/>
      <w:numFmt w:val="decimal"/>
      <w:lvlText w:val="%4."/>
      <w:lvlJc w:val="left"/>
      <w:pPr>
        <w:ind w:left="2880" w:hanging="360"/>
      </w:pPr>
      <w:rPr>
        <w:b w:val="0"/>
        <w:color w:val="auto"/>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4" w15:restartNumberingAfterBreak="0">
    <w:nsid w:val="5AE545ED"/>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AF66651"/>
    <w:multiLevelType w:val="multilevel"/>
    <w:tmpl w:val="07F6D880"/>
    <w:lvl w:ilvl="0">
      <w:start w:val="40"/>
      <w:numFmt w:val="decimal"/>
      <w:lvlText w:val="%1."/>
      <w:lvlJc w:val="left"/>
      <w:pPr>
        <w:ind w:left="360" w:hanging="360"/>
      </w:pPr>
      <w:rPr>
        <w:rFonts w:hint="default"/>
      </w:rPr>
    </w:lvl>
    <w:lvl w:ilvl="1">
      <w:start w:val="1"/>
      <w:numFmt w:val="decimal"/>
      <w:lvlText w:val="38.%2"/>
      <w:lvlJc w:val="left"/>
      <w:pPr>
        <w:ind w:left="792"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5B616087"/>
    <w:multiLevelType w:val="multilevel"/>
    <w:tmpl w:val="72606D5A"/>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7" w15:restartNumberingAfterBreak="0">
    <w:nsid w:val="5BB87483"/>
    <w:multiLevelType w:val="hybridMultilevel"/>
    <w:tmpl w:val="33687B3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rFonts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CD0029BA">
      <w:start w:val="1"/>
      <w:numFmt w:val="lowerLetter"/>
      <w:lvlText w:val="%5)"/>
      <w:lvlJc w:val="left"/>
      <w:pPr>
        <w:ind w:left="4984" w:hanging="360"/>
      </w:pPr>
      <w:rPr>
        <w:rFonts w:hint="default"/>
        <w:b w:val="0"/>
        <w:i w:val="0"/>
        <w:sz w:val="24"/>
        <w:szCs w:val="24"/>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38" w15:restartNumberingAfterBreak="0">
    <w:nsid w:val="5BCC657C"/>
    <w:multiLevelType w:val="multilevel"/>
    <w:tmpl w:val="16425E74"/>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lvlText w:val="%2)"/>
      <w:lvlJc w:val="left"/>
      <w:pPr>
        <w:ind w:left="900" w:hanging="720"/>
      </w:pPr>
      <w:rPr>
        <w:rFonts w:cs="Times New Roman" w:hint="default"/>
        <w:b w:val="0"/>
        <w:i w:val="0"/>
        <w:strike w:val="0"/>
        <w:dstrike w:val="0"/>
        <w:color w:val="auto"/>
        <w:u w:val="none"/>
        <w:effect w:val="none"/>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9" w15:restartNumberingAfterBreak="0">
    <w:nsid w:val="5C7D75EB"/>
    <w:multiLevelType w:val="multilevel"/>
    <w:tmpl w:val="F0C67D3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0" w15:restartNumberingAfterBreak="0">
    <w:nsid w:val="5CFD17D3"/>
    <w:multiLevelType w:val="hybridMultilevel"/>
    <w:tmpl w:val="6560A4BE"/>
    <w:lvl w:ilvl="0" w:tplc="B1245306">
      <w:start w:val="1"/>
      <w:numFmt w:val="lowerLetter"/>
      <w:lvlText w:val="%1."/>
      <w:lvlJc w:val="left"/>
      <w:pPr>
        <w:ind w:left="1080" w:hanging="360"/>
      </w:pPr>
      <w:rPr>
        <w:rFonts w:hint="default"/>
        <w:b w:val="0"/>
        <w:i w:val="0"/>
        <w:strike w:val="0"/>
        <w:dstrike w:val="0"/>
        <w:color w:val="auto"/>
        <w:sz w:val="26"/>
        <w:szCs w:val="26"/>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5D8D35D9"/>
    <w:multiLevelType w:val="hybridMultilevel"/>
    <w:tmpl w:val="6F7419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2" w15:restartNumberingAfterBreak="0">
    <w:nsid w:val="5DBC49AC"/>
    <w:multiLevelType w:val="hybridMultilevel"/>
    <w:tmpl w:val="2B2CA7BE"/>
    <w:lvl w:ilvl="0" w:tplc="7702FCE4">
      <w:start w:val="1"/>
      <w:numFmt w:val="lowerLetter"/>
      <w:lvlText w:val="%1."/>
      <w:lvlJc w:val="left"/>
      <w:pPr>
        <w:ind w:left="720" w:hanging="360"/>
      </w:pPr>
      <w:rPr>
        <w:rFonts w:hint="default"/>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3" w15:restartNumberingAfterBreak="0">
    <w:nsid w:val="5DDE5A08"/>
    <w:multiLevelType w:val="hybridMultilevel"/>
    <w:tmpl w:val="7E62E8E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4" w15:restartNumberingAfterBreak="0">
    <w:nsid w:val="5DF0086E"/>
    <w:multiLevelType w:val="hybridMultilevel"/>
    <w:tmpl w:val="090A1DD8"/>
    <w:lvl w:ilvl="0" w:tplc="40FED84E">
      <w:start w:val="1"/>
      <w:numFmt w:val="decimal"/>
      <w:lvlText w:val="46.%1"/>
      <w:lvlJc w:val="left"/>
      <w:pPr>
        <w:ind w:left="1440" w:hanging="360"/>
      </w:pPr>
      <w:rPr>
        <w:rFonts w:ascii="Footlight MT Light" w:hAnsi="Footlight MT Light"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5DF2699C"/>
    <w:multiLevelType w:val="multilevel"/>
    <w:tmpl w:val="94D4EC9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lowerLetter"/>
      <w:lvlText w:val="%2."/>
      <w:lvlJc w:val="left"/>
      <w:pPr>
        <w:tabs>
          <w:tab w:val="num" w:pos="567"/>
        </w:tabs>
        <w:ind w:left="567" w:hanging="567"/>
      </w:pPr>
      <w:rPr>
        <w:rFonts w:ascii="Footlight MT Light" w:eastAsia="Calibri" w:hAnsi="Footlight MT Light" w:cs="Tahoma" w:hint="default"/>
        <w:b w:val="0"/>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6" w15:restartNumberingAfterBreak="0">
    <w:nsid w:val="5E605851"/>
    <w:multiLevelType w:val="hybridMultilevel"/>
    <w:tmpl w:val="02C0F11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7" w15:restartNumberingAfterBreak="0">
    <w:nsid w:val="5F162989"/>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8" w15:restartNumberingAfterBreak="0">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FC43D0F"/>
    <w:multiLevelType w:val="hybridMultilevel"/>
    <w:tmpl w:val="65644006"/>
    <w:lvl w:ilvl="0" w:tplc="564AC552">
      <w:start w:val="1"/>
      <w:numFmt w:val="decimal"/>
      <w:lvlText w:val="%1)"/>
      <w:lvlJc w:val="left"/>
      <w:pPr>
        <w:ind w:left="144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0" w15:restartNumberingAfterBreak="0">
    <w:nsid w:val="5FC95D90"/>
    <w:multiLevelType w:val="hybridMultilevel"/>
    <w:tmpl w:val="64545EA0"/>
    <w:lvl w:ilvl="0" w:tplc="43126298">
      <w:start w:val="1"/>
      <w:numFmt w:val="decimal"/>
      <w:lvlText w:val="(%1)"/>
      <w:lvlJc w:val="left"/>
      <w:pPr>
        <w:ind w:left="301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1" w15:restartNumberingAfterBreak="0">
    <w:nsid w:val="5FCA06AB"/>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52" w15:restartNumberingAfterBreak="0">
    <w:nsid w:val="5FD65B74"/>
    <w:multiLevelType w:val="hybridMultilevel"/>
    <w:tmpl w:val="A56A6432"/>
    <w:lvl w:ilvl="0" w:tplc="2BD881F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4" w15:restartNumberingAfterBreak="0">
    <w:nsid w:val="60EA3D6A"/>
    <w:multiLevelType w:val="hybridMultilevel"/>
    <w:tmpl w:val="4C084A3C"/>
    <w:lvl w:ilvl="0" w:tplc="0C090019">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5" w15:restartNumberingAfterBreak="0">
    <w:nsid w:val="60F01BAC"/>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6" w15:restartNumberingAfterBreak="0">
    <w:nsid w:val="61182EB9"/>
    <w:multiLevelType w:val="hybridMultilevel"/>
    <w:tmpl w:val="65644006"/>
    <w:lvl w:ilvl="0" w:tplc="564AC552">
      <w:start w:val="1"/>
      <w:numFmt w:val="decimal"/>
      <w:lvlText w:val="%1)"/>
      <w:lvlJc w:val="left"/>
      <w:pPr>
        <w:ind w:left="144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7" w15:restartNumberingAfterBreak="0">
    <w:nsid w:val="61221A23"/>
    <w:multiLevelType w:val="hybridMultilevel"/>
    <w:tmpl w:val="D610D8BE"/>
    <w:lvl w:ilvl="0" w:tplc="A7061816">
      <w:start w:val="1"/>
      <w:numFmt w:val="decimal"/>
      <w:lvlText w:val="%1."/>
      <w:lvlJc w:val="left"/>
      <w:pPr>
        <w:tabs>
          <w:tab w:val="num" w:pos="360"/>
        </w:tabs>
        <w:ind w:left="360" w:hanging="360"/>
      </w:pPr>
      <w:rPr>
        <w:color w:val="000000" w:themeColor="text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8" w15:restartNumberingAfterBreak="0">
    <w:nsid w:val="61473F1A"/>
    <w:multiLevelType w:val="hybridMultilevel"/>
    <w:tmpl w:val="F1FCECEE"/>
    <w:lvl w:ilvl="0" w:tplc="6212CC54">
      <w:start w:val="1"/>
      <w:numFmt w:val="lowerLetter"/>
      <w:lvlText w:val="%1."/>
      <w:lvlJc w:val="left"/>
      <w:pPr>
        <w:ind w:left="1493" w:hanging="360"/>
      </w:pPr>
      <w:rPr>
        <w:rFonts w:hint="default"/>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59" w15:restartNumberingAfterBreak="0">
    <w:nsid w:val="61DB66CF"/>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0" w15:restartNumberingAfterBreak="0">
    <w:nsid w:val="61FD7AF6"/>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261" w15:restartNumberingAfterBreak="0">
    <w:nsid w:val="622F706F"/>
    <w:multiLevelType w:val="multilevel"/>
    <w:tmpl w:val="C6D099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2" w15:restartNumberingAfterBreak="0">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3" w15:restartNumberingAfterBreak="0">
    <w:nsid w:val="62842785"/>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64" w15:restartNumberingAfterBreak="0">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5" w15:restartNumberingAfterBreak="0">
    <w:nsid w:val="631558FA"/>
    <w:multiLevelType w:val="hybridMultilevel"/>
    <w:tmpl w:val="786A0DC0"/>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6" w15:restartNumberingAfterBreak="0">
    <w:nsid w:val="642D6A13"/>
    <w:multiLevelType w:val="hybridMultilevel"/>
    <w:tmpl w:val="326E32BA"/>
    <w:lvl w:ilvl="0" w:tplc="D79631D0">
      <w:start w:val="1"/>
      <w:numFmt w:val="decimal"/>
      <w:lvlText w:val="%1."/>
      <w:lvlJc w:val="left"/>
      <w:pPr>
        <w:tabs>
          <w:tab w:val="num" w:pos="360"/>
        </w:tabs>
        <w:ind w:left="360" w:hanging="360"/>
      </w:pPr>
      <w:rPr>
        <w:rFonts w:hint="default"/>
      </w:rPr>
    </w:lvl>
    <w:lvl w:ilvl="1" w:tplc="8D00DBA4">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627E1A7A">
      <w:start w:val="1"/>
      <w:numFmt w:val="decimal"/>
      <w:lvlText w:val="%4."/>
      <w:lvlJc w:val="left"/>
      <w:pPr>
        <w:tabs>
          <w:tab w:val="num" w:pos="2520"/>
        </w:tabs>
        <w:ind w:left="2520" w:hanging="360"/>
      </w:pPr>
      <w:rPr>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7" w15:restartNumberingAfterBreak="0">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8" w15:restartNumberingAfterBreak="0">
    <w:nsid w:val="646F4EA1"/>
    <w:multiLevelType w:val="hybridMultilevel"/>
    <w:tmpl w:val="25187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4F318C7"/>
    <w:multiLevelType w:val="multilevel"/>
    <w:tmpl w:val="7E00689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70" w15:restartNumberingAfterBreak="0">
    <w:nsid w:val="654B3414"/>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71" w15:restartNumberingAfterBreak="0">
    <w:nsid w:val="65E671E9"/>
    <w:multiLevelType w:val="multilevel"/>
    <w:tmpl w:val="C4CC73B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2" w15:restartNumberingAfterBreak="0">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3" w15:restartNumberingAfterBreak="0">
    <w:nsid w:val="672823F7"/>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74" w15:restartNumberingAfterBreak="0">
    <w:nsid w:val="6795057D"/>
    <w:multiLevelType w:val="hybridMultilevel"/>
    <w:tmpl w:val="CA5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7E03D2C"/>
    <w:multiLevelType w:val="multilevel"/>
    <w:tmpl w:val="CF4A08AC"/>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color w:val="auto"/>
      </w:rPr>
    </w:lvl>
    <w:lvl w:ilvl="3">
      <w:start w:val="1"/>
      <w:numFmt w:val="upperRoman"/>
      <w:lvlText w:val="%4."/>
      <w:lvlJc w:val="left"/>
      <w:pPr>
        <w:ind w:left="2520" w:firstLine="0"/>
      </w:pPr>
      <w:rPr>
        <w:rFonts w:hint="default"/>
        <w:b/>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15:restartNumberingAfterBreak="0">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68A55A65"/>
    <w:multiLevelType w:val="hybridMultilevel"/>
    <w:tmpl w:val="0404556E"/>
    <w:lvl w:ilvl="0" w:tplc="B96E675C">
      <w:start w:val="1"/>
      <w:numFmt w:val="lowerLetter"/>
      <w:lvlText w:val="%1."/>
      <w:lvlJc w:val="left"/>
      <w:pPr>
        <w:ind w:left="1725" w:hanging="360"/>
      </w:pPr>
      <w:rPr>
        <w:rFonts w:hint="default"/>
        <w:b w:val="0"/>
        <w:i w:val="0"/>
        <w:color w:val="auto"/>
        <w:sz w:val="24"/>
        <w:szCs w:val="24"/>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278" w15:restartNumberingAfterBreak="0">
    <w:nsid w:val="68C476E0"/>
    <w:multiLevelType w:val="hybridMultilevel"/>
    <w:tmpl w:val="79703DFC"/>
    <w:lvl w:ilvl="0" w:tplc="04210019">
      <w:start w:val="1"/>
      <w:numFmt w:val="lowerLetter"/>
      <w:lvlText w:val="%1."/>
      <w:lvlJc w:val="left"/>
      <w:pPr>
        <w:ind w:left="1441" w:hanging="360"/>
      </w:pPr>
    </w:lvl>
    <w:lvl w:ilvl="1" w:tplc="04210019">
      <w:start w:val="1"/>
      <w:numFmt w:val="lowerLetter"/>
      <w:lvlText w:val="%2."/>
      <w:lvlJc w:val="left"/>
      <w:pPr>
        <w:ind w:left="2161" w:hanging="360"/>
      </w:pPr>
    </w:lvl>
    <w:lvl w:ilvl="2" w:tplc="0421001B" w:tentative="1">
      <w:start w:val="1"/>
      <w:numFmt w:val="lowerRoman"/>
      <w:lvlText w:val="%3."/>
      <w:lvlJc w:val="right"/>
      <w:pPr>
        <w:ind w:left="2881" w:hanging="180"/>
      </w:pPr>
    </w:lvl>
    <w:lvl w:ilvl="3" w:tplc="0421000F" w:tentative="1">
      <w:start w:val="1"/>
      <w:numFmt w:val="decimal"/>
      <w:lvlText w:val="%4."/>
      <w:lvlJc w:val="left"/>
      <w:pPr>
        <w:ind w:left="3601" w:hanging="360"/>
      </w:pPr>
    </w:lvl>
    <w:lvl w:ilvl="4" w:tplc="04210019" w:tentative="1">
      <w:start w:val="1"/>
      <w:numFmt w:val="lowerLetter"/>
      <w:lvlText w:val="%5."/>
      <w:lvlJc w:val="left"/>
      <w:pPr>
        <w:ind w:left="4321" w:hanging="360"/>
      </w:pPr>
    </w:lvl>
    <w:lvl w:ilvl="5" w:tplc="0421001B" w:tentative="1">
      <w:start w:val="1"/>
      <w:numFmt w:val="lowerRoman"/>
      <w:lvlText w:val="%6."/>
      <w:lvlJc w:val="right"/>
      <w:pPr>
        <w:ind w:left="5041" w:hanging="180"/>
      </w:pPr>
    </w:lvl>
    <w:lvl w:ilvl="6" w:tplc="0421000F" w:tentative="1">
      <w:start w:val="1"/>
      <w:numFmt w:val="decimal"/>
      <w:lvlText w:val="%7."/>
      <w:lvlJc w:val="left"/>
      <w:pPr>
        <w:ind w:left="5761" w:hanging="360"/>
      </w:pPr>
    </w:lvl>
    <w:lvl w:ilvl="7" w:tplc="04210019" w:tentative="1">
      <w:start w:val="1"/>
      <w:numFmt w:val="lowerLetter"/>
      <w:lvlText w:val="%8."/>
      <w:lvlJc w:val="left"/>
      <w:pPr>
        <w:ind w:left="6481" w:hanging="360"/>
      </w:pPr>
    </w:lvl>
    <w:lvl w:ilvl="8" w:tplc="0421001B" w:tentative="1">
      <w:start w:val="1"/>
      <w:numFmt w:val="lowerRoman"/>
      <w:lvlText w:val="%9."/>
      <w:lvlJc w:val="right"/>
      <w:pPr>
        <w:ind w:left="7201" w:hanging="180"/>
      </w:pPr>
    </w:lvl>
  </w:abstractNum>
  <w:abstractNum w:abstractNumId="279" w15:restartNumberingAfterBreak="0">
    <w:nsid w:val="69CA3F4C"/>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6B503C"/>
    <w:multiLevelType w:val="hybridMultilevel"/>
    <w:tmpl w:val="C86C7DFA"/>
    <w:lvl w:ilvl="0" w:tplc="FFFFFFFF">
      <w:start w:val="1"/>
      <w:numFmt w:val="upperLetter"/>
      <w:lvlText w:val="%1."/>
      <w:lvlJc w:val="left"/>
      <w:pPr>
        <w:ind w:left="720" w:hanging="360"/>
      </w:pPr>
      <w:rPr>
        <w:rFonts w:ascii="Tahoma" w:eastAsia="Calibri" w:hAnsi="Tahoma" w:cs="Tahoma"/>
        <w:b/>
        <w:strike w:val="0"/>
      </w:rPr>
    </w:lvl>
    <w:lvl w:ilvl="1" w:tplc="FFFFFFFF">
      <w:start w:val="1"/>
      <w:numFmt w:val="lowerLetter"/>
      <w:lvlText w:val="%2."/>
      <w:lvlJc w:val="left"/>
      <w:pPr>
        <w:ind w:left="1440" w:hanging="360"/>
      </w:pPr>
      <w:rPr>
        <w:rFonts w:ascii="Footlight MT Light" w:eastAsia="Calibri" w:hAnsi="Footlight MT Light" w:cs="Tahoma" w:hint="default"/>
      </w:rPr>
    </w:lvl>
    <w:lvl w:ilvl="2" w:tplc="4034550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6ACE24D8"/>
    <w:multiLevelType w:val="hybridMultilevel"/>
    <w:tmpl w:val="22A67F94"/>
    <w:lvl w:ilvl="0" w:tplc="DC1A4F7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2" w15:restartNumberingAfterBreak="0">
    <w:nsid w:val="6AFD391C"/>
    <w:multiLevelType w:val="multilevel"/>
    <w:tmpl w:val="7B90C24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3" w15:restartNumberingAfterBreak="0">
    <w:nsid w:val="6B154BD1"/>
    <w:multiLevelType w:val="hybridMultilevel"/>
    <w:tmpl w:val="83364238"/>
    <w:lvl w:ilvl="0" w:tplc="5DF03486">
      <w:start w:val="1"/>
      <w:numFmt w:val="upperLetter"/>
      <w:lvlText w:val="%1."/>
      <w:lvlJc w:val="left"/>
      <w:pPr>
        <w:ind w:left="360" w:hanging="360"/>
      </w:pPr>
      <w:rPr>
        <w:rFonts w:hint="default"/>
        <w:b/>
        <w:color w:val="000000"/>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92EF9E">
      <w:start w:val="1"/>
      <w:numFmt w:val="decimal"/>
      <w:lvlText w:val="%5)"/>
      <w:lvlJc w:val="left"/>
      <w:pPr>
        <w:ind w:left="3600" w:hanging="360"/>
      </w:pPr>
      <w:rPr>
        <w:strike w:val="0"/>
        <w:dstrike w:val="0"/>
        <w:color w:val="auto"/>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B9D25F1"/>
    <w:multiLevelType w:val="hybridMultilevel"/>
    <w:tmpl w:val="965A70FC"/>
    <w:lvl w:ilvl="0" w:tplc="0C090019">
      <w:start w:val="1"/>
      <w:numFmt w:val="lowerLetter"/>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5" w15:restartNumberingAfterBreak="0">
    <w:nsid w:val="6BD81D05"/>
    <w:multiLevelType w:val="hybridMultilevel"/>
    <w:tmpl w:val="B0007886"/>
    <w:lvl w:ilvl="0" w:tplc="232E217C">
      <w:start w:val="1"/>
      <w:numFmt w:val="lowerLetter"/>
      <w:lvlText w:val="%1."/>
      <w:lvlJc w:val="left"/>
      <w:pPr>
        <w:ind w:left="936" w:hanging="360"/>
      </w:pPr>
      <w:rPr>
        <w:rFonts w:hint="default"/>
        <w:strike w:val="0"/>
      </w:r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86" w15:restartNumberingAfterBreak="0">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7" w15:restartNumberingAfterBreak="0">
    <w:nsid w:val="6CF23DF4"/>
    <w:multiLevelType w:val="hybridMultilevel"/>
    <w:tmpl w:val="08F63C8C"/>
    <w:lvl w:ilvl="0" w:tplc="9C92130C">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D4D7EF4"/>
    <w:multiLevelType w:val="hybridMultilevel"/>
    <w:tmpl w:val="D87A7384"/>
    <w:lvl w:ilvl="0" w:tplc="F212262A">
      <w:start w:val="1"/>
      <w:numFmt w:val="decimal"/>
      <w:lvlText w:val="(%1)"/>
      <w:lvlJc w:val="left"/>
      <w:pPr>
        <w:ind w:left="720" w:hanging="360"/>
      </w:pPr>
      <w:rPr>
        <w:rFonts w:cs="Times New Roman" w:hint="default"/>
        <w:b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DC313B3"/>
    <w:multiLevelType w:val="hybridMultilevel"/>
    <w:tmpl w:val="6ADE54E2"/>
    <w:lvl w:ilvl="0" w:tplc="C9B60168">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0" w15:restartNumberingAfterBreak="0">
    <w:nsid w:val="6E7D0613"/>
    <w:multiLevelType w:val="hybridMultilevel"/>
    <w:tmpl w:val="8DA6AF3E"/>
    <w:lvl w:ilvl="0" w:tplc="2CDC67B2">
      <w:start w:val="1"/>
      <w:numFmt w:val="lowerLetter"/>
      <w:lvlText w:val="%1."/>
      <w:lvlJc w:val="left"/>
      <w:pPr>
        <w:ind w:left="1571" w:hanging="360"/>
      </w:pPr>
      <w:rPr>
        <w:rFonts w:hint="default"/>
        <w:b w:val="0"/>
        <w:i w:val="0"/>
        <w:color w:val="auto"/>
        <w:sz w:val="24"/>
        <w:szCs w:val="24"/>
      </w:r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91" w15:restartNumberingAfterBreak="0">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6ED93A93"/>
    <w:multiLevelType w:val="hybridMultilevel"/>
    <w:tmpl w:val="9EDE5A6A"/>
    <w:lvl w:ilvl="0" w:tplc="2CCE3F58">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3" w15:restartNumberingAfterBreak="0">
    <w:nsid w:val="6EFD3BD8"/>
    <w:multiLevelType w:val="hybridMultilevel"/>
    <w:tmpl w:val="FEAE068A"/>
    <w:lvl w:ilvl="0" w:tplc="04090019">
      <w:start w:val="1"/>
      <w:numFmt w:val="lowerLetter"/>
      <w:lvlText w:val="%1."/>
      <w:lvlJc w:val="left"/>
      <w:pPr>
        <w:ind w:left="1500" w:hanging="360"/>
      </w:pPr>
      <w:rPr>
        <w:rFonts w:hint="default"/>
      </w:rPr>
    </w:lvl>
    <w:lvl w:ilvl="1" w:tplc="38090019">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294" w15:restartNumberingAfterBreak="0">
    <w:nsid w:val="6FFF6BCA"/>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5" w15:restartNumberingAfterBreak="0">
    <w:nsid w:val="701E0BFC"/>
    <w:multiLevelType w:val="hybridMultilevel"/>
    <w:tmpl w:val="713A61E4"/>
    <w:lvl w:ilvl="0" w:tplc="4C608B04">
      <w:start w:val="1"/>
      <w:numFmt w:val="lowerLetter"/>
      <w:lvlText w:val="%1."/>
      <w:lvlJc w:val="left"/>
      <w:pPr>
        <w:ind w:left="2115" w:hanging="360"/>
      </w:pPr>
      <w:rPr>
        <w:i w:val="0"/>
      </w:rPr>
    </w:lvl>
    <w:lvl w:ilvl="1" w:tplc="564AC552">
      <w:start w:val="1"/>
      <w:numFmt w:val="decimal"/>
      <w:lvlText w:val="%2)"/>
      <w:lvlJc w:val="left"/>
      <w:pPr>
        <w:ind w:left="1440" w:hanging="360"/>
      </w:pPr>
      <w:rPr>
        <w:i w:val="0"/>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0F36176"/>
    <w:multiLevelType w:val="hybridMultilevel"/>
    <w:tmpl w:val="D74C107C"/>
    <w:lvl w:ilvl="0" w:tplc="DACA1A00">
      <w:start w:val="1"/>
      <w:numFmt w:val="lowerLetter"/>
      <w:lvlText w:val="%1."/>
      <w:lvlJc w:val="left"/>
      <w:pPr>
        <w:ind w:left="342" w:hanging="360"/>
      </w:pPr>
      <w:rPr>
        <w:rFonts w:hint="default"/>
        <w:b w:val="0"/>
        <w:i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7" w15:restartNumberingAfterBreak="0">
    <w:nsid w:val="72685347"/>
    <w:multiLevelType w:val="hybridMultilevel"/>
    <w:tmpl w:val="2F623154"/>
    <w:lvl w:ilvl="0" w:tplc="F212262A">
      <w:start w:val="1"/>
      <w:numFmt w:val="decimal"/>
      <w:lvlText w:val="(%1)"/>
      <w:lvlJc w:val="left"/>
      <w:pPr>
        <w:ind w:left="1871" w:hanging="360"/>
      </w:pPr>
      <w:rPr>
        <w:rFonts w:cs="Times New Roman" w:hint="default"/>
        <w:b w:val="0"/>
        <w:color w:val="auto"/>
        <w:sz w:val="24"/>
        <w:szCs w:val="26"/>
      </w:rPr>
    </w:lvl>
    <w:lvl w:ilvl="1" w:tplc="38090019" w:tentative="1">
      <w:start w:val="1"/>
      <w:numFmt w:val="lowerLetter"/>
      <w:lvlText w:val="%2."/>
      <w:lvlJc w:val="left"/>
      <w:pPr>
        <w:ind w:left="2591" w:hanging="360"/>
      </w:pPr>
    </w:lvl>
    <w:lvl w:ilvl="2" w:tplc="3809001B" w:tentative="1">
      <w:start w:val="1"/>
      <w:numFmt w:val="lowerRoman"/>
      <w:lvlText w:val="%3."/>
      <w:lvlJc w:val="right"/>
      <w:pPr>
        <w:ind w:left="3311" w:hanging="180"/>
      </w:pPr>
    </w:lvl>
    <w:lvl w:ilvl="3" w:tplc="3809000F" w:tentative="1">
      <w:start w:val="1"/>
      <w:numFmt w:val="decimal"/>
      <w:lvlText w:val="%4."/>
      <w:lvlJc w:val="left"/>
      <w:pPr>
        <w:ind w:left="4031" w:hanging="360"/>
      </w:pPr>
    </w:lvl>
    <w:lvl w:ilvl="4" w:tplc="38090019" w:tentative="1">
      <w:start w:val="1"/>
      <w:numFmt w:val="lowerLetter"/>
      <w:lvlText w:val="%5."/>
      <w:lvlJc w:val="left"/>
      <w:pPr>
        <w:ind w:left="4751" w:hanging="360"/>
      </w:pPr>
    </w:lvl>
    <w:lvl w:ilvl="5" w:tplc="3809001B" w:tentative="1">
      <w:start w:val="1"/>
      <w:numFmt w:val="lowerRoman"/>
      <w:lvlText w:val="%6."/>
      <w:lvlJc w:val="right"/>
      <w:pPr>
        <w:ind w:left="5471" w:hanging="180"/>
      </w:pPr>
    </w:lvl>
    <w:lvl w:ilvl="6" w:tplc="3809000F" w:tentative="1">
      <w:start w:val="1"/>
      <w:numFmt w:val="decimal"/>
      <w:lvlText w:val="%7."/>
      <w:lvlJc w:val="left"/>
      <w:pPr>
        <w:ind w:left="6191" w:hanging="360"/>
      </w:pPr>
    </w:lvl>
    <w:lvl w:ilvl="7" w:tplc="38090019" w:tentative="1">
      <w:start w:val="1"/>
      <w:numFmt w:val="lowerLetter"/>
      <w:lvlText w:val="%8."/>
      <w:lvlJc w:val="left"/>
      <w:pPr>
        <w:ind w:left="6911" w:hanging="360"/>
      </w:pPr>
    </w:lvl>
    <w:lvl w:ilvl="8" w:tplc="3809001B" w:tentative="1">
      <w:start w:val="1"/>
      <w:numFmt w:val="lowerRoman"/>
      <w:lvlText w:val="%9."/>
      <w:lvlJc w:val="right"/>
      <w:pPr>
        <w:ind w:left="7631" w:hanging="180"/>
      </w:pPr>
    </w:lvl>
  </w:abstractNum>
  <w:abstractNum w:abstractNumId="298" w15:restartNumberingAfterBreak="0">
    <w:nsid w:val="728119DD"/>
    <w:multiLevelType w:val="hybridMultilevel"/>
    <w:tmpl w:val="CC7C2BB2"/>
    <w:lvl w:ilvl="0" w:tplc="2CCE3F58">
      <w:start w:val="1"/>
      <w:numFmt w:val="decimal"/>
      <w:lvlText w:val="%1)"/>
      <w:lvlJc w:val="left"/>
      <w:pPr>
        <w:ind w:left="2104" w:hanging="360"/>
      </w:pPr>
      <w:rPr>
        <w:rFonts w:hint="default"/>
        <w:b w:val="0"/>
      </w:rPr>
    </w:lvl>
    <w:lvl w:ilvl="1" w:tplc="38090019" w:tentative="1">
      <w:start w:val="1"/>
      <w:numFmt w:val="lowerLetter"/>
      <w:lvlText w:val="%2."/>
      <w:lvlJc w:val="left"/>
      <w:pPr>
        <w:ind w:left="2824" w:hanging="360"/>
      </w:pPr>
    </w:lvl>
    <w:lvl w:ilvl="2" w:tplc="38090011">
      <w:start w:val="1"/>
      <w:numFmt w:val="decimal"/>
      <w:lvlText w:val="%3)"/>
      <w:lvlJc w:val="left"/>
      <w:pPr>
        <w:ind w:left="3544" w:hanging="180"/>
      </w:pPr>
    </w:lvl>
    <w:lvl w:ilvl="3" w:tplc="3809000F" w:tentative="1">
      <w:start w:val="1"/>
      <w:numFmt w:val="decimal"/>
      <w:lvlText w:val="%4."/>
      <w:lvlJc w:val="left"/>
      <w:pPr>
        <w:ind w:left="4264" w:hanging="360"/>
      </w:pPr>
    </w:lvl>
    <w:lvl w:ilvl="4" w:tplc="38090019" w:tentative="1">
      <w:start w:val="1"/>
      <w:numFmt w:val="lowerLetter"/>
      <w:lvlText w:val="%5."/>
      <w:lvlJc w:val="left"/>
      <w:pPr>
        <w:ind w:left="4984" w:hanging="360"/>
      </w:pPr>
    </w:lvl>
    <w:lvl w:ilvl="5" w:tplc="3809001B" w:tentative="1">
      <w:start w:val="1"/>
      <w:numFmt w:val="lowerRoman"/>
      <w:lvlText w:val="%6."/>
      <w:lvlJc w:val="right"/>
      <w:pPr>
        <w:ind w:left="5704" w:hanging="180"/>
      </w:pPr>
    </w:lvl>
    <w:lvl w:ilvl="6" w:tplc="3809000F" w:tentative="1">
      <w:start w:val="1"/>
      <w:numFmt w:val="decimal"/>
      <w:lvlText w:val="%7."/>
      <w:lvlJc w:val="left"/>
      <w:pPr>
        <w:ind w:left="6424" w:hanging="360"/>
      </w:pPr>
    </w:lvl>
    <w:lvl w:ilvl="7" w:tplc="38090019" w:tentative="1">
      <w:start w:val="1"/>
      <w:numFmt w:val="lowerLetter"/>
      <w:lvlText w:val="%8."/>
      <w:lvlJc w:val="left"/>
      <w:pPr>
        <w:ind w:left="7144" w:hanging="360"/>
      </w:pPr>
    </w:lvl>
    <w:lvl w:ilvl="8" w:tplc="3809001B" w:tentative="1">
      <w:start w:val="1"/>
      <w:numFmt w:val="lowerRoman"/>
      <w:lvlText w:val="%9."/>
      <w:lvlJc w:val="right"/>
      <w:pPr>
        <w:ind w:left="7864" w:hanging="180"/>
      </w:pPr>
    </w:lvl>
  </w:abstractNum>
  <w:abstractNum w:abstractNumId="299" w15:restartNumberingAfterBreak="0">
    <w:nsid w:val="72D22816"/>
    <w:multiLevelType w:val="hybridMultilevel"/>
    <w:tmpl w:val="14AC928C"/>
    <w:lvl w:ilvl="0" w:tplc="5254E856">
      <w:start w:val="1"/>
      <w:numFmt w:val="low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2E33ACF"/>
    <w:multiLevelType w:val="hybridMultilevel"/>
    <w:tmpl w:val="B8BA3172"/>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1" w15:restartNumberingAfterBreak="0">
    <w:nsid w:val="733916CC"/>
    <w:multiLevelType w:val="hybridMultilevel"/>
    <w:tmpl w:val="13E80708"/>
    <w:lvl w:ilvl="0" w:tplc="B9FC6C26">
      <w:start w:val="1"/>
      <w:numFmt w:val="decimal"/>
      <w:lvlText w:val="32.%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73F41FF2"/>
    <w:multiLevelType w:val="hybridMultilevel"/>
    <w:tmpl w:val="63FE5FE8"/>
    <w:lvl w:ilvl="0" w:tplc="E398EC92">
      <w:start w:val="1"/>
      <w:numFmt w:val="lowerLetter"/>
      <w:lvlText w:val="%1)"/>
      <w:lvlJc w:val="left"/>
      <w:pPr>
        <w:ind w:left="2520" w:hanging="360"/>
      </w:pPr>
      <w:rPr>
        <w:rFonts w:cs="Times New Roman" w:hint="default"/>
      </w:rPr>
    </w:lvl>
    <w:lvl w:ilvl="1" w:tplc="AC561116">
      <w:start w:val="1"/>
      <w:numFmt w:val="lowerLetter"/>
      <w:lvlText w:val="%2."/>
      <w:lvlJc w:val="left"/>
      <w:pPr>
        <w:ind w:left="3240" w:hanging="360"/>
      </w:pPr>
      <w:rPr>
        <w:strike w:val="0"/>
        <w:color w:val="000000" w:themeColor="text1"/>
      </w:rPr>
    </w:lvl>
    <w:lvl w:ilvl="2" w:tplc="0409001B">
      <w:start w:val="1"/>
      <w:numFmt w:val="lowerRoman"/>
      <w:lvlText w:val="%3."/>
      <w:lvlJc w:val="right"/>
      <w:pPr>
        <w:ind w:left="3960" w:hanging="180"/>
      </w:pPr>
    </w:lvl>
    <w:lvl w:ilvl="3" w:tplc="C3C84942">
      <w:start w:val="1"/>
      <w:numFmt w:val="upp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3" w15:restartNumberingAfterBreak="0">
    <w:nsid w:val="740A0485"/>
    <w:multiLevelType w:val="multilevel"/>
    <w:tmpl w:val="07DC04BC"/>
    <w:lvl w:ilvl="0">
      <w:start w:val="32"/>
      <w:numFmt w:val="decimal"/>
      <w:lvlText w:val="%1."/>
      <w:lvlJc w:val="left"/>
      <w:pPr>
        <w:ind w:left="360" w:hanging="360"/>
      </w:pPr>
      <w:rPr>
        <w:rFonts w:hint="default"/>
      </w:rPr>
    </w:lvl>
    <w:lvl w:ilvl="1">
      <w:start w:val="1"/>
      <w:numFmt w:val="decimal"/>
      <w:lvlText w:val="33.%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4"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05" w15:restartNumberingAfterBreak="0">
    <w:nsid w:val="74261754"/>
    <w:multiLevelType w:val="hybridMultilevel"/>
    <w:tmpl w:val="6B9CDBCA"/>
    <w:lvl w:ilvl="0" w:tplc="FFFFFFFF">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6" w15:restartNumberingAfterBreak="0">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7" w15:restartNumberingAfterBreak="0">
    <w:nsid w:val="74AC30F5"/>
    <w:multiLevelType w:val="multilevel"/>
    <w:tmpl w:val="A790E0EE"/>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decimal"/>
      <w:lvlText w:val="%4)"/>
      <w:lvlJc w:val="left"/>
      <w:pPr>
        <w:ind w:left="1080" w:hanging="1080"/>
      </w:pPr>
      <w:rPr>
        <w:rFonts w:hint="default"/>
        <w:strike w:val="0"/>
      </w:rPr>
    </w:lvl>
    <w:lvl w:ilvl="4">
      <w:start w:val="1"/>
      <w:numFmt w:val="lowerLetter"/>
      <w:lvlText w:val="%5)"/>
      <w:lvlJc w:val="left"/>
      <w:pPr>
        <w:ind w:left="1440" w:hanging="1440"/>
      </w:pPr>
      <w:rPr>
        <w:rFonts w:hint="default"/>
        <w:b w:val="0"/>
        <w:i w:val="0"/>
        <w:sz w:val="20"/>
        <w:szCs w:val="20"/>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08" w15:restartNumberingAfterBreak="0">
    <w:nsid w:val="75410A5E"/>
    <w:multiLevelType w:val="hybridMultilevel"/>
    <w:tmpl w:val="E3B2C30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rFonts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309" w15:restartNumberingAfterBreak="0">
    <w:nsid w:val="759055E1"/>
    <w:multiLevelType w:val="hybridMultilevel"/>
    <w:tmpl w:val="1FAA3052"/>
    <w:lvl w:ilvl="0" w:tplc="2138C2A0">
      <w:start w:val="1"/>
      <w:numFmt w:val="upperLetter"/>
      <w:lvlText w:val="%1."/>
      <w:lvlJc w:val="left"/>
      <w:pPr>
        <w:ind w:left="36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75A91C78"/>
    <w:multiLevelType w:val="hybridMultilevel"/>
    <w:tmpl w:val="CECE5948"/>
    <w:lvl w:ilvl="0" w:tplc="0409000F">
      <w:start w:val="1"/>
      <w:numFmt w:val="decimal"/>
      <w:lvlText w:val="%1."/>
      <w:lvlJc w:val="left"/>
      <w:pPr>
        <w:ind w:left="360"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11" w15:restartNumberingAfterBreak="0">
    <w:nsid w:val="75B90595"/>
    <w:multiLevelType w:val="hybridMultilevel"/>
    <w:tmpl w:val="E758DC70"/>
    <w:lvl w:ilvl="0" w:tplc="778CD6CC">
      <w:start w:val="1"/>
      <w:numFmt w:val="lowerLetter"/>
      <w:lvlText w:val="%1)"/>
      <w:lvlJc w:val="left"/>
      <w:pPr>
        <w:ind w:left="1887" w:hanging="360"/>
      </w:pPr>
      <w:rPr>
        <w:rFonts w:hint="default"/>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312" w15:restartNumberingAfterBreak="0">
    <w:nsid w:val="75D657E8"/>
    <w:multiLevelType w:val="hybridMultilevel"/>
    <w:tmpl w:val="110E8778"/>
    <w:lvl w:ilvl="0" w:tplc="793A2248">
      <w:start w:val="1"/>
      <w:numFmt w:val="upperLetter"/>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3" w15:restartNumberingAfterBreak="0">
    <w:nsid w:val="764F05BB"/>
    <w:multiLevelType w:val="hybridMultilevel"/>
    <w:tmpl w:val="2E7CC6C4"/>
    <w:lvl w:ilvl="0" w:tplc="2CCE3F58">
      <w:start w:val="1"/>
      <w:numFmt w:val="decimal"/>
      <w:lvlText w:val="%1)"/>
      <w:lvlJc w:val="left"/>
      <w:pPr>
        <w:ind w:left="504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4" w15:restartNumberingAfterBreak="0">
    <w:nsid w:val="76FF6706"/>
    <w:multiLevelType w:val="hybridMultilevel"/>
    <w:tmpl w:val="1F4ABBB8"/>
    <w:lvl w:ilvl="0" w:tplc="BE463394">
      <w:start w:val="1"/>
      <w:numFmt w:val="decimal"/>
      <w:lvlText w:val="30.%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5" w15:restartNumberingAfterBreak="0">
    <w:nsid w:val="77106700"/>
    <w:multiLevelType w:val="hybridMultilevel"/>
    <w:tmpl w:val="65CCA9C4"/>
    <w:lvl w:ilvl="0" w:tplc="335A6B2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790281C"/>
    <w:multiLevelType w:val="hybridMultilevel"/>
    <w:tmpl w:val="E4E24C40"/>
    <w:lvl w:ilvl="0" w:tplc="8962E7CE">
      <w:start w:val="1"/>
      <w:numFmt w:val="decimal"/>
      <w:lvlText w:val="%1)"/>
      <w:lvlJc w:val="left"/>
      <w:pPr>
        <w:ind w:left="1620" w:hanging="360"/>
      </w:pPr>
      <w:rPr>
        <w:rFonts w:hint="default"/>
        <w:b w:val="0"/>
        <w:i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7" w15:restartNumberingAfterBreak="0">
    <w:nsid w:val="77A07796"/>
    <w:multiLevelType w:val="hybridMultilevel"/>
    <w:tmpl w:val="491AC7D6"/>
    <w:lvl w:ilvl="0" w:tplc="DA2A16FC">
      <w:start w:val="1"/>
      <w:numFmt w:val="lowerLetter"/>
      <w:lvlText w:val="%1."/>
      <w:lvlJc w:val="left"/>
      <w:pPr>
        <w:ind w:left="1080" w:hanging="360"/>
      </w:pPr>
      <w:rPr>
        <w:rFonts w:hint="default"/>
        <w:b w:val="0"/>
        <w:i w:val="0"/>
        <w:strike w:val="0"/>
        <w:dstrike w:val="0"/>
        <w:color w:val="auto"/>
        <w:sz w:val="24"/>
        <w:szCs w:val="24"/>
        <w:u w:val="none"/>
        <w:effect w:val="none"/>
      </w:rPr>
    </w:lvl>
    <w:lvl w:ilvl="1" w:tplc="04210019">
      <w:start w:val="1"/>
      <w:numFmt w:val="lowerLetter"/>
      <w:lvlText w:val="%2."/>
      <w:lvlJc w:val="left"/>
      <w:pPr>
        <w:ind w:left="1800" w:hanging="360"/>
      </w:pPr>
    </w:lvl>
    <w:lvl w:ilvl="2" w:tplc="EEA01AA8">
      <w:start w:val="1"/>
      <w:numFmt w:val="lowerLetter"/>
      <w:lvlText w:val="%3)"/>
      <w:lvlJc w:val="left"/>
      <w:pPr>
        <w:ind w:left="3120" w:hanging="780"/>
      </w:pPr>
      <w:rPr>
        <w:rFonts w:hint="default"/>
      </w:r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8" w15:restartNumberingAfterBreak="0">
    <w:nsid w:val="78AF1DA5"/>
    <w:multiLevelType w:val="hybridMultilevel"/>
    <w:tmpl w:val="A8B6D278"/>
    <w:lvl w:ilvl="0" w:tplc="F992E91E">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78C91714"/>
    <w:multiLevelType w:val="multilevel"/>
    <w:tmpl w:val="C08672C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0" w15:restartNumberingAfterBreak="0">
    <w:nsid w:val="78DC63CA"/>
    <w:multiLevelType w:val="hybridMultilevel"/>
    <w:tmpl w:val="14E85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8EE090B"/>
    <w:multiLevelType w:val="multilevel"/>
    <w:tmpl w:val="6CBCEAB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22" w15:restartNumberingAfterBreak="0">
    <w:nsid w:val="7A3A6335"/>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323" w15:restartNumberingAfterBreak="0">
    <w:nsid w:val="7A6A7A19"/>
    <w:multiLevelType w:val="multilevel"/>
    <w:tmpl w:val="8242AD22"/>
    <w:lvl w:ilvl="0">
      <w:start w:val="33"/>
      <w:numFmt w:val="decimal"/>
      <w:lvlText w:val="%1."/>
      <w:lvlJc w:val="left"/>
      <w:pPr>
        <w:ind w:left="360" w:hanging="360"/>
      </w:pPr>
      <w:rPr>
        <w:rFonts w:hint="default"/>
      </w:rPr>
    </w:lvl>
    <w:lvl w:ilvl="1">
      <w:start w:val="1"/>
      <w:numFmt w:val="decimal"/>
      <w:lvlText w:val="34.%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4" w15:restartNumberingAfterBreak="0">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5" w15:restartNumberingAfterBreak="0">
    <w:nsid w:val="7B123B0A"/>
    <w:multiLevelType w:val="hybridMultilevel"/>
    <w:tmpl w:val="80CA54D0"/>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6" w15:restartNumberingAfterBreak="0">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28" w15:restartNumberingAfterBreak="0">
    <w:nsid w:val="7B6F2CC5"/>
    <w:multiLevelType w:val="multilevel"/>
    <w:tmpl w:val="116A7A80"/>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9" w15:restartNumberingAfterBreak="0">
    <w:nsid w:val="7C017BC7"/>
    <w:multiLevelType w:val="multilevel"/>
    <w:tmpl w:val="BEAE9CD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0" w15:restartNumberingAfterBreak="0">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1" w15:restartNumberingAfterBreak="0">
    <w:nsid w:val="7CA17EE5"/>
    <w:multiLevelType w:val="hybridMultilevel"/>
    <w:tmpl w:val="608C3156"/>
    <w:lvl w:ilvl="0" w:tplc="177E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3" w15:restartNumberingAfterBreak="0">
    <w:nsid w:val="7CA92325"/>
    <w:multiLevelType w:val="multilevel"/>
    <w:tmpl w:val="CD76D084"/>
    <w:lvl w:ilvl="0">
      <w:start w:val="29"/>
      <w:numFmt w:val="decimal"/>
      <w:lvlText w:val="%1."/>
      <w:lvlJc w:val="left"/>
      <w:pPr>
        <w:ind w:left="360" w:hanging="360"/>
      </w:pPr>
      <w:rPr>
        <w:rFonts w:hint="default"/>
      </w:rPr>
    </w:lvl>
    <w:lvl w:ilvl="1">
      <w:start w:val="1"/>
      <w:numFmt w:val="decimal"/>
      <w:lvlText w:val="28.%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4" w15:restartNumberingAfterBreak="0">
    <w:nsid w:val="7D4A5530"/>
    <w:multiLevelType w:val="hybridMultilevel"/>
    <w:tmpl w:val="5E684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7DB02BAC"/>
    <w:multiLevelType w:val="hybridMultilevel"/>
    <w:tmpl w:val="4AC86458"/>
    <w:lvl w:ilvl="0" w:tplc="04090017">
      <w:start w:val="1"/>
      <w:numFmt w:val="lowerLetter"/>
      <w:lvlText w:val="%1)"/>
      <w:lvlJc w:val="left"/>
      <w:pPr>
        <w:ind w:left="3441" w:hanging="360"/>
      </w:pPr>
    </w:lvl>
    <w:lvl w:ilvl="1" w:tplc="04090019">
      <w:start w:val="1"/>
      <w:numFmt w:val="lowerLetter"/>
      <w:lvlText w:val="%2."/>
      <w:lvlJc w:val="left"/>
      <w:pPr>
        <w:ind w:left="4161" w:hanging="360"/>
      </w:pPr>
    </w:lvl>
    <w:lvl w:ilvl="2" w:tplc="0409001B">
      <w:start w:val="1"/>
      <w:numFmt w:val="lowerRoman"/>
      <w:lvlText w:val="%3."/>
      <w:lvlJc w:val="right"/>
      <w:pPr>
        <w:ind w:left="4881" w:hanging="180"/>
      </w:pPr>
    </w:lvl>
    <w:lvl w:ilvl="3" w:tplc="0409000F">
      <w:start w:val="1"/>
      <w:numFmt w:val="decimal"/>
      <w:lvlText w:val="%4."/>
      <w:lvlJc w:val="left"/>
      <w:pPr>
        <w:ind w:left="5601" w:hanging="360"/>
      </w:pPr>
    </w:lvl>
    <w:lvl w:ilvl="4" w:tplc="04090019">
      <w:start w:val="1"/>
      <w:numFmt w:val="lowerLetter"/>
      <w:lvlText w:val="%5."/>
      <w:lvlJc w:val="left"/>
      <w:pPr>
        <w:ind w:left="6321" w:hanging="360"/>
      </w:pPr>
    </w:lvl>
    <w:lvl w:ilvl="5" w:tplc="0409001B" w:tentative="1">
      <w:start w:val="1"/>
      <w:numFmt w:val="lowerRoman"/>
      <w:lvlText w:val="%6."/>
      <w:lvlJc w:val="right"/>
      <w:pPr>
        <w:ind w:left="7041" w:hanging="180"/>
      </w:pPr>
    </w:lvl>
    <w:lvl w:ilvl="6" w:tplc="0409000F" w:tentative="1">
      <w:start w:val="1"/>
      <w:numFmt w:val="decimal"/>
      <w:lvlText w:val="%7."/>
      <w:lvlJc w:val="left"/>
      <w:pPr>
        <w:ind w:left="7761" w:hanging="360"/>
      </w:pPr>
    </w:lvl>
    <w:lvl w:ilvl="7" w:tplc="04090019" w:tentative="1">
      <w:start w:val="1"/>
      <w:numFmt w:val="lowerLetter"/>
      <w:lvlText w:val="%8."/>
      <w:lvlJc w:val="left"/>
      <w:pPr>
        <w:ind w:left="8481" w:hanging="360"/>
      </w:pPr>
    </w:lvl>
    <w:lvl w:ilvl="8" w:tplc="0409001B" w:tentative="1">
      <w:start w:val="1"/>
      <w:numFmt w:val="lowerRoman"/>
      <w:lvlText w:val="%9."/>
      <w:lvlJc w:val="right"/>
      <w:pPr>
        <w:ind w:left="9201" w:hanging="180"/>
      </w:pPr>
    </w:lvl>
  </w:abstractNum>
  <w:abstractNum w:abstractNumId="336" w15:restartNumberingAfterBreak="0">
    <w:nsid w:val="7DF43D5B"/>
    <w:multiLevelType w:val="multilevel"/>
    <w:tmpl w:val="0B60B3CC"/>
    <w:lvl w:ilvl="0">
      <w:start w:val="41"/>
      <w:numFmt w:val="decimal"/>
      <w:lvlText w:val="%1."/>
      <w:lvlJc w:val="left"/>
      <w:pPr>
        <w:ind w:left="360" w:hanging="360"/>
      </w:pPr>
      <w:rPr>
        <w:rFonts w:hint="default"/>
      </w:rPr>
    </w:lvl>
    <w:lvl w:ilvl="1">
      <w:start w:val="1"/>
      <w:numFmt w:val="decimal"/>
      <w:lvlText w:val="41.%2."/>
      <w:lvlJc w:val="left"/>
      <w:pPr>
        <w:ind w:left="792" w:hanging="432"/>
      </w:pPr>
      <w:rPr>
        <w:rFonts w:ascii="Footlight MT Light" w:hAnsi="Footlight MT Light" w:hint="default"/>
        <w:i w:val="0"/>
        <w:strike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7" w15:restartNumberingAfterBreak="0">
    <w:nsid w:val="7E0C5629"/>
    <w:multiLevelType w:val="multilevel"/>
    <w:tmpl w:val="55D8AF98"/>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decimal"/>
      <w:lvlText w:val="%4)"/>
      <w:lvlJc w:val="left"/>
      <w:pPr>
        <w:ind w:left="1080" w:hanging="1080"/>
      </w:pPr>
      <w:rPr>
        <w:rFonts w:hint="default"/>
        <w:i w:val="0"/>
        <w:strike w:val="0"/>
        <w:sz w:val="24"/>
        <w:szCs w:val="32"/>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38" w15:restartNumberingAfterBreak="0">
    <w:nsid w:val="7E166DE5"/>
    <w:multiLevelType w:val="hybridMultilevel"/>
    <w:tmpl w:val="60EEDE4A"/>
    <w:lvl w:ilvl="0" w:tplc="BE4E63AE">
      <w:start w:val="1"/>
      <w:numFmt w:val="decimal"/>
      <w:lvlText w:val="(%1)"/>
      <w:lvlJc w:val="right"/>
      <w:pPr>
        <w:ind w:left="2824"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7EDB5F5E"/>
    <w:multiLevelType w:val="multilevel"/>
    <w:tmpl w:val="130E83E0"/>
    <w:lvl w:ilvl="0">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506" w:hanging="72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718" w:hanging="108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716" w:hanging="180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28" w:hanging="2160"/>
      </w:pPr>
      <w:rPr>
        <w:rFonts w:hint="default"/>
      </w:rPr>
    </w:lvl>
  </w:abstractNum>
  <w:num w:numId="1">
    <w:abstractNumId w:val="0"/>
  </w:num>
  <w:num w:numId="2">
    <w:abstractNumId w:val="63"/>
  </w:num>
  <w:num w:numId="3">
    <w:abstractNumId w:val="203"/>
  </w:num>
  <w:num w:numId="4">
    <w:abstractNumId w:val="279"/>
  </w:num>
  <w:num w:numId="5">
    <w:abstractNumId w:val="263"/>
  </w:num>
  <w:num w:numId="6">
    <w:abstractNumId w:val="251"/>
  </w:num>
  <w:num w:numId="7">
    <w:abstractNumId w:val="29"/>
  </w:num>
  <w:num w:numId="8">
    <w:abstractNumId w:val="270"/>
  </w:num>
  <w:num w:numId="9">
    <w:abstractNumId w:val="216"/>
  </w:num>
  <w:num w:numId="10">
    <w:abstractNumId w:val="150"/>
  </w:num>
  <w:num w:numId="11">
    <w:abstractNumId w:val="67"/>
  </w:num>
  <w:num w:numId="12">
    <w:abstractNumId w:val="322"/>
  </w:num>
  <w:num w:numId="13">
    <w:abstractNumId w:val="273"/>
  </w:num>
  <w:num w:numId="14">
    <w:abstractNumId w:val="218"/>
  </w:num>
  <w:num w:numId="15">
    <w:abstractNumId w:val="162"/>
  </w:num>
  <w:num w:numId="16">
    <w:abstractNumId w:val="31"/>
  </w:num>
  <w:num w:numId="17">
    <w:abstractNumId w:val="56"/>
  </w:num>
  <w:num w:numId="18">
    <w:abstractNumId w:val="22"/>
  </w:num>
  <w:num w:numId="19">
    <w:abstractNumId w:val="304"/>
  </w:num>
  <w:num w:numId="20">
    <w:abstractNumId w:val="266"/>
  </w:num>
  <w:num w:numId="21">
    <w:abstractNumId w:val="100"/>
  </w:num>
  <w:num w:numId="22">
    <w:abstractNumId w:val="257"/>
  </w:num>
  <w:num w:numId="23">
    <w:abstractNumId w:val="193"/>
  </w:num>
  <w:num w:numId="24">
    <w:abstractNumId w:val="186"/>
  </w:num>
  <w:num w:numId="25">
    <w:abstractNumId w:val="9"/>
  </w:num>
  <w:num w:numId="26">
    <w:abstractNumId w:val="178"/>
  </w:num>
  <w:num w:numId="27">
    <w:abstractNumId w:val="283"/>
  </w:num>
  <w:num w:numId="28">
    <w:abstractNumId w:val="17"/>
  </w:num>
  <w:num w:numId="29">
    <w:abstractNumId w:val="141"/>
  </w:num>
  <w:num w:numId="30">
    <w:abstractNumId w:val="248"/>
  </w:num>
  <w:num w:numId="31">
    <w:abstractNumId w:val="160"/>
  </w:num>
  <w:num w:numId="32">
    <w:abstractNumId w:val="315"/>
  </w:num>
  <w:num w:numId="33">
    <w:abstractNumId w:val="183"/>
  </w:num>
  <w:num w:numId="34">
    <w:abstractNumId w:val="176"/>
  </w:num>
  <w:num w:numId="35">
    <w:abstractNumId w:val="234"/>
  </w:num>
  <w:num w:numId="36">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9"/>
  </w:num>
  <w:num w:numId="38">
    <w:abstractNumId w:val="277"/>
  </w:num>
  <w:num w:numId="39">
    <w:abstractNumId w:val="316"/>
  </w:num>
  <w:num w:numId="40">
    <w:abstractNumId w:val="7"/>
  </w:num>
  <w:num w:numId="41">
    <w:abstractNumId w:val="143"/>
  </w:num>
  <w:num w:numId="42">
    <w:abstractNumId w:val="49"/>
  </w:num>
  <w:num w:numId="43">
    <w:abstractNumId w:val="215"/>
  </w:num>
  <w:num w:numId="44">
    <w:abstractNumId w:val="83"/>
  </w:num>
  <w:num w:numId="45">
    <w:abstractNumId w:val="95"/>
  </w:num>
  <w:num w:numId="46">
    <w:abstractNumId w:val="66"/>
  </w:num>
  <w:num w:numId="47">
    <w:abstractNumId w:val="147"/>
  </w:num>
  <w:num w:numId="48">
    <w:abstractNumId w:val="302"/>
  </w:num>
  <w:num w:numId="49">
    <w:abstractNumId w:val="37"/>
  </w:num>
  <w:num w:numId="50">
    <w:abstractNumId w:val="1"/>
  </w:num>
  <w:num w:numId="51">
    <w:abstractNumId w:val="309"/>
  </w:num>
  <w:num w:numId="52">
    <w:abstractNumId w:val="126"/>
  </w:num>
  <w:num w:numId="53">
    <w:abstractNumId w:val="40"/>
  </w:num>
  <w:num w:numId="54">
    <w:abstractNumId w:val="221"/>
  </w:num>
  <w:num w:numId="55">
    <w:abstractNumId w:val="274"/>
  </w:num>
  <w:num w:numId="56">
    <w:abstractNumId w:val="94"/>
  </w:num>
  <w:num w:numId="57">
    <w:abstractNumId w:val="2"/>
  </w:num>
  <w:num w:numId="58">
    <w:abstractNumId w:val="3"/>
  </w:num>
  <w:num w:numId="59">
    <w:abstractNumId w:val="149"/>
  </w:num>
  <w:num w:numId="60">
    <w:abstractNumId w:val="133"/>
  </w:num>
  <w:num w:numId="61">
    <w:abstractNumId w:val="295"/>
  </w:num>
  <w:num w:numId="62">
    <w:abstractNumId w:val="92"/>
  </w:num>
  <w:num w:numId="63">
    <w:abstractNumId w:val="23"/>
  </w:num>
  <w:num w:numId="64">
    <w:abstractNumId w:val="98"/>
  </w:num>
  <w:num w:numId="65">
    <w:abstractNumId w:val="112"/>
  </w:num>
  <w:num w:numId="66">
    <w:abstractNumId w:val="77"/>
  </w:num>
  <w:num w:numId="67">
    <w:abstractNumId w:val="87"/>
  </w:num>
  <w:num w:numId="68">
    <w:abstractNumId w:val="52"/>
  </w:num>
  <w:num w:numId="69">
    <w:abstractNumId w:val="330"/>
  </w:num>
  <w:num w:numId="70">
    <w:abstractNumId w:val="96"/>
  </w:num>
  <w:num w:numId="71">
    <w:abstractNumId w:val="54"/>
  </w:num>
  <w:num w:numId="72">
    <w:abstractNumId w:val="223"/>
  </w:num>
  <w:num w:numId="73">
    <w:abstractNumId w:val="202"/>
  </w:num>
  <w:num w:numId="74">
    <w:abstractNumId w:val="62"/>
  </w:num>
  <w:num w:numId="75">
    <w:abstractNumId w:val="320"/>
  </w:num>
  <w:num w:numId="76">
    <w:abstractNumId w:val="209"/>
  </w:num>
  <w:num w:numId="77">
    <w:abstractNumId w:val="101"/>
  </w:num>
  <w:num w:numId="78">
    <w:abstractNumId w:val="213"/>
  </w:num>
  <w:num w:numId="79">
    <w:abstractNumId w:val="43"/>
  </w:num>
  <w:num w:numId="80">
    <w:abstractNumId w:val="153"/>
  </w:num>
  <w:num w:numId="81">
    <w:abstractNumId w:val="185"/>
  </w:num>
  <w:num w:numId="82">
    <w:abstractNumId w:val="197"/>
  </w:num>
  <w:num w:numId="83">
    <w:abstractNumId w:val="318"/>
  </w:num>
  <w:num w:numId="84">
    <w:abstractNumId w:val="27"/>
  </w:num>
  <w:num w:numId="85">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7"/>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1"/>
  </w:num>
  <w:num w:numId="89">
    <w:abstractNumId w:val="219"/>
  </w:num>
  <w:num w:numId="90">
    <w:abstractNumId w:val="86"/>
  </w:num>
  <w:num w:numId="91">
    <w:abstractNumId w:val="38"/>
  </w:num>
  <w:num w:numId="92">
    <w:abstractNumId w:val="19"/>
  </w:num>
  <w:num w:numId="93">
    <w:abstractNumId w:val="311"/>
  </w:num>
  <w:num w:numId="94">
    <w:abstractNumId w:val="60"/>
  </w:num>
  <w:num w:numId="95">
    <w:abstractNumId w:val="73"/>
  </w:num>
  <w:num w:numId="96">
    <w:abstractNumId w:val="181"/>
  </w:num>
  <w:num w:numId="97">
    <w:abstractNumId w:val="205"/>
  </w:num>
  <w:num w:numId="98">
    <w:abstractNumId w:val="189"/>
  </w:num>
  <w:num w:numId="99">
    <w:abstractNumId w:val="154"/>
  </w:num>
  <w:num w:numId="100">
    <w:abstractNumId w:val="169"/>
  </w:num>
  <w:num w:numId="101">
    <w:abstractNumId w:val="24"/>
  </w:num>
  <w:num w:numId="102">
    <w:abstractNumId w:val="89"/>
  </w:num>
  <w:num w:numId="103">
    <w:abstractNumId w:val="114"/>
  </w:num>
  <w:num w:numId="104">
    <w:abstractNumId w:val="247"/>
  </w:num>
  <w:num w:numId="105">
    <w:abstractNumId w:val="196"/>
  </w:num>
  <w:num w:numId="106">
    <w:abstractNumId w:val="243"/>
  </w:num>
  <w:num w:numId="107">
    <w:abstractNumId w:val="88"/>
  </w:num>
  <w:num w:numId="108">
    <w:abstractNumId w:val="99"/>
  </w:num>
  <w:num w:numId="109">
    <w:abstractNumId w:val="15"/>
  </w:num>
  <w:num w:numId="110">
    <w:abstractNumId w:val="210"/>
  </w:num>
  <w:num w:numId="111">
    <w:abstractNumId w:val="140"/>
  </w:num>
  <w:num w:numId="112">
    <w:abstractNumId w:val="41"/>
  </w:num>
  <w:num w:numId="113">
    <w:abstractNumId w:val="156"/>
  </w:num>
  <w:num w:numId="114">
    <w:abstractNumId w:val="261"/>
  </w:num>
  <w:num w:numId="115">
    <w:abstractNumId w:val="178"/>
    <w:lvlOverride w:ilvl="0">
      <w:lvl w:ilvl="0">
        <w:start w:val="1"/>
        <w:numFmt w:val="decimal"/>
        <w:lvlText w:val="%1."/>
        <w:lvlJc w:val="left"/>
        <w:pPr>
          <w:ind w:left="720" w:hanging="360"/>
        </w:pPr>
        <w:rPr>
          <w:rFonts w:hint="default"/>
          <w:i w:val="0"/>
          <w:color w:val="000000"/>
          <w:sz w:val="24"/>
        </w:rPr>
      </w:lvl>
    </w:lvlOverride>
    <w:lvlOverride w:ilvl="1">
      <w:lvl w:ilvl="1">
        <w:start w:val="1"/>
        <w:numFmt w:val="decimal"/>
        <w:isLgl/>
        <w:lvlText w:val="%1.%2"/>
        <w:lvlJc w:val="left"/>
        <w:pPr>
          <w:ind w:left="990" w:hanging="720"/>
        </w:pPr>
        <w:rPr>
          <w:rFonts w:hint="default"/>
          <w:b w:val="0"/>
          <w:i w:val="0"/>
          <w:strike w:val="0"/>
          <w:color w:val="000000" w:themeColor="text1"/>
          <w:sz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6">
    <w:abstractNumId w:val="282"/>
  </w:num>
  <w:num w:numId="117">
    <w:abstractNumId w:val="108"/>
  </w:num>
  <w:num w:numId="118">
    <w:abstractNumId w:val="329"/>
  </w:num>
  <w:num w:numId="119">
    <w:abstractNumId w:val="271"/>
  </w:num>
  <w:num w:numId="120">
    <w:abstractNumId w:val="8"/>
  </w:num>
  <w:num w:numId="121">
    <w:abstractNumId w:val="182"/>
  </w:num>
  <w:num w:numId="122">
    <w:abstractNumId w:val="229"/>
  </w:num>
  <w:num w:numId="123">
    <w:abstractNumId w:val="16"/>
  </w:num>
  <w:num w:numId="124">
    <w:abstractNumId w:val="82"/>
  </w:num>
  <w:num w:numId="125">
    <w:abstractNumId w:val="191"/>
  </w:num>
  <w:num w:numId="126">
    <w:abstractNumId w:val="204"/>
  </w:num>
  <w:num w:numId="127">
    <w:abstractNumId w:val="195"/>
  </w:num>
  <w:num w:numId="128">
    <w:abstractNumId w:val="171"/>
  </w:num>
  <w:num w:numId="129">
    <w:abstractNumId w:val="319"/>
  </w:num>
  <w:num w:numId="130">
    <w:abstractNumId w:val="328"/>
  </w:num>
  <w:num w:numId="131">
    <w:abstractNumId w:val="135"/>
  </w:num>
  <w:num w:numId="132">
    <w:abstractNumId w:val="93"/>
  </w:num>
  <w:num w:numId="133">
    <w:abstractNumId w:val="236"/>
  </w:num>
  <w:num w:numId="134">
    <w:abstractNumId w:val="136"/>
  </w:num>
  <w:num w:numId="135">
    <w:abstractNumId w:val="72"/>
  </w:num>
  <w:num w:numId="136">
    <w:abstractNumId w:val="161"/>
  </w:num>
  <w:num w:numId="137">
    <w:abstractNumId w:val="333"/>
  </w:num>
  <w:num w:numId="138">
    <w:abstractNumId w:val="10"/>
  </w:num>
  <w:num w:numId="139">
    <w:abstractNumId w:val="207"/>
  </w:num>
  <w:num w:numId="140">
    <w:abstractNumId w:val="323"/>
  </w:num>
  <w:num w:numId="141">
    <w:abstractNumId w:val="48"/>
  </w:num>
  <w:num w:numId="142">
    <w:abstractNumId w:val="109"/>
  </w:num>
  <w:num w:numId="143">
    <w:abstractNumId w:val="57"/>
  </w:num>
  <w:num w:numId="144">
    <w:abstractNumId w:val="110"/>
  </w:num>
  <w:num w:numId="145">
    <w:abstractNumId w:val="159"/>
  </w:num>
  <w:num w:numId="146">
    <w:abstractNumId w:val="235"/>
  </w:num>
  <w:num w:numId="147">
    <w:abstractNumId w:val="336"/>
  </w:num>
  <w:num w:numId="148">
    <w:abstractNumId w:val="113"/>
  </w:num>
  <w:num w:numId="149">
    <w:abstractNumId w:val="30"/>
  </w:num>
  <w:num w:numId="150">
    <w:abstractNumId w:val="170"/>
  </w:num>
  <w:num w:numId="151">
    <w:abstractNumId w:val="200"/>
  </w:num>
  <w:num w:numId="152">
    <w:abstractNumId w:val="281"/>
  </w:num>
  <w:num w:numId="153">
    <w:abstractNumId w:val="214"/>
  </w:num>
  <w:num w:numId="154">
    <w:abstractNumId w:val="291"/>
  </w:num>
  <w:num w:numId="155">
    <w:abstractNumId w:val="4"/>
  </w:num>
  <w:num w:numId="156">
    <w:abstractNumId w:val="55"/>
  </w:num>
  <w:num w:numId="157">
    <w:abstractNumId w:val="267"/>
  </w:num>
  <w:num w:numId="158">
    <w:abstractNumId w:val="61"/>
  </w:num>
  <w:num w:numId="159">
    <w:abstractNumId w:val="13"/>
  </w:num>
  <w:num w:numId="160">
    <w:abstractNumId w:val="222"/>
  </w:num>
  <w:num w:numId="161">
    <w:abstractNumId w:val="211"/>
  </w:num>
  <w:num w:numId="162">
    <w:abstractNumId w:val="272"/>
  </w:num>
  <w:num w:numId="163">
    <w:abstractNumId w:val="111"/>
  </w:num>
  <w:num w:numId="164">
    <w:abstractNumId w:val="326"/>
  </w:num>
  <w:num w:numId="165">
    <w:abstractNumId w:val="64"/>
  </w:num>
  <w:num w:numId="166">
    <w:abstractNumId w:val="118"/>
  </w:num>
  <w:num w:numId="167">
    <w:abstractNumId w:val="276"/>
  </w:num>
  <w:num w:numId="168">
    <w:abstractNumId w:val="122"/>
  </w:num>
  <w:num w:numId="169">
    <w:abstractNumId w:val="254"/>
  </w:num>
  <w:num w:numId="170">
    <w:abstractNumId w:val="127"/>
  </w:num>
  <w:num w:numId="171">
    <w:abstractNumId w:val="327"/>
  </w:num>
  <w:num w:numId="172">
    <w:abstractNumId w:val="312"/>
  </w:num>
  <w:num w:numId="173">
    <w:abstractNumId w:val="280"/>
  </w:num>
  <w:num w:numId="174">
    <w:abstractNumId w:val="125"/>
  </w:num>
  <w:num w:numId="175">
    <w:abstractNumId w:val="119"/>
  </w:num>
  <w:num w:numId="176">
    <w:abstractNumId w:val="253"/>
  </w:num>
  <w:num w:numId="177">
    <w:abstractNumId w:val="14"/>
  </w:num>
  <w:num w:numId="178">
    <w:abstractNumId w:val="286"/>
  </w:num>
  <w:num w:numId="179">
    <w:abstractNumId w:val="190"/>
  </w:num>
  <w:num w:numId="180">
    <w:abstractNumId w:val="284"/>
  </w:num>
  <w:num w:numId="181">
    <w:abstractNumId w:val="306"/>
  </w:num>
  <w:num w:numId="182">
    <w:abstractNumId w:val="166"/>
  </w:num>
  <w:num w:numId="183">
    <w:abstractNumId w:val="285"/>
  </w:num>
  <w:num w:numId="184">
    <w:abstractNumId w:val="305"/>
  </w:num>
  <w:num w:numId="185">
    <w:abstractNumId w:val="269"/>
  </w:num>
  <w:num w:numId="186">
    <w:abstractNumId w:val="78"/>
  </w:num>
  <w:num w:numId="187">
    <w:abstractNumId w:val="144"/>
  </w:num>
  <w:num w:numId="188">
    <w:abstractNumId w:val="245"/>
  </w:num>
  <w:num w:numId="189">
    <w:abstractNumId w:val="332"/>
  </w:num>
  <w:num w:numId="190">
    <w:abstractNumId w:val="264"/>
  </w:num>
  <w:num w:numId="191">
    <w:abstractNumId w:val="138"/>
  </w:num>
  <w:num w:numId="192">
    <w:abstractNumId w:val="184"/>
  </w:num>
  <w:num w:numId="193">
    <w:abstractNumId w:val="262"/>
  </w:num>
  <w:num w:numId="194">
    <w:abstractNumId w:val="321"/>
  </w:num>
  <w:num w:numId="195">
    <w:abstractNumId w:val="173"/>
  </w:num>
  <w:num w:numId="196">
    <w:abstractNumId w:val="239"/>
  </w:num>
  <w:num w:numId="197">
    <w:abstractNumId w:val="34"/>
  </w:num>
  <w:num w:numId="198">
    <w:abstractNumId w:val="152"/>
  </w:num>
  <w:num w:numId="199">
    <w:abstractNumId w:val="65"/>
  </w:num>
  <w:num w:numId="200">
    <w:abstractNumId w:val="331"/>
  </w:num>
  <w:num w:numId="201">
    <w:abstractNumId w:val="177"/>
  </w:num>
  <w:num w:numId="202">
    <w:abstractNumId w:val="231"/>
  </w:num>
  <w:num w:numId="203">
    <w:abstractNumId w:val="25"/>
  </w:num>
  <w:num w:numId="204">
    <w:abstractNumId w:val="233"/>
  </w:num>
  <w:num w:numId="205">
    <w:abstractNumId w:val="296"/>
  </w:num>
  <w:num w:numId="206">
    <w:abstractNumId w:val="42"/>
  </w:num>
  <w:num w:numId="207">
    <w:abstractNumId w:val="104"/>
  </w:num>
  <w:num w:numId="208">
    <w:abstractNumId w:val="172"/>
  </w:num>
  <w:num w:numId="209">
    <w:abstractNumId w:val="168"/>
  </w:num>
  <w:num w:numId="210">
    <w:abstractNumId w:val="47"/>
  </w:num>
  <w:num w:numId="211">
    <w:abstractNumId w:val="12"/>
  </w:num>
  <w:num w:numId="212">
    <w:abstractNumId w:val="103"/>
  </w:num>
  <w:num w:numId="213">
    <w:abstractNumId w:val="303"/>
  </w:num>
  <w:num w:numId="214">
    <w:abstractNumId w:val="208"/>
  </w:num>
  <w:num w:numId="215">
    <w:abstractNumId w:val="224"/>
  </w:num>
  <w:num w:numId="216">
    <w:abstractNumId w:val="240"/>
  </w:num>
  <w:num w:numId="217">
    <w:abstractNumId w:val="81"/>
  </w:num>
  <w:num w:numId="218">
    <w:abstractNumId w:val="116"/>
  </w:num>
  <w:num w:numId="219">
    <w:abstractNumId w:val="148"/>
  </w:num>
  <w:num w:numId="220">
    <w:abstractNumId w:val="252"/>
  </w:num>
  <w:num w:numId="221">
    <w:abstractNumId w:val="76"/>
  </w:num>
  <w:num w:numId="222">
    <w:abstractNumId w:val="180"/>
  </w:num>
  <w:num w:numId="223">
    <w:abstractNumId w:val="334"/>
  </w:num>
  <w:num w:numId="224">
    <w:abstractNumId w:val="310"/>
  </w:num>
  <w:num w:numId="225">
    <w:abstractNumId w:val="158"/>
  </w:num>
  <w:num w:numId="226">
    <w:abstractNumId w:val="39"/>
  </w:num>
  <w:num w:numId="227">
    <w:abstractNumId w:val="293"/>
  </w:num>
  <w:num w:numId="228">
    <w:abstractNumId w:val="299"/>
  </w:num>
  <w:num w:numId="229">
    <w:abstractNumId w:val="179"/>
  </w:num>
  <w:num w:numId="230">
    <w:abstractNumId w:val="18"/>
  </w:num>
  <w:num w:numId="231">
    <w:abstractNumId w:val="174"/>
  </w:num>
  <w:num w:numId="232">
    <w:abstractNumId w:val="80"/>
  </w:num>
  <w:num w:numId="233">
    <w:abstractNumId w:val="71"/>
  </w:num>
  <w:num w:numId="234">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8"/>
  </w:num>
  <w:num w:numId="236">
    <w:abstractNumId w:val="194"/>
  </w:num>
  <w:num w:numId="237">
    <w:abstractNumId w:val="335"/>
  </w:num>
  <w:num w:numId="238">
    <w:abstractNumId w:val="220"/>
  </w:num>
  <w:num w:numId="23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08"/>
  </w:num>
  <w:num w:numId="241">
    <w:abstractNumId w:val="146"/>
  </w:num>
  <w:num w:numId="242">
    <w:abstractNumId w:val="288"/>
  </w:num>
  <w:num w:numId="243">
    <w:abstractNumId w:val="192"/>
  </w:num>
  <w:num w:numId="244">
    <w:abstractNumId w:val="338"/>
  </w:num>
  <w:num w:numId="245">
    <w:abstractNumId w:val="212"/>
  </w:num>
  <w:num w:numId="246">
    <w:abstractNumId w:val="246"/>
  </w:num>
  <w:num w:numId="247">
    <w:abstractNumId w:val="325"/>
  </w:num>
  <w:num w:numId="248">
    <w:abstractNumId w:val="102"/>
  </w:num>
  <w:num w:numId="249">
    <w:abstractNumId w:val="105"/>
  </w:num>
  <w:num w:numId="250">
    <w:abstractNumId w:val="132"/>
  </w:num>
  <w:num w:numId="251">
    <w:abstractNumId w:val="294"/>
  </w:num>
  <w:num w:numId="252">
    <w:abstractNumId w:val="232"/>
  </w:num>
  <w:num w:numId="253">
    <w:abstractNumId w:val="130"/>
  </w:num>
  <w:num w:numId="254">
    <w:abstractNumId w:val="260"/>
  </w:num>
  <w:num w:numId="255">
    <w:abstractNumId w:val="129"/>
  </w:num>
  <w:num w:numId="256">
    <w:abstractNumId w:val="226"/>
  </w:num>
  <w:num w:numId="257">
    <w:abstractNumId w:val="45"/>
  </w:num>
  <w:num w:numId="258">
    <w:abstractNumId w:val="317"/>
  </w:num>
  <w:num w:numId="259">
    <w:abstractNumId w:val="217"/>
  </w:num>
  <w:num w:numId="260">
    <w:abstractNumId w:val="157"/>
  </w:num>
  <w:num w:numId="261">
    <w:abstractNumId w:val="163"/>
  </w:num>
  <w:num w:numId="262">
    <w:abstractNumId w:val="145"/>
  </w:num>
  <w:num w:numId="263">
    <w:abstractNumId w:val="84"/>
  </w:num>
  <w:num w:numId="264">
    <w:abstractNumId w:val="21"/>
  </w:num>
  <w:num w:numId="265">
    <w:abstractNumId w:val="6"/>
  </w:num>
  <w:num w:numId="266">
    <w:abstractNumId w:val="339"/>
  </w:num>
  <w:num w:numId="267">
    <w:abstractNumId w:val="26"/>
  </w:num>
  <w:num w:numId="268">
    <w:abstractNumId w:val="268"/>
  </w:num>
  <w:num w:numId="269">
    <w:abstractNumId w:val="68"/>
  </w:num>
  <w:num w:numId="270">
    <w:abstractNumId w:val="300"/>
  </w:num>
  <w:num w:numId="271">
    <w:abstractNumId w:val="70"/>
  </w:num>
  <w:num w:numId="272">
    <w:abstractNumId w:val="265"/>
  </w:num>
  <w:num w:numId="273">
    <w:abstractNumId w:val="258"/>
  </w:num>
  <w:num w:numId="274">
    <w:abstractNumId w:val="137"/>
  </w:num>
  <w:num w:numId="275">
    <w:abstractNumId w:val="314"/>
  </w:num>
  <w:num w:numId="276">
    <w:abstractNumId w:val="121"/>
  </w:num>
  <w:num w:numId="277">
    <w:abstractNumId w:val="301"/>
  </w:num>
  <w:num w:numId="278">
    <w:abstractNumId w:val="142"/>
  </w:num>
  <w:num w:numId="279">
    <w:abstractNumId w:val="128"/>
  </w:num>
  <w:num w:numId="280">
    <w:abstractNumId w:val="289"/>
  </w:num>
  <w:num w:numId="281">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87"/>
  </w:num>
  <w:num w:numId="284">
    <w:abstractNumId w:val="304"/>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85">
    <w:abstractNumId w:val="44"/>
  </w:num>
  <w:num w:numId="286">
    <w:abstractNumId w:val="313"/>
  </w:num>
  <w:num w:numId="287">
    <w:abstractNumId w:val="206"/>
  </w:num>
  <w:num w:numId="288">
    <w:abstractNumId w:val="227"/>
  </w:num>
  <w:num w:numId="289">
    <w:abstractNumId w:val="175"/>
  </w:num>
  <w:num w:numId="29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79"/>
  </w:num>
  <w:num w:numId="293">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9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59"/>
  </w:num>
  <w:num w:numId="296">
    <w:abstractNumId w:val="167"/>
  </w:num>
  <w:num w:numId="297">
    <w:abstractNumId w:val="155"/>
  </w:num>
  <w:num w:numId="298">
    <w:abstractNumId w:val="90"/>
  </w:num>
  <w:num w:numId="299">
    <w:abstractNumId w:val="238"/>
  </w:num>
  <w:num w:numId="300">
    <w:abstractNumId w:val="278"/>
  </w:num>
  <w:num w:numId="301">
    <w:abstractNumId w:val="5"/>
  </w:num>
  <w:num w:numId="302">
    <w:abstractNumId w:val="165"/>
  </w:num>
  <w:num w:numId="303">
    <w:abstractNumId w:val="11"/>
  </w:num>
  <w:num w:numId="30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307"/>
  </w:num>
  <w:num w:numId="306">
    <w:abstractNumId w:val="97"/>
  </w:num>
  <w:num w:numId="307">
    <w:abstractNumId w:val="134"/>
  </w:num>
  <w:num w:numId="308">
    <w:abstractNumId w:val="123"/>
  </w:num>
  <w:num w:numId="309">
    <w:abstractNumId w:val="255"/>
  </w:num>
  <w:num w:numId="310">
    <w:abstractNumId w:val="46"/>
  </w:num>
  <w:num w:numId="311">
    <w:abstractNumId w:val="85"/>
  </w:num>
  <w:num w:numId="312">
    <w:abstractNumId w:val="131"/>
  </w:num>
  <w:num w:numId="313">
    <w:abstractNumId w:val="74"/>
  </w:num>
  <w:num w:numId="314">
    <w:abstractNumId w:val="259"/>
  </w:num>
  <w:num w:numId="315">
    <w:abstractNumId w:val="250"/>
  </w:num>
  <w:num w:numId="316">
    <w:abstractNumId w:val="237"/>
  </w:num>
  <w:num w:numId="317">
    <w:abstractNumId w:val="107"/>
  </w:num>
  <w:num w:numId="318">
    <w:abstractNumId w:val="75"/>
  </w:num>
  <w:num w:numId="319">
    <w:abstractNumId w:val="35"/>
  </w:num>
  <w:num w:numId="320">
    <w:abstractNumId w:val="20"/>
  </w:num>
  <w:num w:numId="321">
    <w:abstractNumId w:val="228"/>
  </w:num>
  <w:num w:numId="322">
    <w:abstractNumId w:val="290"/>
  </w:num>
  <w:num w:numId="323">
    <w:abstractNumId w:val="139"/>
  </w:num>
  <w:num w:numId="324">
    <w:abstractNumId w:val="298"/>
  </w:num>
  <w:num w:numId="325">
    <w:abstractNumId w:val="292"/>
  </w:num>
  <w:num w:numId="326">
    <w:abstractNumId w:val="249"/>
  </w:num>
  <w:num w:numId="327">
    <w:abstractNumId w:val="297"/>
  </w:num>
  <w:num w:numId="328">
    <w:abstractNumId w:val="50"/>
  </w:num>
  <w:num w:numId="329">
    <w:abstractNumId w:val="69"/>
  </w:num>
  <w:num w:numId="330">
    <w:abstractNumId w:val="230"/>
  </w:num>
  <w:num w:numId="331">
    <w:abstractNumId w:val="242"/>
  </w:num>
  <w:num w:numId="332">
    <w:abstractNumId w:val="115"/>
  </w:num>
  <w:num w:numId="333">
    <w:abstractNumId w:val="188"/>
  </w:num>
  <w:num w:numId="334">
    <w:abstractNumId w:val="241"/>
  </w:num>
  <w:num w:numId="335">
    <w:abstractNumId w:val="53"/>
  </w:num>
  <w:num w:numId="336">
    <w:abstractNumId w:val="337"/>
  </w:num>
  <w:num w:numId="337">
    <w:abstractNumId w:val="198"/>
  </w:num>
  <w:num w:numId="338">
    <w:abstractNumId w:val="164"/>
  </w:num>
  <w:num w:numId="339">
    <w:abstractNumId w:val="124"/>
  </w:num>
  <w:num w:numId="340">
    <w:abstractNumId w:val="33"/>
  </w:num>
  <w:num w:numId="341">
    <w:abstractNumId w:val="58"/>
  </w:num>
  <w:num w:numId="342">
    <w:abstractNumId w:val="225"/>
  </w:num>
  <w:num w:numId="343">
    <w:abstractNumId w:val="120"/>
  </w:num>
  <w:num w:numId="344">
    <w:abstractNumId w:val="32"/>
  </w:num>
  <w:num w:numId="345">
    <w:abstractNumId w:val="256"/>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1B0"/>
    <w:rsid w:val="0000163F"/>
    <w:rsid w:val="00001693"/>
    <w:rsid w:val="00001C01"/>
    <w:rsid w:val="00001F73"/>
    <w:rsid w:val="0000201B"/>
    <w:rsid w:val="000028D5"/>
    <w:rsid w:val="000028DC"/>
    <w:rsid w:val="00002AB4"/>
    <w:rsid w:val="00002BB5"/>
    <w:rsid w:val="00002CA6"/>
    <w:rsid w:val="00002D89"/>
    <w:rsid w:val="00002EE9"/>
    <w:rsid w:val="00003AAF"/>
    <w:rsid w:val="00004058"/>
    <w:rsid w:val="000045EA"/>
    <w:rsid w:val="000048C2"/>
    <w:rsid w:val="0000496B"/>
    <w:rsid w:val="00004970"/>
    <w:rsid w:val="00004A3B"/>
    <w:rsid w:val="00004B09"/>
    <w:rsid w:val="00004D8F"/>
    <w:rsid w:val="00004E72"/>
    <w:rsid w:val="00005029"/>
    <w:rsid w:val="00005525"/>
    <w:rsid w:val="00005B55"/>
    <w:rsid w:val="00006AED"/>
    <w:rsid w:val="00007618"/>
    <w:rsid w:val="00007D11"/>
    <w:rsid w:val="00010E7C"/>
    <w:rsid w:val="00010FFC"/>
    <w:rsid w:val="000118DC"/>
    <w:rsid w:val="00011DDE"/>
    <w:rsid w:val="00011F29"/>
    <w:rsid w:val="000122B3"/>
    <w:rsid w:val="0001257E"/>
    <w:rsid w:val="00012BED"/>
    <w:rsid w:val="00012DE0"/>
    <w:rsid w:val="00012E30"/>
    <w:rsid w:val="00013667"/>
    <w:rsid w:val="000139DB"/>
    <w:rsid w:val="00013C15"/>
    <w:rsid w:val="000150EF"/>
    <w:rsid w:val="00015D8E"/>
    <w:rsid w:val="00016A12"/>
    <w:rsid w:val="00016E48"/>
    <w:rsid w:val="000171AD"/>
    <w:rsid w:val="000174DE"/>
    <w:rsid w:val="00017A83"/>
    <w:rsid w:val="00017ABD"/>
    <w:rsid w:val="00017BDE"/>
    <w:rsid w:val="00017F34"/>
    <w:rsid w:val="000206ED"/>
    <w:rsid w:val="00020A15"/>
    <w:rsid w:val="0002168B"/>
    <w:rsid w:val="00021A2A"/>
    <w:rsid w:val="00021AE7"/>
    <w:rsid w:val="000222D3"/>
    <w:rsid w:val="000229E2"/>
    <w:rsid w:val="00022A89"/>
    <w:rsid w:val="00022C82"/>
    <w:rsid w:val="00023064"/>
    <w:rsid w:val="00023728"/>
    <w:rsid w:val="0002374C"/>
    <w:rsid w:val="00023B2A"/>
    <w:rsid w:val="0002410B"/>
    <w:rsid w:val="00024337"/>
    <w:rsid w:val="00024455"/>
    <w:rsid w:val="000249B8"/>
    <w:rsid w:val="00024B8F"/>
    <w:rsid w:val="00024FC6"/>
    <w:rsid w:val="000251B5"/>
    <w:rsid w:val="00025311"/>
    <w:rsid w:val="00026276"/>
    <w:rsid w:val="00026579"/>
    <w:rsid w:val="00026858"/>
    <w:rsid w:val="00026BF6"/>
    <w:rsid w:val="00026E33"/>
    <w:rsid w:val="00027648"/>
    <w:rsid w:val="00027FA6"/>
    <w:rsid w:val="00027FEB"/>
    <w:rsid w:val="00030E00"/>
    <w:rsid w:val="0003119D"/>
    <w:rsid w:val="00031310"/>
    <w:rsid w:val="00031328"/>
    <w:rsid w:val="00031459"/>
    <w:rsid w:val="0003150A"/>
    <w:rsid w:val="0003194C"/>
    <w:rsid w:val="00031ED6"/>
    <w:rsid w:val="000323DC"/>
    <w:rsid w:val="000330E7"/>
    <w:rsid w:val="000333AE"/>
    <w:rsid w:val="0003342C"/>
    <w:rsid w:val="00033AAF"/>
    <w:rsid w:val="00033E4E"/>
    <w:rsid w:val="0003400D"/>
    <w:rsid w:val="000341CE"/>
    <w:rsid w:val="000350B8"/>
    <w:rsid w:val="00035666"/>
    <w:rsid w:val="00035940"/>
    <w:rsid w:val="00035971"/>
    <w:rsid w:val="00035A66"/>
    <w:rsid w:val="00036030"/>
    <w:rsid w:val="000366F8"/>
    <w:rsid w:val="00036727"/>
    <w:rsid w:val="00036AE0"/>
    <w:rsid w:val="00036BFC"/>
    <w:rsid w:val="000372DE"/>
    <w:rsid w:val="00037637"/>
    <w:rsid w:val="00037668"/>
    <w:rsid w:val="0003792C"/>
    <w:rsid w:val="00037937"/>
    <w:rsid w:val="00037EA2"/>
    <w:rsid w:val="00040978"/>
    <w:rsid w:val="00040F03"/>
    <w:rsid w:val="000412C4"/>
    <w:rsid w:val="000413CC"/>
    <w:rsid w:val="000414B5"/>
    <w:rsid w:val="00041C2D"/>
    <w:rsid w:val="00041D15"/>
    <w:rsid w:val="00042138"/>
    <w:rsid w:val="000421EB"/>
    <w:rsid w:val="0004239D"/>
    <w:rsid w:val="00042769"/>
    <w:rsid w:val="00042B43"/>
    <w:rsid w:val="00043010"/>
    <w:rsid w:val="00043240"/>
    <w:rsid w:val="000433AF"/>
    <w:rsid w:val="000437E8"/>
    <w:rsid w:val="0004431C"/>
    <w:rsid w:val="00044C42"/>
    <w:rsid w:val="000457F0"/>
    <w:rsid w:val="000458E3"/>
    <w:rsid w:val="000459DF"/>
    <w:rsid w:val="000464E4"/>
    <w:rsid w:val="00046F4B"/>
    <w:rsid w:val="00046FF0"/>
    <w:rsid w:val="000475CB"/>
    <w:rsid w:val="00047D46"/>
    <w:rsid w:val="00047E1B"/>
    <w:rsid w:val="00047FE8"/>
    <w:rsid w:val="00050172"/>
    <w:rsid w:val="00050180"/>
    <w:rsid w:val="00050354"/>
    <w:rsid w:val="000508A8"/>
    <w:rsid w:val="00050BE2"/>
    <w:rsid w:val="00050C29"/>
    <w:rsid w:val="00050F75"/>
    <w:rsid w:val="00051734"/>
    <w:rsid w:val="00051954"/>
    <w:rsid w:val="00051CEB"/>
    <w:rsid w:val="00052224"/>
    <w:rsid w:val="0005227E"/>
    <w:rsid w:val="000524C2"/>
    <w:rsid w:val="000526E8"/>
    <w:rsid w:val="00052A9F"/>
    <w:rsid w:val="00053184"/>
    <w:rsid w:val="0005329D"/>
    <w:rsid w:val="000539DF"/>
    <w:rsid w:val="00053B54"/>
    <w:rsid w:val="00053F94"/>
    <w:rsid w:val="00053FEE"/>
    <w:rsid w:val="000543E7"/>
    <w:rsid w:val="00054E9C"/>
    <w:rsid w:val="00054FE9"/>
    <w:rsid w:val="00055C2A"/>
    <w:rsid w:val="00055C70"/>
    <w:rsid w:val="00055CFC"/>
    <w:rsid w:val="00056220"/>
    <w:rsid w:val="0005630F"/>
    <w:rsid w:val="0005641E"/>
    <w:rsid w:val="00056B94"/>
    <w:rsid w:val="00056BE0"/>
    <w:rsid w:val="00056C5F"/>
    <w:rsid w:val="00056DEF"/>
    <w:rsid w:val="00056E82"/>
    <w:rsid w:val="000570DF"/>
    <w:rsid w:val="0005745D"/>
    <w:rsid w:val="0005752F"/>
    <w:rsid w:val="0005784F"/>
    <w:rsid w:val="000578DB"/>
    <w:rsid w:val="00057B65"/>
    <w:rsid w:val="00057BAB"/>
    <w:rsid w:val="00057D22"/>
    <w:rsid w:val="00060388"/>
    <w:rsid w:val="000603D1"/>
    <w:rsid w:val="00060720"/>
    <w:rsid w:val="00060BE6"/>
    <w:rsid w:val="00061598"/>
    <w:rsid w:val="000616CF"/>
    <w:rsid w:val="00061F44"/>
    <w:rsid w:val="000622F9"/>
    <w:rsid w:val="00062D89"/>
    <w:rsid w:val="00062E94"/>
    <w:rsid w:val="00063058"/>
    <w:rsid w:val="00063405"/>
    <w:rsid w:val="00063721"/>
    <w:rsid w:val="000638DD"/>
    <w:rsid w:val="00063C22"/>
    <w:rsid w:val="00064197"/>
    <w:rsid w:val="000654E3"/>
    <w:rsid w:val="000656B2"/>
    <w:rsid w:val="00066229"/>
    <w:rsid w:val="00066AFA"/>
    <w:rsid w:val="00066B46"/>
    <w:rsid w:val="00067146"/>
    <w:rsid w:val="0006758E"/>
    <w:rsid w:val="00067688"/>
    <w:rsid w:val="00067B33"/>
    <w:rsid w:val="00067B60"/>
    <w:rsid w:val="00067BB1"/>
    <w:rsid w:val="00067DF9"/>
    <w:rsid w:val="000701F8"/>
    <w:rsid w:val="00070D4A"/>
    <w:rsid w:val="00070EE1"/>
    <w:rsid w:val="00071420"/>
    <w:rsid w:val="00071795"/>
    <w:rsid w:val="00071852"/>
    <w:rsid w:val="00071D0D"/>
    <w:rsid w:val="0007225E"/>
    <w:rsid w:val="000727B1"/>
    <w:rsid w:val="0007292B"/>
    <w:rsid w:val="00072CD9"/>
    <w:rsid w:val="000731EB"/>
    <w:rsid w:val="0007346A"/>
    <w:rsid w:val="00073D31"/>
    <w:rsid w:val="000750FB"/>
    <w:rsid w:val="0007581A"/>
    <w:rsid w:val="00075832"/>
    <w:rsid w:val="00075966"/>
    <w:rsid w:val="00075A0E"/>
    <w:rsid w:val="00075DB4"/>
    <w:rsid w:val="00076048"/>
    <w:rsid w:val="00076063"/>
    <w:rsid w:val="0007680E"/>
    <w:rsid w:val="000769ED"/>
    <w:rsid w:val="00076B05"/>
    <w:rsid w:val="0007704E"/>
    <w:rsid w:val="0007727E"/>
    <w:rsid w:val="000777FE"/>
    <w:rsid w:val="00077AB1"/>
    <w:rsid w:val="00077B04"/>
    <w:rsid w:val="00077E3E"/>
    <w:rsid w:val="00080013"/>
    <w:rsid w:val="00080112"/>
    <w:rsid w:val="000802E7"/>
    <w:rsid w:val="00080A9B"/>
    <w:rsid w:val="00080BC5"/>
    <w:rsid w:val="00080E9A"/>
    <w:rsid w:val="00080EE5"/>
    <w:rsid w:val="00081574"/>
    <w:rsid w:val="00081B5B"/>
    <w:rsid w:val="00081CCA"/>
    <w:rsid w:val="00081CF1"/>
    <w:rsid w:val="00081F64"/>
    <w:rsid w:val="00081F6F"/>
    <w:rsid w:val="000822F0"/>
    <w:rsid w:val="00082337"/>
    <w:rsid w:val="00082483"/>
    <w:rsid w:val="00082568"/>
    <w:rsid w:val="00082717"/>
    <w:rsid w:val="00082B4D"/>
    <w:rsid w:val="00082F42"/>
    <w:rsid w:val="000834BB"/>
    <w:rsid w:val="0008356C"/>
    <w:rsid w:val="00083699"/>
    <w:rsid w:val="0008386B"/>
    <w:rsid w:val="00083B98"/>
    <w:rsid w:val="000844B2"/>
    <w:rsid w:val="0008487A"/>
    <w:rsid w:val="00084C18"/>
    <w:rsid w:val="00084F14"/>
    <w:rsid w:val="00085022"/>
    <w:rsid w:val="00085038"/>
    <w:rsid w:val="00085041"/>
    <w:rsid w:val="00085068"/>
    <w:rsid w:val="00085099"/>
    <w:rsid w:val="000850B9"/>
    <w:rsid w:val="00085162"/>
    <w:rsid w:val="00085535"/>
    <w:rsid w:val="00085652"/>
    <w:rsid w:val="00085756"/>
    <w:rsid w:val="00085BDA"/>
    <w:rsid w:val="00085E75"/>
    <w:rsid w:val="00086220"/>
    <w:rsid w:val="00086604"/>
    <w:rsid w:val="00086B0E"/>
    <w:rsid w:val="00086C2B"/>
    <w:rsid w:val="00087473"/>
    <w:rsid w:val="00087EDF"/>
    <w:rsid w:val="00090013"/>
    <w:rsid w:val="000903FE"/>
    <w:rsid w:val="00090518"/>
    <w:rsid w:val="000906E3"/>
    <w:rsid w:val="00090FD9"/>
    <w:rsid w:val="00091107"/>
    <w:rsid w:val="000914BB"/>
    <w:rsid w:val="000914C8"/>
    <w:rsid w:val="000922D0"/>
    <w:rsid w:val="0009252C"/>
    <w:rsid w:val="00092D1C"/>
    <w:rsid w:val="00093136"/>
    <w:rsid w:val="000932C3"/>
    <w:rsid w:val="000935D2"/>
    <w:rsid w:val="00093C5B"/>
    <w:rsid w:val="00093CAC"/>
    <w:rsid w:val="00093DDB"/>
    <w:rsid w:val="00093EBC"/>
    <w:rsid w:val="000946CD"/>
    <w:rsid w:val="0009488F"/>
    <w:rsid w:val="00094FB1"/>
    <w:rsid w:val="000951DA"/>
    <w:rsid w:val="00095B88"/>
    <w:rsid w:val="00095CED"/>
    <w:rsid w:val="000961FD"/>
    <w:rsid w:val="0009639C"/>
    <w:rsid w:val="0009663D"/>
    <w:rsid w:val="00096D91"/>
    <w:rsid w:val="00097863"/>
    <w:rsid w:val="000A0461"/>
    <w:rsid w:val="000A0DF7"/>
    <w:rsid w:val="000A13BF"/>
    <w:rsid w:val="000A1B71"/>
    <w:rsid w:val="000A207C"/>
    <w:rsid w:val="000A2237"/>
    <w:rsid w:val="000A23AC"/>
    <w:rsid w:val="000A30EE"/>
    <w:rsid w:val="000A34FC"/>
    <w:rsid w:val="000A4524"/>
    <w:rsid w:val="000A49C6"/>
    <w:rsid w:val="000A4BA1"/>
    <w:rsid w:val="000A525C"/>
    <w:rsid w:val="000A52E3"/>
    <w:rsid w:val="000A530F"/>
    <w:rsid w:val="000A53A0"/>
    <w:rsid w:val="000A546A"/>
    <w:rsid w:val="000A54E8"/>
    <w:rsid w:val="000A57B3"/>
    <w:rsid w:val="000A5CDA"/>
    <w:rsid w:val="000A5DDD"/>
    <w:rsid w:val="000A5FC8"/>
    <w:rsid w:val="000A6413"/>
    <w:rsid w:val="000A64AE"/>
    <w:rsid w:val="000A6511"/>
    <w:rsid w:val="000A680E"/>
    <w:rsid w:val="000A698E"/>
    <w:rsid w:val="000A6BB8"/>
    <w:rsid w:val="000A6ECE"/>
    <w:rsid w:val="000A72A6"/>
    <w:rsid w:val="000A74CC"/>
    <w:rsid w:val="000A7993"/>
    <w:rsid w:val="000A7B8D"/>
    <w:rsid w:val="000A7F75"/>
    <w:rsid w:val="000B011A"/>
    <w:rsid w:val="000B0240"/>
    <w:rsid w:val="000B0927"/>
    <w:rsid w:val="000B0A49"/>
    <w:rsid w:val="000B115B"/>
    <w:rsid w:val="000B116C"/>
    <w:rsid w:val="000B18BE"/>
    <w:rsid w:val="000B1B32"/>
    <w:rsid w:val="000B1EA7"/>
    <w:rsid w:val="000B2582"/>
    <w:rsid w:val="000B2C41"/>
    <w:rsid w:val="000B31AF"/>
    <w:rsid w:val="000B34A4"/>
    <w:rsid w:val="000B3B5F"/>
    <w:rsid w:val="000B3F31"/>
    <w:rsid w:val="000B4562"/>
    <w:rsid w:val="000B46BD"/>
    <w:rsid w:val="000B4757"/>
    <w:rsid w:val="000B4E55"/>
    <w:rsid w:val="000B5392"/>
    <w:rsid w:val="000B56C6"/>
    <w:rsid w:val="000B589C"/>
    <w:rsid w:val="000B58D4"/>
    <w:rsid w:val="000B5B05"/>
    <w:rsid w:val="000B5C9A"/>
    <w:rsid w:val="000B60A6"/>
    <w:rsid w:val="000B63DB"/>
    <w:rsid w:val="000B670D"/>
    <w:rsid w:val="000B6F4F"/>
    <w:rsid w:val="000B72B2"/>
    <w:rsid w:val="000B75CD"/>
    <w:rsid w:val="000B7A63"/>
    <w:rsid w:val="000B7AB2"/>
    <w:rsid w:val="000B7D87"/>
    <w:rsid w:val="000B7DF4"/>
    <w:rsid w:val="000C01FF"/>
    <w:rsid w:val="000C050D"/>
    <w:rsid w:val="000C0686"/>
    <w:rsid w:val="000C06C3"/>
    <w:rsid w:val="000C0896"/>
    <w:rsid w:val="000C0C5E"/>
    <w:rsid w:val="000C0E11"/>
    <w:rsid w:val="000C16AA"/>
    <w:rsid w:val="000C227F"/>
    <w:rsid w:val="000C27C4"/>
    <w:rsid w:val="000C27CE"/>
    <w:rsid w:val="000C2B4B"/>
    <w:rsid w:val="000C2CCD"/>
    <w:rsid w:val="000C2EAB"/>
    <w:rsid w:val="000C30FB"/>
    <w:rsid w:val="000C31AE"/>
    <w:rsid w:val="000C35A0"/>
    <w:rsid w:val="000C3600"/>
    <w:rsid w:val="000C388B"/>
    <w:rsid w:val="000C394C"/>
    <w:rsid w:val="000C432B"/>
    <w:rsid w:val="000C4379"/>
    <w:rsid w:val="000C4427"/>
    <w:rsid w:val="000C4C8E"/>
    <w:rsid w:val="000C4D56"/>
    <w:rsid w:val="000C539F"/>
    <w:rsid w:val="000C5466"/>
    <w:rsid w:val="000C5B57"/>
    <w:rsid w:val="000C5E99"/>
    <w:rsid w:val="000C5E9E"/>
    <w:rsid w:val="000C6055"/>
    <w:rsid w:val="000C69A4"/>
    <w:rsid w:val="000C713B"/>
    <w:rsid w:val="000C71A1"/>
    <w:rsid w:val="000C7345"/>
    <w:rsid w:val="000C739A"/>
    <w:rsid w:val="000C75B1"/>
    <w:rsid w:val="000C7789"/>
    <w:rsid w:val="000C7AA9"/>
    <w:rsid w:val="000D0022"/>
    <w:rsid w:val="000D075E"/>
    <w:rsid w:val="000D0824"/>
    <w:rsid w:val="000D0B2B"/>
    <w:rsid w:val="000D0EFA"/>
    <w:rsid w:val="000D1DED"/>
    <w:rsid w:val="000D202E"/>
    <w:rsid w:val="000D2478"/>
    <w:rsid w:val="000D2982"/>
    <w:rsid w:val="000D2A3B"/>
    <w:rsid w:val="000D3317"/>
    <w:rsid w:val="000D354C"/>
    <w:rsid w:val="000D3CFB"/>
    <w:rsid w:val="000D3CFE"/>
    <w:rsid w:val="000D3E2A"/>
    <w:rsid w:val="000D46CA"/>
    <w:rsid w:val="000D54D9"/>
    <w:rsid w:val="000D574C"/>
    <w:rsid w:val="000D5A81"/>
    <w:rsid w:val="000D5ABF"/>
    <w:rsid w:val="000D5F18"/>
    <w:rsid w:val="000D5F1B"/>
    <w:rsid w:val="000D609C"/>
    <w:rsid w:val="000D609D"/>
    <w:rsid w:val="000D615F"/>
    <w:rsid w:val="000D678B"/>
    <w:rsid w:val="000D68AB"/>
    <w:rsid w:val="000D6EF2"/>
    <w:rsid w:val="000D76F0"/>
    <w:rsid w:val="000D7F12"/>
    <w:rsid w:val="000E0669"/>
    <w:rsid w:val="000E09F6"/>
    <w:rsid w:val="000E0A1C"/>
    <w:rsid w:val="000E0C92"/>
    <w:rsid w:val="000E0D6F"/>
    <w:rsid w:val="000E0DA4"/>
    <w:rsid w:val="000E0DB0"/>
    <w:rsid w:val="000E0DB8"/>
    <w:rsid w:val="000E0E92"/>
    <w:rsid w:val="000E0F52"/>
    <w:rsid w:val="000E1031"/>
    <w:rsid w:val="000E1307"/>
    <w:rsid w:val="000E1521"/>
    <w:rsid w:val="000E1B8E"/>
    <w:rsid w:val="000E235C"/>
    <w:rsid w:val="000E2440"/>
    <w:rsid w:val="000E2A0B"/>
    <w:rsid w:val="000E2DE9"/>
    <w:rsid w:val="000E36E8"/>
    <w:rsid w:val="000E3A6F"/>
    <w:rsid w:val="000E3C8F"/>
    <w:rsid w:val="000E41E2"/>
    <w:rsid w:val="000E43C0"/>
    <w:rsid w:val="000E4754"/>
    <w:rsid w:val="000E49E5"/>
    <w:rsid w:val="000E4A12"/>
    <w:rsid w:val="000E51DB"/>
    <w:rsid w:val="000E5866"/>
    <w:rsid w:val="000E6111"/>
    <w:rsid w:val="000E6748"/>
    <w:rsid w:val="000E6774"/>
    <w:rsid w:val="000E6936"/>
    <w:rsid w:val="000E70F2"/>
    <w:rsid w:val="000E729C"/>
    <w:rsid w:val="000E7540"/>
    <w:rsid w:val="000E786C"/>
    <w:rsid w:val="000E7C52"/>
    <w:rsid w:val="000F03BC"/>
    <w:rsid w:val="000F0B90"/>
    <w:rsid w:val="000F10A5"/>
    <w:rsid w:val="000F137D"/>
    <w:rsid w:val="000F1726"/>
    <w:rsid w:val="000F1BB8"/>
    <w:rsid w:val="000F2035"/>
    <w:rsid w:val="000F2AEF"/>
    <w:rsid w:val="000F2B8B"/>
    <w:rsid w:val="000F2BA4"/>
    <w:rsid w:val="000F2D0F"/>
    <w:rsid w:val="000F331A"/>
    <w:rsid w:val="000F362A"/>
    <w:rsid w:val="000F36EF"/>
    <w:rsid w:val="000F3731"/>
    <w:rsid w:val="000F3775"/>
    <w:rsid w:val="000F38F6"/>
    <w:rsid w:val="000F3B4D"/>
    <w:rsid w:val="000F3BAA"/>
    <w:rsid w:val="000F3C92"/>
    <w:rsid w:val="000F3E0E"/>
    <w:rsid w:val="000F4069"/>
    <w:rsid w:val="000F419F"/>
    <w:rsid w:val="000F437D"/>
    <w:rsid w:val="000F463E"/>
    <w:rsid w:val="000F4BC8"/>
    <w:rsid w:val="000F505E"/>
    <w:rsid w:val="000F5437"/>
    <w:rsid w:val="000F6075"/>
    <w:rsid w:val="000F60B5"/>
    <w:rsid w:val="000F6D45"/>
    <w:rsid w:val="000F6FDC"/>
    <w:rsid w:val="000F787A"/>
    <w:rsid w:val="00100454"/>
    <w:rsid w:val="001007A0"/>
    <w:rsid w:val="001007D7"/>
    <w:rsid w:val="001009F6"/>
    <w:rsid w:val="00101916"/>
    <w:rsid w:val="00101FFF"/>
    <w:rsid w:val="00103316"/>
    <w:rsid w:val="00103466"/>
    <w:rsid w:val="00103808"/>
    <w:rsid w:val="0010383D"/>
    <w:rsid w:val="00103F0A"/>
    <w:rsid w:val="0010413D"/>
    <w:rsid w:val="001042AC"/>
    <w:rsid w:val="00104465"/>
    <w:rsid w:val="0010457A"/>
    <w:rsid w:val="0010464A"/>
    <w:rsid w:val="0010464D"/>
    <w:rsid w:val="001050AD"/>
    <w:rsid w:val="0010548C"/>
    <w:rsid w:val="001054A5"/>
    <w:rsid w:val="00105A06"/>
    <w:rsid w:val="00105E9E"/>
    <w:rsid w:val="001060E1"/>
    <w:rsid w:val="001065C7"/>
    <w:rsid w:val="00106760"/>
    <w:rsid w:val="0010679B"/>
    <w:rsid w:val="0010696C"/>
    <w:rsid w:val="00106C23"/>
    <w:rsid w:val="0010735F"/>
    <w:rsid w:val="0010739C"/>
    <w:rsid w:val="00107595"/>
    <w:rsid w:val="001076C3"/>
    <w:rsid w:val="00110082"/>
    <w:rsid w:val="001105E6"/>
    <w:rsid w:val="00110ABF"/>
    <w:rsid w:val="00110C29"/>
    <w:rsid w:val="00111276"/>
    <w:rsid w:val="001113A8"/>
    <w:rsid w:val="001113E3"/>
    <w:rsid w:val="00111470"/>
    <w:rsid w:val="001114E0"/>
    <w:rsid w:val="00111FAD"/>
    <w:rsid w:val="00112131"/>
    <w:rsid w:val="001126AA"/>
    <w:rsid w:val="00112E46"/>
    <w:rsid w:val="0011312E"/>
    <w:rsid w:val="001137E0"/>
    <w:rsid w:val="00113F01"/>
    <w:rsid w:val="00113FDB"/>
    <w:rsid w:val="0011436D"/>
    <w:rsid w:val="001147DD"/>
    <w:rsid w:val="00114F96"/>
    <w:rsid w:val="001153E0"/>
    <w:rsid w:val="001153E6"/>
    <w:rsid w:val="00115424"/>
    <w:rsid w:val="00115483"/>
    <w:rsid w:val="00115710"/>
    <w:rsid w:val="0011611D"/>
    <w:rsid w:val="0011667A"/>
    <w:rsid w:val="001168E0"/>
    <w:rsid w:val="0011698D"/>
    <w:rsid w:val="001169E6"/>
    <w:rsid w:val="001169ED"/>
    <w:rsid w:val="00116FD5"/>
    <w:rsid w:val="0011713E"/>
    <w:rsid w:val="0011752C"/>
    <w:rsid w:val="001178F4"/>
    <w:rsid w:val="00117944"/>
    <w:rsid w:val="00117F29"/>
    <w:rsid w:val="00117F3E"/>
    <w:rsid w:val="00120174"/>
    <w:rsid w:val="001206BC"/>
    <w:rsid w:val="0012129D"/>
    <w:rsid w:val="00121442"/>
    <w:rsid w:val="001217BC"/>
    <w:rsid w:val="0012191A"/>
    <w:rsid w:val="00121B5B"/>
    <w:rsid w:val="00121D12"/>
    <w:rsid w:val="00121E29"/>
    <w:rsid w:val="00121EED"/>
    <w:rsid w:val="00122E2E"/>
    <w:rsid w:val="0012368E"/>
    <w:rsid w:val="00123844"/>
    <w:rsid w:val="00123B92"/>
    <w:rsid w:val="00124901"/>
    <w:rsid w:val="00124FC6"/>
    <w:rsid w:val="00125296"/>
    <w:rsid w:val="00125383"/>
    <w:rsid w:val="00125A9B"/>
    <w:rsid w:val="00125CAB"/>
    <w:rsid w:val="00125CAE"/>
    <w:rsid w:val="001268D7"/>
    <w:rsid w:val="00126953"/>
    <w:rsid w:val="00126BDF"/>
    <w:rsid w:val="0012709A"/>
    <w:rsid w:val="0012737D"/>
    <w:rsid w:val="00127933"/>
    <w:rsid w:val="00130713"/>
    <w:rsid w:val="00131170"/>
    <w:rsid w:val="00131300"/>
    <w:rsid w:val="0013132B"/>
    <w:rsid w:val="00131DFA"/>
    <w:rsid w:val="00132710"/>
    <w:rsid w:val="00132D5C"/>
    <w:rsid w:val="00133312"/>
    <w:rsid w:val="0013345F"/>
    <w:rsid w:val="00133F44"/>
    <w:rsid w:val="00134017"/>
    <w:rsid w:val="0013408A"/>
    <w:rsid w:val="0013476B"/>
    <w:rsid w:val="00134F69"/>
    <w:rsid w:val="0013514A"/>
    <w:rsid w:val="00135337"/>
    <w:rsid w:val="0013536E"/>
    <w:rsid w:val="001359B6"/>
    <w:rsid w:val="00135B74"/>
    <w:rsid w:val="00135D72"/>
    <w:rsid w:val="0013609E"/>
    <w:rsid w:val="00136139"/>
    <w:rsid w:val="00136449"/>
    <w:rsid w:val="001366BC"/>
    <w:rsid w:val="001377B0"/>
    <w:rsid w:val="0013787D"/>
    <w:rsid w:val="001378A8"/>
    <w:rsid w:val="0013797A"/>
    <w:rsid w:val="00137FBF"/>
    <w:rsid w:val="00140262"/>
    <w:rsid w:val="00140490"/>
    <w:rsid w:val="0014076D"/>
    <w:rsid w:val="00140DBE"/>
    <w:rsid w:val="001412DD"/>
    <w:rsid w:val="00141828"/>
    <w:rsid w:val="00141E1D"/>
    <w:rsid w:val="00141F8A"/>
    <w:rsid w:val="00142067"/>
    <w:rsid w:val="00142437"/>
    <w:rsid w:val="0014261B"/>
    <w:rsid w:val="00142E3A"/>
    <w:rsid w:val="00142FFC"/>
    <w:rsid w:val="001436EF"/>
    <w:rsid w:val="00143733"/>
    <w:rsid w:val="00143742"/>
    <w:rsid w:val="00143C84"/>
    <w:rsid w:val="00143CDB"/>
    <w:rsid w:val="00143D14"/>
    <w:rsid w:val="0014451D"/>
    <w:rsid w:val="00144582"/>
    <w:rsid w:val="0014474B"/>
    <w:rsid w:val="001447E9"/>
    <w:rsid w:val="00144817"/>
    <w:rsid w:val="00144830"/>
    <w:rsid w:val="00144D03"/>
    <w:rsid w:val="00144F0F"/>
    <w:rsid w:val="00144F37"/>
    <w:rsid w:val="00145201"/>
    <w:rsid w:val="00145C21"/>
    <w:rsid w:val="001460D5"/>
    <w:rsid w:val="0014614B"/>
    <w:rsid w:val="0014643B"/>
    <w:rsid w:val="001468C2"/>
    <w:rsid w:val="00146CF7"/>
    <w:rsid w:val="00146D5D"/>
    <w:rsid w:val="00146E4C"/>
    <w:rsid w:val="001471C6"/>
    <w:rsid w:val="001476DB"/>
    <w:rsid w:val="001479F7"/>
    <w:rsid w:val="00147A94"/>
    <w:rsid w:val="00147DBE"/>
    <w:rsid w:val="00150399"/>
    <w:rsid w:val="0015062C"/>
    <w:rsid w:val="00150A31"/>
    <w:rsid w:val="00150AF3"/>
    <w:rsid w:val="00150C82"/>
    <w:rsid w:val="00150F1F"/>
    <w:rsid w:val="00151271"/>
    <w:rsid w:val="00152210"/>
    <w:rsid w:val="00152316"/>
    <w:rsid w:val="001526A4"/>
    <w:rsid w:val="00152824"/>
    <w:rsid w:val="00152B6A"/>
    <w:rsid w:val="00152F69"/>
    <w:rsid w:val="00153103"/>
    <w:rsid w:val="00153A6B"/>
    <w:rsid w:val="00153E36"/>
    <w:rsid w:val="0015408C"/>
    <w:rsid w:val="001543C5"/>
    <w:rsid w:val="00154742"/>
    <w:rsid w:val="0015477C"/>
    <w:rsid w:val="001547F7"/>
    <w:rsid w:val="00154A62"/>
    <w:rsid w:val="00155392"/>
    <w:rsid w:val="001558FD"/>
    <w:rsid w:val="001563C6"/>
    <w:rsid w:val="00156582"/>
    <w:rsid w:val="001565B5"/>
    <w:rsid w:val="00157610"/>
    <w:rsid w:val="00157872"/>
    <w:rsid w:val="00157C11"/>
    <w:rsid w:val="00160329"/>
    <w:rsid w:val="00160694"/>
    <w:rsid w:val="00160788"/>
    <w:rsid w:val="001607A3"/>
    <w:rsid w:val="001608F0"/>
    <w:rsid w:val="00160945"/>
    <w:rsid w:val="00160D40"/>
    <w:rsid w:val="001612C1"/>
    <w:rsid w:val="001614A4"/>
    <w:rsid w:val="0016188F"/>
    <w:rsid w:val="00161DAC"/>
    <w:rsid w:val="00161E1D"/>
    <w:rsid w:val="00161E51"/>
    <w:rsid w:val="001621A3"/>
    <w:rsid w:val="001623DC"/>
    <w:rsid w:val="0016275C"/>
    <w:rsid w:val="00162BEE"/>
    <w:rsid w:val="00162DFD"/>
    <w:rsid w:val="0016372D"/>
    <w:rsid w:val="001648C8"/>
    <w:rsid w:val="00164A14"/>
    <w:rsid w:val="00165497"/>
    <w:rsid w:val="00165A16"/>
    <w:rsid w:val="00165DDD"/>
    <w:rsid w:val="00165E70"/>
    <w:rsid w:val="00165FDE"/>
    <w:rsid w:val="00166884"/>
    <w:rsid w:val="00166FCF"/>
    <w:rsid w:val="00167037"/>
    <w:rsid w:val="001672DC"/>
    <w:rsid w:val="00167881"/>
    <w:rsid w:val="00167B6F"/>
    <w:rsid w:val="00167C38"/>
    <w:rsid w:val="001702A5"/>
    <w:rsid w:val="0017082A"/>
    <w:rsid w:val="001712F7"/>
    <w:rsid w:val="00171AE5"/>
    <w:rsid w:val="00171CC2"/>
    <w:rsid w:val="00172051"/>
    <w:rsid w:val="00172097"/>
    <w:rsid w:val="00173ADC"/>
    <w:rsid w:val="001742CA"/>
    <w:rsid w:val="00174595"/>
    <w:rsid w:val="0017478F"/>
    <w:rsid w:val="00174CD2"/>
    <w:rsid w:val="001751FE"/>
    <w:rsid w:val="00175346"/>
    <w:rsid w:val="001755E0"/>
    <w:rsid w:val="001757A3"/>
    <w:rsid w:val="00175F57"/>
    <w:rsid w:val="0017621D"/>
    <w:rsid w:val="001770A9"/>
    <w:rsid w:val="0018001D"/>
    <w:rsid w:val="001802B8"/>
    <w:rsid w:val="00180624"/>
    <w:rsid w:val="00180FC0"/>
    <w:rsid w:val="001819FA"/>
    <w:rsid w:val="00181D60"/>
    <w:rsid w:val="001829C8"/>
    <w:rsid w:val="00182D3B"/>
    <w:rsid w:val="00183089"/>
    <w:rsid w:val="001830E9"/>
    <w:rsid w:val="00183140"/>
    <w:rsid w:val="001833C1"/>
    <w:rsid w:val="00183993"/>
    <w:rsid w:val="00183B02"/>
    <w:rsid w:val="00183DDE"/>
    <w:rsid w:val="00184316"/>
    <w:rsid w:val="00184339"/>
    <w:rsid w:val="00184585"/>
    <w:rsid w:val="001845F5"/>
    <w:rsid w:val="00184764"/>
    <w:rsid w:val="00184C99"/>
    <w:rsid w:val="00185383"/>
    <w:rsid w:val="00185A52"/>
    <w:rsid w:val="00185C24"/>
    <w:rsid w:val="00185C4A"/>
    <w:rsid w:val="0018624C"/>
    <w:rsid w:val="00186358"/>
    <w:rsid w:val="00186388"/>
    <w:rsid w:val="00187060"/>
    <w:rsid w:val="001872B7"/>
    <w:rsid w:val="00187842"/>
    <w:rsid w:val="00187904"/>
    <w:rsid w:val="00187BEB"/>
    <w:rsid w:val="00187C1E"/>
    <w:rsid w:val="00187F69"/>
    <w:rsid w:val="00187FC8"/>
    <w:rsid w:val="00190218"/>
    <w:rsid w:val="00190267"/>
    <w:rsid w:val="00190AC8"/>
    <w:rsid w:val="00190FCC"/>
    <w:rsid w:val="001911A2"/>
    <w:rsid w:val="00191446"/>
    <w:rsid w:val="00191909"/>
    <w:rsid w:val="00191AF6"/>
    <w:rsid w:val="00191D48"/>
    <w:rsid w:val="00192DE4"/>
    <w:rsid w:val="00193615"/>
    <w:rsid w:val="0019398F"/>
    <w:rsid w:val="00194058"/>
    <w:rsid w:val="00194262"/>
    <w:rsid w:val="0019427B"/>
    <w:rsid w:val="001947D9"/>
    <w:rsid w:val="00194BC5"/>
    <w:rsid w:val="00194DC1"/>
    <w:rsid w:val="00195019"/>
    <w:rsid w:val="0019567C"/>
    <w:rsid w:val="00195EE7"/>
    <w:rsid w:val="00196A2B"/>
    <w:rsid w:val="00196A7F"/>
    <w:rsid w:val="00196D2E"/>
    <w:rsid w:val="00196E7A"/>
    <w:rsid w:val="00197761"/>
    <w:rsid w:val="001977A7"/>
    <w:rsid w:val="00197FB8"/>
    <w:rsid w:val="001A03AD"/>
    <w:rsid w:val="001A06B1"/>
    <w:rsid w:val="001A0907"/>
    <w:rsid w:val="001A0FF9"/>
    <w:rsid w:val="001A1204"/>
    <w:rsid w:val="001A15F4"/>
    <w:rsid w:val="001A1925"/>
    <w:rsid w:val="001A1D69"/>
    <w:rsid w:val="001A1EFD"/>
    <w:rsid w:val="001A2050"/>
    <w:rsid w:val="001A232F"/>
    <w:rsid w:val="001A3232"/>
    <w:rsid w:val="001A3580"/>
    <w:rsid w:val="001A3998"/>
    <w:rsid w:val="001A3B68"/>
    <w:rsid w:val="001A3BEC"/>
    <w:rsid w:val="001A428F"/>
    <w:rsid w:val="001A4389"/>
    <w:rsid w:val="001A491C"/>
    <w:rsid w:val="001A4DEA"/>
    <w:rsid w:val="001A585A"/>
    <w:rsid w:val="001A5C68"/>
    <w:rsid w:val="001A5EB1"/>
    <w:rsid w:val="001A6150"/>
    <w:rsid w:val="001A6501"/>
    <w:rsid w:val="001A6BFA"/>
    <w:rsid w:val="001A6F72"/>
    <w:rsid w:val="001A702F"/>
    <w:rsid w:val="001A72EB"/>
    <w:rsid w:val="001A7326"/>
    <w:rsid w:val="001A7647"/>
    <w:rsid w:val="001A770F"/>
    <w:rsid w:val="001B01E3"/>
    <w:rsid w:val="001B0BFF"/>
    <w:rsid w:val="001B0FDC"/>
    <w:rsid w:val="001B1174"/>
    <w:rsid w:val="001B15BD"/>
    <w:rsid w:val="001B1F79"/>
    <w:rsid w:val="001B280A"/>
    <w:rsid w:val="001B2C99"/>
    <w:rsid w:val="001B2FDF"/>
    <w:rsid w:val="001B368B"/>
    <w:rsid w:val="001B4088"/>
    <w:rsid w:val="001B40ED"/>
    <w:rsid w:val="001B4380"/>
    <w:rsid w:val="001B4518"/>
    <w:rsid w:val="001B4BFD"/>
    <w:rsid w:val="001B4C81"/>
    <w:rsid w:val="001B4D74"/>
    <w:rsid w:val="001B4FFA"/>
    <w:rsid w:val="001B5217"/>
    <w:rsid w:val="001B58B3"/>
    <w:rsid w:val="001B5FBE"/>
    <w:rsid w:val="001B6C16"/>
    <w:rsid w:val="001B75A0"/>
    <w:rsid w:val="001B7B79"/>
    <w:rsid w:val="001B7E47"/>
    <w:rsid w:val="001C0153"/>
    <w:rsid w:val="001C08B1"/>
    <w:rsid w:val="001C11D2"/>
    <w:rsid w:val="001C129F"/>
    <w:rsid w:val="001C349B"/>
    <w:rsid w:val="001C3770"/>
    <w:rsid w:val="001C4096"/>
    <w:rsid w:val="001C45BD"/>
    <w:rsid w:val="001C4DFA"/>
    <w:rsid w:val="001C5ABD"/>
    <w:rsid w:val="001C6075"/>
    <w:rsid w:val="001C6484"/>
    <w:rsid w:val="001C71BE"/>
    <w:rsid w:val="001C7991"/>
    <w:rsid w:val="001C7DD3"/>
    <w:rsid w:val="001C7E3F"/>
    <w:rsid w:val="001D03AB"/>
    <w:rsid w:val="001D03BB"/>
    <w:rsid w:val="001D0976"/>
    <w:rsid w:val="001D1199"/>
    <w:rsid w:val="001D1CA4"/>
    <w:rsid w:val="001D2030"/>
    <w:rsid w:val="001D2381"/>
    <w:rsid w:val="001D280C"/>
    <w:rsid w:val="001D2B8C"/>
    <w:rsid w:val="001D2CAB"/>
    <w:rsid w:val="001D33E1"/>
    <w:rsid w:val="001D33E5"/>
    <w:rsid w:val="001D3657"/>
    <w:rsid w:val="001D37E0"/>
    <w:rsid w:val="001D3C81"/>
    <w:rsid w:val="001D3DD6"/>
    <w:rsid w:val="001D4706"/>
    <w:rsid w:val="001D494A"/>
    <w:rsid w:val="001D4E9B"/>
    <w:rsid w:val="001D523A"/>
    <w:rsid w:val="001D599E"/>
    <w:rsid w:val="001D65FC"/>
    <w:rsid w:val="001D77CC"/>
    <w:rsid w:val="001D7D31"/>
    <w:rsid w:val="001D7D3E"/>
    <w:rsid w:val="001E001B"/>
    <w:rsid w:val="001E0346"/>
    <w:rsid w:val="001E0964"/>
    <w:rsid w:val="001E1345"/>
    <w:rsid w:val="001E1457"/>
    <w:rsid w:val="001E146A"/>
    <w:rsid w:val="001E159A"/>
    <w:rsid w:val="001E15A6"/>
    <w:rsid w:val="001E16DE"/>
    <w:rsid w:val="001E23F7"/>
    <w:rsid w:val="001E2BB7"/>
    <w:rsid w:val="001E2C38"/>
    <w:rsid w:val="001E2EC3"/>
    <w:rsid w:val="001E329F"/>
    <w:rsid w:val="001E350C"/>
    <w:rsid w:val="001E3BEC"/>
    <w:rsid w:val="001E3D00"/>
    <w:rsid w:val="001E4050"/>
    <w:rsid w:val="001E4D58"/>
    <w:rsid w:val="001E51AA"/>
    <w:rsid w:val="001E5303"/>
    <w:rsid w:val="001E531B"/>
    <w:rsid w:val="001E64D3"/>
    <w:rsid w:val="001E6523"/>
    <w:rsid w:val="001E739F"/>
    <w:rsid w:val="001E73B8"/>
    <w:rsid w:val="001E789C"/>
    <w:rsid w:val="001E7B0E"/>
    <w:rsid w:val="001E7B48"/>
    <w:rsid w:val="001E7E7B"/>
    <w:rsid w:val="001F079C"/>
    <w:rsid w:val="001F0FEB"/>
    <w:rsid w:val="001F13D4"/>
    <w:rsid w:val="001F198F"/>
    <w:rsid w:val="001F2091"/>
    <w:rsid w:val="001F2370"/>
    <w:rsid w:val="001F25FC"/>
    <w:rsid w:val="001F2709"/>
    <w:rsid w:val="001F28B4"/>
    <w:rsid w:val="001F2D77"/>
    <w:rsid w:val="001F35B0"/>
    <w:rsid w:val="001F3854"/>
    <w:rsid w:val="001F3E59"/>
    <w:rsid w:val="001F401F"/>
    <w:rsid w:val="001F4281"/>
    <w:rsid w:val="001F44E3"/>
    <w:rsid w:val="001F525E"/>
    <w:rsid w:val="001F57F1"/>
    <w:rsid w:val="001F5DB7"/>
    <w:rsid w:val="001F5E14"/>
    <w:rsid w:val="001F63D4"/>
    <w:rsid w:val="001F6828"/>
    <w:rsid w:val="001F708A"/>
    <w:rsid w:val="001F73E8"/>
    <w:rsid w:val="001F76FE"/>
    <w:rsid w:val="001F7ABD"/>
    <w:rsid w:val="001F7AC4"/>
    <w:rsid w:val="002000FD"/>
    <w:rsid w:val="0020018B"/>
    <w:rsid w:val="00200283"/>
    <w:rsid w:val="0020029A"/>
    <w:rsid w:val="002009E1"/>
    <w:rsid w:val="00200A40"/>
    <w:rsid w:val="00200C95"/>
    <w:rsid w:val="00200E6B"/>
    <w:rsid w:val="002010F3"/>
    <w:rsid w:val="0020113F"/>
    <w:rsid w:val="0020152B"/>
    <w:rsid w:val="002019E1"/>
    <w:rsid w:val="00201FEA"/>
    <w:rsid w:val="0020296B"/>
    <w:rsid w:val="00202C28"/>
    <w:rsid w:val="00202C2D"/>
    <w:rsid w:val="00202F61"/>
    <w:rsid w:val="00202F8E"/>
    <w:rsid w:val="00203144"/>
    <w:rsid w:val="0020375F"/>
    <w:rsid w:val="002039DE"/>
    <w:rsid w:val="00203C0D"/>
    <w:rsid w:val="00203E6D"/>
    <w:rsid w:val="00204C0A"/>
    <w:rsid w:val="0020502D"/>
    <w:rsid w:val="0020504A"/>
    <w:rsid w:val="002058E1"/>
    <w:rsid w:val="00205FD0"/>
    <w:rsid w:val="0020610A"/>
    <w:rsid w:val="00206C5B"/>
    <w:rsid w:val="00206ECA"/>
    <w:rsid w:val="0020785F"/>
    <w:rsid w:val="00207A41"/>
    <w:rsid w:val="00207BBD"/>
    <w:rsid w:val="00210018"/>
    <w:rsid w:val="00210126"/>
    <w:rsid w:val="002103B3"/>
    <w:rsid w:val="00210558"/>
    <w:rsid w:val="00210ED2"/>
    <w:rsid w:val="002115B2"/>
    <w:rsid w:val="0021191E"/>
    <w:rsid w:val="002119DF"/>
    <w:rsid w:val="00211AD7"/>
    <w:rsid w:val="00211B30"/>
    <w:rsid w:val="00211D30"/>
    <w:rsid w:val="00211F6C"/>
    <w:rsid w:val="00212463"/>
    <w:rsid w:val="002135B9"/>
    <w:rsid w:val="00213678"/>
    <w:rsid w:val="00213FCA"/>
    <w:rsid w:val="0021453E"/>
    <w:rsid w:val="002145A6"/>
    <w:rsid w:val="00214AD3"/>
    <w:rsid w:val="002152BF"/>
    <w:rsid w:val="00215626"/>
    <w:rsid w:val="00215D2B"/>
    <w:rsid w:val="00216094"/>
    <w:rsid w:val="00216997"/>
    <w:rsid w:val="00217ECD"/>
    <w:rsid w:val="00220037"/>
    <w:rsid w:val="00220075"/>
    <w:rsid w:val="002201D3"/>
    <w:rsid w:val="0022048D"/>
    <w:rsid w:val="00220564"/>
    <w:rsid w:val="0022068D"/>
    <w:rsid w:val="0022075D"/>
    <w:rsid w:val="0022075F"/>
    <w:rsid w:val="002207A1"/>
    <w:rsid w:val="0022090E"/>
    <w:rsid w:val="00220EB9"/>
    <w:rsid w:val="002214B2"/>
    <w:rsid w:val="0022164C"/>
    <w:rsid w:val="002219DC"/>
    <w:rsid w:val="00221F76"/>
    <w:rsid w:val="0022221A"/>
    <w:rsid w:val="002232F3"/>
    <w:rsid w:val="00223436"/>
    <w:rsid w:val="00223778"/>
    <w:rsid w:val="00224643"/>
    <w:rsid w:val="0022521A"/>
    <w:rsid w:val="002253DB"/>
    <w:rsid w:val="0022588B"/>
    <w:rsid w:val="00225A0C"/>
    <w:rsid w:val="00226A18"/>
    <w:rsid w:val="00226F71"/>
    <w:rsid w:val="0022713E"/>
    <w:rsid w:val="002272B3"/>
    <w:rsid w:val="002272EF"/>
    <w:rsid w:val="0022731F"/>
    <w:rsid w:val="002279F5"/>
    <w:rsid w:val="00227B01"/>
    <w:rsid w:val="00227BA3"/>
    <w:rsid w:val="00227E17"/>
    <w:rsid w:val="002301CE"/>
    <w:rsid w:val="00231485"/>
    <w:rsid w:val="0023155E"/>
    <w:rsid w:val="00231599"/>
    <w:rsid w:val="0023177E"/>
    <w:rsid w:val="00231A27"/>
    <w:rsid w:val="00232035"/>
    <w:rsid w:val="002320D7"/>
    <w:rsid w:val="00232113"/>
    <w:rsid w:val="00232FCC"/>
    <w:rsid w:val="0023340A"/>
    <w:rsid w:val="00233B87"/>
    <w:rsid w:val="00233BEF"/>
    <w:rsid w:val="00234090"/>
    <w:rsid w:val="002343FE"/>
    <w:rsid w:val="00234651"/>
    <w:rsid w:val="0023531C"/>
    <w:rsid w:val="00235333"/>
    <w:rsid w:val="0023550C"/>
    <w:rsid w:val="00235790"/>
    <w:rsid w:val="00235BAF"/>
    <w:rsid w:val="002366B6"/>
    <w:rsid w:val="00237095"/>
    <w:rsid w:val="00237218"/>
    <w:rsid w:val="00237A02"/>
    <w:rsid w:val="002404F4"/>
    <w:rsid w:val="00240779"/>
    <w:rsid w:val="00240CF8"/>
    <w:rsid w:val="00240E60"/>
    <w:rsid w:val="00241368"/>
    <w:rsid w:val="0024139D"/>
    <w:rsid w:val="00241985"/>
    <w:rsid w:val="002421F2"/>
    <w:rsid w:val="00242700"/>
    <w:rsid w:val="002427EE"/>
    <w:rsid w:val="0024280D"/>
    <w:rsid w:val="00242882"/>
    <w:rsid w:val="00243721"/>
    <w:rsid w:val="00243900"/>
    <w:rsid w:val="00243F8C"/>
    <w:rsid w:val="00244BB4"/>
    <w:rsid w:val="00244DF8"/>
    <w:rsid w:val="00245A7D"/>
    <w:rsid w:val="00245EE3"/>
    <w:rsid w:val="002461A8"/>
    <w:rsid w:val="0024660F"/>
    <w:rsid w:val="002466BD"/>
    <w:rsid w:val="002479F3"/>
    <w:rsid w:val="0025031E"/>
    <w:rsid w:val="002503AB"/>
    <w:rsid w:val="002507CB"/>
    <w:rsid w:val="00250BE7"/>
    <w:rsid w:val="002510B6"/>
    <w:rsid w:val="002514F0"/>
    <w:rsid w:val="0025154B"/>
    <w:rsid w:val="0025164B"/>
    <w:rsid w:val="00251B19"/>
    <w:rsid w:val="00251B88"/>
    <w:rsid w:val="0025220C"/>
    <w:rsid w:val="002522C9"/>
    <w:rsid w:val="0025251E"/>
    <w:rsid w:val="002526FB"/>
    <w:rsid w:val="002529CA"/>
    <w:rsid w:val="00252C3B"/>
    <w:rsid w:val="00252FD6"/>
    <w:rsid w:val="00253345"/>
    <w:rsid w:val="00253804"/>
    <w:rsid w:val="0025385F"/>
    <w:rsid w:val="0025398A"/>
    <w:rsid w:val="00253B7C"/>
    <w:rsid w:val="00253DAB"/>
    <w:rsid w:val="00253DCF"/>
    <w:rsid w:val="00254073"/>
    <w:rsid w:val="00254158"/>
    <w:rsid w:val="00254730"/>
    <w:rsid w:val="00254836"/>
    <w:rsid w:val="00254FA2"/>
    <w:rsid w:val="002551DD"/>
    <w:rsid w:val="0025538E"/>
    <w:rsid w:val="00255B98"/>
    <w:rsid w:val="0025601C"/>
    <w:rsid w:val="00256265"/>
    <w:rsid w:val="0025630B"/>
    <w:rsid w:val="00256745"/>
    <w:rsid w:val="002569B2"/>
    <w:rsid w:val="002570A9"/>
    <w:rsid w:val="0025793E"/>
    <w:rsid w:val="002579E5"/>
    <w:rsid w:val="00257E8C"/>
    <w:rsid w:val="00260CD5"/>
    <w:rsid w:val="00261BC9"/>
    <w:rsid w:val="00261E50"/>
    <w:rsid w:val="002624E3"/>
    <w:rsid w:val="00262631"/>
    <w:rsid w:val="00262A99"/>
    <w:rsid w:val="002631FA"/>
    <w:rsid w:val="00263731"/>
    <w:rsid w:val="00263A8C"/>
    <w:rsid w:val="00263C98"/>
    <w:rsid w:val="00264687"/>
    <w:rsid w:val="002647E0"/>
    <w:rsid w:val="00264A85"/>
    <w:rsid w:val="00264DE1"/>
    <w:rsid w:val="0026577A"/>
    <w:rsid w:val="00265A9D"/>
    <w:rsid w:val="00266297"/>
    <w:rsid w:val="00266584"/>
    <w:rsid w:val="002666A1"/>
    <w:rsid w:val="00266D01"/>
    <w:rsid w:val="00266F34"/>
    <w:rsid w:val="0026786D"/>
    <w:rsid w:val="00267886"/>
    <w:rsid w:val="0026790D"/>
    <w:rsid w:val="00267AC3"/>
    <w:rsid w:val="0027122B"/>
    <w:rsid w:val="002714E4"/>
    <w:rsid w:val="00271707"/>
    <w:rsid w:val="00271737"/>
    <w:rsid w:val="00271816"/>
    <w:rsid w:val="00271B72"/>
    <w:rsid w:val="00271BCC"/>
    <w:rsid w:val="00271DAB"/>
    <w:rsid w:val="00272365"/>
    <w:rsid w:val="00272873"/>
    <w:rsid w:val="00273499"/>
    <w:rsid w:val="0027376C"/>
    <w:rsid w:val="00274215"/>
    <w:rsid w:val="002742A2"/>
    <w:rsid w:val="0027466A"/>
    <w:rsid w:val="00274925"/>
    <w:rsid w:val="00274B05"/>
    <w:rsid w:val="00274CA3"/>
    <w:rsid w:val="00274F3B"/>
    <w:rsid w:val="0027513B"/>
    <w:rsid w:val="002753D1"/>
    <w:rsid w:val="002754A6"/>
    <w:rsid w:val="002754B0"/>
    <w:rsid w:val="002755FF"/>
    <w:rsid w:val="00276562"/>
    <w:rsid w:val="00276685"/>
    <w:rsid w:val="002766E8"/>
    <w:rsid w:val="002768CD"/>
    <w:rsid w:val="00276B1D"/>
    <w:rsid w:val="00276DCD"/>
    <w:rsid w:val="002779A0"/>
    <w:rsid w:val="0028015D"/>
    <w:rsid w:val="00280404"/>
    <w:rsid w:val="00280702"/>
    <w:rsid w:val="002807D1"/>
    <w:rsid w:val="00280A8C"/>
    <w:rsid w:val="00280BCC"/>
    <w:rsid w:val="00280CD6"/>
    <w:rsid w:val="00280DB2"/>
    <w:rsid w:val="00280DD9"/>
    <w:rsid w:val="002813AD"/>
    <w:rsid w:val="00281419"/>
    <w:rsid w:val="00281425"/>
    <w:rsid w:val="002815ED"/>
    <w:rsid w:val="0028238B"/>
    <w:rsid w:val="002826F8"/>
    <w:rsid w:val="00282E6A"/>
    <w:rsid w:val="00282E95"/>
    <w:rsid w:val="00282F10"/>
    <w:rsid w:val="00282F31"/>
    <w:rsid w:val="00282F43"/>
    <w:rsid w:val="00283389"/>
    <w:rsid w:val="00283B73"/>
    <w:rsid w:val="00283E10"/>
    <w:rsid w:val="002840F1"/>
    <w:rsid w:val="002844DC"/>
    <w:rsid w:val="00284A87"/>
    <w:rsid w:val="00284FDC"/>
    <w:rsid w:val="0028549D"/>
    <w:rsid w:val="002854AA"/>
    <w:rsid w:val="002855EC"/>
    <w:rsid w:val="0028668A"/>
    <w:rsid w:val="0028684D"/>
    <w:rsid w:val="00287348"/>
    <w:rsid w:val="002873EA"/>
    <w:rsid w:val="0028754C"/>
    <w:rsid w:val="00287A3C"/>
    <w:rsid w:val="00287E60"/>
    <w:rsid w:val="0029099E"/>
    <w:rsid w:val="0029117D"/>
    <w:rsid w:val="00291445"/>
    <w:rsid w:val="00291A36"/>
    <w:rsid w:val="00291F16"/>
    <w:rsid w:val="00291F77"/>
    <w:rsid w:val="0029217C"/>
    <w:rsid w:val="00292323"/>
    <w:rsid w:val="0029286F"/>
    <w:rsid w:val="002928CC"/>
    <w:rsid w:val="00292AC8"/>
    <w:rsid w:val="00292E15"/>
    <w:rsid w:val="002931A7"/>
    <w:rsid w:val="00293719"/>
    <w:rsid w:val="00293953"/>
    <w:rsid w:val="00293C6B"/>
    <w:rsid w:val="00293E1E"/>
    <w:rsid w:val="0029406C"/>
    <w:rsid w:val="002944FB"/>
    <w:rsid w:val="00294577"/>
    <w:rsid w:val="00294909"/>
    <w:rsid w:val="00294A42"/>
    <w:rsid w:val="00294B73"/>
    <w:rsid w:val="0029579A"/>
    <w:rsid w:val="00295855"/>
    <w:rsid w:val="00295B18"/>
    <w:rsid w:val="00295C61"/>
    <w:rsid w:val="002973BC"/>
    <w:rsid w:val="00297C0B"/>
    <w:rsid w:val="002A029C"/>
    <w:rsid w:val="002A0685"/>
    <w:rsid w:val="002A069C"/>
    <w:rsid w:val="002A07AC"/>
    <w:rsid w:val="002A099F"/>
    <w:rsid w:val="002A0F2C"/>
    <w:rsid w:val="002A1277"/>
    <w:rsid w:val="002A23DD"/>
    <w:rsid w:val="002A2528"/>
    <w:rsid w:val="002A3300"/>
    <w:rsid w:val="002A3539"/>
    <w:rsid w:val="002A3738"/>
    <w:rsid w:val="002A3819"/>
    <w:rsid w:val="002A4644"/>
    <w:rsid w:val="002A467C"/>
    <w:rsid w:val="002A48F0"/>
    <w:rsid w:val="002A52B7"/>
    <w:rsid w:val="002A550E"/>
    <w:rsid w:val="002A55C1"/>
    <w:rsid w:val="002A596B"/>
    <w:rsid w:val="002A59FB"/>
    <w:rsid w:val="002A5C3E"/>
    <w:rsid w:val="002A647C"/>
    <w:rsid w:val="002A6686"/>
    <w:rsid w:val="002A6C48"/>
    <w:rsid w:val="002A7314"/>
    <w:rsid w:val="002A7382"/>
    <w:rsid w:val="002A7D8D"/>
    <w:rsid w:val="002B005E"/>
    <w:rsid w:val="002B06B9"/>
    <w:rsid w:val="002B0BB1"/>
    <w:rsid w:val="002B0D42"/>
    <w:rsid w:val="002B0E87"/>
    <w:rsid w:val="002B14D2"/>
    <w:rsid w:val="002B16EA"/>
    <w:rsid w:val="002B1EAE"/>
    <w:rsid w:val="002B211F"/>
    <w:rsid w:val="002B24BE"/>
    <w:rsid w:val="002B32A4"/>
    <w:rsid w:val="002B3D4A"/>
    <w:rsid w:val="002B3E25"/>
    <w:rsid w:val="002B4456"/>
    <w:rsid w:val="002B4617"/>
    <w:rsid w:val="002B5248"/>
    <w:rsid w:val="002B5612"/>
    <w:rsid w:val="002B5A6A"/>
    <w:rsid w:val="002B68EC"/>
    <w:rsid w:val="002B77B1"/>
    <w:rsid w:val="002B7D13"/>
    <w:rsid w:val="002C03D5"/>
    <w:rsid w:val="002C0DAA"/>
    <w:rsid w:val="002C1188"/>
    <w:rsid w:val="002C1308"/>
    <w:rsid w:val="002C1D47"/>
    <w:rsid w:val="002C217D"/>
    <w:rsid w:val="002C2BA9"/>
    <w:rsid w:val="002C2CC6"/>
    <w:rsid w:val="002C2E45"/>
    <w:rsid w:val="002C318C"/>
    <w:rsid w:val="002C32ED"/>
    <w:rsid w:val="002C334F"/>
    <w:rsid w:val="002C3BBC"/>
    <w:rsid w:val="002C477A"/>
    <w:rsid w:val="002C4EED"/>
    <w:rsid w:val="002C572B"/>
    <w:rsid w:val="002C5A37"/>
    <w:rsid w:val="002C5B73"/>
    <w:rsid w:val="002C5C08"/>
    <w:rsid w:val="002C615A"/>
    <w:rsid w:val="002C6404"/>
    <w:rsid w:val="002C668E"/>
    <w:rsid w:val="002C6EA0"/>
    <w:rsid w:val="002D022C"/>
    <w:rsid w:val="002D02D9"/>
    <w:rsid w:val="002D0D72"/>
    <w:rsid w:val="002D11DF"/>
    <w:rsid w:val="002D1686"/>
    <w:rsid w:val="002D17FB"/>
    <w:rsid w:val="002D1CFB"/>
    <w:rsid w:val="002D23AB"/>
    <w:rsid w:val="002D29DD"/>
    <w:rsid w:val="002D2F4A"/>
    <w:rsid w:val="002D314C"/>
    <w:rsid w:val="002D321D"/>
    <w:rsid w:val="002D339A"/>
    <w:rsid w:val="002D344B"/>
    <w:rsid w:val="002D3A07"/>
    <w:rsid w:val="002D3B59"/>
    <w:rsid w:val="002D430F"/>
    <w:rsid w:val="002D4648"/>
    <w:rsid w:val="002D49EC"/>
    <w:rsid w:val="002D4D05"/>
    <w:rsid w:val="002D4D7E"/>
    <w:rsid w:val="002D4E39"/>
    <w:rsid w:val="002D5182"/>
    <w:rsid w:val="002D5339"/>
    <w:rsid w:val="002D54DA"/>
    <w:rsid w:val="002D5E98"/>
    <w:rsid w:val="002D6144"/>
    <w:rsid w:val="002D62A0"/>
    <w:rsid w:val="002D6329"/>
    <w:rsid w:val="002D6D01"/>
    <w:rsid w:val="002D6D98"/>
    <w:rsid w:val="002D6E05"/>
    <w:rsid w:val="002D6E21"/>
    <w:rsid w:val="002D71DA"/>
    <w:rsid w:val="002D7352"/>
    <w:rsid w:val="002D7447"/>
    <w:rsid w:val="002D7741"/>
    <w:rsid w:val="002D780E"/>
    <w:rsid w:val="002D7A32"/>
    <w:rsid w:val="002D7D57"/>
    <w:rsid w:val="002D7EE1"/>
    <w:rsid w:val="002D7FEB"/>
    <w:rsid w:val="002E0146"/>
    <w:rsid w:val="002E0BE0"/>
    <w:rsid w:val="002E1004"/>
    <w:rsid w:val="002E142D"/>
    <w:rsid w:val="002E17BC"/>
    <w:rsid w:val="002E1DE3"/>
    <w:rsid w:val="002E2153"/>
    <w:rsid w:val="002E248C"/>
    <w:rsid w:val="002E2BB2"/>
    <w:rsid w:val="002E2D6B"/>
    <w:rsid w:val="002E3B73"/>
    <w:rsid w:val="002E3B8A"/>
    <w:rsid w:val="002E3C30"/>
    <w:rsid w:val="002E564F"/>
    <w:rsid w:val="002E6635"/>
    <w:rsid w:val="002E6C35"/>
    <w:rsid w:val="002E6C39"/>
    <w:rsid w:val="002E6CFD"/>
    <w:rsid w:val="002E7289"/>
    <w:rsid w:val="002E7714"/>
    <w:rsid w:val="002F0026"/>
    <w:rsid w:val="002F071F"/>
    <w:rsid w:val="002F0A07"/>
    <w:rsid w:val="002F2B5D"/>
    <w:rsid w:val="002F2C03"/>
    <w:rsid w:val="002F2CE7"/>
    <w:rsid w:val="002F38AF"/>
    <w:rsid w:val="002F3F53"/>
    <w:rsid w:val="002F4102"/>
    <w:rsid w:val="002F4B56"/>
    <w:rsid w:val="002F5710"/>
    <w:rsid w:val="002F5F80"/>
    <w:rsid w:val="002F6024"/>
    <w:rsid w:val="002F690D"/>
    <w:rsid w:val="002F6969"/>
    <w:rsid w:val="002F7086"/>
    <w:rsid w:val="002F7314"/>
    <w:rsid w:val="002F7913"/>
    <w:rsid w:val="002F79D9"/>
    <w:rsid w:val="002F7CD3"/>
    <w:rsid w:val="002F7D22"/>
    <w:rsid w:val="0030009E"/>
    <w:rsid w:val="00300204"/>
    <w:rsid w:val="00300231"/>
    <w:rsid w:val="003009BC"/>
    <w:rsid w:val="00300C2E"/>
    <w:rsid w:val="00301502"/>
    <w:rsid w:val="003016E2"/>
    <w:rsid w:val="0030179A"/>
    <w:rsid w:val="003019E6"/>
    <w:rsid w:val="00301D2B"/>
    <w:rsid w:val="00301FE9"/>
    <w:rsid w:val="00302674"/>
    <w:rsid w:val="00302956"/>
    <w:rsid w:val="00302C07"/>
    <w:rsid w:val="00302CFF"/>
    <w:rsid w:val="00302EAB"/>
    <w:rsid w:val="00302F98"/>
    <w:rsid w:val="00303559"/>
    <w:rsid w:val="003036DA"/>
    <w:rsid w:val="00303A34"/>
    <w:rsid w:val="00303C7A"/>
    <w:rsid w:val="00304577"/>
    <w:rsid w:val="003046AF"/>
    <w:rsid w:val="0030557C"/>
    <w:rsid w:val="003060E2"/>
    <w:rsid w:val="0030635B"/>
    <w:rsid w:val="00306901"/>
    <w:rsid w:val="00306CD3"/>
    <w:rsid w:val="003076F1"/>
    <w:rsid w:val="0030790E"/>
    <w:rsid w:val="00307B96"/>
    <w:rsid w:val="00307FF3"/>
    <w:rsid w:val="00310C51"/>
    <w:rsid w:val="00310EE4"/>
    <w:rsid w:val="0031134D"/>
    <w:rsid w:val="00311410"/>
    <w:rsid w:val="003120CC"/>
    <w:rsid w:val="00312E64"/>
    <w:rsid w:val="003131EE"/>
    <w:rsid w:val="00313421"/>
    <w:rsid w:val="003138D7"/>
    <w:rsid w:val="00313BC4"/>
    <w:rsid w:val="0031430D"/>
    <w:rsid w:val="00314963"/>
    <w:rsid w:val="00314CFD"/>
    <w:rsid w:val="003156CD"/>
    <w:rsid w:val="003157E7"/>
    <w:rsid w:val="00315F96"/>
    <w:rsid w:val="00316453"/>
    <w:rsid w:val="003164E7"/>
    <w:rsid w:val="00316796"/>
    <w:rsid w:val="003167CD"/>
    <w:rsid w:val="00316D22"/>
    <w:rsid w:val="003170D4"/>
    <w:rsid w:val="00317230"/>
    <w:rsid w:val="00317837"/>
    <w:rsid w:val="003178FF"/>
    <w:rsid w:val="00317B46"/>
    <w:rsid w:val="00317B97"/>
    <w:rsid w:val="00317CF1"/>
    <w:rsid w:val="00317FA6"/>
    <w:rsid w:val="0032043B"/>
    <w:rsid w:val="00320510"/>
    <w:rsid w:val="003205BA"/>
    <w:rsid w:val="003211CA"/>
    <w:rsid w:val="003213BC"/>
    <w:rsid w:val="003216F8"/>
    <w:rsid w:val="00321F6F"/>
    <w:rsid w:val="00321FFF"/>
    <w:rsid w:val="003232B1"/>
    <w:rsid w:val="003234BA"/>
    <w:rsid w:val="003235E4"/>
    <w:rsid w:val="003237B1"/>
    <w:rsid w:val="0032428C"/>
    <w:rsid w:val="00324636"/>
    <w:rsid w:val="003249E8"/>
    <w:rsid w:val="00324C2A"/>
    <w:rsid w:val="00325657"/>
    <w:rsid w:val="00325788"/>
    <w:rsid w:val="00325B6E"/>
    <w:rsid w:val="0032623A"/>
    <w:rsid w:val="00326B51"/>
    <w:rsid w:val="00326DF1"/>
    <w:rsid w:val="00327E52"/>
    <w:rsid w:val="0033051C"/>
    <w:rsid w:val="00330788"/>
    <w:rsid w:val="003309BD"/>
    <w:rsid w:val="00330AAD"/>
    <w:rsid w:val="00330E1E"/>
    <w:rsid w:val="00331A4B"/>
    <w:rsid w:val="00331E1D"/>
    <w:rsid w:val="00331FD7"/>
    <w:rsid w:val="00332191"/>
    <w:rsid w:val="003324F3"/>
    <w:rsid w:val="00332C2C"/>
    <w:rsid w:val="00332EA2"/>
    <w:rsid w:val="00333178"/>
    <w:rsid w:val="00333395"/>
    <w:rsid w:val="00333BD1"/>
    <w:rsid w:val="00333C17"/>
    <w:rsid w:val="00333C57"/>
    <w:rsid w:val="00333CF5"/>
    <w:rsid w:val="00333DD7"/>
    <w:rsid w:val="00333E64"/>
    <w:rsid w:val="0033463E"/>
    <w:rsid w:val="00335098"/>
    <w:rsid w:val="00335729"/>
    <w:rsid w:val="00335898"/>
    <w:rsid w:val="00335DC2"/>
    <w:rsid w:val="003360C9"/>
    <w:rsid w:val="00336287"/>
    <w:rsid w:val="003363FA"/>
    <w:rsid w:val="00336702"/>
    <w:rsid w:val="003369F9"/>
    <w:rsid w:val="00336C82"/>
    <w:rsid w:val="00336E32"/>
    <w:rsid w:val="00336F41"/>
    <w:rsid w:val="0033783B"/>
    <w:rsid w:val="00337C53"/>
    <w:rsid w:val="00337D9B"/>
    <w:rsid w:val="00337E67"/>
    <w:rsid w:val="00337F43"/>
    <w:rsid w:val="00340356"/>
    <w:rsid w:val="003405AC"/>
    <w:rsid w:val="003405B9"/>
    <w:rsid w:val="0034083A"/>
    <w:rsid w:val="00340A43"/>
    <w:rsid w:val="00340B95"/>
    <w:rsid w:val="0034196C"/>
    <w:rsid w:val="00341E25"/>
    <w:rsid w:val="00342804"/>
    <w:rsid w:val="00342B0C"/>
    <w:rsid w:val="0034341B"/>
    <w:rsid w:val="003435F9"/>
    <w:rsid w:val="00343E15"/>
    <w:rsid w:val="00344506"/>
    <w:rsid w:val="003445DE"/>
    <w:rsid w:val="003445EA"/>
    <w:rsid w:val="003447BB"/>
    <w:rsid w:val="00344B97"/>
    <w:rsid w:val="00344C63"/>
    <w:rsid w:val="00345152"/>
    <w:rsid w:val="00345351"/>
    <w:rsid w:val="003461D3"/>
    <w:rsid w:val="003462CE"/>
    <w:rsid w:val="00346602"/>
    <w:rsid w:val="00346877"/>
    <w:rsid w:val="00346CD9"/>
    <w:rsid w:val="00346CFC"/>
    <w:rsid w:val="003479F9"/>
    <w:rsid w:val="00347FF1"/>
    <w:rsid w:val="00350BE6"/>
    <w:rsid w:val="00350C0A"/>
    <w:rsid w:val="00351170"/>
    <w:rsid w:val="003514AF"/>
    <w:rsid w:val="00351B0D"/>
    <w:rsid w:val="00351F2F"/>
    <w:rsid w:val="00352244"/>
    <w:rsid w:val="003529E6"/>
    <w:rsid w:val="003529F5"/>
    <w:rsid w:val="00352BAE"/>
    <w:rsid w:val="00353511"/>
    <w:rsid w:val="00353786"/>
    <w:rsid w:val="0035417D"/>
    <w:rsid w:val="00354974"/>
    <w:rsid w:val="0035514C"/>
    <w:rsid w:val="00355333"/>
    <w:rsid w:val="0035554E"/>
    <w:rsid w:val="00355834"/>
    <w:rsid w:val="0035584D"/>
    <w:rsid w:val="00355ACB"/>
    <w:rsid w:val="00355C1E"/>
    <w:rsid w:val="00355EA4"/>
    <w:rsid w:val="00357106"/>
    <w:rsid w:val="00357385"/>
    <w:rsid w:val="00357587"/>
    <w:rsid w:val="00357680"/>
    <w:rsid w:val="003576A3"/>
    <w:rsid w:val="003605FF"/>
    <w:rsid w:val="003608B3"/>
    <w:rsid w:val="00360BB9"/>
    <w:rsid w:val="00360D19"/>
    <w:rsid w:val="0036141B"/>
    <w:rsid w:val="003616DB"/>
    <w:rsid w:val="00361C3E"/>
    <w:rsid w:val="00362001"/>
    <w:rsid w:val="00362259"/>
    <w:rsid w:val="003622D4"/>
    <w:rsid w:val="00362516"/>
    <w:rsid w:val="003625CB"/>
    <w:rsid w:val="00362D04"/>
    <w:rsid w:val="00363175"/>
    <w:rsid w:val="003633CE"/>
    <w:rsid w:val="00363586"/>
    <w:rsid w:val="00363703"/>
    <w:rsid w:val="00363FB1"/>
    <w:rsid w:val="00364340"/>
    <w:rsid w:val="0036451F"/>
    <w:rsid w:val="00364D65"/>
    <w:rsid w:val="00364E89"/>
    <w:rsid w:val="00365F7E"/>
    <w:rsid w:val="0036626E"/>
    <w:rsid w:val="003663C2"/>
    <w:rsid w:val="003669EB"/>
    <w:rsid w:val="00366D73"/>
    <w:rsid w:val="00366F57"/>
    <w:rsid w:val="003673DF"/>
    <w:rsid w:val="00367C33"/>
    <w:rsid w:val="00370BD0"/>
    <w:rsid w:val="00370C82"/>
    <w:rsid w:val="00370E84"/>
    <w:rsid w:val="00371541"/>
    <w:rsid w:val="00371FE2"/>
    <w:rsid w:val="00372108"/>
    <w:rsid w:val="003723C6"/>
    <w:rsid w:val="00372506"/>
    <w:rsid w:val="00372C48"/>
    <w:rsid w:val="00372E49"/>
    <w:rsid w:val="0037315A"/>
    <w:rsid w:val="003734FE"/>
    <w:rsid w:val="003738DC"/>
    <w:rsid w:val="00373AE5"/>
    <w:rsid w:val="00373E52"/>
    <w:rsid w:val="003747B3"/>
    <w:rsid w:val="00374D0C"/>
    <w:rsid w:val="00374EE8"/>
    <w:rsid w:val="003750E2"/>
    <w:rsid w:val="00375420"/>
    <w:rsid w:val="0037574A"/>
    <w:rsid w:val="0037590E"/>
    <w:rsid w:val="00375A8D"/>
    <w:rsid w:val="003761C6"/>
    <w:rsid w:val="0037708C"/>
    <w:rsid w:val="003811C3"/>
    <w:rsid w:val="0038144B"/>
    <w:rsid w:val="003816FC"/>
    <w:rsid w:val="003818AE"/>
    <w:rsid w:val="00381EBB"/>
    <w:rsid w:val="00382326"/>
    <w:rsid w:val="00382664"/>
    <w:rsid w:val="00382B4A"/>
    <w:rsid w:val="00383101"/>
    <w:rsid w:val="00383498"/>
    <w:rsid w:val="0038363B"/>
    <w:rsid w:val="0038391A"/>
    <w:rsid w:val="00383F5C"/>
    <w:rsid w:val="003841A0"/>
    <w:rsid w:val="00384269"/>
    <w:rsid w:val="003842B1"/>
    <w:rsid w:val="00384E22"/>
    <w:rsid w:val="0038520D"/>
    <w:rsid w:val="00385969"/>
    <w:rsid w:val="00385B1F"/>
    <w:rsid w:val="00385CE1"/>
    <w:rsid w:val="00385DCF"/>
    <w:rsid w:val="003863EB"/>
    <w:rsid w:val="00386492"/>
    <w:rsid w:val="0038658B"/>
    <w:rsid w:val="003868E2"/>
    <w:rsid w:val="003868E5"/>
    <w:rsid w:val="00386A44"/>
    <w:rsid w:val="00386B13"/>
    <w:rsid w:val="00386F65"/>
    <w:rsid w:val="00387452"/>
    <w:rsid w:val="0038771D"/>
    <w:rsid w:val="00387AEB"/>
    <w:rsid w:val="00387BC8"/>
    <w:rsid w:val="00390040"/>
    <w:rsid w:val="003900AC"/>
    <w:rsid w:val="0039026D"/>
    <w:rsid w:val="003903FA"/>
    <w:rsid w:val="00390794"/>
    <w:rsid w:val="003907BF"/>
    <w:rsid w:val="00390D8C"/>
    <w:rsid w:val="00390DF5"/>
    <w:rsid w:val="00391D57"/>
    <w:rsid w:val="00391E5D"/>
    <w:rsid w:val="00392040"/>
    <w:rsid w:val="003922AB"/>
    <w:rsid w:val="003923A2"/>
    <w:rsid w:val="00392551"/>
    <w:rsid w:val="00392682"/>
    <w:rsid w:val="00393CE6"/>
    <w:rsid w:val="00393D55"/>
    <w:rsid w:val="00393D91"/>
    <w:rsid w:val="00394072"/>
    <w:rsid w:val="003942B3"/>
    <w:rsid w:val="00394C8C"/>
    <w:rsid w:val="00394ED1"/>
    <w:rsid w:val="00395EAA"/>
    <w:rsid w:val="003965D5"/>
    <w:rsid w:val="0039672D"/>
    <w:rsid w:val="00396E1C"/>
    <w:rsid w:val="00397002"/>
    <w:rsid w:val="00397A51"/>
    <w:rsid w:val="00397F53"/>
    <w:rsid w:val="003A0517"/>
    <w:rsid w:val="003A0A4A"/>
    <w:rsid w:val="003A1AE9"/>
    <w:rsid w:val="003A1C90"/>
    <w:rsid w:val="003A21FC"/>
    <w:rsid w:val="003A2624"/>
    <w:rsid w:val="003A2830"/>
    <w:rsid w:val="003A29EB"/>
    <w:rsid w:val="003A2DE4"/>
    <w:rsid w:val="003A2FB7"/>
    <w:rsid w:val="003A351A"/>
    <w:rsid w:val="003A38D5"/>
    <w:rsid w:val="003A3C88"/>
    <w:rsid w:val="003A3D11"/>
    <w:rsid w:val="003A3E61"/>
    <w:rsid w:val="003A41AA"/>
    <w:rsid w:val="003A436E"/>
    <w:rsid w:val="003A44D9"/>
    <w:rsid w:val="003A4551"/>
    <w:rsid w:val="003A50C5"/>
    <w:rsid w:val="003A64A1"/>
    <w:rsid w:val="003A6ABA"/>
    <w:rsid w:val="003A6AE3"/>
    <w:rsid w:val="003A6BF8"/>
    <w:rsid w:val="003A6C8B"/>
    <w:rsid w:val="003A7DBD"/>
    <w:rsid w:val="003A7E11"/>
    <w:rsid w:val="003B03F4"/>
    <w:rsid w:val="003B0422"/>
    <w:rsid w:val="003B078D"/>
    <w:rsid w:val="003B0A93"/>
    <w:rsid w:val="003B0ED0"/>
    <w:rsid w:val="003B13F1"/>
    <w:rsid w:val="003B1856"/>
    <w:rsid w:val="003B2469"/>
    <w:rsid w:val="003B2474"/>
    <w:rsid w:val="003B25E6"/>
    <w:rsid w:val="003B2A77"/>
    <w:rsid w:val="003B2B2B"/>
    <w:rsid w:val="003B2BD3"/>
    <w:rsid w:val="003B30C5"/>
    <w:rsid w:val="003B3397"/>
    <w:rsid w:val="003B37BF"/>
    <w:rsid w:val="003B37F1"/>
    <w:rsid w:val="003B389E"/>
    <w:rsid w:val="003B3B34"/>
    <w:rsid w:val="003B3E74"/>
    <w:rsid w:val="003B4A1E"/>
    <w:rsid w:val="003B5071"/>
    <w:rsid w:val="003B5670"/>
    <w:rsid w:val="003B5C4B"/>
    <w:rsid w:val="003B5C70"/>
    <w:rsid w:val="003B5F39"/>
    <w:rsid w:val="003B621A"/>
    <w:rsid w:val="003B65A3"/>
    <w:rsid w:val="003B69C6"/>
    <w:rsid w:val="003B728D"/>
    <w:rsid w:val="003B75D8"/>
    <w:rsid w:val="003B77E2"/>
    <w:rsid w:val="003B797E"/>
    <w:rsid w:val="003C0C4A"/>
    <w:rsid w:val="003C10A7"/>
    <w:rsid w:val="003C124D"/>
    <w:rsid w:val="003C144D"/>
    <w:rsid w:val="003C2281"/>
    <w:rsid w:val="003C22C4"/>
    <w:rsid w:val="003C2479"/>
    <w:rsid w:val="003C2813"/>
    <w:rsid w:val="003C2A46"/>
    <w:rsid w:val="003C2FA2"/>
    <w:rsid w:val="003C3636"/>
    <w:rsid w:val="003C3672"/>
    <w:rsid w:val="003C38D6"/>
    <w:rsid w:val="003C466D"/>
    <w:rsid w:val="003C4812"/>
    <w:rsid w:val="003C4B66"/>
    <w:rsid w:val="003C4E9C"/>
    <w:rsid w:val="003C506F"/>
    <w:rsid w:val="003C54AE"/>
    <w:rsid w:val="003C5931"/>
    <w:rsid w:val="003C5EBD"/>
    <w:rsid w:val="003C6249"/>
    <w:rsid w:val="003C62E3"/>
    <w:rsid w:val="003C6617"/>
    <w:rsid w:val="003C6844"/>
    <w:rsid w:val="003C689E"/>
    <w:rsid w:val="003C6984"/>
    <w:rsid w:val="003C6B1D"/>
    <w:rsid w:val="003C6F4D"/>
    <w:rsid w:val="003C764B"/>
    <w:rsid w:val="003C7B12"/>
    <w:rsid w:val="003C7FC1"/>
    <w:rsid w:val="003D02DC"/>
    <w:rsid w:val="003D0435"/>
    <w:rsid w:val="003D0CC5"/>
    <w:rsid w:val="003D0D86"/>
    <w:rsid w:val="003D1026"/>
    <w:rsid w:val="003D1B53"/>
    <w:rsid w:val="003D1E7B"/>
    <w:rsid w:val="003D2252"/>
    <w:rsid w:val="003D2AC4"/>
    <w:rsid w:val="003D2F5F"/>
    <w:rsid w:val="003D3304"/>
    <w:rsid w:val="003D369A"/>
    <w:rsid w:val="003D3A69"/>
    <w:rsid w:val="003D3AB1"/>
    <w:rsid w:val="003D4750"/>
    <w:rsid w:val="003D4A67"/>
    <w:rsid w:val="003D55D6"/>
    <w:rsid w:val="003D5C3A"/>
    <w:rsid w:val="003D6286"/>
    <w:rsid w:val="003D64CC"/>
    <w:rsid w:val="003D6C01"/>
    <w:rsid w:val="003D6D35"/>
    <w:rsid w:val="003D72F0"/>
    <w:rsid w:val="003D7B77"/>
    <w:rsid w:val="003D7EC9"/>
    <w:rsid w:val="003E0001"/>
    <w:rsid w:val="003E0641"/>
    <w:rsid w:val="003E0974"/>
    <w:rsid w:val="003E10BD"/>
    <w:rsid w:val="003E11DB"/>
    <w:rsid w:val="003E16B9"/>
    <w:rsid w:val="003E1705"/>
    <w:rsid w:val="003E1B98"/>
    <w:rsid w:val="003E211B"/>
    <w:rsid w:val="003E24DE"/>
    <w:rsid w:val="003E2A2E"/>
    <w:rsid w:val="003E2B02"/>
    <w:rsid w:val="003E30C8"/>
    <w:rsid w:val="003E312F"/>
    <w:rsid w:val="003E313A"/>
    <w:rsid w:val="003E3245"/>
    <w:rsid w:val="003E3F54"/>
    <w:rsid w:val="003E42AE"/>
    <w:rsid w:val="003E45FE"/>
    <w:rsid w:val="003E462C"/>
    <w:rsid w:val="003E4743"/>
    <w:rsid w:val="003E47A2"/>
    <w:rsid w:val="003E5725"/>
    <w:rsid w:val="003E5EC1"/>
    <w:rsid w:val="003E5FA9"/>
    <w:rsid w:val="003E635F"/>
    <w:rsid w:val="003E670C"/>
    <w:rsid w:val="003E69A2"/>
    <w:rsid w:val="003E718E"/>
    <w:rsid w:val="003E7D7E"/>
    <w:rsid w:val="003F02F5"/>
    <w:rsid w:val="003F0343"/>
    <w:rsid w:val="003F0644"/>
    <w:rsid w:val="003F06CA"/>
    <w:rsid w:val="003F0F51"/>
    <w:rsid w:val="003F1157"/>
    <w:rsid w:val="003F1797"/>
    <w:rsid w:val="003F1C39"/>
    <w:rsid w:val="003F2371"/>
    <w:rsid w:val="003F2C45"/>
    <w:rsid w:val="003F4433"/>
    <w:rsid w:val="003F444B"/>
    <w:rsid w:val="003F4F9D"/>
    <w:rsid w:val="003F53F1"/>
    <w:rsid w:val="003F554F"/>
    <w:rsid w:val="003F56EB"/>
    <w:rsid w:val="003F5945"/>
    <w:rsid w:val="003F5D82"/>
    <w:rsid w:val="003F6138"/>
    <w:rsid w:val="003F6BD4"/>
    <w:rsid w:val="003F6DF2"/>
    <w:rsid w:val="003F6E77"/>
    <w:rsid w:val="003F75E5"/>
    <w:rsid w:val="003F7752"/>
    <w:rsid w:val="003F7ABC"/>
    <w:rsid w:val="003F7F14"/>
    <w:rsid w:val="00400594"/>
    <w:rsid w:val="0040094C"/>
    <w:rsid w:val="00400BED"/>
    <w:rsid w:val="00400E25"/>
    <w:rsid w:val="00400F58"/>
    <w:rsid w:val="00400F5B"/>
    <w:rsid w:val="004010E5"/>
    <w:rsid w:val="0040145A"/>
    <w:rsid w:val="00401646"/>
    <w:rsid w:val="00402541"/>
    <w:rsid w:val="00402653"/>
    <w:rsid w:val="004029EA"/>
    <w:rsid w:val="00403670"/>
    <w:rsid w:val="0040442C"/>
    <w:rsid w:val="00404515"/>
    <w:rsid w:val="00404687"/>
    <w:rsid w:val="00404984"/>
    <w:rsid w:val="00404DAD"/>
    <w:rsid w:val="00405BDA"/>
    <w:rsid w:val="00405E2C"/>
    <w:rsid w:val="00405E5A"/>
    <w:rsid w:val="00405FA3"/>
    <w:rsid w:val="004060E9"/>
    <w:rsid w:val="004061CF"/>
    <w:rsid w:val="004062D4"/>
    <w:rsid w:val="00406D73"/>
    <w:rsid w:val="00406F87"/>
    <w:rsid w:val="00407003"/>
    <w:rsid w:val="004075A7"/>
    <w:rsid w:val="004077F4"/>
    <w:rsid w:val="00407A54"/>
    <w:rsid w:val="00407DFB"/>
    <w:rsid w:val="0041039B"/>
    <w:rsid w:val="00410D17"/>
    <w:rsid w:val="00410FD1"/>
    <w:rsid w:val="00411553"/>
    <w:rsid w:val="0041175F"/>
    <w:rsid w:val="0041189F"/>
    <w:rsid w:val="00411A81"/>
    <w:rsid w:val="00411D2F"/>
    <w:rsid w:val="00412D68"/>
    <w:rsid w:val="0041313B"/>
    <w:rsid w:val="00413186"/>
    <w:rsid w:val="00413971"/>
    <w:rsid w:val="00413C6C"/>
    <w:rsid w:val="00413E55"/>
    <w:rsid w:val="00414574"/>
    <w:rsid w:val="00414A6D"/>
    <w:rsid w:val="004150FF"/>
    <w:rsid w:val="00415639"/>
    <w:rsid w:val="00415878"/>
    <w:rsid w:val="004160E6"/>
    <w:rsid w:val="00416603"/>
    <w:rsid w:val="00416612"/>
    <w:rsid w:val="00416816"/>
    <w:rsid w:val="004169F0"/>
    <w:rsid w:val="00416D3D"/>
    <w:rsid w:val="00416DD9"/>
    <w:rsid w:val="00416F3B"/>
    <w:rsid w:val="0041701D"/>
    <w:rsid w:val="00417199"/>
    <w:rsid w:val="00417419"/>
    <w:rsid w:val="004179B8"/>
    <w:rsid w:val="00417A87"/>
    <w:rsid w:val="00420359"/>
    <w:rsid w:val="00420B95"/>
    <w:rsid w:val="004211F7"/>
    <w:rsid w:val="00421396"/>
    <w:rsid w:val="00421884"/>
    <w:rsid w:val="00421906"/>
    <w:rsid w:val="00421C59"/>
    <w:rsid w:val="00421C70"/>
    <w:rsid w:val="004220D3"/>
    <w:rsid w:val="00422422"/>
    <w:rsid w:val="004229B3"/>
    <w:rsid w:val="00422A2E"/>
    <w:rsid w:val="00422AC6"/>
    <w:rsid w:val="00422EB8"/>
    <w:rsid w:val="00422F6F"/>
    <w:rsid w:val="004230F5"/>
    <w:rsid w:val="0042359F"/>
    <w:rsid w:val="00423B6E"/>
    <w:rsid w:val="00424CBC"/>
    <w:rsid w:val="00425736"/>
    <w:rsid w:val="00425958"/>
    <w:rsid w:val="00426076"/>
    <w:rsid w:val="00426B1E"/>
    <w:rsid w:val="00426B31"/>
    <w:rsid w:val="00426E55"/>
    <w:rsid w:val="00427739"/>
    <w:rsid w:val="00427BF5"/>
    <w:rsid w:val="00427E81"/>
    <w:rsid w:val="00427FF7"/>
    <w:rsid w:val="00430A8E"/>
    <w:rsid w:val="00431318"/>
    <w:rsid w:val="00431465"/>
    <w:rsid w:val="0043192C"/>
    <w:rsid w:val="00431FDB"/>
    <w:rsid w:val="00432A13"/>
    <w:rsid w:val="00432B9F"/>
    <w:rsid w:val="00433187"/>
    <w:rsid w:val="0043393B"/>
    <w:rsid w:val="00434244"/>
    <w:rsid w:val="0043443D"/>
    <w:rsid w:val="004345E9"/>
    <w:rsid w:val="004348F7"/>
    <w:rsid w:val="00434D22"/>
    <w:rsid w:val="0043550E"/>
    <w:rsid w:val="004358E6"/>
    <w:rsid w:val="00435B6B"/>
    <w:rsid w:val="004360D8"/>
    <w:rsid w:val="0043648E"/>
    <w:rsid w:val="00437383"/>
    <w:rsid w:val="00437520"/>
    <w:rsid w:val="004376E3"/>
    <w:rsid w:val="00437CFA"/>
    <w:rsid w:val="00437EDF"/>
    <w:rsid w:val="00437F53"/>
    <w:rsid w:val="004404BE"/>
    <w:rsid w:val="00440940"/>
    <w:rsid w:val="00440DD8"/>
    <w:rsid w:val="00441666"/>
    <w:rsid w:val="004416FB"/>
    <w:rsid w:val="00441F1F"/>
    <w:rsid w:val="00442076"/>
    <w:rsid w:val="004421DD"/>
    <w:rsid w:val="00442756"/>
    <w:rsid w:val="00442A44"/>
    <w:rsid w:val="00442B7F"/>
    <w:rsid w:val="00442DDA"/>
    <w:rsid w:val="004431A0"/>
    <w:rsid w:val="004432A7"/>
    <w:rsid w:val="00443820"/>
    <w:rsid w:val="00443A9D"/>
    <w:rsid w:val="00443CDE"/>
    <w:rsid w:val="00443E64"/>
    <w:rsid w:val="00443FC2"/>
    <w:rsid w:val="00444E24"/>
    <w:rsid w:val="00444EE9"/>
    <w:rsid w:val="0044524C"/>
    <w:rsid w:val="00445668"/>
    <w:rsid w:val="004456C1"/>
    <w:rsid w:val="00446444"/>
    <w:rsid w:val="00447065"/>
    <w:rsid w:val="004472FD"/>
    <w:rsid w:val="00447973"/>
    <w:rsid w:val="00447FFD"/>
    <w:rsid w:val="00450287"/>
    <w:rsid w:val="004504C7"/>
    <w:rsid w:val="00450BC4"/>
    <w:rsid w:val="00450BE2"/>
    <w:rsid w:val="00450C24"/>
    <w:rsid w:val="00450C3C"/>
    <w:rsid w:val="00450C50"/>
    <w:rsid w:val="0045104C"/>
    <w:rsid w:val="004516AC"/>
    <w:rsid w:val="00451746"/>
    <w:rsid w:val="00451BD2"/>
    <w:rsid w:val="004521EC"/>
    <w:rsid w:val="00452258"/>
    <w:rsid w:val="0045298C"/>
    <w:rsid w:val="00452D2C"/>
    <w:rsid w:val="00452D8D"/>
    <w:rsid w:val="00452F7B"/>
    <w:rsid w:val="00453C9A"/>
    <w:rsid w:val="00454134"/>
    <w:rsid w:val="00454586"/>
    <w:rsid w:val="004545AD"/>
    <w:rsid w:val="00454B1B"/>
    <w:rsid w:val="00454D0B"/>
    <w:rsid w:val="00454D7F"/>
    <w:rsid w:val="00455075"/>
    <w:rsid w:val="004569A3"/>
    <w:rsid w:val="00456ADA"/>
    <w:rsid w:val="00456DF3"/>
    <w:rsid w:val="00456FAB"/>
    <w:rsid w:val="00457684"/>
    <w:rsid w:val="004605B2"/>
    <w:rsid w:val="00460E71"/>
    <w:rsid w:val="00461A6A"/>
    <w:rsid w:val="00461EB1"/>
    <w:rsid w:val="00461F7E"/>
    <w:rsid w:val="004627E3"/>
    <w:rsid w:val="00462A11"/>
    <w:rsid w:val="00462AA6"/>
    <w:rsid w:val="004631FD"/>
    <w:rsid w:val="00463543"/>
    <w:rsid w:val="00463958"/>
    <w:rsid w:val="004639BB"/>
    <w:rsid w:val="004645F5"/>
    <w:rsid w:val="0046467E"/>
    <w:rsid w:val="00465B0E"/>
    <w:rsid w:val="00465B84"/>
    <w:rsid w:val="004667FD"/>
    <w:rsid w:val="00466969"/>
    <w:rsid w:val="00466D84"/>
    <w:rsid w:val="004673B9"/>
    <w:rsid w:val="00467DE7"/>
    <w:rsid w:val="004701E8"/>
    <w:rsid w:val="0047064C"/>
    <w:rsid w:val="004710C7"/>
    <w:rsid w:val="00471593"/>
    <w:rsid w:val="004726F0"/>
    <w:rsid w:val="0047277B"/>
    <w:rsid w:val="004728A0"/>
    <w:rsid w:val="00472B4B"/>
    <w:rsid w:val="00472D78"/>
    <w:rsid w:val="00473424"/>
    <w:rsid w:val="00473576"/>
    <w:rsid w:val="00473784"/>
    <w:rsid w:val="0047397E"/>
    <w:rsid w:val="0047431F"/>
    <w:rsid w:val="00474829"/>
    <w:rsid w:val="00474DCD"/>
    <w:rsid w:val="0047569C"/>
    <w:rsid w:val="00475922"/>
    <w:rsid w:val="00475F50"/>
    <w:rsid w:val="0047624E"/>
    <w:rsid w:val="00476B83"/>
    <w:rsid w:val="004771D4"/>
    <w:rsid w:val="00477776"/>
    <w:rsid w:val="0047795C"/>
    <w:rsid w:val="00477F16"/>
    <w:rsid w:val="0048022E"/>
    <w:rsid w:val="00482096"/>
    <w:rsid w:val="0048249A"/>
    <w:rsid w:val="0048257C"/>
    <w:rsid w:val="00482621"/>
    <w:rsid w:val="0048275B"/>
    <w:rsid w:val="00482AF7"/>
    <w:rsid w:val="00482DBB"/>
    <w:rsid w:val="00483165"/>
    <w:rsid w:val="004831E0"/>
    <w:rsid w:val="00483ED3"/>
    <w:rsid w:val="0048439A"/>
    <w:rsid w:val="00484815"/>
    <w:rsid w:val="00485207"/>
    <w:rsid w:val="0048524D"/>
    <w:rsid w:val="00485266"/>
    <w:rsid w:val="0048534F"/>
    <w:rsid w:val="00485462"/>
    <w:rsid w:val="0048607B"/>
    <w:rsid w:val="004868D0"/>
    <w:rsid w:val="00486C12"/>
    <w:rsid w:val="00486EAA"/>
    <w:rsid w:val="004870FE"/>
    <w:rsid w:val="004874F9"/>
    <w:rsid w:val="00487C32"/>
    <w:rsid w:val="00490325"/>
    <w:rsid w:val="004919C7"/>
    <w:rsid w:val="00491CC7"/>
    <w:rsid w:val="00492770"/>
    <w:rsid w:val="004927BD"/>
    <w:rsid w:val="004928CE"/>
    <w:rsid w:val="00492D88"/>
    <w:rsid w:val="00492EB4"/>
    <w:rsid w:val="00493043"/>
    <w:rsid w:val="00493138"/>
    <w:rsid w:val="00493351"/>
    <w:rsid w:val="004936A9"/>
    <w:rsid w:val="004936EE"/>
    <w:rsid w:val="004941C2"/>
    <w:rsid w:val="004944F9"/>
    <w:rsid w:val="00494509"/>
    <w:rsid w:val="00494C93"/>
    <w:rsid w:val="0049524F"/>
    <w:rsid w:val="004956D0"/>
    <w:rsid w:val="00495894"/>
    <w:rsid w:val="004966F0"/>
    <w:rsid w:val="00496B20"/>
    <w:rsid w:val="00496C67"/>
    <w:rsid w:val="004A0094"/>
    <w:rsid w:val="004A0C69"/>
    <w:rsid w:val="004A1198"/>
    <w:rsid w:val="004A19B0"/>
    <w:rsid w:val="004A1F68"/>
    <w:rsid w:val="004A25E6"/>
    <w:rsid w:val="004A2A8B"/>
    <w:rsid w:val="004A2B2E"/>
    <w:rsid w:val="004A2DEA"/>
    <w:rsid w:val="004A379B"/>
    <w:rsid w:val="004A3B02"/>
    <w:rsid w:val="004A4065"/>
    <w:rsid w:val="004A4E12"/>
    <w:rsid w:val="004A52DA"/>
    <w:rsid w:val="004A540B"/>
    <w:rsid w:val="004A5F52"/>
    <w:rsid w:val="004A6114"/>
    <w:rsid w:val="004A666D"/>
    <w:rsid w:val="004A68B2"/>
    <w:rsid w:val="004A68F2"/>
    <w:rsid w:val="004A6939"/>
    <w:rsid w:val="004A6971"/>
    <w:rsid w:val="004A6E40"/>
    <w:rsid w:val="004B0111"/>
    <w:rsid w:val="004B0717"/>
    <w:rsid w:val="004B0C18"/>
    <w:rsid w:val="004B0F19"/>
    <w:rsid w:val="004B1CDF"/>
    <w:rsid w:val="004B2323"/>
    <w:rsid w:val="004B27E5"/>
    <w:rsid w:val="004B285C"/>
    <w:rsid w:val="004B3740"/>
    <w:rsid w:val="004B3E8E"/>
    <w:rsid w:val="004B3F8B"/>
    <w:rsid w:val="004B3FBC"/>
    <w:rsid w:val="004B439F"/>
    <w:rsid w:val="004B43AF"/>
    <w:rsid w:val="004B454C"/>
    <w:rsid w:val="004B464D"/>
    <w:rsid w:val="004B465D"/>
    <w:rsid w:val="004B479B"/>
    <w:rsid w:val="004B4EFD"/>
    <w:rsid w:val="004B5210"/>
    <w:rsid w:val="004B523A"/>
    <w:rsid w:val="004B57B3"/>
    <w:rsid w:val="004B58F9"/>
    <w:rsid w:val="004B5AE4"/>
    <w:rsid w:val="004B6088"/>
    <w:rsid w:val="004B6152"/>
    <w:rsid w:val="004B6437"/>
    <w:rsid w:val="004B6BE2"/>
    <w:rsid w:val="004B6D35"/>
    <w:rsid w:val="004B6F0B"/>
    <w:rsid w:val="004B796D"/>
    <w:rsid w:val="004B79AA"/>
    <w:rsid w:val="004B7ACE"/>
    <w:rsid w:val="004C04EC"/>
    <w:rsid w:val="004C0845"/>
    <w:rsid w:val="004C0A58"/>
    <w:rsid w:val="004C1191"/>
    <w:rsid w:val="004C1235"/>
    <w:rsid w:val="004C1254"/>
    <w:rsid w:val="004C228B"/>
    <w:rsid w:val="004C2B7C"/>
    <w:rsid w:val="004C2CBD"/>
    <w:rsid w:val="004C3246"/>
    <w:rsid w:val="004C3594"/>
    <w:rsid w:val="004C3997"/>
    <w:rsid w:val="004C3ED7"/>
    <w:rsid w:val="004C40AF"/>
    <w:rsid w:val="004C40D4"/>
    <w:rsid w:val="004C4258"/>
    <w:rsid w:val="004C47E4"/>
    <w:rsid w:val="004C482F"/>
    <w:rsid w:val="004C4D93"/>
    <w:rsid w:val="004C4EB0"/>
    <w:rsid w:val="004C510B"/>
    <w:rsid w:val="004C54E8"/>
    <w:rsid w:val="004C5B1B"/>
    <w:rsid w:val="004C5B41"/>
    <w:rsid w:val="004C63F7"/>
    <w:rsid w:val="004C655E"/>
    <w:rsid w:val="004C6636"/>
    <w:rsid w:val="004C672B"/>
    <w:rsid w:val="004C69E3"/>
    <w:rsid w:val="004C6A94"/>
    <w:rsid w:val="004C6B0E"/>
    <w:rsid w:val="004C6B3F"/>
    <w:rsid w:val="004C6F04"/>
    <w:rsid w:val="004C7518"/>
    <w:rsid w:val="004C75E6"/>
    <w:rsid w:val="004C7E8C"/>
    <w:rsid w:val="004C7EEF"/>
    <w:rsid w:val="004D01E8"/>
    <w:rsid w:val="004D0A63"/>
    <w:rsid w:val="004D0E64"/>
    <w:rsid w:val="004D12E7"/>
    <w:rsid w:val="004D1BE7"/>
    <w:rsid w:val="004D2389"/>
    <w:rsid w:val="004D23FF"/>
    <w:rsid w:val="004D2720"/>
    <w:rsid w:val="004D275C"/>
    <w:rsid w:val="004D29D7"/>
    <w:rsid w:val="004D2CA0"/>
    <w:rsid w:val="004D2FA5"/>
    <w:rsid w:val="004D3584"/>
    <w:rsid w:val="004D35F3"/>
    <w:rsid w:val="004D3E29"/>
    <w:rsid w:val="004D413C"/>
    <w:rsid w:val="004D4195"/>
    <w:rsid w:val="004D4238"/>
    <w:rsid w:val="004D4360"/>
    <w:rsid w:val="004D4464"/>
    <w:rsid w:val="004D4ADB"/>
    <w:rsid w:val="004D4B9A"/>
    <w:rsid w:val="004D4ED9"/>
    <w:rsid w:val="004D530E"/>
    <w:rsid w:val="004D60B2"/>
    <w:rsid w:val="004D67D8"/>
    <w:rsid w:val="004D6EB1"/>
    <w:rsid w:val="004D6EFB"/>
    <w:rsid w:val="004D7217"/>
    <w:rsid w:val="004D7981"/>
    <w:rsid w:val="004D7C00"/>
    <w:rsid w:val="004E002B"/>
    <w:rsid w:val="004E067C"/>
    <w:rsid w:val="004E097F"/>
    <w:rsid w:val="004E0CD8"/>
    <w:rsid w:val="004E0CEA"/>
    <w:rsid w:val="004E12A1"/>
    <w:rsid w:val="004E1885"/>
    <w:rsid w:val="004E1C82"/>
    <w:rsid w:val="004E2068"/>
    <w:rsid w:val="004E230A"/>
    <w:rsid w:val="004E2356"/>
    <w:rsid w:val="004E24E5"/>
    <w:rsid w:val="004E3950"/>
    <w:rsid w:val="004E41C6"/>
    <w:rsid w:val="004E43F3"/>
    <w:rsid w:val="004E4C1F"/>
    <w:rsid w:val="004E50A4"/>
    <w:rsid w:val="004E51A3"/>
    <w:rsid w:val="004E5466"/>
    <w:rsid w:val="004E5712"/>
    <w:rsid w:val="004E5A40"/>
    <w:rsid w:val="004E5BC6"/>
    <w:rsid w:val="004E5C6B"/>
    <w:rsid w:val="004E6137"/>
    <w:rsid w:val="004E6246"/>
    <w:rsid w:val="004E6392"/>
    <w:rsid w:val="004E66FB"/>
    <w:rsid w:val="004E692E"/>
    <w:rsid w:val="004E72D4"/>
    <w:rsid w:val="004E747C"/>
    <w:rsid w:val="004F0631"/>
    <w:rsid w:val="004F0954"/>
    <w:rsid w:val="004F0A5B"/>
    <w:rsid w:val="004F0AAC"/>
    <w:rsid w:val="004F0D02"/>
    <w:rsid w:val="004F0F92"/>
    <w:rsid w:val="004F12A3"/>
    <w:rsid w:val="004F18D6"/>
    <w:rsid w:val="004F1CFC"/>
    <w:rsid w:val="004F2313"/>
    <w:rsid w:val="004F24B6"/>
    <w:rsid w:val="004F2C09"/>
    <w:rsid w:val="004F2C6F"/>
    <w:rsid w:val="004F360B"/>
    <w:rsid w:val="004F39BA"/>
    <w:rsid w:val="004F39EA"/>
    <w:rsid w:val="004F3DDE"/>
    <w:rsid w:val="004F3F1F"/>
    <w:rsid w:val="004F4B49"/>
    <w:rsid w:val="004F4BF2"/>
    <w:rsid w:val="004F4C7A"/>
    <w:rsid w:val="004F4D36"/>
    <w:rsid w:val="004F52F6"/>
    <w:rsid w:val="004F57E6"/>
    <w:rsid w:val="004F5D30"/>
    <w:rsid w:val="004F5E37"/>
    <w:rsid w:val="004F618B"/>
    <w:rsid w:val="004F6282"/>
    <w:rsid w:val="004F685A"/>
    <w:rsid w:val="004F6E3E"/>
    <w:rsid w:val="004F7591"/>
    <w:rsid w:val="004F7935"/>
    <w:rsid w:val="0050000D"/>
    <w:rsid w:val="005008E0"/>
    <w:rsid w:val="00500943"/>
    <w:rsid w:val="00501257"/>
    <w:rsid w:val="005014CC"/>
    <w:rsid w:val="005014E7"/>
    <w:rsid w:val="005015C4"/>
    <w:rsid w:val="005017BD"/>
    <w:rsid w:val="00501FCB"/>
    <w:rsid w:val="0050268E"/>
    <w:rsid w:val="005029AA"/>
    <w:rsid w:val="00502ABE"/>
    <w:rsid w:val="0050300A"/>
    <w:rsid w:val="005030F5"/>
    <w:rsid w:val="00503371"/>
    <w:rsid w:val="0050356B"/>
    <w:rsid w:val="005037AD"/>
    <w:rsid w:val="00503B61"/>
    <w:rsid w:val="005042BF"/>
    <w:rsid w:val="00504776"/>
    <w:rsid w:val="00504957"/>
    <w:rsid w:val="00504B1F"/>
    <w:rsid w:val="00504EB7"/>
    <w:rsid w:val="00505A00"/>
    <w:rsid w:val="00505EF5"/>
    <w:rsid w:val="00505F1A"/>
    <w:rsid w:val="00506095"/>
    <w:rsid w:val="00506A45"/>
    <w:rsid w:val="00506C91"/>
    <w:rsid w:val="005072A4"/>
    <w:rsid w:val="00507773"/>
    <w:rsid w:val="005077FE"/>
    <w:rsid w:val="00507AD3"/>
    <w:rsid w:val="00510D30"/>
    <w:rsid w:val="00510E08"/>
    <w:rsid w:val="005115FA"/>
    <w:rsid w:val="00511767"/>
    <w:rsid w:val="00511A0F"/>
    <w:rsid w:val="00512632"/>
    <w:rsid w:val="00512CB6"/>
    <w:rsid w:val="005139B1"/>
    <w:rsid w:val="0051412C"/>
    <w:rsid w:val="005148FF"/>
    <w:rsid w:val="00514F7B"/>
    <w:rsid w:val="005151FB"/>
    <w:rsid w:val="0051542F"/>
    <w:rsid w:val="0051571D"/>
    <w:rsid w:val="00516258"/>
    <w:rsid w:val="00516888"/>
    <w:rsid w:val="0051703D"/>
    <w:rsid w:val="00517221"/>
    <w:rsid w:val="00517467"/>
    <w:rsid w:val="00517667"/>
    <w:rsid w:val="00517703"/>
    <w:rsid w:val="0052022F"/>
    <w:rsid w:val="00520AC8"/>
    <w:rsid w:val="00521102"/>
    <w:rsid w:val="00522827"/>
    <w:rsid w:val="00522BEF"/>
    <w:rsid w:val="0052327E"/>
    <w:rsid w:val="005232A0"/>
    <w:rsid w:val="005236F8"/>
    <w:rsid w:val="00523933"/>
    <w:rsid w:val="00523994"/>
    <w:rsid w:val="00523A8B"/>
    <w:rsid w:val="00523EBE"/>
    <w:rsid w:val="00523F8D"/>
    <w:rsid w:val="005246FC"/>
    <w:rsid w:val="0052515F"/>
    <w:rsid w:val="005255E9"/>
    <w:rsid w:val="00525C85"/>
    <w:rsid w:val="00525CC0"/>
    <w:rsid w:val="005265BE"/>
    <w:rsid w:val="00526CB0"/>
    <w:rsid w:val="00526D8C"/>
    <w:rsid w:val="0052720E"/>
    <w:rsid w:val="00527678"/>
    <w:rsid w:val="00527881"/>
    <w:rsid w:val="00527A8B"/>
    <w:rsid w:val="00527BBF"/>
    <w:rsid w:val="005301E6"/>
    <w:rsid w:val="005304FA"/>
    <w:rsid w:val="00530540"/>
    <w:rsid w:val="00530AD6"/>
    <w:rsid w:val="00531B10"/>
    <w:rsid w:val="00531C7E"/>
    <w:rsid w:val="00531DC3"/>
    <w:rsid w:val="00531F5E"/>
    <w:rsid w:val="00532AA4"/>
    <w:rsid w:val="00532E16"/>
    <w:rsid w:val="00533BC1"/>
    <w:rsid w:val="00533C64"/>
    <w:rsid w:val="00533CAE"/>
    <w:rsid w:val="00533CDD"/>
    <w:rsid w:val="00533D87"/>
    <w:rsid w:val="005353BA"/>
    <w:rsid w:val="005359C4"/>
    <w:rsid w:val="00535B29"/>
    <w:rsid w:val="00535BF1"/>
    <w:rsid w:val="00535F1E"/>
    <w:rsid w:val="0053609B"/>
    <w:rsid w:val="0053661E"/>
    <w:rsid w:val="005368DF"/>
    <w:rsid w:val="00536954"/>
    <w:rsid w:val="00536C2B"/>
    <w:rsid w:val="00536F9B"/>
    <w:rsid w:val="005371D9"/>
    <w:rsid w:val="00537579"/>
    <w:rsid w:val="0053763B"/>
    <w:rsid w:val="00537A30"/>
    <w:rsid w:val="00537B6B"/>
    <w:rsid w:val="00540337"/>
    <w:rsid w:val="0054140E"/>
    <w:rsid w:val="005423F1"/>
    <w:rsid w:val="00542E53"/>
    <w:rsid w:val="0054348A"/>
    <w:rsid w:val="00543620"/>
    <w:rsid w:val="00543766"/>
    <w:rsid w:val="00543803"/>
    <w:rsid w:val="0054389B"/>
    <w:rsid w:val="005439B4"/>
    <w:rsid w:val="00543FDF"/>
    <w:rsid w:val="00543FEB"/>
    <w:rsid w:val="00544292"/>
    <w:rsid w:val="00544460"/>
    <w:rsid w:val="00544C88"/>
    <w:rsid w:val="00545313"/>
    <w:rsid w:val="005459F4"/>
    <w:rsid w:val="00545B4F"/>
    <w:rsid w:val="0054636D"/>
    <w:rsid w:val="005463B2"/>
    <w:rsid w:val="00546519"/>
    <w:rsid w:val="0054674B"/>
    <w:rsid w:val="00546B47"/>
    <w:rsid w:val="00546E13"/>
    <w:rsid w:val="00547444"/>
    <w:rsid w:val="0054784A"/>
    <w:rsid w:val="00547B51"/>
    <w:rsid w:val="00547DA7"/>
    <w:rsid w:val="005504C4"/>
    <w:rsid w:val="0055069E"/>
    <w:rsid w:val="0055078D"/>
    <w:rsid w:val="00550D24"/>
    <w:rsid w:val="00550F43"/>
    <w:rsid w:val="005512C6"/>
    <w:rsid w:val="0055178D"/>
    <w:rsid w:val="00551B4F"/>
    <w:rsid w:val="005524A6"/>
    <w:rsid w:val="00552581"/>
    <w:rsid w:val="00552855"/>
    <w:rsid w:val="00552B21"/>
    <w:rsid w:val="00552D86"/>
    <w:rsid w:val="00553693"/>
    <w:rsid w:val="00553AC1"/>
    <w:rsid w:val="00553DB8"/>
    <w:rsid w:val="00554337"/>
    <w:rsid w:val="00554E1B"/>
    <w:rsid w:val="00555193"/>
    <w:rsid w:val="00555484"/>
    <w:rsid w:val="00555B7C"/>
    <w:rsid w:val="00555D58"/>
    <w:rsid w:val="00556089"/>
    <w:rsid w:val="0055617D"/>
    <w:rsid w:val="00556464"/>
    <w:rsid w:val="00556637"/>
    <w:rsid w:val="005566AF"/>
    <w:rsid w:val="00556C19"/>
    <w:rsid w:val="00557C1B"/>
    <w:rsid w:val="005609C9"/>
    <w:rsid w:val="00560CA9"/>
    <w:rsid w:val="005615E1"/>
    <w:rsid w:val="00561CB4"/>
    <w:rsid w:val="00561D15"/>
    <w:rsid w:val="0056254B"/>
    <w:rsid w:val="00563260"/>
    <w:rsid w:val="00563687"/>
    <w:rsid w:val="00563E17"/>
    <w:rsid w:val="00564274"/>
    <w:rsid w:val="005647D0"/>
    <w:rsid w:val="00564F1B"/>
    <w:rsid w:val="005650C9"/>
    <w:rsid w:val="00565645"/>
    <w:rsid w:val="0056576F"/>
    <w:rsid w:val="005657F6"/>
    <w:rsid w:val="00565F03"/>
    <w:rsid w:val="00565F91"/>
    <w:rsid w:val="005662C4"/>
    <w:rsid w:val="005662DF"/>
    <w:rsid w:val="005664CD"/>
    <w:rsid w:val="005665CF"/>
    <w:rsid w:val="00566E4C"/>
    <w:rsid w:val="0056732B"/>
    <w:rsid w:val="00567AE4"/>
    <w:rsid w:val="005700EC"/>
    <w:rsid w:val="0057119E"/>
    <w:rsid w:val="005712A7"/>
    <w:rsid w:val="00571368"/>
    <w:rsid w:val="0057140E"/>
    <w:rsid w:val="005715AF"/>
    <w:rsid w:val="005715D0"/>
    <w:rsid w:val="00571762"/>
    <w:rsid w:val="00572A2E"/>
    <w:rsid w:val="00572B5E"/>
    <w:rsid w:val="005731F1"/>
    <w:rsid w:val="00573D39"/>
    <w:rsid w:val="00573E3A"/>
    <w:rsid w:val="005741B0"/>
    <w:rsid w:val="00574BAB"/>
    <w:rsid w:val="00574EE0"/>
    <w:rsid w:val="005754CE"/>
    <w:rsid w:val="0057580D"/>
    <w:rsid w:val="00575CEF"/>
    <w:rsid w:val="00576154"/>
    <w:rsid w:val="00576520"/>
    <w:rsid w:val="00577005"/>
    <w:rsid w:val="005770FF"/>
    <w:rsid w:val="005771D5"/>
    <w:rsid w:val="00577A74"/>
    <w:rsid w:val="00577EBA"/>
    <w:rsid w:val="005802EA"/>
    <w:rsid w:val="0058037D"/>
    <w:rsid w:val="00581240"/>
    <w:rsid w:val="005815EC"/>
    <w:rsid w:val="00581D1E"/>
    <w:rsid w:val="00581ED5"/>
    <w:rsid w:val="005824D7"/>
    <w:rsid w:val="00582572"/>
    <w:rsid w:val="00582B6B"/>
    <w:rsid w:val="0058346F"/>
    <w:rsid w:val="005834FF"/>
    <w:rsid w:val="00583C3D"/>
    <w:rsid w:val="0058445C"/>
    <w:rsid w:val="00584491"/>
    <w:rsid w:val="0058496F"/>
    <w:rsid w:val="00584B26"/>
    <w:rsid w:val="00584EDC"/>
    <w:rsid w:val="00584FDE"/>
    <w:rsid w:val="00585231"/>
    <w:rsid w:val="005852D5"/>
    <w:rsid w:val="00585AF0"/>
    <w:rsid w:val="00586F18"/>
    <w:rsid w:val="0058748B"/>
    <w:rsid w:val="005878CD"/>
    <w:rsid w:val="00587A9D"/>
    <w:rsid w:val="00587BF9"/>
    <w:rsid w:val="00587DA8"/>
    <w:rsid w:val="005912DC"/>
    <w:rsid w:val="00591D1A"/>
    <w:rsid w:val="0059207A"/>
    <w:rsid w:val="005920D3"/>
    <w:rsid w:val="0059234A"/>
    <w:rsid w:val="005923AF"/>
    <w:rsid w:val="005923F7"/>
    <w:rsid w:val="0059250F"/>
    <w:rsid w:val="00592D8F"/>
    <w:rsid w:val="00592DE9"/>
    <w:rsid w:val="005937AD"/>
    <w:rsid w:val="00593B92"/>
    <w:rsid w:val="00593E54"/>
    <w:rsid w:val="00594092"/>
    <w:rsid w:val="00594097"/>
    <w:rsid w:val="005944C8"/>
    <w:rsid w:val="005945FA"/>
    <w:rsid w:val="005949DD"/>
    <w:rsid w:val="00594B6C"/>
    <w:rsid w:val="00595243"/>
    <w:rsid w:val="005952A6"/>
    <w:rsid w:val="0059547B"/>
    <w:rsid w:val="00595605"/>
    <w:rsid w:val="00595B59"/>
    <w:rsid w:val="00595E16"/>
    <w:rsid w:val="0059602B"/>
    <w:rsid w:val="0059660A"/>
    <w:rsid w:val="00597150"/>
    <w:rsid w:val="00597742"/>
    <w:rsid w:val="00597DBE"/>
    <w:rsid w:val="005A00D0"/>
    <w:rsid w:val="005A0231"/>
    <w:rsid w:val="005A05CB"/>
    <w:rsid w:val="005A070F"/>
    <w:rsid w:val="005A0DD1"/>
    <w:rsid w:val="005A0EA6"/>
    <w:rsid w:val="005A124F"/>
    <w:rsid w:val="005A1893"/>
    <w:rsid w:val="005A1BFA"/>
    <w:rsid w:val="005A2226"/>
    <w:rsid w:val="005A23BE"/>
    <w:rsid w:val="005A23F8"/>
    <w:rsid w:val="005A2463"/>
    <w:rsid w:val="005A2480"/>
    <w:rsid w:val="005A24F8"/>
    <w:rsid w:val="005A270B"/>
    <w:rsid w:val="005A2A0C"/>
    <w:rsid w:val="005A3429"/>
    <w:rsid w:val="005A3B47"/>
    <w:rsid w:val="005A4D2E"/>
    <w:rsid w:val="005A554F"/>
    <w:rsid w:val="005A581E"/>
    <w:rsid w:val="005A59B1"/>
    <w:rsid w:val="005A59F1"/>
    <w:rsid w:val="005A5AFC"/>
    <w:rsid w:val="005A6246"/>
    <w:rsid w:val="005A62AC"/>
    <w:rsid w:val="005A65CD"/>
    <w:rsid w:val="005A6780"/>
    <w:rsid w:val="005A6FCC"/>
    <w:rsid w:val="005A780A"/>
    <w:rsid w:val="005A7969"/>
    <w:rsid w:val="005A7DC4"/>
    <w:rsid w:val="005B0048"/>
    <w:rsid w:val="005B0238"/>
    <w:rsid w:val="005B06E0"/>
    <w:rsid w:val="005B0FEC"/>
    <w:rsid w:val="005B1500"/>
    <w:rsid w:val="005B163D"/>
    <w:rsid w:val="005B171C"/>
    <w:rsid w:val="005B1BE7"/>
    <w:rsid w:val="005B1CF8"/>
    <w:rsid w:val="005B1D38"/>
    <w:rsid w:val="005B1E83"/>
    <w:rsid w:val="005B2792"/>
    <w:rsid w:val="005B2BE4"/>
    <w:rsid w:val="005B2E1F"/>
    <w:rsid w:val="005B2EC0"/>
    <w:rsid w:val="005B334A"/>
    <w:rsid w:val="005B3B8C"/>
    <w:rsid w:val="005B3DA8"/>
    <w:rsid w:val="005B42F7"/>
    <w:rsid w:val="005B4759"/>
    <w:rsid w:val="005B49B4"/>
    <w:rsid w:val="005B543C"/>
    <w:rsid w:val="005B6E04"/>
    <w:rsid w:val="005B6E0A"/>
    <w:rsid w:val="005B6EB7"/>
    <w:rsid w:val="005B79BC"/>
    <w:rsid w:val="005B7B64"/>
    <w:rsid w:val="005B7CCD"/>
    <w:rsid w:val="005B7FF6"/>
    <w:rsid w:val="005C031F"/>
    <w:rsid w:val="005C05DF"/>
    <w:rsid w:val="005C0777"/>
    <w:rsid w:val="005C1632"/>
    <w:rsid w:val="005C1633"/>
    <w:rsid w:val="005C176E"/>
    <w:rsid w:val="005C1B4F"/>
    <w:rsid w:val="005C1D02"/>
    <w:rsid w:val="005C1D85"/>
    <w:rsid w:val="005C21D3"/>
    <w:rsid w:val="005C225A"/>
    <w:rsid w:val="005C23A8"/>
    <w:rsid w:val="005C23D0"/>
    <w:rsid w:val="005C25DA"/>
    <w:rsid w:val="005C261A"/>
    <w:rsid w:val="005C2F44"/>
    <w:rsid w:val="005C385D"/>
    <w:rsid w:val="005C395F"/>
    <w:rsid w:val="005C3AF5"/>
    <w:rsid w:val="005C42E3"/>
    <w:rsid w:val="005C42E5"/>
    <w:rsid w:val="005C4419"/>
    <w:rsid w:val="005C46F0"/>
    <w:rsid w:val="005C478C"/>
    <w:rsid w:val="005C4C66"/>
    <w:rsid w:val="005C57E3"/>
    <w:rsid w:val="005C5990"/>
    <w:rsid w:val="005C5F09"/>
    <w:rsid w:val="005C6B40"/>
    <w:rsid w:val="005C6B6A"/>
    <w:rsid w:val="005C6DF0"/>
    <w:rsid w:val="005C7C33"/>
    <w:rsid w:val="005C7CBF"/>
    <w:rsid w:val="005D008C"/>
    <w:rsid w:val="005D0ACD"/>
    <w:rsid w:val="005D0CB6"/>
    <w:rsid w:val="005D10DB"/>
    <w:rsid w:val="005D11EC"/>
    <w:rsid w:val="005D149E"/>
    <w:rsid w:val="005D1F5E"/>
    <w:rsid w:val="005D23C7"/>
    <w:rsid w:val="005D2512"/>
    <w:rsid w:val="005D2A20"/>
    <w:rsid w:val="005D2D02"/>
    <w:rsid w:val="005D3410"/>
    <w:rsid w:val="005D376E"/>
    <w:rsid w:val="005D3834"/>
    <w:rsid w:val="005D38E6"/>
    <w:rsid w:val="005D3CBB"/>
    <w:rsid w:val="005D3D89"/>
    <w:rsid w:val="005D4309"/>
    <w:rsid w:val="005D43C9"/>
    <w:rsid w:val="005D487A"/>
    <w:rsid w:val="005D4946"/>
    <w:rsid w:val="005D4C2C"/>
    <w:rsid w:val="005D4E97"/>
    <w:rsid w:val="005D5061"/>
    <w:rsid w:val="005D53BB"/>
    <w:rsid w:val="005D5614"/>
    <w:rsid w:val="005D5624"/>
    <w:rsid w:val="005D56D9"/>
    <w:rsid w:val="005D5785"/>
    <w:rsid w:val="005D5F25"/>
    <w:rsid w:val="005D62B0"/>
    <w:rsid w:val="005D698F"/>
    <w:rsid w:val="005D69DC"/>
    <w:rsid w:val="005D6D5B"/>
    <w:rsid w:val="005D6F5E"/>
    <w:rsid w:val="005D728B"/>
    <w:rsid w:val="005D748C"/>
    <w:rsid w:val="005D7856"/>
    <w:rsid w:val="005D7AA6"/>
    <w:rsid w:val="005D7AA8"/>
    <w:rsid w:val="005E060A"/>
    <w:rsid w:val="005E0BAA"/>
    <w:rsid w:val="005E104F"/>
    <w:rsid w:val="005E1072"/>
    <w:rsid w:val="005E1805"/>
    <w:rsid w:val="005E2302"/>
    <w:rsid w:val="005E26AD"/>
    <w:rsid w:val="005E26BB"/>
    <w:rsid w:val="005E371C"/>
    <w:rsid w:val="005E3D0E"/>
    <w:rsid w:val="005E3F73"/>
    <w:rsid w:val="005E41A7"/>
    <w:rsid w:val="005E4748"/>
    <w:rsid w:val="005E48D2"/>
    <w:rsid w:val="005E493C"/>
    <w:rsid w:val="005E4D52"/>
    <w:rsid w:val="005E4DEB"/>
    <w:rsid w:val="005E4F26"/>
    <w:rsid w:val="005E4F46"/>
    <w:rsid w:val="005E551E"/>
    <w:rsid w:val="005E56EF"/>
    <w:rsid w:val="005E5B14"/>
    <w:rsid w:val="005E5F19"/>
    <w:rsid w:val="005E62A8"/>
    <w:rsid w:val="005E6312"/>
    <w:rsid w:val="005E6353"/>
    <w:rsid w:val="005E6397"/>
    <w:rsid w:val="005E69D3"/>
    <w:rsid w:val="005E6D6E"/>
    <w:rsid w:val="005E7061"/>
    <w:rsid w:val="005E7299"/>
    <w:rsid w:val="005F0439"/>
    <w:rsid w:val="005F0D83"/>
    <w:rsid w:val="005F11BE"/>
    <w:rsid w:val="005F24EC"/>
    <w:rsid w:val="005F25EC"/>
    <w:rsid w:val="005F2D17"/>
    <w:rsid w:val="005F39DB"/>
    <w:rsid w:val="005F46FA"/>
    <w:rsid w:val="005F5485"/>
    <w:rsid w:val="005F54E0"/>
    <w:rsid w:val="005F55CF"/>
    <w:rsid w:val="005F58CD"/>
    <w:rsid w:val="005F5F93"/>
    <w:rsid w:val="005F674C"/>
    <w:rsid w:val="005F6CB1"/>
    <w:rsid w:val="005F7DD3"/>
    <w:rsid w:val="00600116"/>
    <w:rsid w:val="006003FF"/>
    <w:rsid w:val="00600B79"/>
    <w:rsid w:val="0060129A"/>
    <w:rsid w:val="00601315"/>
    <w:rsid w:val="00601343"/>
    <w:rsid w:val="006014C1"/>
    <w:rsid w:val="0060208B"/>
    <w:rsid w:val="0060212A"/>
    <w:rsid w:val="00602331"/>
    <w:rsid w:val="00603C21"/>
    <w:rsid w:val="00603C4D"/>
    <w:rsid w:val="00603DF8"/>
    <w:rsid w:val="00603E11"/>
    <w:rsid w:val="0060467D"/>
    <w:rsid w:val="006048A9"/>
    <w:rsid w:val="006053BA"/>
    <w:rsid w:val="0060550A"/>
    <w:rsid w:val="0060574B"/>
    <w:rsid w:val="00606A0B"/>
    <w:rsid w:val="00606A8C"/>
    <w:rsid w:val="00606F34"/>
    <w:rsid w:val="00607076"/>
    <w:rsid w:val="00607253"/>
    <w:rsid w:val="006072AC"/>
    <w:rsid w:val="00607CA9"/>
    <w:rsid w:val="00607DD4"/>
    <w:rsid w:val="006100EF"/>
    <w:rsid w:val="0061017B"/>
    <w:rsid w:val="006102A3"/>
    <w:rsid w:val="00610356"/>
    <w:rsid w:val="00610850"/>
    <w:rsid w:val="00610AE7"/>
    <w:rsid w:val="00610E07"/>
    <w:rsid w:val="00611CA9"/>
    <w:rsid w:val="006128EB"/>
    <w:rsid w:val="00612A34"/>
    <w:rsid w:val="00612C8E"/>
    <w:rsid w:val="00612EB7"/>
    <w:rsid w:val="00613B6C"/>
    <w:rsid w:val="00613C86"/>
    <w:rsid w:val="00613DBA"/>
    <w:rsid w:val="00613E1C"/>
    <w:rsid w:val="0061446E"/>
    <w:rsid w:val="00615473"/>
    <w:rsid w:val="00615CF7"/>
    <w:rsid w:val="00615E87"/>
    <w:rsid w:val="006166AD"/>
    <w:rsid w:val="00616954"/>
    <w:rsid w:val="00616B50"/>
    <w:rsid w:val="006170B0"/>
    <w:rsid w:val="0061729C"/>
    <w:rsid w:val="0061736B"/>
    <w:rsid w:val="0061752C"/>
    <w:rsid w:val="006178D2"/>
    <w:rsid w:val="00620638"/>
    <w:rsid w:val="00620BAD"/>
    <w:rsid w:val="00620C48"/>
    <w:rsid w:val="00620E0D"/>
    <w:rsid w:val="00620E32"/>
    <w:rsid w:val="00620E7D"/>
    <w:rsid w:val="00620F8A"/>
    <w:rsid w:val="00621004"/>
    <w:rsid w:val="006216CE"/>
    <w:rsid w:val="00621815"/>
    <w:rsid w:val="006218BB"/>
    <w:rsid w:val="0062250E"/>
    <w:rsid w:val="0062312C"/>
    <w:rsid w:val="00623205"/>
    <w:rsid w:val="006234CF"/>
    <w:rsid w:val="006236C6"/>
    <w:rsid w:val="00623888"/>
    <w:rsid w:val="00623A75"/>
    <w:rsid w:val="00623AD5"/>
    <w:rsid w:val="00623BBA"/>
    <w:rsid w:val="00623CE3"/>
    <w:rsid w:val="0062400C"/>
    <w:rsid w:val="00624C25"/>
    <w:rsid w:val="00625988"/>
    <w:rsid w:val="00625CF8"/>
    <w:rsid w:val="00625DA3"/>
    <w:rsid w:val="00625DF1"/>
    <w:rsid w:val="00625E58"/>
    <w:rsid w:val="00625E75"/>
    <w:rsid w:val="006265C5"/>
    <w:rsid w:val="006268DB"/>
    <w:rsid w:val="0062695E"/>
    <w:rsid w:val="00626AFF"/>
    <w:rsid w:val="0063005A"/>
    <w:rsid w:val="00630A30"/>
    <w:rsid w:val="006320FE"/>
    <w:rsid w:val="006327E4"/>
    <w:rsid w:val="00633332"/>
    <w:rsid w:val="00633381"/>
    <w:rsid w:val="0063354C"/>
    <w:rsid w:val="00633B9C"/>
    <w:rsid w:val="00633BD1"/>
    <w:rsid w:val="00634137"/>
    <w:rsid w:val="00634344"/>
    <w:rsid w:val="00634479"/>
    <w:rsid w:val="006346C6"/>
    <w:rsid w:val="006346C8"/>
    <w:rsid w:val="006348D9"/>
    <w:rsid w:val="00634FE9"/>
    <w:rsid w:val="00635A9B"/>
    <w:rsid w:val="00635BB1"/>
    <w:rsid w:val="00635E68"/>
    <w:rsid w:val="006362F6"/>
    <w:rsid w:val="0063671B"/>
    <w:rsid w:val="0063697D"/>
    <w:rsid w:val="00636F08"/>
    <w:rsid w:val="00637018"/>
    <w:rsid w:val="0063744D"/>
    <w:rsid w:val="0063757F"/>
    <w:rsid w:val="00637DBF"/>
    <w:rsid w:val="006402DD"/>
    <w:rsid w:val="006403FC"/>
    <w:rsid w:val="00640486"/>
    <w:rsid w:val="00640752"/>
    <w:rsid w:val="00640836"/>
    <w:rsid w:val="00640916"/>
    <w:rsid w:val="006411BB"/>
    <w:rsid w:val="0064143A"/>
    <w:rsid w:val="00641657"/>
    <w:rsid w:val="0064168C"/>
    <w:rsid w:val="00642370"/>
    <w:rsid w:val="00642919"/>
    <w:rsid w:val="006431B0"/>
    <w:rsid w:val="00643370"/>
    <w:rsid w:val="0064397F"/>
    <w:rsid w:val="006441ED"/>
    <w:rsid w:val="006448B6"/>
    <w:rsid w:val="00644B46"/>
    <w:rsid w:val="00645545"/>
    <w:rsid w:val="006458FA"/>
    <w:rsid w:val="00645968"/>
    <w:rsid w:val="006459B0"/>
    <w:rsid w:val="00645B04"/>
    <w:rsid w:val="006461B5"/>
    <w:rsid w:val="0064652F"/>
    <w:rsid w:val="006467D9"/>
    <w:rsid w:val="00646826"/>
    <w:rsid w:val="00646881"/>
    <w:rsid w:val="00646E5E"/>
    <w:rsid w:val="00646EA4"/>
    <w:rsid w:val="00646EB8"/>
    <w:rsid w:val="00646EF0"/>
    <w:rsid w:val="00647B4E"/>
    <w:rsid w:val="00647BC2"/>
    <w:rsid w:val="00647FC4"/>
    <w:rsid w:val="006501F2"/>
    <w:rsid w:val="00650236"/>
    <w:rsid w:val="006503E5"/>
    <w:rsid w:val="006504F7"/>
    <w:rsid w:val="006505F7"/>
    <w:rsid w:val="006506B5"/>
    <w:rsid w:val="006507B7"/>
    <w:rsid w:val="00650A87"/>
    <w:rsid w:val="00650A8B"/>
    <w:rsid w:val="00650AF9"/>
    <w:rsid w:val="0065119B"/>
    <w:rsid w:val="00651AA8"/>
    <w:rsid w:val="00651B59"/>
    <w:rsid w:val="0065210E"/>
    <w:rsid w:val="00652A73"/>
    <w:rsid w:val="00652E00"/>
    <w:rsid w:val="00652FC6"/>
    <w:rsid w:val="006536A1"/>
    <w:rsid w:val="00654119"/>
    <w:rsid w:val="006542D6"/>
    <w:rsid w:val="00654C11"/>
    <w:rsid w:val="00654EAA"/>
    <w:rsid w:val="00655F04"/>
    <w:rsid w:val="0065636E"/>
    <w:rsid w:val="00656B30"/>
    <w:rsid w:val="00656B45"/>
    <w:rsid w:val="006570D4"/>
    <w:rsid w:val="0065788E"/>
    <w:rsid w:val="00657B73"/>
    <w:rsid w:val="00660243"/>
    <w:rsid w:val="006605BB"/>
    <w:rsid w:val="00660CC5"/>
    <w:rsid w:val="00660D4D"/>
    <w:rsid w:val="006612E5"/>
    <w:rsid w:val="006617AE"/>
    <w:rsid w:val="006617FC"/>
    <w:rsid w:val="00661B82"/>
    <w:rsid w:val="00662159"/>
    <w:rsid w:val="00662287"/>
    <w:rsid w:val="0066417D"/>
    <w:rsid w:val="00664197"/>
    <w:rsid w:val="006642FC"/>
    <w:rsid w:val="00664313"/>
    <w:rsid w:val="00664840"/>
    <w:rsid w:val="00664C6C"/>
    <w:rsid w:val="0066577F"/>
    <w:rsid w:val="00665805"/>
    <w:rsid w:val="00665A8F"/>
    <w:rsid w:val="00666334"/>
    <w:rsid w:val="006663E1"/>
    <w:rsid w:val="00666796"/>
    <w:rsid w:val="006669D4"/>
    <w:rsid w:val="00666B72"/>
    <w:rsid w:val="00666BD3"/>
    <w:rsid w:val="00666D5C"/>
    <w:rsid w:val="00667357"/>
    <w:rsid w:val="00667D71"/>
    <w:rsid w:val="00667EEE"/>
    <w:rsid w:val="0067014C"/>
    <w:rsid w:val="0067044A"/>
    <w:rsid w:val="0067093C"/>
    <w:rsid w:val="00670E08"/>
    <w:rsid w:val="00670E41"/>
    <w:rsid w:val="006712D7"/>
    <w:rsid w:val="00671689"/>
    <w:rsid w:val="006717BE"/>
    <w:rsid w:val="00671807"/>
    <w:rsid w:val="00672273"/>
    <w:rsid w:val="006723B1"/>
    <w:rsid w:val="0067268F"/>
    <w:rsid w:val="006735B0"/>
    <w:rsid w:val="00673819"/>
    <w:rsid w:val="00673B62"/>
    <w:rsid w:val="006743C9"/>
    <w:rsid w:val="0067444E"/>
    <w:rsid w:val="00674954"/>
    <w:rsid w:val="00674BD5"/>
    <w:rsid w:val="0067508D"/>
    <w:rsid w:val="006750E7"/>
    <w:rsid w:val="006753D5"/>
    <w:rsid w:val="00675734"/>
    <w:rsid w:val="0067586B"/>
    <w:rsid w:val="00675892"/>
    <w:rsid w:val="00676A4E"/>
    <w:rsid w:val="00676B8B"/>
    <w:rsid w:val="006770D0"/>
    <w:rsid w:val="00677198"/>
    <w:rsid w:val="00677858"/>
    <w:rsid w:val="00677BFE"/>
    <w:rsid w:val="00677E92"/>
    <w:rsid w:val="00680006"/>
    <w:rsid w:val="00680249"/>
    <w:rsid w:val="006802D0"/>
    <w:rsid w:val="00680389"/>
    <w:rsid w:val="0068038A"/>
    <w:rsid w:val="0068068E"/>
    <w:rsid w:val="00680B4C"/>
    <w:rsid w:val="00680C61"/>
    <w:rsid w:val="00680CB0"/>
    <w:rsid w:val="00680CBE"/>
    <w:rsid w:val="00680CDD"/>
    <w:rsid w:val="00680F80"/>
    <w:rsid w:val="00680FE7"/>
    <w:rsid w:val="00681129"/>
    <w:rsid w:val="006811FC"/>
    <w:rsid w:val="0068179B"/>
    <w:rsid w:val="00681E47"/>
    <w:rsid w:val="0068260E"/>
    <w:rsid w:val="0068299A"/>
    <w:rsid w:val="006829EF"/>
    <w:rsid w:val="00682B45"/>
    <w:rsid w:val="006834B6"/>
    <w:rsid w:val="00683E06"/>
    <w:rsid w:val="00683E32"/>
    <w:rsid w:val="0068405B"/>
    <w:rsid w:val="006840E5"/>
    <w:rsid w:val="006843D5"/>
    <w:rsid w:val="006844E5"/>
    <w:rsid w:val="00684DE3"/>
    <w:rsid w:val="00684DE5"/>
    <w:rsid w:val="00685053"/>
    <w:rsid w:val="006852D7"/>
    <w:rsid w:val="006858D8"/>
    <w:rsid w:val="006865F9"/>
    <w:rsid w:val="00686B6F"/>
    <w:rsid w:val="00686CA1"/>
    <w:rsid w:val="00687432"/>
    <w:rsid w:val="0068780B"/>
    <w:rsid w:val="00687830"/>
    <w:rsid w:val="00687FE6"/>
    <w:rsid w:val="00690AD0"/>
    <w:rsid w:val="00690C90"/>
    <w:rsid w:val="00690F4D"/>
    <w:rsid w:val="00691442"/>
    <w:rsid w:val="00692887"/>
    <w:rsid w:val="006930D5"/>
    <w:rsid w:val="00693975"/>
    <w:rsid w:val="00693DB8"/>
    <w:rsid w:val="00694379"/>
    <w:rsid w:val="006949A4"/>
    <w:rsid w:val="006955AB"/>
    <w:rsid w:val="00695D86"/>
    <w:rsid w:val="00696634"/>
    <w:rsid w:val="00696963"/>
    <w:rsid w:val="006969C4"/>
    <w:rsid w:val="006A0088"/>
    <w:rsid w:val="006A02D2"/>
    <w:rsid w:val="006A0425"/>
    <w:rsid w:val="006A07F0"/>
    <w:rsid w:val="006A08F0"/>
    <w:rsid w:val="006A1534"/>
    <w:rsid w:val="006A1B12"/>
    <w:rsid w:val="006A20D4"/>
    <w:rsid w:val="006A2A45"/>
    <w:rsid w:val="006A3086"/>
    <w:rsid w:val="006A3341"/>
    <w:rsid w:val="006A350A"/>
    <w:rsid w:val="006A3DFF"/>
    <w:rsid w:val="006A43F3"/>
    <w:rsid w:val="006A4A02"/>
    <w:rsid w:val="006A4A87"/>
    <w:rsid w:val="006A4FD1"/>
    <w:rsid w:val="006A51EB"/>
    <w:rsid w:val="006A525B"/>
    <w:rsid w:val="006A536A"/>
    <w:rsid w:val="006A53A0"/>
    <w:rsid w:val="006A5484"/>
    <w:rsid w:val="006A5EC8"/>
    <w:rsid w:val="006A663C"/>
    <w:rsid w:val="006A66CC"/>
    <w:rsid w:val="006A69FC"/>
    <w:rsid w:val="006A6BF3"/>
    <w:rsid w:val="006A6E2C"/>
    <w:rsid w:val="006A6E4B"/>
    <w:rsid w:val="006A6F33"/>
    <w:rsid w:val="006A72D4"/>
    <w:rsid w:val="006A7348"/>
    <w:rsid w:val="006A790D"/>
    <w:rsid w:val="006A7B57"/>
    <w:rsid w:val="006A7B5F"/>
    <w:rsid w:val="006A7ECD"/>
    <w:rsid w:val="006B033F"/>
    <w:rsid w:val="006B0B9A"/>
    <w:rsid w:val="006B0CA4"/>
    <w:rsid w:val="006B10F9"/>
    <w:rsid w:val="006B1120"/>
    <w:rsid w:val="006B17AB"/>
    <w:rsid w:val="006B17B1"/>
    <w:rsid w:val="006B20A2"/>
    <w:rsid w:val="006B21F6"/>
    <w:rsid w:val="006B25C4"/>
    <w:rsid w:val="006B3C4C"/>
    <w:rsid w:val="006B492A"/>
    <w:rsid w:val="006B4D68"/>
    <w:rsid w:val="006B5044"/>
    <w:rsid w:val="006B5550"/>
    <w:rsid w:val="006B566F"/>
    <w:rsid w:val="006B570D"/>
    <w:rsid w:val="006B58A5"/>
    <w:rsid w:val="006B6102"/>
    <w:rsid w:val="006B61F1"/>
    <w:rsid w:val="006B6519"/>
    <w:rsid w:val="006B6643"/>
    <w:rsid w:val="006B6845"/>
    <w:rsid w:val="006B6C22"/>
    <w:rsid w:val="006B70F2"/>
    <w:rsid w:val="006C0393"/>
    <w:rsid w:val="006C05C7"/>
    <w:rsid w:val="006C05E7"/>
    <w:rsid w:val="006C0797"/>
    <w:rsid w:val="006C18FF"/>
    <w:rsid w:val="006C1908"/>
    <w:rsid w:val="006C29C8"/>
    <w:rsid w:val="006C2B49"/>
    <w:rsid w:val="006C2B9D"/>
    <w:rsid w:val="006C2D9F"/>
    <w:rsid w:val="006C34B2"/>
    <w:rsid w:val="006C39E1"/>
    <w:rsid w:val="006C4449"/>
    <w:rsid w:val="006C4820"/>
    <w:rsid w:val="006C4A81"/>
    <w:rsid w:val="006C4DBD"/>
    <w:rsid w:val="006C4E33"/>
    <w:rsid w:val="006C5651"/>
    <w:rsid w:val="006C59FE"/>
    <w:rsid w:val="006C667C"/>
    <w:rsid w:val="006C682A"/>
    <w:rsid w:val="006C6A76"/>
    <w:rsid w:val="006C6CD6"/>
    <w:rsid w:val="006C6F1F"/>
    <w:rsid w:val="006C728F"/>
    <w:rsid w:val="006D053A"/>
    <w:rsid w:val="006D063A"/>
    <w:rsid w:val="006D08B0"/>
    <w:rsid w:val="006D0999"/>
    <w:rsid w:val="006D0D09"/>
    <w:rsid w:val="006D1155"/>
    <w:rsid w:val="006D11BF"/>
    <w:rsid w:val="006D179D"/>
    <w:rsid w:val="006D20ED"/>
    <w:rsid w:val="006D2B3F"/>
    <w:rsid w:val="006D34D1"/>
    <w:rsid w:val="006D42FF"/>
    <w:rsid w:val="006D4AE4"/>
    <w:rsid w:val="006D4D54"/>
    <w:rsid w:val="006D4EB1"/>
    <w:rsid w:val="006D5260"/>
    <w:rsid w:val="006D5C03"/>
    <w:rsid w:val="006D665A"/>
    <w:rsid w:val="006D7267"/>
    <w:rsid w:val="006D72B5"/>
    <w:rsid w:val="006D72F9"/>
    <w:rsid w:val="006D742D"/>
    <w:rsid w:val="006D74AD"/>
    <w:rsid w:val="006D7D16"/>
    <w:rsid w:val="006D7F1D"/>
    <w:rsid w:val="006E0421"/>
    <w:rsid w:val="006E0697"/>
    <w:rsid w:val="006E0ABA"/>
    <w:rsid w:val="006E0DD8"/>
    <w:rsid w:val="006E0DF4"/>
    <w:rsid w:val="006E13F5"/>
    <w:rsid w:val="006E18BD"/>
    <w:rsid w:val="006E19B6"/>
    <w:rsid w:val="006E21B5"/>
    <w:rsid w:val="006E2C19"/>
    <w:rsid w:val="006E2DCC"/>
    <w:rsid w:val="006E3615"/>
    <w:rsid w:val="006E3CC0"/>
    <w:rsid w:val="006E3D1E"/>
    <w:rsid w:val="006E43FA"/>
    <w:rsid w:val="006E4716"/>
    <w:rsid w:val="006E4A5A"/>
    <w:rsid w:val="006E4A76"/>
    <w:rsid w:val="006E4DE7"/>
    <w:rsid w:val="006E4EFD"/>
    <w:rsid w:val="006E62C4"/>
    <w:rsid w:val="006E6B32"/>
    <w:rsid w:val="006E6DC2"/>
    <w:rsid w:val="006E7A2B"/>
    <w:rsid w:val="006E7D34"/>
    <w:rsid w:val="006E7DAD"/>
    <w:rsid w:val="006E7E99"/>
    <w:rsid w:val="006F03B8"/>
    <w:rsid w:val="006F09CB"/>
    <w:rsid w:val="006F0D99"/>
    <w:rsid w:val="006F0EA8"/>
    <w:rsid w:val="006F0F86"/>
    <w:rsid w:val="006F12CA"/>
    <w:rsid w:val="006F1A1C"/>
    <w:rsid w:val="006F1BB8"/>
    <w:rsid w:val="006F2170"/>
    <w:rsid w:val="006F23D9"/>
    <w:rsid w:val="006F2775"/>
    <w:rsid w:val="006F2883"/>
    <w:rsid w:val="006F32E7"/>
    <w:rsid w:val="006F3489"/>
    <w:rsid w:val="006F3C83"/>
    <w:rsid w:val="006F45EB"/>
    <w:rsid w:val="006F492E"/>
    <w:rsid w:val="006F4B3D"/>
    <w:rsid w:val="006F4BE1"/>
    <w:rsid w:val="006F52A8"/>
    <w:rsid w:val="006F52BB"/>
    <w:rsid w:val="006F6A4A"/>
    <w:rsid w:val="006F6B46"/>
    <w:rsid w:val="006F742B"/>
    <w:rsid w:val="006F7476"/>
    <w:rsid w:val="006F74AB"/>
    <w:rsid w:val="006F7887"/>
    <w:rsid w:val="007001DB"/>
    <w:rsid w:val="00700B18"/>
    <w:rsid w:val="00700C80"/>
    <w:rsid w:val="00700F4F"/>
    <w:rsid w:val="00701570"/>
    <w:rsid w:val="0070216A"/>
    <w:rsid w:val="007021D0"/>
    <w:rsid w:val="0070326E"/>
    <w:rsid w:val="00703404"/>
    <w:rsid w:val="007034F5"/>
    <w:rsid w:val="00703926"/>
    <w:rsid w:val="00703A5E"/>
    <w:rsid w:val="007041C1"/>
    <w:rsid w:val="00704350"/>
    <w:rsid w:val="00704414"/>
    <w:rsid w:val="00704DFA"/>
    <w:rsid w:val="0070526F"/>
    <w:rsid w:val="00705699"/>
    <w:rsid w:val="00705F89"/>
    <w:rsid w:val="00705FF1"/>
    <w:rsid w:val="007061F4"/>
    <w:rsid w:val="007062DB"/>
    <w:rsid w:val="007065FE"/>
    <w:rsid w:val="007067C1"/>
    <w:rsid w:val="00706B01"/>
    <w:rsid w:val="00707169"/>
    <w:rsid w:val="0070778F"/>
    <w:rsid w:val="007077AF"/>
    <w:rsid w:val="00707A40"/>
    <w:rsid w:val="00707FB5"/>
    <w:rsid w:val="0071009F"/>
    <w:rsid w:val="0071077C"/>
    <w:rsid w:val="0071081B"/>
    <w:rsid w:val="00710EF7"/>
    <w:rsid w:val="007112D8"/>
    <w:rsid w:val="007112E7"/>
    <w:rsid w:val="007114E8"/>
    <w:rsid w:val="007114F3"/>
    <w:rsid w:val="00711641"/>
    <w:rsid w:val="007117B5"/>
    <w:rsid w:val="00711D18"/>
    <w:rsid w:val="00711D63"/>
    <w:rsid w:val="00711D67"/>
    <w:rsid w:val="00712573"/>
    <w:rsid w:val="007125EF"/>
    <w:rsid w:val="007127C1"/>
    <w:rsid w:val="00712E80"/>
    <w:rsid w:val="00712EA6"/>
    <w:rsid w:val="00712F89"/>
    <w:rsid w:val="00713209"/>
    <w:rsid w:val="00713253"/>
    <w:rsid w:val="007136E9"/>
    <w:rsid w:val="00713AEE"/>
    <w:rsid w:val="007143B8"/>
    <w:rsid w:val="0071463E"/>
    <w:rsid w:val="00714757"/>
    <w:rsid w:val="00714990"/>
    <w:rsid w:val="00715302"/>
    <w:rsid w:val="0071588B"/>
    <w:rsid w:val="00715BF6"/>
    <w:rsid w:val="00715D56"/>
    <w:rsid w:val="007161F2"/>
    <w:rsid w:val="007171B1"/>
    <w:rsid w:val="00717A0A"/>
    <w:rsid w:val="00720AB8"/>
    <w:rsid w:val="00720DA7"/>
    <w:rsid w:val="007210DC"/>
    <w:rsid w:val="007215F3"/>
    <w:rsid w:val="00721703"/>
    <w:rsid w:val="00721AD1"/>
    <w:rsid w:val="00721B25"/>
    <w:rsid w:val="00721FA1"/>
    <w:rsid w:val="007228A2"/>
    <w:rsid w:val="00723E4F"/>
    <w:rsid w:val="007248D1"/>
    <w:rsid w:val="00724C0F"/>
    <w:rsid w:val="00725175"/>
    <w:rsid w:val="007252EC"/>
    <w:rsid w:val="0072562F"/>
    <w:rsid w:val="00725892"/>
    <w:rsid w:val="00725F56"/>
    <w:rsid w:val="00726202"/>
    <w:rsid w:val="0072690F"/>
    <w:rsid w:val="00726A3A"/>
    <w:rsid w:val="00726B62"/>
    <w:rsid w:val="007275E0"/>
    <w:rsid w:val="0072775F"/>
    <w:rsid w:val="00727938"/>
    <w:rsid w:val="00727F80"/>
    <w:rsid w:val="00730B80"/>
    <w:rsid w:val="00730E28"/>
    <w:rsid w:val="0073178E"/>
    <w:rsid w:val="0073179E"/>
    <w:rsid w:val="00731963"/>
    <w:rsid w:val="007319D6"/>
    <w:rsid w:val="007325D3"/>
    <w:rsid w:val="00733323"/>
    <w:rsid w:val="007333E8"/>
    <w:rsid w:val="007335E0"/>
    <w:rsid w:val="00733600"/>
    <w:rsid w:val="0073407B"/>
    <w:rsid w:val="00734C2D"/>
    <w:rsid w:val="00734D5A"/>
    <w:rsid w:val="00735063"/>
    <w:rsid w:val="007357D7"/>
    <w:rsid w:val="00735DB0"/>
    <w:rsid w:val="00736076"/>
    <w:rsid w:val="007361D1"/>
    <w:rsid w:val="007361F9"/>
    <w:rsid w:val="0073632B"/>
    <w:rsid w:val="00736863"/>
    <w:rsid w:val="00736F35"/>
    <w:rsid w:val="00737E35"/>
    <w:rsid w:val="00737E6F"/>
    <w:rsid w:val="007403AB"/>
    <w:rsid w:val="007405B9"/>
    <w:rsid w:val="00740CEB"/>
    <w:rsid w:val="00741E29"/>
    <w:rsid w:val="00741EB7"/>
    <w:rsid w:val="00742754"/>
    <w:rsid w:val="00742BA9"/>
    <w:rsid w:val="0074316C"/>
    <w:rsid w:val="00743763"/>
    <w:rsid w:val="007437C9"/>
    <w:rsid w:val="007439B0"/>
    <w:rsid w:val="00743BFD"/>
    <w:rsid w:val="00743CA4"/>
    <w:rsid w:val="00744282"/>
    <w:rsid w:val="00744557"/>
    <w:rsid w:val="007447B0"/>
    <w:rsid w:val="00744879"/>
    <w:rsid w:val="00745122"/>
    <w:rsid w:val="007451BE"/>
    <w:rsid w:val="007455F2"/>
    <w:rsid w:val="007457C8"/>
    <w:rsid w:val="00745D29"/>
    <w:rsid w:val="00745FE1"/>
    <w:rsid w:val="0074601B"/>
    <w:rsid w:val="00746A97"/>
    <w:rsid w:val="00746DF2"/>
    <w:rsid w:val="00746FD1"/>
    <w:rsid w:val="007474C3"/>
    <w:rsid w:val="007475D2"/>
    <w:rsid w:val="00747C16"/>
    <w:rsid w:val="007504BB"/>
    <w:rsid w:val="007504DC"/>
    <w:rsid w:val="00750871"/>
    <w:rsid w:val="007509EB"/>
    <w:rsid w:val="00751464"/>
    <w:rsid w:val="00751758"/>
    <w:rsid w:val="00751B17"/>
    <w:rsid w:val="00752104"/>
    <w:rsid w:val="00752A70"/>
    <w:rsid w:val="00753087"/>
    <w:rsid w:val="00753581"/>
    <w:rsid w:val="0075369E"/>
    <w:rsid w:val="007539D7"/>
    <w:rsid w:val="00753A37"/>
    <w:rsid w:val="00753A82"/>
    <w:rsid w:val="007542FF"/>
    <w:rsid w:val="00754533"/>
    <w:rsid w:val="0075460F"/>
    <w:rsid w:val="007548E4"/>
    <w:rsid w:val="007549DB"/>
    <w:rsid w:val="00754AE4"/>
    <w:rsid w:val="00755537"/>
    <w:rsid w:val="0075581E"/>
    <w:rsid w:val="0075596D"/>
    <w:rsid w:val="00755DE9"/>
    <w:rsid w:val="00755E75"/>
    <w:rsid w:val="007563B8"/>
    <w:rsid w:val="007567AE"/>
    <w:rsid w:val="00756B2C"/>
    <w:rsid w:val="00756CD7"/>
    <w:rsid w:val="00756D23"/>
    <w:rsid w:val="00757113"/>
    <w:rsid w:val="00757718"/>
    <w:rsid w:val="007579BB"/>
    <w:rsid w:val="00757BD5"/>
    <w:rsid w:val="00757C4A"/>
    <w:rsid w:val="00757D72"/>
    <w:rsid w:val="00757F61"/>
    <w:rsid w:val="00760177"/>
    <w:rsid w:val="0076035D"/>
    <w:rsid w:val="0076039B"/>
    <w:rsid w:val="007603C6"/>
    <w:rsid w:val="007607A5"/>
    <w:rsid w:val="00760A3D"/>
    <w:rsid w:val="00760D1F"/>
    <w:rsid w:val="00760D88"/>
    <w:rsid w:val="00760DB2"/>
    <w:rsid w:val="00761293"/>
    <w:rsid w:val="00761726"/>
    <w:rsid w:val="0076190A"/>
    <w:rsid w:val="0076246B"/>
    <w:rsid w:val="00762DD3"/>
    <w:rsid w:val="00763151"/>
    <w:rsid w:val="007634A8"/>
    <w:rsid w:val="0076374B"/>
    <w:rsid w:val="0076396A"/>
    <w:rsid w:val="00763A94"/>
    <w:rsid w:val="007641D4"/>
    <w:rsid w:val="00764898"/>
    <w:rsid w:val="007649DA"/>
    <w:rsid w:val="0076539B"/>
    <w:rsid w:val="00765401"/>
    <w:rsid w:val="0076557E"/>
    <w:rsid w:val="00765D1E"/>
    <w:rsid w:val="00765DCF"/>
    <w:rsid w:val="00766DD1"/>
    <w:rsid w:val="00767569"/>
    <w:rsid w:val="007703A3"/>
    <w:rsid w:val="00770F3D"/>
    <w:rsid w:val="0077117E"/>
    <w:rsid w:val="00771355"/>
    <w:rsid w:val="00771576"/>
    <w:rsid w:val="00772987"/>
    <w:rsid w:val="00772ABD"/>
    <w:rsid w:val="00773175"/>
    <w:rsid w:val="007734D0"/>
    <w:rsid w:val="007735B3"/>
    <w:rsid w:val="007739C4"/>
    <w:rsid w:val="00773A62"/>
    <w:rsid w:val="0077441C"/>
    <w:rsid w:val="00774902"/>
    <w:rsid w:val="00775B5D"/>
    <w:rsid w:val="00775E67"/>
    <w:rsid w:val="007769B3"/>
    <w:rsid w:val="00776ADD"/>
    <w:rsid w:val="00776BDA"/>
    <w:rsid w:val="00776BE7"/>
    <w:rsid w:val="00776CD5"/>
    <w:rsid w:val="00776E00"/>
    <w:rsid w:val="00776EFF"/>
    <w:rsid w:val="00777179"/>
    <w:rsid w:val="0077725B"/>
    <w:rsid w:val="00777659"/>
    <w:rsid w:val="00777688"/>
    <w:rsid w:val="00777A76"/>
    <w:rsid w:val="00777F21"/>
    <w:rsid w:val="00780459"/>
    <w:rsid w:val="00780877"/>
    <w:rsid w:val="00780A67"/>
    <w:rsid w:val="00781385"/>
    <w:rsid w:val="00781525"/>
    <w:rsid w:val="007816B8"/>
    <w:rsid w:val="007823D6"/>
    <w:rsid w:val="00782528"/>
    <w:rsid w:val="0078261C"/>
    <w:rsid w:val="007827A6"/>
    <w:rsid w:val="007827FD"/>
    <w:rsid w:val="0078280A"/>
    <w:rsid w:val="007828B1"/>
    <w:rsid w:val="007829E3"/>
    <w:rsid w:val="00782CBD"/>
    <w:rsid w:val="00782F71"/>
    <w:rsid w:val="00783404"/>
    <w:rsid w:val="007837DB"/>
    <w:rsid w:val="00784162"/>
    <w:rsid w:val="00784295"/>
    <w:rsid w:val="00784455"/>
    <w:rsid w:val="0078479D"/>
    <w:rsid w:val="00784B3D"/>
    <w:rsid w:val="00784D50"/>
    <w:rsid w:val="007851FF"/>
    <w:rsid w:val="00785364"/>
    <w:rsid w:val="00785B34"/>
    <w:rsid w:val="00785C77"/>
    <w:rsid w:val="0078618A"/>
    <w:rsid w:val="00787097"/>
    <w:rsid w:val="007870F4"/>
    <w:rsid w:val="0078752C"/>
    <w:rsid w:val="0078794B"/>
    <w:rsid w:val="00787983"/>
    <w:rsid w:val="00787CAA"/>
    <w:rsid w:val="00787EE6"/>
    <w:rsid w:val="00790323"/>
    <w:rsid w:val="00791FE5"/>
    <w:rsid w:val="00792135"/>
    <w:rsid w:val="0079264C"/>
    <w:rsid w:val="00792969"/>
    <w:rsid w:val="00793013"/>
    <w:rsid w:val="007930C6"/>
    <w:rsid w:val="00793AE0"/>
    <w:rsid w:val="00793B24"/>
    <w:rsid w:val="00793D76"/>
    <w:rsid w:val="00795439"/>
    <w:rsid w:val="007971D3"/>
    <w:rsid w:val="00797786"/>
    <w:rsid w:val="00797A42"/>
    <w:rsid w:val="00797BDF"/>
    <w:rsid w:val="00797D84"/>
    <w:rsid w:val="007A0ACF"/>
    <w:rsid w:val="007A0E72"/>
    <w:rsid w:val="007A14F5"/>
    <w:rsid w:val="007A19BD"/>
    <w:rsid w:val="007A1AA3"/>
    <w:rsid w:val="007A20E5"/>
    <w:rsid w:val="007A23CD"/>
    <w:rsid w:val="007A2C8B"/>
    <w:rsid w:val="007A357E"/>
    <w:rsid w:val="007A3BFC"/>
    <w:rsid w:val="007A3FFA"/>
    <w:rsid w:val="007A40B7"/>
    <w:rsid w:val="007A41AF"/>
    <w:rsid w:val="007A43BC"/>
    <w:rsid w:val="007A44BC"/>
    <w:rsid w:val="007A475A"/>
    <w:rsid w:val="007A4E3F"/>
    <w:rsid w:val="007A52D5"/>
    <w:rsid w:val="007A5304"/>
    <w:rsid w:val="007A623E"/>
    <w:rsid w:val="007A673D"/>
    <w:rsid w:val="007A6968"/>
    <w:rsid w:val="007A6B70"/>
    <w:rsid w:val="007A6F8B"/>
    <w:rsid w:val="007A71CB"/>
    <w:rsid w:val="007A71FA"/>
    <w:rsid w:val="007A77E7"/>
    <w:rsid w:val="007B000A"/>
    <w:rsid w:val="007B0834"/>
    <w:rsid w:val="007B11D3"/>
    <w:rsid w:val="007B1E8D"/>
    <w:rsid w:val="007B234B"/>
    <w:rsid w:val="007B24A1"/>
    <w:rsid w:val="007B2591"/>
    <w:rsid w:val="007B276F"/>
    <w:rsid w:val="007B2869"/>
    <w:rsid w:val="007B2A2C"/>
    <w:rsid w:val="007B2B0A"/>
    <w:rsid w:val="007B32C3"/>
    <w:rsid w:val="007B3941"/>
    <w:rsid w:val="007B3A05"/>
    <w:rsid w:val="007B3DCD"/>
    <w:rsid w:val="007B3DDA"/>
    <w:rsid w:val="007B50F9"/>
    <w:rsid w:val="007B512B"/>
    <w:rsid w:val="007B5491"/>
    <w:rsid w:val="007B5CDE"/>
    <w:rsid w:val="007B5D4B"/>
    <w:rsid w:val="007B6660"/>
    <w:rsid w:val="007B66A9"/>
    <w:rsid w:val="007B69CC"/>
    <w:rsid w:val="007B6CB8"/>
    <w:rsid w:val="007B6E60"/>
    <w:rsid w:val="007B7560"/>
    <w:rsid w:val="007B75D8"/>
    <w:rsid w:val="007B7942"/>
    <w:rsid w:val="007B7C26"/>
    <w:rsid w:val="007B7F44"/>
    <w:rsid w:val="007C0112"/>
    <w:rsid w:val="007C018F"/>
    <w:rsid w:val="007C043A"/>
    <w:rsid w:val="007C059F"/>
    <w:rsid w:val="007C065C"/>
    <w:rsid w:val="007C097A"/>
    <w:rsid w:val="007C0CFE"/>
    <w:rsid w:val="007C1622"/>
    <w:rsid w:val="007C1FDA"/>
    <w:rsid w:val="007C218F"/>
    <w:rsid w:val="007C2244"/>
    <w:rsid w:val="007C2359"/>
    <w:rsid w:val="007C2593"/>
    <w:rsid w:val="007C26EB"/>
    <w:rsid w:val="007C2D8F"/>
    <w:rsid w:val="007C34BB"/>
    <w:rsid w:val="007C34BD"/>
    <w:rsid w:val="007C37C4"/>
    <w:rsid w:val="007C392F"/>
    <w:rsid w:val="007C3D3F"/>
    <w:rsid w:val="007C43C2"/>
    <w:rsid w:val="007C4552"/>
    <w:rsid w:val="007C4949"/>
    <w:rsid w:val="007C4A54"/>
    <w:rsid w:val="007C4C42"/>
    <w:rsid w:val="007C4CEC"/>
    <w:rsid w:val="007C5990"/>
    <w:rsid w:val="007C5BE2"/>
    <w:rsid w:val="007C65A8"/>
    <w:rsid w:val="007C67DC"/>
    <w:rsid w:val="007C6B7B"/>
    <w:rsid w:val="007C7AB1"/>
    <w:rsid w:val="007C7BE5"/>
    <w:rsid w:val="007C7F1A"/>
    <w:rsid w:val="007D053D"/>
    <w:rsid w:val="007D056A"/>
    <w:rsid w:val="007D0863"/>
    <w:rsid w:val="007D111D"/>
    <w:rsid w:val="007D139D"/>
    <w:rsid w:val="007D1416"/>
    <w:rsid w:val="007D1485"/>
    <w:rsid w:val="007D15B8"/>
    <w:rsid w:val="007D1635"/>
    <w:rsid w:val="007D1E94"/>
    <w:rsid w:val="007D1FFF"/>
    <w:rsid w:val="007D2478"/>
    <w:rsid w:val="007D252B"/>
    <w:rsid w:val="007D2983"/>
    <w:rsid w:val="007D2FB1"/>
    <w:rsid w:val="007D3070"/>
    <w:rsid w:val="007D3220"/>
    <w:rsid w:val="007D3543"/>
    <w:rsid w:val="007D356A"/>
    <w:rsid w:val="007D37D1"/>
    <w:rsid w:val="007D391B"/>
    <w:rsid w:val="007D3EEF"/>
    <w:rsid w:val="007D4803"/>
    <w:rsid w:val="007D4886"/>
    <w:rsid w:val="007D4924"/>
    <w:rsid w:val="007D4953"/>
    <w:rsid w:val="007D4E9C"/>
    <w:rsid w:val="007D50F4"/>
    <w:rsid w:val="007D5857"/>
    <w:rsid w:val="007D5A19"/>
    <w:rsid w:val="007D5DDF"/>
    <w:rsid w:val="007D60A3"/>
    <w:rsid w:val="007D6B46"/>
    <w:rsid w:val="007D73DF"/>
    <w:rsid w:val="007D7466"/>
    <w:rsid w:val="007D75BE"/>
    <w:rsid w:val="007D76B4"/>
    <w:rsid w:val="007D7A77"/>
    <w:rsid w:val="007D7AD0"/>
    <w:rsid w:val="007D7B07"/>
    <w:rsid w:val="007E0000"/>
    <w:rsid w:val="007E02D6"/>
    <w:rsid w:val="007E0568"/>
    <w:rsid w:val="007E1132"/>
    <w:rsid w:val="007E122F"/>
    <w:rsid w:val="007E1307"/>
    <w:rsid w:val="007E153A"/>
    <w:rsid w:val="007E2225"/>
    <w:rsid w:val="007E2CF8"/>
    <w:rsid w:val="007E3E3B"/>
    <w:rsid w:val="007E3EE3"/>
    <w:rsid w:val="007E3FC8"/>
    <w:rsid w:val="007E3FF5"/>
    <w:rsid w:val="007E4264"/>
    <w:rsid w:val="007E42F4"/>
    <w:rsid w:val="007E43C6"/>
    <w:rsid w:val="007E45E0"/>
    <w:rsid w:val="007E4B21"/>
    <w:rsid w:val="007E4C2D"/>
    <w:rsid w:val="007E4CF3"/>
    <w:rsid w:val="007E50A0"/>
    <w:rsid w:val="007E5512"/>
    <w:rsid w:val="007E67B6"/>
    <w:rsid w:val="007E7287"/>
    <w:rsid w:val="007E72A3"/>
    <w:rsid w:val="007E749A"/>
    <w:rsid w:val="007E7F1D"/>
    <w:rsid w:val="007F01A2"/>
    <w:rsid w:val="007F1134"/>
    <w:rsid w:val="007F1172"/>
    <w:rsid w:val="007F15FB"/>
    <w:rsid w:val="007F182C"/>
    <w:rsid w:val="007F19A6"/>
    <w:rsid w:val="007F1C80"/>
    <w:rsid w:val="007F1F38"/>
    <w:rsid w:val="007F1FC2"/>
    <w:rsid w:val="007F2514"/>
    <w:rsid w:val="007F2839"/>
    <w:rsid w:val="007F2C18"/>
    <w:rsid w:val="007F34AC"/>
    <w:rsid w:val="007F3762"/>
    <w:rsid w:val="007F3F86"/>
    <w:rsid w:val="007F4067"/>
    <w:rsid w:val="007F4D49"/>
    <w:rsid w:val="007F521D"/>
    <w:rsid w:val="007F58FC"/>
    <w:rsid w:val="007F5A06"/>
    <w:rsid w:val="007F5DE9"/>
    <w:rsid w:val="007F5EF8"/>
    <w:rsid w:val="007F5F04"/>
    <w:rsid w:val="007F5FDE"/>
    <w:rsid w:val="007F626A"/>
    <w:rsid w:val="007F6329"/>
    <w:rsid w:val="007F646D"/>
    <w:rsid w:val="007F714F"/>
    <w:rsid w:val="007F72C5"/>
    <w:rsid w:val="007F7381"/>
    <w:rsid w:val="007F745F"/>
    <w:rsid w:val="007F7528"/>
    <w:rsid w:val="007F7824"/>
    <w:rsid w:val="007F7CB8"/>
    <w:rsid w:val="007F7EFC"/>
    <w:rsid w:val="00800074"/>
    <w:rsid w:val="00800656"/>
    <w:rsid w:val="00800F4B"/>
    <w:rsid w:val="00801291"/>
    <w:rsid w:val="00801409"/>
    <w:rsid w:val="00801B6F"/>
    <w:rsid w:val="00801FCD"/>
    <w:rsid w:val="008020C2"/>
    <w:rsid w:val="0080216D"/>
    <w:rsid w:val="00802413"/>
    <w:rsid w:val="00802726"/>
    <w:rsid w:val="00802989"/>
    <w:rsid w:val="00802A92"/>
    <w:rsid w:val="00802D78"/>
    <w:rsid w:val="00802ED9"/>
    <w:rsid w:val="00803432"/>
    <w:rsid w:val="00803B13"/>
    <w:rsid w:val="0080452A"/>
    <w:rsid w:val="00804618"/>
    <w:rsid w:val="008046F4"/>
    <w:rsid w:val="0080489E"/>
    <w:rsid w:val="00804A7B"/>
    <w:rsid w:val="00804F9A"/>
    <w:rsid w:val="00805096"/>
    <w:rsid w:val="008054CB"/>
    <w:rsid w:val="00805567"/>
    <w:rsid w:val="00805B4D"/>
    <w:rsid w:val="008063F1"/>
    <w:rsid w:val="00806601"/>
    <w:rsid w:val="00806C64"/>
    <w:rsid w:val="00806DA2"/>
    <w:rsid w:val="00806F28"/>
    <w:rsid w:val="00807CC8"/>
    <w:rsid w:val="00810404"/>
    <w:rsid w:val="008105C3"/>
    <w:rsid w:val="00810B9C"/>
    <w:rsid w:val="008111A3"/>
    <w:rsid w:val="00811264"/>
    <w:rsid w:val="00811867"/>
    <w:rsid w:val="00811A9C"/>
    <w:rsid w:val="00811F91"/>
    <w:rsid w:val="0081236B"/>
    <w:rsid w:val="00812954"/>
    <w:rsid w:val="00812A25"/>
    <w:rsid w:val="00812B73"/>
    <w:rsid w:val="008130AC"/>
    <w:rsid w:val="0081322A"/>
    <w:rsid w:val="0081391E"/>
    <w:rsid w:val="00814331"/>
    <w:rsid w:val="008145A6"/>
    <w:rsid w:val="00814C96"/>
    <w:rsid w:val="00815217"/>
    <w:rsid w:val="00815A12"/>
    <w:rsid w:val="00815BE3"/>
    <w:rsid w:val="00815C10"/>
    <w:rsid w:val="00815E85"/>
    <w:rsid w:val="008161C7"/>
    <w:rsid w:val="0081621C"/>
    <w:rsid w:val="00816811"/>
    <w:rsid w:val="00817082"/>
    <w:rsid w:val="0081723C"/>
    <w:rsid w:val="008174F9"/>
    <w:rsid w:val="00817858"/>
    <w:rsid w:val="00817AC4"/>
    <w:rsid w:val="0082025C"/>
    <w:rsid w:val="0082068B"/>
    <w:rsid w:val="00820AE1"/>
    <w:rsid w:val="00820EDF"/>
    <w:rsid w:val="00821084"/>
    <w:rsid w:val="0082118A"/>
    <w:rsid w:val="0082146E"/>
    <w:rsid w:val="00821478"/>
    <w:rsid w:val="008215E3"/>
    <w:rsid w:val="00822330"/>
    <w:rsid w:val="00822B38"/>
    <w:rsid w:val="00823334"/>
    <w:rsid w:val="00823BEA"/>
    <w:rsid w:val="00823C79"/>
    <w:rsid w:val="00823D16"/>
    <w:rsid w:val="00824519"/>
    <w:rsid w:val="00824523"/>
    <w:rsid w:val="00824717"/>
    <w:rsid w:val="00824C6D"/>
    <w:rsid w:val="00825317"/>
    <w:rsid w:val="00825871"/>
    <w:rsid w:val="00825BD1"/>
    <w:rsid w:val="00825F13"/>
    <w:rsid w:val="00826303"/>
    <w:rsid w:val="00826476"/>
    <w:rsid w:val="00827187"/>
    <w:rsid w:val="0082726A"/>
    <w:rsid w:val="00827446"/>
    <w:rsid w:val="0082784E"/>
    <w:rsid w:val="00827BEE"/>
    <w:rsid w:val="00830604"/>
    <w:rsid w:val="008307B6"/>
    <w:rsid w:val="00830C21"/>
    <w:rsid w:val="00830FF6"/>
    <w:rsid w:val="0083115F"/>
    <w:rsid w:val="008315DA"/>
    <w:rsid w:val="00831D36"/>
    <w:rsid w:val="00831FE4"/>
    <w:rsid w:val="00832047"/>
    <w:rsid w:val="008323C2"/>
    <w:rsid w:val="00832424"/>
    <w:rsid w:val="008328D2"/>
    <w:rsid w:val="008339C0"/>
    <w:rsid w:val="00834783"/>
    <w:rsid w:val="008348EF"/>
    <w:rsid w:val="00834AC9"/>
    <w:rsid w:val="00834CEE"/>
    <w:rsid w:val="008353DE"/>
    <w:rsid w:val="00835C27"/>
    <w:rsid w:val="00836245"/>
    <w:rsid w:val="008363D5"/>
    <w:rsid w:val="008367F7"/>
    <w:rsid w:val="00836B88"/>
    <w:rsid w:val="00836E1E"/>
    <w:rsid w:val="00836FEA"/>
    <w:rsid w:val="008371F4"/>
    <w:rsid w:val="00837FF6"/>
    <w:rsid w:val="008407AB"/>
    <w:rsid w:val="00840876"/>
    <w:rsid w:val="00840B94"/>
    <w:rsid w:val="0084131E"/>
    <w:rsid w:val="00841508"/>
    <w:rsid w:val="00842B78"/>
    <w:rsid w:val="008432DB"/>
    <w:rsid w:val="00843866"/>
    <w:rsid w:val="00843CF3"/>
    <w:rsid w:val="008443FE"/>
    <w:rsid w:val="00844B88"/>
    <w:rsid w:val="00844BF7"/>
    <w:rsid w:val="00845088"/>
    <w:rsid w:val="008455F1"/>
    <w:rsid w:val="00845B3F"/>
    <w:rsid w:val="00845F47"/>
    <w:rsid w:val="00846542"/>
    <w:rsid w:val="0084663F"/>
    <w:rsid w:val="00846AE5"/>
    <w:rsid w:val="00846BE5"/>
    <w:rsid w:val="00846EF4"/>
    <w:rsid w:val="00847051"/>
    <w:rsid w:val="008473B3"/>
    <w:rsid w:val="008473D6"/>
    <w:rsid w:val="008474D3"/>
    <w:rsid w:val="008479A7"/>
    <w:rsid w:val="00847A91"/>
    <w:rsid w:val="008502B5"/>
    <w:rsid w:val="00850397"/>
    <w:rsid w:val="00850560"/>
    <w:rsid w:val="0085060F"/>
    <w:rsid w:val="0085080E"/>
    <w:rsid w:val="008509B5"/>
    <w:rsid w:val="008509BF"/>
    <w:rsid w:val="00850C93"/>
    <w:rsid w:val="00850CE9"/>
    <w:rsid w:val="008511F0"/>
    <w:rsid w:val="008516D9"/>
    <w:rsid w:val="00851FF4"/>
    <w:rsid w:val="0085213D"/>
    <w:rsid w:val="008523F6"/>
    <w:rsid w:val="00852669"/>
    <w:rsid w:val="00852B47"/>
    <w:rsid w:val="00852C51"/>
    <w:rsid w:val="008530E0"/>
    <w:rsid w:val="008533D4"/>
    <w:rsid w:val="00853787"/>
    <w:rsid w:val="0085397F"/>
    <w:rsid w:val="00853AEA"/>
    <w:rsid w:val="00853CFE"/>
    <w:rsid w:val="00853EC6"/>
    <w:rsid w:val="00853F52"/>
    <w:rsid w:val="00853FC9"/>
    <w:rsid w:val="00853FE7"/>
    <w:rsid w:val="008543BF"/>
    <w:rsid w:val="00854D5A"/>
    <w:rsid w:val="00854D90"/>
    <w:rsid w:val="008554F5"/>
    <w:rsid w:val="00855CA4"/>
    <w:rsid w:val="00855F0D"/>
    <w:rsid w:val="00856268"/>
    <w:rsid w:val="008563E2"/>
    <w:rsid w:val="00856C6D"/>
    <w:rsid w:val="0085736A"/>
    <w:rsid w:val="00857396"/>
    <w:rsid w:val="00857A1F"/>
    <w:rsid w:val="00860591"/>
    <w:rsid w:val="008606A3"/>
    <w:rsid w:val="0086079D"/>
    <w:rsid w:val="00860DA4"/>
    <w:rsid w:val="0086223C"/>
    <w:rsid w:val="00862856"/>
    <w:rsid w:val="00862D59"/>
    <w:rsid w:val="00862D6A"/>
    <w:rsid w:val="0086310A"/>
    <w:rsid w:val="008634A7"/>
    <w:rsid w:val="008634D7"/>
    <w:rsid w:val="008635E5"/>
    <w:rsid w:val="0086378C"/>
    <w:rsid w:val="00863A23"/>
    <w:rsid w:val="00863EDF"/>
    <w:rsid w:val="0086413A"/>
    <w:rsid w:val="0086436A"/>
    <w:rsid w:val="008645AC"/>
    <w:rsid w:val="00864782"/>
    <w:rsid w:val="0086497A"/>
    <w:rsid w:val="00864B94"/>
    <w:rsid w:val="0086547D"/>
    <w:rsid w:val="00866380"/>
    <w:rsid w:val="008667E8"/>
    <w:rsid w:val="00866A0B"/>
    <w:rsid w:val="0086723A"/>
    <w:rsid w:val="0086745A"/>
    <w:rsid w:val="00867C70"/>
    <w:rsid w:val="00870416"/>
    <w:rsid w:val="0087090F"/>
    <w:rsid w:val="00870C25"/>
    <w:rsid w:val="00870D0D"/>
    <w:rsid w:val="00871035"/>
    <w:rsid w:val="0087155E"/>
    <w:rsid w:val="008716FC"/>
    <w:rsid w:val="00871B57"/>
    <w:rsid w:val="00871D11"/>
    <w:rsid w:val="00872496"/>
    <w:rsid w:val="008724BC"/>
    <w:rsid w:val="00872D80"/>
    <w:rsid w:val="00872EAA"/>
    <w:rsid w:val="0087359D"/>
    <w:rsid w:val="008737B4"/>
    <w:rsid w:val="00874035"/>
    <w:rsid w:val="0087406E"/>
    <w:rsid w:val="008747E2"/>
    <w:rsid w:val="00875137"/>
    <w:rsid w:val="00875876"/>
    <w:rsid w:val="00876086"/>
    <w:rsid w:val="008760A9"/>
    <w:rsid w:val="008763EA"/>
    <w:rsid w:val="0087645C"/>
    <w:rsid w:val="00876AE3"/>
    <w:rsid w:val="00876C73"/>
    <w:rsid w:val="0087759E"/>
    <w:rsid w:val="00877D27"/>
    <w:rsid w:val="00877ED3"/>
    <w:rsid w:val="008800A0"/>
    <w:rsid w:val="00880521"/>
    <w:rsid w:val="00880B3A"/>
    <w:rsid w:val="00880BAB"/>
    <w:rsid w:val="00880C95"/>
    <w:rsid w:val="00880CB6"/>
    <w:rsid w:val="008810E6"/>
    <w:rsid w:val="00881564"/>
    <w:rsid w:val="00882381"/>
    <w:rsid w:val="00882811"/>
    <w:rsid w:val="00882C6E"/>
    <w:rsid w:val="00882E69"/>
    <w:rsid w:val="00882FC9"/>
    <w:rsid w:val="00882FF9"/>
    <w:rsid w:val="00883597"/>
    <w:rsid w:val="008844D9"/>
    <w:rsid w:val="00884BC5"/>
    <w:rsid w:val="00884E23"/>
    <w:rsid w:val="00884FA4"/>
    <w:rsid w:val="008850E1"/>
    <w:rsid w:val="00885E41"/>
    <w:rsid w:val="00886EE3"/>
    <w:rsid w:val="008872DD"/>
    <w:rsid w:val="00887493"/>
    <w:rsid w:val="008876C4"/>
    <w:rsid w:val="008907CE"/>
    <w:rsid w:val="00890A36"/>
    <w:rsid w:val="0089101B"/>
    <w:rsid w:val="00891223"/>
    <w:rsid w:val="008914B8"/>
    <w:rsid w:val="0089198C"/>
    <w:rsid w:val="00891D8B"/>
    <w:rsid w:val="00891D9E"/>
    <w:rsid w:val="00892961"/>
    <w:rsid w:val="00892D21"/>
    <w:rsid w:val="00892FFF"/>
    <w:rsid w:val="0089313C"/>
    <w:rsid w:val="008934F0"/>
    <w:rsid w:val="00893600"/>
    <w:rsid w:val="00893D5A"/>
    <w:rsid w:val="00893D64"/>
    <w:rsid w:val="00893F03"/>
    <w:rsid w:val="00893F1F"/>
    <w:rsid w:val="0089437D"/>
    <w:rsid w:val="00894652"/>
    <w:rsid w:val="0089486B"/>
    <w:rsid w:val="00894E01"/>
    <w:rsid w:val="00895767"/>
    <w:rsid w:val="00895A6D"/>
    <w:rsid w:val="00895CBE"/>
    <w:rsid w:val="008964A1"/>
    <w:rsid w:val="008970D3"/>
    <w:rsid w:val="008977AB"/>
    <w:rsid w:val="00897951"/>
    <w:rsid w:val="00897AF5"/>
    <w:rsid w:val="00897EB2"/>
    <w:rsid w:val="00897EE8"/>
    <w:rsid w:val="008A0182"/>
    <w:rsid w:val="008A06F0"/>
    <w:rsid w:val="008A08DF"/>
    <w:rsid w:val="008A09BB"/>
    <w:rsid w:val="008A0BD2"/>
    <w:rsid w:val="008A0BE2"/>
    <w:rsid w:val="008A115E"/>
    <w:rsid w:val="008A122C"/>
    <w:rsid w:val="008A2009"/>
    <w:rsid w:val="008A23B3"/>
    <w:rsid w:val="008A2408"/>
    <w:rsid w:val="008A274F"/>
    <w:rsid w:val="008A2C7F"/>
    <w:rsid w:val="008A3610"/>
    <w:rsid w:val="008A3A91"/>
    <w:rsid w:val="008A3B3E"/>
    <w:rsid w:val="008A413E"/>
    <w:rsid w:val="008A4547"/>
    <w:rsid w:val="008A466D"/>
    <w:rsid w:val="008A4E44"/>
    <w:rsid w:val="008A5EC2"/>
    <w:rsid w:val="008A61F3"/>
    <w:rsid w:val="008A6237"/>
    <w:rsid w:val="008A6370"/>
    <w:rsid w:val="008A64B5"/>
    <w:rsid w:val="008A6568"/>
    <w:rsid w:val="008A67BF"/>
    <w:rsid w:val="008A6FF8"/>
    <w:rsid w:val="008A7662"/>
    <w:rsid w:val="008A7784"/>
    <w:rsid w:val="008B0345"/>
    <w:rsid w:val="008B09E3"/>
    <w:rsid w:val="008B1498"/>
    <w:rsid w:val="008B182E"/>
    <w:rsid w:val="008B1DB1"/>
    <w:rsid w:val="008B295B"/>
    <w:rsid w:val="008B2EEB"/>
    <w:rsid w:val="008B2EF8"/>
    <w:rsid w:val="008B369F"/>
    <w:rsid w:val="008B3985"/>
    <w:rsid w:val="008B3B49"/>
    <w:rsid w:val="008B3BAD"/>
    <w:rsid w:val="008B3D1F"/>
    <w:rsid w:val="008B4052"/>
    <w:rsid w:val="008B42CD"/>
    <w:rsid w:val="008B4352"/>
    <w:rsid w:val="008B4724"/>
    <w:rsid w:val="008B4B20"/>
    <w:rsid w:val="008B4C8C"/>
    <w:rsid w:val="008B5089"/>
    <w:rsid w:val="008B5388"/>
    <w:rsid w:val="008B558F"/>
    <w:rsid w:val="008B61E2"/>
    <w:rsid w:val="008B636C"/>
    <w:rsid w:val="008B68B8"/>
    <w:rsid w:val="008B6D87"/>
    <w:rsid w:val="008C055D"/>
    <w:rsid w:val="008C070E"/>
    <w:rsid w:val="008C0B9F"/>
    <w:rsid w:val="008C0FEC"/>
    <w:rsid w:val="008C11A8"/>
    <w:rsid w:val="008C156D"/>
    <w:rsid w:val="008C181E"/>
    <w:rsid w:val="008C1E39"/>
    <w:rsid w:val="008C212E"/>
    <w:rsid w:val="008C278E"/>
    <w:rsid w:val="008C2AAA"/>
    <w:rsid w:val="008C2C51"/>
    <w:rsid w:val="008C3598"/>
    <w:rsid w:val="008C3966"/>
    <w:rsid w:val="008C417E"/>
    <w:rsid w:val="008C43EC"/>
    <w:rsid w:val="008C5724"/>
    <w:rsid w:val="008C5741"/>
    <w:rsid w:val="008C60EC"/>
    <w:rsid w:val="008C6131"/>
    <w:rsid w:val="008C6A83"/>
    <w:rsid w:val="008C6E7B"/>
    <w:rsid w:val="008C703F"/>
    <w:rsid w:val="008C71E3"/>
    <w:rsid w:val="008C7277"/>
    <w:rsid w:val="008C766B"/>
    <w:rsid w:val="008C77C2"/>
    <w:rsid w:val="008C7869"/>
    <w:rsid w:val="008D052D"/>
    <w:rsid w:val="008D0BEE"/>
    <w:rsid w:val="008D1098"/>
    <w:rsid w:val="008D1218"/>
    <w:rsid w:val="008D150B"/>
    <w:rsid w:val="008D158B"/>
    <w:rsid w:val="008D1A44"/>
    <w:rsid w:val="008D1B0F"/>
    <w:rsid w:val="008D20F4"/>
    <w:rsid w:val="008D2784"/>
    <w:rsid w:val="008D364A"/>
    <w:rsid w:val="008D3763"/>
    <w:rsid w:val="008D3883"/>
    <w:rsid w:val="008D3A25"/>
    <w:rsid w:val="008D3B57"/>
    <w:rsid w:val="008D3BEB"/>
    <w:rsid w:val="008D3C33"/>
    <w:rsid w:val="008D3F2B"/>
    <w:rsid w:val="008D3FCA"/>
    <w:rsid w:val="008D4709"/>
    <w:rsid w:val="008D4CF0"/>
    <w:rsid w:val="008D4E6B"/>
    <w:rsid w:val="008D5066"/>
    <w:rsid w:val="008D5268"/>
    <w:rsid w:val="008D56C1"/>
    <w:rsid w:val="008D5737"/>
    <w:rsid w:val="008D58EE"/>
    <w:rsid w:val="008D5BC0"/>
    <w:rsid w:val="008D5E89"/>
    <w:rsid w:val="008D5F75"/>
    <w:rsid w:val="008D6370"/>
    <w:rsid w:val="008D6432"/>
    <w:rsid w:val="008D687F"/>
    <w:rsid w:val="008D6C84"/>
    <w:rsid w:val="008D7B61"/>
    <w:rsid w:val="008E029A"/>
    <w:rsid w:val="008E07AC"/>
    <w:rsid w:val="008E07BC"/>
    <w:rsid w:val="008E0D2D"/>
    <w:rsid w:val="008E0E9F"/>
    <w:rsid w:val="008E0F27"/>
    <w:rsid w:val="008E1435"/>
    <w:rsid w:val="008E14B3"/>
    <w:rsid w:val="008E1BB7"/>
    <w:rsid w:val="008E2599"/>
    <w:rsid w:val="008E25D2"/>
    <w:rsid w:val="008E2C83"/>
    <w:rsid w:val="008E2E04"/>
    <w:rsid w:val="008E35A3"/>
    <w:rsid w:val="008E36AF"/>
    <w:rsid w:val="008E376E"/>
    <w:rsid w:val="008E3941"/>
    <w:rsid w:val="008E3AFD"/>
    <w:rsid w:val="008E3FAC"/>
    <w:rsid w:val="008E406E"/>
    <w:rsid w:val="008E4B0B"/>
    <w:rsid w:val="008E4DB4"/>
    <w:rsid w:val="008E4E98"/>
    <w:rsid w:val="008E4F08"/>
    <w:rsid w:val="008E518B"/>
    <w:rsid w:val="008E5DDE"/>
    <w:rsid w:val="008E62FD"/>
    <w:rsid w:val="008E66FC"/>
    <w:rsid w:val="008E67AA"/>
    <w:rsid w:val="008E76E5"/>
    <w:rsid w:val="008E7D89"/>
    <w:rsid w:val="008E7FC9"/>
    <w:rsid w:val="008F01B7"/>
    <w:rsid w:val="008F025C"/>
    <w:rsid w:val="008F0392"/>
    <w:rsid w:val="008F0502"/>
    <w:rsid w:val="008F0626"/>
    <w:rsid w:val="008F0AA1"/>
    <w:rsid w:val="008F0E39"/>
    <w:rsid w:val="008F1A04"/>
    <w:rsid w:val="008F1C00"/>
    <w:rsid w:val="008F1C98"/>
    <w:rsid w:val="008F2597"/>
    <w:rsid w:val="008F2B36"/>
    <w:rsid w:val="008F2E4B"/>
    <w:rsid w:val="008F2ED3"/>
    <w:rsid w:val="008F3152"/>
    <w:rsid w:val="008F33D5"/>
    <w:rsid w:val="008F3AEC"/>
    <w:rsid w:val="008F4461"/>
    <w:rsid w:val="008F4826"/>
    <w:rsid w:val="008F4A57"/>
    <w:rsid w:val="008F4B94"/>
    <w:rsid w:val="008F4D39"/>
    <w:rsid w:val="008F56F6"/>
    <w:rsid w:val="008F586A"/>
    <w:rsid w:val="008F5BD7"/>
    <w:rsid w:val="008F5EEA"/>
    <w:rsid w:val="008F6069"/>
    <w:rsid w:val="008F69F3"/>
    <w:rsid w:val="008F7058"/>
    <w:rsid w:val="008F7282"/>
    <w:rsid w:val="008F7463"/>
    <w:rsid w:val="008F7CF5"/>
    <w:rsid w:val="008F7D5A"/>
    <w:rsid w:val="008F7EC2"/>
    <w:rsid w:val="009002F3"/>
    <w:rsid w:val="00900663"/>
    <w:rsid w:val="00900692"/>
    <w:rsid w:val="009008ED"/>
    <w:rsid w:val="00900A28"/>
    <w:rsid w:val="00900CC9"/>
    <w:rsid w:val="00901292"/>
    <w:rsid w:val="009019A3"/>
    <w:rsid w:val="00901B00"/>
    <w:rsid w:val="00901F0D"/>
    <w:rsid w:val="00902175"/>
    <w:rsid w:val="009025DC"/>
    <w:rsid w:val="00902F53"/>
    <w:rsid w:val="00903559"/>
    <w:rsid w:val="00903F86"/>
    <w:rsid w:val="00904161"/>
    <w:rsid w:val="00904564"/>
    <w:rsid w:val="0090458A"/>
    <w:rsid w:val="009046E2"/>
    <w:rsid w:val="00904987"/>
    <w:rsid w:val="00904AF4"/>
    <w:rsid w:val="009058E2"/>
    <w:rsid w:val="00905A60"/>
    <w:rsid w:val="00905DA5"/>
    <w:rsid w:val="00905F08"/>
    <w:rsid w:val="00906151"/>
    <w:rsid w:val="0090667B"/>
    <w:rsid w:val="00906841"/>
    <w:rsid w:val="009069E7"/>
    <w:rsid w:val="0090723B"/>
    <w:rsid w:val="00907982"/>
    <w:rsid w:val="00907ABE"/>
    <w:rsid w:val="00907C9A"/>
    <w:rsid w:val="00907E62"/>
    <w:rsid w:val="00910241"/>
    <w:rsid w:val="00910358"/>
    <w:rsid w:val="0091064C"/>
    <w:rsid w:val="00910956"/>
    <w:rsid w:val="00910A3A"/>
    <w:rsid w:val="00910AA6"/>
    <w:rsid w:val="009112BB"/>
    <w:rsid w:val="00911449"/>
    <w:rsid w:val="0091175C"/>
    <w:rsid w:val="009119AF"/>
    <w:rsid w:val="00911BD4"/>
    <w:rsid w:val="00911E18"/>
    <w:rsid w:val="00911FDD"/>
    <w:rsid w:val="00912548"/>
    <w:rsid w:val="00912567"/>
    <w:rsid w:val="00912BFE"/>
    <w:rsid w:val="009132E1"/>
    <w:rsid w:val="009134D4"/>
    <w:rsid w:val="00913644"/>
    <w:rsid w:val="00913D52"/>
    <w:rsid w:val="00913E29"/>
    <w:rsid w:val="0091430B"/>
    <w:rsid w:val="009150D1"/>
    <w:rsid w:val="0091531B"/>
    <w:rsid w:val="0091566A"/>
    <w:rsid w:val="00915A59"/>
    <w:rsid w:val="00915AD4"/>
    <w:rsid w:val="00915EE8"/>
    <w:rsid w:val="0091608E"/>
    <w:rsid w:val="00916613"/>
    <w:rsid w:val="00916D40"/>
    <w:rsid w:val="00916E03"/>
    <w:rsid w:val="009176E7"/>
    <w:rsid w:val="009179A9"/>
    <w:rsid w:val="00917A8C"/>
    <w:rsid w:val="009202B4"/>
    <w:rsid w:val="00920E99"/>
    <w:rsid w:val="0092138B"/>
    <w:rsid w:val="00921989"/>
    <w:rsid w:val="00921AA7"/>
    <w:rsid w:val="00921AC0"/>
    <w:rsid w:val="00921D7A"/>
    <w:rsid w:val="00922144"/>
    <w:rsid w:val="00922152"/>
    <w:rsid w:val="0092232C"/>
    <w:rsid w:val="00922C78"/>
    <w:rsid w:val="00922EDC"/>
    <w:rsid w:val="0092318F"/>
    <w:rsid w:val="009232DE"/>
    <w:rsid w:val="0092356C"/>
    <w:rsid w:val="0092384D"/>
    <w:rsid w:val="0092385E"/>
    <w:rsid w:val="00923F40"/>
    <w:rsid w:val="009244DF"/>
    <w:rsid w:val="00924AB5"/>
    <w:rsid w:val="00925004"/>
    <w:rsid w:val="009250E9"/>
    <w:rsid w:val="00925170"/>
    <w:rsid w:val="00925E19"/>
    <w:rsid w:val="00925F44"/>
    <w:rsid w:val="00926867"/>
    <w:rsid w:val="009268A1"/>
    <w:rsid w:val="0092792F"/>
    <w:rsid w:val="00930287"/>
    <w:rsid w:val="00930516"/>
    <w:rsid w:val="00930588"/>
    <w:rsid w:val="00930C36"/>
    <w:rsid w:val="009312B4"/>
    <w:rsid w:val="009313BF"/>
    <w:rsid w:val="00931611"/>
    <w:rsid w:val="00931AFB"/>
    <w:rsid w:val="00931C45"/>
    <w:rsid w:val="00931D2E"/>
    <w:rsid w:val="009327E3"/>
    <w:rsid w:val="00932BC3"/>
    <w:rsid w:val="00932DBF"/>
    <w:rsid w:val="00932F43"/>
    <w:rsid w:val="00933381"/>
    <w:rsid w:val="00933A16"/>
    <w:rsid w:val="00933B0A"/>
    <w:rsid w:val="00933C2F"/>
    <w:rsid w:val="00933F24"/>
    <w:rsid w:val="00934D7B"/>
    <w:rsid w:val="00935A3C"/>
    <w:rsid w:val="009360A5"/>
    <w:rsid w:val="0093622F"/>
    <w:rsid w:val="00936661"/>
    <w:rsid w:val="0093682E"/>
    <w:rsid w:val="009368FB"/>
    <w:rsid w:val="0093692D"/>
    <w:rsid w:val="00936E32"/>
    <w:rsid w:val="00937655"/>
    <w:rsid w:val="009376C2"/>
    <w:rsid w:val="00937875"/>
    <w:rsid w:val="00937F9A"/>
    <w:rsid w:val="0094019B"/>
    <w:rsid w:val="009401A1"/>
    <w:rsid w:val="0094041B"/>
    <w:rsid w:val="00940600"/>
    <w:rsid w:val="0094074D"/>
    <w:rsid w:val="00940CB6"/>
    <w:rsid w:val="00940D70"/>
    <w:rsid w:val="00940ED6"/>
    <w:rsid w:val="00940F96"/>
    <w:rsid w:val="0094103E"/>
    <w:rsid w:val="00941346"/>
    <w:rsid w:val="00941752"/>
    <w:rsid w:val="00941969"/>
    <w:rsid w:val="00941991"/>
    <w:rsid w:val="00941A3A"/>
    <w:rsid w:val="00941B76"/>
    <w:rsid w:val="009423E7"/>
    <w:rsid w:val="00942500"/>
    <w:rsid w:val="0094273A"/>
    <w:rsid w:val="0094277A"/>
    <w:rsid w:val="00942CB8"/>
    <w:rsid w:val="00942D3D"/>
    <w:rsid w:val="00943665"/>
    <w:rsid w:val="00943958"/>
    <w:rsid w:val="00943CD9"/>
    <w:rsid w:val="0094450E"/>
    <w:rsid w:val="00944955"/>
    <w:rsid w:val="00944CFE"/>
    <w:rsid w:val="00944DD2"/>
    <w:rsid w:val="009450F8"/>
    <w:rsid w:val="009454FB"/>
    <w:rsid w:val="00946223"/>
    <w:rsid w:val="0094654B"/>
    <w:rsid w:val="009465AB"/>
    <w:rsid w:val="009465F9"/>
    <w:rsid w:val="00946B55"/>
    <w:rsid w:val="00946F45"/>
    <w:rsid w:val="00947732"/>
    <w:rsid w:val="00947A26"/>
    <w:rsid w:val="00947DC5"/>
    <w:rsid w:val="00947E7C"/>
    <w:rsid w:val="009501B7"/>
    <w:rsid w:val="00950302"/>
    <w:rsid w:val="00950421"/>
    <w:rsid w:val="00950A02"/>
    <w:rsid w:val="00950AF5"/>
    <w:rsid w:val="00950DBE"/>
    <w:rsid w:val="009513EF"/>
    <w:rsid w:val="0095234B"/>
    <w:rsid w:val="009525D0"/>
    <w:rsid w:val="00952682"/>
    <w:rsid w:val="0095279C"/>
    <w:rsid w:val="00952835"/>
    <w:rsid w:val="00952ABD"/>
    <w:rsid w:val="00952E6D"/>
    <w:rsid w:val="00953660"/>
    <w:rsid w:val="00953C49"/>
    <w:rsid w:val="0095408C"/>
    <w:rsid w:val="0095436C"/>
    <w:rsid w:val="009543B5"/>
    <w:rsid w:val="0095464A"/>
    <w:rsid w:val="00954AD6"/>
    <w:rsid w:val="00954C5F"/>
    <w:rsid w:val="0095547C"/>
    <w:rsid w:val="00955879"/>
    <w:rsid w:val="00955A9A"/>
    <w:rsid w:val="00955AD3"/>
    <w:rsid w:val="00955B6F"/>
    <w:rsid w:val="0095604C"/>
    <w:rsid w:val="0095614E"/>
    <w:rsid w:val="009562B1"/>
    <w:rsid w:val="009576C9"/>
    <w:rsid w:val="009602E1"/>
    <w:rsid w:val="00960EEB"/>
    <w:rsid w:val="009611D9"/>
    <w:rsid w:val="00961761"/>
    <w:rsid w:val="0096202E"/>
    <w:rsid w:val="009629A0"/>
    <w:rsid w:val="00962BE3"/>
    <w:rsid w:val="00962E35"/>
    <w:rsid w:val="00962E5A"/>
    <w:rsid w:val="009631EF"/>
    <w:rsid w:val="0096375B"/>
    <w:rsid w:val="00963B64"/>
    <w:rsid w:val="00963CA9"/>
    <w:rsid w:val="00963DF3"/>
    <w:rsid w:val="00963E11"/>
    <w:rsid w:val="00963F17"/>
    <w:rsid w:val="00964254"/>
    <w:rsid w:val="00964443"/>
    <w:rsid w:val="0096462F"/>
    <w:rsid w:val="009648F3"/>
    <w:rsid w:val="0096499F"/>
    <w:rsid w:val="00964B20"/>
    <w:rsid w:val="00964BC5"/>
    <w:rsid w:val="00964CD5"/>
    <w:rsid w:val="009651F8"/>
    <w:rsid w:val="00965283"/>
    <w:rsid w:val="00965508"/>
    <w:rsid w:val="009655F7"/>
    <w:rsid w:val="00965746"/>
    <w:rsid w:val="00965893"/>
    <w:rsid w:val="00966BD7"/>
    <w:rsid w:val="00966C87"/>
    <w:rsid w:val="00966CB6"/>
    <w:rsid w:val="00966DAB"/>
    <w:rsid w:val="00967106"/>
    <w:rsid w:val="0096750B"/>
    <w:rsid w:val="00967587"/>
    <w:rsid w:val="00967988"/>
    <w:rsid w:val="00967A11"/>
    <w:rsid w:val="00967A4E"/>
    <w:rsid w:val="00967F4E"/>
    <w:rsid w:val="00970209"/>
    <w:rsid w:val="00970B0E"/>
    <w:rsid w:val="00970CB6"/>
    <w:rsid w:val="0097107D"/>
    <w:rsid w:val="0097131E"/>
    <w:rsid w:val="00971583"/>
    <w:rsid w:val="0097162B"/>
    <w:rsid w:val="00971908"/>
    <w:rsid w:val="009722BB"/>
    <w:rsid w:val="00972F3E"/>
    <w:rsid w:val="00973022"/>
    <w:rsid w:val="00974031"/>
    <w:rsid w:val="0097432E"/>
    <w:rsid w:val="009744C8"/>
    <w:rsid w:val="009748E8"/>
    <w:rsid w:val="00974BA1"/>
    <w:rsid w:val="00975D45"/>
    <w:rsid w:val="009761DB"/>
    <w:rsid w:val="0097621C"/>
    <w:rsid w:val="0097654A"/>
    <w:rsid w:val="00976604"/>
    <w:rsid w:val="00976695"/>
    <w:rsid w:val="00976E0A"/>
    <w:rsid w:val="00976EAD"/>
    <w:rsid w:val="009770A7"/>
    <w:rsid w:val="0097710F"/>
    <w:rsid w:val="009772EF"/>
    <w:rsid w:val="0097745A"/>
    <w:rsid w:val="009775BA"/>
    <w:rsid w:val="00977A64"/>
    <w:rsid w:val="00977E69"/>
    <w:rsid w:val="009807D3"/>
    <w:rsid w:val="009813E1"/>
    <w:rsid w:val="00981633"/>
    <w:rsid w:val="00981A54"/>
    <w:rsid w:val="00981A6D"/>
    <w:rsid w:val="00981BC4"/>
    <w:rsid w:val="0098261C"/>
    <w:rsid w:val="00982859"/>
    <w:rsid w:val="00982B5C"/>
    <w:rsid w:val="00983585"/>
    <w:rsid w:val="00983878"/>
    <w:rsid w:val="0098407B"/>
    <w:rsid w:val="00984BD8"/>
    <w:rsid w:val="00985753"/>
    <w:rsid w:val="00985BAC"/>
    <w:rsid w:val="00985F4D"/>
    <w:rsid w:val="00986A0F"/>
    <w:rsid w:val="00987247"/>
    <w:rsid w:val="0098732E"/>
    <w:rsid w:val="00987438"/>
    <w:rsid w:val="009877C3"/>
    <w:rsid w:val="00990260"/>
    <w:rsid w:val="009909C7"/>
    <w:rsid w:val="00990A85"/>
    <w:rsid w:val="00991011"/>
    <w:rsid w:val="0099133B"/>
    <w:rsid w:val="00991AF7"/>
    <w:rsid w:val="0099224E"/>
    <w:rsid w:val="00992E6D"/>
    <w:rsid w:val="0099354F"/>
    <w:rsid w:val="00993955"/>
    <w:rsid w:val="00993AFD"/>
    <w:rsid w:val="00993C38"/>
    <w:rsid w:val="00993F87"/>
    <w:rsid w:val="00994768"/>
    <w:rsid w:val="00994860"/>
    <w:rsid w:val="00994A77"/>
    <w:rsid w:val="009951B1"/>
    <w:rsid w:val="00995B83"/>
    <w:rsid w:val="00995EA7"/>
    <w:rsid w:val="009961E6"/>
    <w:rsid w:val="00996430"/>
    <w:rsid w:val="0099654C"/>
    <w:rsid w:val="00996675"/>
    <w:rsid w:val="00997203"/>
    <w:rsid w:val="00997502"/>
    <w:rsid w:val="00997D01"/>
    <w:rsid w:val="009A06B5"/>
    <w:rsid w:val="009A079E"/>
    <w:rsid w:val="009A0D40"/>
    <w:rsid w:val="009A0FDD"/>
    <w:rsid w:val="009A110D"/>
    <w:rsid w:val="009A13FF"/>
    <w:rsid w:val="009A14F0"/>
    <w:rsid w:val="009A1DEA"/>
    <w:rsid w:val="009A1FC3"/>
    <w:rsid w:val="009A200E"/>
    <w:rsid w:val="009A27D1"/>
    <w:rsid w:val="009A2A16"/>
    <w:rsid w:val="009A2B34"/>
    <w:rsid w:val="009A30FF"/>
    <w:rsid w:val="009A3807"/>
    <w:rsid w:val="009A41A6"/>
    <w:rsid w:val="009A4DA3"/>
    <w:rsid w:val="009A5578"/>
    <w:rsid w:val="009A5728"/>
    <w:rsid w:val="009A59B3"/>
    <w:rsid w:val="009A5C09"/>
    <w:rsid w:val="009A5D1B"/>
    <w:rsid w:val="009A604A"/>
    <w:rsid w:val="009A60D0"/>
    <w:rsid w:val="009A614B"/>
    <w:rsid w:val="009A6275"/>
    <w:rsid w:val="009A6A52"/>
    <w:rsid w:val="009A6C64"/>
    <w:rsid w:val="009A6D47"/>
    <w:rsid w:val="009A6F71"/>
    <w:rsid w:val="009A6FAE"/>
    <w:rsid w:val="009A72CD"/>
    <w:rsid w:val="009A739E"/>
    <w:rsid w:val="009A7AA2"/>
    <w:rsid w:val="009A7F14"/>
    <w:rsid w:val="009B0377"/>
    <w:rsid w:val="009B0DA4"/>
    <w:rsid w:val="009B0EA8"/>
    <w:rsid w:val="009B11A9"/>
    <w:rsid w:val="009B17AA"/>
    <w:rsid w:val="009B248A"/>
    <w:rsid w:val="009B2722"/>
    <w:rsid w:val="009B28AA"/>
    <w:rsid w:val="009B3764"/>
    <w:rsid w:val="009B3E7D"/>
    <w:rsid w:val="009B40DF"/>
    <w:rsid w:val="009B4163"/>
    <w:rsid w:val="009B4556"/>
    <w:rsid w:val="009B4E2F"/>
    <w:rsid w:val="009B4EC3"/>
    <w:rsid w:val="009B58F1"/>
    <w:rsid w:val="009B5E03"/>
    <w:rsid w:val="009B5F61"/>
    <w:rsid w:val="009B5FFC"/>
    <w:rsid w:val="009B67AC"/>
    <w:rsid w:val="009B6B6E"/>
    <w:rsid w:val="009B6D7D"/>
    <w:rsid w:val="009B7037"/>
    <w:rsid w:val="009B72B6"/>
    <w:rsid w:val="009B7609"/>
    <w:rsid w:val="009C01A3"/>
    <w:rsid w:val="009C020C"/>
    <w:rsid w:val="009C02BB"/>
    <w:rsid w:val="009C038D"/>
    <w:rsid w:val="009C0817"/>
    <w:rsid w:val="009C09EC"/>
    <w:rsid w:val="009C1141"/>
    <w:rsid w:val="009C16D1"/>
    <w:rsid w:val="009C1CCA"/>
    <w:rsid w:val="009C2DF5"/>
    <w:rsid w:val="009C3042"/>
    <w:rsid w:val="009C30CE"/>
    <w:rsid w:val="009C31AA"/>
    <w:rsid w:val="009C3A58"/>
    <w:rsid w:val="009C3BDC"/>
    <w:rsid w:val="009C3CE1"/>
    <w:rsid w:val="009C3F25"/>
    <w:rsid w:val="009C42EB"/>
    <w:rsid w:val="009C4558"/>
    <w:rsid w:val="009C4589"/>
    <w:rsid w:val="009C55BF"/>
    <w:rsid w:val="009C57E8"/>
    <w:rsid w:val="009C5831"/>
    <w:rsid w:val="009C5A4B"/>
    <w:rsid w:val="009C5B4F"/>
    <w:rsid w:val="009C5C69"/>
    <w:rsid w:val="009C6426"/>
    <w:rsid w:val="009C6598"/>
    <w:rsid w:val="009C69F6"/>
    <w:rsid w:val="009C72E6"/>
    <w:rsid w:val="009C73AD"/>
    <w:rsid w:val="009C7843"/>
    <w:rsid w:val="009D026C"/>
    <w:rsid w:val="009D0C32"/>
    <w:rsid w:val="009D0D1E"/>
    <w:rsid w:val="009D1148"/>
    <w:rsid w:val="009D1396"/>
    <w:rsid w:val="009D1828"/>
    <w:rsid w:val="009D1B7A"/>
    <w:rsid w:val="009D2618"/>
    <w:rsid w:val="009D283D"/>
    <w:rsid w:val="009D28D9"/>
    <w:rsid w:val="009D291A"/>
    <w:rsid w:val="009D29EB"/>
    <w:rsid w:val="009D2C6D"/>
    <w:rsid w:val="009D3645"/>
    <w:rsid w:val="009D378E"/>
    <w:rsid w:val="009D39DA"/>
    <w:rsid w:val="009D4037"/>
    <w:rsid w:val="009D4077"/>
    <w:rsid w:val="009D4C0C"/>
    <w:rsid w:val="009D4F67"/>
    <w:rsid w:val="009D51FC"/>
    <w:rsid w:val="009D5684"/>
    <w:rsid w:val="009D6D2F"/>
    <w:rsid w:val="009D701C"/>
    <w:rsid w:val="009D725B"/>
    <w:rsid w:val="009D7922"/>
    <w:rsid w:val="009D7A82"/>
    <w:rsid w:val="009E01E5"/>
    <w:rsid w:val="009E09D9"/>
    <w:rsid w:val="009E09DA"/>
    <w:rsid w:val="009E0F30"/>
    <w:rsid w:val="009E107E"/>
    <w:rsid w:val="009E1635"/>
    <w:rsid w:val="009E17CC"/>
    <w:rsid w:val="009E1822"/>
    <w:rsid w:val="009E18CA"/>
    <w:rsid w:val="009E1E5A"/>
    <w:rsid w:val="009E2101"/>
    <w:rsid w:val="009E2464"/>
    <w:rsid w:val="009E2C6E"/>
    <w:rsid w:val="009E30E5"/>
    <w:rsid w:val="009E3453"/>
    <w:rsid w:val="009E38D6"/>
    <w:rsid w:val="009E3981"/>
    <w:rsid w:val="009E3C1E"/>
    <w:rsid w:val="009E3CEA"/>
    <w:rsid w:val="009E4E06"/>
    <w:rsid w:val="009E4F66"/>
    <w:rsid w:val="009E5008"/>
    <w:rsid w:val="009E53A2"/>
    <w:rsid w:val="009E543E"/>
    <w:rsid w:val="009E55BC"/>
    <w:rsid w:val="009E5705"/>
    <w:rsid w:val="009E58A3"/>
    <w:rsid w:val="009E5A06"/>
    <w:rsid w:val="009E5D85"/>
    <w:rsid w:val="009E6130"/>
    <w:rsid w:val="009E65F3"/>
    <w:rsid w:val="009E6609"/>
    <w:rsid w:val="009E6B9B"/>
    <w:rsid w:val="009E6BAC"/>
    <w:rsid w:val="009E7243"/>
    <w:rsid w:val="009E73FC"/>
    <w:rsid w:val="009E7914"/>
    <w:rsid w:val="009E7ABC"/>
    <w:rsid w:val="009E7BCE"/>
    <w:rsid w:val="009E7BF5"/>
    <w:rsid w:val="009F029A"/>
    <w:rsid w:val="009F07DB"/>
    <w:rsid w:val="009F0C92"/>
    <w:rsid w:val="009F0CC9"/>
    <w:rsid w:val="009F1436"/>
    <w:rsid w:val="009F1AF8"/>
    <w:rsid w:val="009F1B28"/>
    <w:rsid w:val="009F1B86"/>
    <w:rsid w:val="009F1BE4"/>
    <w:rsid w:val="009F1EA2"/>
    <w:rsid w:val="009F3145"/>
    <w:rsid w:val="009F3266"/>
    <w:rsid w:val="009F3857"/>
    <w:rsid w:val="009F399D"/>
    <w:rsid w:val="009F3F7C"/>
    <w:rsid w:val="009F52F1"/>
    <w:rsid w:val="009F56FC"/>
    <w:rsid w:val="009F5C29"/>
    <w:rsid w:val="009F602E"/>
    <w:rsid w:val="009F6224"/>
    <w:rsid w:val="009F702B"/>
    <w:rsid w:val="009F76A3"/>
    <w:rsid w:val="009F7923"/>
    <w:rsid w:val="009F7A18"/>
    <w:rsid w:val="009F7F95"/>
    <w:rsid w:val="00A002D5"/>
    <w:rsid w:val="00A00F2E"/>
    <w:rsid w:val="00A0185F"/>
    <w:rsid w:val="00A020DE"/>
    <w:rsid w:val="00A022CE"/>
    <w:rsid w:val="00A0265C"/>
    <w:rsid w:val="00A027BC"/>
    <w:rsid w:val="00A029BE"/>
    <w:rsid w:val="00A03711"/>
    <w:rsid w:val="00A03867"/>
    <w:rsid w:val="00A03B3F"/>
    <w:rsid w:val="00A04172"/>
    <w:rsid w:val="00A043BE"/>
    <w:rsid w:val="00A047DA"/>
    <w:rsid w:val="00A0488E"/>
    <w:rsid w:val="00A04C6B"/>
    <w:rsid w:val="00A04FED"/>
    <w:rsid w:val="00A05523"/>
    <w:rsid w:val="00A05F28"/>
    <w:rsid w:val="00A06323"/>
    <w:rsid w:val="00A063A5"/>
    <w:rsid w:val="00A068E2"/>
    <w:rsid w:val="00A06994"/>
    <w:rsid w:val="00A073FE"/>
    <w:rsid w:val="00A07751"/>
    <w:rsid w:val="00A1006B"/>
    <w:rsid w:val="00A100AD"/>
    <w:rsid w:val="00A100E7"/>
    <w:rsid w:val="00A102B3"/>
    <w:rsid w:val="00A1043D"/>
    <w:rsid w:val="00A10DAA"/>
    <w:rsid w:val="00A1135F"/>
    <w:rsid w:val="00A12574"/>
    <w:rsid w:val="00A12A40"/>
    <w:rsid w:val="00A12D45"/>
    <w:rsid w:val="00A130D7"/>
    <w:rsid w:val="00A13471"/>
    <w:rsid w:val="00A1347D"/>
    <w:rsid w:val="00A13B3D"/>
    <w:rsid w:val="00A13ECA"/>
    <w:rsid w:val="00A13F41"/>
    <w:rsid w:val="00A1423C"/>
    <w:rsid w:val="00A14551"/>
    <w:rsid w:val="00A14AC4"/>
    <w:rsid w:val="00A14BCD"/>
    <w:rsid w:val="00A14D33"/>
    <w:rsid w:val="00A14FF2"/>
    <w:rsid w:val="00A15078"/>
    <w:rsid w:val="00A154E6"/>
    <w:rsid w:val="00A16527"/>
    <w:rsid w:val="00A168B5"/>
    <w:rsid w:val="00A171E5"/>
    <w:rsid w:val="00A171FF"/>
    <w:rsid w:val="00A201DD"/>
    <w:rsid w:val="00A201E3"/>
    <w:rsid w:val="00A204C0"/>
    <w:rsid w:val="00A2091B"/>
    <w:rsid w:val="00A20A25"/>
    <w:rsid w:val="00A20B0D"/>
    <w:rsid w:val="00A20D0D"/>
    <w:rsid w:val="00A20E1A"/>
    <w:rsid w:val="00A211D1"/>
    <w:rsid w:val="00A213D0"/>
    <w:rsid w:val="00A217CE"/>
    <w:rsid w:val="00A21938"/>
    <w:rsid w:val="00A21B3F"/>
    <w:rsid w:val="00A21D89"/>
    <w:rsid w:val="00A21FD1"/>
    <w:rsid w:val="00A22190"/>
    <w:rsid w:val="00A2230A"/>
    <w:rsid w:val="00A223B1"/>
    <w:rsid w:val="00A224B6"/>
    <w:rsid w:val="00A22A95"/>
    <w:rsid w:val="00A22C7E"/>
    <w:rsid w:val="00A22E37"/>
    <w:rsid w:val="00A230FE"/>
    <w:rsid w:val="00A2334D"/>
    <w:rsid w:val="00A2335A"/>
    <w:rsid w:val="00A23372"/>
    <w:rsid w:val="00A236AA"/>
    <w:rsid w:val="00A23F11"/>
    <w:rsid w:val="00A2402C"/>
    <w:rsid w:val="00A24253"/>
    <w:rsid w:val="00A2425E"/>
    <w:rsid w:val="00A244F3"/>
    <w:rsid w:val="00A24712"/>
    <w:rsid w:val="00A24C9A"/>
    <w:rsid w:val="00A24F87"/>
    <w:rsid w:val="00A257FC"/>
    <w:rsid w:val="00A2598F"/>
    <w:rsid w:val="00A25BBC"/>
    <w:rsid w:val="00A265EB"/>
    <w:rsid w:val="00A269D6"/>
    <w:rsid w:val="00A26FFC"/>
    <w:rsid w:val="00A2702C"/>
    <w:rsid w:val="00A30E78"/>
    <w:rsid w:val="00A319E1"/>
    <w:rsid w:val="00A3261A"/>
    <w:rsid w:val="00A329CE"/>
    <w:rsid w:val="00A3357E"/>
    <w:rsid w:val="00A33A95"/>
    <w:rsid w:val="00A33F7C"/>
    <w:rsid w:val="00A340A7"/>
    <w:rsid w:val="00A34209"/>
    <w:rsid w:val="00A343BB"/>
    <w:rsid w:val="00A343CE"/>
    <w:rsid w:val="00A350A1"/>
    <w:rsid w:val="00A35631"/>
    <w:rsid w:val="00A35E96"/>
    <w:rsid w:val="00A36491"/>
    <w:rsid w:val="00A36EF7"/>
    <w:rsid w:val="00A37257"/>
    <w:rsid w:val="00A372F0"/>
    <w:rsid w:val="00A3786F"/>
    <w:rsid w:val="00A37B01"/>
    <w:rsid w:val="00A37DD5"/>
    <w:rsid w:val="00A37EF3"/>
    <w:rsid w:val="00A40009"/>
    <w:rsid w:val="00A401A0"/>
    <w:rsid w:val="00A406A6"/>
    <w:rsid w:val="00A40904"/>
    <w:rsid w:val="00A40DF2"/>
    <w:rsid w:val="00A40FA3"/>
    <w:rsid w:val="00A4151F"/>
    <w:rsid w:val="00A42379"/>
    <w:rsid w:val="00A425E5"/>
    <w:rsid w:val="00A425F8"/>
    <w:rsid w:val="00A42EB4"/>
    <w:rsid w:val="00A430A9"/>
    <w:rsid w:val="00A436A1"/>
    <w:rsid w:val="00A4389D"/>
    <w:rsid w:val="00A438B8"/>
    <w:rsid w:val="00A438D3"/>
    <w:rsid w:val="00A43C97"/>
    <w:rsid w:val="00A44466"/>
    <w:rsid w:val="00A444B7"/>
    <w:rsid w:val="00A4464E"/>
    <w:rsid w:val="00A45401"/>
    <w:rsid w:val="00A4551B"/>
    <w:rsid w:val="00A457E4"/>
    <w:rsid w:val="00A45CA6"/>
    <w:rsid w:val="00A4676E"/>
    <w:rsid w:val="00A46890"/>
    <w:rsid w:val="00A46D47"/>
    <w:rsid w:val="00A46D5F"/>
    <w:rsid w:val="00A46D71"/>
    <w:rsid w:val="00A46D78"/>
    <w:rsid w:val="00A46EF9"/>
    <w:rsid w:val="00A47276"/>
    <w:rsid w:val="00A4750E"/>
    <w:rsid w:val="00A47785"/>
    <w:rsid w:val="00A479DC"/>
    <w:rsid w:val="00A47C1C"/>
    <w:rsid w:val="00A47FF6"/>
    <w:rsid w:val="00A5062F"/>
    <w:rsid w:val="00A50B07"/>
    <w:rsid w:val="00A5118C"/>
    <w:rsid w:val="00A51685"/>
    <w:rsid w:val="00A517BF"/>
    <w:rsid w:val="00A51B20"/>
    <w:rsid w:val="00A51F8B"/>
    <w:rsid w:val="00A521B8"/>
    <w:rsid w:val="00A52337"/>
    <w:rsid w:val="00A525D4"/>
    <w:rsid w:val="00A52836"/>
    <w:rsid w:val="00A529C2"/>
    <w:rsid w:val="00A52E0F"/>
    <w:rsid w:val="00A53200"/>
    <w:rsid w:val="00A533C3"/>
    <w:rsid w:val="00A5365E"/>
    <w:rsid w:val="00A537D8"/>
    <w:rsid w:val="00A538D2"/>
    <w:rsid w:val="00A53925"/>
    <w:rsid w:val="00A5392C"/>
    <w:rsid w:val="00A54546"/>
    <w:rsid w:val="00A5454F"/>
    <w:rsid w:val="00A5497D"/>
    <w:rsid w:val="00A54DAF"/>
    <w:rsid w:val="00A5512F"/>
    <w:rsid w:val="00A55156"/>
    <w:rsid w:val="00A556E4"/>
    <w:rsid w:val="00A55A15"/>
    <w:rsid w:val="00A55B16"/>
    <w:rsid w:val="00A55D1C"/>
    <w:rsid w:val="00A55E20"/>
    <w:rsid w:val="00A5664A"/>
    <w:rsid w:val="00A56C35"/>
    <w:rsid w:val="00A56E03"/>
    <w:rsid w:val="00A57B1F"/>
    <w:rsid w:val="00A57D38"/>
    <w:rsid w:val="00A6080E"/>
    <w:rsid w:val="00A60915"/>
    <w:rsid w:val="00A60A31"/>
    <w:rsid w:val="00A60B69"/>
    <w:rsid w:val="00A61206"/>
    <w:rsid w:val="00A61348"/>
    <w:rsid w:val="00A618BD"/>
    <w:rsid w:val="00A61A89"/>
    <w:rsid w:val="00A62D1D"/>
    <w:rsid w:val="00A62DB3"/>
    <w:rsid w:val="00A62E6B"/>
    <w:rsid w:val="00A633B1"/>
    <w:rsid w:val="00A63E68"/>
    <w:rsid w:val="00A643B8"/>
    <w:rsid w:val="00A6443B"/>
    <w:rsid w:val="00A64569"/>
    <w:rsid w:val="00A645CB"/>
    <w:rsid w:val="00A64812"/>
    <w:rsid w:val="00A64851"/>
    <w:rsid w:val="00A64CB9"/>
    <w:rsid w:val="00A64E5E"/>
    <w:rsid w:val="00A655D8"/>
    <w:rsid w:val="00A65618"/>
    <w:rsid w:val="00A6587E"/>
    <w:rsid w:val="00A66C53"/>
    <w:rsid w:val="00A66D80"/>
    <w:rsid w:val="00A66D90"/>
    <w:rsid w:val="00A67008"/>
    <w:rsid w:val="00A67173"/>
    <w:rsid w:val="00A67BD0"/>
    <w:rsid w:val="00A67C3C"/>
    <w:rsid w:val="00A70145"/>
    <w:rsid w:val="00A7027C"/>
    <w:rsid w:val="00A702E1"/>
    <w:rsid w:val="00A70383"/>
    <w:rsid w:val="00A709F0"/>
    <w:rsid w:val="00A70B6A"/>
    <w:rsid w:val="00A7109A"/>
    <w:rsid w:val="00A71A4F"/>
    <w:rsid w:val="00A71E4E"/>
    <w:rsid w:val="00A7224F"/>
    <w:rsid w:val="00A723C3"/>
    <w:rsid w:val="00A73192"/>
    <w:rsid w:val="00A7319E"/>
    <w:rsid w:val="00A73FFE"/>
    <w:rsid w:val="00A7441F"/>
    <w:rsid w:val="00A74FC6"/>
    <w:rsid w:val="00A751F4"/>
    <w:rsid w:val="00A75CE8"/>
    <w:rsid w:val="00A75DBF"/>
    <w:rsid w:val="00A76165"/>
    <w:rsid w:val="00A76B5E"/>
    <w:rsid w:val="00A76D0F"/>
    <w:rsid w:val="00A76D4E"/>
    <w:rsid w:val="00A76D9D"/>
    <w:rsid w:val="00A77285"/>
    <w:rsid w:val="00A77949"/>
    <w:rsid w:val="00A77E5E"/>
    <w:rsid w:val="00A800C1"/>
    <w:rsid w:val="00A80237"/>
    <w:rsid w:val="00A81CE5"/>
    <w:rsid w:val="00A820E2"/>
    <w:rsid w:val="00A82B0F"/>
    <w:rsid w:val="00A82E64"/>
    <w:rsid w:val="00A830EA"/>
    <w:rsid w:val="00A835E6"/>
    <w:rsid w:val="00A837C3"/>
    <w:rsid w:val="00A83988"/>
    <w:rsid w:val="00A83B70"/>
    <w:rsid w:val="00A83F7A"/>
    <w:rsid w:val="00A841D0"/>
    <w:rsid w:val="00A84BFC"/>
    <w:rsid w:val="00A84C7B"/>
    <w:rsid w:val="00A85111"/>
    <w:rsid w:val="00A853BA"/>
    <w:rsid w:val="00A856BB"/>
    <w:rsid w:val="00A856EB"/>
    <w:rsid w:val="00A8581C"/>
    <w:rsid w:val="00A859DC"/>
    <w:rsid w:val="00A85B77"/>
    <w:rsid w:val="00A85F7B"/>
    <w:rsid w:val="00A8632D"/>
    <w:rsid w:val="00A8634D"/>
    <w:rsid w:val="00A86391"/>
    <w:rsid w:val="00A8661B"/>
    <w:rsid w:val="00A8679E"/>
    <w:rsid w:val="00A868A4"/>
    <w:rsid w:val="00A86927"/>
    <w:rsid w:val="00A86BDE"/>
    <w:rsid w:val="00A86C16"/>
    <w:rsid w:val="00A8728D"/>
    <w:rsid w:val="00A8743F"/>
    <w:rsid w:val="00A87B87"/>
    <w:rsid w:val="00A9017D"/>
    <w:rsid w:val="00A902D8"/>
    <w:rsid w:val="00A90331"/>
    <w:rsid w:val="00A904EA"/>
    <w:rsid w:val="00A9053A"/>
    <w:rsid w:val="00A91980"/>
    <w:rsid w:val="00A91AB4"/>
    <w:rsid w:val="00A92ABC"/>
    <w:rsid w:val="00A92E7D"/>
    <w:rsid w:val="00A9310F"/>
    <w:rsid w:val="00A939EC"/>
    <w:rsid w:val="00A93F56"/>
    <w:rsid w:val="00A93FFC"/>
    <w:rsid w:val="00A94660"/>
    <w:rsid w:val="00A94887"/>
    <w:rsid w:val="00A953D1"/>
    <w:rsid w:val="00A95748"/>
    <w:rsid w:val="00A95B2F"/>
    <w:rsid w:val="00A96673"/>
    <w:rsid w:val="00A967B5"/>
    <w:rsid w:val="00A96C28"/>
    <w:rsid w:val="00A96F31"/>
    <w:rsid w:val="00A96FB1"/>
    <w:rsid w:val="00A97418"/>
    <w:rsid w:val="00A97428"/>
    <w:rsid w:val="00A97AE8"/>
    <w:rsid w:val="00A97BDF"/>
    <w:rsid w:val="00AA069F"/>
    <w:rsid w:val="00AA1B14"/>
    <w:rsid w:val="00AA1DE8"/>
    <w:rsid w:val="00AA24E0"/>
    <w:rsid w:val="00AA2805"/>
    <w:rsid w:val="00AA3441"/>
    <w:rsid w:val="00AA34F5"/>
    <w:rsid w:val="00AA35A4"/>
    <w:rsid w:val="00AA3801"/>
    <w:rsid w:val="00AA3809"/>
    <w:rsid w:val="00AA3DB7"/>
    <w:rsid w:val="00AA4037"/>
    <w:rsid w:val="00AA478E"/>
    <w:rsid w:val="00AA4C6A"/>
    <w:rsid w:val="00AA52B8"/>
    <w:rsid w:val="00AA5530"/>
    <w:rsid w:val="00AA553D"/>
    <w:rsid w:val="00AA5D13"/>
    <w:rsid w:val="00AA5E49"/>
    <w:rsid w:val="00AA5EDD"/>
    <w:rsid w:val="00AA6E14"/>
    <w:rsid w:val="00AA754A"/>
    <w:rsid w:val="00AA7661"/>
    <w:rsid w:val="00AA79EB"/>
    <w:rsid w:val="00AA7D0E"/>
    <w:rsid w:val="00AA7D28"/>
    <w:rsid w:val="00AB018C"/>
    <w:rsid w:val="00AB0555"/>
    <w:rsid w:val="00AB0CAF"/>
    <w:rsid w:val="00AB1280"/>
    <w:rsid w:val="00AB13BB"/>
    <w:rsid w:val="00AB1535"/>
    <w:rsid w:val="00AB1921"/>
    <w:rsid w:val="00AB19A5"/>
    <w:rsid w:val="00AB1A02"/>
    <w:rsid w:val="00AB21D6"/>
    <w:rsid w:val="00AB25EA"/>
    <w:rsid w:val="00AB281B"/>
    <w:rsid w:val="00AB307A"/>
    <w:rsid w:val="00AB309B"/>
    <w:rsid w:val="00AB3A4F"/>
    <w:rsid w:val="00AB3FC8"/>
    <w:rsid w:val="00AB45E0"/>
    <w:rsid w:val="00AB4888"/>
    <w:rsid w:val="00AB528E"/>
    <w:rsid w:val="00AB5D3F"/>
    <w:rsid w:val="00AB6764"/>
    <w:rsid w:val="00AB68EC"/>
    <w:rsid w:val="00AB7802"/>
    <w:rsid w:val="00AB7836"/>
    <w:rsid w:val="00AB7C05"/>
    <w:rsid w:val="00AC0054"/>
    <w:rsid w:val="00AC0370"/>
    <w:rsid w:val="00AC0652"/>
    <w:rsid w:val="00AC0FA4"/>
    <w:rsid w:val="00AC134D"/>
    <w:rsid w:val="00AC158F"/>
    <w:rsid w:val="00AC1DA5"/>
    <w:rsid w:val="00AC1E78"/>
    <w:rsid w:val="00AC1FDD"/>
    <w:rsid w:val="00AC2134"/>
    <w:rsid w:val="00AC2144"/>
    <w:rsid w:val="00AC2258"/>
    <w:rsid w:val="00AC2ACE"/>
    <w:rsid w:val="00AC2BC3"/>
    <w:rsid w:val="00AC2DC2"/>
    <w:rsid w:val="00AC2E7C"/>
    <w:rsid w:val="00AC3533"/>
    <w:rsid w:val="00AC3A72"/>
    <w:rsid w:val="00AC3CF7"/>
    <w:rsid w:val="00AC3FF8"/>
    <w:rsid w:val="00AC49F9"/>
    <w:rsid w:val="00AC4A5C"/>
    <w:rsid w:val="00AC4ADD"/>
    <w:rsid w:val="00AC5563"/>
    <w:rsid w:val="00AC5905"/>
    <w:rsid w:val="00AC629E"/>
    <w:rsid w:val="00AC6478"/>
    <w:rsid w:val="00AC7516"/>
    <w:rsid w:val="00AC77C4"/>
    <w:rsid w:val="00AC7BB7"/>
    <w:rsid w:val="00AC7CD4"/>
    <w:rsid w:val="00AD0636"/>
    <w:rsid w:val="00AD07E2"/>
    <w:rsid w:val="00AD0A07"/>
    <w:rsid w:val="00AD0B35"/>
    <w:rsid w:val="00AD0BC7"/>
    <w:rsid w:val="00AD11DC"/>
    <w:rsid w:val="00AD175B"/>
    <w:rsid w:val="00AD1AA7"/>
    <w:rsid w:val="00AD1B27"/>
    <w:rsid w:val="00AD1E93"/>
    <w:rsid w:val="00AD1ED5"/>
    <w:rsid w:val="00AD1F1E"/>
    <w:rsid w:val="00AD2007"/>
    <w:rsid w:val="00AD207A"/>
    <w:rsid w:val="00AD20E0"/>
    <w:rsid w:val="00AD2DE8"/>
    <w:rsid w:val="00AD31C5"/>
    <w:rsid w:val="00AD3AB0"/>
    <w:rsid w:val="00AD3C13"/>
    <w:rsid w:val="00AD3FC0"/>
    <w:rsid w:val="00AD41BF"/>
    <w:rsid w:val="00AD4AE1"/>
    <w:rsid w:val="00AD4BBA"/>
    <w:rsid w:val="00AD50BA"/>
    <w:rsid w:val="00AD5419"/>
    <w:rsid w:val="00AD58CE"/>
    <w:rsid w:val="00AD5AB2"/>
    <w:rsid w:val="00AD6030"/>
    <w:rsid w:val="00AD63F6"/>
    <w:rsid w:val="00AD6A14"/>
    <w:rsid w:val="00AD6A2B"/>
    <w:rsid w:val="00AD6DF3"/>
    <w:rsid w:val="00AD6E77"/>
    <w:rsid w:val="00AD7338"/>
    <w:rsid w:val="00AD76CE"/>
    <w:rsid w:val="00AD7AA5"/>
    <w:rsid w:val="00AE0176"/>
    <w:rsid w:val="00AE0199"/>
    <w:rsid w:val="00AE0961"/>
    <w:rsid w:val="00AE0F97"/>
    <w:rsid w:val="00AE1370"/>
    <w:rsid w:val="00AE141D"/>
    <w:rsid w:val="00AE1F6F"/>
    <w:rsid w:val="00AE27ED"/>
    <w:rsid w:val="00AE2FD5"/>
    <w:rsid w:val="00AE35E1"/>
    <w:rsid w:val="00AE37B9"/>
    <w:rsid w:val="00AE3873"/>
    <w:rsid w:val="00AE3BBB"/>
    <w:rsid w:val="00AE3D45"/>
    <w:rsid w:val="00AE4194"/>
    <w:rsid w:val="00AE42D6"/>
    <w:rsid w:val="00AE4335"/>
    <w:rsid w:val="00AE45B2"/>
    <w:rsid w:val="00AE5948"/>
    <w:rsid w:val="00AE5A64"/>
    <w:rsid w:val="00AE5B3C"/>
    <w:rsid w:val="00AE5F62"/>
    <w:rsid w:val="00AE6CE2"/>
    <w:rsid w:val="00AE749E"/>
    <w:rsid w:val="00AE7904"/>
    <w:rsid w:val="00AE7B4E"/>
    <w:rsid w:val="00AF0FBD"/>
    <w:rsid w:val="00AF1150"/>
    <w:rsid w:val="00AF12A0"/>
    <w:rsid w:val="00AF1465"/>
    <w:rsid w:val="00AF1C4B"/>
    <w:rsid w:val="00AF1EA1"/>
    <w:rsid w:val="00AF2410"/>
    <w:rsid w:val="00AF26D9"/>
    <w:rsid w:val="00AF2BCC"/>
    <w:rsid w:val="00AF2E4A"/>
    <w:rsid w:val="00AF2FB1"/>
    <w:rsid w:val="00AF3294"/>
    <w:rsid w:val="00AF377C"/>
    <w:rsid w:val="00AF477C"/>
    <w:rsid w:val="00AF4C13"/>
    <w:rsid w:val="00AF5903"/>
    <w:rsid w:val="00AF6467"/>
    <w:rsid w:val="00AF65CB"/>
    <w:rsid w:val="00AF6B68"/>
    <w:rsid w:val="00AF78D0"/>
    <w:rsid w:val="00AF78EA"/>
    <w:rsid w:val="00AF7EAE"/>
    <w:rsid w:val="00B00281"/>
    <w:rsid w:val="00B00C7A"/>
    <w:rsid w:val="00B00E63"/>
    <w:rsid w:val="00B01837"/>
    <w:rsid w:val="00B0222B"/>
    <w:rsid w:val="00B0244D"/>
    <w:rsid w:val="00B02692"/>
    <w:rsid w:val="00B028BA"/>
    <w:rsid w:val="00B02925"/>
    <w:rsid w:val="00B032A7"/>
    <w:rsid w:val="00B0332C"/>
    <w:rsid w:val="00B033F6"/>
    <w:rsid w:val="00B03667"/>
    <w:rsid w:val="00B03AB4"/>
    <w:rsid w:val="00B0483D"/>
    <w:rsid w:val="00B04CCC"/>
    <w:rsid w:val="00B053BB"/>
    <w:rsid w:val="00B05666"/>
    <w:rsid w:val="00B05676"/>
    <w:rsid w:val="00B05852"/>
    <w:rsid w:val="00B05BEB"/>
    <w:rsid w:val="00B05C45"/>
    <w:rsid w:val="00B060B6"/>
    <w:rsid w:val="00B06189"/>
    <w:rsid w:val="00B0666F"/>
    <w:rsid w:val="00B066C0"/>
    <w:rsid w:val="00B06968"/>
    <w:rsid w:val="00B06E39"/>
    <w:rsid w:val="00B07472"/>
    <w:rsid w:val="00B075AD"/>
    <w:rsid w:val="00B07EEF"/>
    <w:rsid w:val="00B1031A"/>
    <w:rsid w:val="00B10836"/>
    <w:rsid w:val="00B10C98"/>
    <w:rsid w:val="00B11451"/>
    <w:rsid w:val="00B114FD"/>
    <w:rsid w:val="00B1185C"/>
    <w:rsid w:val="00B119C6"/>
    <w:rsid w:val="00B11F06"/>
    <w:rsid w:val="00B12020"/>
    <w:rsid w:val="00B131DC"/>
    <w:rsid w:val="00B13767"/>
    <w:rsid w:val="00B1379A"/>
    <w:rsid w:val="00B13A31"/>
    <w:rsid w:val="00B13C7C"/>
    <w:rsid w:val="00B141B2"/>
    <w:rsid w:val="00B142CD"/>
    <w:rsid w:val="00B14307"/>
    <w:rsid w:val="00B14648"/>
    <w:rsid w:val="00B14A7B"/>
    <w:rsid w:val="00B14E98"/>
    <w:rsid w:val="00B15182"/>
    <w:rsid w:val="00B15742"/>
    <w:rsid w:val="00B15C22"/>
    <w:rsid w:val="00B15CFB"/>
    <w:rsid w:val="00B15E78"/>
    <w:rsid w:val="00B15E88"/>
    <w:rsid w:val="00B1626C"/>
    <w:rsid w:val="00B16D75"/>
    <w:rsid w:val="00B16E4C"/>
    <w:rsid w:val="00B1719D"/>
    <w:rsid w:val="00B176A5"/>
    <w:rsid w:val="00B17FC8"/>
    <w:rsid w:val="00B202EA"/>
    <w:rsid w:val="00B2043D"/>
    <w:rsid w:val="00B2059B"/>
    <w:rsid w:val="00B205F4"/>
    <w:rsid w:val="00B209DB"/>
    <w:rsid w:val="00B20C33"/>
    <w:rsid w:val="00B20C99"/>
    <w:rsid w:val="00B20CBE"/>
    <w:rsid w:val="00B20DC0"/>
    <w:rsid w:val="00B211DF"/>
    <w:rsid w:val="00B2123C"/>
    <w:rsid w:val="00B2125F"/>
    <w:rsid w:val="00B21344"/>
    <w:rsid w:val="00B21E6E"/>
    <w:rsid w:val="00B21ED0"/>
    <w:rsid w:val="00B22013"/>
    <w:rsid w:val="00B22198"/>
    <w:rsid w:val="00B221BA"/>
    <w:rsid w:val="00B22C9F"/>
    <w:rsid w:val="00B23272"/>
    <w:rsid w:val="00B233DA"/>
    <w:rsid w:val="00B236D7"/>
    <w:rsid w:val="00B23C58"/>
    <w:rsid w:val="00B23C59"/>
    <w:rsid w:val="00B2421F"/>
    <w:rsid w:val="00B249B9"/>
    <w:rsid w:val="00B249C7"/>
    <w:rsid w:val="00B24A56"/>
    <w:rsid w:val="00B24C73"/>
    <w:rsid w:val="00B24D00"/>
    <w:rsid w:val="00B24DFD"/>
    <w:rsid w:val="00B25E51"/>
    <w:rsid w:val="00B26484"/>
    <w:rsid w:val="00B26ACF"/>
    <w:rsid w:val="00B26B86"/>
    <w:rsid w:val="00B26CB8"/>
    <w:rsid w:val="00B2707C"/>
    <w:rsid w:val="00B279DB"/>
    <w:rsid w:val="00B27A03"/>
    <w:rsid w:val="00B27A24"/>
    <w:rsid w:val="00B27AE2"/>
    <w:rsid w:val="00B27B9E"/>
    <w:rsid w:val="00B27D8A"/>
    <w:rsid w:val="00B27E80"/>
    <w:rsid w:val="00B305C2"/>
    <w:rsid w:val="00B30947"/>
    <w:rsid w:val="00B30B80"/>
    <w:rsid w:val="00B315A9"/>
    <w:rsid w:val="00B31B4B"/>
    <w:rsid w:val="00B3268C"/>
    <w:rsid w:val="00B32918"/>
    <w:rsid w:val="00B32FFA"/>
    <w:rsid w:val="00B336A3"/>
    <w:rsid w:val="00B33808"/>
    <w:rsid w:val="00B33CD4"/>
    <w:rsid w:val="00B33EF7"/>
    <w:rsid w:val="00B34280"/>
    <w:rsid w:val="00B3461D"/>
    <w:rsid w:val="00B34833"/>
    <w:rsid w:val="00B34D44"/>
    <w:rsid w:val="00B34D7D"/>
    <w:rsid w:val="00B34E6E"/>
    <w:rsid w:val="00B34E7E"/>
    <w:rsid w:val="00B34ED0"/>
    <w:rsid w:val="00B350DE"/>
    <w:rsid w:val="00B351AA"/>
    <w:rsid w:val="00B358E0"/>
    <w:rsid w:val="00B35934"/>
    <w:rsid w:val="00B35AED"/>
    <w:rsid w:val="00B36083"/>
    <w:rsid w:val="00B3656B"/>
    <w:rsid w:val="00B367F4"/>
    <w:rsid w:val="00B368EB"/>
    <w:rsid w:val="00B36AEC"/>
    <w:rsid w:val="00B36D22"/>
    <w:rsid w:val="00B3745D"/>
    <w:rsid w:val="00B37694"/>
    <w:rsid w:val="00B37A19"/>
    <w:rsid w:val="00B37B00"/>
    <w:rsid w:val="00B40265"/>
    <w:rsid w:val="00B403EF"/>
    <w:rsid w:val="00B40E01"/>
    <w:rsid w:val="00B40F8B"/>
    <w:rsid w:val="00B4137F"/>
    <w:rsid w:val="00B41C69"/>
    <w:rsid w:val="00B41C7B"/>
    <w:rsid w:val="00B41F4E"/>
    <w:rsid w:val="00B41FAC"/>
    <w:rsid w:val="00B42461"/>
    <w:rsid w:val="00B42ADA"/>
    <w:rsid w:val="00B42B3D"/>
    <w:rsid w:val="00B42D2A"/>
    <w:rsid w:val="00B43799"/>
    <w:rsid w:val="00B43831"/>
    <w:rsid w:val="00B43946"/>
    <w:rsid w:val="00B43A5F"/>
    <w:rsid w:val="00B43EBA"/>
    <w:rsid w:val="00B43F7E"/>
    <w:rsid w:val="00B4433B"/>
    <w:rsid w:val="00B4442B"/>
    <w:rsid w:val="00B445EB"/>
    <w:rsid w:val="00B447DB"/>
    <w:rsid w:val="00B44988"/>
    <w:rsid w:val="00B44C1B"/>
    <w:rsid w:val="00B44EFF"/>
    <w:rsid w:val="00B455C1"/>
    <w:rsid w:val="00B45DEE"/>
    <w:rsid w:val="00B45E95"/>
    <w:rsid w:val="00B463F9"/>
    <w:rsid w:val="00B46872"/>
    <w:rsid w:val="00B46D22"/>
    <w:rsid w:val="00B47007"/>
    <w:rsid w:val="00B47507"/>
    <w:rsid w:val="00B47DAA"/>
    <w:rsid w:val="00B503AE"/>
    <w:rsid w:val="00B5075C"/>
    <w:rsid w:val="00B508CE"/>
    <w:rsid w:val="00B50E9C"/>
    <w:rsid w:val="00B519B8"/>
    <w:rsid w:val="00B51B47"/>
    <w:rsid w:val="00B52044"/>
    <w:rsid w:val="00B5223F"/>
    <w:rsid w:val="00B522F9"/>
    <w:rsid w:val="00B52782"/>
    <w:rsid w:val="00B52834"/>
    <w:rsid w:val="00B52A4B"/>
    <w:rsid w:val="00B52DF0"/>
    <w:rsid w:val="00B52E4B"/>
    <w:rsid w:val="00B531C1"/>
    <w:rsid w:val="00B538B6"/>
    <w:rsid w:val="00B542AF"/>
    <w:rsid w:val="00B5432C"/>
    <w:rsid w:val="00B545FC"/>
    <w:rsid w:val="00B548CE"/>
    <w:rsid w:val="00B54B8C"/>
    <w:rsid w:val="00B54C31"/>
    <w:rsid w:val="00B54D11"/>
    <w:rsid w:val="00B54ECA"/>
    <w:rsid w:val="00B54F3D"/>
    <w:rsid w:val="00B5532E"/>
    <w:rsid w:val="00B5565F"/>
    <w:rsid w:val="00B55C47"/>
    <w:rsid w:val="00B55D01"/>
    <w:rsid w:val="00B562C4"/>
    <w:rsid w:val="00B5712F"/>
    <w:rsid w:val="00B57C18"/>
    <w:rsid w:val="00B57D28"/>
    <w:rsid w:val="00B60779"/>
    <w:rsid w:val="00B61284"/>
    <w:rsid w:val="00B6162B"/>
    <w:rsid w:val="00B61727"/>
    <w:rsid w:val="00B61C26"/>
    <w:rsid w:val="00B61DE9"/>
    <w:rsid w:val="00B61F80"/>
    <w:rsid w:val="00B61F8C"/>
    <w:rsid w:val="00B62826"/>
    <w:rsid w:val="00B6305A"/>
    <w:rsid w:val="00B63105"/>
    <w:rsid w:val="00B63483"/>
    <w:rsid w:val="00B63836"/>
    <w:rsid w:val="00B63E18"/>
    <w:rsid w:val="00B64045"/>
    <w:rsid w:val="00B64AC2"/>
    <w:rsid w:val="00B6538D"/>
    <w:rsid w:val="00B65820"/>
    <w:rsid w:val="00B66E15"/>
    <w:rsid w:val="00B67091"/>
    <w:rsid w:val="00B67617"/>
    <w:rsid w:val="00B67B2C"/>
    <w:rsid w:val="00B706C6"/>
    <w:rsid w:val="00B707F4"/>
    <w:rsid w:val="00B7131A"/>
    <w:rsid w:val="00B716F2"/>
    <w:rsid w:val="00B71848"/>
    <w:rsid w:val="00B719E9"/>
    <w:rsid w:val="00B71D5D"/>
    <w:rsid w:val="00B71EB6"/>
    <w:rsid w:val="00B7213A"/>
    <w:rsid w:val="00B7250D"/>
    <w:rsid w:val="00B72749"/>
    <w:rsid w:val="00B72D45"/>
    <w:rsid w:val="00B72DFD"/>
    <w:rsid w:val="00B732D8"/>
    <w:rsid w:val="00B73383"/>
    <w:rsid w:val="00B7345A"/>
    <w:rsid w:val="00B73609"/>
    <w:rsid w:val="00B73656"/>
    <w:rsid w:val="00B73714"/>
    <w:rsid w:val="00B73B5A"/>
    <w:rsid w:val="00B74242"/>
    <w:rsid w:val="00B74749"/>
    <w:rsid w:val="00B75327"/>
    <w:rsid w:val="00B7532F"/>
    <w:rsid w:val="00B7563F"/>
    <w:rsid w:val="00B75884"/>
    <w:rsid w:val="00B75C13"/>
    <w:rsid w:val="00B75E72"/>
    <w:rsid w:val="00B76D3B"/>
    <w:rsid w:val="00B76E94"/>
    <w:rsid w:val="00B76FAA"/>
    <w:rsid w:val="00B77766"/>
    <w:rsid w:val="00B80045"/>
    <w:rsid w:val="00B80060"/>
    <w:rsid w:val="00B80382"/>
    <w:rsid w:val="00B80EDC"/>
    <w:rsid w:val="00B812EF"/>
    <w:rsid w:val="00B814F9"/>
    <w:rsid w:val="00B816F5"/>
    <w:rsid w:val="00B818F3"/>
    <w:rsid w:val="00B818F4"/>
    <w:rsid w:val="00B82204"/>
    <w:rsid w:val="00B822A3"/>
    <w:rsid w:val="00B82434"/>
    <w:rsid w:val="00B82544"/>
    <w:rsid w:val="00B83158"/>
    <w:rsid w:val="00B8360D"/>
    <w:rsid w:val="00B83F2D"/>
    <w:rsid w:val="00B8422D"/>
    <w:rsid w:val="00B847A8"/>
    <w:rsid w:val="00B84B6D"/>
    <w:rsid w:val="00B86CF4"/>
    <w:rsid w:val="00B86EF7"/>
    <w:rsid w:val="00B87AA9"/>
    <w:rsid w:val="00B87D71"/>
    <w:rsid w:val="00B90A90"/>
    <w:rsid w:val="00B90CAE"/>
    <w:rsid w:val="00B912D0"/>
    <w:rsid w:val="00B91A99"/>
    <w:rsid w:val="00B92201"/>
    <w:rsid w:val="00B923FF"/>
    <w:rsid w:val="00B924FF"/>
    <w:rsid w:val="00B9275C"/>
    <w:rsid w:val="00B92EB1"/>
    <w:rsid w:val="00B92F5F"/>
    <w:rsid w:val="00B934AB"/>
    <w:rsid w:val="00B93958"/>
    <w:rsid w:val="00B93ED3"/>
    <w:rsid w:val="00B941D1"/>
    <w:rsid w:val="00B94430"/>
    <w:rsid w:val="00B9443F"/>
    <w:rsid w:val="00B946EB"/>
    <w:rsid w:val="00B94743"/>
    <w:rsid w:val="00B94948"/>
    <w:rsid w:val="00B9526B"/>
    <w:rsid w:val="00B95C5A"/>
    <w:rsid w:val="00B95F6E"/>
    <w:rsid w:val="00B972BF"/>
    <w:rsid w:val="00B97486"/>
    <w:rsid w:val="00B97D6D"/>
    <w:rsid w:val="00BA0531"/>
    <w:rsid w:val="00BA0D7B"/>
    <w:rsid w:val="00BA11D3"/>
    <w:rsid w:val="00BA1312"/>
    <w:rsid w:val="00BA1387"/>
    <w:rsid w:val="00BA1C85"/>
    <w:rsid w:val="00BA1CBD"/>
    <w:rsid w:val="00BA1FED"/>
    <w:rsid w:val="00BA206F"/>
    <w:rsid w:val="00BA302B"/>
    <w:rsid w:val="00BA3556"/>
    <w:rsid w:val="00BA46B1"/>
    <w:rsid w:val="00BA4C7C"/>
    <w:rsid w:val="00BA5DA5"/>
    <w:rsid w:val="00BA5EFD"/>
    <w:rsid w:val="00BA5F05"/>
    <w:rsid w:val="00BA6044"/>
    <w:rsid w:val="00BA6E92"/>
    <w:rsid w:val="00BA6F17"/>
    <w:rsid w:val="00BA72CE"/>
    <w:rsid w:val="00BA74F9"/>
    <w:rsid w:val="00BA7A50"/>
    <w:rsid w:val="00BA7BFE"/>
    <w:rsid w:val="00BA7C76"/>
    <w:rsid w:val="00BA7DDC"/>
    <w:rsid w:val="00BA7E5E"/>
    <w:rsid w:val="00BB0B3B"/>
    <w:rsid w:val="00BB15E6"/>
    <w:rsid w:val="00BB1ADA"/>
    <w:rsid w:val="00BB1BC5"/>
    <w:rsid w:val="00BB1FE7"/>
    <w:rsid w:val="00BB2028"/>
    <w:rsid w:val="00BB21C3"/>
    <w:rsid w:val="00BB27EA"/>
    <w:rsid w:val="00BB2AAC"/>
    <w:rsid w:val="00BB2D79"/>
    <w:rsid w:val="00BB3124"/>
    <w:rsid w:val="00BB32AE"/>
    <w:rsid w:val="00BB364F"/>
    <w:rsid w:val="00BB3ABC"/>
    <w:rsid w:val="00BB3BFE"/>
    <w:rsid w:val="00BB3DBA"/>
    <w:rsid w:val="00BB3E86"/>
    <w:rsid w:val="00BB429B"/>
    <w:rsid w:val="00BB442F"/>
    <w:rsid w:val="00BB473F"/>
    <w:rsid w:val="00BB4A88"/>
    <w:rsid w:val="00BB50AA"/>
    <w:rsid w:val="00BB5949"/>
    <w:rsid w:val="00BB60E1"/>
    <w:rsid w:val="00BB619C"/>
    <w:rsid w:val="00BB6938"/>
    <w:rsid w:val="00BB69CE"/>
    <w:rsid w:val="00BB6B6A"/>
    <w:rsid w:val="00BB75AF"/>
    <w:rsid w:val="00BB7956"/>
    <w:rsid w:val="00BB7ACD"/>
    <w:rsid w:val="00BB7BDF"/>
    <w:rsid w:val="00BC03B7"/>
    <w:rsid w:val="00BC05D3"/>
    <w:rsid w:val="00BC09AC"/>
    <w:rsid w:val="00BC09D0"/>
    <w:rsid w:val="00BC0DCF"/>
    <w:rsid w:val="00BC11A1"/>
    <w:rsid w:val="00BC1478"/>
    <w:rsid w:val="00BC1E34"/>
    <w:rsid w:val="00BC1FE0"/>
    <w:rsid w:val="00BC219B"/>
    <w:rsid w:val="00BC2C15"/>
    <w:rsid w:val="00BC3038"/>
    <w:rsid w:val="00BC3187"/>
    <w:rsid w:val="00BC3259"/>
    <w:rsid w:val="00BC32FA"/>
    <w:rsid w:val="00BC3B06"/>
    <w:rsid w:val="00BC3D8C"/>
    <w:rsid w:val="00BC42E0"/>
    <w:rsid w:val="00BC49E0"/>
    <w:rsid w:val="00BC542A"/>
    <w:rsid w:val="00BC566B"/>
    <w:rsid w:val="00BC57BA"/>
    <w:rsid w:val="00BC5D0B"/>
    <w:rsid w:val="00BC5EA0"/>
    <w:rsid w:val="00BC5EE5"/>
    <w:rsid w:val="00BC6476"/>
    <w:rsid w:val="00BC6ADD"/>
    <w:rsid w:val="00BC6B46"/>
    <w:rsid w:val="00BC7040"/>
    <w:rsid w:val="00BC74C3"/>
    <w:rsid w:val="00BC74E0"/>
    <w:rsid w:val="00BC7607"/>
    <w:rsid w:val="00BC761F"/>
    <w:rsid w:val="00BC7CA9"/>
    <w:rsid w:val="00BD01E6"/>
    <w:rsid w:val="00BD0287"/>
    <w:rsid w:val="00BD0F96"/>
    <w:rsid w:val="00BD1FCD"/>
    <w:rsid w:val="00BD2077"/>
    <w:rsid w:val="00BD22F2"/>
    <w:rsid w:val="00BD278F"/>
    <w:rsid w:val="00BD2817"/>
    <w:rsid w:val="00BD3179"/>
    <w:rsid w:val="00BD34D4"/>
    <w:rsid w:val="00BD361C"/>
    <w:rsid w:val="00BD396B"/>
    <w:rsid w:val="00BD43EA"/>
    <w:rsid w:val="00BD453E"/>
    <w:rsid w:val="00BD475E"/>
    <w:rsid w:val="00BD484D"/>
    <w:rsid w:val="00BD485E"/>
    <w:rsid w:val="00BD4979"/>
    <w:rsid w:val="00BD4E92"/>
    <w:rsid w:val="00BD55C4"/>
    <w:rsid w:val="00BD5666"/>
    <w:rsid w:val="00BD567E"/>
    <w:rsid w:val="00BD5719"/>
    <w:rsid w:val="00BD5A49"/>
    <w:rsid w:val="00BD5B83"/>
    <w:rsid w:val="00BD5CB4"/>
    <w:rsid w:val="00BD60D9"/>
    <w:rsid w:val="00BD61E7"/>
    <w:rsid w:val="00BD6575"/>
    <w:rsid w:val="00BD6ACD"/>
    <w:rsid w:val="00BD7026"/>
    <w:rsid w:val="00BD788E"/>
    <w:rsid w:val="00BD7D7F"/>
    <w:rsid w:val="00BE0624"/>
    <w:rsid w:val="00BE0C7B"/>
    <w:rsid w:val="00BE0EDE"/>
    <w:rsid w:val="00BE0FC4"/>
    <w:rsid w:val="00BE1079"/>
    <w:rsid w:val="00BE14BA"/>
    <w:rsid w:val="00BE14E8"/>
    <w:rsid w:val="00BE15BC"/>
    <w:rsid w:val="00BE1788"/>
    <w:rsid w:val="00BE1C74"/>
    <w:rsid w:val="00BE1DDB"/>
    <w:rsid w:val="00BE1ED0"/>
    <w:rsid w:val="00BE2813"/>
    <w:rsid w:val="00BE281F"/>
    <w:rsid w:val="00BE2D05"/>
    <w:rsid w:val="00BE31B8"/>
    <w:rsid w:val="00BE3399"/>
    <w:rsid w:val="00BE36B9"/>
    <w:rsid w:val="00BE3AFE"/>
    <w:rsid w:val="00BE3C25"/>
    <w:rsid w:val="00BE448A"/>
    <w:rsid w:val="00BE4E64"/>
    <w:rsid w:val="00BE5932"/>
    <w:rsid w:val="00BE670E"/>
    <w:rsid w:val="00BE7088"/>
    <w:rsid w:val="00BE7329"/>
    <w:rsid w:val="00BE73FA"/>
    <w:rsid w:val="00BE7F3F"/>
    <w:rsid w:val="00BF00C5"/>
    <w:rsid w:val="00BF0497"/>
    <w:rsid w:val="00BF074C"/>
    <w:rsid w:val="00BF0763"/>
    <w:rsid w:val="00BF0C1E"/>
    <w:rsid w:val="00BF131E"/>
    <w:rsid w:val="00BF20CA"/>
    <w:rsid w:val="00BF39CC"/>
    <w:rsid w:val="00BF3AC1"/>
    <w:rsid w:val="00BF4210"/>
    <w:rsid w:val="00BF4B54"/>
    <w:rsid w:val="00BF4CD9"/>
    <w:rsid w:val="00BF4E51"/>
    <w:rsid w:val="00BF4F6C"/>
    <w:rsid w:val="00BF5E00"/>
    <w:rsid w:val="00BF6193"/>
    <w:rsid w:val="00BF6E13"/>
    <w:rsid w:val="00BF7A2C"/>
    <w:rsid w:val="00C00250"/>
    <w:rsid w:val="00C003D1"/>
    <w:rsid w:val="00C003F9"/>
    <w:rsid w:val="00C00A85"/>
    <w:rsid w:val="00C00B4F"/>
    <w:rsid w:val="00C00B8A"/>
    <w:rsid w:val="00C00BFB"/>
    <w:rsid w:val="00C00C3F"/>
    <w:rsid w:val="00C010DC"/>
    <w:rsid w:val="00C01116"/>
    <w:rsid w:val="00C01C54"/>
    <w:rsid w:val="00C022FF"/>
    <w:rsid w:val="00C0270E"/>
    <w:rsid w:val="00C02D04"/>
    <w:rsid w:val="00C02D6D"/>
    <w:rsid w:val="00C02DBD"/>
    <w:rsid w:val="00C02F1F"/>
    <w:rsid w:val="00C03073"/>
    <w:rsid w:val="00C03103"/>
    <w:rsid w:val="00C03810"/>
    <w:rsid w:val="00C038D1"/>
    <w:rsid w:val="00C03B5D"/>
    <w:rsid w:val="00C03C17"/>
    <w:rsid w:val="00C03CB1"/>
    <w:rsid w:val="00C040E8"/>
    <w:rsid w:val="00C04680"/>
    <w:rsid w:val="00C04BBD"/>
    <w:rsid w:val="00C04CE6"/>
    <w:rsid w:val="00C04D6E"/>
    <w:rsid w:val="00C0549E"/>
    <w:rsid w:val="00C05935"/>
    <w:rsid w:val="00C05D12"/>
    <w:rsid w:val="00C05EDA"/>
    <w:rsid w:val="00C064F5"/>
    <w:rsid w:val="00C06D7E"/>
    <w:rsid w:val="00C07AC9"/>
    <w:rsid w:val="00C10012"/>
    <w:rsid w:val="00C10ACE"/>
    <w:rsid w:val="00C1111E"/>
    <w:rsid w:val="00C1135D"/>
    <w:rsid w:val="00C1144C"/>
    <w:rsid w:val="00C11511"/>
    <w:rsid w:val="00C11891"/>
    <w:rsid w:val="00C119C1"/>
    <w:rsid w:val="00C132B1"/>
    <w:rsid w:val="00C135CE"/>
    <w:rsid w:val="00C13A32"/>
    <w:rsid w:val="00C13EBA"/>
    <w:rsid w:val="00C14560"/>
    <w:rsid w:val="00C14B3E"/>
    <w:rsid w:val="00C1527B"/>
    <w:rsid w:val="00C1529E"/>
    <w:rsid w:val="00C156CD"/>
    <w:rsid w:val="00C15B9C"/>
    <w:rsid w:val="00C15CA8"/>
    <w:rsid w:val="00C15D6C"/>
    <w:rsid w:val="00C15E12"/>
    <w:rsid w:val="00C16251"/>
    <w:rsid w:val="00C16863"/>
    <w:rsid w:val="00C16C74"/>
    <w:rsid w:val="00C16E44"/>
    <w:rsid w:val="00C16E6D"/>
    <w:rsid w:val="00C1716D"/>
    <w:rsid w:val="00C172D2"/>
    <w:rsid w:val="00C176F4"/>
    <w:rsid w:val="00C17733"/>
    <w:rsid w:val="00C177F3"/>
    <w:rsid w:val="00C179D3"/>
    <w:rsid w:val="00C17B3E"/>
    <w:rsid w:val="00C17FBB"/>
    <w:rsid w:val="00C17FD5"/>
    <w:rsid w:val="00C2039B"/>
    <w:rsid w:val="00C203CF"/>
    <w:rsid w:val="00C2058A"/>
    <w:rsid w:val="00C20BE3"/>
    <w:rsid w:val="00C21429"/>
    <w:rsid w:val="00C2196F"/>
    <w:rsid w:val="00C21DBA"/>
    <w:rsid w:val="00C21EFA"/>
    <w:rsid w:val="00C2202C"/>
    <w:rsid w:val="00C220CF"/>
    <w:rsid w:val="00C2214A"/>
    <w:rsid w:val="00C222B8"/>
    <w:rsid w:val="00C2269E"/>
    <w:rsid w:val="00C22937"/>
    <w:rsid w:val="00C22EB5"/>
    <w:rsid w:val="00C234E2"/>
    <w:rsid w:val="00C23DB6"/>
    <w:rsid w:val="00C23F9B"/>
    <w:rsid w:val="00C25028"/>
    <w:rsid w:val="00C25056"/>
    <w:rsid w:val="00C25259"/>
    <w:rsid w:val="00C257E8"/>
    <w:rsid w:val="00C25E54"/>
    <w:rsid w:val="00C26643"/>
    <w:rsid w:val="00C26B92"/>
    <w:rsid w:val="00C27264"/>
    <w:rsid w:val="00C27971"/>
    <w:rsid w:val="00C27D08"/>
    <w:rsid w:val="00C27F15"/>
    <w:rsid w:val="00C30044"/>
    <w:rsid w:val="00C30220"/>
    <w:rsid w:val="00C302BF"/>
    <w:rsid w:val="00C30B7F"/>
    <w:rsid w:val="00C31270"/>
    <w:rsid w:val="00C31B10"/>
    <w:rsid w:val="00C31BF5"/>
    <w:rsid w:val="00C31C63"/>
    <w:rsid w:val="00C31FD2"/>
    <w:rsid w:val="00C325DF"/>
    <w:rsid w:val="00C328F8"/>
    <w:rsid w:val="00C33885"/>
    <w:rsid w:val="00C33F56"/>
    <w:rsid w:val="00C34423"/>
    <w:rsid w:val="00C345EC"/>
    <w:rsid w:val="00C3471E"/>
    <w:rsid w:val="00C34912"/>
    <w:rsid w:val="00C358F2"/>
    <w:rsid w:val="00C35939"/>
    <w:rsid w:val="00C35B1B"/>
    <w:rsid w:val="00C368FA"/>
    <w:rsid w:val="00C36BD3"/>
    <w:rsid w:val="00C36E87"/>
    <w:rsid w:val="00C37AC7"/>
    <w:rsid w:val="00C37F0D"/>
    <w:rsid w:val="00C401A8"/>
    <w:rsid w:val="00C40229"/>
    <w:rsid w:val="00C40781"/>
    <w:rsid w:val="00C408BD"/>
    <w:rsid w:val="00C409C7"/>
    <w:rsid w:val="00C40B9A"/>
    <w:rsid w:val="00C40E0E"/>
    <w:rsid w:val="00C41708"/>
    <w:rsid w:val="00C41801"/>
    <w:rsid w:val="00C41CAD"/>
    <w:rsid w:val="00C41F6B"/>
    <w:rsid w:val="00C422EC"/>
    <w:rsid w:val="00C42FF9"/>
    <w:rsid w:val="00C4318D"/>
    <w:rsid w:val="00C43210"/>
    <w:rsid w:val="00C4383F"/>
    <w:rsid w:val="00C43BCE"/>
    <w:rsid w:val="00C44071"/>
    <w:rsid w:val="00C441B4"/>
    <w:rsid w:val="00C442B3"/>
    <w:rsid w:val="00C4453E"/>
    <w:rsid w:val="00C44C46"/>
    <w:rsid w:val="00C44DF7"/>
    <w:rsid w:val="00C44F8B"/>
    <w:rsid w:val="00C458CE"/>
    <w:rsid w:val="00C459E0"/>
    <w:rsid w:val="00C4612F"/>
    <w:rsid w:val="00C466B1"/>
    <w:rsid w:val="00C46879"/>
    <w:rsid w:val="00C469C1"/>
    <w:rsid w:val="00C47152"/>
    <w:rsid w:val="00C47A53"/>
    <w:rsid w:val="00C50D25"/>
    <w:rsid w:val="00C51268"/>
    <w:rsid w:val="00C519DE"/>
    <w:rsid w:val="00C51ED4"/>
    <w:rsid w:val="00C51EFF"/>
    <w:rsid w:val="00C522A4"/>
    <w:rsid w:val="00C52859"/>
    <w:rsid w:val="00C535FC"/>
    <w:rsid w:val="00C5372D"/>
    <w:rsid w:val="00C54104"/>
    <w:rsid w:val="00C54220"/>
    <w:rsid w:val="00C54374"/>
    <w:rsid w:val="00C545C8"/>
    <w:rsid w:val="00C54D6B"/>
    <w:rsid w:val="00C54D81"/>
    <w:rsid w:val="00C54E3C"/>
    <w:rsid w:val="00C54F66"/>
    <w:rsid w:val="00C55618"/>
    <w:rsid w:val="00C55722"/>
    <w:rsid w:val="00C55BDB"/>
    <w:rsid w:val="00C56379"/>
    <w:rsid w:val="00C56445"/>
    <w:rsid w:val="00C564A0"/>
    <w:rsid w:val="00C56686"/>
    <w:rsid w:val="00C56928"/>
    <w:rsid w:val="00C56AF9"/>
    <w:rsid w:val="00C572B3"/>
    <w:rsid w:val="00C573FE"/>
    <w:rsid w:val="00C57A85"/>
    <w:rsid w:val="00C602B0"/>
    <w:rsid w:val="00C602EC"/>
    <w:rsid w:val="00C60FCA"/>
    <w:rsid w:val="00C611A5"/>
    <w:rsid w:val="00C61F23"/>
    <w:rsid w:val="00C62F55"/>
    <w:rsid w:val="00C638DC"/>
    <w:rsid w:val="00C6396E"/>
    <w:rsid w:val="00C63977"/>
    <w:rsid w:val="00C63AC7"/>
    <w:rsid w:val="00C6433A"/>
    <w:rsid w:val="00C6463B"/>
    <w:rsid w:val="00C6473D"/>
    <w:rsid w:val="00C64D01"/>
    <w:rsid w:val="00C654F8"/>
    <w:rsid w:val="00C658C5"/>
    <w:rsid w:val="00C65A20"/>
    <w:rsid w:val="00C65A4E"/>
    <w:rsid w:val="00C66BAA"/>
    <w:rsid w:val="00C66FEF"/>
    <w:rsid w:val="00C67227"/>
    <w:rsid w:val="00C67233"/>
    <w:rsid w:val="00C6740F"/>
    <w:rsid w:val="00C70050"/>
    <w:rsid w:val="00C70286"/>
    <w:rsid w:val="00C702CC"/>
    <w:rsid w:val="00C7066A"/>
    <w:rsid w:val="00C70838"/>
    <w:rsid w:val="00C70AB8"/>
    <w:rsid w:val="00C71135"/>
    <w:rsid w:val="00C7118D"/>
    <w:rsid w:val="00C711AE"/>
    <w:rsid w:val="00C71278"/>
    <w:rsid w:val="00C7147A"/>
    <w:rsid w:val="00C7261B"/>
    <w:rsid w:val="00C72A41"/>
    <w:rsid w:val="00C734BA"/>
    <w:rsid w:val="00C736AA"/>
    <w:rsid w:val="00C73F17"/>
    <w:rsid w:val="00C74205"/>
    <w:rsid w:val="00C7450E"/>
    <w:rsid w:val="00C74AB4"/>
    <w:rsid w:val="00C74C28"/>
    <w:rsid w:val="00C75161"/>
    <w:rsid w:val="00C751F8"/>
    <w:rsid w:val="00C759BA"/>
    <w:rsid w:val="00C759D7"/>
    <w:rsid w:val="00C75CFD"/>
    <w:rsid w:val="00C75DE8"/>
    <w:rsid w:val="00C76B5E"/>
    <w:rsid w:val="00C777D1"/>
    <w:rsid w:val="00C77F39"/>
    <w:rsid w:val="00C8013F"/>
    <w:rsid w:val="00C80C0A"/>
    <w:rsid w:val="00C813A1"/>
    <w:rsid w:val="00C81AC2"/>
    <w:rsid w:val="00C81D0E"/>
    <w:rsid w:val="00C81DB2"/>
    <w:rsid w:val="00C8215A"/>
    <w:rsid w:val="00C82213"/>
    <w:rsid w:val="00C823B7"/>
    <w:rsid w:val="00C823F3"/>
    <w:rsid w:val="00C82D77"/>
    <w:rsid w:val="00C83CFF"/>
    <w:rsid w:val="00C83E97"/>
    <w:rsid w:val="00C84048"/>
    <w:rsid w:val="00C845C8"/>
    <w:rsid w:val="00C84E04"/>
    <w:rsid w:val="00C84FB4"/>
    <w:rsid w:val="00C85023"/>
    <w:rsid w:val="00C850A9"/>
    <w:rsid w:val="00C85206"/>
    <w:rsid w:val="00C852EB"/>
    <w:rsid w:val="00C8532D"/>
    <w:rsid w:val="00C860A2"/>
    <w:rsid w:val="00C86805"/>
    <w:rsid w:val="00C86905"/>
    <w:rsid w:val="00C86D61"/>
    <w:rsid w:val="00C8703A"/>
    <w:rsid w:val="00C8716B"/>
    <w:rsid w:val="00C9010D"/>
    <w:rsid w:val="00C901DE"/>
    <w:rsid w:val="00C90B9E"/>
    <w:rsid w:val="00C9183A"/>
    <w:rsid w:val="00C91A16"/>
    <w:rsid w:val="00C91C1F"/>
    <w:rsid w:val="00C925D2"/>
    <w:rsid w:val="00C926CE"/>
    <w:rsid w:val="00C9275E"/>
    <w:rsid w:val="00C934D5"/>
    <w:rsid w:val="00C93784"/>
    <w:rsid w:val="00C93D67"/>
    <w:rsid w:val="00C946CA"/>
    <w:rsid w:val="00C94B69"/>
    <w:rsid w:val="00C953EF"/>
    <w:rsid w:val="00C955FC"/>
    <w:rsid w:val="00C95AB6"/>
    <w:rsid w:val="00C95DFF"/>
    <w:rsid w:val="00C965E5"/>
    <w:rsid w:val="00C967C8"/>
    <w:rsid w:val="00C969B2"/>
    <w:rsid w:val="00C96BF9"/>
    <w:rsid w:val="00C97225"/>
    <w:rsid w:val="00C97CBF"/>
    <w:rsid w:val="00CA020B"/>
    <w:rsid w:val="00CA0287"/>
    <w:rsid w:val="00CA0515"/>
    <w:rsid w:val="00CA0B68"/>
    <w:rsid w:val="00CA149C"/>
    <w:rsid w:val="00CA1657"/>
    <w:rsid w:val="00CA16F5"/>
    <w:rsid w:val="00CA173C"/>
    <w:rsid w:val="00CA197B"/>
    <w:rsid w:val="00CA1B76"/>
    <w:rsid w:val="00CA22F1"/>
    <w:rsid w:val="00CA261B"/>
    <w:rsid w:val="00CA2E3E"/>
    <w:rsid w:val="00CA34FC"/>
    <w:rsid w:val="00CA3514"/>
    <w:rsid w:val="00CA3633"/>
    <w:rsid w:val="00CA36B9"/>
    <w:rsid w:val="00CA3B1B"/>
    <w:rsid w:val="00CA3BBE"/>
    <w:rsid w:val="00CA3BD3"/>
    <w:rsid w:val="00CA3CAD"/>
    <w:rsid w:val="00CA3D1B"/>
    <w:rsid w:val="00CA3ED5"/>
    <w:rsid w:val="00CA4D49"/>
    <w:rsid w:val="00CA511F"/>
    <w:rsid w:val="00CA5991"/>
    <w:rsid w:val="00CA6371"/>
    <w:rsid w:val="00CA6503"/>
    <w:rsid w:val="00CA67C2"/>
    <w:rsid w:val="00CA67CF"/>
    <w:rsid w:val="00CA6837"/>
    <w:rsid w:val="00CA6928"/>
    <w:rsid w:val="00CA6ACA"/>
    <w:rsid w:val="00CA6C1E"/>
    <w:rsid w:val="00CA6E45"/>
    <w:rsid w:val="00CA73C6"/>
    <w:rsid w:val="00CA797C"/>
    <w:rsid w:val="00CA7EF6"/>
    <w:rsid w:val="00CB02BB"/>
    <w:rsid w:val="00CB0366"/>
    <w:rsid w:val="00CB0C7A"/>
    <w:rsid w:val="00CB1155"/>
    <w:rsid w:val="00CB1192"/>
    <w:rsid w:val="00CB1467"/>
    <w:rsid w:val="00CB1832"/>
    <w:rsid w:val="00CB2A02"/>
    <w:rsid w:val="00CB318E"/>
    <w:rsid w:val="00CB3282"/>
    <w:rsid w:val="00CB3AA5"/>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2E"/>
    <w:rsid w:val="00CC00BB"/>
    <w:rsid w:val="00CC07EA"/>
    <w:rsid w:val="00CC0883"/>
    <w:rsid w:val="00CC0C3A"/>
    <w:rsid w:val="00CC10FE"/>
    <w:rsid w:val="00CC177E"/>
    <w:rsid w:val="00CC17CC"/>
    <w:rsid w:val="00CC18ED"/>
    <w:rsid w:val="00CC1ED1"/>
    <w:rsid w:val="00CC2417"/>
    <w:rsid w:val="00CC2E5B"/>
    <w:rsid w:val="00CC32B7"/>
    <w:rsid w:val="00CC39A0"/>
    <w:rsid w:val="00CC3ABF"/>
    <w:rsid w:val="00CC3B50"/>
    <w:rsid w:val="00CC3D6D"/>
    <w:rsid w:val="00CC4223"/>
    <w:rsid w:val="00CC6AC4"/>
    <w:rsid w:val="00CC6B33"/>
    <w:rsid w:val="00CC6B4E"/>
    <w:rsid w:val="00CC76C7"/>
    <w:rsid w:val="00CC77A7"/>
    <w:rsid w:val="00CC7816"/>
    <w:rsid w:val="00CC7D51"/>
    <w:rsid w:val="00CD035A"/>
    <w:rsid w:val="00CD0726"/>
    <w:rsid w:val="00CD0A76"/>
    <w:rsid w:val="00CD1209"/>
    <w:rsid w:val="00CD19B3"/>
    <w:rsid w:val="00CD2024"/>
    <w:rsid w:val="00CD24F1"/>
    <w:rsid w:val="00CD28D1"/>
    <w:rsid w:val="00CD2DDB"/>
    <w:rsid w:val="00CD30CF"/>
    <w:rsid w:val="00CD3588"/>
    <w:rsid w:val="00CD397C"/>
    <w:rsid w:val="00CD41ED"/>
    <w:rsid w:val="00CD433D"/>
    <w:rsid w:val="00CD448F"/>
    <w:rsid w:val="00CD483C"/>
    <w:rsid w:val="00CD4D35"/>
    <w:rsid w:val="00CD4D71"/>
    <w:rsid w:val="00CD4FB5"/>
    <w:rsid w:val="00CD50CA"/>
    <w:rsid w:val="00CD52A7"/>
    <w:rsid w:val="00CD5852"/>
    <w:rsid w:val="00CD591A"/>
    <w:rsid w:val="00CD6246"/>
    <w:rsid w:val="00CD6A3D"/>
    <w:rsid w:val="00CD6C9F"/>
    <w:rsid w:val="00CD6E74"/>
    <w:rsid w:val="00CD74D0"/>
    <w:rsid w:val="00CD7CEF"/>
    <w:rsid w:val="00CD7ED1"/>
    <w:rsid w:val="00CE1349"/>
    <w:rsid w:val="00CE14A5"/>
    <w:rsid w:val="00CE14F9"/>
    <w:rsid w:val="00CE1AC0"/>
    <w:rsid w:val="00CE25EC"/>
    <w:rsid w:val="00CE26AE"/>
    <w:rsid w:val="00CE2AA6"/>
    <w:rsid w:val="00CE2D4D"/>
    <w:rsid w:val="00CE2E8D"/>
    <w:rsid w:val="00CE327B"/>
    <w:rsid w:val="00CE3530"/>
    <w:rsid w:val="00CE4286"/>
    <w:rsid w:val="00CE4608"/>
    <w:rsid w:val="00CE493D"/>
    <w:rsid w:val="00CE4AFD"/>
    <w:rsid w:val="00CE4B5F"/>
    <w:rsid w:val="00CE5323"/>
    <w:rsid w:val="00CE54D9"/>
    <w:rsid w:val="00CE5501"/>
    <w:rsid w:val="00CE576B"/>
    <w:rsid w:val="00CE5E05"/>
    <w:rsid w:val="00CE61C5"/>
    <w:rsid w:val="00CE631D"/>
    <w:rsid w:val="00CE6937"/>
    <w:rsid w:val="00CE6AAA"/>
    <w:rsid w:val="00CE6D6B"/>
    <w:rsid w:val="00CE6E1B"/>
    <w:rsid w:val="00CE75D3"/>
    <w:rsid w:val="00CE76F8"/>
    <w:rsid w:val="00CE7E91"/>
    <w:rsid w:val="00CE7F64"/>
    <w:rsid w:val="00CF0515"/>
    <w:rsid w:val="00CF07E0"/>
    <w:rsid w:val="00CF08AA"/>
    <w:rsid w:val="00CF104E"/>
    <w:rsid w:val="00CF153C"/>
    <w:rsid w:val="00CF16CF"/>
    <w:rsid w:val="00CF1B95"/>
    <w:rsid w:val="00CF1C4D"/>
    <w:rsid w:val="00CF1E9C"/>
    <w:rsid w:val="00CF1F9A"/>
    <w:rsid w:val="00CF20EC"/>
    <w:rsid w:val="00CF225B"/>
    <w:rsid w:val="00CF2282"/>
    <w:rsid w:val="00CF2401"/>
    <w:rsid w:val="00CF2806"/>
    <w:rsid w:val="00CF2A35"/>
    <w:rsid w:val="00CF2CD6"/>
    <w:rsid w:val="00CF2DB7"/>
    <w:rsid w:val="00CF31E7"/>
    <w:rsid w:val="00CF327E"/>
    <w:rsid w:val="00CF3448"/>
    <w:rsid w:val="00CF397B"/>
    <w:rsid w:val="00CF39B2"/>
    <w:rsid w:val="00CF3B5A"/>
    <w:rsid w:val="00CF3F4D"/>
    <w:rsid w:val="00CF4414"/>
    <w:rsid w:val="00CF4491"/>
    <w:rsid w:val="00CF493F"/>
    <w:rsid w:val="00CF4A2B"/>
    <w:rsid w:val="00CF4D9E"/>
    <w:rsid w:val="00CF4E6B"/>
    <w:rsid w:val="00CF5C59"/>
    <w:rsid w:val="00CF5D2E"/>
    <w:rsid w:val="00CF5E6A"/>
    <w:rsid w:val="00CF622B"/>
    <w:rsid w:val="00CF63FC"/>
    <w:rsid w:val="00CF690D"/>
    <w:rsid w:val="00CF6961"/>
    <w:rsid w:val="00CF6A22"/>
    <w:rsid w:val="00CF6ED6"/>
    <w:rsid w:val="00CF6F89"/>
    <w:rsid w:val="00CF7071"/>
    <w:rsid w:val="00CF79BC"/>
    <w:rsid w:val="00CF7E88"/>
    <w:rsid w:val="00D00047"/>
    <w:rsid w:val="00D00840"/>
    <w:rsid w:val="00D00D12"/>
    <w:rsid w:val="00D0103D"/>
    <w:rsid w:val="00D01077"/>
    <w:rsid w:val="00D013CD"/>
    <w:rsid w:val="00D0140A"/>
    <w:rsid w:val="00D014C0"/>
    <w:rsid w:val="00D01672"/>
    <w:rsid w:val="00D01B1D"/>
    <w:rsid w:val="00D01C0B"/>
    <w:rsid w:val="00D02557"/>
    <w:rsid w:val="00D028EA"/>
    <w:rsid w:val="00D02C66"/>
    <w:rsid w:val="00D02E69"/>
    <w:rsid w:val="00D03234"/>
    <w:rsid w:val="00D03BD6"/>
    <w:rsid w:val="00D04946"/>
    <w:rsid w:val="00D04BBD"/>
    <w:rsid w:val="00D04C69"/>
    <w:rsid w:val="00D052BE"/>
    <w:rsid w:val="00D0552A"/>
    <w:rsid w:val="00D06E6B"/>
    <w:rsid w:val="00D0735F"/>
    <w:rsid w:val="00D07945"/>
    <w:rsid w:val="00D07A17"/>
    <w:rsid w:val="00D07EDD"/>
    <w:rsid w:val="00D07FBD"/>
    <w:rsid w:val="00D102A2"/>
    <w:rsid w:val="00D10398"/>
    <w:rsid w:val="00D10451"/>
    <w:rsid w:val="00D10557"/>
    <w:rsid w:val="00D1059D"/>
    <w:rsid w:val="00D10935"/>
    <w:rsid w:val="00D10BA6"/>
    <w:rsid w:val="00D10D0D"/>
    <w:rsid w:val="00D10D58"/>
    <w:rsid w:val="00D11904"/>
    <w:rsid w:val="00D11FF8"/>
    <w:rsid w:val="00D12528"/>
    <w:rsid w:val="00D12A8F"/>
    <w:rsid w:val="00D12BCC"/>
    <w:rsid w:val="00D13567"/>
    <w:rsid w:val="00D13E86"/>
    <w:rsid w:val="00D14BE2"/>
    <w:rsid w:val="00D15012"/>
    <w:rsid w:val="00D151FA"/>
    <w:rsid w:val="00D15CCB"/>
    <w:rsid w:val="00D15E22"/>
    <w:rsid w:val="00D15FCA"/>
    <w:rsid w:val="00D164D4"/>
    <w:rsid w:val="00D167BA"/>
    <w:rsid w:val="00D16EC3"/>
    <w:rsid w:val="00D17606"/>
    <w:rsid w:val="00D17853"/>
    <w:rsid w:val="00D20084"/>
    <w:rsid w:val="00D20636"/>
    <w:rsid w:val="00D208F5"/>
    <w:rsid w:val="00D2119A"/>
    <w:rsid w:val="00D213AF"/>
    <w:rsid w:val="00D21646"/>
    <w:rsid w:val="00D21E6F"/>
    <w:rsid w:val="00D21FD2"/>
    <w:rsid w:val="00D220E6"/>
    <w:rsid w:val="00D2218E"/>
    <w:rsid w:val="00D225DF"/>
    <w:rsid w:val="00D22B12"/>
    <w:rsid w:val="00D23994"/>
    <w:rsid w:val="00D23E2B"/>
    <w:rsid w:val="00D23F9D"/>
    <w:rsid w:val="00D24964"/>
    <w:rsid w:val="00D24CEE"/>
    <w:rsid w:val="00D24DF5"/>
    <w:rsid w:val="00D2542F"/>
    <w:rsid w:val="00D25551"/>
    <w:rsid w:val="00D257A5"/>
    <w:rsid w:val="00D25C48"/>
    <w:rsid w:val="00D25C95"/>
    <w:rsid w:val="00D25F56"/>
    <w:rsid w:val="00D26173"/>
    <w:rsid w:val="00D2696E"/>
    <w:rsid w:val="00D26A20"/>
    <w:rsid w:val="00D26F43"/>
    <w:rsid w:val="00D27389"/>
    <w:rsid w:val="00D300D6"/>
    <w:rsid w:val="00D30610"/>
    <w:rsid w:val="00D30D3E"/>
    <w:rsid w:val="00D319B8"/>
    <w:rsid w:val="00D31EDA"/>
    <w:rsid w:val="00D321F6"/>
    <w:rsid w:val="00D32790"/>
    <w:rsid w:val="00D32999"/>
    <w:rsid w:val="00D33195"/>
    <w:rsid w:val="00D33881"/>
    <w:rsid w:val="00D33C78"/>
    <w:rsid w:val="00D33CE3"/>
    <w:rsid w:val="00D3525E"/>
    <w:rsid w:val="00D355E3"/>
    <w:rsid w:val="00D357EB"/>
    <w:rsid w:val="00D35A3E"/>
    <w:rsid w:val="00D36A22"/>
    <w:rsid w:val="00D36A45"/>
    <w:rsid w:val="00D36E64"/>
    <w:rsid w:val="00D36E94"/>
    <w:rsid w:val="00D370F7"/>
    <w:rsid w:val="00D37139"/>
    <w:rsid w:val="00D3782D"/>
    <w:rsid w:val="00D37933"/>
    <w:rsid w:val="00D37C13"/>
    <w:rsid w:val="00D4018C"/>
    <w:rsid w:val="00D402D4"/>
    <w:rsid w:val="00D40869"/>
    <w:rsid w:val="00D410F1"/>
    <w:rsid w:val="00D41763"/>
    <w:rsid w:val="00D418AC"/>
    <w:rsid w:val="00D41A30"/>
    <w:rsid w:val="00D42142"/>
    <w:rsid w:val="00D42261"/>
    <w:rsid w:val="00D429C0"/>
    <w:rsid w:val="00D42C04"/>
    <w:rsid w:val="00D431B4"/>
    <w:rsid w:val="00D439B8"/>
    <w:rsid w:val="00D43B97"/>
    <w:rsid w:val="00D43C3C"/>
    <w:rsid w:val="00D44764"/>
    <w:rsid w:val="00D4484B"/>
    <w:rsid w:val="00D45034"/>
    <w:rsid w:val="00D45A8C"/>
    <w:rsid w:val="00D45A91"/>
    <w:rsid w:val="00D45C91"/>
    <w:rsid w:val="00D465F7"/>
    <w:rsid w:val="00D46AE4"/>
    <w:rsid w:val="00D46B06"/>
    <w:rsid w:val="00D46FF9"/>
    <w:rsid w:val="00D4726E"/>
    <w:rsid w:val="00D47778"/>
    <w:rsid w:val="00D477E2"/>
    <w:rsid w:val="00D477F2"/>
    <w:rsid w:val="00D4780F"/>
    <w:rsid w:val="00D47D31"/>
    <w:rsid w:val="00D50329"/>
    <w:rsid w:val="00D504B5"/>
    <w:rsid w:val="00D504CF"/>
    <w:rsid w:val="00D506FE"/>
    <w:rsid w:val="00D506FF"/>
    <w:rsid w:val="00D51624"/>
    <w:rsid w:val="00D51A49"/>
    <w:rsid w:val="00D52265"/>
    <w:rsid w:val="00D526A6"/>
    <w:rsid w:val="00D5271C"/>
    <w:rsid w:val="00D52CCD"/>
    <w:rsid w:val="00D52CD3"/>
    <w:rsid w:val="00D52EDF"/>
    <w:rsid w:val="00D531F1"/>
    <w:rsid w:val="00D5363C"/>
    <w:rsid w:val="00D5365B"/>
    <w:rsid w:val="00D53A87"/>
    <w:rsid w:val="00D53D21"/>
    <w:rsid w:val="00D5412E"/>
    <w:rsid w:val="00D5480E"/>
    <w:rsid w:val="00D54A54"/>
    <w:rsid w:val="00D54CF7"/>
    <w:rsid w:val="00D55225"/>
    <w:rsid w:val="00D55626"/>
    <w:rsid w:val="00D556E3"/>
    <w:rsid w:val="00D55E63"/>
    <w:rsid w:val="00D562D2"/>
    <w:rsid w:val="00D566DF"/>
    <w:rsid w:val="00D56BAC"/>
    <w:rsid w:val="00D56CA2"/>
    <w:rsid w:val="00D56D6E"/>
    <w:rsid w:val="00D57AB7"/>
    <w:rsid w:val="00D57E92"/>
    <w:rsid w:val="00D60260"/>
    <w:rsid w:val="00D604B5"/>
    <w:rsid w:val="00D60D47"/>
    <w:rsid w:val="00D610F7"/>
    <w:rsid w:val="00D617C3"/>
    <w:rsid w:val="00D61E09"/>
    <w:rsid w:val="00D61EA8"/>
    <w:rsid w:val="00D61FFE"/>
    <w:rsid w:val="00D6231C"/>
    <w:rsid w:val="00D62930"/>
    <w:rsid w:val="00D629D8"/>
    <w:rsid w:val="00D6322C"/>
    <w:rsid w:val="00D6397F"/>
    <w:rsid w:val="00D63C85"/>
    <w:rsid w:val="00D63F1E"/>
    <w:rsid w:val="00D63FBC"/>
    <w:rsid w:val="00D644EA"/>
    <w:rsid w:val="00D64B41"/>
    <w:rsid w:val="00D64C14"/>
    <w:rsid w:val="00D64DB8"/>
    <w:rsid w:val="00D6596E"/>
    <w:rsid w:val="00D659BD"/>
    <w:rsid w:val="00D662EC"/>
    <w:rsid w:val="00D6631C"/>
    <w:rsid w:val="00D66904"/>
    <w:rsid w:val="00D66905"/>
    <w:rsid w:val="00D6693E"/>
    <w:rsid w:val="00D66BDF"/>
    <w:rsid w:val="00D66F03"/>
    <w:rsid w:val="00D67C41"/>
    <w:rsid w:val="00D704FA"/>
    <w:rsid w:val="00D70A53"/>
    <w:rsid w:val="00D70AA3"/>
    <w:rsid w:val="00D70F11"/>
    <w:rsid w:val="00D70F65"/>
    <w:rsid w:val="00D7101C"/>
    <w:rsid w:val="00D71146"/>
    <w:rsid w:val="00D7193B"/>
    <w:rsid w:val="00D71B28"/>
    <w:rsid w:val="00D71E50"/>
    <w:rsid w:val="00D71E8E"/>
    <w:rsid w:val="00D72194"/>
    <w:rsid w:val="00D721C5"/>
    <w:rsid w:val="00D72854"/>
    <w:rsid w:val="00D7291C"/>
    <w:rsid w:val="00D72DFD"/>
    <w:rsid w:val="00D73935"/>
    <w:rsid w:val="00D73F12"/>
    <w:rsid w:val="00D73FFD"/>
    <w:rsid w:val="00D7434D"/>
    <w:rsid w:val="00D74662"/>
    <w:rsid w:val="00D74B43"/>
    <w:rsid w:val="00D74C2D"/>
    <w:rsid w:val="00D74E21"/>
    <w:rsid w:val="00D74F40"/>
    <w:rsid w:val="00D75328"/>
    <w:rsid w:val="00D7560D"/>
    <w:rsid w:val="00D7575F"/>
    <w:rsid w:val="00D76D86"/>
    <w:rsid w:val="00D76F07"/>
    <w:rsid w:val="00D773B4"/>
    <w:rsid w:val="00D7749D"/>
    <w:rsid w:val="00D77622"/>
    <w:rsid w:val="00D80128"/>
    <w:rsid w:val="00D80800"/>
    <w:rsid w:val="00D80CF3"/>
    <w:rsid w:val="00D80E7F"/>
    <w:rsid w:val="00D80F83"/>
    <w:rsid w:val="00D813A8"/>
    <w:rsid w:val="00D81E72"/>
    <w:rsid w:val="00D825F1"/>
    <w:rsid w:val="00D828CC"/>
    <w:rsid w:val="00D82B65"/>
    <w:rsid w:val="00D83289"/>
    <w:rsid w:val="00D83775"/>
    <w:rsid w:val="00D83828"/>
    <w:rsid w:val="00D839BA"/>
    <w:rsid w:val="00D83DBB"/>
    <w:rsid w:val="00D843E9"/>
    <w:rsid w:val="00D84615"/>
    <w:rsid w:val="00D847A0"/>
    <w:rsid w:val="00D84C30"/>
    <w:rsid w:val="00D84D69"/>
    <w:rsid w:val="00D84FD7"/>
    <w:rsid w:val="00D85006"/>
    <w:rsid w:val="00D850BF"/>
    <w:rsid w:val="00D85309"/>
    <w:rsid w:val="00D8618D"/>
    <w:rsid w:val="00D86CB1"/>
    <w:rsid w:val="00D86D17"/>
    <w:rsid w:val="00D86DA4"/>
    <w:rsid w:val="00D8730B"/>
    <w:rsid w:val="00D87449"/>
    <w:rsid w:val="00D87464"/>
    <w:rsid w:val="00D8764C"/>
    <w:rsid w:val="00D87BB7"/>
    <w:rsid w:val="00D87C82"/>
    <w:rsid w:val="00D901FB"/>
    <w:rsid w:val="00D9023B"/>
    <w:rsid w:val="00D904DD"/>
    <w:rsid w:val="00D90736"/>
    <w:rsid w:val="00D90B96"/>
    <w:rsid w:val="00D91067"/>
    <w:rsid w:val="00D91C6D"/>
    <w:rsid w:val="00D91DEA"/>
    <w:rsid w:val="00D91EDF"/>
    <w:rsid w:val="00D91EEF"/>
    <w:rsid w:val="00D920CA"/>
    <w:rsid w:val="00D920D0"/>
    <w:rsid w:val="00D92352"/>
    <w:rsid w:val="00D924CF"/>
    <w:rsid w:val="00D9278C"/>
    <w:rsid w:val="00D92D81"/>
    <w:rsid w:val="00D92E36"/>
    <w:rsid w:val="00D93179"/>
    <w:rsid w:val="00D93629"/>
    <w:rsid w:val="00D937F1"/>
    <w:rsid w:val="00D93935"/>
    <w:rsid w:val="00D93EE7"/>
    <w:rsid w:val="00D943EF"/>
    <w:rsid w:val="00D947F2"/>
    <w:rsid w:val="00D94DED"/>
    <w:rsid w:val="00D95ACA"/>
    <w:rsid w:val="00D95D2E"/>
    <w:rsid w:val="00D96054"/>
    <w:rsid w:val="00D96097"/>
    <w:rsid w:val="00D96214"/>
    <w:rsid w:val="00D96705"/>
    <w:rsid w:val="00D968B0"/>
    <w:rsid w:val="00D9691B"/>
    <w:rsid w:val="00D96A15"/>
    <w:rsid w:val="00D96BBC"/>
    <w:rsid w:val="00D97543"/>
    <w:rsid w:val="00D97D62"/>
    <w:rsid w:val="00DA0239"/>
    <w:rsid w:val="00DA0979"/>
    <w:rsid w:val="00DA0ABD"/>
    <w:rsid w:val="00DA0B0C"/>
    <w:rsid w:val="00DA0D85"/>
    <w:rsid w:val="00DA1537"/>
    <w:rsid w:val="00DA1C4E"/>
    <w:rsid w:val="00DA202D"/>
    <w:rsid w:val="00DA3191"/>
    <w:rsid w:val="00DA31AC"/>
    <w:rsid w:val="00DA34A5"/>
    <w:rsid w:val="00DA3613"/>
    <w:rsid w:val="00DA395F"/>
    <w:rsid w:val="00DA39D0"/>
    <w:rsid w:val="00DA39D4"/>
    <w:rsid w:val="00DA39EF"/>
    <w:rsid w:val="00DA4071"/>
    <w:rsid w:val="00DA45DC"/>
    <w:rsid w:val="00DA47BD"/>
    <w:rsid w:val="00DA4C8C"/>
    <w:rsid w:val="00DA4CBB"/>
    <w:rsid w:val="00DA50BB"/>
    <w:rsid w:val="00DA5DB3"/>
    <w:rsid w:val="00DA5DBF"/>
    <w:rsid w:val="00DA5F54"/>
    <w:rsid w:val="00DA633A"/>
    <w:rsid w:val="00DA64D0"/>
    <w:rsid w:val="00DA6568"/>
    <w:rsid w:val="00DA70E7"/>
    <w:rsid w:val="00DB03C0"/>
    <w:rsid w:val="00DB0524"/>
    <w:rsid w:val="00DB0686"/>
    <w:rsid w:val="00DB1A74"/>
    <w:rsid w:val="00DB1DBA"/>
    <w:rsid w:val="00DB2313"/>
    <w:rsid w:val="00DB2F8E"/>
    <w:rsid w:val="00DB344C"/>
    <w:rsid w:val="00DB4371"/>
    <w:rsid w:val="00DB4482"/>
    <w:rsid w:val="00DB4790"/>
    <w:rsid w:val="00DB4B08"/>
    <w:rsid w:val="00DB50DD"/>
    <w:rsid w:val="00DB52C8"/>
    <w:rsid w:val="00DB5E82"/>
    <w:rsid w:val="00DB60F9"/>
    <w:rsid w:val="00DB618E"/>
    <w:rsid w:val="00DB630B"/>
    <w:rsid w:val="00DB67D4"/>
    <w:rsid w:val="00DB6B17"/>
    <w:rsid w:val="00DB6B6F"/>
    <w:rsid w:val="00DB75D4"/>
    <w:rsid w:val="00DB76CE"/>
    <w:rsid w:val="00DB7A55"/>
    <w:rsid w:val="00DB7CD4"/>
    <w:rsid w:val="00DC0045"/>
    <w:rsid w:val="00DC0545"/>
    <w:rsid w:val="00DC068D"/>
    <w:rsid w:val="00DC0B7E"/>
    <w:rsid w:val="00DC0FAE"/>
    <w:rsid w:val="00DC11EE"/>
    <w:rsid w:val="00DC142C"/>
    <w:rsid w:val="00DC1831"/>
    <w:rsid w:val="00DC3633"/>
    <w:rsid w:val="00DC371B"/>
    <w:rsid w:val="00DC38DE"/>
    <w:rsid w:val="00DC3B86"/>
    <w:rsid w:val="00DC41ED"/>
    <w:rsid w:val="00DC428F"/>
    <w:rsid w:val="00DC42A6"/>
    <w:rsid w:val="00DC43F1"/>
    <w:rsid w:val="00DC482D"/>
    <w:rsid w:val="00DC4A13"/>
    <w:rsid w:val="00DC4A88"/>
    <w:rsid w:val="00DC4CC7"/>
    <w:rsid w:val="00DC539E"/>
    <w:rsid w:val="00DC55B8"/>
    <w:rsid w:val="00DC5783"/>
    <w:rsid w:val="00DC58C0"/>
    <w:rsid w:val="00DC5C3F"/>
    <w:rsid w:val="00DC5F8B"/>
    <w:rsid w:val="00DC64AC"/>
    <w:rsid w:val="00DC6501"/>
    <w:rsid w:val="00DC6705"/>
    <w:rsid w:val="00DC6766"/>
    <w:rsid w:val="00DC6B2A"/>
    <w:rsid w:val="00DC6E1F"/>
    <w:rsid w:val="00DC6ECA"/>
    <w:rsid w:val="00DC73F2"/>
    <w:rsid w:val="00DC7625"/>
    <w:rsid w:val="00DC7B21"/>
    <w:rsid w:val="00DC7BA0"/>
    <w:rsid w:val="00DC7F34"/>
    <w:rsid w:val="00DC7FD0"/>
    <w:rsid w:val="00DD042F"/>
    <w:rsid w:val="00DD047E"/>
    <w:rsid w:val="00DD0836"/>
    <w:rsid w:val="00DD0EDC"/>
    <w:rsid w:val="00DD16C2"/>
    <w:rsid w:val="00DD2402"/>
    <w:rsid w:val="00DD288F"/>
    <w:rsid w:val="00DD28FF"/>
    <w:rsid w:val="00DD3013"/>
    <w:rsid w:val="00DD3191"/>
    <w:rsid w:val="00DD3D00"/>
    <w:rsid w:val="00DD3D4E"/>
    <w:rsid w:val="00DD4000"/>
    <w:rsid w:val="00DD43BA"/>
    <w:rsid w:val="00DD4F30"/>
    <w:rsid w:val="00DD50F1"/>
    <w:rsid w:val="00DD574A"/>
    <w:rsid w:val="00DD5A70"/>
    <w:rsid w:val="00DD5BF7"/>
    <w:rsid w:val="00DD63E9"/>
    <w:rsid w:val="00DD6E91"/>
    <w:rsid w:val="00DD6F32"/>
    <w:rsid w:val="00DD6FB6"/>
    <w:rsid w:val="00DD7103"/>
    <w:rsid w:val="00DD7B9D"/>
    <w:rsid w:val="00DD7C73"/>
    <w:rsid w:val="00DE102E"/>
    <w:rsid w:val="00DE1B22"/>
    <w:rsid w:val="00DE1C5F"/>
    <w:rsid w:val="00DE292B"/>
    <w:rsid w:val="00DE2A89"/>
    <w:rsid w:val="00DE2A95"/>
    <w:rsid w:val="00DE2AFA"/>
    <w:rsid w:val="00DE2C96"/>
    <w:rsid w:val="00DE3016"/>
    <w:rsid w:val="00DE3327"/>
    <w:rsid w:val="00DE4727"/>
    <w:rsid w:val="00DE4996"/>
    <w:rsid w:val="00DE50CE"/>
    <w:rsid w:val="00DE54BF"/>
    <w:rsid w:val="00DE5730"/>
    <w:rsid w:val="00DE57DA"/>
    <w:rsid w:val="00DE5D6E"/>
    <w:rsid w:val="00DE5FB2"/>
    <w:rsid w:val="00DE6555"/>
    <w:rsid w:val="00DE66B6"/>
    <w:rsid w:val="00DE69CA"/>
    <w:rsid w:val="00DE6AE9"/>
    <w:rsid w:val="00DE6B47"/>
    <w:rsid w:val="00DE6E91"/>
    <w:rsid w:val="00DE6FF1"/>
    <w:rsid w:val="00DE70CF"/>
    <w:rsid w:val="00DE7ECC"/>
    <w:rsid w:val="00DE7F1B"/>
    <w:rsid w:val="00DE7FB2"/>
    <w:rsid w:val="00DF03A2"/>
    <w:rsid w:val="00DF0954"/>
    <w:rsid w:val="00DF0DF8"/>
    <w:rsid w:val="00DF133B"/>
    <w:rsid w:val="00DF13AF"/>
    <w:rsid w:val="00DF1606"/>
    <w:rsid w:val="00DF1AC4"/>
    <w:rsid w:val="00DF1C61"/>
    <w:rsid w:val="00DF1D07"/>
    <w:rsid w:val="00DF2384"/>
    <w:rsid w:val="00DF281A"/>
    <w:rsid w:val="00DF2901"/>
    <w:rsid w:val="00DF2CFE"/>
    <w:rsid w:val="00DF2D42"/>
    <w:rsid w:val="00DF2E9A"/>
    <w:rsid w:val="00DF2EAC"/>
    <w:rsid w:val="00DF35B5"/>
    <w:rsid w:val="00DF419A"/>
    <w:rsid w:val="00DF4866"/>
    <w:rsid w:val="00DF4A75"/>
    <w:rsid w:val="00DF4F96"/>
    <w:rsid w:val="00DF5022"/>
    <w:rsid w:val="00DF513F"/>
    <w:rsid w:val="00DF5300"/>
    <w:rsid w:val="00DF53CF"/>
    <w:rsid w:val="00DF55D0"/>
    <w:rsid w:val="00DF5851"/>
    <w:rsid w:val="00DF6085"/>
    <w:rsid w:val="00DF6580"/>
    <w:rsid w:val="00DF65AC"/>
    <w:rsid w:val="00DF688F"/>
    <w:rsid w:val="00DF6D19"/>
    <w:rsid w:val="00DF7340"/>
    <w:rsid w:val="00DF7341"/>
    <w:rsid w:val="00DF7448"/>
    <w:rsid w:val="00DF7A38"/>
    <w:rsid w:val="00E00EB7"/>
    <w:rsid w:val="00E00ED2"/>
    <w:rsid w:val="00E012F7"/>
    <w:rsid w:val="00E015E8"/>
    <w:rsid w:val="00E01820"/>
    <w:rsid w:val="00E01865"/>
    <w:rsid w:val="00E01AC1"/>
    <w:rsid w:val="00E02407"/>
    <w:rsid w:val="00E0266B"/>
    <w:rsid w:val="00E027FE"/>
    <w:rsid w:val="00E02826"/>
    <w:rsid w:val="00E04111"/>
    <w:rsid w:val="00E0463C"/>
    <w:rsid w:val="00E04CBE"/>
    <w:rsid w:val="00E0529C"/>
    <w:rsid w:val="00E05382"/>
    <w:rsid w:val="00E05440"/>
    <w:rsid w:val="00E056FA"/>
    <w:rsid w:val="00E05A12"/>
    <w:rsid w:val="00E05CAA"/>
    <w:rsid w:val="00E05CE6"/>
    <w:rsid w:val="00E05FED"/>
    <w:rsid w:val="00E06259"/>
    <w:rsid w:val="00E066C4"/>
    <w:rsid w:val="00E069FD"/>
    <w:rsid w:val="00E06D93"/>
    <w:rsid w:val="00E07321"/>
    <w:rsid w:val="00E07944"/>
    <w:rsid w:val="00E079B9"/>
    <w:rsid w:val="00E101A7"/>
    <w:rsid w:val="00E10267"/>
    <w:rsid w:val="00E10CFC"/>
    <w:rsid w:val="00E115FA"/>
    <w:rsid w:val="00E117D7"/>
    <w:rsid w:val="00E12274"/>
    <w:rsid w:val="00E1267A"/>
    <w:rsid w:val="00E127F6"/>
    <w:rsid w:val="00E12A51"/>
    <w:rsid w:val="00E133AA"/>
    <w:rsid w:val="00E13520"/>
    <w:rsid w:val="00E14F38"/>
    <w:rsid w:val="00E14FB0"/>
    <w:rsid w:val="00E15926"/>
    <w:rsid w:val="00E15AE4"/>
    <w:rsid w:val="00E15E9D"/>
    <w:rsid w:val="00E16043"/>
    <w:rsid w:val="00E16350"/>
    <w:rsid w:val="00E16864"/>
    <w:rsid w:val="00E17443"/>
    <w:rsid w:val="00E201A4"/>
    <w:rsid w:val="00E207A2"/>
    <w:rsid w:val="00E207F8"/>
    <w:rsid w:val="00E20824"/>
    <w:rsid w:val="00E2166D"/>
    <w:rsid w:val="00E21A42"/>
    <w:rsid w:val="00E21C00"/>
    <w:rsid w:val="00E21DF4"/>
    <w:rsid w:val="00E22421"/>
    <w:rsid w:val="00E228A1"/>
    <w:rsid w:val="00E22ACC"/>
    <w:rsid w:val="00E22B32"/>
    <w:rsid w:val="00E23248"/>
    <w:rsid w:val="00E234AF"/>
    <w:rsid w:val="00E23F3F"/>
    <w:rsid w:val="00E24357"/>
    <w:rsid w:val="00E24804"/>
    <w:rsid w:val="00E24D1C"/>
    <w:rsid w:val="00E24DF5"/>
    <w:rsid w:val="00E2503B"/>
    <w:rsid w:val="00E25188"/>
    <w:rsid w:val="00E25649"/>
    <w:rsid w:val="00E25B6C"/>
    <w:rsid w:val="00E25D09"/>
    <w:rsid w:val="00E264B2"/>
    <w:rsid w:val="00E26B91"/>
    <w:rsid w:val="00E27552"/>
    <w:rsid w:val="00E278DB"/>
    <w:rsid w:val="00E3037C"/>
    <w:rsid w:val="00E30640"/>
    <w:rsid w:val="00E306C2"/>
    <w:rsid w:val="00E30715"/>
    <w:rsid w:val="00E3087C"/>
    <w:rsid w:val="00E30A54"/>
    <w:rsid w:val="00E30A88"/>
    <w:rsid w:val="00E30B0C"/>
    <w:rsid w:val="00E30B2C"/>
    <w:rsid w:val="00E30FD0"/>
    <w:rsid w:val="00E310E8"/>
    <w:rsid w:val="00E3116E"/>
    <w:rsid w:val="00E3132A"/>
    <w:rsid w:val="00E31659"/>
    <w:rsid w:val="00E31EE6"/>
    <w:rsid w:val="00E32235"/>
    <w:rsid w:val="00E32AD3"/>
    <w:rsid w:val="00E32B83"/>
    <w:rsid w:val="00E32D24"/>
    <w:rsid w:val="00E32D6E"/>
    <w:rsid w:val="00E32D96"/>
    <w:rsid w:val="00E33674"/>
    <w:rsid w:val="00E338F8"/>
    <w:rsid w:val="00E33BE7"/>
    <w:rsid w:val="00E33E01"/>
    <w:rsid w:val="00E3470D"/>
    <w:rsid w:val="00E35426"/>
    <w:rsid w:val="00E35561"/>
    <w:rsid w:val="00E355B1"/>
    <w:rsid w:val="00E3585D"/>
    <w:rsid w:val="00E36258"/>
    <w:rsid w:val="00E36483"/>
    <w:rsid w:val="00E36A12"/>
    <w:rsid w:val="00E36C97"/>
    <w:rsid w:val="00E36E59"/>
    <w:rsid w:val="00E373B9"/>
    <w:rsid w:val="00E377AE"/>
    <w:rsid w:val="00E37C00"/>
    <w:rsid w:val="00E37D70"/>
    <w:rsid w:val="00E37E0C"/>
    <w:rsid w:val="00E40296"/>
    <w:rsid w:val="00E403FF"/>
    <w:rsid w:val="00E406F3"/>
    <w:rsid w:val="00E407B0"/>
    <w:rsid w:val="00E4103E"/>
    <w:rsid w:val="00E41432"/>
    <w:rsid w:val="00E414C8"/>
    <w:rsid w:val="00E41683"/>
    <w:rsid w:val="00E41810"/>
    <w:rsid w:val="00E41B65"/>
    <w:rsid w:val="00E41DF3"/>
    <w:rsid w:val="00E41F5F"/>
    <w:rsid w:val="00E427E4"/>
    <w:rsid w:val="00E42877"/>
    <w:rsid w:val="00E428EA"/>
    <w:rsid w:val="00E429CD"/>
    <w:rsid w:val="00E42BF5"/>
    <w:rsid w:val="00E435E7"/>
    <w:rsid w:val="00E43633"/>
    <w:rsid w:val="00E43E7C"/>
    <w:rsid w:val="00E44057"/>
    <w:rsid w:val="00E449E9"/>
    <w:rsid w:val="00E44E35"/>
    <w:rsid w:val="00E44E40"/>
    <w:rsid w:val="00E45A66"/>
    <w:rsid w:val="00E45A9E"/>
    <w:rsid w:val="00E45FE0"/>
    <w:rsid w:val="00E46447"/>
    <w:rsid w:val="00E4645B"/>
    <w:rsid w:val="00E4653E"/>
    <w:rsid w:val="00E46894"/>
    <w:rsid w:val="00E469F8"/>
    <w:rsid w:val="00E47A80"/>
    <w:rsid w:val="00E47DA6"/>
    <w:rsid w:val="00E50271"/>
    <w:rsid w:val="00E5081F"/>
    <w:rsid w:val="00E50E66"/>
    <w:rsid w:val="00E5132F"/>
    <w:rsid w:val="00E515E8"/>
    <w:rsid w:val="00E51C51"/>
    <w:rsid w:val="00E52013"/>
    <w:rsid w:val="00E520E8"/>
    <w:rsid w:val="00E528BE"/>
    <w:rsid w:val="00E52A3E"/>
    <w:rsid w:val="00E52C30"/>
    <w:rsid w:val="00E52D4C"/>
    <w:rsid w:val="00E532ED"/>
    <w:rsid w:val="00E53A81"/>
    <w:rsid w:val="00E53EA1"/>
    <w:rsid w:val="00E54391"/>
    <w:rsid w:val="00E5476F"/>
    <w:rsid w:val="00E54B19"/>
    <w:rsid w:val="00E54C51"/>
    <w:rsid w:val="00E5516C"/>
    <w:rsid w:val="00E554DA"/>
    <w:rsid w:val="00E56619"/>
    <w:rsid w:val="00E5733F"/>
    <w:rsid w:val="00E57689"/>
    <w:rsid w:val="00E577D6"/>
    <w:rsid w:val="00E5786A"/>
    <w:rsid w:val="00E57CF4"/>
    <w:rsid w:val="00E60028"/>
    <w:rsid w:val="00E60405"/>
    <w:rsid w:val="00E609F5"/>
    <w:rsid w:val="00E60EBB"/>
    <w:rsid w:val="00E60EC1"/>
    <w:rsid w:val="00E61589"/>
    <w:rsid w:val="00E62310"/>
    <w:rsid w:val="00E62ED6"/>
    <w:rsid w:val="00E63EF9"/>
    <w:rsid w:val="00E64408"/>
    <w:rsid w:val="00E64DBA"/>
    <w:rsid w:val="00E6500A"/>
    <w:rsid w:val="00E65076"/>
    <w:rsid w:val="00E650B4"/>
    <w:rsid w:val="00E650C4"/>
    <w:rsid w:val="00E65421"/>
    <w:rsid w:val="00E655B9"/>
    <w:rsid w:val="00E66A89"/>
    <w:rsid w:val="00E6700D"/>
    <w:rsid w:val="00E67CB1"/>
    <w:rsid w:val="00E705FB"/>
    <w:rsid w:val="00E7079B"/>
    <w:rsid w:val="00E70CA3"/>
    <w:rsid w:val="00E70D3A"/>
    <w:rsid w:val="00E71A3B"/>
    <w:rsid w:val="00E71D8A"/>
    <w:rsid w:val="00E71E45"/>
    <w:rsid w:val="00E721E2"/>
    <w:rsid w:val="00E724BA"/>
    <w:rsid w:val="00E72C8C"/>
    <w:rsid w:val="00E72CB8"/>
    <w:rsid w:val="00E72CBB"/>
    <w:rsid w:val="00E730CE"/>
    <w:rsid w:val="00E73540"/>
    <w:rsid w:val="00E73A2A"/>
    <w:rsid w:val="00E73AFB"/>
    <w:rsid w:val="00E73FDF"/>
    <w:rsid w:val="00E748E8"/>
    <w:rsid w:val="00E7544A"/>
    <w:rsid w:val="00E7558A"/>
    <w:rsid w:val="00E75C5B"/>
    <w:rsid w:val="00E75E1D"/>
    <w:rsid w:val="00E75E4A"/>
    <w:rsid w:val="00E764FF"/>
    <w:rsid w:val="00E76BED"/>
    <w:rsid w:val="00E76DE4"/>
    <w:rsid w:val="00E7735C"/>
    <w:rsid w:val="00E77383"/>
    <w:rsid w:val="00E77469"/>
    <w:rsid w:val="00E807B9"/>
    <w:rsid w:val="00E80C34"/>
    <w:rsid w:val="00E80D31"/>
    <w:rsid w:val="00E8118A"/>
    <w:rsid w:val="00E819CB"/>
    <w:rsid w:val="00E820B1"/>
    <w:rsid w:val="00E82FE2"/>
    <w:rsid w:val="00E83035"/>
    <w:rsid w:val="00E837B5"/>
    <w:rsid w:val="00E83823"/>
    <w:rsid w:val="00E83A7E"/>
    <w:rsid w:val="00E83BAE"/>
    <w:rsid w:val="00E83CCF"/>
    <w:rsid w:val="00E8444B"/>
    <w:rsid w:val="00E84A00"/>
    <w:rsid w:val="00E84AFC"/>
    <w:rsid w:val="00E84C28"/>
    <w:rsid w:val="00E84D8A"/>
    <w:rsid w:val="00E85AE0"/>
    <w:rsid w:val="00E86553"/>
    <w:rsid w:val="00E86889"/>
    <w:rsid w:val="00E86DE0"/>
    <w:rsid w:val="00E879E1"/>
    <w:rsid w:val="00E879E4"/>
    <w:rsid w:val="00E87A3C"/>
    <w:rsid w:val="00E90031"/>
    <w:rsid w:val="00E901BE"/>
    <w:rsid w:val="00E902DE"/>
    <w:rsid w:val="00E90301"/>
    <w:rsid w:val="00E90BAC"/>
    <w:rsid w:val="00E90E3D"/>
    <w:rsid w:val="00E914ED"/>
    <w:rsid w:val="00E91509"/>
    <w:rsid w:val="00E916F8"/>
    <w:rsid w:val="00E919D0"/>
    <w:rsid w:val="00E920DF"/>
    <w:rsid w:val="00E9255F"/>
    <w:rsid w:val="00E92853"/>
    <w:rsid w:val="00E92A03"/>
    <w:rsid w:val="00E931E0"/>
    <w:rsid w:val="00E93B01"/>
    <w:rsid w:val="00E93C02"/>
    <w:rsid w:val="00E93EC7"/>
    <w:rsid w:val="00E9441D"/>
    <w:rsid w:val="00E944F2"/>
    <w:rsid w:val="00E948BA"/>
    <w:rsid w:val="00E94C50"/>
    <w:rsid w:val="00E94E31"/>
    <w:rsid w:val="00E951B7"/>
    <w:rsid w:val="00E95347"/>
    <w:rsid w:val="00E95B95"/>
    <w:rsid w:val="00E964F1"/>
    <w:rsid w:val="00E966A3"/>
    <w:rsid w:val="00E96CBE"/>
    <w:rsid w:val="00E96FCA"/>
    <w:rsid w:val="00E971E6"/>
    <w:rsid w:val="00E9791A"/>
    <w:rsid w:val="00E97921"/>
    <w:rsid w:val="00E97D7B"/>
    <w:rsid w:val="00EA065F"/>
    <w:rsid w:val="00EA0EDF"/>
    <w:rsid w:val="00EA133A"/>
    <w:rsid w:val="00EA1459"/>
    <w:rsid w:val="00EA147F"/>
    <w:rsid w:val="00EA170F"/>
    <w:rsid w:val="00EA1A47"/>
    <w:rsid w:val="00EA1E05"/>
    <w:rsid w:val="00EA1FA0"/>
    <w:rsid w:val="00EA21CB"/>
    <w:rsid w:val="00EA232B"/>
    <w:rsid w:val="00EA2767"/>
    <w:rsid w:val="00EA2E7A"/>
    <w:rsid w:val="00EA2F18"/>
    <w:rsid w:val="00EA3084"/>
    <w:rsid w:val="00EA3683"/>
    <w:rsid w:val="00EA3C9D"/>
    <w:rsid w:val="00EA3D8F"/>
    <w:rsid w:val="00EA5193"/>
    <w:rsid w:val="00EA591B"/>
    <w:rsid w:val="00EA6388"/>
    <w:rsid w:val="00EA63D4"/>
    <w:rsid w:val="00EA6839"/>
    <w:rsid w:val="00EA6AA7"/>
    <w:rsid w:val="00EA6BB6"/>
    <w:rsid w:val="00EA6F1A"/>
    <w:rsid w:val="00EA755D"/>
    <w:rsid w:val="00EA79F6"/>
    <w:rsid w:val="00EA7B4E"/>
    <w:rsid w:val="00EA7B87"/>
    <w:rsid w:val="00EB0A68"/>
    <w:rsid w:val="00EB0A80"/>
    <w:rsid w:val="00EB115B"/>
    <w:rsid w:val="00EB1A27"/>
    <w:rsid w:val="00EB26FF"/>
    <w:rsid w:val="00EB27EC"/>
    <w:rsid w:val="00EB29C4"/>
    <w:rsid w:val="00EB2A09"/>
    <w:rsid w:val="00EB2A45"/>
    <w:rsid w:val="00EB2E64"/>
    <w:rsid w:val="00EB30AF"/>
    <w:rsid w:val="00EB3487"/>
    <w:rsid w:val="00EB37E9"/>
    <w:rsid w:val="00EB3DD8"/>
    <w:rsid w:val="00EB3F23"/>
    <w:rsid w:val="00EB41A7"/>
    <w:rsid w:val="00EB42EA"/>
    <w:rsid w:val="00EB4999"/>
    <w:rsid w:val="00EB4B09"/>
    <w:rsid w:val="00EB4F76"/>
    <w:rsid w:val="00EB5186"/>
    <w:rsid w:val="00EB550D"/>
    <w:rsid w:val="00EB5E26"/>
    <w:rsid w:val="00EB60D0"/>
    <w:rsid w:val="00EB6118"/>
    <w:rsid w:val="00EB65ED"/>
    <w:rsid w:val="00EB6E34"/>
    <w:rsid w:val="00EB6E96"/>
    <w:rsid w:val="00EB7527"/>
    <w:rsid w:val="00EB7BBD"/>
    <w:rsid w:val="00EB7EED"/>
    <w:rsid w:val="00EC0044"/>
    <w:rsid w:val="00EC040C"/>
    <w:rsid w:val="00EC0471"/>
    <w:rsid w:val="00EC0690"/>
    <w:rsid w:val="00EC092C"/>
    <w:rsid w:val="00EC122A"/>
    <w:rsid w:val="00EC2CBF"/>
    <w:rsid w:val="00EC351D"/>
    <w:rsid w:val="00EC3628"/>
    <w:rsid w:val="00EC513C"/>
    <w:rsid w:val="00EC543C"/>
    <w:rsid w:val="00EC594A"/>
    <w:rsid w:val="00EC5A10"/>
    <w:rsid w:val="00EC5D4D"/>
    <w:rsid w:val="00EC5F25"/>
    <w:rsid w:val="00EC69DB"/>
    <w:rsid w:val="00EC6A1D"/>
    <w:rsid w:val="00EC6B8E"/>
    <w:rsid w:val="00EC6EB0"/>
    <w:rsid w:val="00EC6F1D"/>
    <w:rsid w:val="00EC719A"/>
    <w:rsid w:val="00EC73E8"/>
    <w:rsid w:val="00EC766D"/>
    <w:rsid w:val="00EC7D22"/>
    <w:rsid w:val="00EC7E7C"/>
    <w:rsid w:val="00ED0398"/>
    <w:rsid w:val="00ED05E2"/>
    <w:rsid w:val="00ED0AB1"/>
    <w:rsid w:val="00ED0E23"/>
    <w:rsid w:val="00ED11C4"/>
    <w:rsid w:val="00ED14DF"/>
    <w:rsid w:val="00ED1C5C"/>
    <w:rsid w:val="00ED2705"/>
    <w:rsid w:val="00ED27F4"/>
    <w:rsid w:val="00ED2AA6"/>
    <w:rsid w:val="00ED2AC2"/>
    <w:rsid w:val="00ED2C3D"/>
    <w:rsid w:val="00ED2D48"/>
    <w:rsid w:val="00ED3756"/>
    <w:rsid w:val="00ED3B1F"/>
    <w:rsid w:val="00ED3C6E"/>
    <w:rsid w:val="00ED40CF"/>
    <w:rsid w:val="00ED486C"/>
    <w:rsid w:val="00ED49B1"/>
    <w:rsid w:val="00ED4B9A"/>
    <w:rsid w:val="00ED4DE0"/>
    <w:rsid w:val="00ED50C5"/>
    <w:rsid w:val="00ED57A0"/>
    <w:rsid w:val="00ED57B1"/>
    <w:rsid w:val="00ED5E68"/>
    <w:rsid w:val="00ED6055"/>
    <w:rsid w:val="00ED6136"/>
    <w:rsid w:val="00ED6B19"/>
    <w:rsid w:val="00ED7084"/>
    <w:rsid w:val="00ED721B"/>
    <w:rsid w:val="00ED734E"/>
    <w:rsid w:val="00ED78C0"/>
    <w:rsid w:val="00ED7ED2"/>
    <w:rsid w:val="00EE013C"/>
    <w:rsid w:val="00EE05A2"/>
    <w:rsid w:val="00EE05CA"/>
    <w:rsid w:val="00EE0809"/>
    <w:rsid w:val="00EE0B96"/>
    <w:rsid w:val="00EE0D18"/>
    <w:rsid w:val="00EE16B8"/>
    <w:rsid w:val="00EE2981"/>
    <w:rsid w:val="00EE29D7"/>
    <w:rsid w:val="00EE2A07"/>
    <w:rsid w:val="00EE2FF5"/>
    <w:rsid w:val="00EE3101"/>
    <w:rsid w:val="00EE3226"/>
    <w:rsid w:val="00EE32EE"/>
    <w:rsid w:val="00EE3972"/>
    <w:rsid w:val="00EE44EF"/>
    <w:rsid w:val="00EE4672"/>
    <w:rsid w:val="00EE4BA0"/>
    <w:rsid w:val="00EE5AFC"/>
    <w:rsid w:val="00EE5C97"/>
    <w:rsid w:val="00EE63A4"/>
    <w:rsid w:val="00EE66EF"/>
    <w:rsid w:val="00EE6BDD"/>
    <w:rsid w:val="00EE775C"/>
    <w:rsid w:val="00EE78D6"/>
    <w:rsid w:val="00EE7951"/>
    <w:rsid w:val="00EE7BF6"/>
    <w:rsid w:val="00EF00D1"/>
    <w:rsid w:val="00EF023D"/>
    <w:rsid w:val="00EF0848"/>
    <w:rsid w:val="00EF0A87"/>
    <w:rsid w:val="00EF1D63"/>
    <w:rsid w:val="00EF27C2"/>
    <w:rsid w:val="00EF2C42"/>
    <w:rsid w:val="00EF35D1"/>
    <w:rsid w:val="00EF368B"/>
    <w:rsid w:val="00EF3D28"/>
    <w:rsid w:val="00EF3E8E"/>
    <w:rsid w:val="00EF3FB5"/>
    <w:rsid w:val="00EF44B3"/>
    <w:rsid w:val="00EF4A3C"/>
    <w:rsid w:val="00EF524A"/>
    <w:rsid w:val="00EF55C2"/>
    <w:rsid w:val="00EF55EE"/>
    <w:rsid w:val="00EF5A1C"/>
    <w:rsid w:val="00EF63EA"/>
    <w:rsid w:val="00EF6471"/>
    <w:rsid w:val="00EF651E"/>
    <w:rsid w:val="00EF6731"/>
    <w:rsid w:val="00EF69E7"/>
    <w:rsid w:val="00EF706B"/>
    <w:rsid w:val="00EF7376"/>
    <w:rsid w:val="00EF7439"/>
    <w:rsid w:val="00EF7488"/>
    <w:rsid w:val="00EF785B"/>
    <w:rsid w:val="00EF7C50"/>
    <w:rsid w:val="00F000AC"/>
    <w:rsid w:val="00F00BB2"/>
    <w:rsid w:val="00F00CB8"/>
    <w:rsid w:val="00F00CCB"/>
    <w:rsid w:val="00F00CE2"/>
    <w:rsid w:val="00F01F2A"/>
    <w:rsid w:val="00F0228F"/>
    <w:rsid w:val="00F0255F"/>
    <w:rsid w:val="00F026F1"/>
    <w:rsid w:val="00F02856"/>
    <w:rsid w:val="00F02871"/>
    <w:rsid w:val="00F02BE4"/>
    <w:rsid w:val="00F042C0"/>
    <w:rsid w:val="00F047BD"/>
    <w:rsid w:val="00F04FBD"/>
    <w:rsid w:val="00F0529D"/>
    <w:rsid w:val="00F05A32"/>
    <w:rsid w:val="00F05A53"/>
    <w:rsid w:val="00F05A8B"/>
    <w:rsid w:val="00F05EE7"/>
    <w:rsid w:val="00F062D6"/>
    <w:rsid w:val="00F062D7"/>
    <w:rsid w:val="00F064ED"/>
    <w:rsid w:val="00F06B05"/>
    <w:rsid w:val="00F06FF2"/>
    <w:rsid w:val="00F070AC"/>
    <w:rsid w:val="00F07298"/>
    <w:rsid w:val="00F075E1"/>
    <w:rsid w:val="00F07CAE"/>
    <w:rsid w:val="00F07DA7"/>
    <w:rsid w:val="00F102CF"/>
    <w:rsid w:val="00F10881"/>
    <w:rsid w:val="00F10B5F"/>
    <w:rsid w:val="00F10C91"/>
    <w:rsid w:val="00F11264"/>
    <w:rsid w:val="00F11C7F"/>
    <w:rsid w:val="00F11EC3"/>
    <w:rsid w:val="00F123B0"/>
    <w:rsid w:val="00F123FC"/>
    <w:rsid w:val="00F126CC"/>
    <w:rsid w:val="00F12ED3"/>
    <w:rsid w:val="00F13018"/>
    <w:rsid w:val="00F13586"/>
    <w:rsid w:val="00F13811"/>
    <w:rsid w:val="00F13866"/>
    <w:rsid w:val="00F13A24"/>
    <w:rsid w:val="00F14188"/>
    <w:rsid w:val="00F141DB"/>
    <w:rsid w:val="00F1460A"/>
    <w:rsid w:val="00F1472D"/>
    <w:rsid w:val="00F1476E"/>
    <w:rsid w:val="00F14BA3"/>
    <w:rsid w:val="00F1553B"/>
    <w:rsid w:val="00F156A6"/>
    <w:rsid w:val="00F1577B"/>
    <w:rsid w:val="00F1590F"/>
    <w:rsid w:val="00F15A6B"/>
    <w:rsid w:val="00F15EC5"/>
    <w:rsid w:val="00F1605A"/>
    <w:rsid w:val="00F16809"/>
    <w:rsid w:val="00F168E9"/>
    <w:rsid w:val="00F16CBF"/>
    <w:rsid w:val="00F16F4B"/>
    <w:rsid w:val="00F170EA"/>
    <w:rsid w:val="00F17463"/>
    <w:rsid w:val="00F17768"/>
    <w:rsid w:val="00F20157"/>
    <w:rsid w:val="00F201C0"/>
    <w:rsid w:val="00F203A4"/>
    <w:rsid w:val="00F204E8"/>
    <w:rsid w:val="00F20574"/>
    <w:rsid w:val="00F20C7B"/>
    <w:rsid w:val="00F21389"/>
    <w:rsid w:val="00F22496"/>
    <w:rsid w:val="00F22EFE"/>
    <w:rsid w:val="00F236BB"/>
    <w:rsid w:val="00F24611"/>
    <w:rsid w:val="00F246BD"/>
    <w:rsid w:val="00F24B7F"/>
    <w:rsid w:val="00F25192"/>
    <w:rsid w:val="00F25254"/>
    <w:rsid w:val="00F25446"/>
    <w:rsid w:val="00F25472"/>
    <w:rsid w:val="00F25B6A"/>
    <w:rsid w:val="00F25C16"/>
    <w:rsid w:val="00F25F27"/>
    <w:rsid w:val="00F2639B"/>
    <w:rsid w:val="00F26D34"/>
    <w:rsid w:val="00F27307"/>
    <w:rsid w:val="00F275A8"/>
    <w:rsid w:val="00F277D4"/>
    <w:rsid w:val="00F27C36"/>
    <w:rsid w:val="00F304EA"/>
    <w:rsid w:val="00F30E93"/>
    <w:rsid w:val="00F314AE"/>
    <w:rsid w:val="00F31815"/>
    <w:rsid w:val="00F31A46"/>
    <w:rsid w:val="00F31D01"/>
    <w:rsid w:val="00F32190"/>
    <w:rsid w:val="00F322A1"/>
    <w:rsid w:val="00F32347"/>
    <w:rsid w:val="00F32A35"/>
    <w:rsid w:val="00F32B12"/>
    <w:rsid w:val="00F32FD6"/>
    <w:rsid w:val="00F3389A"/>
    <w:rsid w:val="00F3424F"/>
    <w:rsid w:val="00F34254"/>
    <w:rsid w:val="00F342B2"/>
    <w:rsid w:val="00F3448C"/>
    <w:rsid w:val="00F347DC"/>
    <w:rsid w:val="00F348EF"/>
    <w:rsid w:val="00F34999"/>
    <w:rsid w:val="00F34E0C"/>
    <w:rsid w:val="00F35011"/>
    <w:rsid w:val="00F353CD"/>
    <w:rsid w:val="00F356C5"/>
    <w:rsid w:val="00F35939"/>
    <w:rsid w:val="00F35ED2"/>
    <w:rsid w:val="00F3619D"/>
    <w:rsid w:val="00F361DF"/>
    <w:rsid w:val="00F36332"/>
    <w:rsid w:val="00F3644B"/>
    <w:rsid w:val="00F365FE"/>
    <w:rsid w:val="00F36786"/>
    <w:rsid w:val="00F368E1"/>
    <w:rsid w:val="00F36E35"/>
    <w:rsid w:val="00F37220"/>
    <w:rsid w:val="00F375D0"/>
    <w:rsid w:val="00F379BC"/>
    <w:rsid w:val="00F37CE3"/>
    <w:rsid w:val="00F40529"/>
    <w:rsid w:val="00F40A00"/>
    <w:rsid w:val="00F410FC"/>
    <w:rsid w:val="00F4161E"/>
    <w:rsid w:val="00F41865"/>
    <w:rsid w:val="00F41C55"/>
    <w:rsid w:val="00F41D20"/>
    <w:rsid w:val="00F42129"/>
    <w:rsid w:val="00F426A3"/>
    <w:rsid w:val="00F42A4A"/>
    <w:rsid w:val="00F4309F"/>
    <w:rsid w:val="00F4356F"/>
    <w:rsid w:val="00F43D3D"/>
    <w:rsid w:val="00F43E7C"/>
    <w:rsid w:val="00F44D2A"/>
    <w:rsid w:val="00F44F26"/>
    <w:rsid w:val="00F46053"/>
    <w:rsid w:val="00F46C90"/>
    <w:rsid w:val="00F46E36"/>
    <w:rsid w:val="00F47025"/>
    <w:rsid w:val="00F471C9"/>
    <w:rsid w:val="00F47F54"/>
    <w:rsid w:val="00F500FA"/>
    <w:rsid w:val="00F50587"/>
    <w:rsid w:val="00F507C7"/>
    <w:rsid w:val="00F50911"/>
    <w:rsid w:val="00F50BF8"/>
    <w:rsid w:val="00F5104D"/>
    <w:rsid w:val="00F510CB"/>
    <w:rsid w:val="00F514FB"/>
    <w:rsid w:val="00F519C9"/>
    <w:rsid w:val="00F51F9F"/>
    <w:rsid w:val="00F52115"/>
    <w:rsid w:val="00F52447"/>
    <w:rsid w:val="00F525DF"/>
    <w:rsid w:val="00F5271F"/>
    <w:rsid w:val="00F52E99"/>
    <w:rsid w:val="00F53061"/>
    <w:rsid w:val="00F5327A"/>
    <w:rsid w:val="00F53452"/>
    <w:rsid w:val="00F53865"/>
    <w:rsid w:val="00F53E0B"/>
    <w:rsid w:val="00F53FFA"/>
    <w:rsid w:val="00F54257"/>
    <w:rsid w:val="00F54AA2"/>
    <w:rsid w:val="00F54E9F"/>
    <w:rsid w:val="00F54FA8"/>
    <w:rsid w:val="00F550B3"/>
    <w:rsid w:val="00F551ED"/>
    <w:rsid w:val="00F5565B"/>
    <w:rsid w:val="00F5566C"/>
    <w:rsid w:val="00F55869"/>
    <w:rsid w:val="00F55BED"/>
    <w:rsid w:val="00F55FC9"/>
    <w:rsid w:val="00F566A5"/>
    <w:rsid w:val="00F56714"/>
    <w:rsid w:val="00F56E21"/>
    <w:rsid w:val="00F56ED9"/>
    <w:rsid w:val="00F56F58"/>
    <w:rsid w:val="00F57018"/>
    <w:rsid w:val="00F57248"/>
    <w:rsid w:val="00F579B1"/>
    <w:rsid w:val="00F601E8"/>
    <w:rsid w:val="00F603EB"/>
    <w:rsid w:val="00F607CC"/>
    <w:rsid w:val="00F609D4"/>
    <w:rsid w:val="00F60B43"/>
    <w:rsid w:val="00F60E4F"/>
    <w:rsid w:val="00F6115B"/>
    <w:rsid w:val="00F62224"/>
    <w:rsid w:val="00F622C4"/>
    <w:rsid w:val="00F62394"/>
    <w:rsid w:val="00F62BBF"/>
    <w:rsid w:val="00F62E80"/>
    <w:rsid w:val="00F6345F"/>
    <w:rsid w:val="00F63B3F"/>
    <w:rsid w:val="00F63B84"/>
    <w:rsid w:val="00F63DA9"/>
    <w:rsid w:val="00F63E2D"/>
    <w:rsid w:val="00F63F8A"/>
    <w:rsid w:val="00F63FAD"/>
    <w:rsid w:val="00F648A6"/>
    <w:rsid w:val="00F64974"/>
    <w:rsid w:val="00F64A03"/>
    <w:rsid w:val="00F65124"/>
    <w:rsid w:val="00F6553F"/>
    <w:rsid w:val="00F65737"/>
    <w:rsid w:val="00F65CB8"/>
    <w:rsid w:val="00F66BAE"/>
    <w:rsid w:val="00F67831"/>
    <w:rsid w:val="00F67EF9"/>
    <w:rsid w:val="00F67F47"/>
    <w:rsid w:val="00F70030"/>
    <w:rsid w:val="00F70337"/>
    <w:rsid w:val="00F709CA"/>
    <w:rsid w:val="00F7194C"/>
    <w:rsid w:val="00F71E4C"/>
    <w:rsid w:val="00F7216F"/>
    <w:rsid w:val="00F722D8"/>
    <w:rsid w:val="00F73276"/>
    <w:rsid w:val="00F743D2"/>
    <w:rsid w:val="00F7464D"/>
    <w:rsid w:val="00F7528D"/>
    <w:rsid w:val="00F75355"/>
    <w:rsid w:val="00F75482"/>
    <w:rsid w:val="00F75B09"/>
    <w:rsid w:val="00F76003"/>
    <w:rsid w:val="00F76A6B"/>
    <w:rsid w:val="00F777B7"/>
    <w:rsid w:val="00F77829"/>
    <w:rsid w:val="00F77CB9"/>
    <w:rsid w:val="00F803D4"/>
    <w:rsid w:val="00F80C06"/>
    <w:rsid w:val="00F81291"/>
    <w:rsid w:val="00F81946"/>
    <w:rsid w:val="00F81E56"/>
    <w:rsid w:val="00F821C9"/>
    <w:rsid w:val="00F8220A"/>
    <w:rsid w:val="00F8221A"/>
    <w:rsid w:val="00F8226A"/>
    <w:rsid w:val="00F8247B"/>
    <w:rsid w:val="00F82AF8"/>
    <w:rsid w:val="00F82B7C"/>
    <w:rsid w:val="00F82B9E"/>
    <w:rsid w:val="00F82DFA"/>
    <w:rsid w:val="00F836EA"/>
    <w:rsid w:val="00F838E7"/>
    <w:rsid w:val="00F83B3A"/>
    <w:rsid w:val="00F83B58"/>
    <w:rsid w:val="00F83D7E"/>
    <w:rsid w:val="00F84430"/>
    <w:rsid w:val="00F844ED"/>
    <w:rsid w:val="00F8458C"/>
    <w:rsid w:val="00F851E7"/>
    <w:rsid w:val="00F85589"/>
    <w:rsid w:val="00F8585F"/>
    <w:rsid w:val="00F85C63"/>
    <w:rsid w:val="00F85D73"/>
    <w:rsid w:val="00F86169"/>
    <w:rsid w:val="00F861EC"/>
    <w:rsid w:val="00F86DE3"/>
    <w:rsid w:val="00F86FF8"/>
    <w:rsid w:val="00F8753D"/>
    <w:rsid w:val="00F87756"/>
    <w:rsid w:val="00F879DA"/>
    <w:rsid w:val="00F9035A"/>
    <w:rsid w:val="00F908CC"/>
    <w:rsid w:val="00F90C97"/>
    <w:rsid w:val="00F910F1"/>
    <w:rsid w:val="00F912E6"/>
    <w:rsid w:val="00F915AA"/>
    <w:rsid w:val="00F91E09"/>
    <w:rsid w:val="00F92734"/>
    <w:rsid w:val="00F92A12"/>
    <w:rsid w:val="00F92D85"/>
    <w:rsid w:val="00F93EB1"/>
    <w:rsid w:val="00F93F2A"/>
    <w:rsid w:val="00F94674"/>
    <w:rsid w:val="00F9483A"/>
    <w:rsid w:val="00F952E5"/>
    <w:rsid w:val="00F959B1"/>
    <w:rsid w:val="00F959E3"/>
    <w:rsid w:val="00F95B69"/>
    <w:rsid w:val="00F965BA"/>
    <w:rsid w:val="00F969F9"/>
    <w:rsid w:val="00F96F9E"/>
    <w:rsid w:val="00F971C2"/>
    <w:rsid w:val="00F973DD"/>
    <w:rsid w:val="00F97B8F"/>
    <w:rsid w:val="00F97BD6"/>
    <w:rsid w:val="00F97C8A"/>
    <w:rsid w:val="00F97D15"/>
    <w:rsid w:val="00F97E9F"/>
    <w:rsid w:val="00FA052A"/>
    <w:rsid w:val="00FA0655"/>
    <w:rsid w:val="00FA07D7"/>
    <w:rsid w:val="00FA09F9"/>
    <w:rsid w:val="00FA12D5"/>
    <w:rsid w:val="00FA13DD"/>
    <w:rsid w:val="00FA1688"/>
    <w:rsid w:val="00FA18B2"/>
    <w:rsid w:val="00FA1A17"/>
    <w:rsid w:val="00FA1D37"/>
    <w:rsid w:val="00FA280F"/>
    <w:rsid w:val="00FA28AA"/>
    <w:rsid w:val="00FA2EA4"/>
    <w:rsid w:val="00FA30AA"/>
    <w:rsid w:val="00FA36A8"/>
    <w:rsid w:val="00FA3905"/>
    <w:rsid w:val="00FA3F61"/>
    <w:rsid w:val="00FA42FE"/>
    <w:rsid w:val="00FA4620"/>
    <w:rsid w:val="00FA46C9"/>
    <w:rsid w:val="00FA4C41"/>
    <w:rsid w:val="00FA51B5"/>
    <w:rsid w:val="00FA5B8E"/>
    <w:rsid w:val="00FA5D26"/>
    <w:rsid w:val="00FA5D53"/>
    <w:rsid w:val="00FA5F79"/>
    <w:rsid w:val="00FA5FFF"/>
    <w:rsid w:val="00FA685D"/>
    <w:rsid w:val="00FA68E2"/>
    <w:rsid w:val="00FA6959"/>
    <w:rsid w:val="00FA704A"/>
    <w:rsid w:val="00FA72D3"/>
    <w:rsid w:val="00FA762C"/>
    <w:rsid w:val="00FA79CB"/>
    <w:rsid w:val="00FB0516"/>
    <w:rsid w:val="00FB0752"/>
    <w:rsid w:val="00FB09C0"/>
    <w:rsid w:val="00FB0F0F"/>
    <w:rsid w:val="00FB1136"/>
    <w:rsid w:val="00FB14D3"/>
    <w:rsid w:val="00FB1952"/>
    <w:rsid w:val="00FB1B7E"/>
    <w:rsid w:val="00FB1BB5"/>
    <w:rsid w:val="00FB1CB3"/>
    <w:rsid w:val="00FB1F2D"/>
    <w:rsid w:val="00FB2064"/>
    <w:rsid w:val="00FB2B07"/>
    <w:rsid w:val="00FB33E7"/>
    <w:rsid w:val="00FB35DE"/>
    <w:rsid w:val="00FB36ED"/>
    <w:rsid w:val="00FB50A0"/>
    <w:rsid w:val="00FB5235"/>
    <w:rsid w:val="00FB5484"/>
    <w:rsid w:val="00FB5531"/>
    <w:rsid w:val="00FB55E0"/>
    <w:rsid w:val="00FB6FD5"/>
    <w:rsid w:val="00FB7130"/>
    <w:rsid w:val="00FB7344"/>
    <w:rsid w:val="00FB75A6"/>
    <w:rsid w:val="00FB78B7"/>
    <w:rsid w:val="00FB7A23"/>
    <w:rsid w:val="00FC008E"/>
    <w:rsid w:val="00FC0A37"/>
    <w:rsid w:val="00FC0A85"/>
    <w:rsid w:val="00FC0E4D"/>
    <w:rsid w:val="00FC1484"/>
    <w:rsid w:val="00FC187E"/>
    <w:rsid w:val="00FC18EC"/>
    <w:rsid w:val="00FC192E"/>
    <w:rsid w:val="00FC1A23"/>
    <w:rsid w:val="00FC1E00"/>
    <w:rsid w:val="00FC1E55"/>
    <w:rsid w:val="00FC1EC8"/>
    <w:rsid w:val="00FC217F"/>
    <w:rsid w:val="00FC21F3"/>
    <w:rsid w:val="00FC230F"/>
    <w:rsid w:val="00FC2335"/>
    <w:rsid w:val="00FC2F70"/>
    <w:rsid w:val="00FC30F7"/>
    <w:rsid w:val="00FC347C"/>
    <w:rsid w:val="00FC372E"/>
    <w:rsid w:val="00FC49DC"/>
    <w:rsid w:val="00FC5234"/>
    <w:rsid w:val="00FC558C"/>
    <w:rsid w:val="00FC59C4"/>
    <w:rsid w:val="00FC5A50"/>
    <w:rsid w:val="00FC5E18"/>
    <w:rsid w:val="00FC647F"/>
    <w:rsid w:val="00FC66F2"/>
    <w:rsid w:val="00FC72CC"/>
    <w:rsid w:val="00FC7BCE"/>
    <w:rsid w:val="00FC7BD7"/>
    <w:rsid w:val="00FD0336"/>
    <w:rsid w:val="00FD0657"/>
    <w:rsid w:val="00FD1106"/>
    <w:rsid w:val="00FD13F8"/>
    <w:rsid w:val="00FD1400"/>
    <w:rsid w:val="00FD1620"/>
    <w:rsid w:val="00FD19AC"/>
    <w:rsid w:val="00FD1C8C"/>
    <w:rsid w:val="00FD214A"/>
    <w:rsid w:val="00FD23CD"/>
    <w:rsid w:val="00FD2469"/>
    <w:rsid w:val="00FD26BD"/>
    <w:rsid w:val="00FD2C8A"/>
    <w:rsid w:val="00FD31F0"/>
    <w:rsid w:val="00FD35C8"/>
    <w:rsid w:val="00FD3C42"/>
    <w:rsid w:val="00FD408A"/>
    <w:rsid w:val="00FD44C6"/>
    <w:rsid w:val="00FD4588"/>
    <w:rsid w:val="00FD479A"/>
    <w:rsid w:val="00FD507E"/>
    <w:rsid w:val="00FD5665"/>
    <w:rsid w:val="00FD588D"/>
    <w:rsid w:val="00FD5A3B"/>
    <w:rsid w:val="00FD5E49"/>
    <w:rsid w:val="00FD5FB9"/>
    <w:rsid w:val="00FD62AA"/>
    <w:rsid w:val="00FD68A3"/>
    <w:rsid w:val="00FD69C5"/>
    <w:rsid w:val="00FD69F6"/>
    <w:rsid w:val="00FD6A85"/>
    <w:rsid w:val="00FD6CF2"/>
    <w:rsid w:val="00FD7331"/>
    <w:rsid w:val="00FD7563"/>
    <w:rsid w:val="00FD7C90"/>
    <w:rsid w:val="00FE0074"/>
    <w:rsid w:val="00FE017B"/>
    <w:rsid w:val="00FE0207"/>
    <w:rsid w:val="00FE066C"/>
    <w:rsid w:val="00FE07B4"/>
    <w:rsid w:val="00FE0E96"/>
    <w:rsid w:val="00FE0EF2"/>
    <w:rsid w:val="00FE127C"/>
    <w:rsid w:val="00FE1427"/>
    <w:rsid w:val="00FE1679"/>
    <w:rsid w:val="00FE1B63"/>
    <w:rsid w:val="00FE1C61"/>
    <w:rsid w:val="00FE2063"/>
    <w:rsid w:val="00FE24A9"/>
    <w:rsid w:val="00FE2A33"/>
    <w:rsid w:val="00FE2AAA"/>
    <w:rsid w:val="00FE2D1A"/>
    <w:rsid w:val="00FE3278"/>
    <w:rsid w:val="00FE38E2"/>
    <w:rsid w:val="00FE39D4"/>
    <w:rsid w:val="00FE3C91"/>
    <w:rsid w:val="00FE4210"/>
    <w:rsid w:val="00FE4334"/>
    <w:rsid w:val="00FE45E1"/>
    <w:rsid w:val="00FE46B7"/>
    <w:rsid w:val="00FE48A5"/>
    <w:rsid w:val="00FE4D2D"/>
    <w:rsid w:val="00FE5061"/>
    <w:rsid w:val="00FE57DC"/>
    <w:rsid w:val="00FE58B2"/>
    <w:rsid w:val="00FE5C39"/>
    <w:rsid w:val="00FE5D7C"/>
    <w:rsid w:val="00FE5E94"/>
    <w:rsid w:val="00FE60C9"/>
    <w:rsid w:val="00FE6930"/>
    <w:rsid w:val="00FE747E"/>
    <w:rsid w:val="00FE7575"/>
    <w:rsid w:val="00FE7E9F"/>
    <w:rsid w:val="00FE7FF4"/>
    <w:rsid w:val="00FF05AD"/>
    <w:rsid w:val="00FF06C8"/>
    <w:rsid w:val="00FF08F5"/>
    <w:rsid w:val="00FF0F75"/>
    <w:rsid w:val="00FF10E8"/>
    <w:rsid w:val="00FF16C1"/>
    <w:rsid w:val="00FF1803"/>
    <w:rsid w:val="00FF1814"/>
    <w:rsid w:val="00FF1B0D"/>
    <w:rsid w:val="00FF1C63"/>
    <w:rsid w:val="00FF20F4"/>
    <w:rsid w:val="00FF3128"/>
    <w:rsid w:val="00FF330B"/>
    <w:rsid w:val="00FF3724"/>
    <w:rsid w:val="00FF3F2C"/>
    <w:rsid w:val="00FF4720"/>
    <w:rsid w:val="00FF472E"/>
    <w:rsid w:val="00FF4B5E"/>
    <w:rsid w:val="00FF5277"/>
    <w:rsid w:val="00FF56BD"/>
    <w:rsid w:val="00FF5BCA"/>
    <w:rsid w:val="00FF609C"/>
    <w:rsid w:val="00FF6AED"/>
    <w:rsid w:val="00FF6BA1"/>
    <w:rsid w:val="00FF6D00"/>
    <w:rsid w:val="00FF7218"/>
    <w:rsid w:val="00FF73E5"/>
    <w:rsid w:val="00FF7401"/>
    <w:rsid w:val="00FF7822"/>
    <w:rsid w:val="00FF7ADF"/>
    <w:rsid w:val="00FF7E02"/>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023939"/>
  <w15:docId w15:val="{ED8CD1B9-57B4-4B6B-A85A-FBAF9784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09"/>
    <w:rPr>
      <w:lang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w:basedOn w:val="Normal"/>
    <w:next w:val="Normal"/>
    <w:link w:val="Heading2Char"/>
    <w:uiPriority w:val="9"/>
    <w:qFormat/>
    <w:rsid w:val="006402DD"/>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uiPriority w:val="9"/>
    <w:qFormat/>
    <w:rsid w:val="004A379B"/>
    <w:pPr>
      <w:keepNext/>
      <w:keepLines/>
      <w:spacing w:before="120" w:after="240"/>
      <w:outlineLvl w:val="3"/>
    </w:pPr>
    <w:rPr>
      <w:b/>
      <w:i/>
    </w:rPr>
  </w:style>
  <w:style w:type="paragraph" w:styleId="Heading5">
    <w:name w:val="heading 5"/>
    <w:basedOn w:val="Normal"/>
    <w:next w:val="Normal"/>
    <w:link w:val="Heading5Char"/>
    <w:qFormat/>
    <w:rsid w:val="004A379B"/>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w:link w:val="Heading2"/>
    <w:uiPriority w:val="9"/>
    <w:rsid w:val="006402DD"/>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4D4ED9"/>
    <w:pPr>
      <w:tabs>
        <w:tab w:val="right" w:leader="dot" w:pos="7938"/>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BE281F"/>
    <w:pPr>
      <w:tabs>
        <w:tab w:val="left" w:pos="709"/>
        <w:tab w:val="right" w:leader="dot" w:pos="7928"/>
      </w:tabs>
      <w:ind w:left="709" w:right="351" w:hanging="509"/>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DC7FD0"/>
    <w:pPr>
      <w:tabs>
        <w:tab w:val="left" w:pos="1200"/>
        <w:tab w:val="right" w:leader="dot" w:pos="7928"/>
      </w:tabs>
      <w:ind w:left="720"/>
    </w:pPr>
    <w:rPr>
      <w:rFonts w:ascii="Footlight MT Light" w:hAnsi="Footlight MT Light"/>
      <w:i/>
      <w:iCs/>
      <w:noProof/>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EB3F23"/>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paragraph" w:customStyle="1" w:styleId="IsiPasal">
    <w:name w:val="Isi Pasal"/>
    <w:basedOn w:val="Normal"/>
    <w:link w:val="IsiPasalChar"/>
    <w:qFormat/>
    <w:rsid w:val="00D25F56"/>
    <w:pPr>
      <w:spacing w:after="120"/>
      <w:jc w:val="both"/>
    </w:pPr>
    <w:rPr>
      <w:rFonts w:ascii="Footlight MT Light" w:hAnsi="Footlight MT Light"/>
      <w:szCs w:val="22"/>
      <w:lang w:eastAsia="x-none"/>
    </w:rPr>
  </w:style>
  <w:style w:type="character" w:customStyle="1" w:styleId="IsiPasalChar">
    <w:name w:val="Isi Pasal Char"/>
    <w:link w:val="IsiPasal"/>
    <w:rsid w:val="00D25F56"/>
    <w:rPr>
      <w:rFonts w:ascii="Footlight MT Light" w:hAnsi="Footlight MT Light"/>
      <w:szCs w:val="22"/>
      <w:lang w:eastAsia="x-none"/>
    </w:rPr>
  </w:style>
  <w:style w:type="paragraph" w:styleId="Subtitle">
    <w:name w:val="Subtitle"/>
    <w:basedOn w:val="Normal"/>
    <w:next w:val="Normal"/>
    <w:link w:val="SubtitleChar"/>
    <w:uiPriority w:val="11"/>
    <w:qFormat/>
    <w:rsid w:val="00EB3F23"/>
    <w:pPr>
      <w:numPr>
        <w:numId w:val="170"/>
      </w:numPr>
      <w:spacing w:after="120"/>
      <w:contextualSpacing/>
    </w:pPr>
    <w:rPr>
      <w:rFonts w:ascii="Footlight MT Light" w:hAnsi="Footlight MT Light"/>
      <w:b/>
      <w:szCs w:val="22"/>
      <w:lang w:val="x-none" w:eastAsia="x-none"/>
    </w:rPr>
  </w:style>
  <w:style w:type="character" w:customStyle="1" w:styleId="SubtitleChar">
    <w:name w:val="Subtitle Char"/>
    <w:basedOn w:val="DefaultParagraphFont"/>
    <w:link w:val="Subtitle"/>
    <w:uiPriority w:val="11"/>
    <w:rsid w:val="00EB3F23"/>
    <w:rPr>
      <w:rFonts w:ascii="Footlight MT Light" w:hAnsi="Footlight MT Light"/>
      <w:b/>
      <w:szCs w:val="22"/>
      <w:lang w:val="x-none" w:eastAsia="x-none"/>
    </w:rPr>
  </w:style>
  <w:style w:type="paragraph" w:customStyle="1" w:styleId="Heading">
    <w:name w:val="Heading"/>
    <w:basedOn w:val="Normal"/>
    <w:link w:val="HeadingChar"/>
    <w:rsid w:val="00EB3F23"/>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EB3F23"/>
    <w:rPr>
      <w:rFonts w:ascii="Bookman Old Style" w:eastAsia="Calibri" w:hAnsi="Bookman Old Style"/>
      <w:b/>
      <w:sz w:val="28"/>
      <w:szCs w:val="28"/>
      <w:lang w:val="x-none" w:eastAsia="x-none"/>
    </w:rPr>
  </w:style>
  <w:style w:type="character" w:customStyle="1" w:styleId="Bodytext20">
    <w:name w:val="Body text (2)_"/>
    <w:link w:val="Bodytext21"/>
    <w:rsid w:val="00EB3F23"/>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EB3F23"/>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EB3F23"/>
    <w:pPr>
      <w:numPr>
        <w:numId w:val="171"/>
      </w:numPr>
      <w:ind w:left="720" w:hanging="720"/>
      <w:contextualSpacing w:val="0"/>
      <w:jc w:val="both"/>
    </w:pPr>
    <w:rPr>
      <w:b w:val="0"/>
      <w:lang w:eastAsia="en-US"/>
    </w:rPr>
  </w:style>
  <w:style w:type="character" w:customStyle="1" w:styleId="DefinisiChar">
    <w:name w:val="Definisi Char"/>
    <w:link w:val="Definisi"/>
    <w:rsid w:val="00EB3F23"/>
    <w:rPr>
      <w:rFonts w:ascii="Footlight MT Light" w:hAnsi="Footlight MT Light"/>
      <w:szCs w:val="22"/>
      <w:lang w:val="x-none" w:eastAsia="en-US"/>
    </w:rPr>
  </w:style>
  <w:style w:type="paragraph" w:customStyle="1" w:styleId="Default">
    <w:name w:val="Default"/>
    <w:rsid w:val="00EB3F23"/>
    <w:pPr>
      <w:autoSpaceDE w:val="0"/>
      <w:autoSpaceDN w:val="0"/>
      <w:adjustRightInd w:val="0"/>
    </w:pPr>
    <w:rPr>
      <w:rFonts w:ascii="Footlight MT Light" w:eastAsia="MS Mincho" w:hAnsi="Footlight MT Light" w:cs="Footlight MT Light"/>
      <w:color w:val="000000"/>
      <w:lang w:val="en-US" w:eastAsia="en-US"/>
    </w:rPr>
  </w:style>
  <w:style w:type="character" w:customStyle="1" w:styleId="UnresolvedMention5">
    <w:name w:val="Unresolved Mention5"/>
    <w:basedOn w:val="DefaultParagraphFont"/>
    <w:uiPriority w:val="99"/>
    <w:semiHidden/>
    <w:unhideWhenUsed/>
    <w:rsid w:val="00735DB0"/>
    <w:rPr>
      <w:color w:val="605E5C"/>
      <w:shd w:val="clear" w:color="auto" w:fill="E1DFDD"/>
    </w:rPr>
  </w:style>
  <w:style w:type="character" w:customStyle="1" w:styleId="CommentTextChar1">
    <w:name w:val="Comment Text Char1"/>
    <w:basedOn w:val="DefaultParagraphFont"/>
    <w:uiPriority w:val="99"/>
    <w:semiHidden/>
    <w:rsid w:val="00AC3533"/>
  </w:style>
  <w:style w:type="character" w:customStyle="1" w:styleId="UnresolvedMention6">
    <w:name w:val="Unresolved Mention6"/>
    <w:basedOn w:val="DefaultParagraphFont"/>
    <w:uiPriority w:val="99"/>
    <w:semiHidden/>
    <w:unhideWhenUsed/>
    <w:rsid w:val="00453C9A"/>
    <w:rPr>
      <w:color w:val="605E5C"/>
      <w:shd w:val="clear" w:color="auto" w:fill="E1DFDD"/>
    </w:rPr>
  </w:style>
  <w:style w:type="character" w:customStyle="1" w:styleId="UnresolvedMention7">
    <w:name w:val="Unresolved Mention7"/>
    <w:basedOn w:val="DefaultParagraphFont"/>
    <w:uiPriority w:val="99"/>
    <w:semiHidden/>
    <w:unhideWhenUsed/>
    <w:rsid w:val="008C3598"/>
    <w:rPr>
      <w:color w:val="605E5C"/>
      <w:shd w:val="clear" w:color="auto" w:fill="E1DFDD"/>
    </w:rPr>
  </w:style>
  <w:style w:type="paragraph" w:styleId="NoSpacing">
    <w:name w:val="No Spacing"/>
    <w:uiPriority w:val="1"/>
    <w:qFormat/>
    <w:rsid w:val="00546519"/>
    <w:rPr>
      <w:lang w:eastAsia="en-US"/>
    </w:rPr>
  </w:style>
  <w:style w:type="paragraph" w:styleId="Caption">
    <w:name w:val="caption"/>
    <w:basedOn w:val="Normal"/>
    <w:next w:val="Normal"/>
    <w:uiPriority w:val="35"/>
    <w:unhideWhenUsed/>
    <w:qFormat/>
    <w:rsid w:val="00E22421"/>
    <w:pPr>
      <w:keepNext/>
      <w:spacing w:after="200"/>
      <w:jc w:val="center"/>
    </w:pPr>
    <w:rPr>
      <w:rFonts w:ascii="Bookman Old Style" w:eastAsia="Calibri" w:hAnsi="Bookman Old Style" w:cs="SimSun"/>
      <w:b/>
      <w:iCs/>
      <w:lang w:val="en-US"/>
    </w:rPr>
  </w:style>
  <w:style w:type="character" w:styleId="UnresolvedMention">
    <w:name w:val="Unresolved Mention"/>
    <w:basedOn w:val="DefaultParagraphFont"/>
    <w:uiPriority w:val="99"/>
    <w:semiHidden/>
    <w:unhideWhenUsed/>
    <w:rsid w:val="003B7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436">
      <w:bodyDiv w:val="1"/>
      <w:marLeft w:val="0"/>
      <w:marRight w:val="0"/>
      <w:marTop w:val="0"/>
      <w:marBottom w:val="0"/>
      <w:divBdr>
        <w:top w:val="none" w:sz="0" w:space="0" w:color="auto"/>
        <w:left w:val="none" w:sz="0" w:space="0" w:color="auto"/>
        <w:bottom w:val="none" w:sz="0" w:space="0" w:color="auto"/>
        <w:right w:val="none" w:sz="0" w:space="0" w:color="auto"/>
      </w:divBdr>
    </w:div>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139427257">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372921423">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2525960">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31637919">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681854022">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871384957">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985430512">
      <w:bodyDiv w:val="1"/>
      <w:marLeft w:val="0"/>
      <w:marRight w:val="0"/>
      <w:marTop w:val="0"/>
      <w:marBottom w:val="0"/>
      <w:divBdr>
        <w:top w:val="none" w:sz="0" w:space="0" w:color="auto"/>
        <w:left w:val="none" w:sz="0" w:space="0" w:color="auto"/>
        <w:bottom w:val="none" w:sz="0" w:space="0" w:color="auto"/>
        <w:right w:val="none" w:sz="0" w:space="0" w:color="auto"/>
      </w:divBdr>
    </w:div>
    <w:div w:id="993681514">
      <w:bodyDiv w:val="1"/>
      <w:marLeft w:val="0"/>
      <w:marRight w:val="0"/>
      <w:marTop w:val="0"/>
      <w:marBottom w:val="0"/>
      <w:divBdr>
        <w:top w:val="none" w:sz="0" w:space="0" w:color="auto"/>
        <w:left w:val="none" w:sz="0" w:space="0" w:color="auto"/>
        <w:bottom w:val="none" w:sz="0" w:space="0" w:color="auto"/>
        <w:right w:val="none" w:sz="0" w:space="0" w:color="auto"/>
      </w:divBdr>
    </w:div>
    <w:div w:id="105712012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225293178">
      <w:bodyDiv w:val="1"/>
      <w:marLeft w:val="0"/>
      <w:marRight w:val="0"/>
      <w:marTop w:val="0"/>
      <w:marBottom w:val="0"/>
      <w:divBdr>
        <w:top w:val="none" w:sz="0" w:space="0" w:color="auto"/>
        <w:left w:val="none" w:sz="0" w:space="0" w:color="auto"/>
        <w:bottom w:val="none" w:sz="0" w:space="0" w:color="auto"/>
        <w:right w:val="none" w:sz="0" w:space="0" w:color="auto"/>
      </w:divBdr>
    </w:div>
    <w:div w:id="1233470691">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690983176">
      <w:bodyDiv w:val="1"/>
      <w:marLeft w:val="0"/>
      <w:marRight w:val="0"/>
      <w:marTop w:val="0"/>
      <w:marBottom w:val="0"/>
      <w:divBdr>
        <w:top w:val="none" w:sz="0" w:space="0" w:color="auto"/>
        <w:left w:val="none" w:sz="0" w:space="0" w:color="auto"/>
        <w:bottom w:val="none" w:sz="0" w:space="0" w:color="auto"/>
        <w:right w:val="none" w:sz="0" w:space="0" w:color="auto"/>
      </w:divBdr>
    </w:div>
    <w:div w:id="173927972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 w:id="21208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2.png"/><Relationship Id="rId32"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1.png"/><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96D7-96EB-4A62-92FE-E0DCFD9C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191</Pages>
  <Words>53159</Words>
  <Characters>303011</Characters>
  <Application>Microsoft Office Word</Application>
  <DocSecurity>0</DocSecurity>
  <Lines>2525</Lines>
  <Paragraphs>710</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355460</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Subdit SP</dc:creator>
  <cp:keywords/>
  <dc:description/>
  <cp:lastModifiedBy>D.1.1</cp:lastModifiedBy>
  <cp:revision>2</cp:revision>
  <cp:lastPrinted>2021-04-29T03:27:00Z</cp:lastPrinted>
  <dcterms:created xsi:type="dcterms:W3CDTF">2021-05-17T08:03:00Z</dcterms:created>
  <dcterms:modified xsi:type="dcterms:W3CDTF">2021-05-17T08:03:00Z</dcterms:modified>
</cp:coreProperties>
</file>